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1137" w:rsidRPr="00FE70F4" w:rsidRDefault="00BC2175" w:rsidP="008A519C">
      <w:pPr>
        <w:pStyle w:val="Bezproreda1"/>
        <w:rPr>
          <w:rFonts w:ascii="Cambria" w:hAnsi="Cambria"/>
        </w:rPr>
      </w:pPr>
      <w:r w:rsidRPr="00FE70F4">
        <w:rPr>
          <w:rFonts w:ascii="Cambria" w:hAnsi="Cambria"/>
        </w:rPr>
        <w:t>1</w:t>
      </w:r>
      <w:r w:rsidR="00A803EA" w:rsidRPr="00FE70F4">
        <w:rPr>
          <w:rFonts w:ascii="Cambria" w:hAnsi="Cambria"/>
        </w:rPr>
        <w:t xml:space="preserve">7. Splitsko – dalmatinska županija </w:t>
      </w:r>
    </w:p>
    <w:p w:rsidR="008A519C" w:rsidRPr="00FE70F4" w:rsidRDefault="008A519C" w:rsidP="008A519C">
      <w:pPr>
        <w:pStyle w:val="Bezproreda1"/>
        <w:rPr>
          <w:rFonts w:ascii="Cambria" w:hAnsi="Cambria" w:cs="Calibri"/>
          <w:szCs w:val="20"/>
        </w:rPr>
      </w:pPr>
      <w:r w:rsidRPr="00FE70F4">
        <w:rPr>
          <w:rFonts w:ascii="Cambria" w:hAnsi="Cambria" w:cs="Calibri"/>
          <w:szCs w:val="20"/>
        </w:rPr>
        <w:t>Osnovna škola Dr. fra Karlo Balić – Šestanovac</w:t>
      </w:r>
    </w:p>
    <w:p w:rsidR="008A519C" w:rsidRPr="00FE70F4" w:rsidRDefault="008A519C" w:rsidP="008A519C">
      <w:pPr>
        <w:pStyle w:val="Bezproreda1"/>
        <w:rPr>
          <w:rFonts w:ascii="Cambria" w:hAnsi="Cambria" w:cs="Calibri"/>
          <w:szCs w:val="20"/>
        </w:rPr>
      </w:pPr>
      <w:r w:rsidRPr="00FE70F4">
        <w:rPr>
          <w:rFonts w:ascii="Cambria" w:hAnsi="Cambria" w:cs="Calibri"/>
          <w:szCs w:val="20"/>
        </w:rPr>
        <w:t>Ulica dr. Franje Tuđmana 40</w:t>
      </w:r>
    </w:p>
    <w:p w:rsidR="008A519C" w:rsidRPr="00FE70F4" w:rsidRDefault="008A519C" w:rsidP="008A519C">
      <w:pPr>
        <w:pStyle w:val="Bezproreda1"/>
        <w:rPr>
          <w:rFonts w:ascii="Cambria" w:hAnsi="Cambria" w:cs="Calibri"/>
          <w:szCs w:val="20"/>
        </w:rPr>
      </w:pPr>
      <w:r w:rsidRPr="00FE70F4">
        <w:rPr>
          <w:rFonts w:ascii="Cambria" w:hAnsi="Cambria" w:cs="Calibri"/>
          <w:szCs w:val="20"/>
        </w:rPr>
        <w:t>21250 Šestanovac</w:t>
      </w:r>
    </w:p>
    <w:p w:rsidR="006B191A" w:rsidRPr="00FE70F4" w:rsidRDefault="006B191A" w:rsidP="008A519C">
      <w:pPr>
        <w:pStyle w:val="Bezproreda1"/>
        <w:rPr>
          <w:rFonts w:ascii="Cambria" w:hAnsi="Cambria"/>
        </w:rPr>
      </w:pPr>
    </w:p>
    <w:p w:rsidR="006B191A" w:rsidRPr="00FE70F4" w:rsidRDefault="006B191A" w:rsidP="009A0AFE">
      <w:pPr>
        <w:jc w:val="both"/>
        <w:rPr>
          <w:rFonts w:ascii="Cambria" w:hAnsi="Cambria" w:cstheme="minorHAnsi"/>
          <w:sz w:val="22"/>
          <w:szCs w:val="22"/>
        </w:rPr>
      </w:pPr>
    </w:p>
    <w:p w:rsidR="00F702AB" w:rsidRPr="00FE70F4" w:rsidRDefault="00F702AB" w:rsidP="009A0AFE">
      <w:pPr>
        <w:jc w:val="both"/>
        <w:rPr>
          <w:rFonts w:ascii="Cambria" w:hAnsi="Cambria" w:cstheme="minorHAnsi"/>
          <w:sz w:val="22"/>
          <w:szCs w:val="22"/>
        </w:rPr>
      </w:pPr>
    </w:p>
    <w:p w:rsidR="00F702AB" w:rsidRPr="00FE70F4" w:rsidRDefault="00FC113B" w:rsidP="009A0AFE">
      <w:pPr>
        <w:jc w:val="both"/>
        <w:rPr>
          <w:rFonts w:ascii="Cambria" w:hAnsi="Cambria" w:cstheme="minorHAnsi"/>
          <w:sz w:val="22"/>
          <w:szCs w:val="22"/>
        </w:rPr>
      </w:pPr>
      <w:r w:rsidRPr="00FE70F4">
        <w:rPr>
          <w:rFonts w:ascii="Cambria" w:hAnsi="Cambria" w:cstheme="minorHAnsi"/>
          <w:b/>
          <w:noProof/>
          <w:sz w:val="22"/>
          <w:szCs w:val="22"/>
          <w:lang w:eastAsia="hr-HR"/>
        </w:rPr>
        <w:drawing>
          <wp:anchor distT="0" distB="0" distL="114300" distR="114300" simplePos="0" relativeHeight="251663360" behindDoc="1" locked="0" layoutInCell="1" allowOverlap="1" wp14:anchorId="36A18387" wp14:editId="6D3FB0FA">
            <wp:simplePos x="0" y="0"/>
            <wp:positionH relativeFrom="margin">
              <wp:posOffset>-152400</wp:posOffset>
            </wp:positionH>
            <wp:positionV relativeFrom="margin">
              <wp:posOffset>1269365</wp:posOffset>
            </wp:positionV>
            <wp:extent cx="6311900" cy="4207510"/>
            <wp:effectExtent l="171450" t="171450" r="165100" b="173990"/>
            <wp:wrapNone/>
            <wp:docPr id="23" name="Slika 23" descr="D:\Pedagog\Documents\Documents\školski vrt\2018\natječaj 20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dagog\Documents\Documents\školski vrt\2018\natječaj 2018\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0" cy="42075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F702AB" w:rsidRPr="00FE70F4" w:rsidRDefault="00F702AB" w:rsidP="009A0AFE">
      <w:pPr>
        <w:jc w:val="both"/>
        <w:rPr>
          <w:rFonts w:ascii="Cambria" w:hAnsi="Cambria" w:cstheme="minorHAnsi"/>
          <w:sz w:val="22"/>
          <w:szCs w:val="22"/>
        </w:rPr>
      </w:pPr>
    </w:p>
    <w:p w:rsidR="00F702AB" w:rsidRPr="00FE70F4" w:rsidRDefault="00F702AB" w:rsidP="009A0AFE">
      <w:pPr>
        <w:jc w:val="both"/>
        <w:rPr>
          <w:rFonts w:ascii="Cambria" w:hAnsi="Cambria" w:cstheme="minorHAnsi"/>
          <w:sz w:val="22"/>
          <w:szCs w:val="22"/>
        </w:rPr>
      </w:pPr>
    </w:p>
    <w:p w:rsidR="00F702AB" w:rsidRPr="00FE70F4" w:rsidRDefault="00F702AB" w:rsidP="009A0AFE">
      <w:pPr>
        <w:jc w:val="both"/>
        <w:rPr>
          <w:rFonts w:ascii="Cambria" w:hAnsi="Cambria" w:cstheme="minorHAnsi"/>
          <w:sz w:val="22"/>
          <w:szCs w:val="22"/>
        </w:rPr>
      </w:pPr>
    </w:p>
    <w:p w:rsidR="00F702AB" w:rsidRPr="00FE70F4" w:rsidRDefault="00F702AB" w:rsidP="009A0AFE">
      <w:pPr>
        <w:jc w:val="both"/>
        <w:rPr>
          <w:rFonts w:ascii="Cambria" w:hAnsi="Cambria" w:cstheme="minorHAnsi"/>
          <w:sz w:val="22"/>
          <w:szCs w:val="22"/>
        </w:rPr>
      </w:pPr>
    </w:p>
    <w:p w:rsidR="00F702AB" w:rsidRPr="00FE70F4" w:rsidRDefault="00F702AB" w:rsidP="009A0AFE">
      <w:pPr>
        <w:jc w:val="both"/>
        <w:rPr>
          <w:rFonts w:ascii="Cambria" w:hAnsi="Cambria" w:cstheme="minorHAnsi"/>
          <w:sz w:val="22"/>
          <w:szCs w:val="22"/>
        </w:rPr>
      </w:pPr>
    </w:p>
    <w:p w:rsidR="00F702AB" w:rsidRPr="00FE70F4" w:rsidRDefault="00F702AB" w:rsidP="009A0AFE">
      <w:pPr>
        <w:jc w:val="both"/>
        <w:rPr>
          <w:rFonts w:ascii="Cambria" w:hAnsi="Cambria" w:cstheme="minorHAnsi"/>
          <w:sz w:val="22"/>
          <w:szCs w:val="22"/>
        </w:rPr>
      </w:pPr>
    </w:p>
    <w:p w:rsidR="008A519C" w:rsidRPr="00FE70F4" w:rsidRDefault="008A519C" w:rsidP="008A519C">
      <w:pPr>
        <w:jc w:val="center"/>
        <w:rPr>
          <w:rFonts w:ascii="Cambria" w:hAnsi="Cambria" w:cstheme="minorHAnsi"/>
          <w:b/>
          <w:sz w:val="22"/>
          <w:szCs w:val="22"/>
        </w:rPr>
      </w:pPr>
    </w:p>
    <w:p w:rsidR="008A519C" w:rsidRPr="00FE70F4" w:rsidRDefault="008A519C" w:rsidP="008A519C">
      <w:pPr>
        <w:jc w:val="center"/>
        <w:rPr>
          <w:rFonts w:ascii="Cambria" w:hAnsi="Cambria" w:cstheme="minorHAnsi"/>
          <w:b/>
          <w:sz w:val="22"/>
          <w:szCs w:val="22"/>
        </w:rPr>
      </w:pPr>
    </w:p>
    <w:p w:rsidR="00FC113B" w:rsidRPr="00FE70F4" w:rsidRDefault="00FC113B" w:rsidP="008A519C">
      <w:pPr>
        <w:jc w:val="center"/>
        <w:rPr>
          <w:rFonts w:ascii="Cambria" w:hAnsi="Cambria" w:cstheme="minorHAnsi"/>
          <w:b/>
          <w:sz w:val="22"/>
          <w:szCs w:val="22"/>
        </w:rPr>
      </w:pPr>
    </w:p>
    <w:p w:rsidR="00FC113B" w:rsidRPr="00FE70F4" w:rsidRDefault="00FC113B" w:rsidP="008A519C">
      <w:pPr>
        <w:jc w:val="center"/>
        <w:rPr>
          <w:rFonts w:ascii="Cambria" w:hAnsi="Cambria" w:cstheme="minorHAnsi"/>
          <w:b/>
          <w:sz w:val="22"/>
          <w:szCs w:val="22"/>
        </w:rPr>
      </w:pPr>
    </w:p>
    <w:p w:rsidR="00FC113B" w:rsidRPr="00FE70F4" w:rsidRDefault="00FC113B" w:rsidP="008A519C">
      <w:pPr>
        <w:jc w:val="center"/>
        <w:rPr>
          <w:rFonts w:ascii="Cambria" w:hAnsi="Cambria" w:cstheme="minorHAnsi"/>
          <w:b/>
          <w:sz w:val="22"/>
          <w:szCs w:val="22"/>
        </w:rPr>
      </w:pPr>
    </w:p>
    <w:p w:rsidR="00FC113B" w:rsidRPr="00FE70F4" w:rsidRDefault="00FC113B" w:rsidP="008A519C">
      <w:pPr>
        <w:jc w:val="center"/>
        <w:rPr>
          <w:rFonts w:ascii="Cambria" w:hAnsi="Cambria" w:cstheme="minorHAnsi"/>
          <w:b/>
          <w:sz w:val="22"/>
          <w:szCs w:val="22"/>
        </w:rPr>
      </w:pPr>
    </w:p>
    <w:p w:rsidR="00FC113B" w:rsidRPr="00FE70F4" w:rsidRDefault="00FC113B" w:rsidP="008A519C">
      <w:pPr>
        <w:jc w:val="center"/>
        <w:rPr>
          <w:rFonts w:ascii="Cambria" w:hAnsi="Cambria" w:cstheme="minorHAnsi"/>
          <w:b/>
          <w:sz w:val="22"/>
          <w:szCs w:val="22"/>
        </w:rPr>
      </w:pPr>
    </w:p>
    <w:p w:rsidR="00FC113B" w:rsidRPr="00FE70F4" w:rsidRDefault="00FC113B" w:rsidP="008A519C">
      <w:pPr>
        <w:jc w:val="center"/>
        <w:rPr>
          <w:rFonts w:ascii="Cambria" w:hAnsi="Cambria" w:cstheme="minorHAnsi"/>
          <w:b/>
          <w:sz w:val="22"/>
          <w:szCs w:val="22"/>
        </w:rPr>
      </w:pPr>
    </w:p>
    <w:p w:rsidR="00FC113B" w:rsidRPr="00FE70F4" w:rsidRDefault="00FC113B" w:rsidP="008A519C">
      <w:pPr>
        <w:jc w:val="center"/>
        <w:rPr>
          <w:rFonts w:ascii="Cambria" w:hAnsi="Cambria" w:cstheme="minorHAnsi"/>
          <w:b/>
          <w:sz w:val="22"/>
          <w:szCs w:val="22"/>
        </w:rPr>
      </w:pPr>
    </w:p>
    <w:p w:rsidR="00FC113B" w:rsidRPr="00FE70F4" w:rsidRDefault="00FC113B" w:rsidP="008A519C">
      <w:pPr>
        <w:jc w:val="center"/>
        <w:rPr>
          <w:rFonts w:ascii="Cambria" w:hAnsi="Cambria" w:cstheme="minorHAnsi"/>
          <w:b/>
          <w:sz w:val="22"/>
          <w:szCs w:val="22"/>
        </w:rPr>
      </w:pPr>
    </w:p>
    <w:p w:rsidR="00FC113B" w:rsidRPr="00FE70F4" w:rsidRDefault="00FC113B" w:rsidP="008A519C">
      <w:pPr>
        <w:jc w:val="center"/>
        <w:rPr>
          <w:rFonts w:ascii="Cambria" w:hAnsi="Cambria" w:cstheme="minorHAnsi"/>
          <w:b/>
          <w:sz w:val="22"/>
          <w:szCs w:val="22"/>
        </w:rPr>
      </w:pPr>
    </w:p>
    <w:p w:rsidR="00FC113B" w:rsidRPr="00FE70F4" w:rsidRDefault="00FC113B" w:rsidP="008A519C">
      <w:pPr>
        <w:jc w:val="center"/>
        <w:rPr>
          <w:rFonts w:ascii="Cambria" w:hAnsi="Cambria" w:cstheme="minorHAnsi"/>
          <w:b/>
          <w:sz w:val="22"/>
          <w:szCs w:val="22"/>
        </w:rPr>
      </w:pPr>
    </w:p>
    <w:p w:rsidR="00FC113B" w:rsidRPr="00FE70F4" w:rsidRDefault="00FC113B" w:rsidP="008A519C">
      <w:pPr>
        <w:jc w:val="center"/>
        <w:rPr>
          <w:rFonts w:ascii="Cambria" w:hAnsi="Cambria" w:cstheme="minorHAnsi"/>
          <w:b/>
          <w:sz w:val="22"/>
          <w:szCs w:val="22"/>
        </w:rPr>
      </w:pPr>
    </w:p>
    <w:p w:rsidR="00FC113B" w:rsidRPr="00FE70F4" w:rsidRDefault="00FC113B" w:rsidP="008A519C">
      <w:pPr>
        <w:jc w:val="center"/>
        <w:rPr>
          <w:rFonts w:ascii="Cambria" w:hAnsi="Cambria" w:cstheme="minorHAnsi"/>
          <w:b/>
          <w:sz w:val="22"/>
          <w:szCs w:val="22"/>
        </w:rPr>
      </w:pPr>
    </w:p>
    <w:p w:rsidR="00FC113B" w:rsidRPr="00FE70F4" w:rsidRDefault="00FC113B" w:rsidP="008A519C">
      <w:pPr>
        <w:jc w:val="center"/>
        <w:rPr>
          <w:rFonts w:ascii="Cambria" w:hAnsi="Cambria" w:cstheme="minorHAnsi"/>
          <w:b/>
          <w:sz w:val="22"/>
          <w:szCs w:val="22"/>
        </w:rPr>
      </w:pPr>
    </w:p>
    <w:p w:rsidR="00FC113B" w:rsidRPr="00FE70F4" w:rsidRDefault="00FC113B" w:rsidP="008A519C">
      <w:pPr>
        <w:jc w:val="center"/>
        <w:rPr>
          <w:rFonts w:ascii="Cambria" w:hAnsi="Cambria" w:cstheme="minorHAnsi"/>
          <w:b/>
          <w:sz w:val="22"/>
          <w:szCs w:val="22"/>
        </w:rPr>
      </w:pPr>
    </w:p>
    <w:p w:rsidR="00FC113B" w:rsidRPr="00FE70F4" w:rsidRDefault="00FC113B" w:rsidP="008A519C">
      <w:pPr>
        <w:jc w:val="center"/>
        <w:rPr>
          <w:rFonts w:ascii="Cambria" w:hAnsi="Cambria" w:cstheme="minorHAnsi"/>
          <w:b/>
          <w:sz w:val="22"/>
          <w:szCs w:val="22"/>
        </w:rPr>
      </w:pPr>
    </w:p>
    <w:p w:rsidR="00FC113B" w:rsidRPr="00FE70F4" w:rsidRDefault="00FC113B" w:rsidP="008A519C">
      <w:pPr>
        <w:jc w:val="center"/>
        <w:rPr>
          <w:rFonts w:ascii="Cambria" w:hAnsi="Cambria" w:cstheme="minorHAnsi"/>
          <w:b/>
          <w:sz w:val="22"/>
          <w:szCs w:val="22"/>
        </w:rPr>
      </w:pPr>
    </w:p>
    <w:p w:rsidR="00FC113B" w:rsidRPr="00FE70F4" w:rsidRDefault="00FC113B" w:rsidP="008A519C">
      <w:pPr>
        <w:jc w:val="center"/>
        <w:rPr>
          <w:rFonts w:ascii="Cambria" w:hAnsi="Cambria" w:cstheme="minorHAnsi"/>
          <w:b/>
          <w:sz w:val="22"/>
          <w:szCs w:val="22"/>
        </w:rPr>
      </w:pPr>
    </w:p>
    <w:p w:rsidR="00FC113B" w:rsidRPr="00FE70F4" w:rsidRDefault="00FC113B" w:rsidP="008A519C">
      <w:pPr>
        <w:jc w:val="center"/>
        <w:rPr>
          <w:rFonts w:ascii="Cambria" w:hAnsi="Cambria" w:cstheme="minorHAnsi"/>
          <w:b/>
          <w:sz w:val="22"/>
          <w:szCs w:val="22"/>
        </w:rPr>
      </w:pPr>
    </w:p>
    <w:p w:rsidR="00F702AB" w:rsidRPr="00FE70F4" w:rsidRDefault="00F702AB" w:rsidP="008A519C">
      <w:pPr>
        <w:jc w:val="center"/>
        <w:rPr>
          <w:rFonts w:ascii="Cambria" w:hAnsi="Cambria" w:cstheme="minorHAnsi"/>
          <w:b/>
          <w:sz w:val="22"/>
          <w:szCs w:val="22"/>
        </w:rPr>
      </w:pPr>
      <w:r w:rsidRPr="00FE70F4">
        <w:rPr>
          <w:rFonts w:ascii="Cambria" w:hAnsi="Cambria" w:cstheme="minorHAnsi"/>
          <w:b/>
          <w:sz w:val="22"/>
          <w:szCs w:val="22"/>
        </w:rPr>
        <w:t>ŠKOLSKI KURIKULUM</w:t>
      </w:r>
      <w:r w:rsidR="00FC113B" w:rsidRPr="00FE70F4">
        <w:rPr>
          <w:rFonts w:ascii="Cambria" w:hAnsi="Cambria" w:cstheme="minorHAnsi"/>
          <w:b/>
          <w:sz w:val="22"/>
          <w:szCs w:val="22"/>
        </w:rPr>
        <w:t xml:space="preserve"> ZA ŠKOLSKU GODINU 2019./2020.</w:t>
      </w:r>
    </w:p>
    <w:p w:rsidR="00F702AB" w:rsidRPr="00FE70F4" w:rsidRDefault="00F702AB" w:rsidP="009A0AFE">
      <w:pPr>
        <w:jc w:val="both"/>
        <w:rPr>
          <w:rFonts w:ascii="Cambria" w:hAnsi="Cambria" w:cstheme="minorHAnsi"/>
          <w:b/>
          <w:sz w:val="22"/>
          <w:szCs w:val="22"/>
        </w:rPr>
      </w:pPr>
    </w:p>
    <w:p w:rsidR="00F702AB" w:rsidRPr="00FE70F4" w:rsidRDefault="00F702AB" w:rsidP="009A0AFE">
      <w:pPr>
        <w:jc w:val="both"/>
        <w:rPr>
          <w:rFonts w:ascii="Cambria" w:hAnsi="Cambria" w:cstheme="minorHAnsi"/>
          <w:b/>
          <w:sz w:val="22"/>
          <w:szCs w:val="22"/>
        </w:rPr>
      </w:pPr>
    </w:p>
    <w:p w:rsidR="00F702AB" w:rsidRPr="00FE70F4" w:rsidRDefault="00F702AB" w:rsidP="009A0AFE">
      <w:pPr>
        <w:jc w:val="both"/>
        <w:rPr>
          <w:rFonts w:ascii="Cambria" w:hAnsi="Cambria" w:cstheme="minorHAnsi"/>
          <w:b/>
          <w:sz w:val="22"/>
          <w:szCs w:val="22"/>
        </w:rPr>
      </w:pPr>
    </w:p>
    <w:p w:rsidR="00F702AB" w:rsidRPr="00FE70F4" w:rsidRDefault="00F702AB" w:rsidP="009A0AFE">
      <w:pPr>
        <w:jc w:val="both"/>
        <w:rPr>
          <w:rFonts w:ascii="Cambria" w:hAnsi="Cambria" w:cstheme="minorHAnsi"/>
          <w:b/>
          <w:sz w:val="22"/>
          <w:szCs w:val="22"/>
        </w:rPr>
      </w:pPr>
    </w:p>
    <w:p w:rsidR="00F702AB" w:rsidRPr="00FE70F4" w:rsidRDefault="00F702AB" w:rsidP="009A0AFE">
      <w:pPr>
        <w:jc w:val="both"/>
        <w:rPr>
          <w:rFonts w:ascii="Cambria" w:hAnsi="Cambria" w:cstheme="minorHAnsi"/>
          <w:b/>
          <w:sz w:val="22"/>
          <w:szCs w:val="22"/>
        </w:rPr>
      </w:pPr>
    </w:p>
    <w:p w:rsidR="007D09DB" w:rsidRPr="00FE70F4" w:rsidRDefault="007D09DB" w:rsidP="009A0AFE">
      <w:pPr>
        <w:jc w:val="both"/>
        <w:rPr>
          <w:rFonts w:ascii="Cambria" w:hAnsi="Cambria" w:cstheme="minorHAnsi"/>
          <w:b/>
          <w:sz w:val="22"/>
          <w:szCs w:val="22"/>
        </w:rPr>
      </w:pPr>
    </w:p>
    <w:p w:rsidR="00F702AB" w:rsidRPr="00FE70F4" w:rsidRDefault="00F702AB" w:rsidP="009A0AFE">
      <w:pPr>
        <w:jc w:val="both"/>
        <w:rPr>
          <w:rFonts w:ascii="Cambria" w:hAnsi="Cambria" w:cstheme="minorHAnsi"/>
          <w:b/>
          <w:sz w:val="22"/>
          <w:szCs w:val="22"/>
        </w:rPr>
      </w:pPr>
    </w:p>
    <w:p w:rsidR="00F702AB" w:rsidRPr="00FE70F4" w:rsidRDefault="00F702AB" w:rsidP="009A0AFE">
      <w:pPr>
        <w:jc w:val="both"/>
        <w:rPr>
          <w:rFonts w:ascii="Cambria" w:hAnsi="Cambria" w:cstheme="minorHAnsi"/>
          <w:b/>
          <w:sz w:val="22"/>
          <w:szCs w:val="22"/>
        </w:rPr>
      </w:pPr>
    </w:p>
    <w:p w:rsidR="00F702AB" w:rsidRPr="00FE70F4" w:rsidRDefault="00F702AB" w:rsidP="009A0AFE">
      <w:pPr>
        <w:jc w:val="both"/>
        <w:rPr>
          <w:rFonts w:ascii="Cambria" w:hAnsi="Cambria" w:cstheme="minorHAnsi"/>
          <w:b/>
          <w:sz w:val="22"/>
          <w:szCs w:val="22"/>
        </w:rPr>
      </w:pPr>
    </w:p>
    <w:p w:rsidR="00F702AB" w:rsidRPr="00FE70F4" w:rsidRDefault="00F702AB" w:rsidP="009A0AFE">
      <w:pPr>
        <w:jc w:val="both"/>
        <w:rPr>
          <w:rFonts w:ascii="Cambria" w:hAnsi="Cambria" w:cstheme="minorHAnsi"/>
          <w:b/>
          <w:sz w:val="22"/>
          <w:szCs w:val="22"/>
        </w:rPr>
      </w:pPr>
    </w:p>
    <w:p w:rsidR="00F702AB" w:rsidRPr="00FE70F4" w:rsidRDefault="00F702AB" w:rsidP="009A0AFE">
      <w:pPr>
        <w:jc w:val="both"/>
        <w:rPr>
          <w:rFonts w:ascii="Cambria" w:hAnsi="Cambria" w:cstheme="minorHAnsi"/>
          <w:b/>
          <w:sz w:val="22"/>
          <w:szCs w:val="22"/>
        </w:rPr>
      </w:pPr>
    </w:p>
    <w:p w:rsidR="007D09DB" w:rsidRPr="00FE70F4" w:rsidRDefault="007D09DB" w:rsidP="009A0AFE">
      <w:pPr>
        <w:jc w:val="both"/>
        <w:rPr>
          <w:rFonts w:ascii="Cambria" w:hAnsi="Cambria" w:cstheme="minorHAnsi"/>
          <w:b/>
          <w:sz w:val="22"/>
          <w:szCs w:val="22"/>
        </w:rPr>
      </w:pPr>
    </w:p>
    <w:p w:rsidR="008A519C" w:rsidRPr="00FE70F4" w:rsidRDefault="008A519C" w:rsidP="009A0AFE">
      <w:pPr>
        <w:jc w:val="both"/>
        <w:rPr>
          <w:rFonts w:ascii="Cambria" w:hAnsi="Cambria" w:cstheme="minorHAnsi"/>
          <w:b/>
          <w:sz w:val="22"/>
          <w:szCs w:val="22"/>
        </w:rPr>
      </w:pPr>
    </w:p>
    <w:p w:rsidR="008A519C" w:rsidRPr="00FE70F4" w:rsidRDefault="008A519C" w:rsidP="009A0AFE">
      <w:pPr>
        <w:jc w:val="both"/>
        <w:rPr>
          <w:rFonts w:ascii="Cambria" w:hAnsi="Cambria" w:cstheme="minorHAnsi"/>
          <w:b/>
          <w:sz w:val="22"/>
          <w:szCs w:val="22"/>
        </w:rPr>
      </w:pPr>
    </w:p>
    <w:p w:rsidR="008A519C" w:rsidRPr="00FE70F4" w:rsidRDefault="008A519C" w:rsidP="009A0AFE">
      <w:pPr>
        <w:jc w:val="both"/>
        <w:rPr>
          <w:rFonts w:ascii="Cambria" w:hAnsi="Cambria" w:cstheme="minorHAnsi"/>
          <w:b/>
          <w:sz w:val="22"/>
          <w:szCs w:val="22"/>
        </w:rPr>
      </w:pPr>
    </w:p>
    <w:p w:rsidR="008A519C" w:rsidRPr="00FE70F4" w:rsidRDefault="008A519C" w:rsidP="009A0AFE">
      <w:pPr>
        <w:jc w:val="both"/>
        <w:rPr>
          <w:rFonts w:ascii="Cambria" w:hAnsi="Cambria" w:cstheme="minorHAnsi"/>
          <w:b/>
          <w:sz w:val="22"/>
          <w:szCs w:val="22"/>
        </w:rPr>
      </w:pPr>
    </w:p>
    <w:p w:rsidR="008A519C" w:rsidRPr="00FE70F4" w:rsidRDefault="008A519C" w:rsidP="009A0AFE">
      <w:pPr>
        <w:jc w:val="both"/>
        <w:rPr>
          <w:rFonts w:ascii="Cambria" w:hAnsi="Cambria" w:cstheme="minorHAnsi"/>
          <w:b/>
          <w:sz w:val="22"/>
          <w:szCs w:val="22"/>
        </w:rPr>
      </w:pPr>
    </w:p>
    <w:p w:rsidR="008A519C" w:rsidRPr="00FE70F4" w:rsidRDefault="008A519C" w:rsidP="009A0AFE">
      <w:pPr>
        <w:jc w:val="both"/>
        <w:rPr>
          <w:rFonts w:ascii="Cambria" w:hAnsi="Cambria" w:cstheme="minorHAnsi"/>
          <w:b/>
          <w:sz w:val="22"/>
          <w:szCs w:val="22"/>
        </w:rPr>
      </w:pPr>
    </w:p>
    <w:p w:rsidR="008A519C" w:rsidRPr="00FE70F4" w:rsidRDefault="008A519C" w:rsidP="009A0AFE">
      <w:pPr>
        <w:jc w:val="both"/>
        <w:rPr>
          <w:rFonts w:ascii="Cambria" w:hAnsi="Cambria" w:cstheme="minorHAnsi"/>
          <w:b/>
          <w:sz w:val="22"/>
          <w:szCs w:val="22"/>
        </w:rPr>
      </w:pPr>
    </w:p>
    <w:p w:rsidR="00F702AB" w:rsidRPr="00FE70F4" w:rsidRDefault="00162C75" w:rsidP="009A0AFE">
      <w:pPr>
        <w:jc w:val="both"/>
        <w:rPr>
          <w:rFonts w:ascii="Cambria" w:hAnsi="Cambria" w:cstheme="minorHAnsi"/>
          <w:sz w:val="22"/>
          <w:szCs w:val="22"/>
        </w:rPr>
      </w:pPr>
      <w:r w:rsidRPr="00FE70F4">
        <w:rPr>
          <w:rFonts w:ascii="Cambria" w:hAnsi="Cambria" w:cstheme="minorHAnsi"/>
          <w:sz w:val="22"/>
          <w:szCs w:val="22"/>
        </w:rPr>
        <w:t>Šestanovac</w:t>
      </w:r>
      <w:r w:rsidR="00FC113B" w:rsidRPr="00FE70F4">
        <w:rPr>
          <w:rFonts w:ascii="Cambria" w:hAnsi="Cambria" w:cstheme="minorHAnsi"/>
          <w:sz w:val="22"/>
          <w:szCs w:val="22"/>
        </w:rPr>
        <w:t xml:space="preserve">, listopad </w:t>
      </w:r>
      <w:r w:rsidRPr="00FE70F4">
        <w:rPr>
          <w:rFonts w:ascii="Cambria" w:hAnsi="Cambria" w:cstheme="minorHAnsi"/>
          <w:sz w:val="22"/>
          <w:szCs w:val="22"/>
        </w:rPr>
        <w:t xml:space="preserve"> </w:t>
      </w:r>
      <w:r w:rsidR="00FC113B" w:rsidRPr="00FE70F4">
        <w:rPr>
          <w:rFonts w:ascii="Cambria" w:hAnsi="Cambria" w:cstheme="minorHAnsi"/>
          <w:sz w:val="22"/>
          <w:szCs w:val="22"/>
        </w:rPr>
        <w:t>2019.</w:t>
      </w:r>
    </w:p>
    <w:p w:rsidR="00741A92" w:rsidRPr="00FE70F4" w:rsidRDefault="00213657" w:rsidP="009A0AFE">
      <w:pPr>
        <w:jc w:val="both"/>
        <w:rPr>
          <w:rFonts w:ascii="Cambria" w:hAnsi="Cambria" w:cstheme="minorHAnsi"/>
          <w:sz w:val="22"/>
          <w:szCs w:val="22"/>
        </w:rPr>
      </w:pPr>
      <w:r w:rsidRPr="00FE70F4">
        <w:rPr>
          <w:rFonts w:ascii="Cambria" w:hAnsi="Cambria" w:cstheme="minorHAnsi"/>
          <w:sz w:val="22"/>
          <w:szCs w:val="22"/>
        </w:rPr>
        <w:br w:type="page"/>
      </w:r>
      <w:r w:rsidR="00741A92" w:rsidRPr="00FE70F4">
        <w:rPr>
          <w:rFonts w:ascii="Cambria" w:hAnsi="Cambria" w:cstheme="minorHAnsi"/>
          <w:sz w:val="22"/>
          <w:szCs w:val="22"/>
        </w:rPr>
        <w:lastRenderedPageBreak/>
        <w:t>Na temelju članka 26. Zakona o osnovnom školstvu i čl. 43. Statuta OŠ «Dr. fra Karlo Balić» Šestanovac, Školski odbor na sjednici održanoj dana</w:t>
      </w:r>
      <w:r w:rsidR="00FC113B" w:rsidRPr="00FE70F4">
        <w:rPr>
          <w:rFonts w:ascii="Cambria" w:hAnsi="Cambria" w:cstheme="minorHAnsi"/>
          <w:sz w:val="22"/>
          <w:szCs w:val="22"/>
        </w:rPr>
        <w:t xml:space="preserve"> _____listopada 2019.</w:t>
      </w:r>
      <w:r w:rsidR="00E030D9" w:rsidRPr="00FE70F4">
        <w:rPr>
          <w:rFonts w:ascii="Cambria" w:hAnsi="Cambria" w:cstheme="minorHAnsi"/>
          <w:sz w:val="22"/>
          <w:szCs w:val="22"/>
        </w:rPr>
        <w:t xml:space="preserve"> </w:t>
      </w:r>
      <w:r w:rsidR="00741A92" w:rsidRPr="00FE70F4">
        <w:rPr>
          <w:rFonts w:ascii="Cambria" w:hAnsi="Cambria" w:cstheme="minorHAnsi"/>
          <w:sz w:val="22"/>
          <w:szCs w:val="22"/>
        </w:rPr>
        <w:t xml:space="preserve">donio je </w:t>
      </w:r>
    </w:p>
    <w:p w:rsidR="00741A92" w:rsidRPr="00FE70F4" w:rsidRDefault="00741A92" w:rsidP="009A0AFE">
      <w:pPr>
        <w:jc w:val="both"/>
        <w:rPr>
          <w:rFonts w:ascii="Cambria" w:hAnsi="Cambria" w:cstheme="minorHAnsi"/>
          <w:sz w:val="22"/>
          <w:szCs w:val="22"/>
        </w:rPr>
      </w:pPr>
    </w:p>
    <w:p w:rsidR="00741A92" w:rsidRPr="00FE70F4" w:rsidRDefault="00741A92" w:rsidP="009A0AFE">
      <w:pPr>
        <w:pStyle w:val="Naglaencitat1"/>
        <w:spacing w:line="240" w:lineRule="auto"/>
        <w:jc w:val="both"/>
        <w:rPr>
          <w:rFonts w:ascii="Cambria" w:hAnsi="Cambria" w:cstheme="minorHAnsi"/>
          <w:color w:val="auto"/>
        </w:rPr>
      </w:pPr>
    </w:p>
    <w:p w:rsidR="00741A92" w:rsidRPr="00FE70F4" w:rsidRDefault="00741A92" w:rsidP="009A0AFE">
      <w:pPr>
        <w:pStyle w:val="Naglaencitat1"/>
        <w:spacing w:line="240" w:lineRule="auto"/>
        <w:jc w:val="both"/>
        <w:rPr>
          <w:rFonts w:ascii="Cambria" w:hAnsi="Cambria" w:cstheme="minorHAnsi"/>
          <w:color w:val="auto"/>
        </w:rPr>
      </w:pPr>
    </w:p>
    <w:p w:rsidR="00741A92" w:rsidRPr="00FE70F4" w:rsidRDefault="00741A92" w:rsidP="009A0AFE">
      <w:pPr>
        <w:pStyle w:val="Naglaencitat1"/>
        <w:spacing w:line="240" w:lineRule="auto"/>
        <w:jc w:val="both"/>
        <w:rPr>
          <w:rFonts w:ascii="Cambria" w:hAnsi="Cambria" w:cstheme="minorHAnsi"/>
          <w:color w:val="auto"/>
        </w:rPr>
      </w:pPr>
    </w:p>
    <w:p w:rsidR="00741A92" w:rsidRPr="00FE70F4" w:rsidRDefault="00741A92" w:rsidP="009A0AFE">
      <w:pPr>
        <w:pStyle w:val="Naglaencitat1"/>
        <w:spacing w:line="240" w:lineRule="auto"/>
        <w:jc w:val="both"/>
        <w:rPr>
          <w:rFonts w:ascii="Cambria" w:hAnsi="Cambria" w:cstheme="minorHAnsi"/>
          <w:color w:val="auto"/>
        </w:rPr>
      </w:pPr>
    </w:p>
    <w:p w:rsidR="00FC113B" w:rsidRPr="00FE70F4" w:rsidRDefault="00FC113B" w:rsidP="00FC113B">
      <w:pPr>
        <w:pStyle w:val="Naglaencitat1"/>
        <w:spacing w:line="240" w:lineRule="auto"/>
        <w:jc w:val="center"/>
        <w:rPr>
          <w:rFonts w:ascii="Cambria" w:hAnsi="Cambria" w:cstheme="minorHAnsi"/>
          <w:color w:val="auto"/>
        </w:rPr>
      </w:pPr>
    </w:p>
    <w:p w:rsidR="00FC113B" w:rsidRPr="00FE70F4" w:rsidRDefault="00FC113B" w:rsidP="00FC113B">
      <w:pPr>
        <w:pStyle w:val="Naglaencitat1"/>
        <w:spacing w:line="240" w:lineRule="auto"/>
        <w:jc w:val="center"/>
        <w:rPr>
          <w:rFonts w:ascii="Cambria" w:hAnsi="Cambria" w:cstheme="minorHAnsi"/>
          <w:color w:val="auto"/>
        </w:rPr>
      </w:pPr>
    </w:p>
    <w:p w:rsidR="00FC113B" w:rsidRPr="00FE70F4" w:rsidRDefault="00FC113B" w:rsidP="00FC113B">
      <w:pPr>
        <w:jc w:val="center"/>
        <w:rPr>
          <w:rFonts w:ascii="Cambria" w:hAnsi="Cambria" w:cstheme="minorHAnsi"/>
          <w:b/>
          <w:i/>
          <w:sz w:val="22"/>
          <w:szCs w:val="22"/>
        </w:rPr>
      </w:pPr>
      <w:r w:rsidRPr="00FE70F4">
        <w:rPr>
          <w:rFonts w:ascii="Cambria" w:hAnsi="Cambria" w:cstheme="minorHAnsi"/>
          <w:b/>
          <w:i/>
          <w:sz w:val="22"/>
          <w:szCs w:val="22"/>
        </w:rPr>
        <w:t>ŠKOLSKI KURIKULUM ZA ŠKOLSKU GODINU 2019./2020.</w:t>
      </w:r>
    </w:p>
    <w:p w:rsidR="00741A92" w:rsidRPr="00FE70F4" w:rsidRDefault="00741A92" w:rsidP="00FC113B">
      <w:pPr>
        <w:pStyle w:val="Naglaencitat1"/>
        <w:spacing w:line="240" w:lineRule="auto"/>
        <w:jc w:val="center"/>
        <w:rPr>
          <w:rFonts w:ascii="Cambria" w:hAnsi="Cambria" w:cstheme="minorHAnsi"/>
          <w:color w:val="auto"/>
        </w:rPr>
      </w:pPr>
    </w:p>
    <w:p w:rsidR="00741A92" w:rsidRPr="00FE70F4" w:rsidRDefault="00741A92" w:rsidP="009A0AFE">
      <w:pPr>
        <w:jc w:val="both"/>
        <w:rPr>
          <w:rFonts w:ascii="Cambria" w:hAnsi="Cambria" w:cstheme="minorHAnsi"/>
          <w:sz w:val="22"/>
          <w:szCs w:val="22"/>
        </w:rPr>
      </w:pPr>
    </w:p>
    <w:p w:rsidR="00741A92" w:rsidRPr="00FE70F4" w:rsidRDefault="00741A92" w:rsidP="009A0AFE">
      <w:pPr>
        <w:jc w:val="both"/>
        <w:rPr>
          <w:rFonts w:ascii="Cambria" w:hAnsi="Cambria" w:cstheme="minorHAnsi"/>
          <w:sz w:val="22"/>
          <w:szCs w:val="22"/>
        </w:rPr>
      </w:pPr>
    </w:p>
    <w:p w:rsidR="00741A92" w:rsidRPr="00FE70F4" w:rsidRDefault="00741A92" w:rsidP="009A0AFE">
      <w:pPr>
        <w:jc w:val="both"/>
        <w:rPr>
          <w:rFonts w:ascii="Cambria" w:hAnsi="Cambria" w:cstheme="minorHAnsi"/>
          <w:sz w:val="22"/>
          <w:szCs w:val="22"/>
        </w:rPr>
      </w:pPr>
    </w:p>
    <w:p w:rsidR="00741A92" w:rsidRPr="00FE70F4" w:rsidRDefault="00741A92" w:rsidP="009A0AFE">
      <w:pPr>
        <w:jc w:val="both"/>
        <w:rPr>
          <w:rFonts w:ascii="Cambria" w:hAnsi="Cambria" w:cstheme="minorHAnsi"/>
          <w:sz w:val="22"/>
          <w:szCs w:val="22"/>
        </w:rPr>
      </w:pPr>
    </w:p>
    <w:p w:rsidR="00741A92" w:rsidRPr="00FE70F4" w:rsidRDefault="00741A92" w:rsidP="009A0AFE">
      <w:pPr>
        <w:jc w:val="both"/>
        <w:rPr>
          <w:rFonts w:ascii="Cambria" w:hAnsi="Cambria" w:cstheme="minorHAnsi"/>
          <w:sz w:val="22"/>
          <w:szCs w:val="22"/>
        </w:rPr>
      </w:pPr>
    </w:p>
    <w:p w:rsidR="00741A92" w:rsidRPr="00FE70F4" w:rsidRDefault="00741A92" w:rsidP="009A0AFE">
      <w:pPr>
        <w:jc w:val="both"/>
        <w:rPr>
          <w:rFonts w:ascii="Cambria" w:hAnsi="Cambria" w:cstheme="minorHAnsi"/>
          <w:sz w:val="22"/>
          <w:szCs w:val="22"/>
        </w:rPr>
      </w:pPr>
    </w:p>
    <w:p w:rsidR="00741A92" w:rsidRPr="00FE70F4" w:rsidRDefault="00741A92" w:rsidP="009A0AFE">
      <w:pPr>
        <w:jc w:val="both"/>
        <w:rPr>
          <w:rFonts w:ascii="Cambria" w:hAnsi="Cambria" w:cstheme="minorHAnsi"/>
          <w:sz w:val="22"/>
          <w:szCs w:val="22"/>
        </w:rPr>
      </w:pPr>
    </w:p>
    <w:p w:rsidR="00741A92" w:rsidRPr="00FE70F4" w:rsidRDefault="00741A92" w:rsidP="009A0AFE">
      <w:pPr>
        <w:jc w:val="both"/>
        <w:rPr>
          <w:rFonts w:ascii="Cambria" w:hAnsi="Cambria" w:cstheme="minorHAnsi"/>
          <w:sz w:val="22"/>
          <w:szCs w:val="22"/>
        </w:rPr>
      </w:pPr>
    </w:p>
    <w:p w:rsidR="00741A92" w:rsidRPr="00FE70F4" w:rsidRDefault="00741A92" w:rsidP="009A0AFE">
      <w:pPr>
        <w:jc w:val="both"/>
        <w:rPr>
          <w:rFonts w:ascii="Cambria" w:hAnsi="Cambria" w:cstheme="minorHAnsi"/>
          <w:sz w:val="22"/>
          <w:szCs w:val="22"/>
        </w:rPr>
      </w:pPr>
    </w:p>
    <w:p w:rsidR="00741A92" w:rsidRPr="00FE70F4" w:rsidRDefault="00741A92" w:rsidP="009A0AFE">
      <w:pPr>
        <w:jc w:val="both"/>
        <w:rPr>
          <w:rFonts w:ascii="Cambria" w:hAnsi="Cambria" w:cstheme="minorHAnsi"/>
          <w:sz w:val="22"/>
          <w:szCs w:val="22"/>
        </w:rPr>
      </w:pPr>
    </w:p>
    <w:p w:rsidR="00741A92" w:rsidRPr="00FE70F4" w:rsidRDefault="00741A92" w:rsidP="009A0AFE">
      <w:pPr>
        <w:jc w:val="both"/>
        <w:rPr>
          <w:rFonts w:ascii="Cambria" w:hAnsi="Cambria" w:cstheme="minorHAnsi"/>
          <w:sz w:val="22"/>
          <w:szCs w:val="22"/>
        </w:rPr>
      </w:pPr>
    </w:p>
    <w:p w:rsidR="00741A92" w:rsidRPr="00FE70F4" w:rsidRDefault="00741A92" w:rsidP="009A0AFE">
      <w:pPr>
        <w:jc w:val="both"/>
        <w:rPr>
          <w:rFonts w:ascii="Cambria" w:hAnsi="Cambria" w:cstheme="minorHAnsi"/>
          <w:sz w:val="22"/>
          <w:szCs w:val="22"/>
        </w:rPr>
      </w:pPr>
    </w:p>
    <w:p w:rsidR="00741A92" w:rsidRPr="00FE70F4" w:rsidRDefault="00741A92" w:rsidP="009A0AFE">
      <w:pPr>
        <w:jc w:val="both"/>
        <w:rPr>
          <w:rFonts w:ascii="Cambria" w:hAnsi="Cambria" w:cstheme="minorHAnsi"/>
          <w:sz w:val="22"/>
          <w:szCs w:val="22"/>
        </w:rPr>
      </w:pPr>
    </w:p>
    <w:p w:rsidR="00EA6F02" w:rsidRPr="00FE70F4" w:rsidRDefault="00EA6F02" w:rsidP="009A0AFE">
      <w:pPr>
        <w:pStyle w:val="Tijeloteksta"/>
        <w:jc w:val="both"/>
        <w:rPr>
          <w:rFonts w:ascii="Cambria" w:hAnsi="Cambria" w:cstheme="minorHAnsi"/>
          <w:sz w:val="22"/>
          <w:szCs w:val="22"/>
        </w:rPr>
      </w:pPr>
    </w:p>
    <w:p w:rsidR="00EA6F02" w:rsidRPr="00FE70F4" w:rsidRDefault="00EA6F02" w:rsidP="009A0AFE">
      <w:pPr>
        <w:pStyle w:val="Tijeloteksta"/>
        <w:jc w:val="both"/>
        <w:rPr>
          <w:rFonts w:ascii="Cambria" w:hAnsi="Cambria" w:cstheme="minorHAnsi"/>
          <w:sz w:val="22"/>
          <w:szCs w:val="22"/>
        </w:rPr>
      </w:pPr>
    </w:p>
    <w:p w:rsidR="00EA6F02" w:rsidRPr="00FE70F4" w:rsidRDefault="00EA6F02" w:rsidP="009A0AFE">
      <w:pPr>
        <w:pStyle w:val="Tijeloteksta"/>
        <w:jc w:val="both"/>
        <w:rPr>
          <w:rFonts w:ascii="Cambria" w:hAnsi="Cambria" w:cstheme="minorHAnsi"/>
          <w:sz w:val="22"/>
          <w:szCs w:val="22"/>
        </w:rPr>
      </w:pPr>
    </w:p>
    <w:p w:rsidR="00EA6F02" w:rsidRPr="00FE70F4" w:rsidRDefault="00EA6F02" w:rsidP="009A0AFE">
      <w:pPr>
        <w:pStyle w:val="Tijeloteksta"/>
        <w:jc w:val="both"/>
        <w:rPr>
          <w:rFonts w:ascii="Cambria" w:hAnsi="Cambria" w:cstheme="minorHAnsi"/>
          <w:sz w:val="22"/>
          <w:szCs w:val="22"/>
        </w:rPr>
      </w:pPr>
    </w:p>
    <w:p w:rsidR="00EA6F02" w:rsidRPr="00FE70F4" w:rsidRDefault="00EA6F02" w:rsidP="009A0AFE">
      <w:pPr>
        <w:pStyle w:val="Tijeloteksta"/>
        <w:jc w:val="both"/>
        <w:rPr>
          <w:rFonts w:ascii="Cambria" w:hAnsi="Cambria" w:cstheme="minorHAnsi"/>
          <w:sz w:val="22"/>
          <w:szCs w:val="22"/>
        </w:rPr>
      </w:pPr>
    </w:p>
    <w:p w:rsidR="00FC113B" w:rsidRPr="00FE70F4" w:rsidRDefault="00FC113B" w:rsidP="009A0AFE">
      <w:pPr>
        <w:pStyle w:val="Tijeloteksta"/>
        <w:jc w:val="both"/>
        <w:rPr>
          <w:rFonts w:ascii="Cambria" w:hAnsi="Cambria" w:cstheme="minorHAnsi"/>
          <w:sz w:val="22"/>
          <w:szCs w:val="22"/>
        </w:rPr>
      </w:pPr>
    </w:p>
    <w:p w:rsidR="00FC113B" w:rsidRPr="00FE70F4" w:rsidRDefault="00FC113B" w:rsidP="009A0AFE">
      <w:pPr>
        <w:pStyle w:val="Tijeloteksta"/>
        <w:jc w:val="both"/>
        <w:rPr>
          <w:rFonts w:ascii="Cambria" w:hAnsi="Cambria" w:cstheme="minorHAnsi"/>
          <w:sz w:val="22"/>
          <w:szCs w:val="22"/>
        </w:rPr>
      </w:pPr>
    </w:p>
    <w:p w:rsidR="00FC113B" w:rsidRPr="00FE70F4" w:rsidRDefault="00FC113B" w:rsidP="009A0AFE">
      <w:pPr>
        <w:pStyle w:val="Tijeloteksta"/>
        <w:jc w:val="both"/>
        <w:rPr>
          <w:rFonts w:ascii="Cambria" w:hAnsi="Cambria" w:cstheme="minorHAnsi"/>
          <w:sz w:val="22"/>
          <w:szCs w:val="22"/>
        </w:rPr>
      </w:pPr>
    </w:p>
    <w:p w:rsidR="00741A92" w:rsidRPr="00FE70F4" w:rsidRDefault="00741A92" w:rsidP="009A0AFE">
      <w:pPr>
        <w:pStyle w:val="Tijeloteksta"/>
        <w:jc w:val="both"/>
        <w:rPr>
          <w:rFonts w:ascii="Cambria" w:hAnsi="Cambria" w:cstheme="minorHAnsi"/>
          <w:sz w:val="22"/>
          <w:szCs w:val="22"/>
        </w:rPr>
      </w:pPr>
      <w:r w:rsidRPr="00FE70F4">
        <w:rPr>
          <w:rFonts w:ascii="Cambria" w:hAnsi="Cambria" w:cstheme="minorHAnsi"/>
          <w:sz w:val="22"/>
          <w:szCs w:val="22"/>
        </w:rPr>
        <w:t xml:space="preserve">Predsjednik Školskog odbora: </w:t>
      </w:r>
      <w:r w:rsidRPr="00FE70F4">
        <w:rPr>
          <w:rFonts w:ascii="Cambria" w:hAnsi="Cambria" w:cstheme="minorHAnsi"/>
          <w:sz w:val="22"/>
          <w:szCs w:val="22"/>
        </w:rPr>
        <w:tab/>
      </w:r>
      <w:r w:rsidRPr="00FE70F4">
        <w:rPr>
          <w:rFonts w:ascii="Cambria" w:hAnsi="Cambria" w:cstheme="minorHAnsi"/>
          <w:sz w:val="22"/>
          <w:szCs w:val="22"/>
        </w:rPr>
        <w:tab/>
      </w:r>
      <w:r w:rsidRPr="00FE70F4">
        <w:rPr>
          <w:rFonts w:ascii="Cambria" w:hAnsi="Cambria" w:cstheme="minorHAnsi"/>
          <w:sz w:val="22"/>
          <w:szCs w:val="22"/>
        </w:rPr>
        <w:tab/>
      </w:r>
      <w:r w:rsidRPr="00FE70F4">
        <w:rPr>
          <w:rFonts w:ascii="Cambria" w:hAnsi="Cambria" w:cstheme="minorHAnsi"/>
          <w:sz w:val="22"/>
          <w:szCs w:val="22"/>
        </w:rPr>
        <w:tab/>
      </w:r>
      <w:r w:rsidRPr="00FE70F4">
        <w:rPr>
          <w:rFonts w:ascii="Cambria" w:hAnsi="Cambria" w:cstheme="minorHAnsi"/>
          <w:sz w:val="22"/>
          <w:szCs w:val="22"/>
        </w:rPr>
        <w:tab/>
        <w:t xml:space="preserve">  </w:t>
      </w:r>
      <w:r w:rsidR="00FC113B" w:rsidRPr="00FE70F4">
        <w:rPr>
          <w:rFonts w:ascii="Cambria" w:hAnsi="Cambria" w:cstheme="minorHAnsi"/>
          <w:sz w:val="22"/>
          <w:szCs w:val="22"/>
        </w:rPr>
        <w:t xml:space="preserve">    </w:t>
      </w:r>
      <w:r w:rsidRPr="00FE70F4">
        <w:rPr>
          <w:rFonts w:ascii="Cambria" w:hAnsi="Cambria" w:cstheme="minorHAnsi"/>
          <w:sz w:val="22"/>
          <w:szCs w:val="22"/>
        </w:rPr>
        <w:t xml:space="preserve">  Ravnateljica Škole:</w:t>
      </w:r>
    </w:p>
    <w:p w:rsidR="006C1946" w:rsidRPr="00FE70F4" w:rsidRDefault="006C1946" w:rsidP="009A0AFE">
      <w:pPr>
        <w:pStyle w:val="Tijeloteksta"/>
        <w:jc w:val="both"/>
        <w:rPr>
          <w:rFonts w:ascii="Cambria" w:hAnsi="Cambria" w:cstheme="minorHAnsi"/>
          <w:sz w:val="22"/>
          <w:szCs w:val="22"/>
        </w:rPr>
      </w:pPr>
    </w:p>
    <w:p w:rsidR="00741A92" w:rsidRPr="00FE70F4" w:rsidRDefault="00FC113B" w:rsidP="009A0AFE">
      <w:pPr>
        <w:pStyle w:val="Tijeloteksta"/>
        <w:jc w:val="both"/>
        <w:rPr>
          <w:rFonts w:ascii="Cambria" w:hAnsi="Cambria" w:cstheme="minorHAnsi"/>
          <w:sz w:val="22"/>
          <w:szCs w:val="22"/>
        </w:rPr>
      </w:pPr>
      <w:r w:rsidRPr="00FE70F4">
        <w:rPr>
          <w:rFonts w:ascii="Cambria" w:hAnsi="Cambria" w:cstheme="minorHAnsi"/>
          <w:sz w:val="22"/>
          <w:szCs w:val="22"/>
        </w:rPr>
        <w:t xml:space="preserve">      ______</w:t>
      </w:r>
      <w:r w:rsidR="00741A92" w:rsidRPr="00FE70F4">
        <w:rPr>
          <w:rFonts w:ascii="Cambria" w:hAnsi="Cambria" w:cstheme="minorHAnsi"/>
          <w:sz w:val="22"/>
          <w:szCs w:val="22"/>
        </w:rPr>
        <w:t xml:space="preserve">________________________                                                      </w:t>
      </w:r>
      <w:r w:rsidR="006C1946" w:rsidRPr="00FE70F4">
        <w:rPr>
          <w:rFonts w:ascii="Cambria" w:hAnsi="Cambria" w:cstheme="minorHAnsi"/>
          <w:sz w:val="22"/>
          <w:szCs w:val="22"/>
        </w:rPr>
        <w:t xml:space="preserve"> </w:t>
      </w:r>
      <w:r w:rsidRPr="00FE70F4">
        <w:rPr>
          <w:rFonts w:ascii="Cambria" w:hAnsi="Cambria" w:cstheme="minorHAnsi"/>
          <w:sz w:val="22"/>
          <w:szCs w:val="22"/>
        </w:rPr>
        <w:t xml:space="preserve">         ________</w:t>
      </w:r>
      <w:r w:rsidR="00741A92" w:rsidRPr="00FE70F4">
        <w:rPr>
          <w:rFonts w:ascii="Cambria" w:hAnsi="Cambria" w:cstheme="minorHAnsi"/>
          <w:sz w:val="22"/>
          <w:szCs w:val="22"/>
        </w:rPr>
        <w:t>______________________</w:t>
      </w:r>
    </w:p>
    <w:p w:rsidR="00741A92" w:rsidRPr="00FE70F4" w:rsidRDefault="00741A92" w:rsidP="009A0AFE">
      <w:pPr>
        <w:pStyle w:val="Tijeloteksta"/>
        <w:jc w:val="both"/>
        <w:rPr>
          <w:rFonts w:ascii="Cambria" w:hAnsi="Cambria" w:cstheme="minorHAnsi"/>
          <w:sz w:val="22"/>
          <w:szCs w:val="22"/>
        </w:rPr>
      </w:pPr>
      <w:r w:rsidRPr="00FE70F4">
        <w:rPr>
          <w:rFonts w:ascii="Cambria" w:hAnsi="Cambria" w:cstheme="minorHAnsi"/>
          <w:sz w:val="22"/>
          <w:szCs w:val="22"/>
        </w:rPr>
        <w:tab/>
      </w:r>
      <w:r w:rsidR="00CE536F" w:rsidRPr="00FE70F4">
        <w:rPr>
          <w:rFonts w:ascii="Cambria" w:hAnsi="Cambria" w:cstheme="minorHAnsi"/>
          <w:sz w:val="22"/>
          <w:szCs w:val="22"/>
        </w:rPr>
        <w:t>Ante Nejašmić</w:t>
      </w:r>
      <w:r w:rsidRPr="00FE70F4">
        <w:rPr>
          <w:rFonts w:ascii="Cambria" w:hAnsi="Cambria" w:cstheme="minorHAnsi"/>
          <w:sz w:val="22"/>
          <w:szCs w:val="22"/>
        </w:rPr>
        <w:tab/>
      </w:r>
      <w:r w:rsidRPr="00FE70F4">
        <w:rPr>
          <w:rFonts w:ascii="Cambria" w:hAnsi="Cambria" w:cstheme="minorHAnsi"/>
          <w:sz w:val="22"/>
          <w:szCs w:val="22"/>
        </w:rPr>
        <w:tab/>
      </w:r>
      <w:r w:rsidRPr="00FE70F4">
        <w:rPr>
          <w:rFonts w:ascii="Cambria" w:hAnsi="Cambria" w:cstheme="minorHAnsi"/>
          <w:sz w:val="22"/>
          <w:szCs w:val="22"/>
        </w:rPr>
        <w:tab/>
      </w:r>
      <w:r w:rsidRPr="00FE70F4">
        <w:rPr>
          <w:rFonts w:ascii="Cambria" w:hAnsi="Cambria" w:cstheme="minorHAnsi"/>
          <w:sz w:val="22"/>
          <w:szCs w:val="22"/>
        </w:rPr>
        <w:tab/>
      </w:r>
      <w:r w:rsidR="00194373" w:rsidRPr="00FE70F4">
        <w:rPr>
          <w:rFonts w:ascii="Cambria" w:hAnsi="Cambria" w:cstheme="minorHAnsi"/>
          <w:sz w:val="22"/>
          <w:szCs w:val="22"/>
        </w:rPr>
        <w:tab/>
      </w:r>
      <w:r w:rsidR="00194373" w:rsidRPr="00FE70F4">
        <w:rPr>
          <w:rFonts w:ascii="Cambria" w:hAnsi="Cambria" w:cstheme="minorHAnsi"/>
          <w:sz w:val="22"/>
          <w:szCs w:val="22"/>
        </w:rPr>
        <w:tab/>
        <w:t xml:space="preserve"> </w:t>
      </w:r>
      <w:r w:rsidRPr="00FE70F4">
        <w:rPr>
          <w:rFonts w:ascii="Cambria" w:hAnsi="Cambria" w:cstheme="minorHAnsi"/>
          <w:sz w:val="22"/>
          <w:szCs w:val="22"/>
        </w:rPr>
        <w:t>Nada Utrobičić, dipl.učitelj</w:t>
      </w:r>
    </w:p>
    <w:p w:rsidR="00741A92" w:rsidRPr="00FE70F4" w:rsidRDefault="00741A92" w:rsidP="009A0AFE">
      <w:pPr>
        <w:pStyle w:val="Tijeloteksta"/>
        <w:jc w:val="both"/>
        <w:rPr>
          <w:rFonts w:ascii="Cambria" w:hAnsi="Cambria" w:cstheme="minorHAnsi"/>
          <w:sz w:val="22"/>
          <w:szCs w:val="22"/>
        </w:rPr>
      </w:pPr>
    </w:p>
    <w:p w:rsidR="00741A92" w:rsidRPr="00FE70F4" w:rsidRDefault="00741A92" w:rsidP="009A0AFE">
      <w:pPr>
        <w:pStyle w:val="Tijeloteksta"/>
        <w:jc w:val="both"/>
        <w:rPr>
          <w:rFonts w:ascii="Cambria" w:hAnsi="Cambria" w:cstheme="minorHAnsi"/>
          <w:sz w:val="22"/>
          <w:szCs w:val="22"/>
        </w:rPr>
      </w:pPr>
    </w:p>
    <w:p w:rsidR="00741A92" w:rsidRPr="00FE70F4" w:rsidRDefault="00741A92" w:rsidP="009A0AFE">
      <w:pPr>
        <w:pStyle w:val="Tijeloteksta"/>
        <w:jc w:val="both"/>
        <w:rPr>
          <w:rFonts w:ascii="Cambria" w:hAnsi="Cambria" w:cstheme="minorHAnsi"/>
          <w:sz w:val="22"/>
          <w:szCs w:val="22"/>
        </w:rPr>
      </w:pPr>
    </w:p>
    <w:p w:rsidR="00741A92" w:rsidRPr="00FE70F4" w:rsidRDefault="00741A92" w:rsidP="009A0AFE">
      <w:pPr>
        <w:pStyle w:val="Tijeloteksta"/>
        <w:jc w:val="both"/>
        <w:rPr>
          <w:rFonts w:ascii="Cambria" w:hAnsi="Cambria" w:cstheme="minorHAnsi"/>
          <w:sz w:val="22"/>
          <w:szCs w:val="22"/>
        </w:rPr>
      </w:pPr>
    </w:p>
    <w:p w:rsidR="00741A92" w:rsidRPr="00FE70F4" w:rsidRDefault="00741A92" w:rsidP="009A0AFE">
      <w:pPr>
        <w:pStyle w:val="Tijeloteksta"/>
        <w:jc w:val="both"/>
        <w:rPr>
          <w:rFonts w:ascii="Cambria" w:hAnsi="Cambria" w:cstheme="minorHAnsi"/>
          <w:sz w:val="22"/>
          <w:szCs w:val="22"/>
        </w:rPr>
      </w:pPr>
    </w:p>
    <w:p w:rsidR="00741A92" w:rsidRPr="00FE70F4" w:rsidRDefault="00741A92" w:rsidP="009A0AFE">
      <w:pPr>
        <w:pStyle w:val="Tijeloteksta"/>
        <w:jc w:val="both"/>
        <w:rPr>
          <w:rFonts w:ascii="Cambria" w:hAnsi="Cambria" w:cstheme="minorHAnsi"/>
          <w:sz w:val="22"/>
          <w:szCs w:val="22"/>
        </w:rPr>
      </w:pPr>
    </w:p>
    <w:p w:rsidR="00FC113B" w:rsidRPr="00FE70F4" w:rsidRDefault="00FC113B" w:rsidP="009A0AFE">
      <w:pPr>
        <w:pStyle w:val="Tijeloteksta"/>
        <w:jc w:val="both"/>
        <w:rPr>
          <w:rFonts w:ascii="Cambria" w:hAnsi="Cambria" w:cstheme="minorHAnsi"/>
          <w:sz w:val="22"/>
          <w:szCs w:val="22"/>
        </w:rPr>
      </w:pPr>
    </w:p>
    <w:p w:rsidR="00FC113B" w:rsidRPr="00FE70F4" w:rsidRDefault="00FC113B" w:rsidP="009A0AFE">
      <w:pPr>
        <w:pStyle w:val="Tijeloteksta"/>
        <w:jc w:val="both"/>
        <w:rPr>
          <w:rFonts w:ascii="Cambria" w:hAnsi="Cambria" w:cstheme="minorHAnsi"/>
          <w:sz w:val="22"/>
          <w:szCs w:val="22"/>
        </w:rPr>
      </w:pPr>
    </w:p>
    <w:p w:rsidR="006016A0" w:rsidRPr="00FE70F4" w:rsidRDefault="006016A0" w:rsidP="009A0AFE">
      <w:pPr>
        <w:pStyle w:val="Tijeloteksta"/>
        <w:jc w:val="both"/>
        <w:rPr>
          <w:rFonts w:ascii="Cambria" w:hAnsi="Cambria" w:cstheme="minorHAnsi"/>
          <w:sz w:val="22"/>
          <w:szCs w:val="22"/>
        </w:rPr>
      </w:pPr>
      <w:r w:rsidRPr="00FE70F4">
        <w:rPr>
          <w:rFonts w:ascii="Cambria" w:hAnsi="Cambria" w:cstheme="minorHAnsi"/>
          <w:sz w:val="22"/>
          <w:szCs w:val="22"/>
        </w:rPr>
        <w:t>Klasa: 602-02/1</w:t>
      </w:r>
      <w:r w:rsidR="00FC113B" w:rsidRPr="00FE70F4">
        <w:rPr>
          <w:rFonts w:ascii="Cambria" w:hAnsi="Cambria" w:cstheme="minorHAnsi"/>
          <w:sz w:val="22"/>
          <w:szCs w:val="22"/>
        </w:rPr>
        <w:t>9</w:t>
      </w:r>
      <w:r w:rsidRPr="00FE70F4">
        <w:rPr>
          <w:rFonts w:ascii="Cambria" w:hAnsi="Cambria" w:cstheme="minorHAnsi"/>
          <w:sz w:val="22"/>
          <w:szCs w:val="22"/>
        </w:rPr>
        <w:t>-01/</w:t>
      </w:r>
      <w:r w:rsidR="003A06A9">
        <w:rPr>
          <w:rFonts w:ascii="Cambria" w:hAnsi="Cambria" w:cstheme="minorHAnsi"/>
          <w:sz w:val="22"/>
          <w:szCs w:val="22"/>
        </w:rPr>
        <w:t>05</w:t>
      </w:r>
    </w:p>
    <w:p w:rsidR="006016A0" w:rsidRPr="00FE70F4" w:rsidRDefault="006016A0" w:rsidP="009A0AFE">
      <w:pPr>
        <w:pStyle w:val="Tijeloteksta"/>
        <w:jc w:val="both"/>
        <w:rPr>
          <w:rFonts w:ascii="Cambria" w:hAnsi="Cambria" w:cstheme="minorHAnsi"/>
          <w:sz w:val="22"/>
          <w:szCs w:val="22"/>
        </w:rPr>
      </w:pPr>
      <w:r w:rsidRPr="00FE70F4">
        <w:rPr>
          <w:rFonts w:ascii="Cambria" w:hAnsi="Cambria" w:cstheme="minorHAnsi"/>
          <w:sz w:val="22"/>
          <w:szCs w:val="22"/>
        </w:rPr>
        <w:t>Urbroj: 2155-15</w:t>
      </w:r>
      <w:r w:rsidR="007507EE" w:rsidRPr="00FE70F4">
        <w:rPr>
          <w:rFonts w:ascii="Cambria" w:hAnsi="Cambria" w:cstheme="minorHAnsi"/>
          <w:sz w:val="22"/>
          <w:szCs w:val="22"/>
        </w:rPr>
        <w:t>-01</w:t>
      </w:r>
      <w:r w:rsidR="001459CF" w:rsidRPr="00FE70F4">
        <w:rPr>
          <w:rFonts w:ascii="Cambria" w:hAnsi="Cambria" w:cstheme="minorHAnsi"/>
          <w:sz w:val="22"/>
          <w:szCs w:val="22"/>
        </w:rPr>
        <w:t>-1</w:t>
      </w:r>
      <w:r w:rsidR="00FC113B" w:rsidRPr="00FE70F4">
        <w:rPr>
          <w:rFonts w:ascii="Cambria" w:hAnsi="Cambria" w:cstheme="minorHAnsi"/>
          <w:sz w:val="22"/>
          <w:szCs w:val="22"/>
        </w:rPr>
        <w:t>9</w:t>
      </w:r>
      <w:r w:rsidRPr="00FE70F4">
        <w:rPr>
          <w:rFonts w:ascii="Cambria" w:hAnsi="Cambria" w:cstheme="minorHAnsi"/>
          <w:sz w:val="22"/>
          <w:szCs w:val="22"/>
        </w:rPr>
        <w:t>-01</w:t>
      </w:r>
    </w:p>
    <w:p w:rsidR="006016A0" w:rsidRPr="00FE70F4" w:rsidRDefault="006016A0" w:rsidP="009A0AFE">
      <w:pPr>
        <w:pStyle w:val="Tijeloteksta"/>
        <w:jc w:val="both"/>
        <w:rPr>
          <w:rFonts w:ascii="Cambria" w:hAnsi="Cambria" w:cstheme="minorHAnsi"/>
          <w:sz w:val="22"/>
          <w:szCs w:val="22"/>
        </w:rPr>
      </w:pPr>
    </w:p>
    <w:p w:rsidR="006016A0" w:rsidRPr="00FE70F4" w:rsidRDefault="006016A0" w:rsidP="009A0AFE">
      <w:pPr>
        <w:pStyle w:val="Tijeloteksta"/>
        <w:jc w:val="both"/>
        <w:rPr>
          <w:rFonts w:ascii="Cambria" w:hAnsi="Cambria" w:cstheme="minorHAnsi"/>
          <w:sz w:val="22"/>
          <w:szCs w:val="22"/>
        </w:rPr>
      </w:pPr>
    </w:p>
    <w:p w:rsidR="006016A0" w:rsidRPr="00FE70F4" w:rsidRDefault="006016A0" w:rsidP="009A0AFE">
      <w:pPr>
        <w:pStyle w:val="Tijeloteksta"/>
        <w:jc w:val="both"/>
        <w:rPr>
          <w:rFonts w:ascii="Cambria" w:hAnsi="Cambria" w:cstheme="minorHAnsi"/>
          <w:sz w:val="22"/>
          <w:szCs w:val="22"/>
        </w:rPr>
      </w:pPr>
    </w:p>
    <w:p w:rsidR="00327E2B" w:rsidRPr="00FE70F4" w:rsidRDefault="00327E2B" w:rsidP="009A0AFE">
      <w:pPr>
        <w:jc w:val="both"/>
        <w:rPr>
          <w:rFonts w:ascii="Cambria" w:hAnsi="Cambria" w:cstheme="minorHAnsi"/>
          <w:b/>
          <w:sz w:val="22"/>
          <w:szCs w:val="22"/>
        </w:rPr>
      </w:pPr>
      <w:r w:rsidRPr="00FE70F4">
        <w:rPr>
          <w:rFonts w:ascii="Cambria" w:hAnsi="Cambria" w:cstheme="minorHAnsi"/>
          <w:b/>
          <w:sz w:val="22"/>
          <w:szCs w:val="22"/>
        </w:rPr>
        <w:t>SADRŽAJ:</w:t>
      </w:r>
    </w:p>
    <w:p w:rsidR="00B52241" w:rsidRPr="00FE70F4" w:rsidRDefault="00B52241" w:rsidP="009A0AFE">
      <w:pPr>
        <w:jc w:val="both"/>
        <w:rPr>
          <w:rFonts w:ascii="Cambria" w:hAnsi="Cambria" w:cstheme="minorHAnsi"/>
          <w:bCs/>
          <w:sz w:val="22"/>
          <w:szCs w:val="22"/>
        </w:rPr>
      </w:pPr>
    </w:p>
    <w:tbl>
      <w:tblPr>
        <w:tblW w:w="9701" w:type="dxa"/>
        <w:tblLook w:val="04A0" w:firstRow="1" w:lastRow="0" w:firstColumn="1" w:lastColumn="0" w:noHBand="0" w:noVBand="1"/>
      </w:tblPr>
      <w:tblGrid>
        <w:gridCol w:w="839"/>
        <w:gridCol w:w="8280"/>
        <w:gridCol w:w="582"/>
      </w:tblGrid>
      <w:tr w:rsidR="00A26510" w:rsidRPr="00FE70F4" w:rsidTr="00373278">
        <w:trPr>
          <w:trHeight w:val="300"/>
        </w:trPr>
        <w:tc>
          <w:tcPr>
            <w:tcW w:w="839" w:type="dxa"/>
            <w:tcBorders>
              <w:top w:val="nil"/>
              <w:left w:val="nil"/>
              <w:bottom w:val="nil"/>
              <w:right w:val="nil"/>
            </w:tcBorders>
            <w:shd w:val="clear" w:color="auto" w:fill="auto"/>
            <w:noWrap/>
            <w:vAlign w:val="bottom"/>
            <w:hideMark/>
          </w:tcPr>
          <w:p w:rsidR="00E05AAB" w:rsidRPr="00FE70F4" w:rsidRDefault="00E05AAB" w:rsidP="00A26510">
            <w:pPr>
              <w:rPr>
                <w:rFonts w:ascii="Cambria" w:hAnsi="Cambria" w:cstheme="minorHAnsi"/>
                <w:sz w:val="22"/>
                <w:szCs w:val="22"/>
                <w:lang w:eastAsia="hr-HR"/>
              </w:rPr>
            </w:pPr>
          </w:p>
        </w:tc>
        <w:tc>
          <w:tcPr>
            <w:tcW w:w="8280" w:type="dxa"/>
            <w:tcBorders>
              <w:top w:val="nil"/>
              <w:left w:val="nil"/>
              <w:bottom w:val="nil"/>
              <w:right w:val="nil"/>
            </w:tcBorders>
            <w:shd w:val="clear" w:color="auto" w:fill="auto"/>
            <w:noWrap/>
            <w:vAlign w:val="bottom"/>
            <w:hideMark/>
          </w:tcPr>
          <w:p w:rsidR="00E05AAB" w:rsidRPr="00FE70F4" w:rsidRDefault="00E05AAB" w:rsidP="00A26510">
            <w:pPr>
              <w:rPr>
                <w:rFonts w:ascii="Cambria" w:hAnsi="Cambria" w:cstheme="minorHAnsi"/>
                <w:sz w:val="22"/>
                <w:szCs w:val="22"/>
                <w:lang w:eastAsia="hr-HR"/>
              </w:rPr>
            </w:pPr>
          </w:p>
        </w:tc>
        <w:tc>
          <w:tcPr>
            <w:tcW w:w="582" w:type="dxa"/>
            <w:tcBorders>
              <w:top w:val="nil"/>
              <w:left w:val="nil"/>
              <w:bottom w:val="nil"/>
              <w:right w:val="nil"/>
            </w:tcBorders>
            <w:shd w:val="clear" w:color="auto" w:fill="auto"/>
            <w:noWrap/>
            <w:vAlign w:val="bottom"/>
            <w:hideMark/>
          </w:tcPr>
          <w:p w:rsidR="00E05AAB" w:rsidRPr="00FE70F4" w:rsidRDefault="00E05AAB" w:rsidP="00A26510">
            <w:pPr>
              <w:rPr>
                <w:rFonts w:ascii="Cambria" w:hAnsi="Cambria" w:cstheme="minorHAnsi"/>
                <w:sz w:val="22"/>
                <w:szCs w:val="22"/>
                <w:lang w:eastAsia="hr-HR"/>
              </w:rPr>
            </w:pPr>
          </w:p>
        </w:tc>
      </w:tr>
      <w:tr w:rsidR="00A26510" w:rsidRPr="00FE70F4" w:rsidTr="00373278">
        <w:trPr>
          <w:trHeight w:val="300"/>
        </w:trPr>
        <w:tc>
          <w:tcPr>
            <w:tcW w:w="839" w:type="dxa"/>
            <w:tcBorders>
              <w:top w:val="nil"/>
              <w:left w:val="nil"/>
              <w:bottom w:val="nil"/>
              <w:right w:val="nil"/>
            </w:tcBorders>
            <w:shd w:val="clear" w:color="auto" w:fill="auto"/>
            <w:noWrap/>
            <w:vAlign w:val="bottom"/>
            <w:hideMark/>
          </w:tcPr>
          <w:p w:rsidR="00E05AAB" w:rsidRPr="00FE70F4" w:rsidRDefault="00E05AAB" w:rsidP="00A26510">
            <w:pPr>
              <w:rPr>
                <w:rFonts w:ascii="Cambria" w:hAnsi="Cambria" w:cstheme="minorHAnsi"/>
                <w:sz w:val="22"/>
                <w:szCs w:val="22"/>
                <w:lang w:eastAsia="hr-HR"/>
              </w:rPr>
            </w:pPr>
          </w:p>
        </w:tc>
        <w:tc>
          <w:tcPr>
            <w:tcW w:w="8280" w:type="dxa"/>
            <w:tcBorders>
              <w:top w:val="nil"/>
              <w:left w:val="nil"/>
              <w:bottom w:val="nil"/>
              <w:right w:val="nil"/>
            </w:tcBorders>
            <w:shd w:val="clear" w:color="auto" w:fill="auto"/>
            <w:noWrap/>
            <w:vAlign w:val="bottom"/>
            <w:hideMark/>
          </w:tcPr>
          <w:p w:rsidR="00E05AAB" w:rsidRPr="00FE70F4" w:rsidRDefault="00E05AAB" w:rsidP="00A26510">
            <w:pPr>
              <w:rPr>
                <w:rFonts w:ascii="Cambria" w:hAnsi="Cambria" w:cstheme="minorHAnsi"/>
                <w:sz w:val="22"/>
                <w:szCs w:val="22"/>
                <w:lang w:eastAsia="hr-HR"/>
              </w:rPr>
            </w:pPr>
          </w:p>
        </w:tc>
        <w:tc>
          <w:tcPr>
            <w:tcW w:w="582" w:type="dxa"/>
            <w:tcBorders>
              <w:top w:val="nil"/>
              <w:left w:val="nil"/>
              <w:bottom w:val="nil"/>
              <w:right w:val="nil"/>
            </w:tcBorders>
            <w:shd w:val="clear" w:color="auto" w:fill="auto"/>
            <w:noWrap/>
            <w:vAlign w:val="bottom"/>
            <w:hideMark/>
          </w:tcPr>
          <w:p w:rsidR="00E05AAB" w:rsidRPr="00FE70F4" w:rsidRDefault="00E05AAB" w:rsidP="00A26510">
            <w:pPr>
              <w:rPr>
                <w:rFonts w:ascii="Cambria" w:hAnsi="Cambria" w:cstheme="minorHAnsi"/>
                <w:sz w:val="22"/>
                <w:szCs w:val="22"/>
                <w:lang w:eastAsia="hr-HR"/>
              </w:rPr>
            </w:pPr>
          </w:p>
        </w:tc>
      </w:tr>
      <w:tr w:rsidR="00A26510" w:rsidRPr="00FE70F4" w:rsidTr="00373278">
        <w:trPr>
          <w:trHeight w:val="300"/>
        </w:trPr>
        <w:tc>
          <w:tcPr>
            <w:tcW w:w="839" w:type="dxa"/>
            <w:tcBorders>
              <w:top w:val="nil"/>
              <w:left w:val="nil"/>
              <w:bottom w:val="nil"/>
              <w:right w:val="nil"/>
            </w:tcBorders>
            <w:shd w:val="clear" w:color="auto" w:fill="auto"/>
            <w:noWrap/>
            <w:vAlign w:val="bottom"/>
            <w:hideMark/>
          </w:tcPr>
          <w:p w:rsidR="00E05AAB" w:rsidRPr="00FE70F4" w:rsidRDefault="00E05AAB" w:rsidP="00A26510">
            <w:pPr>
              <w:rPr>
                <w:rFonts w:ascii="Cambria" w:hAnsi="Cambria" w:cstheme="minorHAnsi"/>
                <w:sz w:val="22"/>
                <w:szCs w:val="22"/>
                <w:lang w:eastAsia="hr-HR"/>
              </w:rPr>
            </w:pPr>
          </w:p>
        </w:tc>
        <w:tc>
          <w:tcPr>
            <w:tcW w:w="8280" w:type="dxa"/>
            <w:tcBorders>
              <w:top w:val="nil"/>
              <w:left w:val="nil"/>
              <w:bottom w:val="nil"/>
              <w:right w:val="nil"/>
            </w:tcBorders>
            <w:shd w:val="clear" w:color="auto" w:fill="auto"/>
            <w:noWrap/>
            <w:vAlign w:val="bottom"/>
            <w:hideMark/>
          </w:tcPr>
          <w:p w:rsidR="00E05AAB" w:rsidRPr="00FE70F4" w:rsidRDefault="008A23D3" w:rsidP="00A26510">
            <w:pPr>
              <w:rPr>
                <w:rFonts w:ascii="Cambria" w:hAnsi="Cambria" w:cstheme="minorHAnsi"/>
                <w:sz w:val="22"/>
                <w:szCs w:val="22"/>
                <w:lang w:eastAsia="hr-HR"/>
              </w:rPr>
            </w:pPr>
            <w:hyperlink r:id="rId9" w:anchor="RANGE!_Toc461791716" w:history="1">
              <w:r w:rsidR="00E05AAB" w:rsidRPr="00FE70F4">
                <w:rPr>
                  <w:rFonts w:ascii="Cambria" w:hAnsi="Cambria" w:cstheme="minorHAnsi"/>
                  <w:sz w:val="22"/>
                  <w:szCs w:val="22"/>
                  <w:lang w:eastAsia="hr-HR"/>
                </w:rPr>
                <w:t>I UVOD</w:t>
              </w:r>
            </w:hyperlink>
          </w:p>
        </w:tc>
        <w:tc>
          <w:tcPr>
            <w:tcW w:w="582" w:type="dxa"/>
            <w:tcBorders>
              <w:top w:val="nil"/>
              <w:left w:val="nil"/>
              <w:bottom w:val="nil"/>
              <w:right w:val="nil"/>
            </w:tcBorders>
            <w:shd w:val="clear" w:color="auto" w:fill="auto"/>
            <w:noWrap/>
            <w:vAlign w:val="bottom"/>
            <w:hideMark/>
          </w:tcPr>
          <w:p w:rsidR="00E05AAB" w:rsidRPr="00FE70F4" w:rsidRDefault="008A23D3" w:rsidP="00A26510">
            <w:pPr>
              <w:rPr>
                <w:rFonts w:ascii="Cambria" w:hAnsi="Cambria" w:cstheme="minorHAnsi"/>
                <w:sz w:val="22"/>
                <w:szCs w:val="22"/>
                <w:lang w:eastAsia="hr-HR"/>
              </w:rPr>
            </w:pPr>
            <w:hyperlink r:id="rId10" w:anchor="RANGE!_Toc461791716" w:history="1">
              <w:r w:rsidR="00E05AAB" w:rsidRPr="00FE70F4">
                <w:rPr>
                  <w:rFonts w:ascii="Cambria" w:hAnsi="Cambria" w:cstheme="minorHAnsi"/>
                  <w:sz w:val="22"/>
                  <w:szCs w:val="22"/>
                  <w:lang w:eastAsia="hr-HR"/>
                </w:rPr>
                <w:t>5</w:t>
              </w:r>
            </w:hyperlink>
          </w:p>
        </w:tc>
      </w:tr>
      <w:tr w:rsidR="00FC113B" w:rsidRPr="00FE70F4" w:rsidTr="00373278">
        <w:trPr>
          <w:trHeight w:val="300"/>
        </w:trPr>
        <w:tc>
          <w:tcPr>
            <w:tcW w:w="839" w:type="dxa"/>
            <w:tcBorders>
              <w:top w:val="nil"/>
              <w:left w:val="nil"/>
              <w:bottom w:val="nil"/>
              <w:right w:val="nil"/>
            </w:tcBorders>
            <w:shd w:val="clear" w:color="auto" w:fill="auto"/>
            <w:noWrap/>
            <w:vAlign w:val="bottom"/>
          </w:tcPr>
          <w:p w:rsidR="00FC113B" w:rsidRPr="00FE70F4" w:rsidRDefault="00FC113B" w:rsidP="00A26510">
            <w:pPr>
              <w:rPr>
                <w:rFonts w:ascii="Cambria" w:hAnsi="Cambria" w:cstheme="minorHAnsi"/>
                <w:sz w:val="22"/>
                <w:szCs w:val="22"/>
                <w:lang w:eastAsia="hr-HR"/>
              </w:rPr>
            </w:pPr>
          </w:p>
        </w:tc>
        <w:tc>
          <w:tcPr>
            <w:tcW w:w="8280" w:type="dxa"/>
            <w:tcBorders>
              <w:top w:val="nil"/>
              <w:left w:val="nil"/>
              <w:bottom w:val="nil"/>
              <w:right w:val="nil"/>
            </w:tcBorders>
            <w:shd w:val="clear" w:color="auto" w:fill="auto"/>
            <w:noWrap/>
            <w:vAlign w:val="bottom"/>
          </w:tcPr>
          <w:p w:rsidR="00FC113B" w:rsidRPr="00FE70F4" w:rsidRDefault="00FC113B" w:rsidP="00A26510">
            <w:pPr>
              <w:rPr>
                <w:rFonts w:ascii="Cambria" w:hAnsi="Cambria"/>
                <w:sz w:val="22"/>
                <w:szCs w:val="22"/>
              </w:rPr>
            </w:pPr>
            <w:r w:rsidRPr="00FE70F4">
              <w:rPr>
                <w:rFonts w:ascii="Cambria" w:hAnsi="Cambria"/>
                <w:sz w:val="22"/>
                <w:szCs w:val="22"/>
              </w:rPr>
              <w:t>STRATEGIJA RAZVOJA ŠKOLE</w:t>
            </w:r>
          </w:p>
        </w:tc>
        <w:tc>
          <w:tcPr>
            <w:tcW w:w="582" w:type="dxa"/>
            <w:tcBorders>
              <w:top w:val="nil"/>
              <w:left w:val="nil"/>
              <w:bottom w:val="nil"/>
              <w:right w:val="nil"/>
            </w:tcBorders>
            <w:shd w:val="clear" w:color="auto" w:fill="auto"/>
            <w:noWrap/>
            <w:vAlign w:val="bottom"/>
          </w:tcPr>
          <w:p w:rsidR="00FC113B" w:rsidRPr="00FE70F4" w:rsidRDefault="00FC113B" w:rsidP="00A26510">
            <w:pPr>
              <w:rPr>
                <w:rFonts w:ascii="Cambria" w:hAnsi="Cambria"/>
                <w:sz w:val="22"/>
                <w:szCs w:val="22"/>
              </w:rPr>
            </w:pPr>
            <w:r w:rsidRPr="00FE70F4">
              <w:rPr>
                <w:rFonts w:ascii="Cambria" w:hAnsi="Cambria"/>
                <w:sz w:val="22"/>
                <w:szCs w:val="22"/>
              </w:rPr>
              <w:t>6</w:t>
            </w:r>
          </w:p>
        </w:tc>
      </w:tr>
      <w:tr w:rsidR="00FC113B" w:rsidRPr="00FE70F4" w:rsidTr="00373278">
        <w:trPr>
          <w:trHeight w:val="300"/>
        </w:trPr>
        <w:tc>
          <w:tcPr>
            <w:tcW w:w="839" w:type="dxa"/>
            <w:tcBorders>
              <w:top w:val="nil"/>
              <w:left w:val="nil"/>
              <w:bottom w:val="nil"/>
              <w:right w:val="nil"/>
            </w:tcBorders>
            <w:shd w:val="clear" w:color="auto" w:fill="auto"/>
            <w:noWrap/>
            <w:vAlign w:val="bottom"/>
          </w:tcPr>
          <w:p w:rsidR="00FC113B" w:rsidRPr="00FE70F4" w:rsidRDefault="00FC113B" w:rsidP="00A26510">
            <w:pPr>
              <w:rPr>
                <w:rFonts w:ascii="Cambria" w:hAnsi="Cambria" w:cstheme="minorHAnsi"/>
                <w:sz w:val="22"/>
                <w:szCs w:val="22"/>
                <w:lang w:eastAsia="hr-HR"/>
              </w:rPr>
            </w:pPr>
          </w:p>
        </w:tc>
        <w:tc>
          <w:tcPr>
            <w:tcW w:w="8280" w:type="dxa"/>
            <w:tcBorders>
              <w:top w:val="nil"/>
              <w:left w:val="nil"/>
              <w:bottom w:val="nil"/>
              <w:right w:val="nil"/>
            </w:tcBorders>
            <w:shd w:val="clear" w:color="auto" w:fill="auto"/>
            <w:noWrap/>
            <w:vAlign w:val="bottom"/>
          </w:tcPr>
          <w:p w:rsidR="00FC113B" w:rsidRPr="00FE70F4" w:rsidRDefault="00FC113B" w:rsidP="00A26510">
            <w:pPr>
              <w:rPr>
                <w:rFonts w:ascii="Cambria" w:hAnsi="Cambria"/>
                <w:sz w:val="22"/>
                <w:szCs w:val="22"/>
              </w:rPr>
            </w:pPr>
            <w:r w:rsidRPr="00FE70F4">
              <w:rPr>
                <w:rFonts w:ascii="Cambria" w:hAnsi="Cambria"/>
                <w:sz w:val="22"/>
                <w:szCs w:val="22"/>
              </w:rPr>
              <w:t>NAMJENA ŠKOLSKOG KURIKULUMA</w:t>
            </w:r>
          </w:p>
        </w:tc>
        <w:tc>
          <w:tcPr>
            <w:tcW w:w="582" w:type="dxa"/>
            <w:tcBorders>
              <w:top w:val="nil"/>
              <w:left w:val="nil"/>
              <w:bottom w:val="nil"/>
              <w:right w:val="nil"/>
            </w:tcBorders>
            <w:shd w:val="clear" w:color="auto" w:fill="auto"/>
            <w:noWrap/>
            <w:vAlign w:val="bottom"/>
          </w:tcPr>
          <w:p w:rsidR="00FC113B" w:rsidRPr="00FE70F4" w:rsidRDefault="00FC113B" w:rsidP="00A26510">
            <w:pPr>
              <w:rPr>
                <w:rFonts w:ascii="Cambria" w:hAnsi="Cambria"/>
                <w:sz w:val="22"/>
                <w:szCs w:val="22"/>
              </w:rPr>
            </w:pPr>
            <w:r w:rsidRPr="00FE70F4">
              <w:rPr>
                <w:rFonts w:ascii="Cambria" w:hAnsi="Cambria"/>
                <w:sz w:val="22"/>
                <w:szCs w:val="22"/>
              </w:rPr>
              <w:t>6</w:t>
            </w:r>
          </w:p>
        </w:tc>
      </w:tr>
      <w:tr w:rsidR="003B5DF2" w:rsidRPr="00FE70F4" w:rsidTr="00373278">
        <w:trPr>
          <w:trHeight w:val="300"/>
        </w:trPr>
        <w:tc>
          <w:tcPr>
            <w:tcW w:w="839" w:type="dxa"/>
            <w:tcBorders>
              <w:top w:val="nil"/>
              <w:left w:val="nil"/>
              <w:bottom w:val="nil"/>
              <w:right w:val="nil"/>
            </w:tcBorders>
            <w:shd w:val="clear" w:color="auto" w:fill="auto"/>
            <w:noWrap/>
            <w:vAlign w:val="bottom"/>
            <w:hideMark/>
          </w:tcPr>
          <w:p w:rsidR="00E05AAB" w:rsidRPr="00FE70F4" w:rsidRDefault="00E05AAB" w:rsidP="00A26510">
            <w:pPr>
              <w:rPr>
                <w:rFonts w:ascii="Cambria" w:hAnsi="Cambria" w:cstheme="minorHAnsi"/>
                <w:sz w:val="22"/>
                <w:szCs w:val="22"/>
                <w:lang w:eastAsia="hr-HR"/>
              </w:rPr>
            </w:pPr>
          </w:p>
        </w:tc>
        <w:tc>
          <w:tcPr>
            <w:tcW w:w="8280" w:type="dxa"/>
            <w:tcBorders>
              <w:top w:val="nil"/>
              <w:left w:val="nil"/>
              <w:bottom w:val="nil"/>
              <w:right w:val="nil"/>
            </w:tcBorders>
            <w:shd w:val="clear" w:color="auto" w:fill="auto"/>
            <w:noWrap/>
            <w:vAlign w:val="bottom"/>
            <w:hideMark/>
          </w:tcPr>
          <w:p w:rsidR="00E05AAB" w:rsidRPr="00FE70F4" w:rsidRDefault="008A23D3" w:rsidP="00A26510">
            <w:pPr>
              <w:rPr>
                <w:rFonts w:ascii="Cambria" w:hAnsi="Cambria" w:cstheme="minorHAnsi"/>
                <w:sz w:val="22"/>
                <w:szCs w:val="22"/>
                <w:lang w:eastAsia="hr-HR"/>
              </w:rPr>
            </w:pPr>
            <w:hyperlink r:id="rId11" w:anchor="RANGE!_Toc461791717" w:history="1">
              <w:r w:rsidR="00E05AAB" w:rsidRPr="00FE70F4">
                <w:rPr>
                  <w:rFonts w:ascii="Cambria" w:hAnsi="Cambria" w:cstheme="minorHAnsi"/>
                  <w:sz w:val="22"/>
                  <w:szCs w:val="22"/>
                  <w:lang w:eastAsia="hr-HR"/>
                </w:rPr>
                <w:t>GLAVNI CILJ ŠKOLSKOG KURIKULUMA</w:t>
              </w:r>
            </w:hyperlink>
          </w:p>
        </w:tc>
        <w:tc>
          <w:tcPr>
            <w:tcW w:w="582" w:type="dxa"/>
            <w:tcBorders>
              <w:top w:val="nil"/>
              <w:left w:val="nil"/>
              <w:bottom w:val="nil"/>
              <w:right w:val="nil"/>
            </w:tcBorders>
            <w:shd w:val="clear" w:color="auto" w:fill="auto"/>
            <w:noWrap/>
            <w:vAlign w:val="bottom"/>
            <w:hideMark/>
          </w:tcPr>
          <w:p w:rsidR="00E05AAB" w:rsidRPr="00FE70F4" w:rsidRDefault="00B22C89" w:rsidP="00A26510">
            <w:pPr>
              <w:rPr>
                <w:rFonts w:ascii="Cambria" w:hAnsi="Cambria" w:cstheme="minorHAnsi"/>
                <w:sz w:val="22"/>
                <w:szCs w:val="22"/>
                <w:lang w:eastAsia="hr-HR"/>
              </w:rPr>
            </w:pPr>
            <w:r w:rsidRPr="00FE70F4">
              <w:rPr>
                <w:rFonts w:ascii="Cambria" w:hAnsi="Cambria"/>
                <w:sz w:val="22"/>
                <w:szCs w:val="22"/>
              </w:rPr>
              <w:t>6</w:t>
            </w:r>
            <w:hyperlink r:id="rId12" w:anchor="RANGE!_Toc461791717" w:history="1"/>
          </w:p>
        </w:tc>
      </w:tr>
      <w:tr w:rsidR="003B5DF2" w:rsidRPr="00FE70F4" w:rsidTr="00373278">
        <w:trPr>
          <w:trHeight w:val="300"/>
        </w:trPr>
        <w:tc>
          <w:tcPr>
            <w:tcW w:w="839" w:type="dxa"/>
            <w:tcBorders>
              <w:top w:val="nil"/>
              <w:left w:val="nil"/>
              <w:bottom w:val="nil"/>
              <w:right w:val="nil"/>
            </w:tcBorders>
            <w:shd w:val="clear" w:color="auto" w:fill="auto"/>
            <w:noWrap/>
            <w:vAlign w:val="bottom"/>
            <w:hideMark/>
          </w:tcPr>
          <w:p w:rsidR="00E05AAB" w:rsidRPr="00FE70F4" w:rsidRDefault="00E05AAB" w:rsidP="00A26510">
            <w:pPr>
              <w:rPr>
                <w:rFonts w:ascii="Cambria" w:hAnsi="Cambria" w:cstheme="minorHAnsi"/>
                <w:sz w:val="22"/>
                <w:szCs w:val="22"/>
                <w:lang w:eastAsia="hr-HR"/>
              </w:rPr>
            </w:pPr>
          </w:p>
        </w:tc>
        <w:tc>
          <w:tcPr>
            <w:tcW w:w="8280" w:type="dxa"/>
            <w:tcBorders>
              <w:top w:val="nil"/>
              <w:left w:val="nil"/>
              <w:bottom w:val="nil"/>
              <w:right w:val="nil"/>
            </w:tcBorders>
            <w:shd w:val="clear" w:color="auto" w:fill="auto"/>
            <w:noWrap/>
            <w:vAlign w:val="bottom"/>
            <w:hideMark/>
          </w:tcPr>
          <w:p w:rsidR="00E05AAB" w:rsidRPr="00FE70F4" w:rsidRDefault="008A23D3" w:rsidP="00A26510">
            <w:pPr>
              <w:rPr>
                <w:rFonts w:ascii="Cambria" w:hAnsi="Cambria" w:cstheme="minorHAnsi"/>
                <w:sz w:val="22"/>
                <w:szCs w:val="22"/>
                <w:lang w:eastAsia="hr-HR"/>
              </w:rPr>
            </w:pPr>
            <w:hyperlink r:id="rId13" w:anchor="RANGE!_Toc461791718" w:history="1">
              <w:r w:rsidR="00E05AAB" w:rsidRPr="00FE70F4">
                <w:rPr>
                  <w:rFonts w:ascii="Cambria" w:hAnsi="Cambria" w:cstheme="minorHAnsi"/>
                  <w:sz w:val="22"/>
                  <w:szCs w:val="22"/>
                  <w:lang w:eastAsia="hr-HR"/>
                </w:rPr>
                <w:t>SPECIFIČNI CILJEVI</w:t>
              </w:r>
            </w:hyperlink>
            <w:r w:rsidR="00B22C89" w:rsidRPr="00FE70F4">
              <w:rPr>
                <w:rFonts w:ascii="Cambria" w:hAnsi="Cambria" w:cstheme="minorHAnsi"/>
                <w:sz w:val="22"/>
                <w:szCs w:val="22"/>
                <w:lang w:eastAsia="hr-HR"/>
              </w:rPr>
              <w:t xml:space="preserve"> ŠKOLSKOG KURIKULUMA</w:t>
            </w:r>
          </w:p>
        </w:tc>
        <w:tc>
          <w:tcPr>
            <w:tcW w:w="582" w:type="dxa"/>
            <w:tcBorders>
              <w:top w:val="nil"/>
              <w:left w:val="nil"/>
              <w:bottom w:val="nil"/>
              <w:right w:val="nil"/>
            </w:tcBorders>
            <w:shd w:val="clear" w:color="auto" w:fill="auto"/>
            <w:noWrap/>
            <w:vAlign w:val="bottom"/>
            <w:hideMark/>
          </w:tcPr>
          <w:p w:rsidR="00E05AAB" w:rsidRPr="00FE70F4" w:rsidRDefault="00B22C89" w:rsidP="00A26510">
            <w:pPr>
              <w:rPr>
                <w:rFonts w:ascii="Cambria" w:hAnsi="Cambria" w:cstheme="minorHAnsi"/>
                <w:sz w:val="22"/>
                <w:szCs w:val="22"/>
                <w:lang w:eastAsia="hr-HR"/>
              </w:rPr>
            </w:pPr>
            <w:r w:rsidRPr="00FE70F4">
              <w:rPr>
                <w:rFonts w:ascii="Cambria" w:hAnsi="Cambria"/>
                <w:sz w:val="22"/>
                <w:szCs w:val="22"/>
              </w:rPr>
              <w:t>7</w:t>
            </w:r>
            <w:hyperlink r:id="rId14" w:anchor="RANGE!_Toc461791718" w:history="1"/>
          </w:p>
        </w:tc>
      </w:tr>
      <w:tr w:rsidR="003B5DF2" w:rsidRPr="00FE70F4" w:rsidTr="00373278">
        <w:trPr>
          <w:trHeight w:val="300"/>
        </w:trPr>
        <w:tc>
          <w:tcPr>
            <w:tcW w:w="839" w:type="dxa"/>
            <w:tcBorders>
              <w:top w:val="nil"/>
              <w:left w:val="nil"/>
              <w:bottom w:val="nil"/>
              <w:right w:val="nil"/>
            </w:tcBorders>
            <w:shd w:val="clear" w:color="auto" w:fill="auto"/>
            <w:noWrap/>
            <w:vAlign w:val="bottom"/>
            <w:hideMark/>
          </w:tcPr>
          <w:p w:rsidR="00E05AAB" w:rsidRPr="00FE70F4" w:rsidRDefault="00E05AAB" w:rsidP="00A26510">
            <w:pPr>
              <w:rPr>
                <w:rFonts w:ascii="Cambria" w:hAnsi="Cambria" w:cstheme="minorHAnsi"/>
                <w:sz w:val="22"/>
                <w:szCs w:val="22"/>
                <w:lang w:eastAsia="hr-HR"/>
              </w:rPr>
            </w:pPr>
          </w:p>
        </w:tc>
        <w:tc>
          <w:tcPr>
            <w:tcW w:w="8280" w:type="dxa"/>
            <w:tcBorders>
              <w:top w:val="nil"/>
              <w:left w:val="nil"/>
              <w:bottom w:val="nil"/>
              <w:right w:val="nil"/>
            </w:tcBorders>
            <w:shd w:val="clear" w:color="auto" w:fill="auto"/>
            <w:noWrap/>
            <w:vAlign w:val="bottom"/>
            <w:hideMark/>
          </w:tcPr>
          <w:p w:rsidR="00E05AAB" w:rsidRPr="00FE70F4" w:rsidRDefault="008A23D3" w:rsidP="00A26510">
            <w:pPr>
              <w:rPr>
                <w:rFonts w:ascii="Cambria" w:hAnsi="Cambria" w:cstheme="minorHAnsi"/>
                <w:sz w:val="22"/>
                <w:szCs w:val="22"/>
                <w:lang w:eastAsia="hr-HR"/>
              </w:rPr>
            </w:pPr>
            <w:hyperlink r:id="rId15" w:anchor="RANGE!_Toc461791719" w:history="1">
              <w:r w:rsidR="00E05AAB" w:rsidRPr="00FE70F4">
                <w:rPr>
                  <w:rFonts w:ascii="Cambria" w:hAnsi="Cambria" w:cstheme="minorHAnsi"/>
                  <w:sz w:val="22"/>
                  <w:szCs w:val="22"/>
                  <w:lang w:eastAsia="hr-HR"/>
                </w:rPr>
                <w:t>ZADACI</w:t>
              </w:r>
            </w:hyperlink>
            <w:r w:rsidR="00B22C89" w:rsidRPr="00FE70F4">
              <w:rPr>
                <w:rFonts w:ascii="Cambria" w:hAnsi="Cambria" w:cstheme="minorHAnsi"/>
                <w:sz w:val="22"/>
                <w:szCs w:val="22"/>
                <w:lang w:eastAsia="hr-HR"/>
              </w:rPr>
              <w:t xml:space="preserve"> ŠKOLSKOG KURIKULUMA</w:t>
            </w:r>
          </w:p>
        </w:tc>
        <w:tc>
          <w:tcPr>
            <w:tcW w:w="582" w:type="dxa"/>
            <w:tcBorders>
              <w:top w:val="nil"/>
              <w:left w:val="nil"/>
              <w:bottom w:val="nil"/>
              <w:right w:val="nil"/>
            </w:tcBorders>
            <w:shd w:val="clear" w:color="auto" w:fill="auto"/>
            <w:noWrap/>
            <w:vAlign w:val="bottom"/>
            <w:hideMark/>
          </w:tcPr>
          <w:p w:rsidR="00E05AAB" w:rsidRPr="00FE70F4" w:rsidRDefault="00B22C89" w:rsidP="00A26510">
            <w:pPr>
              <w:rPr>
                <w:rFonts w:ascii="Cambria" w:hAnsi="Cambria" w:cstheme="minorHAnsi"/>
                <w:sz w:val="22"/>
                <w:szCs w:val="22"/>
                <w:lang w:eastAsia="hr-HR"/>
              </w:rPr>
            </w:pPr>
            <w:r w:rsidRPr="00FE70F4">
              <w:rPr>
                <w:rFonts w:ascii="Cambria" w:hAnsi="Cambria"/>
                <w:sz w:val="22"/>
                <w:szCs w:val="22"/>
              </w:rPr>
              <w:t>7</w:t>
            </w:r>
            <w:hyperlink r:id="rId16" w:anchor="RANGE!_Toc461791719" w:history="1"/>
          </w:p>
        </w:tc>
      </w:tr>
      <w:tr w:rsidR="003B5DF2" w:rsidRPr="00FE70F4" w:rsidTr="00373278">
        <w:trPr>
          <w:trHeight w:val="300"/>
        </w:trPr>
        <w:tc>
          <w:tcPr>
            <w:tcW w:w="839" w:type="dxa"/>
            <w:tcBorders>
              <w:top w:val="nil"/>
              <w:left w:val="nil"/>
              <w:bottom w:val="nil"/>
              <w:right w:val="nil"/>
            </w:tcBorders>
            <w:shd w:val="clear" w:color="auto" w:fill="auto"/>
            <w:noWrap/>
            <w:vAlign w:val="bottom"/>
            <w:hideMark/>
          </w:tcPr>
          <w:p w:rsidR="00E05AAB" w:rsidRPr="00FE70F4" w:rsidRDefault="00E05AAB" w:rsidP="00A26510">
            <w:pPr>
              <w:rPr>
                <w:rFonts w:ascii="Cambria" w:hAnsi="Cambria" w:cstheme="minorHAnsi"/>
                <w:sz w:val="22"/>
                <w:szCs w:val="22"/>
                <w:lang w:eastAsia="hr-HR"/>
              </w:rPr>
            </w:pPr>
          </w:p>
        </w:tc>
        <w:tc>
          <w:tcPr>
            <w:tcW w:w="8280" w:type="dxa"/>
            <w:tcBorders>
              <w:top w:val="nil"/>
              <w:left w:val="nil"/>
              <w:bottom w:val="nil"/>
              <w:right w:val="nil"/>
            </w:tcBorders>
            <w:shd w:val="clear" w:color="auto" w:fill="auto"/>
            <w:noWrap/>
            <w:vAlign w:val="bottom"/>
            <w:hideMark/>
          </w:tcPr>
          <w:p w:rsidR="00E05AAB" w:rsidRPr="00FE70F4" w:rsidRDefault="008A23D3" w:rsidP="00A26510">
            <w:pPr>
              <w:rPr>
                <w:rFonts w:ascii="Cambria" w:hAnsi="Cambria" w:cstheme="minorHAnsi"/>
                <w:sz w:val="22"/>
                <w:szCs w:val="22"/>
                <w:lang w:eastAsia="hr-HR"/>
              </w:rPr>
            </w:pPr>
            <w:hyperlink r:id="rId17" w:anchor="RANGE!_Toc461791720" w:history="1">
              <w:r w:rsidR="00E05AAB" w:rsidRPr="00FE70F4">
                <w:rPr>
                  <w:rFonts w:ascii="Cambria" w:hAnsi="Cambria" w:cstheme="minorHAnsi"/>
                  <w:sz w:val="22"/>
                  <w:szCs w:val="22"/>
                  <w:lang w:eastAsia="hr-HR"/>
                </w:rPr>
                <w:t xml:space="preserve">II SADRŽAJ </w:t>
              </w:r>
              <w:r w:rsidR="00B22C89" w:rsidRPr="00FE70F4">
                <w:rPr>
                  <w:rFonts w:ascii="Cambria" w:hAnsi="Cambria" w:cstheme="minorHAnsi"/>
                  <w:sz w:val="22"/>
                  <w:szCs w:val="22"/>
                  <w:lang w:eastAsia="hr-HR"/>
                </w:rPr>
                <w:t xml:space="preserve">ŠKOLSKOG KURIKULUMA </w:t>
              </w:r>
            </w:hyperlink>
          </w:p>
        </w:tc>
        <w:tc>
          <w:tcPr>
            <w:tcW w:w="582" w:type="dxa"/>
            <w:tcBorders>
              <w:top w:val="nil"/>
              <w:left w:val="nil"/>
              <w:bottom w:val="nil"/>
              <w:right w:val="nil"/>
            </w:tcBorders>
            <w:shd w:val="clear" w:color="auto" w:fill="auto"/>
            <w:noWrap/>
            <w:vAlign w:val="bottom"/>
            <w:hideMark/>
          </w:tcPr>
          <w:p w:rsidR="00E05AAB" w:rsidRPr="00FE70F4" w:rsidRDefault="00B22C89" w:rsidP="00A26510">
            <w:pPr>
              <w:rPr>
                <w:rFonts w:ascii="Cambria" w:hAnsi="Cambria" w:cstheme="minorHAnsi"/>
                <w:sz w:val="22"/>
                <w:szCs w:val="22"/>
                <w:lang w:eastAsia="hr-HR"/>
              </w:rPr>
            </w:pPr>
            <w:r w:rsidRPr="00FE70F4">
              <w:rPr>
                <w:rFonts w:ascii="Cambria" w:hAnsi="Cambria"/>
                <w:sz w:val="22"/>
                <w:szCs w:val="22"/>
              </w:rPr>
              <w:t>8</w:t>
            </w:r>
            <w:hyperlink r:id="rId18" w:anchor="RANGE!_Toc461791720" w:history="1"/>
          </w:p>
        </w:tc>
      </w:tr>
      <w:tr w:rsidR="003B5DF2" w:rsidRPr="00FE70F4" w:rsidTr="00373278">
        <w:trPr>
          <w:trHeight w:val="300"/>
        </w:trPr>
        <w:tc>
          <w:tcPr>
            <w:tcW w:w="839" w:type="dxa"/>
            <w:tcBorders>
              <w:top w:val="nil"/>
              <w:left w:val="nil"/>
              <w:bottom w:val="nil"/>
              <w:right w:val="nil"/>
            </w:tcBorders>
            <w:shd w:val="clear" w:color="auto" w:fill="auto"/>
            <w:noWrap/>
            <w:vAlign w:val="bottom"/>
            <w:hideMark/>
          </w:tcPr>
          <w:p w:rsidR="00E05AAB" w:rsidRPr="00FE70F4" w:rsidRDefault="00E05AAB" w:rsidP="00A26510">
            <w:pPr>
              <w:rPr>
                <w:rFonts w:ascii="Cambria" w:hAnsi="Cambria" w:cstheme="minorHAnsi"/>
                <w:sz w:val="22"/>
                <w:szCs w:val="22"/>
                <w:lang w:eastAsia="hr-HR"/>
              </w:rPr>
            </w:pPr>
            <w:r w:rsidRPr="00FE70F4">
              <w:rPr>
                <w:rFonts w:ascii="Cambria" w:hAnsi="Cambria" w:cstheme="minorHAnsi"/>
                <w:sz w:val="22"/>
                <w:szCs w:val="22"/>
                <w:lang w:eastAsia="hr-HR"/>
              </w:rPr>
              <w:t>1.</w:t>
            </w:r>
          </w:p>
        </w:tc>
        <w:tc>
          <w:tcPr>
            <w:tcW w:w="8280" w:type="dxa"/>
            <w:tcBorders>
              <w:top w:val="nil"/>
              <w:left w:val="nil"/>
              <w:bottom w:val="nil"/>
              <w:right w:val="nil"/>
            </w:tcBorders>
            <w:shd w:val="clear" w:color="auto" w:fill="auto"/>
            <w:noWrap/>
            <w:vAlign w:val="bottom"/>
            <w:hideMark/>
          </w:tcPr>
          <w:p w:rsidR="00E05AAB" w:rsidRPr="00FE70F4" w:rsidRDefault="008A23D3" w:rsidP="00A26510">
            <w:pPr>
              <w:rPr>
                <w:rFonts w:ascii="Cambria" w:hAnsi="Cambria" w:cstheme="minorHAnsi"/>
                <w:sz w:val="22"/>
                <w:szCs w:val="22"/>
                <w:lang w:eastAsia="hr-HR"/>
              </w:rPr>
            </w:pPr>
            <w:hyperlink r:id="rId19" w:anchor="RANGE!_Toc461791721" w:history="1">
              <w:r w:rsidR="00E05AAB" w:rsidRPr="00FE70F4">
                <w:rPr>
                  <w:rFonts w:ascii="Cambria" w:hAnsi="Cambria" w:cstheme="minorHAnsi"/>
                  <w:sz w:val="22"/>
                  <w:szCs w:val="22"/>
                  <w:lang w:eastAsia="hr-HR"/>
                </w:rPr>
                <w:t>IZBORNA NASTAVA</w:t>
              </w:r>
            </w:hyperlink>
          </w:p>
        </w:tc>
        <w:tc>
          <w:tcPr>
            <w:tcW w:w="582" w:type="dxa"/>
            <w:tcBorders>
              <w:top w:val="nil"/>
              <w:left w:val="nil"/>
              <w:bottom w:val="nil"/>
              <w:right w:val="nil"/>
            </w:tcBorders>
            <w:shd w:val="clear" w:color="auto" w:fill="auto"/>
            <w:noWrap/>
            <w:vAlign w:val="bottom"/>
            <w:hideMark/>
          </w:tcPr>
          <w:p w:rsidR="00E05AAB" w:rsidRPr="00FE70F4" w:rsidRDefault="00B22C89" w:rsidP="00A26510">
            <w:pPr>
              <w:rPr>
                <w:rFonts w:ascii="Cambria" w:hAnsi="Cambria" w:cstheme="minorHAnsi"/>
                <w:sz w:val="22"/>
                <w:szCs w:val="22"/>
                <w:lang w:eastAsia="hr-HR"/>
              </w:rPr>
            </w:pPr>
            <w:r w:rsidRPr="00FE70F4">
              <w:rPr>
                <w:rFonts w:ascii="Cambria" w:hAnsi="Cambria"/>
                <w:sz w:val="22"/>
                <w:szCs w:val="22"/>
              </w:rPr>
              <w:t>8</w:t>
            </w:r>
            <w:hyperlink r:id="rId20" w:anchor="RANGE!_Toc461791721" w:history="1"/>
          </w:p>
        </w:tc>
      </w:tr>
      <w:tr w:rsidR="003B5DF2" w:rsidRPr="00FE70F4" w:rsidTr="00373278">
        <w:trPr>
          <w:trHeight w:val="300"/>
        </w:trPr>
        <w:tc>
          <w:tcPr>
            <w:tcW w:w="839" w:type="dxa"/>
            <w:tcBorders>
              <w:top w:val="nil"/>
              <w:left w:val="nil"/>
              <w:bottom w:val="nil"/>
              <w:right w:val="nil"/>
            </w:tcBorders>
            <w:shd w:val="clear" w:color="auto" w:fill="auto"/>
            <w:noWrap/>
            <w:vAlign w:val="bottom"/>
            <w:hideMark/>
          </w:tcPr>
          <w:p w:rsidR="00E05AAB" w:rsidRPr="00FE70F4" w:rsidRDefault="00E05AAB" w:rsidP="00A26510">
            <w:pPr>
              <w:rPr>
                <w:rFonts w:ascii="Cambria" w:hAnsi="Cambria" w:cstheme="minorHAnsi"/>
                <w:sz w:val="22"/>
                <w:szCs w:val="22"/>
                <w:lang w:eastAsia="hr-HR"/>
              </w:rPr>
            </w:pPr>
            <w:r w:rsidRPr="00FE70F4">
              <w:rPr>
                <w:rFonts w:ascii="Cambria" w:hAnsi="Cambria" w:cstheme="minorHAnsi"/>
                <w:sz w:val="22"/>
                <w:szCs w:val="22"/>
                <w:lang w:eastAsia="hr-HR"/>
              </w:rPr>
              <w:t>1.1.</w:t>
            </w:r>
          </w:p>
        </w:tc>
        <w:tc>
          <w:tcPr>
            <w:tcW w:w="8280" w:type="dxa"/>
            <w:tcBorders>
              <w:top w:val="nil"/>
              <w:left w:val="nil"/>
              <w:bottom w:val="nil"/>
              <w:right w:val="nil"/>
            </w:tcBorders>
            <w:shd w:val="clear" w:color="auto" w:fill="auto"/>
            <w:noWrap/>
            <w:vAlign w:val="bottom"/>
            <w:hideMark/>
          </w:tcPr>
          <w:p w:rsidR="00E05AAB" w:rsidRPr="00FE70F4" w:rsidRDefault="008A23D3" w:rsidP="00A26510">
            <w:pPr>
              <w:rPr>
                <w:rFonts w:ascii="Cambria" w:hAnsi="Cambria" w:cstheme="minorHAnsi"/>
                <w:sz w:val="22"/>
                <w:szCs w:val="22"/>
                <w:lang w:eastAsia="hr-HR"/>
              </w:rPr>
            </w:pPr>
            <w:hyperlink r:id="rId21" w:anchor="RANGE!_Toc461791722" w:history="1">
              <w:r w:rsidR="00E05AAB" w:rsidRPr="00FE70F4">
                <w:rPr>
                  <w:rFonts w:ascii="Cambria" w:hAnsi="Cambria" w:cstheme="minorHAnsi"/>
                  <w:sz w:val="22"/>
                  <w:szCs w:val="22"/>
                  <w:lang w:eastAsia="hr-HR"/>
                </w:rPr>
                <w:t>Vjeronauk</w:t>
              </w:r>
            </w:hyperlink>
            <w:r w:rsidR="00B22C89" w:rsidRPr="00FE70F4">
              <w:rPr>
                <w:rFonts w:ascii="Cambria" w:hAnsi="Cambria" w:cstheme="minorHAnsi"/>
                <w:sz w:val="22"/>
                <w:szCs w:val="22"/>
                <w:lang w:eastAsia="hr-HR"/>
              </w:rPr>
              <w:t xml:space="preserve"> -katolički</w:t>
            </w:r>
          </w:p>
        </w:tc>
        <w:tc>
          <w:tcPr>
            <w:tcW w:w="582" w:type="dxa"/>
            <w:tcBorders>
              <w:top w:val="nil"/>
              <w:left w:val="nil"/>
              <w:bottom w:val="nil"/>
              <w:right w:val="nil"/>
            </w:tcBorders>
            <w:shd w:val="clear" w:color="auto" w:fill="auto"/>
            <w:noWrap/>
            <w:vAlign w:val="bottom"/>
            <w:hideMark/>
          </w:tcPr>
          <w:p w:rsidR="00E05AAB" w:rsidRPr="00FE70F4" w:rsidRDefault="00B22C89" w:rsidP="00A26510">
            <w:pPr>
              <w:rPr>
                <w:rFonts w:ascii="Cambria" w:hAnsi="Cambria" w:cstheme="minorHAnsi"/>
                <w:sz w:val="22"/>
                <w:szCs w:val="22"/>
                <w:lang w:eastAsia="hr-HR"/>
              </w:rPr>
            </w:pPr>
            <w:r w:rsidRPr="00FE70F4">
              <w:rPr>
                <w:rFonts w:ascii="Cambria" w:hAnsi="Cambria"/>
                <w:sz w:val="22"/>
                <w:szCs w:val="22"/>
              </w:rPr>
              <w:t>8</w:t>
            </w:r>
            <w:hyperlink r:id="rId22" w:anchor="RANGE!_Toc461791722" w:history="1"/>
          </w:p>
        </w:tc>
      </w:tr>
      <w:tr w:rsidR="003B5DF2" w:rsidRPr="00FE70F4" w:rsidTr="00373278">
        <w:trPr>
          <w:trHeight w:val="300"/>
        </w:trPr>
        <w:tc>
          <w:tcPr>
            <w:tcW w:w="839" w:type="dxa"/>
            <w:tcBorders>
              <w:top w:val="nil"/>
              <w:left w:val="nil"/>
              <w:bottom w:val="nil"/>
              <w:right w:val="nil"/>
            </w:tcBorders>
            <w:shd w:val="clear" w:color="auto" w:fill="auto"/>
            <w:noWrap/>
            <w:vAlign w:val="bottom"/>
            <w:hideMark/>
          </w:tcPr>
          <w:p w:rsidR="00E05AAB" w:rsidRPr="00FE70F4" w:rsidRDefault="00E05AAB" w:rsidP="00A26510">
            <w:pPr>
              <w:rPr>
                <w:rFonts w:ascii="Cambria" w:hAnsi="Cambria" w:cstheme="minorHAnsi"/>
                <w:sz w:val="22"/>
                <w:szCs w:val="22"/>
                <w:lang w:eastAsia="hr-HR"/>
              </w:rPr>
            </w:pPr>
            <w:r w:rsidRPr="00FE70F4">
              <w:rPr>
                <w:rFonts w:ascii="Cambria" w:hAnsi="Cambria" w:cstheme="minorHAnsi"/>
                <w:sz w:val="22"/>
                <w:szCs w:val="22"/>
                <w:lang w:eastAsia="hr-HR"/>
              </w:rPr>
              <w:t>1.2.</w:t>
            </w:r>
          </w:p>
        </w:tc>
        <w:tc>
          <w:tcPr>
            <w:tcW w:w="8280" w:type="dxa"/>
            <w:tcBorders>
              <w:top w:val="nil"/>
              <w:left w:val="nil"/>
              <w:bottom w:val="nil"/>
              <w:right w:val="nil"/>
            </w:tcBorders>
            <w:shd w:val="clear" w:color="auto" w:fill="auto"/>
            <w:noWrap/>
            <w:vAlign w:val="bottom"/>
            <w:hideMark/>
          </w:tcPr>
          <w:p w:rsidR="00E05AAB" w:rsidRPr="00FE70F4" w:rsidRDefault="008A23D3" w:rsidP="00A26510">
            <w:pPr>
              <w:rPr>
                <w:rFonts w:ascii="Cambria" w:hAnsi="Cambria" w:cstheme="minorHAnsi"/>
                <w:sz w:val="22"/>
                <w:szCs w:val="22"/>
                <w:lang w:eastAsia="hr-HR"/>
              </w:rPr>
            </w:pPr>
            <w:hyperlink r:id="rId23" w:anchor="RANGE!_Toc461791723" w:history="1">
              <w:r w:rsidR="00E05AAB" w:rsidRPr="00FE70F4">
                <w:rPr>
                  <w:rFonts w:ascii="Cambria" w:hAnsi="Cambria" w:cstheme="minorHAnsi"/>
                  <w:sz w:val="22"/>
                  <w:szCs w:val="22"/>
                  <w:lang w:eastAsia="hr-HR"/>
                </w:rPr>
                <w:t>Informatika</w:t>
              </w:r>
            </w:hyperlink>
          </w:p>
        </w:tc>
        <w:tc>
          <w:tcPr>
            <w:tcW w:w="582" w:type="dxa"/>
            <w:tcBorders>
              <w:top w:val="nil"/>
              <w:left w:val="nil"/>
              <w:bottom w:val="nil"/>
              <w:right w:val="nil"/>
            </w:tcBorders>
            <w:shd w:val="clear" w:color="auto" w:fill="auto"/>
            <w:noWrap/>
            <w:vAlign w:val="bottom"/>
            <w:hideMark/>
          </w:tcPr>
          <w:p w:rsidR="00E05AAB" w:rsidRPr="00FE70F4" w:rsidRDefault="00B22C89" w:rsidP="00A26510">
            <w:pPr>
              <w:rPr>
                <w:rFonts w:ascii="Cambria" w:hAnsi="Cambria" w:cstheme="minorHAnsi"/>
                <w:sz w:val="22"/>
                <w:szCs w:val="22"/>
                <w:lang w:eastAsia="hr-HR"/>
              </w:rPr>
            </w:pPr>
            <w:r w:rsidRPr="00FE70F4">
              <w:rPr>
                <w:rFonts w:ascii="Cambria" w:hAnsi="Cambria"/>
                <w:sz w:val="22"/>
                <w:szCs w:val="22"/>
              </w:rPr>
              <w:t>9</w:t>
            </w:r>
            <w:hyperlink r:id="rId24" w:anchor="RANGE!_Toc461791723" w:history="1"/>
          </w:p>
        </w:tc>
      </w:tr>
      <w:tr w:rsidR="003B5DF2" w:rsidRPr="00FE70F4" w:rsidTr="00373278">
        <w:trPr>
          <w:trHeight w:val="300"/>
        </w:trPr>
        <w:tc>
          <w:tcPr>
            <w:tcW w:w="839" w:type="dxa"/>
            <w:tcBorders>
              <w:top w:val="nil"/>
              <w:left w:val="nil"/>
              <w:bottom w:val="nil"/>
              <w:right w:val="nil"/>
            </w:tcBorders>
            <w:shd w:val="clear" w:color="auto" w:fill="auto"/>
            <w:noWrap/>
            <w:vAlign w:val="bottom"/>
            <w:hideMark/>
          </w:tcPr>
          <w:p w:rsidR="00E05AAB" w:rsidRPr="00FE70F4" w:rsidRDefault="00E05AAB" w:rsidP="00A26510">
            <w:pPr>
              <w:rPr>
                <w:rFonts w:ascii="Cambria" w:hAnsi="Cambria" w:cstheme="minorHAnsi"/>
                <w:sz w:val="22"/>
                <w:szCs w:val="22"/>
                <w:lang w:eastAsia="hr-HR"/>
              </w:rPr>
            </w:pPr>
            <w:r w:rsidRPr="00FE70F4">
              <w:rPr>
                <w:rFonts w:ascii="Cambria" w:hAnsi="Cambria" w:cstheme="minorHAnsi"/>
                <w:sz w:val="22"/>
                <w:szCs w:val="22"/>
                <w:lang w:eastAsia="hr-HR"/>
              </w:rPr>
              <w:t>1.3.</w:t>
            </w:r>
          </w:p>
        </w:tc>
        <w:tc>
          <w:tcPr>
            <w:tcW w:w="8280" w:type="dxa"/>
            <w:tcBorders>
              <w:top w:val="nil"/>
              <w:left w:val="nil"/>
              <w:bottom w:val="nil"/>
              <w:right w:val="nil"/>
            </w:tcBorders>
            <w:shd w:val="clear" w:color="auto" w:fill="auto"/>
            <w:noWrap/>
            <w:vAlign w:val="bottom"/>
            <w:hideMark/>
          </w:tcPr>
          <w:p w:rsidR="00E05AAB" w:rsidRPr="00FE70F4" w:rsidRDefault="008A23D3" w:rsidP="00A26510">
            <w:pPr>
              <w:rPr>
                <w:rFonts w:ascii="Cambria" w:hAnsi="Cambria" w:cstheme="minorHAnsi"/>
                <w:sz w:val="22"/>
                <w:szCs w:val="22"/>
                <w:lang w:eastAsia="hr-HR"/>
              </w:rPr>
            </w:pPr>
            <w:hyperlink r:id="rId25" w:anchor="RANGE!_Toc461791724" w:history="1">
              <w:r w:rsidR="00E05AAB" w:rsidRPr="00FE70F4">
                <w:rPr>
                  <w:rFonts w:ascii="Cambria" w:hAnsi="Cambria" w:cstheme="minorHAnsi"/>
                  <w:sz w:val="22"/>
                  <w:szCs w:val="22"/>
                  <w:lang w:eastAsia="hr-HR"/>
                </w:rPr>
                <w:t>Njemački jezik</w:t>
              </w:r>
            </w:hyperlink>
          </w:p>
        </w:tc>
        <w:tc>
          <w:tcPr>
            <w:tcW w:w="582" w:type="dxa"/>
            <w:tcBorders>
              <w:top w:val="nil"/>
              <w:left w:val="nil"/>
              <w:bottom w:val="nil"/>
              <w:right w:val="nil"/>
            </w:tcBorders>
            <w:shd w:val="clear" w:color="auto" w:fill="auto"/>
            <w:noWrap/>
            <w:vAlign w:val="bottom"/>
            <w:hideMark/>
          </w:tcPr>
          <w:p w:rsidR="00E05AAB" w:rsidRPr="00FE70F4" w:rsidRDefault="00B22C89" w:rsidP="00A26510">
            <w:pPr>
              <w:rPr>
                <w:rFonts w:ascii="Cambria" w:hAnsi="Cambria" w:cstheme="minorHAnsi"/>
                <w:sz w:val="22"/>
                <w:szCs w:val="22"/>
                <w:lang w:eastAsia="hr-HR"/>
              </w:rPr>
            </w:pPr>
            <w:r w:rsidRPr="00FE70F4">
              <w:rPr>
                <w:rFonts w:ascii="Cambria" w:hAnsi="Cambria"/>
                <w:sz w:val="22"/>
                <w:szCs w:val="22"/>
              </w:rPr>
              <w:t>9</w:t>
            </w:r>
            <w:hyperlink r:id="rId26" w:anchor="RANGE!_Toc461791724" w:history="1"/>
          </w:p>
        </w:tc>
      </w:tr>
      <w:tr w:rsidR="003B5DF2" w:rsidRPr="00FE70F4" w:rsidTr="00373278">
        <w:trPr>
          <w:trHeight w:val="300"/>
        </w:trPr>
        <w:tc>
          <w:tcPr>
            <w:tcW w:w="839" w:type="dxa"/>
            <w:tcBorders>
              <w:top w:val="nil"/>
              <w:left w:val="nil"/>
              <w:bottom w:val="nil"/>
              <w:right w:val="nil"/>
            </w:tcBorders>
            <w:shd w:val="clear" w:color="auto" w:fill="auto"/>
            <w:noWrap/>
            <w:vAlign w:val="bottom"/>
            <w:hideMark/>
          </w:tcPr>
          <w:p w:rsidR="00E05AAB" w:rsidRPr="00FE70F4" w:rsidRDefault="00E05AAB" w:rsidP="00A26510">
            <w:pPr>
              <w:rPr>
                <w:rFonts w:ascii="Cambria" w:hAnsi="Cambria" w:cstheme="minorHAnsi"/>
                <w:sz w:val="22"/>
                <w:szCs w:val="22"/>
                <w:lang w:eastAsia="hr-HR"/>
              </w:rPr>
            </w:pPr>
            <w:r w:rsidRPr="00FE70F4">
              <w:rPr>
                <w:rFonts w:ascii="Cambria" w:hAnsi="Cambria" w:cstheme="minorHAnsi"/>
                <w:sz w:val="22"/>
                <w:szCs w:val="22"/>
                <w:lang w:eastAsia="hr-HR"/>
              </w:rPr>
              <w:t>2.</w:t>
            </w:r>
          </w:p>
        </w:tc>
        <w:tc>
          <w:tcPr>
            <w:tcW w:w="8280" w:type="dxa"/>
            <w:tcBorders>
              <w:top w:val="nil"/>
              <w:left w:val="nil"/>
              <w:bottom w:val="nil"/>
              <w:right w:val="nil"/>
            </w:tcBorders>
            <w:shd w:val="clear" w:color="auto" w:fill="auto"/>
            <w:noWrap/>
            <w:vAlign w:val="bottom"/>
            <w:hideMark/>
          </w:tcPr>
          <w:p w:rsidR="00E05AAB" w:rsidRPr="00FE70F4" w:rsidRDefault="008A23D3" w:rsidP="00A26510">
            <w:pPr>
              <w:rPr>
                <w:rFonts w:ascii="Cambria" w:hAnsi="Cambria" w:cstheme="minorHAnsi"/>
                <w:sz w:val="22"/>
                <w:szCs w:val="22"/>
                <w:lang w:eastAsia="hr-HR"/>
              </w:rPr>
            </w:pPr>
            <w:hyperlink r:id="rId27" w:anchor="RANGE!_Toc461791725" w:history="1">
              <w:r w:rsidR="00E05AAB" w:rsidRPr="00FE70F4">
                <w:rPr>
                  <w:rFonts w:ascii="Cambria" w:hAnsi="Cambria" w:cstheme="minorHAnsi"/>
                  <w:sz w:val="22"/>
                  <w:szCs w:val="22"/>
                  <w:lang w:eastAsia="hr-HR"/>
                </w:rPr>
                <w:t>IZVANNASTAVNE AKTIVNOSTI</w:t>
              </w:r>
            </w:hyperlink>
            <w:r w:rsidR="00A26510" w:rsidRPr="00FE70F4">
              <w:rPr>
                <w:rFonts w:ascii="Cambria" w:hAnsi="Cambria" w:cstheme="minorHAnsi"/>
                <w:sz w:val="22"/>
                <w:szCs w:val="22"/>
                <w:lang w:eastAsia="hr-HR"/>
              </w:rPr>
              <w:t xml:space="preserve"> – RAZREDNA NASTAVA</w:t>
            </w:r>
          </w:p>
        </w:tc>
        <w:tc>
          <w:tcPr>
            <w:tcW w:w="582" w:type="dxa"/>
            <w:tcBorders>
              <w:top w:val="nil"/>
              <w:left w:val="nil"/>
              <w:bottom w:val="nil"/>
              <w:right w:val="nil"/>
            </w:tcBorders>
            <w:shd w:val="clear" w:color="auto" w:fill="auto"/>
            <w:noWrap/>
            <w:vAlign w:val="bottom"/>
            <w:hideMark/>
          </w:tcPr>
          <w:p w:rsidR="00E05AAB" w:rsidRPr="00FE70F4" w:rsidRDefault="00B22C89" w:rsidP="00A26510">
            <w:pPr>
              <w:rPr>
                <w:rFonts w:ascii="Cambria" w:hAnsi="Cambria" w:cstheme="minorHAnsi"/>
                <w:sz w:val="22"/>
                <w:szCs w:val="22"/>
                <w:lang w:eastAsia="hr-HR"/>
              </w:rPr>
            </w:pPr>
            <w:r w:rsidRPr="00FE70F4">
              <w:rPr>
                <w:rFonts w:ascii="Cambria" w:hAnsi="Cambria"/>
                <w:sz w:val="22"/>
                <w:szCs w:val="22"/>
              </w:rPr>
              <w:t>10</w:t>
            </w:r>
            <w:hyperlink r:id="rId28" w:anchor="RANGE!_Toc461791725" w:history="1"/>
          </w:p>
        </w:tc>
      </w:tr>
      <w:tr w:rsidR="003B5DF2" w:rsidRPr="00FE70F4" w:rsidTr="00373278">
        <w:trPr>
          <w:trHeight w:val="300"/>
        </w:trPr>
        <w:tc>
          <w:tcPr>
            <w:tcW w:w="839" w:type="dxa"/>
            <w:tcBorders>
              <w:top w:val="nil"/>
              <w:left w:val="nil"/>
              <w:bottom w:val="nil"/>
              <w:right w:val="nil"/>
            </w:tcBorders>
            <w:shd w:val="clear" w:color="auto" w:fill="auto"/>
            <w:noWrap/>
            <w:vAlign w:val="bottom"/>
            <w:hideMark/>
          </w:tcPr>
          <w:p w:rsidR="00E05AAB" w:rsidRPr="00FE70F4" w:rsidRDefault="00E05AAB" w:rsidP="00A26510">
            <w:pPr>
              <w:rPr>
                <w:rFonts w:ascii="Cambria" w:hAnsi="Cambria" w:cstheme="minorHAnsi"/>
                <w:sz w:val="22"/>
                <w:szCs w:val="22"/>
                <w:lang w:eastAsia="hr-HR"/>
              </w:rPr>
            </w:pPr>
            <w:r w:rsidRPr="00FE70F4">
              <w:rPr>
                <w:rFonts w:ascii="Cambria" w:hAnsi="Cambria" w:cstheme="minorHAnsi"/>
                <w:sz w:val="22"/>
                <w:szCs w:val="22"/>
                <w:lang w:eastAsia="hr-HR"/>
              </w:rPr>
              <w:t>2.1.</w:t>
            </w:r>
          </w:p>
        </w:tc>
        <w:tc>
          <w:tcPr>
            <w:tcW w:w="8280" w:type="dxa"/>
            <w:tcBorders>
              <w:top w:val="nil"/>
              <w:left w:val="nil"/>
              <w:bottom w:val="nil"/>
              <w:right w:val="nil"/>
            </w:tcBorders>
            <w:shd w:val="clear" w:color="auto" w:fill="auto"/>
            <w:noWrap/>
            <w:vAlign w:val="bottom"/>
            <w:hideMark/>
          </w:tcPr>
          <w:p w:rsidR="00E05AAB" w:rsidRPr="00FE70F4" w:rsidRDefault="00A26510" w:rsidP="00A26510">
            <w:pPr>
              <w:rPr>
                <w:rFonts w:ascii="Cambria" w:hAnsi="Cambria" w:cstheme="minorHAnsi"/>
                <w:sz w:val="22"/>
                <w:szCs w:val="22"/>
                <w:lang w:eastAsia="hr-HR"/>
              </w:rPr>
            </w:pPr>
            <w:r w:rsidRPr="00FE70F4">
              <w:rPr>
                <w:rFonts w:ascii="Cambria" w:hAnsi="Cambria" w:cstheme="minorHAnsi"/>
                <w:sz w:val="22"/>
                <w:szCs w:val="22"/>
                <w:lang w:eastAsia="hr-HR"/>
              </w:rPr>
              <w:t>GODIŠNJI IZVEDBENI KURIKULUM GLAZBENE GRUPE ZA 1. I 3. RAZRED PŠ BLATO N/C</w:t>
            </w:r>
          </w:p>
        </w:tc>
        <w:tc>
          <w:tcPr>
            <w:tcW w:w="582" w:type="dxa"/>
            <w:tcBorders>
              <w:top w:val="nil"/>
              <w:left w:val="nil"/>
              <w:bottom w:val="nil"/>
              <w:right w:val="nil"/>
            </w:tcBorders>
            <w:shd w:val="clear" w:color="auto" w:fill="auto"/>
            <w:noWrap/>
            <w:vAlign w:val="bottom"/>
            <w:hideMark/>
          </w:tcPr>
          <w:p w:rsidR="00E05AAB" w:rsidRPr="00FE70F4" w:rsidRDefault="00A26510" w:rsidP="00A26510">
            <w:pPr>
              <w:rPr>
                <w:rFonts w:ascii="Cambria" w:hAnsi="Cambria" w:cstheme="minorHAnsi"/>
                <w:sz w:val="22"/>
                <w:szCs w:val="22"/>
                <w:lang w:eastAsia="hr-HR"/>
              </w:rPr>
            </w:pPr>
            <w:r w:rsidRPr="00FE70F4">
              <w:rPr>
                <w:rFonts w:ascii="Cambria" w:hAnsi="Cambria"/>
                <w:sz w:val="22"/>
                <w:szCs w:val="22"/>
              </w:rPr>
              <w:t>10</w:t>
            </w:r>
            <w:hyperlink r:id="rId29" w:anchor="RANGE!_Toc461791726" w:history="1"/>
          </w:p>
        </w:tc>
      </w:tr>
      <w:tr w:rsidR="00B22C89" w:rsidRPr="00FE70F4" w:rsidTr="00373278">
        <w:trPr>
          <w:trHeight w:val="300"/>
        </w:trPr>
        <w:tc>
          <w:tcPr>
            <w:tcW w:w="839" w:type="dxa"/>
            <w:tcBorders>
              <w:top w:val="nil"/>
              <w:left w:val="nil"/>
              <w:bottom w:val="nil"/>
              <w:right w:val="nil"/>
            </w:tcBorders>
            <w:shd w:val="clear" w:color="auto" w:fill="auto"/>
            <w:noWrap/>
            <w:vAlign w:val="bottom"/>
          </w:tcPr>
          <w:p w:rsidR="00B22C89" w:rsidRPr="00FE70F4" w:rsidRDefault="00A26510" w:rsidP="00A26510">
            <w:pPr>
              <w:rPr>
                <w:rFonts w:ascii="Cambria" w:hAnsi="Cambria" w:cstheme="minorHAnsi"/>
                <w:sz w:val="22"/>
                <w:szCs w:val="22"/>
                <w:lang w:eastAsia="hr-HR"/>
              </w:rPr>
            </w:pPr>
            <w:r w:rsidRPr="00FE70F4">
              <w:rPr>
                <w:rFonts w:ascii="Cambria" w:hAnsi="Cambria" w:cstheme="minorHAnsi"/>
                <w:sz w:val="22"/>
                <w:szCs w:val="22"/>
                <w:lang w:eastAsia="hr-HR"/>
              </w:rPr>
              <w:t>2.2.</w:t>
            </w:r>
          </w:p>
        </w:tc>
        <w:tc>
          <w:tcPr>
            <w:tcW w:w="8280" w:type="dxa"/>
            <w:tcBorders>
              <w:top w:val="nil"/>
              <w:left w:val="nil"/>
              <w:bottom w:val="nil"/>
              <w:right w:val="nil"/>
            </w:tcBorders>
            <w:shd w:val="clear" w:color="auto" w:fill="auto"/>
            <w:noWrap/>
            <w:vAlign w:val="bottom"/>
          </w:tcPr>
          <w:p w:rsidR="00B22C89" w:rsidRPr="00FE70F4" w:rsidRDefault="00A26510" w:rsidP="00A26510">
            <w:pPr>
              <w:rPr>
                <w:rFonts w:ascii="Cambria" w:hAnsi="Cambria"/>
                <w:sz w:val="22"/>
                <w:szCs w:val="22"/>
              </w:rPr>
            </w:pPr>
            <w:r w:rsidRPr="00FE70F4">
              <w:rPr>
                <w:rFonts w:ascii="Cambria" w:hAnsi="Cambria" w:cstheme="minorHAnsi"/>
                <w:sz w:val="22"/>
                <w:szCs w:val="22"/>
                <w:lang w:eastAsia="hr-HR"/>
              </w:rPr>
              <w:t>GODIŠNJI IZVEDBENI KURIKULUM DRAMSKO – RECITATORSKE  GRUPE ZA 3. I 4. RAZRED</w:t>
            </w:r>
          </w:p>
        </w:tc>
        <w:tc>
          <w:tcPr>
            <w:tcW w:w="582" w:type="dxa"/>
            <w:tcBorders>
              <w:top w:val="nil"/>
              <w:left w:val="nil"/>
              <w:bottom w:val="nil"/>
              <w:right w:val="nil"/>
            </w:tcBorders>
            <w:shd w:val="clear" w:color="auto" w:fill="auto"/>
            <w:noWrap/>
            <w:vAlign w:val="bottom"/>
          </w:tcPr>
          <w:p w:rsidR="00B22C89" w:rsidRPr="00FE70F4" w:rsidRDefault="00A26510" w:rsidP="00A26510">
            <w:pPr>
              <w:rPr>
                <w:rFonts w:ascii="Cambria" w:hAnsi="Cambria"/>
                <w:sz w:val="22"/>
                <w:szCs w:val="22"/>
              </w:rPr>
            </w:pPr>
            <w:r w:rsidRPr="00FE70F4">
              <w:rPr>
                <w:rFonts w:ascii="Cambria" w:hAnsi="Cambria"/>
                <w:sz w:val="22"/>
                <w:szCs w:val="22"/>
              </w:rPr>
              <w:t>19</w:t>
            </w:r>
          </w:p>
        </w:tc>
      </w:tr>
      <w:tr w:rsidR="00B22C89" w:rsidRPr="00FE70F4" w:rsidTr="00373278">
        <w:trPr>
          <w:trHeight w:val="300"/>
        </w:trPr>
        <w:tc>
          <w:tcPr>
            <w:tcW w:w="839" w:type="dxa"/>
            <w:tcBorders>
              <w:top w:val="nil"/>
              <w:left w:val="nil"/>
              <w:bottom w:val="nil"/>
              <w:right w:val="nil"/>
            </w:tcBorders>
            <w:shd w:val="clear" w:color="auto" w:fill="auto"/>
            <w:noWrap/>
            <w:vAlign w:val="bottom"/>
          </w:tcPr>
          <w:p w:rsidR="00B22C89" w:rsidRPr="00FE70F4" w:rsidRDefault="00A26510" w:rsidP="00A26510">
            <w:pPr>
              <w:rPr>
                <w:rFonts w:ascii="Cambria" w:hAnsi="Cambria" w:cstheme="minorHAnsi"/>
                <w:sz w:val="22"/>
                <w:szCs w:val="22"/>
                <w:lang w:eastAsia="hr-HR"/>
              </w:rPr>
            </w:pPr>
            <w:r w:rsidRPr="00FE70F4">
              <w:rPr>
                <w:rFonts w:ascii="Cambria" w:hAnsi="Cambria" w:cstheme="minorHAnsi"/>
                <w:sz w:val="22"/>
                <w:szCs w:val="22"/>
                <w:lang w:eastAsia="hr-HR"/>
              </w:rPr>
              <w:t>2.3.</w:t>
            </w:r>
          </w:p>
        </w:tc>
        <w:tc>
          <w:tcPr>
            <w:tcW w:w="8280" w:type="dxa"/>
            <w:tcBorders>
              <w:top w:val="nil"/>
              <w:left w:val="nil"/>
              <w:bottom w:val="nil"/>
              <w:right w:val="nil"/>
            </w:tcBorders>
            <w:shd w:val="clear" w:color="auto" w:fill="auto"/>
            <w:noWrap/>
            <w:vAlign w:val="bottom"/>
          </w:tcPr>
          <w:p w:rsidR="00B22C89" w:rsidRPr="00FE70F4" w:rsidRDefault="00A26510" w:rsidP="00A26510">
            <w:pPr>
              <w:rPr>
                <w:rFonts w:ascii="Cambria" w:hAnsi="Cambria"/>
                <w:sz w:val="22"/>
                <w:szCs w:val="22"/>
              </w:rPr>
            </w:pPr>
            <w:r w:rsidRPr="00FE70F4">
              <w:rPr>
                <w:rFonts w:ascii="Cambria" w:hAnsi="Cambria" w:cstheme="minorHAnsi"/>
                <w:sz w:val="22"/>
                <w:szCs w:val="22"/>
                <w:lang w:eastAsia="hr-HR"/>
              </w:rPr>
              <w:t xml:space="preserve">GODIŠNJI IZVEDBENI KURIKULUM LIKOVNE GRUPE ZA 1. I 2. RAZRED </w:t>
            </w:r>
          </w:p>
        </w:tc>
        <w:tc>
          <w:tcPr>
            <w:tcW w:w="582" w:type="dxa"/>
            <w:tcBorders>
              <w:top w:val="nil"/>
              <w:left w:val="nil"/>
              <w:bottom w:val="nil"/>
              <w:right w:val="nil"/>
            </w:tcBorders>
            <w:shd w:val="clear" w:color="auto" w:fill="auto"/>
            <w:noWrap/>
            <w:vAlign w:val="bottom"/>
          </w:tcPr>
          <w:p w:rsidR="00B22C89" w:rsidRPr="00FE70F4" w:rsidRDefault="00A26510" w:rsidP="00A26510">
            <w:pPr>
              <w:rPr>
                <w:rFonts w:ascii="Cambria" w:hAnsi="Cambria"/>
                <w:sz w:val="22"/>
                <w:szCs w:val="22"/>
              </w:rPr>
            </w:pPr>
            <w:r w:rsidRPr="00FE70F4">
              <w:rPr>
                <w:rFonts w:ascii="Cambria" w:hAnsi="Cambria"/>
                <w:sz w:val="22"/>
                <w:szCs w:val="22"/>
              </w:rPr>
              <w:t>21</w:t>
            </w:r>
          </w:p>
        </w:tc>
      </w:tr>
      <w:tr w:rsidR="00B22C89" w:rsidRPr="00FE70F4" w:rsidTr="00373278">
        <w:trPr>
          <w:trHeight w:val="300"/>
        </w:trPr>
        <w:tc>
          <w:tcPr>
            <w:tcW w:w="839" w:type="dxa"/>
            <w:tcBorders>
              <w:top w:val="nil"/>
              <w:left w:val="nil"/>
              <w:bottom w:val="nil"/>
              <w:right w:val="nil"/>
            </w:tcBorders>
            <w:shd w:val="clear" w:color="auto" w:fill="auto"/>
            <w:noWrap/>
            <w:vAlign w:val="bottom"/>
          </w:tcPr>
          <w:p w:rsidR="00B22C89" w:rsidRPr="00FE70F4" w:rsidRDefault="00A26510" w:rsidP="00A26510">
            <w:pPr>
              <w:rPr>
                <w:rFonts w:ascii="Cambria" w:hAnsi="Cambria" w:cstheme="minorHAnsi"/>
                <w:sz w:val="22"/>
                <w:szCs w:val="22"/>
                <w:lang w:eastAsia="hr-HR"/>
              </w:rPr>
            </w:pPr>
            <w:r w:rsidRPr="00FE70F4">
              <w:rPr>
                <w:rFonts w:ascii="Cambria" w:hAnsi="Cambria" w:cstheme="minorHAnsi"/>
                <w:sz w:val="22"/>
                <w:szCs w:val="22"/>
                <w:lang w:eastAsia="hr-HR"/>
              </w:rPr>
              <w:t>2.4.</w:t>
            </w:r>
          </w:p>
        </w:tc>
        <w:tc>
          <w:tcPr>
            <w:tcW w:w="8280" w:type="dxa"/>
            <w:tcBorders>
              <w:top w:val="nil"/>
              <w:left w:val="nil"/>
              <w:bottom w:val="nil"/>
              <w:right w:val="nil"/>
            </w:tcBorders>
            <w:shd w:val="clear" w:color="auto" w:fill="auto"/>
            <w:noWrap/>
            <w:vAlign w:val="bottom"/>
          </w:tcPr>
          <w:p w:rsidR="00B22C89" w:rsidRPr="00FE70F4" w:rsidRDefault="00A26510" w:rsidP="00A26510">
            <w:pPr>
              <w:rPr>
                <w:rFonts w:ascii="Cambria" w:hAnsi="Cambria"/>
                <w:sz w:val="22"/>
                <w:szCs w:val="22"/>
              </w:rPr>
            </w:pPr>
            <w:r w:rsidRPr="00FE70F4">
              <w:rPr>
                <w:rFonts w:ascii="Cambria" w:hAnsi="Cambria" w:cstheme="minorHAnsi"/>
                <w:sz w:val="22"/>
                <w:szCs w:val="22"/>
                <w:lang w:eastAsia="hr-HR"/>
              </w:rPr>
              <w:t>GODIŠNJI IZVEDBENI KURIKULUM SPORTSKE GRUPE ZA 2. I 4. RAZRED PŠ BLATO NA CETINI</w:t>
            </w:r>
          </w:p>
        </w:tc>
        <w:tc>
          <w:tcPr>
            <w:tcW w:w="582" w:type="dxa"/>
            <w:tcBorders>
              <w:top w:val="nil"/>
              <w:left w:val="nil"/>
              <w:bottom w:val="nil"/>
              <w:right w:val="nil"/>
            </w:tcBorders>
            <w:shd w:val="clear" w:color="auto" w:fill="auto"/>
            <w:noWrap/>
            <w:vAlign w:val="bottom"/>
          </w:tcPr>
          <w:p w:rsidR="00B22C89" w:rsidRPr="00FE70F4" w:rsidRDefault="00A26510" w:rsidP="00A26510">
            <w:pPr>
              <w:rPr>
                <w:rFonts w:ascii="Cambria" w:hAnsi="Cambria"/>
                <w:sz w:val="22"/>
                <w:szCs w:val="22"/>
              </w:rPr>
            </w:pPr>
            <w:r w:rsidRPr="00FE70F4">
              <w:rPr>
                <w:rFonts w:ascii="Cambria" w:hAnsi="Cambria"/>
                <w:sz w:val="22"/>
                <w:szCs w:val="22"/>
              </w:rPr>
              <w:t>25</w:t>
            </w:r>
          </w:p>
        </w:tc>
      </w:tr>
      <w:tr w:rsidR="00A26510" w:rsidRPr="00FE70F4" w:rsidTr="00373278">
        <w:trPr>
          <w:trHeight w:val="300"/>
        </w:trPr>
        <w:tc>
          <w:tcPr>
            <w:tcW w:w="839" w:type="dxa"/>
            <w:tcBorders>
              <w:top w:val="nil"/>
              <w:left w:val="nil"/>
              <w:bottom w:val="nil"/>
              <w:right w:val="nil"/>
            </w:tcBorders>
            <w:shd w:val="clear" w:color="auto" w:fill="auto"/>
            <w:noWrap/>
            <w:vAlign w:val="bottom"/>
          </w:tcPr>
          <w:p w:rsidR="00A26510" w:rsidRPr="00FE70F4" w:rsidRDefault="00A26510" w:rsidP="00A26510">
            <w:pPr>
              <w:rPr>
                <w:rFonts w:ascii="Cambria" w:hAnsi="Cambria" w:cstheme="minorHAnsi"/>
                <w:sz w:val="22"/>
                <w:szCs w:val="22"/>
                <w:lang w:eastAsia="hr-HR"/>
              </w:rPr>
            </w:pPr>
            <w:r w:rsidRPr="00FE70F4">
              <w:rPr>
                <w:rFonts w:ascii="Cambria" w:hAnsi="Cambria" w:cstheme="minorHAnsi"/>
                <w:sz w:val="22"/>
                <w:szCs w:val="22"/>
                <w:lang w:eastAsia="hr-HR"/>
              </w:rPr>
              <w:t>3.</w:t>
            </w:r>
          </w:p>
        </w:tc>
        <w:tc>
          <w:tcPr>
            <w:tcW w:w="8280" w:type="dxa"/>
            <w:tcBorders>
              <w:top w:val="nil"/>
              <w:left w:val="nil"/>
              <w:bottom w:val="nil"/>
              <w:right w:val="nil"/>
            </w:tcBorders>
            <w:shd w:val="clear" w:color="auto" w:fill="auto"/>
            <w:noWrap/>
            <w:vAlign w:val="bottom"/>
          </w:tcPr>
          <w:p w:rsidR="00A26510" w:rsidRPr="00FE70F4" w:rsidRDefault="008A23D3" w:rsidP="00A26510">
            <w:pPr>
              <w:rPr>
                <w:rFonts w:ascii="Cambria" w:hAnsi="Cambria" w:cstheme="minorHAnsi"/>
                <w:sz w:val="22"/>
                <w:szCs w:val="22"/>
                <w:lang w:eastAsia="hr-HR"/>
              </w:rPr>
            </w:pPr>
            <w:hyperlink r:id="rId30" w:anchor="RANGE!_Toc461791725" w:history="1">
              <w:r w:rsidR="00A26510" w:rsidRPr="00FE70F4">
                <w:rPr>
                  <w:rFonts w:ascii="Cambria" w:hAnsi="Cambria" w:cstheme="minorHAnsi"/>
                  <w:sz w:val="22"/>
                  <w:szCs w:val="22"/>
                  <w:lang w:eastAsia="hr-HR"/>
                </w:rPr>
                <w:t>IZVANNASTAVNE AKTIVNOSTI</w:t>
              </w:r>
            </w:hyperlink>
            <w:r w:rsidR="00A26510" w:rsidRPr="00FE70F4">
              <w:rPr>
                <w:rFonts w:ascii="Cambria" w:hAnsi="Cambria" w:cstheme="minorHAnsi"/>
                <w:sz w:val="22"/>
                <w:szCs w:val="22"/>
                <w:lang w:eastAsia="hr-HR"/>
              </w:rPr>
              <w:t xml:space="preserve"> – PREDMETNA NASTAVA</w:t>
            </w:r>
          </w:p>
        </w:tc>
        <w:tc>
          <w:tcPr>
            <w:tcW w:w="582" w:type="dxa"/>
            <w:tcBorders>
              <w:top w:val="nil"/>
              <w:left w:val="nil"/>
              <w:bottom w:val="nil"/>
              <w:right w:val="nil"/>
            </w:tcBorders>
            <w:shd w:val="clear" w:color="auto" w:fill="auto"/>
            <w:noWrap/>
            <w:vAlign w:val="bottom"/>
          </w:tcPr>
          <w:p w:rsidR="00A26510" w:rsidRPr="00FE70F4" w:rsidRDefault="00A26510" w:rsidP="00A26510">
            <w:pPr>
              <w:rPr>
                <w:rFonts w:ascii="Cambria" w:hAnsi="Cambria"/>
                <w:sz w:val="22"/>
                <w:szCs w:val="22"/>
              </w:rPr>
            </w:pPr>
          </w:p>
        </w:tc>
      </w:tr>
      <w:tr w:rsidR="00A26510" w:rsidRPr="00FE70F4" w:rsidTr="00373278">
        <w:trPr>
          <w:trHeight w:val="300"/>
        </w:trPr>
        <w:tc>
          <w:tcPr>
            <w:tcW w:w="839" w:type="dxa"/>
            <w:tcBorders>
              <w:top w:val="nil"/>
              <w:left w:val="nil"/>
              <w:bottom w:val="nil"/>
              <w:right w:val="nil"/>
            </w:tcBorders>
            <w:shd w:val="clear" w:color="auto" w:fill="auto"/>
            <w:noWrap/>
            <w:vAlign w:val="bottom"/>
          </w:tcPr>
          <w:p w:rsidR="00A26510" w:rsidRPr="00FE70F4" w:rsidRDefault="00A26510" w:rsidP="00A26510">
            <w:pPr>
              <w:rPr>
                <w:rFonts w:ascii="Cambria" w:hAnsi="Cambria" w:cstheme="minorHAnsi"/>
                <w:sz w:val="22"/>
                <w:szCs w:val="22"/>
                <w:lang w:eastAsia="hr-HR"/>
              </w:rPr>
            </w:pPr>
            <w:r w:rsidRPr="00FE70F4">
              <w:rPr>
                <w:rFonts w:ascii="Cambria" w:hAnsi="Cambria" w:cstheme="minorHAnsi"/>
                <w:sz w:val="22"/>
                <w:szCs w:val="22"/>
                <w:lang w:eastAsia="hr-HR"/>
              </w:rPr>
              <w:t xml:space="preserve">3.1. </w:t>
            </w:r>
          </w:p>
        </w:tc>
        <w:tc>
          <w:tcPr>
            <w:tcW w:w="8280" w:type="dxa"/>
            <w:tcBorders>
              <w:top w:val="nil"/>
              <w:left w:val="nil"/>
              <w:bottom w:val="nil"/>
              <w:right w:val="nil"/>
            </w:tcBorders>
            <w:shd w:val="clear" w:color="auto" w:fill="auto"/>
            <w:noWrap/>
            <w:vAlign w:val="bottom"/>
          </w:tcPr>
          <w:p w:rsidR="00A26510" w:rsidRPr="00FE70F4" w:rsidRDefault="00A26510" w:rsidP="00A26510">
            <w:pPr>
              <w:rPr>
                <w:rFonts w:ascii="Cambria" w:hAnsi="Cambria" w:cstheme="minorHAnsi"/>
                <w:sz w:val="22"/>
                <w:szCs w:val="22"/>
                <w:lang w:eastAsia="hr-HR"/>
              </w:rPr>
            </w:pPr>
            <w:r w:rsidRPr="00FE70F4">
              <w:rPr>
                <w:rFonts w:ascii="Cambria" w:hAnsi="Cambria" w:cstheme="minorHAnsi"/>
                <w:sz w:val="22"/>
                <w:szCs w:val="22"/>
                <w:lang w:eastAsia="hr-HR"/>
              </w:rPr>
              <w:t>GODIŠNJI IZVEDBENI KURIKULUM NOVINARSKO – LITERARNE GRUPE</w:t>
            </w:r>
          </w:p>
        </w:tc>
        <w:tc>
          <w:tcPr>
            <w:tcW w:w="582" w:type="dxa"/>
            <w:tcBorders>
              <w:top w:val="nil"/>
              <w:left w:val="nil"/>
              <w:bottom w:val="nil"/>
              <w:right w:val="nil"/>
            </w:tcBorders>
            <w:shd w:val="clear" w:color="auto" w:fill="auto"/>
            <w:noWrap/>
            <w:vAlign w:val="bottom"/>
          </w:tcPr>
          <w:p w:rsidR="00A26510" w:rsidRPr="00FE70F4" w:rsidRDefault="00A26510" w:rsidP="00A26510">
            <w:pPr>
              <w:rPr>
                <w:rFonts w:ascii="Cambria" w:hAnsi="Cambria" w:cstheme="minorHAnsi"/>
                <w:sz w:val="22"/>
                <w:szCs w:val="22"/>
                <w:lang w:eastAsia="hr-HR"/>
              </w:rPr>
            </w:pPr>
            <w:r w:rsidRPr="00FE70F4">
              <w:rPr>
                <w:rFonts w:ascii="Cambria" w:hAnsi="Cambria" w:cstheme="minorHAnsi"/>
                <w:sz w:val="22"/>
                <w:szCs w:val="22"/>
                <w:lang w:eastAsia="hr-HR"/>
              </w:rPr>
              <w:t>27</w:t>
            </w:r>
          </w:p>
        </w:tc>
      </w:tr>
      <w:tr w:rsidR="00A26510" w:rsidRPr="00FE70F4" w:rsidTr="00373278">
        <w:trPr>
          <w:trHeight w:val="300"/>
        </w:trPr>
        <w:tc>
          <w:tcPr>
            <w:tcW w:w="839" w:type="dxa"/>
            <w:tcBorders>
              <w:top w:val="nil"/>
              <w:left w:val="nil"/>
              <w:bottom w:val="nil"/>
              <w:right w:val="nil"/>
            </w:tcBorders>
            <w:shd w:val="clear" w:color="auto" w:fill="auto"/>
            <w:noWrap/>
            <w:vAlign w:val="bottom"/>
          </w:tcPr>
          <w:p w:rsidR="00A26510" w:rsidRPr="00FE70F4" w:rsidRDefault="00A26510" w:rsidP="00A26510">
            <w:pPr>
              <w:rPr>
                <w:rFonts w:ascii="Cambria" w:hAnsi="Cambria" w:cstheme="minorHAnsi"/>
                <w:sz w:val="22"/>
                <w:szCs w:val="22"/>
                <w:lang w:eastAsia="hr-HR"/>
              </w:rPr>
            </w:pPr>
            <w:r w:rsidRPr="00FE70F4">
              <w:rPr>
                <w:rFonts w:ascii="Cambria" w:hAnsi="Cambria" w:cstheme="minorHAnsi"/>
                <w:sz w:val="22"/>
                <w:szCs w:val="22"/>
                <w:lang w:eastAsia="hr-HR"/>
              </w:rPr>
              <w:t>3.2.</w:t>
            </w:r>
          </w:p>
        </w:tc>
        <w:tc>
          <w:tcPr>
            <w:tcW w:w="8280" w:type="dxa"/>
            <w:tcBorders>
              <w:top w:val="nil"/>
              <w:left w:val="nil"/>
              <w:bottom w:val="nil"/>
              <w:right w:val="nil"/>
            </w:tcBorders>
            <w:shd w:val="clear" w:color="auto" w:fill="auto"/>
            <w:noWrap/>
            <w:vAlign w:val="bottom"/>
          </w:tcPr>
          <w:p w:rsidR="00A26510" w:rsidRPr="00FE70F4" w:rsidRDefault="00A26510" w:rsidP="00A26510">
            <w:pPr>
              <w:rPr>
                <w:rFonts w:ascii="Cambria" w:hAnsi="Cambria" w:cstheme="minorHAnsi"/>
                <w:sz w:val="22"/>
                <w:szCs w:val="22"/>
                <w:lang w:eastAsia="hr-HR"/>
              </w:rPr>
            </w:pPr>
            <w:r w:rsidRPr="00FE70F4">
              <w:rPr>
                <w:rFonts w:ascii="Cambria" w:hAnsi="Cambria" w:cstheme="minorHAnsi"/>
                <w:sz w:val="22"/>
                <w:szCs w:val="22"/>
                <w:lang w:eastAsia="hr-HR"/>
              </w:rPr>
              <w:t>GODIŠNJI IZVEDBENI KURIKULUM VOKALNO – INSTRUMENTALNE GRUPE</w:t>
            </w:r>
          </w:p>
        </w:tc>
        <w:tc>
          <w:tcPr>
            <w:tcW w:w="582" w:type="dxa"/>
            <w:tcBorders>
              <w:top w:val="nil"/>
              <w:left w:val="nil"/>
              <w:bottom w:val="nil"/>
              <w:right w:val="nil"/>
            </w:tcBorders>
            <w:shd w:val="clear" w:color="auto" w:fill="auto"/>
            <w:noWrap/>
            <w:vAlign w:val="bottom"/>
          </w:tcPr>
          <w:p w:rsidR="00A26510" w:rsidRPr="00FE70F4" w:rsidRDefault="00A26510" w:rsidP="00A26510">
            <w:pPr>
              <w:rPr>
                <w:rFonts w:ascii="Cambria" w:hAnsi="Cambria" w:cstheme="minorHAnsi"/>
                <w:sz w:val="22"/>
                <w:szCs w:val="22"/>
                <w:lang w:eastAsia="hr-HR"/>
              </w:rPr>
            </w:pPr>
            <w:r w:rsidRPr="00FE70F4">
              <w:rPr>
                <w:rFonts w:ascii="Cambria" w:hAnsi="Cambria" w:cstheme="minorHAnsi"/>
                <w:sz w:val="22"/>
                <w:szCs w:val="22"/>
                <w:lang w:eastAsia="hr-HR"/>
              </w:rPr>
              <w:t>29</w:t>
            </w:r>
          </w:p>
        </w:tc>
      </w:tr>
      <w:tr w:rsidR="00A26510" w:rsidRPr="00FE70F4" w:rsidTr="00373278">
        <w:trPr>
          <w:trHeight w:val="300"/>
        </w:trPr>
        <w:tc>
          <w:tcPr>
            <w:tcW w:w="839" w:type="dxa"/>
            <w:tcBorders>
              <w:top w:val="nil"/>
              <w:left w:val="nil"/>
              <w:bottom w:val="nil"/>
              <w:right w:val="nil"/>
            </w:tcBorders>
            <w:shd w:val="clear" w:color="auto" w:fill="auto"/>
            <w:noWrap/>
            <w:vAlign w:val="bottom"/>
          </w:tcPr>
          <w:p w:rsidR="00A26510" w:rsidRPr="00FE70F4" w:rsidRDefault="00A26510" w:rsidP="00A26510">
            <w:pPr>
              <w:rPr>
                <w:rFonts w:ascii="Cambria" w:hAnsi="Cambria" w:cstheme="minorHAnsi"/>
                <w:sz w:val="22"/>
                <w:szCs w:val="22"/>
                <w:lang w:eastAsia="hr-HR"/>
              </w:rPr>
            </w:pPr>
            <w:r w:rsidRPr="00FE70F4">
              <w:rPr>
                <w:rFonts w:ascii="Cambria" w:hAnsi="Cambria" w:cstheme="minorHAnsi"/>
                <w:sz w:val="22"/>
                <w:szCs w:val="22"/>
                <w:lang w:eastAsia="hr-HR"/>
              </w:rPr>
              <w:t xml:space="preserve">3.3. </w:t>
            </w:r>
          </w:p>
        </w:tc>
        <w:tc>
          <w:tcPr>
            <w:tcW w:w="8280" w:type="dxa"/>
            <w:tcBorders>
              <w:top w:val="nil"/>
              <w:left w:val="nil"/>
              <w:bottom w:val="nil"/>
              <w:right w:val="nil"/>
            </w:tcBorders>
            <w:shd w:val="clear" w:color="auto" w:fill="auto"/>
            <w:noWrap/>
            <w:vAlign w:val="bottom"/>
          </w:tcPr>
          <w:p w:rsidR="00A26510" w:rsidRPr="00FE70F4" w:rsidRDefault="00A26510" w:rsidP="00A26510">
            <w:pPr>
              <w:rPr>
                <w:rFonts w:ascii="Cambria" w:hAnsi="Cambria" w:cstheme="minorHAnsi"/>
                <w:sz w:val="22"/>
                <w:szCs w:val="22"/>
                <w:lang w:eastAsia="hr-HR"/>
              </w:rPr>
            </w:pPr>
            <w:r w:rsidRPr="00FE70F4">
              <w:rPr>
                <w:rFonts w:ascii="Cambria" w:hAnsi="Cambria" w:cstheme="minorHAnsi"/>
                <w:sz w:val="22"/>
                <w:szCs w:val="22"/>
                <w:lang w:eastAsia="hr-HR"/>
              </w:rPr>
              <w:t>GODIŠNJI IZVEDBENI KURIKULUM EKOLOŠKE GRUPE</w:t>
            </w:r>
          </w:p>
        </w:tc>
        <w:tc>
          <w:tcPr>
            <w:tcW w:w="582" w:type="dxa"/>
            <w:tcBorders>
              <w:top w:val="nil"/>
              <w:left w:val="nil"/>
              <w:bottom w:val="nil"/>
              <w:right w:val="nil"/>
            </w:tcBorders>
            <w:shd w:val="clear" w:color="auto" w:fill="auto"/>
            <w:noWrap/>
            <w:vAlign w:val="bottom"/>
          </w:tcPr>
          <w:p w:rsidR="00A26510" w:rsidRPr="00FE70F4" w:rsidRDefault="00A26510" w:rsidP="00A26510">
            <w:pPr>
              <w:rPr>
                <w:rFonts w:ascii="Cambria" w:hAnsi="Cambria" w:cstheme="minorHAnsi"/>
                <w:sz w:val="22"/>
                <w:szCs w:val="22"/>
                <w:lang w:eastAsia="hr-HR"/>
              </w:rPr>
            </w:pPr>
            <w:r w:rsidRPr="00FE70F4">
              <w:rPr>
                <w:rFonts w:ascii="Cambria" w:hAnsi="Cambria" w:cstheme="minorHAnsi"/>
                <w:sz w:val="22"/>
                <w:szCs w:val="22"/>
                <w:lang w:eastAsia="hr-HR"/>
              </w:rPr>
              <w:t>30</w:t>
            </w:r>
          </w:p>
        </w:tc>
      </w:tr>
      <w:tr w:rsidR="00A26510" w:rsidRPr="00FE70F4" w:rsidTr="00373278">
        <w:trPr>
          <w:trHeight w:val="300"/>
        </w:trPr>
        <w:tc>
          <w:tcPr>
            <w:tcW w:w="839" w:type="dxa"/>
            <w:tcBorders>
              <w:top w:val="nil"/>
              <w:left w:val="nil"/>
              <w:bottom w:val="nil"/>
              <w:right w:val="nil"/>
            </w:tcBorders>
            <w:shd w:val="clear" w:color="auto" w:fill="auto"/>
            <w:noWrap/>
            <w:vAlign w:val="bottom"/>
          </w:tcPr>
          <w:p w:rsidR="00A26510" w:rsidRPr="00FE70F4" w:rsidRDefault="00A26510" w:rsidP="00A26510">
            <w:pPr>
              <w:rPr>
                <w:rFonts w:ascii="Cambria" w:hAnsi="Cambria" w:cstheme="minorHAnsi"/>
                <w:sz w:val="22"/>
                <w:szCs w:val="22"/>
                <w:lang w:eastAsia="hr-HR"/>
              </w:rPr>
            </w:pPr>
            <w:r w:rsidRPr="00FE70F4">
              <w:rPr>
                <w:rFonts w:ascii="Cambria" w:hAnsi="Cambria" w:cstheme="minorHAnsi"/>
                <w:sz w:val="22"/>
                <w:szCs w:val="22"/>
                <w:lang w:eastAsia="hr-HR"/>
              </w:rPr>
              <w:t>3.4.</w:t>
            </w:r>
          </w:p>
        </w:tc>
        <w:tc>
          <w:tcPr>
            <w:tcW w:w="8280" w:type="dxa"/>
            <w:tcBorders>
              <w:top w:val="nil"/>
              <w:left w:val="nil"/>
              <w:bottom w:val="nil"/>
              <w:right w:val="nil"/>
            </w:tcBorders>
            <w:shd w:val="clear" w:color="auto" w:fill="auto"/>
            <w:noWrap/>
            <w:vAlign w:val="bottom"/>
          </w:tcPr>
          <w:p w:rsidR="00A26510" w:rsidRPr="00FE70F4" w:rsidRDefault="00A26510" w:rsidP="00A26510">
            <w:pPr>
              <w:rPr>
                <w:rFonts w:ascii="Cambria" w:hAnsi="Cambria" w:cstheme="minorHAnsi"/>
                <w:sz w:val="22"/>
                <w:szCs w:val="22"/>
                <w:lang w:eastAsia="hr-HR"/>
              </w:rPr>
            </w:pPr>
            <w:r w:rsidRPr="00FE70F4">
              <w:rPr>
                <w:rFonts w:ascii="Cambria" w:hAnsi="Cambria" w:cstheme="minorHAnsi"/>
                <w:sz w:val="22"/>
                <w:szCs w:val="22"/>
                <w:lang w:eastAsia="hr-HR"/>
              </w:rPr>
              <w:t>GODIŠNJI IZVEDBENI KURIKULUM SPORTSKE GRUPE</w:t>
            </w:r>
          </w:p>
        </w:tc>
        <w:tc>
          <w:tcPr>
            <w:tcW w:w="582" w:type="dxa"/>
            <w:tcBorders>
              <w:top w:val="nil"/>
              <w:left w:val="nil"/>
              <w:bottom w:val="nil"/>
              <w:right w:val="nil"/>
            </w:tcBorders>
            <w:shd w:val="clear" w:color="auto" w:fill="auto"/>
            <w:noWrap/>
            <w:vAlign w:val="bottom"/>
          </w:tcPr>
          <w:p w:rsidR="00A26510" w:rsidRPr="00FE70F4" w:rsidRDefault="00A26510" w:rsidP="00A26510">
            <w:pPr>
              <w:rPr>
                <w:rFonts w:ascii="Cambria" w:hAnsi="Cambria" w:cstheme="minorHAnsi"/>
                <w:sz w:val="22"/>
                <w:szCs w:val="22"/>
                <w:lang w:eastAsia="hr-HR"/>
              </w:rPr>
            </w:pPr>
            <w:r w:rsidRPr="00FE70F4">
              <w:rPr>
                <w:rFonts w:ascii="Cambria" w:hAnsi="Cambria" w:cstheme="minorHAnsi"/>
                <w:sz w:val="22"/>
                <w:szCs w:val="22"/>
                <w:lang w:eastAsia="hr-HR"/>
              </w:rPr>
              <w:t>31</w:t>
            </w:r>
          </w:p>
        </w:tc>
      </w:tr>
      <w:tr w:rsidR="00A26510" w:rsidRPr="00FE70F4" w:rsidTr="00373278">
        <w:trPr>
          <w:trHeight w:val="300"/>
        </w:trPr>
        <w:tc>
          <w:tcPr>
            <w:tcW w:w="839" w:type="dxa"/>
            <w:tcBorders>
              <w:top w:val="nil"/>
              <w:left w:val="nil"/>
              <w:bottom w:val="nil"/>
              <w:right w:val="nil"/>
            </w:tcBorders>
            <w:shd w:val="clear" w:color="auto" w:fill="auto"/>
            <w:noWrap/>
            <w:vAlign w:val="bottom"/>
          </w:tcPr>
          <w:p w:rsidR="00A26510" w:rsidRPr="00FE70F4" w:rsidRDefault="00A26510" w:rsidP="00A26510">
            <w:pPr>
              <w:rPr>
                <w:rFonts w:ascii="Cambria" w:hAnsi="Cambria" w:cstheme="minorHAnsi"/>
                <w:sz w:val="22"/>
                <w:szCs w:val="22"/>
                <w:lang w:eastAsia="hr-HR"/>
              </w:rPr>
            </w:pPr>
            <w:r w:rsidRPr="00FE70F4">
              <w:rPr>
                <w:rFonts w:ascii="Cambria" w:hAnsi="Cambria" w:cstheme="minorHAnsi"/>
                <w:sz w:val="22"/>
                <w:szCs w:val="22"/>
                <w:lang w:eastAsia="hr-HR"/>
              </w:rPr>
              <w:t xml:space="preserve">3.5. </w:t>
            </w:r>
          </w:p>
        </w:tc>
        <w:tc>
          <w:tcPr>
            <w:tcW w:w="8280" w:type="dxa"/>
            <w:tcBorders>
              <w:top w:val="nil"/>
              <w:left w:val="nil"/>
              <w:bottom w:val="nil"/>
              <w:right w:val="nil"/>
            </w:tcBorders>
            <w:shd w:val="clear" w:color="auto" w:fill="auto"/>
            <w:noWrap/>
            <w:vAlign w:val="bottom"/>
          </w:tcPr>
          <w:p w:rsidR="00A26510" w:rsidRPr="00FE70F4" w:rsidRDefault="00A26510" w:rsidP="00A26510">
            <w:pPr>
              <w:rPr>
                <w:rFonts w:ascii="Cambria" w:hAnsi="Cambria" w:cstheme="minorHAnsi"/>
                <w:sz w:val="22"/>
                <w:szCs w:val="22"/>
                <w:lang w:eastAsia="hr-HR"/>
              </w:rPr>
            </w:pPr>
            <w:r w:rsidRPr="00FE70F4">
              <w:rPr>
                <w:rFonts w:ascii="Cambria" w:hAnsi="Cambria" w:cstheme="minorHAnsi"/>
                <w:sz w:val="22"/>
                <w:szCs w:val="22"/>
                <w:lang w:eastAsia="hr-HR"/>
              </w:rPr>
              <w:t>GODIŠNJI IZVEDBENI KURIKULUM ZA GRUPU MLADI POVJESNIČARI</w:t>
            </w:r>
          </w:p>
        </w:tc>
        <w:tc>
          <w:tcPr>
            <w:tcW w:w="582" w:type="dxa"/>
            <w:tcBorders>
              <w:top w:val="nil"/>
              <w:left w:val="nil"/>
              <w:bottom w:val="nil"/>
              <w:right w:val="nil"/>
            </w:tcBorders>
            <w:shd w:val="clear" w:color="auto" w:fill="auto"/>
            <w:noWrap/>
            <w:vAlign w:val="bottom"/>
          </w:tcPr>
          <w:p w:rsidR="00A26510" w:rsidRPr="00FE70F4" w:rsidRDefault="00A26510" w:rsidP="00A26510">
            <w:pPr>
              <w:rPr>
                <w:rFonts w:ascii="Cambria" w:hAnsi="Cambria" w:cstheme="minorHAnsi"/>
                <w:sz w:val="22"/>
                <w:szCs w:val="22"/>
                <w:lang w:eastAsia="hr-HR"/>
              </w:rPr>
            </w:pPr>
            <w:r w:rsidRPr="00FE70F4">
              <w:rPr>
                <w:rFonts w:ascii="Cambria" w:hAnsi="Cambria" w:cstheme="minorHAnsi"/>
                <w:sz w:val="22"/>
                <w:szCs w:val="22"/>
                <w:lang w:eastAsia="hr-HR"/>
              </w:rPr>
              <w:t>34</w:t>
            </w:r>
          </w:p>
        </w:tc>
      </w:tr>
      <w:tr w:rsidR="00A26510" w:rsidRPr="00FE70F4" w:rsidTr="00373278">
        <w:trPr>
          <w:trHeight w:val="300"/>
        </w:trPr>
        <w:tc>
          <w:tcPr>
            <w:tcW w:w="839" w:type="dxa"/>
            <w:tcBorders>
              <w:top w:val="nil"/>
              <w:left w:val="nil"/>
              <w:bottom w:val="nil"/>
              <w:right w:val="nil"/>
            </w:tcBorders>
            <w:shd w:val="clear" w:color="auto" w:fill="auto"/>
            <w:noWrap/>
            <w:vAlign w:val="bottom"/>
          </w:tcPr>
          <w:p w:rsidR="00A26510" w:rsidRPr="00FE70F4" w:rsidRDefault="00A26510" w:rsidP="00A26510">
            <w:pPr>
              <w:rPr>
                <w:rFonts w:ascii="Cambria" w:hAnsi="Cambria" w:cstheme="minorHAnsi"/>
                <w:sz w:val="22"/>
                <w:szCs w:val="22"/>
                <w:lang w:eastAsia="hr-HR"/>
              </w:rPr>
            </w:pPr>
            <w:r w:rsidRPr="00FE70F4">
              <w:rPr>
                <w:rFonts w:ascii="Cambria" w:hAnsi="Cambria" w:cstheme="minorHAnsi"/>
                <w:sz w:val="22"/>
                <w:szCs w:val="22"/>
                <w:lang w:eastAsia="hr-HR"/>
              </w:rPr>
              <w:t>3.6.</w:t>
            </w:r>
          </w:p>
        </w:tc>
        <w:tc>
          <w:tcPr>
            <w:tcW w:w="8280" w:type="dxa"/>
            <w:tcBorders>
              <w:top w:val="nil"/>
              <w:left w:val="nil"/>
              <w:bottom w:val="nil"/>
              <w:right w:val="nil"/>
            </w:tcBorders>
            <w:shd w:val="clear" w:color="auto" w:fill="auto"/>
            <w:noWrap/>
            <w:vAlign w:val="bottom"/>
          </w:tcPr>
          <w:p w:rsidR="00A26510" w:rsidRPr="00FE70F4" w:rsidRDefault="00A26510" w:rsidP="00A26510">
            <w:pPr>
              <w:rPr>
                <w:rFonts w:ascii="Cambria" w:hAnsi="Cambria" w:cstheme="minorHAnsi"/>
                <w:sz w:val="22"/>
                <w:szCs w:val="22"/>
                <w:lang w:eastAsia="hr-HR"/>
              </w:rPr>
            </w:pPr>
            <w:r w:rsidRPr="00FE70F4">
              <w:rPr>
                <w:rFonts w:ascii="Cambria" w:hAnsi="Cambria" w:cstheme="minorHAnsi"/>
                <w:sz w:val="22"/>
                <w:szCs w:val="22"/>
                <w:lang w:eastAsia="hr-HR"/>
              </w:rPr>
              <w:t>GODIŠNJI IZVEDBENI KURIKULUM LIKOVNE GRUPE</w:t>
            </w:r>
          </w:p>
        </w:tc>
        <w:tc>
          <w:tcPr>
            <w:tcW w:w="582" w:type="dxa"/>
            <w:tcBorders>
              <w:top w:val="nil"/>
              <w:left w:val="nil"/>
              <w:bottom w:val="nil"/>
              <w:right w:val="nil"/>
            </w:tcBorders>
            <w:shd w:val="clear" w:color="auto" w:fill="auto"/>
            <w:noWrap/>
            <w:vAlign w:val="bottom"/>
          </w:tcPr>
          <w:p w:rsidR="00A26510" w:rsidRPr="00FE70F4" w:rsidRDefault="00A26510" w:rsidP="00A26510">
            <w:pPr>
              <w:rPr>
                <w:rFonts w:ascii="Cambria" w:hAnsi="Cambria" w:cstheme="minorHAnsi"/>
                <w:sz w:val="22"/>
                <w:szCs w:val="22"/>
                <w:lang w:eastAsia="hr-HR"/>
              </w:rPr>
            </w:pPr>
            <w:r w:rsidRPr="00FE70F4">
              <w:rPr>
                <w:rFonts w:ascii="Cambria" w:hAnsi="Cambria" w:cstheme="minorHAnsi"/>
                <w:sz w:val="22"/>
                <w:szCs w:val="22"/>
                <w:lang w:eastAsia="hr-HR"/>
              </w:rPr>
              <w:t>38</w:t>
            </w:r>
          </w:p>
        </w:tc>
      </w:tr>
      <w:tr w:rsidR="00A26510" w:rsidRPr="00FE70F4" w:rsidTr="00373278">
        <w:trPr>
          <w:trHeight w:val="300"/>
        </w:trPr>
        <w:tc>
          <w:tcPr>
            <w:tcW w:w="839" w:type="dxa"/>
            <w:tcBorders>
              <w:top w:val="nil"/>
              <w:left w:val="nil"/>
              <w:bottom w:val="nil"/>
              <w:right w:val="nil"/>
            </w:tcBorders>
            <w:shd w:val="clear" w:color="auto" w:fill="auto"/>
            <w:noWrap/>
            <w:vAlign w:val="bottom"/>
          </w:tcPr>
          <w:p w:rsidR="00A26510" w:rsidRPr="00FE70F4" w:rsidRDefault="00A26510" w:rsidP="00A26510">
            <w:pPr>
              <w:rPr>
                <w:rFonts w:ascii="Cambria" w:hAnsi="Cambria" w:cstheme="minorHAnsi"/>
                <w:sz w:val="22"/>
                <w:szCs w:val="22"/>
                <w:lang w:eastAsia="hr-HR"/>
              </w:rPr>
            </w:pPr>
            <w:r w:rsidRPr="00FE70F4">
              <w:rPr>
                <w:rFonts w:ascii="Cambria" w:hAnsi="Cambria" w:cstheme="minorHAnsi"/>
                <w:sz w:val="22"/>
                <w:szCs w:val="22"/>
                <w:lang w:eastAsia="hr-HR"/>
              </w:rPr>
              <w:t>3.7.</w:t>
            </w:r>
          </w:p>
        </w:tc>
        <w:tc>
          <w:tcPr>
            <w:tcW w:w="8280" w:type="dxa"/>
            <w:tcBorders>
              <w:top w:val="nil"/>
              <w:left w:val="nil"/>
              <w:bottom w:val="nil"/>
              <w:right w:val="nil"/>
            </w:tcBorders>
            <w:shd w:val="clear" w:color="auto" w:fill="auto"/>
            <w:noWrap/>
            <w:vAlign w:val="bottom"/>
          </w:tcPr>
          <w:p w:rsidR="00A26510" w:rsidRPr="00FE70F4" w:rsidRDefault="00A26510" w:rsidP="00A26510">
            <w:pPr>
              <w:rPr>
                <w:rFonts w:ascii="Cambria" w:hAnsi="Cambria" w:cstheme="minorHAnsi"/>
                <w:sz w:val="22"/>
                <w:szCs w:val="22"/>
                <w:lang w:eastAsia="hr-HR"/>
              </w:rPr>
            </w:pPr>
            <w:r w:rsidRPr="00FE70F4">
              <w:rPr>
                <w:rFonts w:ascii="Cambria" w:hAnsi="Cambria" w:cstheme="minorHAnsi"/>
                <w:sz w:val="22"/>
                <w:szCs w:val="22"/>
                <w:lang w:eastAsia="hr-HR"/>
              </w:rPr>
              <w:t>GODIŠNJI IZVEDBENI KURIKULUM ZA VJERONAUČNE GRUPE</w:t>
            </w:r>
          </w:p>
        </w:tc>
        <w:tc>
          <w:tcPr>
            <w:tcW w:w="582" w:type="dxa"/>
            <w:tcBorders>
              <w:top w:val="nil"/>
              <w:left w:val="nil"/>
              <w:bottom w:val="nil"/>
              <w:right w:val="nil"/>
            </w:tcBorders>
            <w:shd w:val="clear" w:color="auto" w:fill="auto"/>
            <w:noWrap/>
            <w:vAlign w:val="bottom"/>
          </w:tcPr>
          <w:p w:rsidR="00A26510" w:rsidRPr="00FE70F4" w:rsidRDefault="00A26510" w:rsidP="00A26510">
            <w:pPr>
              <w:rPr>
                <w:rFonts w:ascii="Cambria" w:hAnsi="Cambria" w:cstheme="minorHAnsi"/>
                <w:sz w:val="22"/>
                <w:szCs w:val="22"/>
                <w:lang w:eastAsia="hr-HR"/>
              </w:rPr>
            </w:pPr>
            <w:r w:rsidRPr="00FE70F4">
              <w:rPr>
                <w:rFonts w:ascii="Cambria" w:hAnsi="Cambria" w:cstheme="minorHAnsi"/>
                <w:sz w:val="22"/>
                <w:szCs w:val="22"/>
                <w:lang w:eastAsia="hr-HR"/>
              </w:rPr>
              <w:t>41</w:t>
            </w:r>
          </w:p>
        </w:tc>
      </w:tr>
      <w:tr w:rsidR="00A26510" w:rsidRPr="00FE70F4" w:rsidTr="00373278">
        <w:trPr>
          <w:trHeight w:val="300"/>
        </w:trPr>
        <w:tc>
          <w:tcPr>
            <w:tcW w:w="839" w:type="dxa"/>
            <w:tcBorders>
              <w:top w:val="nil"/>
              <w:left w:val="nil"/>
              <w:bottom w:val="nil"/>
              <w:right w:val="nil"/>
            </w:tcBorders>
            <w:shd w:val="clear" w:color="auto" w:fill="auto"/>
            <w:noWrap/>
            <w:vAlign w:val="bottom"/>
          </w:tcPr>
          <w:p w:rsidR="00A26510" w:rsidRPr="00FE70F4" w:rsidRDefault="00A26510" w:rsidP="00A26510">
            <w:pPr>
              <w:rPr>
                <w:rFonts w:ascii="Cambria" w:hAnsi="Cambria" w:cstheme="minorHAnsi"/>
                <w:sz w:val="22"/>
                <w:szCs w:val="22"/>
                <w:lang w:eastAsia="hr-HR"/>
              </w:rPr>
            </w:pPr>
            <w:r w:rsidRPr="00FE70F4">
              <w:rPr>
                <w:rFonts w:ascii="Cambria" w:hAnsi="Cambria" w:cstheme="minorHAnsi"/>
                <w:sz w:val="22"/>
                <w:szCs w:val="22"/>
                <w:lang w:eastAsia="hr-HR"/>
              </w:rPr>
              <w:t>3.8.</w:t>
            </w:r>
          </w:p>
        </w:tc>
        <w:tc>
          <w:tcPr>
            <w:tcW w:w="8280" w:type="dxa"/>
            <w:tcBorders>
              <w:top w:val="nil"/>
              <w:left w:val="nil"/>
              <w:bottom w:val="nil"/>
              <w:right w:val="nil"/>
            </w:tcBorders>
            <w:shd w:val="clear" w:color="auto" w:fill="auto"/>
            <w:noWrap/>
            <w:vAlign w:val="bottom"/>
          </w:tcPr>
          <w:p w:rsidR="00A26510" w:rsidRPr="00FE70F4" w:rsidRDefault="00A26510" w:rsidP="00A26510">
            <w:pPr>
              <w:rPr>
                <w:rFonts w:ascii="Cambria" w:hAnsi="Cambria" w:cstheme="minorHAnsi"/>
                <w:sz w:val="22"/>
                <w:szCs w:val="22"/>
                <w:lang w:eastAsia="hr-HR"/>
              </w:rPr>
            </w:pPr>
            <w:r w:rsidRPr="00FE70F4">
              <w:rPr>
                <w:rFonts w:ascii="Cambria" w:hAnsi="Cambria" w:cstheme="minorHAnsi"/>
                <w:sz w:val="22"/>
                <w:szCs w:val="22"/>
                <w:lang w:eastAsia="hr-HR"/>
              </w:rPr>
              <w:t>GODIŠNJI IZVEDBENI KURIKULUM GLOBE GRUPE</w:t>
            </w:r>
          </w:p>
        </w:tc>
        <w:tc>
          <w:tcPr>
            <w:tcW w:w="582" w:type="dxa"/>
            <w:tcBorders>
              <w:top w:val="nil"/>
              <w:left w:val="nil"/>
              <w:bottom w:val="nil"/>
              <w:right w:val="nil"/>
            </w:tcBorders>
            <w:shd w:val="clear" w:color="auto" w:fill="auto"/>
            <w:noWrap/>
            <w:vAlign w:val="bottom"/>
          </w:tcPr>
          <w:p w:rsidR="00A26510" w:rsidRPr="00FE70F4" w:rsidRDefault="00A26510" w:rsidP="00A26510">
            <w:pPr>
              <w:rPr>
                <w:rFonts w:ascii="Cambria" w:hAnsi="Cambria" w:cstheme="minorHAnsi"/>
                <w:sz w:val="22"/>
                <w:szCs w:val="22"/>
                <w:lang w:eastAsia="hr-HR"/>
              </w:rPr>
            </w:pPr>
            <w:r w:rsidRPr="00FE70F4">
              <w:rPr>
                <w:rFonts w:ascii="Cambria" w:hAnsi="Cambria" w:cstheme="minorHAnsi"/>
                <w:sz w:val="22"/>
                <w:szCs w:val="22"/>
                <w:lang w:eastAsia="hr-HR"/>
              </w:rPr>
              <w:t>42</w:t>
            </w:r>
          </w:p>
        </w:tc>
      </w:tr>
      <w:tr w:rsidR="00A26510" w:rsidRPr="00FE70F4" w:rsidTr="00373278">
        <w:trPr>
          <w:trHeight w:val="300"/>
        </w:trPr>
        <w:tc>
          <w:tcPr>
            <w:tcW w:w="839" w:type="dxa"/>
            <w:tcBorders>
              <w:top w:val="nil"/>
              <w:left w:val="nil"/>
              <w:bottom w:val="nil"/>
              <w:right w:val="nil"/>
            </w:tcBorders>
            <w:shd w:val="clear" w:color="auto" w:fill="auto"/>
            <w:noWrap/>
            <w:vAlign w:val="bottom"/>
          </w:tcPr>
          <w:p w:rsidR="00A26510" w:rsidRPr="00FE70F4" w:rsidRDefault="00A26510" w:rsidP="00A26510">
            <w:pPr>
              <w:rPr>
                <w:rFonts w:ascii="Cambria" w:hAnsi="Cambria" w:cstheme="minorHAnsi"/>
                <w:sz w:val="22"/>
                <w:szCs w:val="22"/>
                <w:lang w:eastAsia="hr-HR"/>
              </w:rPr>
            </w:pPr>
            <w:r w:rsidRPr="00FE70F4">
              <w:rPr>
                <w:rFonts w:ascii="Cambria" w:hAnsi="Cambria" w:cstheme="minorHAnsi"/>
                <w:sz w:val="22"/>
                <w:szCs w:val="22"/>
                <w:lang w:eastAsia="hr-HR"/>
              </w:rPr>
              <w:t xml:space="preserve">3.9. </w:t>
            </w:r>
          </w:p>
        </w:tc>
        <w:tc>
          <w:tcPr>
            <w:tcW w:w="8280" w:type="dxa"/>
            <w:tcBorders>
              <w:top w:val="nil"/>
              <w:left w:val="nil"/>
              <w:bottom w:val="nil"/>
              <w:right w:val="nil"/>
            </w:tcBorders>
            <w:shd w:val="clear" w:color="auto" w:fill="auto"/>
            <w:noWrap/>
            <w:vAlign w:val="bottom"/>
          </w:tcPr>
          <w:p w:rsidR="00A26510" w:rsidRPr="00FE70F4" w:rsidRDefault="00A26510" w:rsidP="00A26510">
            <w:pPr>
              <w:rPr>
                <w:rFonts w:ascii="Cambria" w:hAnsi="Cambria" w:cstheme="minorHAnsi"/>
                <w:sz w:val="22"/>
                <w:szCs w:val="22"/>
                <w:lang w:eastAsia="hr-HR"/>
              </w:rPr>
            </w:pPr>
            <w:r w:rsidRPr="00FE70F4">
              <w:rPr>
                <w:rFonts w:ascii="Cambria" w:hAnsi="Cambria" w:cstheme="minorHAnsi"/>
                <w:sz w:val="22"/>
                <w:szCs w:val="22"/>
                <w:lang w:eastAsia="hr-HR"/>
              </w:rPr>
              <w:t>GODIŠNJI IZVEDBENI KURIKULUM DRAMSKO – RECITATORSKE GRUPE</w:t>
            </w:r>
          </w:p>
        </w:tc>
        <w:tc>
          <w:tcPr>
            <w:tcW w:w="582" w:type="dxa"/>
            <w:tcBorders>
              <w:top w:val="nil"/>
              <w:left w:val="nil"/>
              <w:bottom w:val="nil"/>
              <w:right w:val="nil"/>
            </w:tcBorders>
            <w:shd w:val="clear" w:color="auto" w:fill="auto"/>
            <w:noWrap/>
            <w:vAlign w:val="bottom"/>
          </w:tcPr>
          <w:p w:rsidR="00A26510" w:rsidRPr="00FE70F4" w:rsidRDefault="00A26510" w:rsidP="00A26510">
            <w:pPr>
              <w:rPr>
                <w:rFonts w:ascii="Cambria" w:hAnsi="Cambria" w:cstheme="minorHAnsi"/>
                <w:sz w:val="22"/>
                <w:szCs w:val="22"/>
                <w:lang w:eastAsia="hr-HR"/>
              </w:rPr>
            </w:pPr>
            <w:r w:rsidRPr="00FE70F4">
              <w:rPr>
                <w:rFonts w:ascii="Cambria" w:hAnsi="Cambria" w:cstheme="minorHAnsi"/>
                <w:sz w:val="22"/>
                <w:szCs w:val="22"/>
                <w:lang w:eastAsia="hr-HR"/>
              </w:rPr>
              <w:t>45</w:t>
            </w:r>
          </w:p>
        </w:tc>
      </w:tr>
      <w:tr w:rsidR="00A26510" w:rsidRPr="00FE70F4" w:rsidTr="00373278">
        <w:trPr>
          <w:trHeight w:val="300"/>
        </w:trPr>
        <w:tc>
          <w:tcPr>
            <w:tcW w:w="839" w:type="dxa"/>
            <w:tcBorders>
              <w:top w:val="nil"/>
              <w:left w:val="nil"/>
              <w:bottom w:val="nil"/>
              <w:right w:val="nil"/>
            </w:tcBorders>
            <w:shd w:val="clear" w:color="auto" w:fill="auto"/>
            <w:noWrap/>
            <w:vAlign w:val="bottom"/>
          </w:tcPr>
          <w:p w:rsidR="00A26510" w:rsidRPr="00FE70F4" w:rsidRDefault="00A26510" w:rsidP="00A26510">
            <w:pPr>
              <w:rPr>
                <w:rFonts w:ascii="Cambria" w:hAnsi="Cambria" w:cstheme="minorHAnsi"/>
                <w:sz w:val="22"/>
                <w:szCs w:val="22"/>
                <w:lang w:eastAsia="hr-HR"/>
              </w:rPr>
            </w:pPr>
            <w:r w:rsidRPr="00FE70F4">
              <w:rPr>
                <w:rFonts w:ascii="Cambria" w:hAnsi="Cambria" w:cstheme="minorHAnsi"/>
                <w:sz w:val="22"/>
                <w:szCs w:val="22"/>
                <w:lang w:eastAsia="hr-HR"/>
              </w:rPr>
              <w:t>3.10.</w:t>
            </w:r>
          </w:p>
        </w:tc>
        <w:tc>
          <w:tcPr>
            <w:tcW w:w="8280" w:type="dxa"/>
            <w:tcBorders>
              <w:top w:val="nil"/>
              <w:left w:val="nil"/>
              <w:bottom w:val="nil"/>
              <w:right w:val="nil"/>
            </w:tcBorders>
            <w:shd w:val="clear" w:color="auto" w:fill="auto"/>
            <w:noWrap/>
            <w:vAlign w:val="bottom"/>
          </w:tcPr>
          <w:p w:rsidR="00A26510" w:rsidRPr="00FE70F4" w:rsidRDefault="00A26510" w:rsidP="00A26510">
            <w:pPr>
              <w:rPr>
                <w:rFonts w:ascii="Cambria" w:hAnsi="Cambria" w:cstheme="minorHAnsi"/>
                <w:sz w:val="22"/>
                <w:szCs w:val="22"/>
                <w:lang w:eastAsia="hr-HR"/>
              </w:rPr>
            </w:pPr>
            <w:r w:rsidRPr="00FE70F4">
              <w:rPr>
                <w:rFonts w:ascii="Cambria" w:hAnsi="Cambria" w:cstheme="minorHAnsi"/>
                <w:sz w:val="22"/>
                <w:szCs w:val="22"/>
                <w:lang w:eastAsia="hr-HR"/>
              </w:rPr>
              <w:t>GODIŠNJI IZVEDBENI KURIKULUM ZA GRUPU MLADI TEHNIČARI</w:t>
            </w:r>
          </w:p>
        </w:tc>
        <w:tc>
          <w:tcPr>
            <w:tcW w:w="582" w:type="dxa"/>
            <w:tcBorders>
              <w:top w:val="nil"/>
              <w:left w:val="nil"/>
              <w:bottom w:val="nil"/>
              <w:right w:val="nil"/>
            </w:tcBorders>
            <w:shd w:val="clear" w:color="auto" w:fill="auto"/>
            <w:noWrap/>
            <w:vAlign w:val="bottom"/>
          </w:tcPr>
          <w:p w:rsidR="00A26510" w:rsidRPr="00FE70F4" w:rsidRDefault="00A26510" w:rsidP="00A26510">
            <w:pPr>
              <w:rPr>
                <w:rFonts w:ascii="Cambria" w:hAnsi="Cambria" w:cstheme="minorHAnsi"/>
                <w:sz w:val="22"/>
                <w:szCs w:val="22"/>
                <w:lang w:eastAsia="hr-HR"/>
              </w:rPr>
            </w:pPr>
            <w:r w:rsidRPr="00FE70F4">
              <w:rPr>
                <w:rFonts w:ascii="Cambria" w:hAnsi="Cambria" w:cstheme="minorHAnsi"/>
                <w:sz w:val="22"/>
                <w:szCs w:val="22"/>
                <w:lang w:eastAsia="hr-HR"/>
              </w:rPr>
              <w:t>48</w:t>
            </w:r>
          </w:p>
        </w:tc>
      </w:tr>
      <w:tr w:rsidR="00A26510" w:rsidRPr="00FE70F4" w:rsidTr="00373278">
        <w:trPr>
          <w:trHeight w:val="300"/>
        </w:trPr>
        <w:tc>
          <w:tcPr>
            <w:tcW w:w="839" w:type="dxa"/>
            <w:tcBorders>
              <w:top w:val="nil"/>
              <w:left w:val="nil"/>
              <w:bottom w:val="nil"/>
              <w:right w:val="nil"/>
            </w:tcBorders>
            <w:shd w:val="clear" w:color="auto" w:fill="auto"/>
            <w:noWrap/>
            <w:vAlign w:val="bottom"/>
          </w:tcPr>
          <w:p w:rsidR="00A26510" w:rsidRPr="00FE70F4" w:rsidRDefault="00A26510" w:rsidP="00A26510">
            <w:pPr>
              <w:rPr>
                <w:rFonts w:ascii="Cambria" w:hAnsi="Cambria" w:cstheme="minorHAnsi"/>
                <w:sz w:val="22"/>
                <w:szCs w:val="22"/>
                <w:lang w:eastAsia="hr-HR"/>
              </w:rPr>
            </w:pPr>
            <w:r w:rsidRPr="00FE70F4">
              <w:rPr>
                <w:rFonts w:ascii="Cambria" w:hAnsi="Cambria" w:cstheme="minorHAnsi"/>
                <w:sz w:val="22"/>
                <w:szCs w:val="22"/>
                <w:lang w:eastAsia="hr-HR"/>
              </w:rPr>
              <w:t>3.11.</w:t>
            </w:r>
          </w:p>
        </w:tc>
        <w:tc>
          <w:tcPr>
            <w:tcW w:w="8280" w:type="dxa"/>
            <w:tcBorders>
              <w:top w:val="nil"/>
              <w:left w:val="nil"/>
              <w:bottom w:val="nil"/>
              <w:right w:val="nil"/>
            </w:tcBorders>
            <w:shd w:val="clear" w:color="auto" w:fill="auto"/>
            <w:noWrap/>
            <w:vAlign w:val="bottom"/>
          </w:tcPr>
          <w:p w:rsidR="00A26510" w:rsidRPr="00FE70F4" w:rsidRDefault="00A26510" w:rsidP="00CB24D4">
            <w:pPr>
              <w:rPr>
                <w:rFonts w:ascii="Cambria" w:hAnsi="Cambria" w:cstheme="minorHAnsi"/>
                <w:sz w:val="22"/>
                <w:szCs w:val="22"/>
                <w:lang w:eastAsia="hr-HR"/>
              </w:rPr>
            </w:pPr>
            <w:r w:rsidRPr="00FE70F4">
              <w:rPr>
                <w:rFonts w:ascii="Cambria" w:hAnsi="Cambria" w:cstheme="minorHAnsi"/>
                <w:sz w:val="22"/>
                <w:szCs w:val="22"/>
                <w:lang w:eastAsia="hr-HR"/>
              </w:rPr>
              <w:t xml:space="preserve">GODIŠNJI IZVEDBENI KURIKULUM ZA GRUPU </w:t>
            </w:r>
            <w:r w:rsidR="00CB24D4" w:rsidRPr="00FE70F4">
              <w:rPr>
                <w:rFonts w:ascii="Cambria" w:hAnsi="Cambria" w:cstheme="minorHAnsi"/>
                <w:sz w:val="22"/>
                <w:szCs w:val="22"/>
                <w:lang w:eastAsia="hr-HR"/>
              </w:rPr>
              <w:t>IZ NJEMAČKOG JEZIKA</w:t>
            </w:r>
          </w:p>
        </w:tc>
        <w:tc>
          <w:tcPr>
            <w:tcW w:w="582" w:type="dxa"/>
            <w:tcBorders>
              <w:top w:val="nil"/>
              <w:left w:val="nil"/>
              <w:bottom w:val="nil"/>
              <w:right w:val="nil"/>
            </w:tcBorders>
            <w:shd w:val="clear" w:color="auto" w:fill="auto"/>
            <w:noWrap/>
            <w:vAlign w:val="bottom"/>
          </w:tcPr>
          <w:p w:rsidR="00A26510" w:rsidRPr="00FE70F4" w:rsidRDefault="00CB24D4" w:rsidP="00A26510">
            <w:pPr>
              <w:rPr>
                <w:rFonts w:ascii="Cambria" w:hAnsi="Cambria" w:cstheme="minorHAnsi"/>
                <w:sz w:val="22"/>
                <w:szCs w:val="22"/>
                <w:lang w:eastAsia="hr-HR"/>
              </w:rPr>
            </w:pPr>
            <w:r w:rsidRPr="00FE70F4">
              <w:rPr>
                <w:rFonts w:ascii="Cambria" w:hAnsi="Cambria" w:cstheme="minorHAnsi"/>
                <w:sz w:val="22"/>
                <w:szCs w:val="22"/>
                <w:lang w:eastAsia="hr-HR"/>
              </w:rPr>
              <w:t>50</w:t>
            </w:r>
          </w:p>
        </w:tc>
      </w:tr>
      <w:tr w:rsidR="00A26510" w:rsidRPr="00FE70F4" w:rsidTr="00373278">
        <w:trPr>
          <w:trHeight w:val="300"/>
        </w:trPr>
        <w:tc>
          <w:tcPr>
            <w:tcW w:w="839" w:type="dxa"/>
            <w:tcBorders>
              <w:top w:val="nil"/>
              <w:left w:val="nil"/>
              <w:bottom w:val="nil"/>
              <w:right w:val="nil"/>
            </w:tcBorders>
            <w:shd w:val="clear" w:color="auto" w:fill="auto"/>
            <w:noWrap/>
            <w:vAlign w:val="bottom"/>
          </w:tcPr>
          <w:p w:rsidR="00A26510" w:rsidRPr="00FE70F4" w:rsidRDefault="00CB24D4" w:rsidP="00A26510">
            <w:pPr>
              <w:rPr>
                <w:rFonts w:ascii="Cambria" w:hAnsi="Cambria" w:cstheme="minorHAnsi"/>
                <w:sz w:val="22"/>
                <w:szCs w:val="22"/>
                <w:lang w:eastAsia="hr-HR"/>
              </w:rPr>
            </w:pPr>
            <w:r w:rsidRPr="00FE70F4">
              <w:rPr>
                <w:rFonts w:ascii="Cambria" w:hAnsi="Cambria" w:cstheme="minorHAnsi"/>
                <w:sz w:val="22"/>
                <w:szCs w:val="22"/>
                <w:lang w:eastAsia="hr-HR"/>
              </w:rPr>
              <w:t>3.12.</w:t>
            </w:r>
          </w:p>
        </w:tc>
        <w:tc>
          <w:tcPr>
            <w:tcW w:w="8280" w:type="dxa"/>
            <w:tcBorders>
              <w:top w:val="nil"/>
              <w:left w:val="nil"/>
              <w:bottom w:val="nil"/>
              <w:right w:val="nil"/>
            </w:tcBorders>
            <w:shd w:val="clear" w:color="auto" w:fill="auto"/>
            <w:noWrap/>
            <w:vAlign w:val="bottom"/>
          </w:tcPr>
          <w:p w:rsidR="00A26510" w:rsidRPr="00FE70F4" w:rsidRDefault="00CB24D4" w:rsidP="00CB24D4">
            <w:pPr>
              <w:rPr>
                <w:rFonts w:ascii="Cambria" w:hAnsi="Cambria" w:cstheme="minorHAnsi"/>
                <w:sz w:val="22"/>
                <w:szCs w:val="22"/>
                <w:lang w:eastAsia="hr-HR"/>
              </w:rPr>
            </w:pPr>
            <w:r w:rsidRPr="00FE70F4">
              <w:rPr>
                <w:rFonts w:ascii="Cambria" w:hAnsi="Cambria" w:cstheme="minorHAnsi"/>
                <w:sz w:val="22"/>
                <w:szCs w:val="22"/>
                <w:lang w:eastAsia="hr-HR"/>
              </w:rPr>
              <w:t>GODIŠNJI IZVEDBENI KURIKULUM ZA GRUPU MLADI FIZIČARI</w:t>
            </w:r>
          </w:p>
        </w:tc>
        <w:tc>
          <w:tcPr>
            <w:tcW w:w="582" w:type="dxa"/>
            <w:tcBorders>
              <w:top w:val="nil"/>
              <w:left w:val="nil"/>
              <w:bottom w:val="nil"/>
              <w:right w:val="nil"/>
            </w:tcBorders>
            <w:shd w:val="clear" w:color="auto" w:fill="auto"/>
            <w:noWrap/>
            <w:vAlign w:val="bottom"/>
          </w:tcPr>
          <w:p w:rsidR="00A26510" w:rsidRPr="00FE70F4" w:rsidRDefault="00CB24D4" w:rsidP="00A26510">
            <w:pPr>
              <w:rPr>
                <w:rFonts w:ascii="Cambria" w:hAnsi="Cambria" w:cstheme="minorHAnsi"/>
                <w:sz w:val="22"/>
                <w:szCs w:val="22"/>
                <w:lang w:eastAsia="hr-HR"/>
              </w:rPr>
            </w:pPr>
            <w:r w:rsidRPr="00FE70F4">
              <w:rPr>
                <w:rFonts w:ascii="Cambria" w:hAnsi="Cambria" w:cstheme="minorHAnsi"/>
                <w:sz w:val="22"/>
                <w:szCs w:val="22"/>
                <w:lang w:eastAsia="hr-HR"/>
              </w:rPr>
              <w:t>55</w:t>
            </w:r>
          </w:p>
        </w:tc>
      </w:tr>
      <w:tr w:rsidR="00A26510" w:rsidRPr="00FE70F4" w:rsidTr="00373278">
        <w:trPr>
          <w:trHeight w:val="300"/>
        </w:trPr>
        <w:tc>
          <w:tcPr>
            <w:tcW w:w="839" w:type="dxa"/>
            <w:tcBorders>
              <w:top w:val="nil"/>
              <w:left w:val="nil"/>
              <w:bottom w:val="nil"/>
              <w:right w:val="nil"/>
            </w:tcBorders>
            <w:shd w:val="clear" w:color="auto" w:fill="auto"/>
            <w:noWrap/>
            <w:vAlign w:val="bottom"/>
            <w:hideMark/>
          </w:tcPr>
          <w:p w:rsidR="00A26510" w:rsidRPr="00FE70F4" w:rsidRDefault="00A26510" w:rsidP="00A26510">
            <w:pPr>
              <w:rPr>
                <w:rFonts w:ascii="Cambria" w:hAnsi="Cambria" w:cstheme="minorHAnsi"/>
                <w:sz w:val="22"/>
                <w:szCs w:val="22"/>
                <w:lang w:eastAsia="hr-HR"/>
              </w:rPr>
            </w:pPr>
            <w:r w:rsidRPr="00FE70F4">
              <w:rPr>
                <w:rFonts w:ascii="Cambria" w:hAnsi="Cambria" w:cstheme="minorHAnsi"/>
                <w:sz w:val="22"/>
                <w:szCs w:val="22"/>
                <w:lang w:eastAsia="hr-HR"/>
              </w:rPr>
              <w:t>4.</w:t>
            </w:r>
          </w:p>
        </w:tc>
        <w:tc>
          <w:tcPr>
            <w:tcW w:w="8280" w:type="dxa"/>
            <w:tcBorders>
              <w:top w:val="nil"/>
              <w:left w:val="nil"/>
              <w:bottom w:val="nil"/>
              <w:right w:val="nil"/>
            </w:tcBorders>
            <w:shd w:val="clear" w:color="auto" w:fill="auto"/>
            <w:noWrap/>
            <w:vAlign w:val="bottom"/>
            <w:hideMark/>
          </w:tcPr>
          <w:p w:rsidR="00A26510" w:rsidRPr="00FE70F4" w:rsidRDefault="008A23D3" w:rsidP="00247341">
            <w:pPr>
              <w:rPr>
                <w:rFonts w:ascii="Cambria" w:hAnsi="Cambria" w:cstheme="minorHAnsi"/>
                <w:sz w:val="22"/>
                <w:szCs w:val="22"/>
                <w:lang w:eastAsia="hr-HR"/>
              </w:rPr>
            </w:pPr>
            <w:hyperlink r:id="rId31" w:anchor="RANGE!_Toc461791731" w:history="1">
              <w:r w:rsidR="00CB24D4" w:rsidRPr="00FE70F4">
                <w:rPr>
                  <w:rFonts w:ascii="Cambria" w:hAnsi="Cambria" w:cstheme="minorHAnsi"/>
                  <w:sz w:val="22"/>
                  <w:szCs w:val="22"/>
                  <w:lang w:eastAsia="hr-HR"/>
                </w:rPr>
                <w:t>DODAT</w:t>
              </w:r>
              <w:bookmarkStart w:id="0" w:name="_GoBack"/>
              <w:bookmarkEnd w:id="0"/>
              <w:r w:rsidR="00CB24D4" w:rsidRPr="00FE70F4">
                <w:rPr>
                  <w:rFonts w:ascii="Cambria" w:hAnsi="Cambria" w:cstheme="minorHAnsi"/>
                  <w:sz w:val="22"/>
                  <w:szCs w:val="22"/>
                  <w:lang w:eastAsia="hr-HR"/>
                </w:rPr>
                <w:t xml:space="preserve">NA </w:t>
              </w:r>
              <w:r w:rsidR="00A26510" w:rsidRPr="00FE70F4">
                <w:rPr>
                  <w:rFonts w:ascii="Cambria" w:hAnsi="Cambria" w:cstheme="minorHAnsi"/>
                  <w:sz w:val="22"/>
                  <w:szCs w:val="22"/>
                  <w:lang w:eastAsia="hr-HR"/>
                </w:rPr>
                <w:t>NASTAV</w:t>
              </w:r>
            </w:hyperlink>
            <w:r w:rsidR="00CB24D4" w:rsidRPr="00FE70F4">
              <w:rPr>
                <w:rFonts w:ascii="Cambria" w:hAnsi="Cambria" w:cstheme="minorHAnsi"/>
                <w:sz w:val="22"/>
                <w:szCs w:val="22"/>
                <w:lang w:eastAsia="hr-HR"/>
              </w:rPr>
              <w:t>A</w:t>
            </w:r>
          </w:p>
        </w:tc>
        <w:tc>
          <w:tcPr>
            <w:tcW w:w="582" w:type="dxa"/>
            <w:tcBorders>
              <w:top w:val="nil"/>
              <w:left w:val="nil"/>
              <w:bottom w:val="nil"/>
              <w:right w:val="nil"/>
            </w:tcBorders>
            <w:shd w:val="clear" w:color="auto" w:fill="auto"/>
            <w:noWrap/>
            <w:vAlign w:val="bottom"/>
            <w:hideMark/>
          </w:tcPr>
          <w:p w:rsidR="00A26510" w:rsidRPr="00FE70F4" w:rsidRDefault="00CB24D4" w:rsidP="00CB24D4">
            <w:pPr>
              <w:rPr>
                <w:rFonts w:ascii="Cambria" w:hAnsi="Cambria" w:cstheme="minorHAnsi"/>
                <w:sz w:val="22"/>
                <w:szCs w:val="22"/>
                <w:lang w:eastAsia="hr-HR"/>
              </w:rPr>
            </w:pPr>
            <w:r w:rsidRPr="00FE70F4">
              <w:rPr>
                <w:rFonts w:ascii="Cambria" w:hAnsi="Cambria"/>
                <w:sz w:val="22"/>
                <w:szCs w:val="22"/>
              </w:rPr>
              <w:t>57</w:t>
            </w:r>
            <w:hyperlink r:id="rId32" w:anchor="RANGE!_Toc461791731" w:history="1"/>
          </w:p>
        </w:tc>
      </w:tr>
      <w:tr w:rsidR="00CB24D4" w:rsidRPr="00FE70F4" w:rsidTr="00373278">
        <w:trPr>
          <w:trHeight w:val="300"/>
        </w:trPr>
        <w:tc>
          <w:tcPr>
            <w:tcW w:w="839" w:type="dxa"/>
            <w:tcBorders>
              <w:top w:val="nil"/>
              <w:left w:val="nil"/>
              <w:bottom w:val="nil"/>
              <w:right w:val="nil"/>
            </w:tcBorders>
            <w:shd w:val="clear" w:color="auto" w:fill="auto"/>
            <w:noWrap/>
            <w:vAlign w:val="bottom"/>
          </w:tcPr>
          <w:p w:rsidR="00CB24D4" w:rsidRPr="00FE70F4" w:rsidRDefault="00CB24D4" w:rsidP="00A26510">
            <w:pPr>
              <w:rPr>
                <w:rFonts w:ascii="Cambria" w:hAnsi="Cambria" w:cstheme="minorHAnsi"/>
                <w:sz w:val="22"/>
                <w:szCs w:val="22"/>
                <w:lang w:eastAsia="hr-HR"/>
              </w:rPr>
            </w:pPr>
            <w:r w:rsidRPr="00FE70F4">
              <w:rPr>
                <w:rFonts w:ascii="Cambria" w:hAnsi="Cambria" w:cstheme="minorHAnsi"/>
                <w:sz w:val="22"/>
                <w:szCs w:val="22"/>
                <w:lang w:eastAsia="hr-HR"/>
              </w:rPr>
              <w:t xml:space="preserve">4.1. </w:t>
            </w:r>
          </w:p>
        </w:tc>
        <w:tc>
          <w:tcPr>
            <w:tcW w:w="8280" w:type="dxa"/>
            <w:tcBorders>
              <w:top w:val="nil"/>
              <w:left w:val="nil"/>
              <w:bottom w:val="nil"/>
              <w:right w:val="nil"/>
            </w:tcBorders>
            <w:shd w:val="clear" w:color="auto" w:fill="auto"/>
            <w:noWrap/>
            <w:vAlign w:val="bottom"/>
          </w:tcPr>
          <w:p w:rsidR="00CB24D4" w:rsidRPr="00FE70F4" w:rsidRDefault="00CB24D4" w:rsidP="00CB24D4">
            <w:pPr>
              <w:rPr>
                <w:rFonts w:ascii="Cambria" w:hAnsi="Cambria"/>
                <w:sz w:val="22"/>
                <w:szCs w:val="22"/>
              </w:rPr>
            </w:pPr>
            <w:r w:rsidRPr="00FE70F4">
              <w:rPr>
                <w:rFonts w:ascii="Cambria" w:hAnsi="Cambria"/>
                <w:sz w:val="22"/>
                <w:szCs w:val="22"/>
              </w:rPr>
              <w:t>Razredna nastava</w:t>
            </w:r>
          </w:p>
        </w:tc>
        <w:tc>
          <w:tcPr>
            <w:tcW w:w="582" w:type="dxa"/>
            <w:tcBorders>
              <w:top w:val="nil"/>
              <w:left w:val="nil"/>
              <w:bottom w:val="nil"/>
              <w:right w:val="nil"/>
            </w:tcBorders>
            <w:shd w:val="clear" w:color="auto" w:fill="auto"/>
            <w:noWrap/>
            <w:vAlign w:val="bottom"/>
          </w:tcPr>
          <w:p w:rsidR="00CB24D4" w:rsidRPr="00FE70F4" w:rsidRDefault="00CB24D4" w:rsidP="00A26510">
            <w:pPr>
              <w:rPr>
                <w:rFonts w:ascii="Cambria" w:hAnsi="Cambria"/>
                <w:sz w:val="22"/>
                <w:szCs w:val="22"/>
              </w:rPr>
            </w:pPr>
            <w:r w:rsidRPr="00FE70F4">
              <w:rPr>
                <w:rFonts w:ascii="Cambria" w:hAnsi="Cambria"/>
                <w:sz w:val="22"/>
                <w:szCs w:val="22"/>
              </w:rPr>
              <w:t>57</w:t>
            </w:r>
          </w:p>
        </w:tc>
      </w:tr>
      <w:tr w:rsidR="00A26510" w:rsidRPr="00FE70F4" w:rsidTr="00373278">
        <w:trPr>
          <w:trHeight w:val="300"/>
        </w:trPr>
        <w:tc>
          <w:tcPr>
            <w:tcW w:w="839" w:type="dxa"/>
            <w:tcBorders>
              <w:top w:val="nil"/>
              <w:left w:val="nil"/>
              <w:bottom w:val="nil"/>
              <w:right w:val="nil"/>
            </w:tcBorders>
            <w:shd w:val="clear" w:color="auto" w:fill="auto"/>
            <w:noWrap/>
            <w:vAlign w:val="bottom"/>
            <w:hideMark/>
          </w:tcPr>
          <w:p w:rsidR="00A26510" w:rsidRPr="00FE70F4" w:rsidRDefault="00A26510" w:rsidP="00A26510">
            <w:pPr>
              <w:rPr>
                <w:rFonts w:ascii="Cambria" w:hAnsi="Cambria" w:cstheme="minorHAnsi"/>
                <w:sz w:val="22"/>
                <w:szCs w:val="22"/>
                <w:lang w:eastAsia="hr-HR"/>
              </w:rPr>
            </w:pPr>
          </w:p>
        </w:tc>
        <w:tc>
          <w:tcPr>
            <w:tcW w:w="8280" w:type="dxa"/>
            <w:tcBorders>
              <w:top w:val="nil"/>
              <w:left w:val="nil"/>
              <w:bottom w:val="nil"/>
              <w:right w:val="nil"/>
            </w:tcBorders>
            <w:shd w:val="clear" w:color="auto" w:fill="auto"/>
            <w:noWrap/>
            <w:vAlign w:val="bottom"/>
            <w:hideMark/>
          </w:tcPr>
          <w:p w:rsidR="00A26510" w:rsidRPr="00FE70F4" w:rsidRDefault="00CB24D4" w:rsidP="00CB24D4">
            <w:pPr>
              <w:rPr>
                <w:rFonts w:ascii="Cambria" w:hAnsi="Cambria" w:cstheme="minorHAnsi"/>
                <w:sz w:val="22"/>
                <w:szCs w:val="22"/>
                <w:lang w:eastAsia="hr-HR"/>
              </w:rPr>
            </w:pPr>
            <w:r w:rsidRPr="00FE70F4">
              <w:rPr>
                <w:rFonts w:ascii="Cambria" w:hAnsi="Cambria"/>
                <w:sz w:val="22"/>
                <w:szCs w:val="22"/>
              </w:rPr>
              <w:t>DADATNA NASTAVA MATEMATIKE ZA 1. RAZRED</w:t>
            </w:r>
            <w:hyperlink r:id="rId33" w:anchor="RANGE!_Toc461791732" w:history="1"/>
          </w:p>
        </w:tc>
        <w:tc>
          <w:tcPr>
            <w:tcW w:w="582" w:type="dxa"/>
            <w:tcBorders>
              <w:top w:val="nil"/>
              <w:left w:val="nil"/>
              <w:bottom w:val="nil"/>
              <w:right w:val="nil"/>
            </w:tcBorders>
            <w:shd w:val="clear" w:color="auto" w:fill="auto"/>
            <w:noWrap/>
            <w:vAlign w:val="bottom"/>
            <w:hideMark/>
          </w:tcPr>
          <w:p w:rsidR="00A26510" w:rsidRPr="00FE70F4" w:rsidRDefault="00CB24D4" w:rsidP="00CB24D4">
            <w:pPr>
              <w:rPr>
                <w:rFonts w:ascii="Cambria" w:hAnsi="Cambria" w:cstheme="minorHAnsi"/>
                <w:sz w:val="22"/>
                <w:szCs w:val="22"/>
                <w:lang w:eastAsia="hr-HR"/>
              </w:rPr>
            </w:pPr>
            <w:r w:rsidRPr="00FE70F4">
              <w:rPr>
                <w:rFonts w:ascii="Cambria" w:hAnsi="Cambria"/>
                <w:sz w:val="22"/>
                <w:szCs w:val="22"/>
              </w:rPr>
              <w:t>57</w:t>
            </w:r>
            <w:hyperlink r:id="rId34" w:anchor="RANGE!_Toc461791732" w:history="1"/>
          </w:p>
        </w:tc>
      </w:tr>
      <w:tr w:rsidR="00A26510" w:rsidRPr="00FE70F4" w:rsidTr="00373278">
        <w:trPr>
          <w:trHeight w:val="300"/>
        </w:trPr>
        <w:tc>
          <w:tcPr>
            <w:tcW w:w="839" w:type="dxa"/>
            <w:tcBorders>
              <w:top w:val="nil"/>
              <w:left w:val="nil"/>
              <w:bottom w:val="nil"/>
              <w:right w:val="nil"/>
            </w:tcBorders>
            <w:shd w:val="clear" w:color="auto" w:fill="auto"/>
            <w:noWrap/>
            <w:vAlign w:val="bottom"/>
          </w:tcPr>
          <w:p w:rsidR="00A26510" w:rsidRPr="00FE70F4" w:rsidRDefault="00A26510" w:rsidP="00A26510">
            <w:pPr>
              <w:rPr>
                <w:rFonts w:ascii="Cambria" w:hAnsi="Cambria" w:cstheme="minorHAnsi"/>
                <w:sz w:val="22"/>
                <w:szCs w:val="22"/>
                <w:lang w:eastAsia="hr-HR"/>
              </w:rPr>
            </w:pPr>
          </w:p>
        </w:tc>
        <w:tc>
          <w:tcPr>
            <w:tcW w:w="8280" w:type="dxa"/>
            <w:tcBorders>
              <w:top w:val="nil"/>
              <w:left w:val="nil"/>
              <w:bottom w:val="nil"/>
              <w:right w:val="nil"/>
            </w:tcBorders>
            <w:shd w:val="clear" w:color="auto" w:fill="auto"/>
            <w:noWrap/>
            <w:vAlign w:val="bottom"/>
          </w:tcPr>
          <w:p w:rsidR="00A26510" w:rsidRPr="00FE70F4" w:rsidRDefault="00CB24D4" w:rsidP="00A26510">
            <w:pPr>
              <w:rPr>
                <w:rFonts w:ascii="Cambria" w:hAnsi="Cambria" w:cstheme="minorHAnsi"/>
                <w:sz w:val="22"/>
                <w:szCs w:val="22"/>
                <w:lang w:eastAsia="hr-HR"/>
              </w:rPr>
            </w:pPr>
            <w:r w:rsidRPr="00FE70F4">
              <w:rPr>
                <w:rFonts w:ascii="Cambria" w:hAnsi="Cambria"/>
                <w:sz w:val="22"/>
                <w:szCs w:val="22"/>
              </w:rPr>
              <w:t>DADATNA NASTAVA MATEMATIKE ZA 2. RAZRED</w:t>
            </w:r>
          </w:p>
        </w:tc>
        <w:tc>
          <w:tcPr>
            <w:tcW w:w="582" w:type="dxa"/>
            <w:tcBorders>
              <w:top w:val="nil"/>
              <w:left w:val="nil"/>
              <w:bottom w:val="nil"/>
              <w:right w:val="nil"/>
            </w:tcBorders>
            <w:shd w:val="clear" w:color="auto" w:fill="auto"/>
            <w:noWrap/>
            <w:vAlign w:val="bottom"/>
            <w:hideMark/>
          </w:tcPr>
          <w:p w:rsidR="00A26510" w:rsidRPr="00FE70F4" w:rsidRDefault="00CB24D4" w:rsidP="00CB24D4">
            <w:pPr>
              <w:rPr>
                <w:rFonts w:ascii="Cambria" w:hAnsi="Cambria" w:cstheme="minorHAnsi"/>
                <w:sz w:val="22"/>
                <w:szCs w:val="22"/>
                <w:lang w:eastAsia="hr-HR"/>
              </w:rPr>
            </w:pPr>
            <w:r w:rsidRPr="00FE70F4">
              <w:rPr>
                <w:rFonts w:ascii="Cambria" w:hAnsi="Cambria"/>
                <w:sz w:val="22"/>
                <w:szCs w:val="22"/>
              </w:rPr>
              <w:t>60</w:t>
            </w:r>
            <w:hyperlink r:id="rId35" w:anchor="RANGE!_Toc461791733" w:history="1"/>
          </w:p>
        </w:tc>
      </w:tr>
      <w:tr w:rsidR="00CB24D4" w:rsidRPr="00FE70F4" w:rsidTr="00373278">
        <w:trPr>
          <w:trHeight w:val="300"/>
        </w:trPr>
        <w:tc>
          <w:tcPr>
            <w:tcW w:w="839" w:type="dxa"/>
            <w:tcBorders>
              <w:top w:val="nil"/>
              <w:left w:val="nil"/>
              <w:bottom w:val="nil"/>
              <w:right w:val="nil"/>
            </w:tcBorders>
            <w:shd w:val="clear" w:color="auto" w:fill="auto"/>
            <w:noWrap/>
            <w:vAlign w:val="bottom"/>
          </w:tcPr>
          <w:p w:rsidR="00CB24D4" w:rsidRPr="00FE70F4" w:rsidRDefault="00CB24D4" w:rsidP="00CB24D4">
            <w:pPr>
              <w:rPr>
                <w:rFonts w:ascii="Cambria" w:hAnsi="Cambria" w:cstheme="minorHAnsi"/>
                <w:sz w:val="22"/>
                <w:szCs w:val="22"/>
                <w:lang w:eastAsia="hr-HR"/>
              </w:rPr>
            </w:pPr>
          </w:p>
        </w:tc>
        <w:tc>
          <w:tcPr>
            <w:tcW w:w="8280" w:type="dxa"/>
            <w:tcBorders>
              <w:top w:val="nil"/>
              <w:left w:val="nil"/>
              <w:bottom w:val="nil"/>
              <w:right w:val="nil"/>
            </w:tcBorders>
            <w:shd w:val="clear" w:color="auto" w:fill="auto"/>
            <w:noWrap/>
            <w:vAlign w:val="bottom"/>
          </w:tcPr>
          <w:p w:rsidR="00CB24D4" w:rsidRPr="00FE70F4" w:rsidRDefault="00CB24D4" w:rsidP="00CB24D4">
            <w:pPr>
              <w:rPr>
                <w:rFonts w:ascii="Cambria" w:hAnsi="Cambria" w:cstheme="minorHAnsi"/>
                <w:sz w:val="22"/>
                <w:szCs w:val="22"/>
                <w:lang w:eastAsia="hr-HR"/>
              </w:rPr>
            </w:pPr>
            <w:r w:rsidRPr="00FE70F4">
              <w:rPr>
                <w:rFonts w:ascii="Cambria" w:hAnsi="Cambria"/>
                <w:sz w:val="22"/>
                <w:szCs w:val="22"/>
              </w:rPr>
              <w:t>DADATNA NASTAVA MATEMATIKE ZA 3. RAZRED</w:t>
            </w:r>
            <w:hyperlink r:id="rId36" w:anchor="RANGE!_Toc461791732" w:history="1"/>
          </w:p>
        </w:tc>
        <w:tc>
          <w:tcPr>
            <w:tcW w:w="582" w:type="dxa"/>
            <w:tcBorders>
              <w:top w:val="nil"/>
              <w:left w:val="nil"/>
              <w:bottom w:val="nil"/>
              <w:right w:val="nil"/>
            </w:tcBorders>
            <w:shd w:val="clear" w:color="auto" w:fill="auto"/>
            <w:noWrap/>
            <w:vAlign w:val="bottom"/>
          </w:tcPr>
          <w:p w:rsidR="00CB24D4" w:rsidRPr="00FE70F4" w:rsidRDefault="00CB24D4" w:rsidP="00CB24D4">
            <w:pPr>
              <w:rPr>
                <w:rFonts w:ascii="Cambria" w:hAnsi="Cambria"/>
                <w:sz w:val="22"/>
                <w:szCs w:val="22"/>
              </w:rPr>
            </w:pPr>
            <w:r w:rsidRPr="00FE70F4">
              <w:rPr>
                <w:rFonts w:ascii="Cambria" w:hAnsi="Cambria"/>
                <w:sz w:val="22"/>
                <w:szCs w:val="22"/>
              </w:rPr>
              <w:t>66</w:t>
            </w:r>
          </w:p>
        </w:tc>
      </w:tr>
      <w:tr w:rsidR="00CB24D4" w:rsidRPr="00FE70F4" w:rsidTr="00373278">
        <w:trPr>
          <w:trHeight w:val="300"/>
        </w:trPr>
        <w:tc>
          <w:tcPr>
            <w:tcW w:w="839" w:type="dxa"/>
            <w:tcBorders>
              <w:top w:val="nil"/>
              <w:left w:val="nil"/>
              <w:bottom w:val="nil"/>
              <w:right w:val="nil"/>
            </w:tcBorders>
            <w:shd w:val="clear" w:color="auto" w:fill="auto"/>
            <w:noWrap/>
            <w:vAlign w:val="bottom"/>
          </w:tcPr>
          <w:p w:rsidR="00CB24D4" w:rsidRPr="00FE70F4" w:rsidRDefault="00CB24D4" w:rsidP="00CB24D4">
            <w:pPr>
              <w:rPr>
                <w:rFonts w:ascii="Cambria" w:hAnsi="Cambria" w:cstheme="minorHAnsi"/>
                <w:sz w:val="22"/>
                <w:szCs w:val="22"/>
                <w:lang w:eastAsia="hr-HR"/>
              </w:rPr>
            </w:pPr>
          </w:p>
        </w:tc>
        <w:tc>
          <w:tcPr>
            <w:tcW w:w="8280" w:type="dxa"/>
            <w:tcBorders>
              <w:top w:val="nil"/>
              <w:left w:val="nil"/>
              <w:bottom w:val="nil"/>
              <w:right w:val="nil"/>
            </w:tcBorders>
            <w:shd w:val="clear" w:color="auto" w:fill="auto"/>
            <w:noWrap/>
            <w:vAlign w:val="bottom"/>
          </w:tcPr>
          <w:p w:rsidR="00CB24D4" w:rsidRPr="00FE70F4" w:rsidRDefault="00CB24D4" w:rsidP="00CB24D4">
            <w:pPr>
              <w:rPr>
                <w:rFonts w:ascii="Cambria" w:hAnsi="Cambria" w:cstheme="minorHAnsi"/>
                <w:sz w:val="22"/>
                <w:szCs w:val="22"/>
                <w:lang w:eastAsia="hr-HR"/>
              </w:rPr>
            </w:pPr>
            <w:r w:rsidRPr="00FE70F4">
              <w:rPr>
                <w:rFonts w:ascii="Cambria" w:hAnsi="Cambria"/>
                <w:sz w:val="22"/>
                <w:szCs w:val="22"/>
              </w:rPr>
              <w:t>DADATNA NASTAVA MATEMATIKE ZA 4. RAZRED</w:t>
            </w:r>
          </w:p>
        </w:tc>
        <w:tc>
          <w:tcPr>
            <w:tcW w:w="582" w:type="dxa"/>
            <w:tcBorders>
              <w:top w:val="nil"/>
              <w:left w:val="nil"/>
              <w:bottom w:val="nil"/>
              <w:right w:val="nil"/>
            </w:tcBorders>
            <w:shd w:val="clear" w:color="auto" w:fill="auto"/>
            <w:noWrap/>
            <w:vAlign w:val="bottom"/>
          </w:tcPr>
          <w:p w:rsidR="00CB24D4" w:rsidRPr="00FE70F4" w:rsidRDefault="00CB24D4" w:rsidP="00CB24D4">
            <w:pPr>
              <w:rPr>
                <w:rFonts w:ascii="Cambria" w:hAnsi="Cambria"/>
                <w:sz w:val="22"/>
                <w:szCs w:val="22"/>
              </w:rPr>
            </w:pPr>
            <w:r w:rsidRPr="00FE70F4">
              <w:rPr>
                <w:rFonts w:ascii="Cambria" w:hAnsi="Cambria"/>
                <w:sz w:val="22"/>
                <w:szCs w:val="22"/>
              </w:rPr>
              <w:t>67</w:t>
            </w:r>
          </w:p>
        </w:tc>
      </w:tr>
      <w:tr w:rsidR="00CB24D4" w:rsidRPr="00FE70F4" w:rsidTr="00373278">
        <w:trPr>
          <w:trHeight w:val="300"/>
        </w:trPr>
        <w:tc>
          <w:tcPr>
            <w:tcW w:w="839" w:type="dxa"/>
            <w:tcBorders>
              <w:top w:val="nil"/>
              <w:left w:val="nil"/>
              <w:bottom w:val="nil"/>
              <w:right w:val="nil"/>
            </w:tcBorders>
            <w:shd w:val="clear" w:color="auto" w:fill="auto"/>
            <w:noWrap/>
            <w:vAlign w:val="bottom"/>
          </w:tcPr>
          <w:p w:rsidR="00CB24D4" w:rsidRPr="00FE70F4" w:rsidRDefault="00CB24D4" w:rsidP="00CB24D4">
            <w:pPr>
              <w:rPr>
                <w:rFonts w:ascii="Cambria" w:hAnsi="Cambria" w:cstheme="minorHAnsi"/>
                <w:sz w:val="22"/>
                <w:szCs w:val="22"/>
                <w:lang w:eastAsia="hr-HR"/>
              </w:rPr>
            </w:pPr>
            <w:r w:rsidRPr="00FE70F4">
              <w:rPr>
                <w:rFonts w:ascii="Cambria" w:hAnsi="Cambria" w:cstheme="minorHAnsi"/>
                <w:sz w:val="22"/>
                <w:szCs w:val="22"/>
                <w:lang w:eastAsia="hr-HR"/>
              </w:rPr>
              <w:t>4.2.</w:t>
            </w:r>
          </w:p>
        </w:tc>
        <w:tc>
          <w:tcPr>
            <w:tcW w:w="8280" w:type="dxa"/>
            <w:tcBorders>
              <w:top w:val="nil"/>
              <w:left w:val="nil"/>
              <w:bottom w:val="nil"/>
              <w:right w:val="nil"/>
            </w:tcBorders>
            <w:shd w:val="clear" w:color="auto" w:fill="auto"/>
            <w:noWrap/>
            <w:vAlign w:val="bottom"/>
          </w:tcPr>
          <w:p w:rsidR="00CB24D4" w:rsidRPr="00FE70F4" w:rsidRDefault="00CB24D4" w:rsidP="00CB24D4">
            <w:pPr>
              <w:rPr>
                <w:rFonts w:ascii="Cambria" w:hAnsi="Cambria"/>
                <w:sz w:val="22"/>
                <w:szCs w:val="22"/>
              </w:rPr>
            </w:pPr>
            <w:r w:rsidRPr="00FE70F4">
              <w:rPr>
                <w:rFonts w:ascii="Cambria" w:hAnsi="Cambria"/>
                <w:sz w:val="22"/>
                <w:szCs w:val="22"/>
              </w:rPr>
              <w:t>Predmetna nastava</w:t>
            </w:r>
          </w:p>
        </w:tc>
        <w:tc>
          <w:tcPr>
            <w:tcW w:w="582" w:type="dxa"/>
            <w:tcBorders>
              <w:top w:val="nil"/>
              <w:left w:val="nil"/>
              <w:bottom w:val="nil"/>
              <w:right w:val="nil"/>
            </w:tcBorders>
            <w:shd w:val="clear" w:color="auto" w:fill="auto"/>
            <w:noWrap/>
            <w:vAlign w:val="bottom"/>
          </w:tcPr>
          <w:p w:rsidR="00CB24D4" w:rsidRPr="00FE70F4" w:rsidRDefault="00CB24D4" w:rsidP="00CB24D4">
            <w:pPr>
              <w:rPr>
                <w:rFonts w:ascii="Cambria" w:hAnsi="Cambria"/>
                <w:sz w:val="22"/>
                <w:szCs w:val="22"/>
              </w:rPr>
            </w:pPr>
            <w:r w:rsidRPr="00FE70F4">
              <w:rPr>
                <w:rFonts w:ascii="Cambria" w:hAnsi="Cambria"/>
                <w:sz w:val="22"/>
                <w:szCs w:val="22"/>
              </w:rPr>
              <w:t>69</w:t>
            </w:r>
          </w:p>
        </w:tc>
      </w:tr>
      <w:tr w:rsidR="00CB24D4" w:rsidRPr="00FE70F4" w:rsidTr="00373278">
        <w:trPr>
          <w:trHeight w:val="300"/>
        </w:trPr>
        <w:tc>
          <w:tcPr>
            <w:tcW w:w="839" w:type="dxa"/>
            <w:tcBorders>
              <w:top w:val="nil"/>
              <w:left w:val="nil"/>
              <w:bottom w:val="nil"/>
              <w:right w:val="nil"/>
            </w:tcBorders>
            <w:shd w:val="clear" w:color="auto" w:fill="auto"/>
            <w:noWrap/>
            <w:vAlign w:val="bottom"/>
          </w:tcPr>
          <w:p w:rsidR="00CB24D4" w:rsidRPr="00FE70F4" w:rsidRDefault="00CB24D4" w:rsidP="00CB24D4">
            <w:pPr>
              <w:rPr>
                <w:rFonts w:ascii="Cambria" w:hAnsi="Cambria" w:cstheme="minorHAnsi"/>
                <w:sz w:val="22"/>
                <w:szCs w:val="22"/>
                <w:lang w:eastAsia="hr-HR"/>
              </w:rPr>
            </w:pPr>
          </w:p>
        </w:tc>
        <w:tc>
          <w:tcPr>
            <w:tcW w:w="8280" w:type="dxa"/>
            <w:tcBorders>
              <w:top w:val="nil"/>
              <w:left w:val="nil"/>
              <w:bottom w:val="nil"/>
              <w:right w:val="nil"/>
            </w:tcBorders>
            <w:shd w:val="clear" w:color="auto" w:fill="auto"/>
            <w:noWrap/>
            <w:vAlign w:val="bottom"/>
          </w:tcPr>
          <w:p w:rsidR="00CB24D4" w:rsidRPr="00FE70F4" w:rsidRDefault="00CB24D4" w:rsidP="00CB24D4">
            <w:pPr>
              <w:rPr>
                <w:rFonts w:ascii="Cambria" w:hAnsi="Cambria"/>
                <w:sz w:val="22"/>
                <w:szCs w:val="22"/>
              </w:rPr>
            </w:pPr>
            <w:r w:rsidRPr="00FE70F4">
              <w:rPr>
                <w:rFonts w:ascii="Cambria" w:hAnsi="Cambria"/>
                <w:sz w:val="22"/>
                <w:szCs w:val="22"/>
              </w:rPr>
              <w:t>DODATNA NASTAVA POVIJESTI</w:t>
            </w:r>
          </w:p>
        </w:tc>
        <w:tc>
          <w:tcPr>
            <w:tcW w:w="582" w:type="dxa"/>
            <w:tcBorders>
              <w:top w:val="nil"/>
              <w:left w:val="nil"/>
              <w:bottom w:val="nil"/>
              <w:right w:val="nil"/>
            </w:tcBorders>
            <w:shd w:val="clear" w:color="auto" w:fill="auto"/>
            <w:noWrap/>
            <w:vAlign w:val="bottom"/>
          </w:tcPr>
          <w:p w:rsidR="00CB24D4" w:rsidRPr="00FE70F4" w:rsidRDefault="00CB24D4" w:rsidP="00CB24D4">
            <w:pPr>
              <w:rPr>
                <w:rFonts w:ascii="Cambria" w:hAnsi="Cambria"/>
                <w:sz w:val="22"/>
                <w:szCs w:val="22"/>
              </w:rPr>
            </w:pPr>
            <w:r w:rsidRPr="00FE70F4">
              <w:rPr>
                <w:rFonts w:ascii="Cambria" w:hAnsi="Cambria"/>
                <w:sz w:val="22"/>
                <w:szCs w:val="22"/>
              </w:rPr>
              <w:t>69</w:t>
            </w:r>
          </w:p>
        </w:tc>
      </w:tr>
      <w:tr w:rsidR="00CB24D4" w:rsidRPr="00FE70F4" w:rsidTr="00373278">
        <w:trPr>
          <w:trHeight w:val="300"/>
        </w:trPr>
        <w:tc>
          <w:tcPr>
            <w:tcW w:w="839" w:type="dxa"/>
            <w:tcBorders>
              <w:top w:val="nil"/>
              <w:left w:val="nil"/>
              <w:bottom w:val="nil"/>
              <w:right w:val="nil"/>
            </w:tcBorders>
            <w:shd w:val="clear" w:color="auto" w:fill="auto"/>
            <w:noWrap/>
            <w:vAlign w:val="bottom"/>
          </w:tcPr>
          <w:p w:rsidR="00CB24D4" w:rsidRPr="00FE70F4" w:rsidRDefault="00CB24D4" w:rsidP="00CB24D4">
            <w:pPr>
              <w:rPr>
                <w:rFonts w:ascii="Cambria" w:hAnsi="Cambria" w:cstheme="minorHAnsi"/>
                <w:sz w:val="22"/>
                <w:szCs w:val="22"/>
                <w:lang w:eastAsia="hr-HR"/>
              </w:rPr>
            </w:pPr>
          </w:p>
        </w:tc>
        <w:tc>
          <w:tcPr>
            <w:tcW w:w="8280" w:type="dxa"/>
            <w:tcBorders>
              <w:top w:val="nil"/>
              <w:left w:val="nil"/>
              <w:bottom w:val="nil"/>
              <w:right w:val="nil"/>
            </w:tcBorders>
            <w:shd w:val="clear" w:color="auto" w:fill="auto"/>
            <w:noWrap/>
            <w:vAlign w:val="bottom"/>
          </w:tcPr>
          <w:p w:rsidR="00CB24D4" w:rsidRPr="00FE70F4" w:rsidRDefault="00CB24D4" w:rsidP="00CB24D4">
            <w:pPr>
              <w:rPr>
                <w:rFonts w:ascii="Cambria" w:hAnsi="Cambria"/>
                <w:sz w:val="22"/>
                <w:szCs w:val="22"/>
              </w:rPr>
            </w:pPr>
            <w:r w:rsidRPr="00FE70F4">
              <w:rPr>
                <w:rFonts w:ascii="Cambria" w:hAnsi="Cambria"/>
                <w:sz w:val="22"/>
                <w:szCs w:val="22"/>
              </w:rPr>
              <w:t>DODATNA NASTAVA ENGLESKOG JEZIKA</w:t>
            </w:r>
          </w:p>
        </w:tc>
        <w:tc>
          <w:tcPr>
            <w:tcW w:w="582" w:type="dxa"/>
            <w:tcBorders>
              <w:top w:val="nil"/>
              <w:left w:val="nil"/>
              <w:bottom w:val="nil"/>
              <w:right w:val="nil"/>
            </w:tcBorders>
            <w:shd w:val="clear" w:color="auto" w:fill="auto"/>
            <w:noWrap/>
            <w:vAlign w:val="bottom"/>
          </w:tcPr>
          <w:p w:rsidR="00CB24D4" w:rsidRPr="00FE70F4" w:rsidRDefault="00CB24D4" w:rsidP="00CB24D4">
            <w:pPr>
              <w:rPr>
                <w:rFonts w:ascii="Cambria" w:hAnsi="Cambria"/>
                <w:sz w:val="22"/>
                <w:szCs w:val="22"/>
              </w:rPr>
            </w:pPr>
            <w:r w:rsidRPr="00FE70F4">
              <w:rPr>
                <w:rFonts w:ascii="Cambria" w:hAnsi="Cambria"/>
                <w:sz w:val="22"/>
                <w:szCs w:val="22"/>
              </w:rPr>
              <w:t>74</w:t>
            </w:r>
          </w:p>
        </w:tc>
      </w:tr>
      <w:tr w:rsidR="00CB24D4" w:rsidRPr="00FE70F4" w:rsidTr="00373278">
        <w:trPr>
          <w:trHeight w:val="300"/>
        </w:trPr>
        <w:tc>
          <w:tcPr>
            <w:tcW w:w="839" w:type="dxa"/>
            <w:tcBorders>
              <w:top w:val="nil"/>
              <w:left w:val="nil"/>
              <w:bottom w:val="nil"/>
              <w:right w:val="nil"/>
            </w:tcBorders>
            <w:shd w:val="clear" w:color="auto" w:fill="auto"/>
            <w:noWrap/>
            <w:vAlign w:val="bottom"/>
          </w:tcPr>
          <w:p w:rsidR="00CB24D4" w:rsidRPr="00FE70F4" w:rsidRDefault="00CB24D4" w:rsidP="00CB24D4">
            <w:pPr>
              <w:rPr>
                <w:rFonts w:ascii="Cambria" w:hAnsi="Cambria" w:cstheme="minorHAnsi"/>
                <w:sz w:val="22"/>
                <w:szCs w:val="22"/>
                <w:lang w:eastAsia="hr-HR"/>
              </w:rPr>
            </w:pPr>
          </w:p>
        </w:tc>
        <w:tc>
          <w:tcPr>
            <w:tcW w:w="8280" w:type="dxa"/>
            <w:tcBorders>
              <w:top w:val="nil"/>
              <w:left w:val="nil"/>
              <w:bottom w:val="nil"/>
              <w:right w:val="nil"/>
            </w:tcBorders>
            <w:shd w:val="clear" w:color="auto" w:fill="auto"/>
            <w:noWrap/>
          </w:tcPr>
          <w:p w:rsidR="00CB24D4" w:rsidRPr="00FE70F4" w:rsidRDefault="00CB24D4" w:rsidP="00CB24D4">
            <w:r w:rsidRPr="00FE70F4">
              <w:rPr>
                <w:rFonts w:ascii="Cambria" w:hAnsi="Cambria"/>
                <w:sz w:val="22"/>
                <w:szCs w:val="22"/>
              </w:rPr>
              <w:t>DODATNA NASTAVA HRVATSKOG JEZIKA</w:t>
            </w:r>
          </w:p>
        </w:tc>
        <w:tc>
          <w:tcPr>
            <w:tcW w:w="582" w:type="dxa"/>
            <w:tcBorders>
              <w:top w:val="nil"/>
              <w:left w:val="nil"/>
              <w:bottom w:val="nil"/>
              <w:right w:val="nil"/>
            </w:tcBorders>
            <w:shd w:val="clear" w:color="auto" w:fill="auto"/>
            <w:noWrap/>
            <w:vAlign w:val="bottom"/>
          </w:tcPr>
          <w:p w:rsidR="00CB24D4" w:rsidRPr="00FE70F4" w:rsidRDefault="00CB24D4" w:rsidP="00CB24D4">
            <w:pPr>
              <w:rPr>
                <w:rFonts w:ascii="Cambria" w:hAnsi="Cambria"/>
                <w:sz w:val="22"/>
                <w:szCs w:val="22"/>
              </w:rPr>
            </w:pPr>
            <w:r w:rsidRPr="00FE70F4">
              <w:rPr>
                <w:rFonts w:ascii="Cambria" w:hAnsi="Cambria"/>
                <w:sz w:val="22"/>
                <w:szCs w:val="22"/>
              </w:rPr>
              <w:t>78</w:t>
            </w:r>
          </w:p>
        </w:tc>
      </w:tr>
      <w:tr w:rsidR="00CB24D4" w:rsidRPr="00FE70F4" w:rsidTr="00373278">
        <w:trPr>
          <w:trHeight w:val="300"/>
        </w:trPr>
        <w:tc>
          <w:tcPr>
            <w:tcW w:w="839" w:type="dxa"/>
            <w:tcBorders>
              <w:top w:val="nil"/>
              <w:left w:val="nil"/>
              <w:bottom w:val="nil"/>
              <w:right w:val="nil"/>
            </w:tcBorders>
            <w:shd w:val="clear" w:color="auto" w:fill="auto"/>
            <w:noWrap/>
            <w:vAlign w:val="bottom"/>
          </w:tcPr>
          <w:p w:rsidR="00CB24D4" w:rsidRPr="00FE70F4" w:rsidRDefault="00CB24D4" w:rsidP="00CB24D4">
            <w:pPr>
              <w:rPr>
                <w:rFonts w:ascii="Cambria" w:hAnsi="Cambria" w:cstheme="minorHAnsi"/>
                <w:sz w:val="22"/>
                <w:szCs w:val="22"/>
                <w:lang w:eastAsia="hr-HR"/>
              </w:rPr>
            </w:pPr>
          </w:p>
        </w:tc>
        <w:tc>
          <w:tcPr>
            <w:tcW w:w="8280" w:type="dxa"/>
            <w:tcBorders>
              <w:top w:val="nil"/>
              <w:left w:val="nil"/>
              <w:bottom w:val="nil"/>
              <w:right w:val="nil"/>
            </w:tcBorders>
            <w:shd w:val="clear" w:color="auto" w:fill="auto"/>
            <w:noWrap/>
          </w:tcPr>
          <w:p w:rsidR="00CB24D4" w:rsidRPr="00FE70F4" w:rsidRDefault="00CB24D4" w:rsidP="00CB24D4">
            <w:r w:rsidRPr="00FE70F4">
              <w:rPr>
                <w:rFonts w:ascii="Cambria" w:hAnsi="Cambria"/>
                <w:sz w:val="22"/>
                <w:szCs w:val="22"/>
              </w:rPr>
              <w:t>DODATNA NASTAVA MATEMATIKE ZA 5. RAZRED</w:t>
            </w:r>
          </w:p>
        </w:tc>
        <w:tc>
          <w:tcPr>
            <w:tcW w:w="582" w:type="dxa"/>
            <w:tcBorders>
              <w:top w:val="nil"/>
              <w:left w:val="nil"/>
              <w:bottom w:val="nil"/>
              <w:right w:val="nil"/>
            </w:tcBorders>
            <w:shd w:val="clear" w:color="auto" w:fill="auto"/>
            <w:noWrap/>
            <w:vAlign w:val="bottom"/>
          </w:tcPr>
          <w:p w:rsidR="00CB24D4" w:rsidRPr="00FE70F4" w:rsidRDefault="00CB24D4" w:rsidP="00CB24D4">
            <w:pPr>
              <w:rPr>
                <w:rFonts w:ascii="Cambria" w:hAnsi="Cambria"/>
                <w:sz w:val="22"/>
                <w:szCs w:val="22"/>
              </w:rPr>
            </w:pPr>
            <w:r w:rsidRPr="00FE70F4">
              <w:rPr>
                <w:rFonts w:ascii="Cambria" w:hAnsi="Cambria"/>
                <w:sz w:val="22"/>
                <w:szCs w:val="22"/>
              </w:rPr>
              <w:t>81</w:t>
            </w:r>
          </w:p>
        </w:tc>
      </w:tr>
      <w:tr w:rsidR="00CB24D4" w:rsidRPr="00FE70F4" w:rsidTr="00373278">
        <w:trPr>
          <w:trHeight w:val="300"/>
        </w:trPr>
        <w:tc>
          <w:tcPr>
            <w:tcW w:w="839" w:type="dxa"/>
            <w:tcBorders>
              <w:top w:val="nil"/>
              <w:left w:val="nil"/>
              <w:bottom w:val="nil"/>
              <w:right w:val="nil"/>
            </w:tcBorders>
            <w:shd w:val="clear" w:color="auto" w:fill="auto"/>
            <w:noWrap/>
            <w:vAlign w:val="bottom"/>
          </w:tcPr>
          <w:p w:rsidR="00CB24D4" w:rsidRPr="00FE70F4" w:rsidRDefault="00CB24D4" w:rsidP="00CB24D4">
            <w:pPr>
              <w:rPr>
                <w:rFonts w:ascii="Cambria" w:hAnsi="Cambria" w:cstheme="minorHAnsi"/>
                <w:sz w:val="22"/>
                <w:szCs w:val="22"/>
                <w:lang w:eastAsia="hr-HR"/>
              </w:rPr>
            </w:pPr>
          </w:p>
        </w:tc>
        <w:tc>
          <w:tcPr>
            <w:tcW w:w="8280" w:type="dxa"/>
            <w:tcBorders>
              <w:top w:val="nil"/>
              <w:left w:val="nil"/>
              <w:bottom w:val="nil"/>
              <w:right w:val="nil"/>
            </w:tcBorders>
            <w:shd w:val="clear" w:color="auto" w:fill="auto"/>
            <w:noWrap/>
          </w:tcPr>
          <w:p w:rsidR="00CB24D4" w:rsidRPr="00FE70F4" w:rsidRDefault="00CB24D4" w:rsidP="00CB24D4">
            <w:r w:rsidRPr="00FE70F4">
              <w:rPr>
                <w:rFonts w:ascii="Cambria" w:hAnsi="Cambria"/>
                <w:sz w:val="22"/>
                <w:szCs w:val="22"/>
              </w:rPr>
              <w:t>DODATNA NASTAVA MATEMATIKE ZA 6. RAZRED</w:t>
            </w:r>
          </w:p>
        </w:tc>
        <w:tc>
          <w:tcPr>
            <w:tcW w:w="582" w:type="dxa"/>
            <w:tcBorders>
              <w:top w:val="nil"/>
              <w:left w:val="nil"/>
              <w:bottom w:val="nil"/>
              <w:right w:val="nil"/>
            </w:tcBorders>
            <w:shd w:val="clear" w:color="auto" w:fill="auto"/>
            <w:noWrap/>
            <w:vAlign w:val="bottom"/>
          </w:tcPr>
          <w:p w:rsidR="00CB24D4" w:rsidRPr="00FE70F4" w:rsidRDefault="00CB24D4" w:rsidP="00CB24D4">
            <w:pPr>
              <w:rPr>
                <w:rFonts w:ascii="Cambria" w:hAnsi="Cambria"/>
                <w:sz w:val="22"/>
                <w:szCs w:val="22"/>
              </w:rPr>
            </w:pPr>
            <w:r w:rsidRPr="00FE70F4">
              <w:rPr>
                <w:rFonts w:ascii="Cambria" w:hAnsi="Cambria"/>
                <w:sz w:val="22"/>
                <w:szCs w:val="22"/>
              </w:rPr>
              <w:t>85</w:t>
            </w:r>
          </w:p>
        </w:tc>
      </w:tr>
      <w:tr w:rsidR="00CB24D4" w:rsidRPr="00FE70F4" w:rsidTr="00373278">
        <w:trPr>
          <w:trHeight w:val="300"/>
        </w:trPr>
        <w:tc>
          <w:tcPr>
            <w:tcW w:w="839" w:type="dxa"/>
            <w:tcBorders>
              <w:top w:val="nil"/>
              <w:left w:val="nil"/>
              <w:bottom w:val="nil"/>
              <w:right w:val="nil"/>
            </w:tcBorders>
            <w:shd w:val="clear" w:color="auto" w:fill="auto"/>
            <w:noWrap/>
            <w:vAlign w:val="bottom"/>
          </w:tcPr>
          <w:p w:rsidR="00CB24D4" w:rsidRPr="00FE70F4" w:rsidRDefault="00CB24D4" w:rsidP="00CB24D4">
            <w:pPr>
              <w:rPr>
                <w:rFonts w:ascii="Cambria" w:hAnsi="Cambria" w:cstheme="minorHAnsi"/>
                <w:sz w:val="22"/>
                <w:szCs w:val="22"/>
                <w:lang w:eastAsia="hr-HR"/>
              </w:rPr>
            </w:pPr>
          </w:p>
        </w:tc>
        <w:tc>
          <w:tcPr>
            <w:tcW w:w="8280" w:type="dxa"/>
            <w:tcBorders>
              <w:top w:val="nil"/>
              <w:left w:val="nil"/>
              <w:bottom w:val="nil"/>
              <w:right w:val="nil"/>
            </w:tcBorders>
            <w:shd w:val="clear" w:color="auto" w:fill="auto"/>
            <w:noWrap/>
          </w:tcPr>
          <w:p w:rsidR="00CB24D4" w:rsidRPr="00FE70F4" w:rsidRDefault="00CB24D4" w:rsidP="00CB24D4">
            <w:r w:rsidRPr="00FE70F4">
              <w:rPr>
                <w:rFonts w:ascii="Cambria" w:hAnsi="Cambria"/>
                <w:sz w:val="22"/>
                <w:szCs w:val="22"/>
              </w:rPr>
              <w:t>DODATNA NASTAVA FIZIKE</w:t>
            </w:r>
          </w:p>
        </w:tc>
        <w:tc>
          <w:tcPr>
            <w:tcW w:w="582" w:type="dxa"/>
            <w:tcBorders>
              <w:top w:val="nil"/>
              <w:left w:val="nil"/>
              <w:bottom w:val="nil"/>
              <w:right w:val="nil"/>
            </w:tcBorders>
            <w:shd w:val="clear" w:color="auto" w:fill="auto"/>
            <w:noWrap/>
            <w:vAlign w:val="bottom"/>
          </w:tcPr>
          <w:p w:rsidR="00CB24D4" w:rsidRPr="00FE70F4" w:rsidRDefault="00CB24D4" w:rsidP="00CB24D4">
            <w:pPr>
              <w:rPr>
                <w:rFonts w:ascii="Cambria" w:hAnsi="Cambria"/>
                <w:sz w:val="22"/>
                <w:szCs w:val="22"/>
              </w:rPr>
            </w:pPr>
            <w:r w:rsidRPr="00FE70F4">
              <w:rPr>
                <w:rFonts w:ascii="Cambria" w:hAnsi="Cambria"/>
                <w:sz w:val="22"/>
                <w:szCs w:val="22"/>
              </w:rPr>
              <w:t>89</w:t>
            </w:r>
          </w:p>
        </w:tc>
      </w:tr>
      <w:tr w:rsidR="00CB24D4" w:rsidRPr="00FE70F4" w:rsidTr="00373278">
        <w:trPr>
          <w:trHeight w:val="300"/>
        </w:trPr>
        <w:tc>
          <w:tcPr>
            <w:tcW w:w="839" w:type="dxa"/>
            <w:tcBorders>
              <w:top w:val="nil"/>
              <w:left w:val="nil"/>
              <w:bottom w:val="nil"/>
              <w:right w:val="nil"/>
            </w:tcBorders>
            <w:shd w:val="clear" w:color="auto" w:fill="auto"/>
            <w:noWrap/>
            <w:vAlign w:val="bottom"/>
          </w:tcPr>
          <w:p w:rsidR="00CB24D4" w:rsidRPr="00FE70F4" w:rsidRDefault="00CB24D4" w:rsidP="00CB24D4">
            <w:pPr>
              <w:rPr>
                <w:rFonts w:ascii="Cambria" w:hAnsi="Cambria" w:cstheme="minorHAnsi"/>
                <w:sz w:val="22"/>
                <w:szCs w:val="22"/>
                <w:lang w:eastAsia="hr-HR"/>
              </w:rPr>
            </w:pPr>
          </w:p>
        </w:tc>
        <w:tc>
          <w:tcPr>
            <w:tcW w:w="8280" w:type="dxa"/>
            <w:tcBorders>
              <w:top w:val="nil"/>
              <w:left w:val="nil"/>
              <w:bottom w:val="nil"/>
              <w:right w:val="nil"/>
            </w:tcBorders>
            <w:shd w:val="clear" w:color="auto" w:fill="auto"/>
            <w:noWrap/>
          </w:tcPr>
          <w:p w:rsidR="00CB24D4" w:rsidRPr="00FE70F4" w:rsidRDefault="00CB24D4" w:rsidP="00CB24D4">
            <w:r w:rsidRPr="00FE70F4">
              <w:rPr>
                <w:rFonts w:ascii="Cambria" w:hAnsi="Cambria"/>
                <w:sz w:val="22"/>
                <w:szCs w:val="22"/>
              </w:rPr>
              <w:t>DODATNA NASTAVA NJEMAČKOG JEZIKA</w:t>
            </w:r>
          </w:p>
        </w:tc>
        <w:tc>
          <w:tcPr>
            <w:tcW w:w="582" w:type="dxa"/>
            <w:tcBorders>
              <w:top w:val="nil"/>
              <w:left w:val="nil"/>
              <w:bottom w:val="nil"/>
              <w:right w:val="nil"/>
            </w:tcBorders>
            <w:shd w:val="clear" w:color="auto" w:fill="auto"/>
            <w:noWrap/>
            <w:vAlign w:val="bottom"/>
          </w:tcPr>
          <w:p w:rsidR="00CB24D4" w:rsidRPr="00FE70F4" w:rsidRDefault="00CB24D4" w:rsidP="00CB24D4">
            <w:pPr>
              <w:rPr>
                <w:rFonts w:ascii="Cambria" w:hAnsi="Cambria"/>
                <w:sz w:val="22"/>
                <w:szCs w:val="22"/>
              </w:rPr>
            </w:pPr>
            <w:r w:rsidRPr="00FE70F4">
              <w:rPr>
                <w:rFonts w:ascii="Cambria" w:hAnsi="Cambria"/>
                <w:sz w:val="22"/>
                <w:szCs w:val="22"/>
              </w:rPr>
              <w:t>92</w:t>
            </w:r>
          </w:p>
        </w:tc>
      </w:tr>
      <w:tr w:rsidR="00CB24D4" w:rsidRPr="00FE70F4" w:rsidTr="00373278">
        <w:trPr>
          <w:trHeight w:val="300"/>
        </w:trPr>
        <w:tc>
          <w:tcPr>
            <w:tcW w:w="839" w:type="dxa"/>
            <w:tcBorders>
              <w:top w:val="nil"/>
              <w:left w:val="nil"/>
              <w:bottom w:val="nil"/>
              <w:right w:val="nil"/>
            </w:tcBorders>
            <w:shd w:val="clear" w:color="auto" w:fill="auto"/>
            <w:noWrap/>
            <w:vAlign w:val="bottom"/>
          </w:tcPr>
          <w:p w:rsidR="00CB24D4" w:rsidRPr="00FE70F4" w:rsidRDefault="00CB24D4" w:rsidP="00CB24D4">
            <w:pPr>
              <w:rPr>
                <w:rFonts w:ascii="Cambria" w:hAnsi="Cambria" w:cstheme="minorHAnsi"/>
                <w:sz w:val="22"/>
                <w:szCs w:val="22"/>
                <w:lang w:eastAsia="hr-HR"/>
              </w:rPr>
            </w:pPr>
            <w:r w:rsidRPr="00FE70F4">
              <w:rPr>
                <w:rFonts w:ascii="Cambria" w:hAnsi="Cambria" w:cstheme="minorHAnsi"/>
                <w:sz w:val="22"/>
                <w:szCs w:val="22"/>
                <w:lang w:eastAsia="hr-HR"/>
              </w:rPr>
              <w:t>5.</w:t>
            </w:r>
          </w:p>
        </w:tc>
        <w:tc>
          <w:tcPr>
            <w:tcW w:w="8280" w:type="dxa"/>
            <w:tcBorders>
              <w:top w:val="nil"/>
              <w:left w:val="nil"/>
              <w:bottom w:val="nil"/>
              <w:right w:val="nil"/>
            </w:tcBorders>
            <w:shd w:val="clear" w:color="auto" w:fill="auto"/>
            <w:noWrap/>
            <w:vAlign w:val="bottom"/>
          </w:tcPr>
          <w:p w:rsidR="00CB24D4" w:rsidRPr="00FE70F4" w:rsidRDefault="00CB24D4" w:rsidP="00CB24D4">
            <w:pPr>
              <w:rPr>
                <w:rFonts w:ascii="Cambria" w:hAnsi="Cambria"/>
                <w:sz w:val="22"/>
                <w:szCs w:val="22"/>
              </w:rPr>
            </w:pPr>
            <w:r w:rsidRPr="00FE70F4">
              <w:rPr>
                <w:rFonts w:ascii="Cambria" w:hAnsi="Cambria"/>
                <w:sz w:val="22"/>
                <w:szCs w:val="22"/>
              </w:rPr>
              <w:t xml:space="preserve">DOPUNSKA NASTAVA </w:t>
            </w:r>
          </w:p>
        </w:tc>
        <w:tc>
          <w:tcPr>
            <w:tcW w:w="582" w:type="dxa"/>
            <w:tcBorders>
              <w:top w:val="nil"/>
              <w:left w:val="nil"/>
              <w:bottom w:val="nil"/>
              <w:right w:val="nil"/>
            </w:tcBorders>
            <w:shd w:val="clear" w:color="auto" w:fill="auto"/>
            <w:noWrap/>
            <w:vAlign w:val="bottom"/>
          </w:tcPr>
          <w:p w:rsidR="00CB24D4" w:rsidRPr="00FE70F4" w:rsidRDefault="00CB24D4" w:rsidP="00CB24D4">
            <w:pPr>
              <w:rPr>
                <w:rFonts w:ascii="Cambria" w:hAnsi="Cambria"/>
                <w:sz w:val="22"/>
                <w:szCs w:val="22"/>
              </w:rPr>
            </w:pPr>
            <w:r w:rsidRPr="00FE70F4">
              <w:rPr>
                <w:rFonts w:ascii="Cambria" w:hAnsi="Cambria"/>
                <w:sz w:val="22"/>
                <w:szCs w:val="22"/>
              </w:rPr>
              <w:t>95</w:t>
            </w:r>
          </w:p>
        </w:tc>
      </w:tr>
      <w:tr w:rsidR="00CB24D4" w:rsidRPr="00FE70F4" w:rsidTr="00373278">
        <w:trPr>
          <w:trHeight w:val="300"/>
        </w:trPr>
        <w:tc>
          <w:tcPr>
            <w:tcW w:w="839" w:type="dxa"/>
            <w:tcBorders>
              <w:top w:val="nil"/>
              <w:left w:val="nil"/>
              <w:bottom w:val="nil"/>
              <w:right w:val="nil"/>
            </w:tcBorders>
            <w:shd w:val="clear" w:color="auto" w:fill="auto"/>
            <w:noWrap/>
            <w:vAlign w:val="bottom"/>
          </w:tcPr>
          <w:p w:rsidR="00CB24D4" w:rsidRPr="00FE70F4" w:rsidRDefault="00CB24D4" w:rsidP="00CB24D4">
            <w:pPr>
              <w:rPr>
                <w:rFonts w:ascii="Cambria" w:hAnsi="Cambria" w:cstheme="minorHAnsi"/>
                <w:sz w:val="22"/>
                <w:szCs w:val="22"/>
                <w:lang w:eastAsia="hr-HR"/>
              </w:rPr>
            </w:pPr>
            <w:r w:rsidRPr="00FE70F4">
              <w:rPr>
                <w:rFonts w:ascii="Cambria" w:hAnsi="Cambria" w:cstheme="minorHAnsi"/>
                <w:sz w:val="22"/>
                <w:szCs w:val="22"/>
                <w:lang w:eastAsia="hr-HR"/>
              </w:rPr>
              <w:t>5.1.</w:t>
            </w:r>
          </w:p>
        </w:tc>
        <w:tc>
          <w:tcPr>
            <w:tcW w:w="8280" w:type="dxa"/>
            <w:tcBorders>
              <w:top w:val="nil"/>
              <w:left w:val="nil"/>
              <w:bottom w:val="nil"/>
              <w:right w:val="nil"/>
            </w:tcBorders>
            <w:shd w:val="clear" w:color="auto" w:fill="auto"/>
            <w:noWrap/>
            <w:vAlign w:val="bottom"/>
          </w:tcPr>
          <w:p w:rsidR="00CB24D4" w:rsidRPr="00FE70F4" w:rsidRDefault="00CB24D4" w:rsidP="00CB24D4">
            <w:pPr>
              <w:rPr>
                <w:rFonts w:ascii="Cambria" w:hAnsi="Cambria"/>
                <w:sz w:val="22"/>
                <w:szCs w:val="22"/>
              </w:rPr>
            </w:pPr>
            <w:r w:rsidRPr="00FE70F4">
              <w:rPr>
                <w:rFonts w:ascii="Cambria" w:hAnsi="Cambria"/>
                <w:sz w:val="22"/>
                <w:szCs w:val="22"/>
              </w:rPr>
              <w:t>Razredna nastava</w:t>
            </w:r>
          </w:p>
        </w:tc>
        <w:tc>
          <w:tcPr>
            <w:tcW w:w="582" w:type="dxa"/>
            <w:tcBorders>
              <w:top w:val="nil"/>
              <w:left w:val="nil"/>
              <w:bottom w:val="nil"/>
              <w:right w:val="nil"/>
            </w:tcBorders>
            <w:shd w:val="clear" w:color="auto" w:fill="auto"/>
            <w:noWrap/>
            <w:vAlign w:val="bottom"/>
          </w:tcPr>
          <w:p w:rsidR="00CB24D4" w:rsidRPr="00FE70F4" w:rsidRDefault="00373278" w:rsidP="00CB24D4">
            <w:pPr>
              <w:rPr>
                <w:rFonts w:ascii="Cambria" w:hAnsi="Cambria"/>
                <w:sz w:val="22"/>
                <w:szCs w:val="22"/>
              </w:rPr>
            </w:pPr>
            <w:r w:rsidRPr="00FE70F4">
              <w:rPr>
                <w:rFonts w:ascii="Cambria" w:hAnsi="Cambria"/>
                <w:sz w:val="22"/>
                <w:szCs w:val="22"/>
              </w:rPr>
              <w:t>95</w:t>
            </w:r>
          </w:p>
        </w:tc>
      </w:tr>
      <w:tr w:rsidR="00CB24D4" w:rsidRPr="00FE70F4" w:rsidTr="00373278">
        <w:trPr>
          <w:trHeight w:val="300"/>
        </w:trPr>
        <w:tc>
          <w:tcPr>
            <w:tcW w:w="839" w:type="dxa"/>
            <w:tcBorders>
              <w:top w:val="nil"/>
              <w:left w:val="nil"/>
              <w:bottom w:val="nil"/>
              <w:right w:val="nil"/>
            </w:tcBorders>
            <w:shd w:val="clear" w:color="auto" w:fill="auto"/>
            <w:noWrap/>
            <w:vAlign w:val="bottom"/>
          </w:tcPr>
          <w:p w:rsidR="00CB24D4" w:rsidRPr="00FE70F4" w:rsidRDefault="00373278" w:rsidP="00CB24D4">
            <w:pPr>
              <w:rPr>
                <w:rFonts w:ascii="Cambria" w:hAnsi="Cambria" w:cstheme="minorHAnsi"/>
                <w:sz w:val="22"/>
                <w:szCs w:val="22"/>
                <w:lang w:eastAsia="hr-HR"/>
              </w:rPr>
            </w:pPr>
            <w:r w:rsidRPr="00FE70F4">
              <w:rPr>
                <w:rFonts w:ascii="Cambria" w:hAnsi="Cambria" w:cstheme="minorHAnsi"/>
                <w:sz w:val="22"/>
                <w:szCs w:val="22"/>
                <w:lang w:eastAsia="hr-HR"/>
              </w:rPr>
              <w:t>5.2.</w:t>
            </w:r>
          </w:p>
        </w:tc>
        <w:tc>
          <w:tcPr>
            <w:tcW w:w="8280" w:type="dxa"/>
            <w:tcBorders>
              <w:top w:val="nil"/>
              <w:left w:val="nil"/>
              <w:bottom w:val="nil"/>
              <w:right w:val="nil"/>
            </w:tcBorders>
            <w:shd w:val="clear" w:color="auto" w:fill="auto"/>
            <w:noWrap/>
            <w:vAlign w:val="bottom"/>
          </w:tcPr>
          <w:p w:rsidR="00CB24D4" w:rsidRPr="00FE70F4" w:rsidRDefault="00373278" w:rsidP="00CB24D4">
            <w:pPr>
              <w:rPr>
                <w:rFonts w:ascii="Cambria" w:hAnsi="Cambria"/>
                <w:sz w:val="22"/>
                <w:szCs w:val="22"/>
              </w:rPr>
            </w:pPr>
            <w:r w:rsidRPr="00FE70F4">
              <w:rPr>
                <w:rFonts w:ascii="Cambria" w:hAnsi="Cambria"/>
                <w:sz w:val="22"/>
                <w:szCs w:val="22"/>
              </w:rPr>
              <w:t>Predmetna nastava</w:t>
            </w:r>
          </w:p>
        </w:tc>
        <w:tc>
          <w:tcPr>
            <w:tcW w:w="582" w:type="dxa"/>
            <w:tcBorders>
              <w:top w:val="nil"/>
              <w:left w:val="nil"/>
              <w:bottom w:val="nil"/>
              <w:right w:val="nil"/>
            </w:tcBorders>
            <w:shd w:val="clear" w:color="auto" w:fill="auto"/>
            <w:noWrap/>
            <w:vAlign w:val="bottom"/>
          </w:tcPr>
          <w:p w:rsidR="00CB24D4" w:rsidRPr="00FE70F4" w:rsidRDefault="00373278" w:rsidP="00CB24D4">
            <w:pPr>
              <w:rPr>
                <w:rFonts w:ascii="Cambria" w:hAnsi="Cambria"/>
                <w:sz w:val="22"/>
                <w:szCs w:val="22"/>
              </w:rPr>
            </w:pPr>
            <w:r w:rsidRPr="00FE70F4">
              <w:rPr>
                <w:rFonts w:ascii="Cambria" w:hAnsi="Cambria"/>
                <w:sz w:val="22"/>
                <w:szCs w:val="22"/>
              </w:rPr>
              <w:t>96</w:t>
            </w:r>
          </w:p>
        </w:tc>
      </w:tr>
      <w:tr w:rsidR="00CB24D4" w:rsidRPr="00FE70F4" w:rsidTr="00373278">
        <w:trPr>
          <w:trHeight w:val="300"/>
        </w:trPr>
        <w:tc>
          <w:tcPr>
            <w:tcW w:w="839" w:type="dxa"/>
            <w:tcBorders>
              <w:top w:val="nil"/>
              <w:left w:val="nil"/>
              <w:bottom w:val="nil"/>
              <w:right w:val="nil"/>
            </w:tcBorders>
            <w:shd w:val="clear" w:color="auto" w:fill="auto"/>
            <w:noWrap/>
            <w:vAlign w:val="bottom"/>
            <w:hideMark/>
          </w:tcPr>
          <w:p w:rsidR="00CB24D4" w:rsidRPr="00FE70F4" w:rsidRDefault="00373278" w:rsidP="00CB24D4">
            <w:pPr>
              <w:rPr>
                <w:rFonts w:ascii="Cambria" w:hAnsi="Cambria" w:cstheme="minorHAnsi"/>
                <w:sz w:val="22"/>
                <w:szCs w:val="22"/>
                <w:lang w:eastAsia="hr-HR"/>
              </w:rPr>
            </w:pPr>
            <w:r w:rsidRPr="00FE70F4">
              <w:rPr>
                <w:rFonts w:ascii="Cambria" w:hAnsi="Cambria" w:cstheme="minorHAnsi"/>
                <w:sz w:val="22"/>
                <w:szCs w:val="22"/>
                <w:lang w:eastAsia="hr-HR"/>
              </w:rPr>
              <w:t>6</w:t>
            </w:r>
            <w:r w:rsidR="00CB24D4" w:rsidRPr="00FE70F4">
              <w:rPr>
                <w:rFonts w:ascii="Cambria" w:hAnsi="Cambria" w:cstheme="minorHAnsi"/>
                <w:sz w:val="22"/>
                <w:szCs w:val="22"/>
                <w:lang w:eastAsia="hr-HR"/>
              </w:rPr>
              <w:t>.</w:t>
            </w:r>
          </w:p>
        </w:tc>
        <w:tc>
          <w:tcPr>
            <w:tcW w:w="8280" w:type="dxa"/>
            <w:tcBorders>
              <w:top w:val="nil"/>
              <w:left w:val="nil"/>
              <w:bottom w:val="nil"/>
              <w:right w:val="nil"/>
            </w:tcBorders>
            <w:shd w:val="clear" w:color="auto" w:fill="auto"/>
            <w:noWrap/>
            <w:vAlign w:val="bottom"/>
            <w:hideMark/>
          </w:tcPr>
          <w:p w:rsidR="00CB24D4" w:rsidRPr="00FE70F4" w:rsidRDefault="008A23D3" w:rsidP="00CB24D4">
            <w:pPr>
              <w:rPr>
                <w:rFonts w:ascii="Cambria" w:hAnsi="Cambria" w:cstheme="minorHAnsi"/>
                <w:sz w:val="22"/>
                <w:szCs w:val="22"/>
                <w:lang w:eastAsia="hr-HR"/>
              </w:rPr>
            </w:pPr>
            <w:hyperlink r:id="rId37" w:anchor="RANGE!_Toc461791734" w:history="1">
              <w:r w:rsidR="00CB24D4" w:rsidRPr="00FE70F4">
                <w:rPr>
                  <w:rFonts w:ascii="Cambria" w:hAnsi="Cambria" w:cstheme="minorHAnsi"/>
                  <w:sz w:val="22"/>
                  <w:szCs w:val="22"/>
                  <w:lang w:eastAsia="hr-HR"/>
                </w:rPr>
                <w:t>PLAN IZVANUČIONIČNE NASTAVE</w:t>
              </w:r>
            </w:hyperlink>
          </w:p>
        </w:tc>
        <w:tc>
          <w:tcPr>
            <w:tcW w:w="582" w:type="dxa"/>
            <w:tcBorders>
              <w:top w:val="nil"/>
              <w:left w:val="nil"/>
              <w:bottom w:val="nil"/>
              <w:right w:val="nil"/>
            </w:tcBorders>
            <w:shd w:val="clear" w:color="auto" w:fill="auto"/>
            <w:noWrap/>
            <w:vAlign w:val="bottom"/>
            <w:hideMark/>
          </w:tcPr>
          <w:p w:rsidR="00CB24D4" w:rsidRPr="00FE70F4" w:rsidRDefault="00373278" w:rsidP="00373278">
            <w:pPr>
              <w:rPr>
                <w:rFonts w:ascii="Cambria" w:hAnsi="Cambria" w:cstheme="minorHAnsi"/>
                <w:sz w:val="22"/>
                <w:szCs w:val="22"/>
                <w:lang w:eastAsia="hr-HR"/>
              </w:rPr>
            </w:pPr>
            <w:r w:rsidRPr="00FE70F4">
              <w:rPr>
                <w:rFonts w:ascii="Cambria" w:hAnsi="Cambria"/>
                <w:sz w:val="22"/>
                <w:szCs w:val="22"/>
              </w:rPr>
              <w:t>97</w:t>
            </w:r>
            <w:hyperlink r:id="rId38" w:anchor="RANGE!_Toc461791734" w:history="1"/>
          </w:p>
        </w:tc>
      </w:tr>
      <w:tr w:rsidR="00CB24D4" w:rsidRPr="00FE70F4" w:rsidTr="00373278">
        <w:trPr>
          <w:trHeight w:val="300"/>
        </w:trPr>
        <w:tc>
          <w:tcPr>
            <w:tcW w:w="839" w:type="dxa"/>
            <w:tcBorders>
              <w:top w:val="nil"/>
              <w:left w:val="nil"/>
              <w:bottom w:val="nil"/>
              <w:right w:val="nil"/>
            </w:tcBorders>
            <w:shd w:val="clear" w:color="auto" w:fill="auto"/>
            <w:noWrap/>
            <w:vAlign w:val="bottom"/>
            <w:hideMark/>
          </w:tcPr>
          <w:p w:rsidR="00CB24D4" w:rsidRPr="00FE70F4" w:rsidRDefault="00373278" w:rsidP="00CB24D4">
            <w:pPr>
              <w:rPr>
                <w:rFonts w:ascii="Cambria" w:hAnsi="Cambria" w:cstheme="minorHAnsi"/>
                <w:sz w:val="22"/>
                <w:szCs w:val="22"/>
                <w:lang w:eastAsia="hr-HR"/>
              </w:rPr>
            </w:pPr>
            <w:r w:rsidRPr="00FE70F4">
              <w:rPr>
                <w:rFonts w:ascii="Cambria" w:hAnsi="Cambria" w:cstheme="minorHAnsi"/>
                <w:sz w:val="22"/>
                <w:szCs w:val="22"/>
                <w:lang w:eastAsia="hr-HR"/>
              </w:rPr>
              <w:t>6</w:t>
            </w:r>
            <w:r w:rsidR="00CB24D4" w:rsidRPr="00FE70F4">
              <w:rPr>
                <w:rFonts w:ascii="Cambria" w:hAnsi="Cambria" w:cstheme="minorHAnsi"/>
                <w:sz w:val="22"/>
                <w:szCs w:val="22"/>
                <w:lang w:eastAsia="hr-HR"/>
              </w:rPr>
              <w:t>.1.</w:t>
            </w:r>
          </w:p>
        </w:tc>
        <w:tc>
          <w:tcPr>
            <w:tcW w:w="8280" w:type="dxa"/>
            <w:tcBorders>
              <w:top w:val="nil"/>
              <w:left w:val="nil"/>
              <w:bottom w:val="nil"/>
              <w:right w:val="nil"/>
            </w:tcBorders>
            <w:shd w:val="clear" w:color="auto" w:fill="auto"/>
            <w:noWrap/>
            <w:vAlign w:val="bottom"/>
            <w:hideMark/>
          </w:tcPr>
          <w:p w:rsidR="00CB24D4" w:rsidRPr="00FE70F4" w:rsidRDefault="00373278" w:rsidP="00373278">
            <w:pPr>
              <w:rPr>
                <w:rFonts w:ascii="Cambria" w:hAnsi="Cambria" w:cstheme="minorHAnsi"/>
                <w:sz w:val="22"/>
                <w:szCs w:val="22"/>
                <w:lang w:eastAsia="hr-HR"/>
              </w:rPr>
            </w:pPr>
            <w:r w:rsidRPr="00FE70F4">
              <w:rPr>
                <w:rFonts w:ascii="Cambria" w:hAnsi="Cambria"/>
                <w:sz w:val="22"/>
                <w:szCs w:val="22"/>
              </w:rPr>
              <w:t>Plan izvanučioničke nastsve za razrednu nastavu</w:t>
            </w:r>
            <w:hyperlink r:id="rId39" w:anchor="RANGE!_Toc461791735" w:history="1"/>
          </w:p>
        </w:tc>
        <w:tc>
          <w:tcPr>
            <w:tcW w:w="582" w:type="dxa"/>
            <w:tcBorders>
              <w:top w:val="nil"/>
              <w:left w:val="nil"/>
              <w:bottom w:val="nil"/>
              <w:right w:val="nil"/>
            </w:tcBorders>
            <w:shd w:val="clear" w:color="auto" w:fill="auto"/>
            <w:noWrap/>
            <w:vAlign w:val="bottom"/>
            <w:hideMark/>
          </w:tcPr>
          <w:p w:rsidR="00CB24D4" w:rsidRPr="00FE70F4" w:rsidRDefault="00373278" w:rsidP="00373278">
            <w:pPr>
              <w:rPr>
                <w:rFonts w:ascii="Cambria" w:hAnsi="Cambria" w:cstheme="minorHAnsi"/>
                <w:sz w:val="22"/>
                <w:szCs w:val="22"/>
                <w:lang w:eastAsia="hr-HR"/>
              </w:rPr>
            </w:pPr>
            <w:r w:rsidRPr="00FE70F4">
              <w:rPr>
                <w:rFonts w:ascii="Cambria" w:hAnsi="Cambria"/>
                <w:sz w:val="22"/>
                <w:szCs w:val="22"/>
              </w:rPr>
              <w:t>97</w:t>
            </w:r>
            <w:hyperlink r:id="rId40" w:anchor="RANGE!_Toc461791735" w:history="1"/>
          </w:p>
        </w:tc>
      </w:tr>
      <w:tr w:rsidR="00373278" w:rsidRPr="00FE70F4" w:rsidTr="00373278">
        <w:trPr>
          <w:trHeight w:val="300"/>
        </w:trPr>
        <w:tc>
          <w:tcPr>
            <w:tcW w:w="839" w:type="dxa"/>
            <w:tcBorders>
              <w:top w:val="nil"/>
              <w:left w:val="nil"/>
              <w:bottom w:val="nil"/>
              <w:right w:val="nil"/>
            </w:tcBorders>
            <w:shd w:val="clear" w:color="auto" w:fill="auto"/>
            <w:noWrap/>
            <w:vAlign w:val="bottom"/>
          </w:tcPr>
          <w:p w:rsidR="00373278" w:rsidRPr="00FE70F4" w:rsidRDefault="00373278" w:rsidP="00373278">
            <w:pPr>
              <w:rPr>
                <w:rFonts w:ascii="Cambria" w:hAnsi="Cambria" w:cstheme="minorHAnsi"/>
                <w:sz w:val="22"/>
                <w:szCs w:val="22"/>
                <w:lang w:eastAsia="hr-HR"/>
              </w:rPr>
            </w:pPr>
            <w:r w:rsidRPr="00FE70F4">
              <w:rPr>
                <w:rFonts w:ascii="Cambria" w:hAnsi="Cambria" w:cstheme="minorHAnsi"/>
                <w:sz w:val="22"/>
                <w:szCs w:val="22"/>
                <w:lang w:eastAsia="hr-HR"/>
              </w:rPr>
              <w:t xml:space="preserve">6.2. </w:t>
            </w:r>
          </w:p>
        </w:tc>
        <w:tc>
          <w:tcPr>
            <w:tcW w:w="8280" w:type="dxa"/>
            <w:tcBorders>
              <w:top w:val="nil"/>
              <w:left w:val="nil"/>
              <w:bottom w:val="nil"/>
              <w:right w:val="nil"/>
            </w:tcBorders>
            <w:shd w:val="clear" w:color="auto" w:fill="auto"/>
            <w:noWrap/>
            <w:vAlign w:val="bottom"/>
          </w:tcPr>
          <w:p w:rsidR="00373278" w:rsidRPr="00FE70F4" w:rsidRDefault="00373278" w:rsidP="00373278">
            <w:pPr>
              <w:rPr>
                <w:rFonts w:ascii="Cambria" w:hAnsi="Cambria" w:cstheme="minorHAnsi"/>
                <w:sz w:val="22"/>
                <w:szCs w:val="22"/>
                <w:lang w:eastAsia="hr-HR"/>
              </w:rPr>
            </w:pPr>
            <w:r w:rsidRPr="00FE70F4">
              <w:rPr>
                <w:rFonts w:ascii="Cambria" w:hAnsi="Cambria"/>
                <w:sz w:val="22"/>
                <w:szCs w:val="22"/>
              </w:rPr>
              <w:t>Plan izvanučioničke nastsve za predmetnu nastavu</w:t>
            </w:r>
            <w:hyperlink r:id="rId41" w:anchor="RANGE!_Toc461791735" w:history="1"/>
          </w:p>
        </w:tc>
        <w:tc>
          <w:tcPr>
            <w:tcW w:w="582" w:type="dxa"/>
            <w:tcBorders>
              <w:top w:val="nil"/>
              <w:left w:val="nil"/>
              <w:bottom w:val="nil"/>
              <w:right w:val="nil"/>
            </w:tcBorders>
            <w:shd w:val="clear" w:color="auto" w:fill="auto"/>
            <w:noWrap/>
            <w:vAlign w:val="bottom"/>
          </w:tcPr>
          <w:p w:rsidR="00373278" w:rsidRPr="00FE70F4" w:rsidRDefault="00373278" w:rsidP="00373278">
            <w:pPr>
              <w:rPr>
                <w:rFonts w:ascii="Cambria" w:hAnsi="Cambria" w:cstheme="minorHAnsi"/>
                <w:sz w:val="22"/>
                <w:szCs w:val="22"/>
                <w:lang w:eastAsia="hr-HR"/>
              </w:rPr>
            </w:pPr>
            <w:r w:rsidRPr="00FE70F4">
              <w:rPr>
                <w:rFonts w:ascii="Cambria" w:hAnsi="Cambria"/>
                <w:sz w:val="22"/>
                <w:szCs w:val="22"/>
              </w:rPr>
              <w:t>99</w:t>
            </w:r>
            <w:hyperlink r:id="rId42" w:anchor="RANGE!_Toc461791735" w:history="1"/>
          </w:p>
        </w:tc>
      </w:tr>
      <w:tr w:rsidR="00373278" w:rsidRPr="00FE70F4" w:rsidTr="00373278">
        <w:trPr>
          <w:trHeight w:val="300"/>
        </w:trPr>
        <w:tc>
          <w:tcPr>
            <w:tcW w:w="839" w:type="dxa"/>
            <w:tcBorders>
              <w:top w:val="nil"/>
              <w:left w:val="nil"/>
              <w:bottom w:val="nil"/>
              <w:right w:val="nil"/>
            </w:tcBorders>
            <w:shd w:val="clear" w:color="auto" w:fill="auto"/>
            <w:noWrap/>
            <w:vAlign w:val="bottom"/>
          </w:tcPr>
          <w:p w:rsidR="00373278" w:rsidRPr="00FE70F4" w:rsidRDefault="00373278" w:rsidP="00373278">
            <w:pPr>
              <w:rPr>
                <w:rFonts w:ascii="Cambria" w:hAnsi="Cambria" w:cstheme="minorHAnsi"/>
                <w:sz w:val="22"/>
                <w:szCs w:val="22"/>
                <w:lang w:eastAsia="hr-HR"/>
              </w:rPr>
            </w:pPr>
            <w:r w:rsidRPr="00FE70F4">
              <w:rPr>
                <w:rFonts w:ascii="Cambria" w:hAnsi="Cambria" w:cstheme="minorHAnsi"/>
                <w:sz w:val="22"/>
                <w:szCs w:val="22"/>
                <w:lang w:eastAsia="hr-HR"/>
              </w:rPr>
              <w:t>6.2.1.</w:t>
            </w:r>
          </w:p>
        </w:tc>
        <w:tc>
          <w:tcPr>
            <w:tcW w:w="8280" w:type="dxa"/>
            <w:tcBorders>
              <w:top w:val="nil"/>
              <w:left w:val="nil"/>
              <w:bottom w:val="nil"/>
              <w:right w:val="nil"/>
            </w:tcBorders>
            <w:shd w:val="clear" w:color="auto" w:fill="auto"/>
            <w:noWrap/>
            <w:vAlign w:val="bottom"/>
          </w:tcPr>
          <w:p w:rsidR="00373278" w:rsidRPr="00FE70F4" w:rsidRDefault="008A23D3" w:rsidP="00373278">
            <w:pPr>
              <w:rPr>
                <w:rFonts w:ascii="Cambria" w:hAnsi="Cambria" w:cstheme="minorHAnsi"/>
                <w:sz w:val="22"/>
                <w:szCs w:val="22"/>
                <w:lang w:eastAsia="hr-HR"/>
              </w:rPr>
            </w:pPr>
            <w:hyperlink r:id="rId43" w:anchor="RANGE!_Toc461791737" w:history="1">
              <w:r w:rsidR="00373278" w:rsidRPr="00FE70F4">
                <w:rPr>
                  <w:rFonts w:ascii="Cambria" w:hAnsi="Cambria" w:cstheme="minorHAnsi"/>
                  <w:sz w:val="22"/>
                  <w:szCs w:val="22"/>
                  <w:lang w:eastAsia="hr-HR"/>
                </w:rPr>
                <w:t>Plan izvanučionične nastave  za 5. razred</w:t>
              </w:r>
            </w:hyperlink>
            <w:r w:rsidR="00373278" w:rsidRPr="00FE70F4">
              <w:rPr>
                <w:rFonts w:ascii="Cambria" w:hAnsi="Cambria" w:cstheme="minorHAnsi"/>
                <w:sz w:val="22"/>
                <w:szCs w:val="22"/>
                <w:lang w:eastAsia="hr-HR"/>
              </w:rPr>
              <w:t xml:space="preserve"> </w:t>
            </w:r>
          </w:p>
        </w:tc>
        <w:tc>
          <w:tcPr>
            <w:tcW w:w="582" w:type="dxa"/>
            <w:tcBorders>
              <w:top w:val="nil"/>
              <w:left w:val="nil"/>
              <w:bottom w:val="nil"/>
              <w:right w:val="nil"/>
            </w:tcBorders>
            <w:shd w:val="clear" w:color="auto" w:fill="auto"/>
            <w:noWrap/>
            <w:vAlign w:val="bottom"/>
            <w:hideMark/>
          </w:tcPr>
          <w:p w:rsidR="00373278" w:rsidRPr="00FE70F4" w:rsidRDefault="00373278" w:rsidP="00373278">
            <w:pPr>
              <w:rPr>
                <w:rFonts w:ascii="Cambria" w:hAnsi="Cambria" w:cstheme="minorHAnsi"/>
                <w:sz w:val="22"/>
                <w:szCs w:val="22"/>
                <w:lang w:eastAsia="hr-HR"/>
              </w:rPr>
            </w:pPr>
            <w:r w:rsidRPr="00FE70F4">
              <w:rPr>
                <w:rFonts w:ascii="Cambria" w:hAnsi="Cambria" w:cstheme="minorHAnsi"/>
                <w:sz w:val="22"/>
                <w:szCs w:val="22"/>
                <w:lang w:eastAsia="hr-HR"/>
              </w:rPr>
              <w:t>99</w:t>
            </w:r>
          </w:p>
        </w:tc>
      </w:tr>
      <w:tr w:rsidR="00373278" w:rsidRPr="00FE70F4" w:rsidTr="00373278">
        <w:trPr>
          <w:trHeight w:val="300"/>
        </w:trPr>
        <w:tc>
          <w:tcPr>
            <w:tcW w:w="839" w:type="dxa"/>
            <w:tcBorders>
              <w:top w:val="nil"/>
              <w:left w:val="nil"/>
              <w:bottom w:val="nil"/>
              <w:right w:val="nil"/>
            </w:tcBorders>
            <w:shd w:val="clear" w:color="auto" w:fill="auto"/>
            <w:noWrap/>
          </w:tcPr>
          <w:p w:rsidR="00373278" w:rsidRPr="00FE70F4" w:rsidRDefault="00373278" w:rsidP="00373278">
            <w:pPr>
              <w:rPr>
                <w:rFonts w:ascii="Cambria" w:hAnsi="Cambria" w:cstheme="minorHAnsi"/>
                <w:sz w:val="22"/>
                <w:szCs w:val="22"/>
              </w:rPr>
            </w:pPr>
            <w:r w:rsidRPr="00FE70F4">
              <w:rPr>
                <w:rFonts w:ascii="Cambria" w:hAnsi="Cambria" w:cstheme="minorHAnsi"/>
                <w:sz w:val="22"/>
                <w:szCs w:val="22"/>
              </w:rPr>
              <w:t>6.2.2.</w:t>
            </w:r>
          </w:p>
        </w:tc>
        <w:tc>
          <w:tcPr>
            <w:tcW w:w="8280" w:type="dxa"/>
            <w:tcBorders>
              <w:top w:val="nil"/>
              <w:left w:val="nil"/>
              <w:bottom w:val="nil"/>
              <w:right w:val="nil"/>
            </w:tcBorders>
            <w:shd w:val="clear" w:color="auto" w:fill="auto"/>
            <w:noWrap/>
            <w:vAlign w:val="bottom"/>
          </w:tcPr>
          <w:p w:rsidR="00373278" w:rsidRPr="00FE70F4" w:rsidRDefault="00373278" w:rsidP="00373278">
            <w:pPr>
              <w:rPr>
                <w:rFonts w:ascii="Cambria" w:hAnsi="Cambria" w:cstheme="minorHAnsi"/>
                <w:sz w:val="22"/>
                <w:szCs w:val="22"/>
                <w:lang w:eastAsia="hr-HR"/>
              </w:rPr>
            </w:pPr>
            <w:r w:rsidRPr="00FE70F4">
              <w:rPr>
                <w:rFonts w:ascii="Cambria" w:hAnsi="Cambria" w:cstheme="minorHAnsi"/>
                <w:sz w:val="22"/>
                <w:szCs w:val="22"/>
                <w:lang w:eastAsia="hr-HR"/>
              </w:rPr>
              <w:t>Plan izvanučionične nastave  za 6. razred</w:t>
            </w:r>
          </w:p>
        </w:tc>
        <w:tc>
          <w:tcPr>
            <w:tcW w:w="582" w:type="dxa"/>
            <w:tcBorders>
              <w:top w:val="nil"/>
              <w:left w:val="nil"/>
              <w:bottom w:val="nil"/>
              <w:right w:val="nil"/>
            </w:tcBorders>
            <w:shd w:val="clear" w:color="auto" w:fill="auto"/>
            <w:noWrap/>
            <w:vAlign w:val="bottom"/>
          </w:tcPr>
          <w:p w:rsidR="00373278" w:rsidRPr="00FE70F4" w:rsidRDefault="00373278" w:rsidP="00373278">
            <w:pPr>
              <w:rPr>
                <w:rFonts w:ascii="Cambria" w:hAnsi="Cambria" w:cstheme="minorHAnsi"/>
                <w:sz w:val="22"/>
                <w:szCs w:val="22"/>
                <w:lang w:eastAsia="hr-HR"/>
              </w:rPr>
            </w:pPr>
            <w:r w:rsidRPr="00FE70F4">
              <w:rPr>
                <w:rFonts w:ascii="Cambria" w:hAnsi="Cambria" w:cstheme="minorHAnsi"/>
                <w:sz w:val="22"/>
                <w:szCs w:val="22"/>
                <w:lang w:eastAsia="hr-HR"/>
              </w:rPr>
              <w:t>100</w:t>
            </w:r>
          </w:p>
        </w:tc>
      </w:tr>
      <w:tr w:rsidR="00373278" w:rsidRPr="00FE70F4" w:rsidTr="00373278">
        <w:trPr>
          <w:trHeight w:val="300"/>
        </w:trPr>
        <w:tc>
          <w:tcPr>
            <w:tcW w:w="839" w:type="dxa"/>
            <w:tcBorders>
              <w:top w:val="nil"/>
              <w:left w:val="nil"/>
              <w:bottom w:val="nil"/>
              <w:right w:val="nil"/>
            </w:tcBorders>
            <w:shd w:val="clear" w:color="auto" w:fill="auto"/>
            <w:noWrap/>
          </w:tcPr>
          <w:p w:rsidR="00373278" w:rsidRPr="00FE70F4" w:rsidRDefault="00373278" w:rsidP="00373278">
            <w:pPr>
              <w:rPr>
                <w:rFonts w:ascii="Cambria" w:hAnsi="Cambria" w:cstheme="minorHAnsi"/>
                <w:sz w:val="22"/>
                <w:szCs w:val="22"/>
              </w:rPr>
            </w:pPr>
            <w:r w:rsidRPr="00FE70F4">
              <w:rPr>
                <w:rFonts w:ascii="Cambria" w:hAnsi="Cambria" w:cstheme="minorHAnsi"/>
                <w:sz w:val="22"/>
                <w:szCs w:val="22"/>
              </w:rPr>
              <w:t>6.2.3.</w:t>
            </w:r>
          </w:p>
        </w:tc>
        <w:tc>
          <w:tcPr>
            <w:tcW w:w="8280" w:type="dxa"/>
            <w:tcBorders>
              <w:top w:val="nil"/>
              <w:left w:val="nil"/>
              <w:bottom w:val="nil"/>
              <w:right w:val="nil"/>
            </w:tcBorders>
            <w:shd w:val="clear" w:color="auto" w:fill="auto"/>
            <w:noWrap/>
            <w:vAlign w:val="bottom"/>
          </w:tcPr>
          <w:p w:rsidR="00373278" w:rsidRPr="00FE70F4" w:rsidRDefault="008A23D3" w:rsidP="00373278">
            <w:pPr>
              <w:rPr>
                <w:rFonts w:ascii="Cambria" w:hAnsi="Cambria" w:cstheme="minorHAnsi"/>
                <w:sz w:val="22"/>
                <w:szCs w:val="22"/>
                <w:lang w:eastAsia="hr-HR"/>
              </w:rPr>
            </w:pPr>
            <w:hyperlink r:id="rId44" w:anchor="RANGE!_Toc461791739" w:history="1">
              <w:r w:rsidR="00373278" w:rsidRPr="00FE70F4">
                <w:rPr>
                  <w:rFonts w:ascii="Cambria" w:hAnsi="Cambria" w:cstheme="minorHAnsi"/>
                  <w:sz w:val="22"/>
                  <w:szCs w:val="22"/>
                  <w:lang w:eastAsia="hr-HR"/>
                </w:rPr>
                <w:t>Plan izvanučionične nastave za 7. razred</w:t>
              </w:r>
            </w:hyperlink>
          </w:p>
        </w:tc>
        <w:tc>
          <w:tcPr>
            <w:tcW w:w="582" w:type="dxa"/>
            <w:tcBorders>
              <w:top w:val="nil"/>
              <w:left w:val="nil"/>
              <w:bottom w:val="nil"/>
              <w:right w:val="nil"/>
            </w:tcBorders>
            <w:shd w:val="clear" w:color="auto" w:fill="auto"/>
            <w:noWrap/>
            <w:vAlign w:val="bottom"/>
          </w:tcPr>
          <w:p w:rsidR="00373278" w:rsidRPr="00FE70F4" w:rsidRDefault="00373278" w:rsidP="00373278">
            <w:pPr>
              <w:rPr>
                <w:rFonts w:ascii="Cambria" w:hAnsi="Cambria" w:cstheme="minorHAnsi"/>
                <w:sz w:val="22"/>
                <w:szCs w:val="22"/>
                <w:lang w:eastAsia="hr-HR"/>
              </w:rPr>
            </w:pPr>
            <w:r w:rsidRPr="00FE70F4">
              <w:rPr>
                <w:rFonts w:ascii="Cambria" w:hAnsi="Cambria" w:cstheme="minorHAnsi"/>
                <w:sz w:val="22"/>
                <w:szCs w:val="22"/>
                <w:lang w:eastAsia="hr-HR"/>
              </w:rPr>
              <w:t>100</w:t>
            </w:r>
          </w:p>
        </w:tc>
      </w:tr>
      <w:tr w:rsidR="00373278" w:rsidRPr="00FE70F4" w:rsidTr="00373278">
        <w:trPr>
          <w:trHeight w:val="300"/>
        </w:trPr>
        <w:tc>
          <w:tcPr>
            <w:tcW w:w="839" w:type="dxa"/>
            <w:tcBorders>
              <w:top w:val="nil"/>
              <w:left w:val="nil"/>
              <w:bottom w:val="nil"/>
              <w:right w:val="nil"/>
            </w:tcBorders>
            <w:shd w:val="clear" w:color="auto" w:fill="auto"/>
            <w:noWrap/>
          </w:tcPr>
          <w:p w:rsidR="00373278" w:rsidRPr="00FE70F4" w:rsidRDefault="00373278" w:rsidP="00373278">
            <w:pPr>
              <w:rPr>
                <w:rFonts w:ascii="Cambria" w:hAnsi="Cambria" w:cstheme="minorHAnsi"/>
                <w:sz w:val="22"/>
                <w:szCs w:val="22"/>
              </w:rPr>
            </w:pPr>
            <w:r w:rsidRPr="00FE70F4">
              <w:rPr>
                <w:rFonts w:ascii="Cambria" w:hAnsi="Cambria" w:cstheme="minorHAnsi"/>
                <w:sz w:val="22"/>
                <w:szCs w:val="22"/>
              </w:rPr>
              <w:t>6.2.4.</w:t>
            </w:r>
          </w:p>
        </w:tc>
        <w:tc>
          <w:tcPr>
            <w:tcW w:w="8280" w:type="dxa"/>
            <w:tcBorders>
              <w:top w:val="nil"/>
              <w:left w:val="nil"/>
              <w:bottom w:val="nil"/>
              <w:right w:val="nil"/>
            </w:tcBorders>
            <w:shd w:val="clear" w:color="auto" w:fill="auto"/>
            <w:noWrap/>
            <w:vAlign w:val="bottom"/>
          </w:tcPr>
          <w:p w:rsidR="00373278" w:rsidRPr="00FE70F4" w:rsidRDefault="008A23D3" w:rsidP="00373278">
            <w:pPr>
              <w:rPr>
                <w:rFonts w:ascii="Cambria" w:hAnsi="Cambria" w:cstheme="minorHAnsi"/>
                <w:sz w:val="22"/>
                <w:szCs w:val="22"/>
                <w:lang w:eastAsia="hr-HR"/>
              </w:rPr>
            </w:pPr>
            <w:hyperlink r:id="rId45" w:anchor="RANGE!_Toc461791739" w:history="1">
              <w:r w:rsidR="00373278" w:rsidRPr="00FE70F4">
                <w:rPr>
                  <w:rFonts w:ascii="Cambria" w:hAnsi="Cambria" w:cstheme="minorHAnsi"/>
                  <w:sz w:val="22"/>
                  <w:szCs w:val="22"/>
                  <w:lang w:eastAsia="hr-HR"/>
                </w:rPr>
                <w:t xml:space="preserve">Plan izvanučionične nastave za 8. razred </w:t>
              </w:r>
            </w:hyperlink>
          </w:p>
        </w:tc>
        <w:tc>
          <w:tcPr>
            <w:tcW w:w="582" w:type="dxa"/>
            <w:tcBorders>
              <w:top w:val="nil"/>
              <w:left w:val="nil"/>
              <w:bottom w:val="nil"/>
              <w:right w:val="nil"/>
            </w:tcBorders>
            <w:shd w:val="clear" w:color="auto" w:fill="auto"/>
            <w:noWrap/>
            <w:vAlign w:val="bottom"/>
          </w:tcPr>
          <w:p w:rsidR="00373278" w:rsidRPr="00FE70F4" w:rsidRDefault="00373278" w:rsidP="00373278">
            <w:pPr>
              <w:rPr>
                <w:rFonts w:ascii="Cambria" w:hAnsi="Cambria" w:cstheme="minorHAnsi"/>
                <w:sz w:val="22"/>
                <w:szCs w:val="22"/>
                <w:lang w:eastAsia="hr-HR"/>
              </w:rPr>
            </w:pPr>
            <w:r w:rsidRPr="00FE70F4">
              <w:rPr>
                <w:rFonts w:ascii="Cambria" w:hAnsi="Cambria" w:cstheme="minorHAnsi"/>
                <w:sz w:val="22"/>
                <w:szCs w:val="22"/>
                <w:lang w:eastAsia="hr-HR"/>
              </w:rPr>
              <w:t>101</w:t>
            </w:r>
          </w:p>
        </w:tc>
      </w:tr>
      <w:tr w:rsidR="00373278" w:rsidRPr="00FE70F4" w:rsidTr="00373278">
        <w:trPr>
          <w:trHeight w:val="300"/>
        </w:trPr>
        <w:tc>
          <w:tcPr>
            <w:tcW w:w="839" w:type="dxa"/>
            <w:tcBorders>
              <w:top w:val="nil"/>
              <w:left w:val="nil"/>
              <w:bottom w:val="nil"/>
              <w:right w:val="nil"/>
            </w:tcBorders>
            <w:shd w:val="clear" w:color="auto" w:fill="auto"/>
            <w:noWrap/>
          </w:tcPr>
          <w:p w:rsidR="00373278" w:rsidRPr="00FE70F4" w:rsidRDefault="00373278" w:rsidP="00373278">
            <w:pPr>
              <w:rPr>
                <w:rFonts w:ascii="Cambria" w:hAnsi="Cambria" w:cstheme="minorHAnsi"/>
                <w:sz w:val="22"/>
                <w:szCs w:val="22"/>
              </w:rPr>
            </w:pPr>
            <w:r w:rsidRPr="00FE70F4">
              <w:rPr>
                <w:rFonts w:ascii="Cambria" w:hAnsi="Cambria" w:cstheme="minorHAnsi"/>
                <w:sz w:val="22"/>
                <w:szCs w:val="22"/>
              </w:rPr>
              <w:t>6.2.5.</w:t>
            </w:r>
          </w:p>
        </w:tc>
        <w:tc>
          <w:tcPr>
            <w:tcW w:w="8280" w:type="dxa"/>
            <w:tcBorders>
              <w:top w:val="nil"/>
              <w:left w:val="nil"/>
              <w:bottom w:val="nil"/>
              <w:right w:val="nil"/>
            </w:tcBorders>
            <w:shd w:val="clear" w:color="auto" w:fill="auto"/>
            <w:noWrap/>
            <w:vAlign w:val="bottom"/>
          </w:tcPr>
          <w:p w:rsidR="00373278" w:rsidRPr="00FE70F4" w:rsidRDefault="008A23D3" w:rsidP="00373278">
            <w:pPr>
              <w:rPr>
                <w:rFonts w:ascii="Cambria" w:hAnsi="Cambria" w:cstheme="minorHAnsi"/>
                <w:sz w:val="22"/>
                <w:szCs w:val="22"/>
                <w:lang w:eastAsia="hr-HR"/>
              </w:rPr>
            </w:pPr>
            <w:hyperlink r:id="rId46" w:anchor="RANGE!_Toc461791741" w:history="1">
              <w:r w:rsidR="00373278" w:rsidRPr="00FE70F4">
                <w:rPr>
                  <w:rFonts w:ascii="Cambria" w:hAnsi="Cambria" w:cstheme="minorHAnsi"/>
                  <w:sz w:val="22"/>
                  <w:szCs w:val="22"/>
                  <w:lang w:eastAsia="hr-HR"/>
                </w:rPr>
                <w:t>Plan izvanučionične nastave 7. i 8. razred</w:t>
              </w:r>
            </w:hyperlink>
          </w:p>
        </w:tc>
        <w:tc>
          <w:tcPr>
            <w:tcW w:w="582" w:type="dxa"/>
            <w:tcBorders>
              <w:top w:val="nil"/>
              <w:left w:val="nil"/>
              <w:bottom w:val="nil"/>
              <w:right w:val="nil"/>
            </w:tcBorders>
            <w:shd w:val="clear" w:color="auto" w:fill="auto"/>
            <w:noWrap/>
            <w:vAlign w:val="bottom"/>
          </w:tcPr>
          <w:p w:rsidR="00373278" w:rsidRPr="00FE70F4" w:rsidRDefault="00373278" w:rsidP="00373278">
            <w:pPr>
              <w:rPr>
                <w:rFonts w:ascii="Cambria" w:hAnsi="Cambria" w:cstheme="minorHAnsi"/>
                <w:sz w:val="22"/>
                <w:szCs w:val="22"/>
                <w:lang w:eastAsia="hr-HR"/>
              </w:rPr>
            </w:pPr>
            <w:r w:rsidRPr="00FE70F4">
              <w:rPr>
                <w:rFonts w:ascii="Cambria" w:hAnsi="Cambria" w:cstheme="minorHAnsi"/>
                <w:sz w:val="22"/>
                <w:szCs w:val="22"/>
                <w:lang w:eastAsia="hr-HR"/>
              </w:rPr>
              <w:t>102</w:t>
            </w:r>
          </w:p>
        </w:tc>
      </w:tr>
      <w:tr w:rsidR="00373278" w:rsidRPr="00FE70F4" w:rsidTr="00373278">
        <w:trPr>
          <w:trHeight w:val="300"/>
        </w:trPr>
        <w:tc>
          <w:tcPr>
            <w:tcW w:w="839" w:type="dxa"/>
            <w:tcBorders>
              <w:top w:val="nil"/>
              <w:left w:val="nil"/>
              <w:bottom w:val="nil"/>
              <w:right w:val="nil"/>
            </w:tcBorders>
            <w:shd w:val="clear" w:color="auto" w:fill="auto"/>
            <w:noWrap/>
          </w:tcPr>
          <w:p w:rsidR="00373278" w:rsidRPr="00FE70F4" w:rsidRDefault="00373278" w:rsidP="00373278">
            <w:pPr>
              <w:rPr>
                <w:rFonts w:ascii="Cambria" w:hAnsi="Cambria" w:cstheme="minorHAnsi"/>
                <w:sz w:val="22"/>
                <w:szCs w:val="22"/>
                <w:lang w:eastAsia="hr-HR"/>
              </w:rPr>
            </w:pPr>
            <w:r w:rsidRPr="00FE70F4">
              <w:rPr>
                <w:rFonts w:ascii="Cambria" w:hAnsi="Cambria" w:cstheme="minorHAnsi"/>
                <w:sz w:val="22"/>
                <w:szCs w:val="22"/>
                <w:lang w:eastAsia="hr-HR"/>
              </w:rPr>
              <w:t>6.2.6.</w:t>
            </w:r>
          </w:p>
        </w:tc>
        <w:tc>
          <w:tcPr>
            <w:tcW w:w="8280" w:type="dxa"/>
            <w:tcBorders>
              <w:top w:val="nil"/>
              <w:left w:val="nil"/>
              <w:bottom w:val="nil"/>
              <w:right w:val="nil"/>
            </w:tcBorders>
            <w:shd w:val="clear" w:color="auto" w:fill="auto"/>
            <w:noWrap/>
            <w:vAlign w:val="bottom"/>
          </w:tcPr>
          <w:p w:rsidR="00373278" w:rsidRPr="00FE70F4" w:rsidRDefault="008A23D3" w:rsidP="00373278">
            <w:pPr>
              <w:rPr>
                <w:rFonts w:ascii="Cambria" w:hAnsi="Cambria" w:cstheme="minorHAnsi"/>
                <w:sz w:val="22"/>
                <w:szCs w:val="22"/>
                <w:lang w:eastAsia="hr-HR"/>
              </w:rPr>
            </w:pPr>
            <w:hyperlink r:id="rId47" w:anchor="RANGE!_Toc461791741" w:history="1">
              <w:r w:rsidR="00373278" w:rsidRPr="00FE70F4">
                <w:rPr>
                  <w:rFonts w:ascii="Cambria" w:hAnsi="Cambria" w:cstheme="minorHAnsi"/>
                  <w:sz w:val="22"/>
                  <w:szCs w:val="22"/>
                  <w:lang w:eastAsia="hr-HR"/>
                </w:rPr>
                <w:t>Plan izvanučionične nastave za učenike od 5 do 8. razreda</w:t>
              </w:r>
            </w:hyperlink>
          </w:p>
        </w:tc>
        <w:tc>
          <w:tcPr>
            <w:tcW w:w="582" w:type="dxa"/>
            <w:tcBorders>
              <w:top w:val="nil"/>
              <w:left w:val="nil"/>
              <w:bottom w:val="nil"/>
              <w:right w:val="nil"/>
            </w:tcBorders>
            <w:shd w:val="clear" w:color="auto" w:fill="auto"/>
            <w:noWrap/>
            <w:vAlign w:val="bottom"/>
          </w:tcPr>
          <w:p w:rsidR="00373278" w:rsidRPr="00FE70F4" w:rsidRDefault="00373278" w:rsidP="00373278">
            <w:pPr>
              <w:rPr>
                <w:rFonts w:ascii="Cambria" w:hAnsi="Cambria" w:cstheme="minorHAnsi"/>
                <w:sz w:val="22"/>
                <w:szCs w:val="22"/>
                <w:lang w:eastAsia="hr-HR"/>
              </w:rPr>
            </w:pPr>
            <w:r w:rsidRPr="00FE70F4">
              <w:rPr>
                <w:rFonts w:ascii="Cambria" w:hAnsi="Cambria" w:cstheme="minorHAnsi"/>
                <w:sz w:val="22"/>
                <w:szCs w:val="22"/>
                <w:lang w:eastAsia="hr-HR"/>
              </w:rPr>
              <w:t>103</w:t>
            </w:r>
          </w:p>
        </w:tc>
      </w:tr>
      <w:tr w:rsidR="00373278" w:rsidRPr="00FE70F4" w:rsidTr="00373278">
        <w:trPr>
          <w:trHeight w:val="300"/>
        </w:trPr>
        <w:tc>
          <w:tcPr>
            <w:tcW w:w="839" w:type="dxa"/>
            <w:tcBorders>
              <w:top w:val="nil"/>
              <w:left w:val="nil"/>
              <w:bottom w:val="nil"/>
              <w:right w:val="nil"/>
            </w:tcBorders>
            <w:shd w:val="clear" w:color="auto" w:fill="auto"/>
            <w:noWrap/>
          </w:tcPr>
          <w:p w:rsidR="00373278" w:rsidRPr="00FE70F4" w:rsidRDefault="00373278" w:rsidP="00373278">
            <w:pPr>
              <w:rPr>
                <w:rFonts w:ascii="Cambria" w:hAnsi="Cambria" w:cstheme="minorHAnsi"/>
                <w:sz w:val="22"/>
                <w:szCs w:val="22"/>
              </w:rPr>
            </w:pPr>
            <w:r w:rsidRPr="00FE70F4">
              <w:rPr>
                <w:rFonts w:ascii="Cambria" w:hAnsi="Cambria" w:cstheme="minorHAnsi"/>
                <w:sz w:val="22"/>
                <w:szCs w:val="22"/>
              </w:rPr>
              <w:t>6.2.7.</w:t>
            </w:r>
          </w:p>
        </w:tc>
        <w:tc>
          <w:tcPr>
            <w:tcW w:w="8280" w:type="dxa"/>
            <w:tcBorders>
              <w:top w:val="nil"/>
              <w:left w:val="nil"/>
              <w:bottom w:val="nil"/>
              <w:right w:val="nil"/>
            </w:tcBorders>
            <w:shd w:val="clear" w:color="auto" w:fill="auto"/>
            <w:noWrap/>
          </w:tcPr>
          <w:p w:rsidR="00373278" w:rsidRPr="00FE70F4" w:rsidRDefault="008A23D3" w:rsidP="00373278">
            <w:pPr>
              <w:rPr>
                <w:rFonts w:ascii="Cambria" w:hAnsi="Cambria" w:cstheme="minorHAnsi"/>
                <w:sz w:val="22"/>
                <w:szCs w:val="22"/>
              </w:rPr>
            </w:pPr>
            <w:hyperlink r:id="rId48" w:anchor="RANGE!_Toc461791737" w:history="1">
              <w:r w:rsidR="00373278" w:rsidRPr="00FE70F4">
                <w:rPr>
                  <w:rFonts w:ascii="Cambria" w:hAnsi="Cambria" w:cstheme="minorHAnsi"/>
                  <w:sz w:val="22"/>
                  <w:szCs w:val="22"/>
                  <w:lang w:eastAsia="hr-HR"/>
                </w:rPr>
                <w:t>Plan izvanučionične nastave Posebnog kombiniranog razred</w:t>
              </w:r>
            </w:hyperlink>
            <w:r w:rsidR="00373278" w:rsidRPr="00FE70F4">
              <w:rPr>
                <w:rFonts w:ascii="Cambria" w:hAnsi="Cambria" w:cstheme="minorHAnsi"/>
                <w:sz w:val="22"/>
                <w:szCs w:val="22"/>
                <w:lang w:eastAsia="hr-HR"/>
              </w:rPr>
              <w:t>nog odjela</w:t>
            </w:r>
          </w:p>
        </w:tc>
        <w:tc>
          <w:tcPr>
            <w:tcW w:w="582" w:type="dxa"/>
            <w:tcBorders>
              <w:top w:val="nil"/>
              <w:left w:val="nil"/>
              <w:bottom w:val="nil"/>
              <w:right w:val="nil"/>
            </w:tcBorders>
            <w:shd w:val="clear" w:color="auto" w:fill="auto"/>
            <w:noWrap/>
            <w:vAlign w:val="bottom"/>
          </w:tcPr>
          <w:p w:rsidR="00373278" w:rsidRPr="00FE70F4" w:rsidRDefault="00373278" w:rsidP="00373278">
            <w:pPr>
              <w:rPr>
                <w:rFonts w:ascii="Cambria" w:hAnsi="Cambria" w:cstheme="minorHAnsi"/>
                <w:sz w:val="22"/>
                <w:szCs w:val="22"/>
                <w:lang w:eastAsia="hr-HR"/>
              </w:rPr>
            </w:pPr>
            <w:r w:rsidRPr="00FE70F4">
              <w:rPr>
                <w:rFonts w:ascii="Cambria" w:hAnsi="Cambria" w:cstheme="minorHAnsi"/>
                <w:sz w:val="22"/>
                <w:szCs w:val="22"/>
                <w:lang w:eastAsia="hr-HR"/>
              </w:rPr>
              <w:t>104</w:t>
            </w:r>
          </w:p>
        </w:tc>
      </w:tr>
      <w:tr w:rsidR="00373278" w:rsidRPr="00FE70F4" w:rsidTr="00373278">
        <w:trPr>
          <w:trHeight w:val="300"/>
        </w:trPr>
        <w:tc>
          <w:tcPr>
            <w:tcW w:w="839" w:type="dxa"/>
            <w:tcBorders>
              <w:top w:val="nil"/>
              <w:left w:val="nil"/>
              <w:bottom w:val="nil"/>
              <w:right w:val="nil"/>
            </w:tcBorders>
            <w:shd w:val="clear" w:color="auto" w:fill="auto"/>
            <w:noWrap/>
          </w:tcPr>
          <w:p w:rsidR="00373278" w:rsidRPr="00FE70F4" w:rsidRDefault="00373278" w:rsidP="00373278">
            <w:pPr>
              <w:rPr>
                <w:rFonts w:ascii="Cambria" w:hAnsi="Cambria" w:cstheme="minorHAnsi"/>
                <w:sz w:val="22"/>
                <w:szCs w:val="22"/>
              </w:rPr>
            </w:pPr>
            <w:r w:rsidRPr="00FE70F4">
              <w:rPr>
                <w:rFonts w:ascii="Cambria" w:hAnsi="Cambria" w:cstheme="minorHAnsi"/>
                <w:sz w:val="22"/>
                <w:szCs w:val="22"/>
              </w:rPr>
              <w:t>6.2.8.</w:t>
            </w:r>
          </w:p>
        </w:tc>
        <w:tc>
          <w:tcPr>
            <w:tcW w:w="8280" w:type="dxa"/>
            <w:tcBorders>
              <w:top w:val="nil"/>
              <w:left w:val="nil"/>
              <w:bottom w:val="nil"/>
              <w:right w:val="nil"/>
            </w:tcBorders>
            <w:shd w:val="clear" w:color="auto" w:fill="auto"/>
            <w:noWrap/>
          </w:tcPr>
          <w:p w:rsidR="00373278" w:rsidRPr="00FE70F4" w:rsidRDefault="008A23D3" w:rsidP="00373278">
            <w:pPr>
              <w:rPr>
                <w:rFonts w:ascii="Cambria" w:hAnsi="Cambria" w:cstheme="minorHAnsi"/>
                <w:sz w:val="22"/>
                <w:szCs w:val="22"/>
              </w:rPr>
            </w:pPr>
            <w:hyperlink r:id="rId49" w:anchor="RANGE!_Toc461791737" w:history="1">
              <w:r w:rsidR="00373278" w:rsidRPr="00FE70F4">
                <w:rPr>
                  <w:rFonts w:ascii="Cambria" w:hAnsi="Cambria" w:cstheme="minorHAnsi"/>
                  <w:sz w:val="22"/>
                  <w:szCs w:val="22"/>
                  <w:lang w:eastAsia="hr-HR"/>
                </w:rPr>
                <w:t xml:space="preserve">Plan izvanučionične nastave od 1. do 8. razreda </w:t>
              </w:r>
            </w:hyperlink>
          </w:p>
        </w:tc>
        <w:tc>
          <w:tcPr>
            <w:tcW w:w="582" w:type="dxa"/>
            <w:tcBorders>
              <w:top w:val="nil"/>
              <w:left w:val="nil"/>
              <w:bottom w:val="nil"/>
              <w:right w:val="nil"/>
            </w:tcBorders>
            <w:shd w:val="clear" w:color="auto" w:fill="auto"/>
            <w:noWrap/>
            <w:vAlign w:val="bottom"/>
          </w:tcPr>
          <w:p w:rsidR="00373278" w:rsidRPr="00FE70F4" w:rsidRDefault="00373278" w:rsidP="00373278">
            <w:pPr>
              <w:rPr>
                <w:rFonts w:ascii="Cambria" w:hAnsi="Cambria" w:cstheme="minorHAnsi"/>
                <w:sz w:val="22"/>
                <w:szCs w:val="22"/>
                <w:lang w:eastAsia="hr-HR"/>
              </w:rPr>
            </w:pPr>
            <w:r w:rsidRPr="00FE70F4">
              <w:rPr>
                <w:rFonts w:ascii="Cambria" w:hAnsi="Cambria" w:cstheme="minorHAnsi"/>
                <w:sz w:val="22"/>
                <w:szCs w:val="22"/>
                <w:lang w:eastAsia="hr-HR"/>
              </w:rPr>
              <w:t>106</w:t>
            </w:r>
          </w:p>
        </w:tc>
      </w:tr>
      <w:tr w:rsidR="00373278" w:rsidRPr="00FE70F4" w:rsidTr="00373278">
        <w:trPr>
          <w:trHeight w:val="300"/>
        </w:trPr>
        <w:tc>
          <w:tcPr>
            <w:tcW w:w="839" w:type="dxa"/>
            <w:tcBorders>
              <w:top w:val="nil"/>
              <w:left w:val="nil"/>
              <w:bottom w:val="nil"/>
              <w:right w:val="nil"/>
            </w:tcBorders>
            <w:shd w:val="clear" w:color="auto" w:fill="auto"/>
            <w:noWrap/>
          </w:tcPr>
          <w:p w:rsidR="00373278" w:rsidRPr="00FE70F4" w:rsidRDefault="00373278" w:rsidP="00373278">
            <w:pPr>
              <w:rPr>
                <w:rFonts w:ascii="Cambria" w:hAnsi="Cambria" w:cstheme="minorHAnsi"/>
                <w:sz w:val="22"/>
                <w:szCs w:val="22"/>
              </w:rPr>
            </w:pPr>
            <w:r w:rsidRPr="00FE70F4">
              <w:rPr>
                <w:rFonts w:ascii="Cambria" w:hAnsi="Cambria" w:cstheme="minorHAnsi"/>
                <w:sz w:val="22"/>
                <w:szCs w:val="22"/>
                <w:lang w:eastAsia="hr-HR"/>
              </w:rPr>
              <w:t>7.</w:t>
            </w:r>
          </w:p>
        </w:tc>
        <w:tc>
          <w:tcPr>
            <w:tcW w:w="8280" w:type="dxa"/>
            <w:tcBorders>
              <w:top w:val="nil"/>
              <w:left w:val="nil"/>
              <w:bottom w:val="nil"/>
              <w:right w:val="nil"/>
            </w:tcBorders>
            <w:shd w:val="clear" w:color="auto" w:fill="auto"/>
            <w:noWrap/>
          </w:tcPr>
          <w:p w:rsidR="00373278" w:rsidRPr="00FE70F4" w:rsidRDefault="00373278" w:rsidP="00373278">
            <w:pPr>
              <w:rPr>
                <w:rFonts w:ascii="Cambria" w:hAnsi="Cambria" w:cstheme="minorHAnsi"/>
                <w:sz w:val="22"/>
                <w:szCs w:val="22"/>
                <w:lang w:eastAsia="hr-HR"/>
              </w:rPr>
            </w:pPr>
            <w:r w:rsidRPr="00FE70F4">
              <w:rPr>
                <w:rFonts w:ascii="Cambria" w:hAnsi="Cambria" w:cstheme="minorHAnsi"/>
                <w:sz w:val="22"/>
                <w:szCs w:val="22"/>
                <w:lang w:eastAsia="hr-HR"/>
              </w:rPr>
              <w:t>AKTIVNOSTI NA NIVOU ŠKOLE – KULTURNA I JAVNA DJELATNOST</w:t>
            </w:r>
          </w:p>
        </w:tc>
        <w:tc>
          <w:tcPr>
            <w:tcW w:w="582" w:type="dxa"/>
            <w:tcBorders>
              <w:top w:val="nil"/>
              <w:left w:val="nil"/>
              <w:bottom w:val="nil"/>
              <w:right w:val="nil"/>
            </w:tcBorders>
            <w:shd w:val="clear" w:color="auto" w:fill="auto"/>
            <w:noWrap/>
            <w:vAlign w:val="bottom"/>
          </w:tcPr>
          <w:p w:rsidR="00373278" w:rsidRPr="00FE70F4" w:rsidRDefault="00373278" w:rsidP="00373278">
            <w:pPr>
              <w:rPr>
                <w:rFonts w:ascii="Cambria" w:hAnsi="Cambria" w:cstheme="minorHAnsi"/>
                <w:sz w:val="22"/>
                <w:szCs w:val="22"/>
                <w:lang w:eastAsia="hr-HR"/>
              </w:rPr>
            </w:pPr>
            <w:r w:rsidRPr="00FE70F4">
              <w:rPr>
                <w:rFonts w:ascii="Cambria" w:hAnsi="Cambria" w:cstheme="minorHAnsi"/>
                <w:sz w:val="22"/>
                <w:szCs w:val="22"/>
                <w:lang w:eastAsia="hr-HR"/>
              </w:rPr>
              <w:t>109</w:t>
            </w:r>
          </w:p>
        </w:tc>
      </w:tr>
      <w:tr w:rsidR="00373278" w:rsidRPr="00FE70F4" w:rsidTr="00373278">
        <w:trPr>
          <w:trHeight w:val="300"/>
        </w:trPr>
        <w:tc>
          <w:tcPr>
            <w:tcW w:w="839" w:type="dxa"/>
            <w:tcBorders>
              <w:top w:val="nil"/>
              <w:left w:val="nil"/>
              <w:bottom w:val="nil"/>
              <w:right w:val="nil"/>
            </w:tcBorders>
            <w:shd w:val="clear" w:color="auto" w:fill="auto"/>
            <w:noWrap/>
            <w:vAlign w:val="bottom"/>
          </w:tcPr>
          <w:p w:rsidR="00373278" w:rsidRPr="00FE70F4" w:rsidRDefault="00373278" w:rsidP="00373278">
            <w:pPr>
              <w:rPr>
                <w:rFonts w:ascii="Cambria" w:hAnsi="Cambria" w:cstheme="minorHAnsi"/>
                <w:sz w:val="22"/>
                <w:szCs w:val="22"/>
                <w:lang w:eastAsia="hr-HR"/>
              </w:rPr>
            </w:pPr>
            <w:r w:rsidRPr="00FE70F4">
              <w:rPr>
                <w:rFonts w:ascii="Cambria" w:hAnsi="Cambria" w:cstheme="minorHAnsi"/>
                <w:sz w:val="22"/>
                <w:szCs w:val="22"/>
                <w:lang w:eastAsia="hr-HR"/>
              </w:rPr>
              <w:t>8.</w:t>
            </w:r>
          </w:p>
        </w:tc>
        <w:tc>
          <w:tcPr>
            <w:tcW w:w="8280" w:type="dxa"/>
            <w:tcBorders>
              <w:top w:val="nil"/>
              <w:left w:val="nil"/>
              <w:bottom w:val="nil"/>
              <w:right w:val="nil"/>
            </w:tcBorders>
            <w:shd w:val="clear" w:color="auto" w:fill="auto"/>
            <w:noWrap/>
            <w:vAlign w:val="bottom"/>
          </w:tcPr>
          <w:p w:rsidR="00373278" w:rsidRPr="00FE70F4" w:rsidRDefault="008A23D3" w:rsidP="00373278">
            <w:pPr>
              <w:rPr>
                <w:rFonts w:ascii="Cambria" w:hAnsi="Cambria" w:cstheme="minorHAnsi"/>
                <w:sz w:val="22"/>
                <w:szCs w:val="22"/>
                <w:lang w:eastAsia="hr-HR"/>
              </w:rPr>
            </w:pPr>
            <w:hyperlink r:id="rId50" w:anchor="RANGE!_Toc461791744" w:history="1">
              <w:r w:rsidR="00373278" w:rsidRPr="00FE70F4">
                <w:rPr>
                  <w:rFonts w:ascii="Cambria" w:hAnsi="Cambria" w:cstheme="minorHAnsi"/>
                  <w:sz w:val="22"/>
                  <w:szCs w:val="22"/>
                  <w:lang w:eastAsia="hr-HR"/>
                </w:rPr>
                <w:t>ŠKOLSKI I RAZREDNI PROJEKTI</w:t>
              </w:r>
            </w:hyperlink>
          </w:p>
        </w:tc>
        <w:tc>
          <w:tcPr>
            <w:tcW w:w="582" w:type="dxa"/>
            <w:tcBorders>
              <w:top w:val="nil"/>
              <w:left w:val="nil"/>
              <w:bottom w:val="nil"/>
              <w:right w:val="nil"/>
            </w:tcBorders>
            <w:shd w:val="clear" w:color="auto" w:fill="auto"/>
            <w:noWrap/>
            <w:vAlign w:val="bottom"/>
          </w:tcPr>
          <w:p w:rsidR="00373278" w:rsidRPr="00FE70F4" w:rsidRDefault="00373278" w:rsidP="00373278">
            <w:pPr>
              <w:rPr>
                <w:rFonts w:ascii="Cambria" w:hAnsi="Cambria" w:cstheme="minorHAnsi"/>
                <w:sz w:val="22"/>
                <w:szCs w:val="22"/>
                <w:lang w:eastAsia="hr-HR"/>
              </w:rPr>
            </w:pPr>
            <w:r w:rsidRPr="00FE70F4">
              <w:rPr>
                <w:rFonts w:ascii="Cambria" w:hAnsi="Cambria"/>
                <w:sz w:val="22"/>
                <w:szCs w:val="22"/>
              </w:rPr>
              <w:t>113</w:t>
            </w:r>
            <w:hyperlink r:id="rId51" w:anchor="RANGE!_Toc461791744" w:history="1"/>
          </w:p>
        </w:tc>
      </w:tr>
      <w:tr w:rsidR="00373278" w:rsidRPr="00FE70F4" w:rsidTr="00373278">
        <w:trPr>
          <w:trHeight w:val="300"/>
        </w:trPr>
        <w:tc>
          <w:tcPr>
            <w:tcW w:w="839" w:type="dxa"/>
            <w:tcBorders>
              <w:top w:val="nil"/>
              <w:left w:val="nil"/>
              <w:bottom w:val="nil"/>
              <w:right w:val="nil"/>
            </w:tcBorders>
            <w:shd w:val="clear" w:color="auto" w:fill="auto"/>
            <w:noWrap/>
            <w:vAlign w:val="bottom"/>
          </w:tcPr>
          <w:p w:rsidR="00373278" w:rsidRPr="00FE70F4" w:rsidRDefault="00373278" w:rsidP="00373278">
            <w:pPr>
              <w:rPr>
                <w:rFonts w:ascii="Cambria" w:hAnsi="Cambria" w:cstheme="minorHAnsi"/>
                <w:sz w:val="22"/>
                <w:szCs w:val="22"/>
                <w:lang w:eastAsia="hr-HR"/>
              </w:rPr>
            </w:pPr>
            <w:r w:rsidRPr="00FE70F4">
              <w:rPr>
                <w:rFonts w:ascii="Cambria" w:hAnsi="Cambria" w:cstheme="minorHAnsi"/>
                <w:sz w:val="22"/>
                <w:szCs w:val="22"/>
                <w:lang w:eastAsia="hr-HR"/>
              </w:rPr>
              <w:t>8.1</w:t>
            </w:r>
          </w:p>
        </w:tc>
        <w:tc>
          <w:tcPr>
            <w:tcW w:w="8280" w:type="dxa"/>
            <w:tcBorders>
              <w:top w:val="nil"/>
              <w:left w:val="nil"/>
              <w:bottom w:val="nil"/>
              <w:right w:val="nil"/>
            </w:tcBorders>
            <w:shd w:val="clear" w:color="auto" w:fill="auto"/>
            <w:noWrap/>
            <w:vAlign w:val="bottom"/>
          </w:tcPr>
          <w:p w:rsidR="00373278" w:rsidRPr="00FE70F4" w:rsidRDefault="00373278" w:rsidP="00373278">
            <w:pPr>
              <w:rPr>
                <w:rFonts w:ascii="Cambria" w:hAnsi="Cambria"/>
                <w:sz w:val="22"/>
                <w:szCs w:val="22"/>
              </w:rPr>
            </w:pPr>
            <w:r w:rsidRPr="00FE70F4">
              <w:rPr>
                <w:rFonts w:ascii="Cambria" w:hAnsi="Cambria"/>
                <w:sz w:val="22"/>
                <w:szCs w:val="22"/>
              </w:rPr>
              <w:t>Želim stablo!</w:t>
            </w:r>
          </w:p>
        </w:tc>
        <w:tc>
          <w:tcPr>
            <w:tcW w:w="582" w:type="dxa"/>
            <w:tcBorders>
              <w:top w:val="nil"/>
              <w:left w:val="nil"/>
              <w:bottom w:val="nil"/>
              <w:right w:val="nil"/>
            </w:tcBorders>
            <w:shd w:val="clear" w:color="auto" w:fill="auto"/>
            <w:noWrap/>
            <w:vAlign w:val="bottom"/>
          </w:tcPr>
          <w:p w:rsidR="00373278" w:rsidRPr="00FE70F4" w:rsidRDefault="00373278" w:rsidP="00373278">
            <w:pPr>
              <w:rPr>
                <w:rFonts w:ascii="Cambria" w:hAnsi="Cambria" w:cstheme="minorHAnsi"/>
                <w:sz w:val="22"/>
                <w:szCs w:val="22"/>
                <w:lang w:eastAsia="hr-HR"/>
              </w:rPr>
            </w:pPr>
            <w:r w:rsidRPr="00FE70F4">
              <w:rPr>
                <w:rFonts w:ascii="Cambria" w:hAnsi="Cambria" w:cstheme="minorHAnsi"/>
                <w:sz w:val="22"/>
                <w:szCs w:val="22"/>
                <w:lang w:eastAsia="hr-HR"/>
              </w:rPr>
              <w:t>113</w:t>
            </w:r>
          </w:p>
        </w:tc>
      </w:tr>
      <w:tr w:rsidR="00373278" w:rsidRPr="00FE70F4" w:rsidTr="00373278">
        <w:trPr>
          <w:trHeight w:val="300"/>
        </w:trPr>
        <w:tc>
          <w:tcPr>
            <w:tcW w:w="839" w:type="dxa"/>
            <w:tcBorders>
              <w:top w:val="nil"/>
              <w:left w:val="nil"/>
              <w:bottom w:val="nil"/>
              <w:right w:val="nil"/>
            </w:tcBorders>
            <w:shd w:val="clear" w:color="auto" w:fill="auto"/>
            <w:noWrap/>
            <w:vAlign w:val="bottom"/>
          </w:tcPr>
          <w:p w:rsidR="00373278" w:rsidRPr="00FE70F4" w:rsidRDefault="00373278" w:rsidP="00373278">
            <w:pPr>
              <w:rPr>
                <w:rFonts w:ascii="Cambria" w:hAnsi="Cambria" w:cstheme="minorHAnsi"/>
                <w:sz w:val="22"/>
                <w:szCs w:val="22"/>
                <w:lang w:eastAsia="hr-HR"/>
              </w:rPr>
            </w:pPr>
            <w:r w:rsidRPr="00FE70F4">
              <w:rPr>
                <w:rFonts w:ascii="Cambria" w:hAnsi="Cambria" w:cstheme="minorHAnsi"/>
                <w:sz w:val="22"/>
                <w:szCs w:val="22"/>
                <w:lang w:eastAsia="hr-HR"/>
              </w:rPr>
              <w:t>8.2.</w:t>
            </w:r>
          </w:p>
        </w:tc>
        <w:tc>
          <w:tcPr>
            <w:tcW w:w="8280" w:type="dxa"/>
            <w:tcBorders>
              <w:top w:val="nil"/>
              <w:left w:val="nil"/>
              <w:bottom w:val="nil"/>
              <w:right w:val="nil"/>
            </w:tcBorders>
            <w:shd w:val="clear" w:color="auto" w:fill="auto"/>
            <w:noWrap/>
            <w:vAlign w:val="bottom"/>
          </w:tcPr>
          <w:p w:rsidR="00373278" w:rsidRPr="00FE70F4" w:rsidRDefault="00373278" w:rsidP="00373278">
            <w:pPr>
              <w:rPr>
                <w:rFonts w:ascii="Cambria" w:hAnsi="Cambria"/>
                <w:sz w:val="22"/>
                <w:szCs w:val="22"/>
              </w:rPr>
            </w:pPr>
            <w:r w:rsidRPr="00FE70F4">
              <w:rPr>
                <w:rFonts w:ascii="Cambria" w:hAnsi="Cambria"/>
                <w:sz w:val="22"/>
                <w:szCs w:val="22"/>
              </w:rPr>
              <w:t>Marijini obroci</w:t>
            </w:r>
          </w:p>
        </w:tc>
        <w:tc>
          <w:tcPr>
            <w:tcW w:w="582" w:type="dxa"/>
            <w:tcBorders>
              <w:top w:val="nil"/>
              <w:left w:val="nil"/>
              <w:bottom w:val="nil"/>
              <w:right w:val="nil"/>
            </w:tcBorders>
            <w:shd w:val="clear" w:color="auto" w:fill="auto"/>
            <w:noWrap/>
            <w:vAlign w:val="bottom"/>
          </w:tcPr>
          <w:p w:rsidR="00373278" w:rsidRPr="00FE70F4" w:rsidRDefault="00373278" w:rsidP="00373278">
            <w:pPr>
              <w:rPr>
                <w:rFonts w:ascii="Cambria" w:hAnsi="Cambria" w:cstheme="minorHAnsi"/>
                <w:sz w:val="22"/>
                <w:szCs w:val="22"/>
                <w:lang w:eastAsia="hr-HR"/>
              </w:rPr>
            </w:pPr>
            <w:r w:rsidRPr="00FE70F4">
              <w:rPr>
                <w:rFonts w:ascii="Cambria" w:hAnsi="Cambria" w:cstheme="minorHAnsi"/>
                <w:sz w:val="22"/>
                <w:szCs w:val="22"/>
                <w:lang w:eastAsia="hr-HR"/>
              </w:rPr>
              <w:t>114</w:t>
            </w:r>
          </w:p>
        </w:tc>
      </w:tr>
      <w:tr w:rsidR="00373278" w:rsidRPr="00FE70F4" w:rsidTr="00373278">
        <w:trPr>
          <w:trHeight w:val="300"/>
        </w:trPr>
        <w:tc>
          <w:tcPr>
            <w:tcW w:w="839" w:type="dxa"/>
            <w:tcBorders>
              <w:top w:val="nil"/>
              <w:left w:val="nil"/>
              <w:bottom w:val="nil"/>
              <w:right w:val="nil"/>
            </w:tcBorders>
            <w:shd w:val="clear" w:color="auto" w:fill="auto"/>
            <w:noWrap/>
            <w:vAlign w:val="bottom"/>
          </w:tcPr>
          <w:p w:rsidR="00373278" w:rsidRPr="00FE70F4" w:rsidRDefault="00373278" w:rsidP="00373278">
            <w:pPr>
              <w:rPr>
                <w:rFonts w:ascii="Cambria" w:hAnsi="Cambria" w:cstheme="minorHAnsi"/>
                <w:sz w:val="22"/>
                <w:szCs w:val="22"/>
                <w:lang w:eastAsia="hr-HR"/>
              </w:rPr>
            </w:pPr>
            <w:r w:rsidRPr="00FE70F4">
              <w:rPr>
                <w:rFonts w:ascii="Cambria" w:hAnsi="Cambria" w:cstheme="minorHAnsi"/>
                <w:sz w:val="22"/>
                <w:szCs w:val="22"/>
                <w:lang w:eastAsia="hr-HR"/>
              </w:rPr>
              <w:t>8.3.</w:t>
            </w:r>
          </w:p>
        </w:tc>
        <w:tc>
          <w:tcPr>
            <w:tcW w:w="8280" w:type="dxa"/>
            <w:tcBorders>
              <w:top w:val="nil"/>
              <w:left w:val="nil"/>
              <w:bottom w:val="nil"/>
              <w:right w:val="nil"/>
            </w:tcBorders>
            <w:shd w:val="clear" w:color="auto" w:fill="auto"/>
            <w:noWrap/>
            <w:vAlign w:val="bottom"/>
          </w:tcPr>
          <w:p w:rsidR="00373278" w:rsidRPr="00FE70F4" w:rsidRDefault="008A23D3" w:rsidP="00373278">
            <w:pPr>
              <w:rPr>
                <w:rFonts w:ascii="Cambria" w:hAnsi="Cambria" w:cstheme="minorHAnsi"/>
                <w:sz w:val="22"/>
                <w:szCs w:val="22"/>
                <w:lang w:eastAsia="hr-HR"/>
              </w:rPr>
            </w:pPr>
            <w:hyperlink r:id="rId52" w:anchor="RANGE!_Toc461791747" w:history="1">
              <w:r w:rsidR="00373278" w:rsidRPr="00FE70F4">
                <w:rPr>
                  <w:rFonts w:ascii="Cambria" w:eastAsia="Arial" w:hAnsi="Cambria" w:cstheme="minorHAnsi"/>
                  <w:sz w:val="22"/>
                  <w:szCs w:val="22"/>
                  <w:lang w:eastAsia="hr-HR"/>
                </w:rPr>
                <w:t>Projekt Dobre i loše strane interneta</w:t>
              </w:r>
            </w:hyperlink>
          </w:p>
        </w:tc>
        <w:tc>
          <w:tcPr>
            <w:tcW w:w="582" w:type="dxa"/>
            <w:tcBorders>
              <w:top w:val="nil"/>
              <w:left w:val="nil"/>
              <w:bottom w:val="nil"/>
              <w:right w:val="nil"/>
            </w:tcBorders>
            <w:shd w:val="clear" w:color="auto" w:fill="auto"/>
            <w:noWrap/>
            <w:vAlign w:val="bottom"/>
          </w:tcPr>
          <w:p w:rsidR="00373278" w:rsidRPr="00FE70F4" w:rsidRDefault="00FE70F4" w:rsidP="00373278">
            <w:pPr>
              <w:rPr>
                <w:rFonts w:ascii="Cambria" w:hAnsi="Cambria" w:cstheme="minorHAnsi"/>
                <w:sz w:val="22"/>
                <w:szCs w:val="22"/>
                <w:lang w:eastAsia="hr-HR"/>
              </w:rPr>
            </w:pPr>
            <w:r w:rsidRPr="00FE70F4">
              <w:rPr>
                <w:rFonts w:ascii="Cambria" w:hAnsi="Cambria" w:cstheme="minorHAnsi"/>
                <w:sz w:val="22"/>
                <w:szCs w:val="22"/>
                <w:lang w:eastAsia="hr-HR"/>
              </w:rPr>
              <w:t>115</w:t>
            </w:r>
          </w:p>
        </w:tc>
      </w:tr>
      <w:tr w:rsidR="00373278" w:rsidRPr="00FE70F4" w:rsidTr="00373278">
        <w:trPr>
          <w:trHeight w:val="300"/>
        </w:trPr>
        <w:tc>
          <w:tcPr>
            <w:tcW w:w="839" w:type="dxa"/>
            <w:tcBorders>
              <w:top w:val="nil"/>
              <w:left w:val="nil"/>
              <w:bottom w:val="nil"/>
              <w:right w:val="nil"/>
            </w:tcBorders>
            <w:shd w:val="clear" w:color="auto" w:fill="auto"/>
            <w:noWrap/>
            <w:vAlign w:val="bottom"/>
          </w:tcPr>
          <w:p w:rsidR="00373278" w:rsidRPr="00FE70F4" w:rsidRDefault="00FE70F4" w:rsidP="00373278">
            <w:pPr>
              <w:rPr>
                <w:rFonts w:ascii="Cambria" w:hAnsi="Cambria" w:cstheme="minorHAnsi"/>
                <w:sz w:val="22"/>
                <w:szCs w:val="22"/>
                <w:lang w:eastAsia="hr-HR"/>
              </w:rPr>
            </w:pPr>
            <w:r w:rsidRPr="00FE70F4">
              <w:rPr>
                <w:rFonts w:ascii="Cambria" w:hAnsi="Cambria" w:cstheme="minorHAnsi"/>
                <w:sz w:val="22"/>
                <w:szCs w:val="22"/>
                <w:lang w:eastAsia="hr-HR"/>
              </w:rPr>
              <w:t>8.4.</w:t>
            </w:r>
          </w:p>
        </w:tc>
        <w:tc>
          <w:tcPr>
            <w:tcW w:w="8280" w:type="dxa"/>
            <w:tcBorders>
              <w:top w:val="nil"/>
              <w:left w:val="nil"/>
              <w:bottom w:val="nil"/>
              <w:right w:val="nil"/>
            </w:tcBorders>
            <w:shd w:val="clear" w:color="auto" w:fill="auto"/>
            <w:noWrap/>
            <w:vAlign w:val="bottom"/>
          </w:tcPr>
          <w:p w:rsidR="00373278" w:rsidRPr="00FE70F4" w:rsidRDefault="008A23D3" w:rsidP="00373278">
            <w:pPr>
              <w:rPr>
                <w:rFonts w:ascii="Cambria" w:hAnsi="Cambria" w:cstheme="minorHAnsi"/>
                <w:sz w:val="22"/>
                <w:szCs w:val="22"/>
                <w:lang w:eastAsia="hr-HR"/>
              </w:rPr>
            </w:pPr>
            <w:hyperlink r:id="rId53" w:anchor="RANGE!_Toc461791751" w:history="1">
              <w:r w:rsidR="00373278" w:rsidRPr="00FE70F4">
                <w:rPr>
                  <w:rFonts w:ascii="Cambria" w:hAnsi="Cambria" w:cstheme="minorHAnsi"/>
                  <w:sz w:val="22"/>
                  <w:szCs w:val="22"/>
                  <w:lang w:eastAsia="hr-HR"/>
                </w:rPr>
                <w:t>Projekt Ja navijam za sport</w:t>
              </w:r>
            </w:hyperlink>
          </w:p>
        </w:tc>
        <w:tc>
          <w:tcPr>
            <w:tcW w:w="582" w:type="dxa"/>
            <w:tcBorders>
              <w:top w:val="nil"/>
              <w:left w:val="nil"/>
              <w:bottom w:val="nil"/>
              <w:right w:val="nil"/>
            </w:tcBorders>
            <w:shd w:val="clear" w:color="auto" w:fill="auto"/>
            <w:noWrap/>
            <w:vAlign w:val="bottom"/>
          </w:tcPr>
          <w:p w:rsidR="00373278" w:rsidRPr="00FE70F4" w:rsidRDefault="00FE70F4" w:rsidP="00373278">
            <w:pPr>
              <w:rPr>
                <w:rFonts w:ascii="Cambria" w:hAnsi="Cambria" w:cstheme="minorHAnsi"/>
                <w:sz w:val="22"/>
                <w:szCs w:val="22"/>
                <w:lang w:eastAsia="hr-HR"/>
              </w:rPr>
            </w:pPr>
            <w:r w:rsidRPr="00FE70F4">
              <w:rPr>
                <w:rFonts w:ascii="Cambria" w:hAnsi="Cambria" w:cstheme="minorHAnsi"/>
                <w:sz w:val="22"/>
                <w:szCs w:val="22"/>
                <w:lang w:eastAsia="hr-HR"/>
              </w:rPr>
              <w:t>116</w:t>
            </w:r>
          </w:p>
        </w:tc>
      </w:tr>
      <w:tr w:rsidR="00373278" w:rsidRPr="00FE70F4" w:rsidTr="00373278">
        <w:trPr>
          <w:trHeight w:val="300"/>
        </w:trPr>
        <w:tc>
          <w:tcPr>
            <w:tcW w:w="839" w:type="dxa"/>
            <w:tcBorders>
              <w:top w:val="nil"/>
              <w:left w:val="nil"/>
              <w:bottom w:val="nil"/>
              <w:right w:val="nil"/>
            </w:tcBorders>
            <w:shd w:val="clear" w:color="auto" w:fill="auto"/>
            <w:noWrap/>
            <w:vAlign w:val="bottom"/>
          </w:tcPr>
          <w:p w:rsidR="00373278" w:rsidRPr="00FE70F4" w:rsidRDefault="00FE70F4" w:rsidP="00373278">
            <w:pPr>
              <w:rPr>
                <w:rFonts w:ascii="Cambria" w:hAnsi="Cambria" w:cstheme="minorHAnsi"/>
                <w:sz w:val="22"/>
                <w:szCs w:val="22"/>
                <w:lang w:eastAsia="hr-HR"/>
              </w:rPr>
            </w:pPr>
            <w:r w:rsidRPr="00FE70F4">
              <w:rPr>
                <w:rFonts w:ascii="Cambria" w:hAnsi="Cambria" w:cstheme="minorHAnsi"/>
                <w:sz w:val="22"/>
                <w:szCs w:val="22"/>
                <w:lang w:eastAsia="hr-HR"/>
              </w:rPr>
              <w:t>8.5.</w:t>
            </w:r>
          </w:p>
        </w:tc>
        <w:tc>
          <w:tcPr>
            <w:tcW w:w="8280" w:type="dxa"/>
            <w:tcBorders>
              <w:top w:val="nil"/>
              <w:left w:val="nil"/>
              <w:bottom w:val="nil"/>
              <w:right w:val="nil"/>
            </w:tcBorders>
            <w:shd w:val="clear" w:color="auto" w:fill="auto"/>
            <w:noWrap/>
            <w:vAlign w:val="bottom"/>
          </w:tcPr>
          <w:p w:rsidR="00373278" w:rsidRPr="00FE70F4" w:rsidRDefault="008A23D3" w:rsidP="00373278">
            <w:pPr>
              <w:rPr>
                <w:rFonts w:ascii="Cambria" w:hAnsi="Cambria" w:cstheme="minorHAnsi"/>
                <w:sz w:val="22"/>
                <w:szCs w:val="22"/>
                <w:lang w:eastAsia="hr-HR"/>
              </w:rPr>
            </w:pPr>
            <w:hyperlink r:id="rId54" w:anchor="RANGE!_Toc461791752" w:history="1">
              <w:r w:rsidR="00373278" w:rsidRPr="00FE70F4">
                <w:rPr>
                  <w:rFonts w:ascii="Cambria" w:hAnsi="Cambria" w:cstheme="minorHAnsi"/>
                  <w:sz w:val="22"/>
                  <w:szCs w:val="22"/>
                  <w:lang w:eastAsia="hr-HR"/>
                </w:rPr>
                <w:t xml:space="preserve">Projekt </w:t>
              </w:r>
            </w:hyperlink>
            <w:r w:rsidR="00373278" w:rsidRPr="00FE70F4">
              <w:rPr>
                <w:rFonts w:ascii="Cambria" w:hAnsi="Cambria" w:cstheme="minorHAnsi"/>
                <w:sz w:val="22"/>
                <w:szCs w:val="22"/>
                <w:lang w:eastAsia="hr-HR"/>
              </w:rPr>
              <w:t>Slobodno vrijeme učenika u funkciji profesionalne orijentacije</w:t>
            </w:r>
          </w:p>
        </w:tc>
        <w:tc>
          <w:tcPr>
            <w:tcW w:w="582" w:type="dxa"/>
            <w:tcBorders>
              <w:top w:val="nil"/>
              <w:left w:val="nil"/>
              <w:bottom w:val="nil"/>
              <w:right w:val="nil"/>
            </w:tcBorders>
            <w:shd w:val="clear" w:color="auto" w:fill="auto"/>
            <w:noWrap/>
            <w:vAlign w:val="bottom"/>
          </w:tcPr>
          <w:p w:rsidR="00373278" w:rsidRPr="00FE70F4" w:rsidRDefault="00FE70F4" w:rsidP="00373278">
            <w:pPr>
              <w:rPr>
                <w:rFonts w:ascii="Cambria" w:hAnsi="Cambria" w:cstheme="minorHAnsi"/>
                <w:sz w:val="22"/>
                <w:szCs w:val="22"/>
                <w:lang w:eastAsia="hr-HR"/>
              </w:rPr>
            </w:pPr>
            <w:r w:rsidRPr="00FE70F4">
              <w:rPr>
                <w:rFonts w:ascii="Cambria" w:hAnsi="Cambria" w:cstheme="minorHAnsi"/>
                <w:sz w:val="22"/>
                <w:szCs w:val="22"/>
                <w:lang w:eastAsia="hr-HR"/>
              </w:rPr>
              <w:t>117</w:t>
            </w:r>
          </w:p>
        </w:tc>
      </w:tr>
      <w:tr w:rsidR="00373278" w:rsidRPr="00FE70F4" w:rsidTr="00373278">
        <w:trPr>
          <w:trHeight w:val="300"/>
        </w:trPr>
        <w:tc>
          <w:tcPr>
            <w:tcW w:w="839" w:type="dxa"/>
            <w:tcBorders>
              <w:top w:val="nil"/>
              <w:left w:val="nil"/>
              <w:bottom w:val="nil"/>
              <w:right w:val="nil"/>
            </w:tcBorders>
            <w:shd w:val="clear" w:color="auto" w:fill="auto"/>
            <w:noWrap/>
            <w:vAlign w:val="bottom"/>
            <w:hideMark/>
          </w:tcPr>
          <w:p w:rsidR="00373278" w:rsidRPr="00FE70F4" w:rsidRDefault="00FE70F4" w:rsidP="00373278">
            <w:pPr>
              <w:rPr>
                <w:rFonts w:ascii="Cambria" w:hAnsi="Cambria" w:cstheme="minorHAnsi"/>
                <w:sz w:val="22"/>
                <w:szCs w:val="22"/>
                <w:lang w:eastAsia="hr-HR"/>
              </w:rPr>
            </w:pPr>
            <w:r w:rsidRPr="00FE70F4">
              <w:rPr>
                <w:rFonts w:ascii="Cambria" w:hAnsi="Cambria" w:cstheme="minorHAnsi"/>
                <w:sz w:val="22"/>
                <w:szCs w:val="22"/>
                <w:lang w:eastAsia="hr-HR"/>
              </w:rPr>
              <w:t>9</w:t>
            </w:r>
            <w:r w:rsidR="00373278" w:rsidRPr="00FE70F4">
              <w:rPr>
                <w:rFonts w:ascii="Cambria" w:hAnsi="Cambria" w:cstheme="minorHAnsi"/>
                <w:sz w:val="22"/>
                <w:szCs w:val="22"/>
                <w:lang w:eastAsia="hr-HR"/>
              </w:rPr>
              <w:t>.</w:t>
            </w:r>
          </w:p>
        </w:tc>
        <w:tc>
          <w:tcPr>
            <w:tcW w:w="8280" w:type="dxa"/>
            <w:tcBorders>
              <w:top w:val="nil"/>
              <w:left w:val="nil"/>
              <w:bottom w:val="nil"/>
              <w:right w:val="nil"/>
            </w:tcBorders>
            <w:shd w:val="clear" w:color="auto" w:fill="auto"/>
            <w:noWrap/>
            <w:vAlign w:val="bottom"/>
            <w:hideMark/>
          </w:tcPr>
          <w:p w:rsidR="00373278" w:rsidRPr="00FE70F4" w:rsidRDefault="008A23D3" w:rsidP="00373278">
            <w:pPr>
              <w:rPr>
                <w:rFonts w:ascii="Cambria" w:hAnsi="Cambria" w:cstheme="minorHAnsi"/>
                <w:sz w:val="22"/>
                <w:szCs w:val="22"/>
                <w:lang w:eastAsia="hr-HR"/>
              </w:rPr>
            </w:pPr>
            <w:hyperlink r:id="rId55" w:anchor="RANGE!_Toc461791755" w:history="1">
              <w:r w:rsidR="00373278" w:rsidRPr="00FE70F4">
                <w:rPr>
                  <w:rFonts w:ascii="Cambria" w:hAnsi="Cambria" w:cstheme="minorHAnsi"/>
                  <w:sz w:val="22"/>
                  <w:szCs w:val="22"/>
                  <w:lang w:eastAsia="hr-HR"/>
                </w:rPr>
                <w:t>ŠKOLSKI PREVENTIVNI PROGRAM</w:t>
              </w:r>
            </w:hyperlink>
          </w:p>
        </w:tc>
        <w:tc>
          <w:tcPr>
            <w:tcW w:w="582" w:type="dxa"/>
            <w:tcBorders>
              <w:top w:val="nil"/>
              <w:left w:val="nil"/>
              <w:bottom w:val="nil"/>
              <w:right w:val="nil"/>
            </w:tcBorders>
            <w:shd w:val="clear" w:color="auto" w:fill="auto"/>
            <w:noWrap/>
            <w:vAlign w:val="bottom"/>
            <w:hideMark/>
          </w:tcPr>
          <w:p w:rsidR="00373278" w:rsidRPr="00FE70F4" w:rsidRDefault="00FE70F4" w:rsidP="00373278">
            <w:pPr>
              <w:rPr>
                <w:rFonts w:ascii="Cambria" w:hAnsi="Cambria" w:cstheme="minorHAnsi"/>
                <w:sz w:val="22"/>
                <w:szCs w:val="22"/>
                <w:lang w:eastAsia="hr-HR"/>
              </w:rPr>
            </w:pPr>
            <w:r w:rsidRPr="00FE70F4">
              <w:rPr>
                <w:rFonts w:ascii="Cambria" w:hAnsi="Cambria" w:cstheme="minorHAnsi"/>
                <w:sz w:val="22"/>
                <w:szCs w:val="22"/>
                <w:lang w:eastAsia="hr-HR"/>
              </w:rPr>
              <w:t>118</w:t>
            </w:r>
            <w:hyperlink r:id="rId56" w:anchor="RANGE!_Toc461791755" w:history="1"/>
          </w:p>
        </w:tc>
      </w:tr>
      <w:tr w:rsidR="00373278" w:rsidRPr="00FE70F4" w:rsidTr="00373278">
        <w:trPr>
          <w:trHeight w:val="300"/>
        </w:trPr>
        <w:tc>
          <w:tcPr>
            <w:tcW w:w="839" w:type="dxa"/>
            <w:tcBorders>
              <w:top w:val="nil"/>
              <w:left w:val="nil"/>
              <w:bottom w:val="nil"/>
              <w:right w:val="nil"/>
            </w:tcBorders>
            <w:shd w:val="clear" w:color="auto" w:fill="auto"/>
            <w:noWrap/>
            <w:vAlign w:val="bottom"/>
            <w:hideMark/>
          </w:tcPr>
          <w:p w:rsidR="00373278" w:rsidRPr="00FE70F4" w:rsidRDefault="00FE70F4" w:rsidP="00373278">
            <w:pPr>
              <w:rPr>
                <w:rFonts w:ascii="Cambria" w:hAnsi="Cambria" w:cstheme="minorHAnsi"/>
                <w:sz w:val="22"/>
                <w:szCs w:val="22"/>
                <w:lang w:eastAsia="hr-HR"/>
              </w:rPr>
            </w:pPr>
            <w:r w:rsidRPr="00FE70F4">
              <w:rPr>
                <w:rFonts w:ascii="Cambria" w:hAnsi="Cambria" w:cstheme="minorHAnsi"/>
                <w:sz w:val="22"/>
                <w:szCs w:val="22"/>
                <w:lang w:eastAsia="hr-HR"/>
              </w:rPr>
              <w:t>10</w:t>
            </w:r>
            <w:r w:rsidR="00373278" w:rsidRPr="00FE70F4">
              <w:rPr>
                <w:rFonts w:ascii="Cambria" w:hAnsi="Cambria" w:cstheme="minorHAnsi"/>
                <w:sz w:val="22"/>
                <w:szCs w:val="22"/>
                <w:lang w:eastAsia="hr-HR"/>
              </w:rPr>
              <w:t>.</w:t>
            </w:r>
          </w:p>
        </w:tc>
        <w:tc>
          <w:tcPr>
            <w:tcW w:w="8280" w:type="dxa"/>
            <w:tcBorders>
              <w:top w:val="nil"/>
              <w:left w:val="nil"/>
              <w:bottom w:val="nil"/>
              <w:right w:val="nil"/>
            </w:tcBorders>
            <w:shd w:val="clear" w:color="auto" w:fill="auto"/>
            <w:noWrap/>
            <w:vAlign w:val="bottom"/>
            <w:hideMark/>
          </w:tcPr>
          <w:p w:rsidR="00373278" w:rsidRPr="00FE70F4" w:rsidRDefault="008A23D3" w:rsidP="00373278">
            <w:pPr>
              <w:rPr>
                <w:rFonts w:ascii="Cambria" w:hAnsi="Cambria" w:cstheme="minorHAnsi"/>
                <w:sz w:val="22"/>
                <w:szCs w:val="22"/>
                <w:lang w:eastAsia="hr-HR"/>
              </w:rPr>
            </w:pPr>
            <w:hyperlink r:id="rId57" w:anchor="RANGE!_Toc461791757" w:history="1">
              <w:r w:rsidR="00373278" w:rsidRPr="00FE70F4">
                <w:rPr>
                  <w:rFonts w:ascii="Cambria" w:hAnsi="Cambria" w:cstheme="minorHAnsi"/>
                  <w:sz w:val="22"/>
                  <w:szCs w:val="22"/>
                  <w:lang w:eastAsia="hr-HR"/>
                </w:rPr>
                <w:t>PROGRAM RADA SPORTSKOG KLUBA „BIOKOVO“</w:t>
              </w:r>
            </w:hyperlink>
          </w:p>
        </w:tc>
        <w:tc>
          <w:tcPr>
            <w:tcW w:w="582" w:type="dxa"/>
            <w:tcBorders>
              <w:top w:val="nil"/>
              <w:left w:val="nil"/>
              <w:bottom w:val="nil"/>
              <w:right w:val="nil"/>
            </w:tcBorders>
            <w:shd w:val="clear" w:color="auto" w:fill="auto"/>
            <w:noWrap/>
            <w:vAlign w:val="bottom"/>
            <w:hideMark/>
          </w:tcPr>
          <w:p w:rsidR="00373278" w:rsidRPr="00FE70F4" w:rsidRDefault="00FE70F4" w:rsidP="00373278">
            <w:pPr>
              <w:rPr>
                <w:rFonts w:ascii="Cambria" w:hAnsi="Cambria" w:cstheme="minorHAnsi"/>
                <w:sz w:val="22"/>
                <w:szCs w:val="22"/>
                <w:lang w:eastAsia="hr-HR"/>
              </w:rPr>
            </w:pPr>
            <w:r w:rsidRPr="00FE70F4">
              <w:rPr>
                <w:rFonts w:ascii="Cambria" w:hAnsi="Cambria" w:cstheme="minorHAnsi"/>
                <w:sz w:val="22"/>
                <w:szCs w:val="22"/>
                <w:lang w:eastAsia="hr-HR"/>
              </w:rPr>
              <w:t>132</w:t>
            </w:r>
            <w:hyperlink r:id="rId58" w:anchor="RANGE!_Toc461791757" w:history="1"/>
          </w:p>
        </w:tc>
      </w:tr>
      <w:tr w:rsidR="00FE70F4" w:rsidRPr="00FE70F4" w:rsidTr="00FE70F4">
        <w:trPr>
          <w:trHeight w:val="153"/>
        </w:trPr>
        <w:tc>
          <w:tcPr>
            <w:tcW w:w="839" w:type="dxa"/>
            <w:tcBorders>
              <w:top w:val="nil"/>
              <w:left w:val="nil"/>
              <w:bottom w:val="nil"/>
              <w:right w:val="nil"/>
            </w:tcBorders>
            <w:shd w:val="clear" w:color="auto" w:fill="auto"/>
            <w:noWrap/>
            <w:vAlign w:val="bottom"/>
          </w:tcPr>
          <w:p w:rsidR="00373278" w:rsidRPr="00FE70F4" w:rsidRDefault="00FE70F4" w:rsidP="00373278">
            <w:pPr>
              <w:rPr>
                <w:rFonts w:ascii="Cambria" w:hAnsi="Cambria" w:cstheme="minorHAnsi"/>
                <w:sz w:val="22"/>
                <w:szCs w:val="22"/>
                <w:lang w:eastAsia="hr-HR"/>
              </w:rPr>
            </w:pPr>
            <w:r w:rsidRPr="00FE70F4">
              <w:rPr>
                <w:rFonts w:ascii="Cambria" w:hAnsi="Cambria" w:cstheme="minorHAnsi"/>
                <w:sz w:val="22"/>
                <w:szCs w:val="22"/>
                <w:lang w:eastAsia="hr-HR"/>
              </w:rPr>
              <w:t>11.</w:t>
            </w:r>
          </w:p>
        </w:tc>
        <w:tc>
          <w:tcPr>
            <w:tcW w:w="8280" w:type="dxa"/>
            <w:tcBorders>
              <w:top w:val="nil"/>
              <w:left w:val="nil"/>
              <w:bottom w:val="nil"/>
              <w:right w:val="nil"/>
            </w:tcBorders>
            <w:shd w:val="clear" w:color="auto" w:fill="auto"/>
            <w:noWrap/>
            <w:vAlign w:val="bottom"/>
            <w:hideMark/>
          </w:tcPr>
          <w:p w:rsidR="00373278" w:rsidRPr="00FE70F4" w:rsidRDefault="008A23D3" w:rsidP="00373278">
            <w:pPr>
              <w:rPr>
                <w:rFonts w:ascii="Cambria" w:hAnsi="Cambria" w:cstheme="minorHAnsi"/>
                <w:sz w:val="22"/>
                <w:szCs w:val="22"/>
                <w:lang w:eastAsia="hr-HR"/>
              </w:rPr>
            </w:pPr>
            <w:hyperlink r:id="rId59" w:anchor="RANGE!_Toc461791758" w:history="1">
              <w:r w:rsidR="00373278" w:rsidRPr="00FE70F4">
                <w:rPr>
                  <w:rFonts w:ascii="Cambria" w:hAnsi="Cambria" w:cstheme="minorHAnsi"/>
                  <w:sz w:val="22"/>
                  <w:szCs w:val="22"/>
                  <w:lang w:eastAsia="hr-HR"/>
                </w:rPr>
                <w:t>HUMANITARNE AKCIJE</w:t>
              </w:r>
            </w:hyperlink>
          </w:p>
        </w:tc>
        <w:tc>
          <w:tcPr>
            <w:tcW w:w="582" w:type="dxa"/>
            <w:tcBorders>
              <w:top w:val="nil"/>
              <w:left w:val="nil"/>
              <w:bottom w:val="nil"/>
              <w:right w:val="nil"/>
            </w:tcBorders>
            <w:shd w:val="clear" w:color="auto" w:fill="auto"/>
            <w:noWrap/>
            <w:vAlign w:val="bottom"/>
            <w:hideMark/>
          </w:tcPr>
          <w:p w:rsidR="00373278" w:rsidRPr="00FE70F4" w:rsidRDefault="00FE70F4" w:rsidP="00373278">
            <w:pPr>
              <w:rPr>
                <w:rFonts w:ascii="Cambria" w:hAnsi="Cambria" w:cstheme="minorHAnsi"/>
                <w:sz w:val="22"/>
                <w:szCs w:val="22"/>
                <w:lang w:eastAsia="hr-HR"/>
              </w:rPr>
            </w:pPr>
            <w:r w:rsidRPr="00FE70F4">
              <w:rPr>
                <w:rFonts w:ascii="Cambria" w:hAnsi="Cambria" w:cstheme="minorHAnsi"/>
                <w:sz w:val="22"/>
                <w:szCs w:val="22"/>
                <w:lang w:eastAsia="hr-HR"/>
              </w:rPr>
              <w:t>133</w:t>
            </w:r>
            <w:hyperlink r:id="rId60" w:anchor="RANGE!_Toc461791758" w:history="1"/>
          </w:p>
        </w:tc>
      </w:tr>
      <w:tr w:rsidR="00FE70F4" w:rsidRPr="00FE70F4" w:rsidTr="00FE70F4">
        <w:trPr>
          <w:trHeight w:val="300"/>
        </w:trPr>
        <w:tc>
          <w:tcPr>
            <w:tcW w:w="839" w:type="dxa"/>
            <w:tcBorders>
              <w:top w:val="nil"/>
              <w:left w:val="nil"/>
              <w:bottom w:val="nil"/>
              <w:right w:val="nil"/>
            </w:tcBorders>
            <w:shd w:val="clear" w:color="auto" w:fill="auto"/>
            <w:noWrap/>
            <w:vAlign w:val="bottom"/>
          </w:tcPr>
          <w:p w:rsidR="00373278" w:rsidRPr="00FE70F4" w:rsidRDefault="00FE70F4" w:rsidP="00373278">
            <w:pPr>
              <w:rPr>
                <w:rFonts w:ascii="Cambria" w:hAnsi="Cambria" w:cstheme="minorHAnsi"/>
                <w:sz w:val="22"/>
                <w:szCs w:val="22"/>
                <w:lang w:eastAsia="hr-HR"/>
              </w:rPr>
            </w:pPr>
            <w:r w:rsidRPr="00FE70F4">
              <w:rPr>
                <w:rFonts w:ascii="Cambria" w:hAnsi="Cambria" w:cstheme="minorHAnsi"/>
                <w:sz w:val="22"/>
                <w:szCs w:val="22"/>
                <w:lang w:eastAsia="hr-HR"/>
              </w:rPr>
              <w:t>12.</w:t>
            </w:r>
          </w:p>
        </w:tc>
        <w:tc>
          <w:tcPr>
            <w:tcW w:w="8280" w:type="dxa"/>
            <w:tcBorders>
              <w:top w:val="nil"/>
              <w:left w:val="nil"/>
              <w:bottom w:val="nil"/>
              <w:right w:val="nil"/>
            </w:tcBorders>
            <w:shd w:val="clear" w:color="auto" w:fill="auto"/>
            <w:noWrap/>
            <w:vAlign w:val="bottom"/>
            <w:hideMark/>
          </w:tcPr>
          <w:p w:rsidR="00373278" w:rsidRPr="00FE70F4" w:rsidRDefault="008A23D3" w:rsidP="00373278">
            <w:pPr>
              <w:rPr>
                <w:rFonts w:ascii="Cambria" w:hAnsi="Cambria" w:cstheme="minorHAnsi"/>
                <w:sz w:val="22"/>
                <w:szCs w:val="22"/>
                <w:lang w:eastAsia="hr-HR"/>
              </w:rPr>
            </w:pPr>
            <w:hyperlink r:id="rId61" w:anchor="RANGE!_Toc461791759" w:history="1">
              <w:r w:rsidR="00373278" w:rsidRPr="00FE70F4">
                <w:rPr>
                  <w:rFonts w:ascii="Cambria" w:hAnsi="Cambria" w:cstheme="minorHAnsi"/>
                  <w:sz w:val="22"/>
                  <w:szCs w:val="22"/>
                  <w:lang w:eastAsia="hr-HR"/>
                </w:rPr>
                <w:t>PROGRAM UREĐENJA ŠKOLSKOG VRTA</w:t>
              </w:r>
            </w:hyperlink>
          </w:p>
        </w:tc>
        <w:tc>
          <w:tcPr>
            <w:tcW w:w="582" w:type="dxa"/>
            <w:tcBorders>
              <w:top w:val="nil"/>
              <w:left w:val="nil"/>
              <w:bottom w:val="nil"/>
              <w:right w:val="nil"/>
            </w:tcBorders>
            <w:shd w:val="clear" w:color="auto" w:fill="auto"/>
            <w:noWrap/>
            <w:vAlign w:val="bottom"/>
            <w:hideMark/>
          </w:tcPr>
          <w:p w:rsidR="00373278" w:rsidRPr="00FE70F4" w:rsidRDefault="00FE70F4" w:rsidP="00373278">
            <w:pPr>
              <w:rPr>
                <w:rFonts w:ascii="Cambria" w:hAnsi="Cambria" w:cstheme="minorHAnsi"/>
                <w:sz w:val="22"/>
                <w:szCs w:val="22"/>
                <w:lang w:eastAsia="hr-HR"/>
              </w:rPr>
            </w:pPr>
            <w:r w:rsidRPr="00FE70F4">
              <w:rPr>
                <w:rFonts w:ascii="Cambria" w:hAnsi="Cambria" w:cstheme="minorHAnsi"/>
                <w:sz w:val="22"/>
                <w:szCs w:val="22"/>
                <w:lang w:eastAsia="hr-HR"/>
              </w:rPr>
              <w:t>134</w:t>
            </w:r>
          </w:p>
        </w:tc>
      </w:tr>
      <w:tr w:rsidR="00FE70F4" w:rsidRPr="00FE70F4" w:rsidTr="00FE70F4">
        <w:trPr>
          <w:trHeight w:val="300"/>
        </w:trPr>
        <w:tc>
          <w:tcPr>
            <w:tcW w:w="839" w:type="dxa"/>
            <w:tcBorders>
              <w:top w:val="nil"/>
              <w:left w:val="nil"/>
              <w:bottom w:val="nil"/>
              <w:right w:val="nil"/>
            </w:tcBorders>
            <w:shd w:val="clear" w:color="auto" w:fill="auto"/>
            <w:noWrap/>
            <w:vAlign w:val="bottom"/>
          </w:tcPr>
          <w:p w:rsidR="00373278" w:rsidRPr="00FE70F4" w:rsidRDefault="00FE70F4" w:rsidP="00373278">
            <w:pPr>
              <w:rPr>
                <w:rFonts w:ascii="Cambria" w:hAnsi="Cambria" w:cstheme="minorHAnsi"/>
                <w:sz w:val="22"/>
                <w:szCs w:val="22"/>
                <w:lang w:eastAsia="hr-HR"/>
              </w:rPr>
            </w:pPr>
            <w:r w:rsidRPr="00FE70F4">
              <w:rPr>
                <w:rFonts w:ascii="Cambria" w:hAnsi="Cambria" w:cstheme="minorHAnsi"/>
                <w:sz w:val="22"/>
                <w:szCs w:val="22"/>
                <w:lang w:eastAsia="hr-HR"/>
              </w:rPr>
              <w:t>13.</w:t>
            </w:r>
          </w:p>
        </w:tc>
        <w:tc>
          <w:tcPr>
            <w:tcW w:w="8280" w:type="dxa"/>
            <w:tcBorders>
              <w:top w:val="nil"/>
              <w:left w:val="nil"/>
              <w:bottom w:val="nil"/>
              <w:right w:val="nil"/>
            </w:tcBorders>
            <w:shd w:val="clear" w:color="auto" w:fill="auto"/>
            <w:noWrap/>
            <w:vAlign w:val="bottom"/>
            <w:hideMark/>
          </w:tcPr>
          <w:p w:rsidR="00373278" w:rsidRPr="00FE70F4" w:rsidRDefault="008A23D3" w:rsidP="00373278">
            <w:pPr>
              <w:rPr>
                <w:rFonts w:ascii="Cambria" w:hAnsi="Cambria" w:cstheme="minorHAnsi"/>
                <w:sz w:val="22"/>
                <w:szCs w:val="22"/>
                <w:lang w:eastAsia="hr-HR"/>
              </w:rPr>
            </w:pPr>
            <w:hyperlink r:id="rId62" w:anchor="RANGE!_Toc461791760" w:history="1">
              <w:r w:rsidR="00373278" w:rsidRPr="00FE70F4">
                <w:rPr>
                  <w:rFonts w:ascii="Cambria" w:hAnsi="Cambria" w:cstheme="minorHAnsi"/>
                  <w:sz w:val="22"/>
                  <w:szCs w:val="22"/>
                  <w:lang w:eastAsia="hr-HR"/>
                </w:rPr>
                <w:t>PROGRAM RADA UČENIČKE ZADRUGE „ŠESTANČICA“</w:t>
              </w:r>
            </w:hyperlink>
          </w:p>
        </w:tc>
        <w:tc>
          <w:tcPr>
            <w:tcW w:w="582" w:type="dxa"/>
            <w:tcBorders>
              <w:top w:val="nil"/>
              <w:left w:val="nil"/>
              <w:bottom w:val="nil"/>
              <w:right w:val="nil"/>
            </w:tcBorders>
            <w:shd w:val="clear" w:color="auto" w:fill="auto"/>
            <w:noWrap/>
            <w:vAlign w:val="bottom"/>
            <w:hideMark/>
          </w:tcPr>
          <w:p w:rsidR="00373278" w:rsidRPr="00FE70F4" w:rsidRDefault="00FE70F4" w:rsidP="00373278">
            <w:pPr>
              <w:rPr>
                <w:rFonts w:ascii="Cambria" w:hAnsi="Cambria" w:cstheme="minorHAnsi"/>
                <w:sz w:val="22"/>
                <w:szCs w:val="22"/>
                <w:lang w:eastAsia="hr-HR"/>
              </w:rPr>
            </w:pPr>
            <w:r w:rsidRPr="00FE70F4">
              <w:rPr>
                <w:rFonts w:ascii="Cambria" w:hAnsi="Cambria" w:cstheme="minorHAnsi"/>
                <w:sz w:val="22"/>
                <w:szCs w:val="22"/>
              </w:rPr>
              <w:t>137</w:t>
            </w:r>
            <w:hyperlink r:id="rId63" w:anchor="RANGE!_Toc461791760" w:history="1"/>
          </w:p>
        </w:tc>
      </w:tr>
      <w:tr w:rsidR="00FE70F4" w:rsidRPr="00FE70F4" w:rsidTr="00FE70F4">
        <w:trPr>
          <w:trHeight w:val="300"/>
        </w:trPr>
        <w:tc>
          <w:tcPr>
            <w:tcW w:w="839" w:type="dxa"/>
            <w:tcBorders>
              <w:top w:val="nil"/>
              <w:left w:val="nil"/>
              <w:bottom w:val="nil"/>
              <w:right w:val="nil"/>
            </w:tcBorders>
            <w:shd w:val="clear" w:color="auto" w:fill="auto"/>
            <w:noWrap/>
            <w:vAlign w:val="bottom"/>
          </w:tcPr>
          <w:p w:rsidR="00373278" w:rsidRPr="00FE70F4" w:rsidRDefault="00FE70F4" w:rsidP="00373278">
            <w:pPr>
              <w:rPr>
                <w:rFonts w:ascii="Cambria" w:hAnsi="Cambria" w:cstheme="minorHAnsi"/>
                <w:sz w:val="22"/>
                <w:szCs w:val="22"/>
                <w:lang w:eastAsia="hr-HR"/>
              </w:rPr>
            </w:pPr>
            <w:r w:rsidRPr="00FE70F4">
              <w:rPr>
                <w:rFonts w:ascii="Cambria" w:hAnsi="Cambria" w:cstheme="minorHAnsi"/>
                <w:sz w:val="22"/>
                <w:szCs w:val="22"/>
                <w:lang w:eastAsia="hr-HR"/>
              </w:rPr>
              <w:t>14.</w:t>
            </w:r>
          </w:p>
        </w:tc>
        <w:tc>
          <w:tcPr>
            <w:tcW w:w="8280" w:type="dxa"/>
            <w:tcBorders>
              <w:top w:val="nil"/>
              <w:left w:val="nil"/>
              <w:bottom w:val="nil"/>
              <w:right w:val="nil"/>
            </w:tcBorders>
            <w:shd w:val="clear" w:color="auto" w:fill="auto"/>
            <w:noWrap/>
            <w:vAlign w:val="bottom"/>
          </w:tcPr>
          <w:p w:rsidR="00373278" w:rsidRPr="00FE70F4" w:rsidRDefault="00FE70F4" w:rsidP="00373278">
            <w:pPr>
              <w:rPr>
                <w:rFonts w:ascii="Cambria" w:hAnsi="Cambria" w:cstheme="minorHAnsi"/>
                <w:sz w:val="22"/>
                <w:szCs w:val="22"/>
                <w:lang w:eastAsia="hr-HR"/>
              </w:rPr>
            </w:pPr>
            <w:r w:rsidRPr="00FE70F4">
              <w:rPr>
                <w:rFonts w:ascii="Cambria" w:hAnsi="Cambria" w:cstheme="minorHAnsi"/>
                <w:sz w:val="22"/>
                <w:szCs w:val="22"/>
                <w:lang w:eastAsia="hr-HR"/>
              </w:rPr>
              <w:t>GODIŠNJI IZVEDBENI KURIKULUMI SATA RAZREDNIKA</w:t>
            </w:r>
          </w:p>
        </w:tc>
        <w:tc>
          <w:tcPr>
            <w:tcW w:w="582" w:type="dxa"/>
            <w:tcBorders>
              <w:top w:val="nil"/>
              <w:left w:val="nil"/>
              <w:bottom w:val="nil"/>
              <w:right w:val="nil"/>
            </w:tcBorders>
            <w:shd w:val="clear" w:color="auto" w:fill="auto"/>
            <w:noWrap/>
            <w:vAlign w:val="bottom"/>
            <w:hideMark/>
          </w:tcPr>
          <w:p w:rsidR="00373278" w:rsidRPr="00FE70F4" w:rsidRDefault="00FE70F4" w:rsidP="00373278">
            <w:pPr>
              <w:rPr>
                <w:rFonts w:ascii="Cambria" w:hAnsi="Cambria" w:cstheme="minorHAnsi"/>
                <w:sz w:val="22"/>
                <w:szCs w:val="22"/>
                <w:lang w:eastAsia="hr-HR"/>
              </w:rPr>
            </w:pPr>
            <w:r w:rsidRPr="00FE70F4">
              <w:rPr>
                <w:rFonts w:ascii="Cambria" w:hAnsi="Cambria" w:cstheme="minorHAnsi"/>
                <w:sz w:val="22"/>
                <w:szCs w:val="22"/>
                <w:lang w:eastAsia="hr-HR"/>
              </w:rPr>
              <w:t>142</w:t>
            </w:r>
          </w:p>
        </w:tc>
      </w:tr>
      <w:tr w:rsidR="00FE70F4" w:rsidRPr="00FE70F4" w:rsidTr="00FE70F4">
        <w:trPr>
          <w:trHeight w:val="300"/>
        </w:trPr>
        <w:tc>
          <w:tcPr>
            <w:tcW w:w="839" w:type="dxa"/>
            <w:tcBorders>
              <w:top w:val="nil"/>
              <w:left w:val="nil"/>
              <w:bottom w:val="nil"/>
              <w:right w:val="nil"/>
            </w:tcBorders>
            <w:shd w:val="clear" w:color="auto" w:fill="auto"/>
            <w:noWrap/>
            <w:vAlign w:val="bottom"/>
            <w:hideMark/>
          </w:tcPr>
          <w:p w:rsidR="00373278" w:rsidRPr="00FE70F4" w:rsidRDefault="00FE70F4" w:rsidP="00373278">
            <w:pPr>
              <w:rPr>
                <w:rFonts w:ascii="Cambria" w:hAnsi="Cambria" w:cstheme="minorHAnsi"/>
                <w:sz w:val="22"/>
                <w:szCs w:val="22"/>
                <w:lang w:eastAsia="hr-HR"/>
              </w:rPr>
            </w:pPr>
            <w:r w:rsidRPr="00FE70F4">
              <w:rPr>
                <w:rFonts w:ascii="Cambria" w:hAnsi="Cambria" w:cstheme="minorHAnsi"/>
                <w:sz w:val="22"/>
                <w:szCs w:val="22"/>
                <w:lang w:eastAsia="hr-HR"/>
              </w:rPr>
              <w:t>14</w:t>
            </w:r>
            <w:r w:rsidR="00373278" w:rsidRPr="00FE70F4">
              <w:rPr>
                <w:rFonts w:ascii="Cambria" w:hAnsi="Cambria" w:cstheme="minorHAnsi"/>
                <w:sz w:val="22"/>
                <w:szCs w:val="22"/>
                <w:lang w:eastAsia="hr-HR"/>
              </w:rPr>
              <w:t>.1.</w:t>
            </w:r>
          </w:p>
        </w:tc>
        <w:tc>
          <w:tcPr>
            <w:tcW w:w="8280" w:type="dxa"/>
            <w:tcBorders>
              <w:top w:val="nil"/>
              <w:left w:val="nil"/>
              <w:bottom w:val="nil"/>
              <w:right w:val="nil"/>
            </w:tcBorders>
            <w:shd w:val="clear" w:color="auto" w:fill="auto"/>
            <w:noWrap/>
            <w:vAlign w:val="bottom"/>
          </w:tcPr>
          <w:p w:rsidR="00373278" w:rsidRPr="00FE70F4" w:rsidRDefault="00FE70F4" w:rsidP="00373278">
            <w:pPr>
              <w:rPr>
                <w:rFonts w:ascii="Cambria" w:hAnsi="Cambria" w:cstheme="minorHAnsi"/>
                <w:sz w:val="22"/>
                <w:szCs w:val="22"/>
                <w:lang w:eastAsia="hr-HR"/>
              </w:rPr>
            </w:pPr>
            <w:r w:rsidRPr="00FE70F4">
              <w:rPr>
                <w:rFonts w:ascii="Cambria" w:hAnsi="Cambria" w:cstheme="minorHAnsi"/>
                <w:sz w:val="22"/>
                <w:szCs w:val="22"/>
                <w:lang w:eastAsia="hr-HR"/>
              </w:rPr>
              <w:t>GODIŠNJI IZVEDBENI KURIKULUMI SATA RAZREDNIKA ZA 1. RAZRED</w:t>
            </w:r>
          </w:p>
        </w:tc>
        <w:tc>
          <w:tcPr>
            <w:tcW w:w="582" w:type="dxa"/>
            <w:tcBorders>
              <w:top w:val="nil"/>
              <w:left w:val="nil"/>
              <w:bottom w:val="nil"/>
              <w:right w:val="nil"/>
            </w:tcBorders>
            <w:shd w:val="clear" w:color="auto" w:fill="auto"/>
            <w:noWrap/>
            <w:vAlign w:val="bottom"/>
            <w:hideMark/>
          </w:tcPr>
          <w:p w:rsidR="00373278" w:rsidRPr="00FE70F4" w:rsidRDefault="00FE70F4" w:rsidP="00373278">
            <w:pPr>
              <w:rPr>
                <w:rFonts w:ascii="Cambria" w:hAnsi="Cambria" w:cstheme="minorHAnsi"/>
                <w:sz w:val="22"/>
                <w:szCs w:val="22"/>
                <w:lang w:eastAsia="hr-HR"/>
              </w:rPr>
            </w:pPr>
            <w:r w:rsidRPr="00FE70F4">
              <w:rPr>
                <w:rFonts w:ascii="Cambria" w:hAnsi="Cambria" w:cstheme="minorHAnsi"/>
                <w:sz w:val="22"/>
                <w:szCs w:val="22"/>
                <w:lang w:eastAsia="hr-HR"/>
              </w:rPr>
              <w:t>142</w:t>
            </w:r>
          </w:p>
        </w:tc>
      </w:tr>
      <w:tr w:rsidR="00FE70F4" w:rsidRPr="00FE70F4" w:rsidTr="00FE70F4">
        <w:trPr>
          <w:trHeight w:val="300"/>
        </w:trPr>
        <w:tc>
          <w:tcPr>
            <w:tcW w:w="839" w:type="dxa"/>
            <w:tcBorders>
              <w:top w:val="nil"/>
              <w:left w:val="nil"/>
              <w:bottom w:val="nil"/>
              <w:right w:val="nil"/>
            </w:tcBorders>
            <w:shd w:val="clear" w:color="auto" w:fill="auto"/>
            <w:noWrap/>
            <w:vAlign w:val="bottom"/>
            <w:hideMark/>
          </w:tcPr>
          <w:p w:rsidR="00FE70F4" w:rsidRPr="00FE70F4" w:rsidRDefault="00FE70F4" w:rsidP="00FE70F4">
            <w:pPr>
              <w:rPr>
                <w:rFonts w:ascii="Cambria" w:hAnsi="Cambria" w:cstheme="minorHAnsi"/>
                <w:sz w:val="22"/>
                <w:szCs w:val="22"/>
                <w:lang w:eastAsia="hr-HR"/>
              </w:rPr>
            </w:pPr>
            <w:r w:rsidRPr="00FE70F4">
              <w:rPr>
                <w:rFonts w:ascii="Cambria" w:hAnsi="Cambria" w:cstheme="minorHAnsi"/>
                <w:sz w:val="22"/>
                <w:szCs w:val="22"/>
                <w:lang w:eastAsia="hr-HR"/>
              </w:rPr>
              <w:t>14.2.</w:t>
            </w:r>
          </w:p>
        </w:tc>
        <w:tc>
          <w:tcPr>
            <w:tcW w:w="8280" w:type="dxa"/>
            <w:tcBorders>
              <w:top w:val="nil"/>
              <w:left w:val="nil"/>
              <w:bottom w:val="nil"/>
              <w:right w:val="nil"/>
            </w:tcBorders>
            <w:shd w:val="clear" w:color="auto" w:fill="auto"/>
            <w:noWrap/>
          </w:tcPr>
          <w:p w:rsidR="00FE70F4" w:rsidRPr="00FE70F4" w:rsidRDefault="00FE70F4" w:rsidP="00FE70F4">
            <w:r w:rsidRPr="00FE70F4">
              <w:rPr>
                <w:rFonts w:ascii="Cambria" w:hAnsi="Cambria" w:cstheme="minorHAnsi"/>
                <w:sz w:val="22"/>
                <w:szCs w:val="22"/>
                <w:lang w:eastAsia="hr-HR"/>
              </w:rPr>
              <w:t>GODIŠNJI IZVEDBENI KURIKULUMI SATA RAZREDNIKA ZA 2. RAZRED</w:t>
            </w:r>
          </w:p>
        </w:tc>
        <w:tc>
          <w:tcPr>
            <w:tcW w:w="582" w:type="dxa"/>
            <w:tcBorders>
              <w:top w:val="nil"/>
              <w:left w:val="nil"/>
              <w:bottom w:val="nil"/>
              <w:right w:val="nil"/>
            </w:tcBorders>
            <w:shd w:val="clear" w:color="auto" w:fill="auto"/>
            <w:noWrap/>
            <w:vAlign w:val="bottom"/>
          </w:tcPr>
          <w:p w:rsidR="00FE70F4" w:rsidRPr="00FE70F4" w:rsidRDefault="00FE70F4" w:rsidP="00FE70F4">
            <w:pPr>
              <w:rPr>
                <w:rFonts w:ascii="Cambria" w:hAnsi="Cambria" w:cstheme="minorHAnsi"/>
                <w:sz w:val="22"/>
                <w:szCs w:val="22"/>
                <w:lang w:eastAsia="hr-HR"/>
              </w:rPr>
            </w:pPr>
            <w:r w:rsidRPr="00FE70F4">
              <w:rPr>
                <w:rFonts w:ascii="Cambria" w:hAnsi="Cambria" w:cstheme="minorHAnsi"/>
                <w:sz w:val="22"/>
                <w:szCs w:val="22"/>
                <w:lang w:eastAsia="hr-HR"/>
              </w:rPr>
              <w:t>154</w:t>
            </w:r>
          </w:p>
        </w:tc>
      </w:tr>
      <w:tr w:rsidR="00FE70F4" w:rsidRPr="00FE70F4" w:rsidTr="00FE70F4">
        <w:trPr>
          <w:trHeight w:val="300"/>
        </w:trPr>
        <w:tc>
          <w:tcPr>
            <w:tcW w:w="839" w:type="dxa"/>
            <w:tcBorders>
              <w:top w:val="nil"/>
              <w:left w:val="nil"/>
              <w:bottom w:val="nil"/>
              <w:right w:val="nil"/>
            </w:tcBorders>
            <w:shd w:val="clear" w:color="auto" w:fill="auto"/>
            <w:noWrap/>
            <w:vAlign w:val="bottom"/>
            <w:hideMark/>
          </w:tcPr>
          <w:p w:rsidR="00FE70F4" w:rsidRPr="00FE70F4" w:rsidRDefault="00FE70F4" w:rsidP="00FE70F4">
            <w:pPr>
              <w:rPr>
                <w:rFonts w:ascii="Cambria" w:hAnsi="Cambria" w:cstheme="minorHAnsi"/>
                <w:sz w:val="22"/>
                <w:szCs w:val="22"/>
                <w:lang w:eastAsia="hr-HR"/>
              </w:rPr>
            </w:pPr>
            <w:r w:rsidRPr="00FE70F4">
              <w:rPr>
                <w:rFonts w:ascii="Cambria" w:hAnsi="Cambria" w:cstheme="minorHAnsi"/>
                <w:sz w:val="22"/>
                <w:szCs w:val="22"/>
                <w:lang w:eastAsia="hr-HR"/>
              </w:rPr>
              <w:t>14.3.</w:t>
            </w:r>
          </w:p>
        </w:tc>
        <w:tc>
          <w:tcPr>
            <w:tcW w:w="8280" w:type="dxa"/>
            <w:tcBorders>
              <w:top w:val="nil"/>
              <w:left w:val="nil"/>
              <w:bottom w:val="nil"/>
              <w:right w:val="nil"/>
            </w:tcBorders>
            <w:shd w:val="clear" w:color="auto" w:fill="auto"/>
            <w:noWrap/>
          </w:tcPr>
          <w:p w:rsidR="00FE70F4" w:rsidRPr="00FE70F4" w:rsidRDefault="00FE70F4" w:rsidP="00FE70F4">
            <w:r w:rsidRPr="00FE70F4">
              <w:rPr>
                <w:rFonts w:ascii="Cambria" w:hAnsi="Cambria" w:cstheme="minorHAnsi"/>
                <w:sz w:val="22"/>
                <w:szCs w:val="22"/>
                <w:lang w:eastAsia="hr-HR"/>
              </w:rPr>
              <w:t>GODIŠNJI IZVEDBENI KURIKULUMI SATA RAZREDNIKA ZA 3. RAZRED</w:t>
            </w:r>
          </w:p>
        </w:tc>
        <w:tc>
          <w:tcPr>
            <w:tcW w:w="582" w:type="dxa"/>
            <w:tcBorders>
              <w:top w:val="nil"/>
              <w:left w:val="nil"/>
              <w:bottom w:val="nil"/>
              <w:right w:val="nil"/>
            </w:tcBorders>
            <w:shd w:val="clear" w:color="auto" w:fill="auto"/>
            <w:noWrap/>
            <w:vAlign w:val="bottom"/>
          </w:tcPr>
          <w:p w:rsidR="00FE70F4" w:rsidRPr="00FE70F4" w:rsidRDefault="00FE70F4" w:rsidP="00FE70F4">
            <w:pPr>
              <w:rPr>
                <w:rFonts w:ascii="Cambria" w:hAnsi="Cambria" w:cstheme="minorHAnsi"/>
                <w:sz w:val="22"/>
                <w:szCs w:val="22"/>
                <w:lang w:eastAsia="hr-HR"/>
              </w:rPr>
            </w:pPr>
            <w:r w:rsidRPr="00FE70F4">
              <w:rPr>
                <w:rFonts w:ascii="Cambria" w:hAnsi="Cambria" w:cstheme="minorHAnsi"/>
                <w:sz w:val="22"/>
                <w:szCs w:val="22"/>
                <w:lang w:eastAsia="hr-HR"/>
              </w:rPr>
              <w:t>161</w:t>
            </w:r>
          </w:p>
        </w:tc>
      </w:tr>
      <w:tr w:rsidR="00FE70F4" w:rsidRPr="00FE70F4" w:rsidTr="00FE70F4">
        <w:trPr>
          <w:trHeight w:val="300"/>
        </w:trPr>
        <w:tc>
          <w:tcPr>
            <w:tcW w:w="839" w:type="dxa"/>
            <w:tcBorders>
              <w:top w:val="nil"/>
              <w:left w:val="nil"/>
              <w:bottom w:val="nil"/>
              <w:right w:val="nil"/>
            </w:tcBorders>
            <w:shd w:val="clear" w:color="auto" w:fill="auto"/>
            <w:noWrap/>
            <w:vAlign w:val="bottom"/>
            <w:hideMark/>
          </w:tcPr>
          <w:p w:rsidR="00FE70F4" w:rsidRPr="00FE70F4" w:rsidRDefault="00FE70F4" w:rsidP="00FE70F4">
            <w:pPr>
              <w:rPr>
                <w:rFonts w:ascii="Cambria" w:hAnsi="Cambria" w:cstheme="minorHAnsi"/>
                <w:sz w:val="22"/>
                <w:szCs w:val="22"/>
                <w:lang w:eastAsia="hr-HR"/>
              </w:rPr>
            </w:pPr>
            <w:r w:rsidRPr="00FE70F4">
              <w:rPr>
                <w:rFonts w:ascii="Cambria" w:hAnsi="Cambria" w:cstheme="minorHAnsi"/>
                <w:sz w:val="22"/>
                <w:szCs w:val="22"/>
                <w:lang w:eastAsia="hr-HR"/>
              </w:rPr>
              <w:t>14.4.</w:t>
            </w:r>
          </w:p>
        </w:tc>
        <w:tc>
          <w:tcPr>
            <w:tcW w:w="8280" w:type="dxa"/>
            <w:tcBorders>
              <w:top w:val="nil"/>
              <w:left w:val="nil"/>
              <w:bottom w:val="nil"/>
              <w:right w:val="nil"/>
            </w:tcBorders>
            <w:shd w:val="clear" w:color="auto" w:fill="auto"/>
            <w:noWrap/>
          </w:tcPr>
          <w:p w:rsidR="00FE70F4" w:rsidRPr="00FE70F4" w:rsidRDefault="00FE70F4" w:rsidP="00FE70F4">
            <w:r w:rsidRPr="00FE70F4">
              <w:rPr>
                <w:rFonts w:ascii="Cambria" w:hAnsi="Cambria" w:cstheme="minorHAnsi"/>
                <w:sz w:val="22"/>
                <w:szCs w:val="22"/>
                <w:lang w:eastAsia="hr-HR"/>
              </w:rPr>
              <w:t>GODIŠNJI IZVEDBENI KURIKULUMI SATA RAZREDNIKA ZA 4. RAZRED</w:t>
            </w:r>
          </w:p>
        </w:tc>
        <w:tc>
          <w:tcPr>
            <w:tcW w:w="582" w:type="dxa"/>
            <w:tcBorders>
              <w:top w:val="nil"/>
              <w:left w:val="nil"/>
              <w:bottom w:val="nil"/>
              <w:right w:val="nil"/>
            </w:tcBorders>
            <w:shd w:val="clear" w:color="auto" w:fill="auto"/>
            <w:noWrap/>
            <w:vAlign w:val="bottom"/>
          </w:tcPr>
          <w:p w:rsidR="00FE70F4" w:rsidRPr="00FE70F4" w:rsidRDefault="00FE70F4" w:rsidP="00FE70F4">
            <w:pPr>
              <w:rPr>
                <w:rFonts w:ascii="Cambria" w:hAnsi="Cambria" w:cstheme="minorHAnsi"/>
                <w:sz w:val="22"/>
                <w:szCs w:val="22"/>
                <w:lang w:eastAsia="hr-HR"/>
              </w:rPr>
            </w:pPr>
            <w:r w:rsidRPr="00FE70F4">
              <w:rPr>
                <w:rFonts w:ascii="Cambria" w:hAnsi="Cambria" w:cstheme="minorHAnsi"/>
                <w:sz w:val="22"/>
                <w:szCs w:val="22"/>
                <w:lang w:eastAsia="hr-HR"/>
              </w:rPr>
              <w:t>163</w:t>
            </w:r>
          </w:p>
        </w:tc>
      </w:tr>
      <w:tr w:rsidR="00FE70F4" w:rsidRPr="00FE70F4" w:rsidTr="00FE70F4">
        <w:trPr>
          <w:trHeight w:val="300"/>
        </w:trPr>
        <w:tc>
          <w:tcPr>
            <w:tcW w:w="839" w:type="dxa"/>
            <w:tcBorders>
              <w:top w:val="nil"/>
              <w:left w:val="nil"/>
              <w:bottom w:val="nil"/>
              <w:right w:val="nil"/>
            </w:tcBorders>
            <w:shd w:val="clear" w:color="auto" w:fill="auto"/>
            <w:noWrap/>
            <w:vAlign w:val="bottom"/>
            <w:hideMark/>
          </w:tcPr>
          <w:p w:rsidR="00FE70F4" w:rsidRPr="00FE70F4" w:rsidRDefault="00FE70F4" w:rsidP="00FE70F4">
            <w:pPr>
              <w:rPr>
                <w:rFonts w:ascii="Cambria" w:hAnsi="Cambria" w:cstheme="minorHAnsi"/>
                <w:sz w:val="22"/>
                <w:szCs w:val="22"/>
                <w:lang w:eastAsia="hr-HR"/>
              </w:rPr>
            </w:pPr>
            <w:r w:rsidRPr="00FE70F4">
              <w:rPr>
                <w:rFonts w:ascii="Cambria" w:hAnsi="Cambria" w:cstheme="minorHAnsi"/>
                <w:sz w:val="22"/>
                <w:szCs w:val="22"/>
                <w:lang w:eastAsia="hr-HR"/>
              </w:rPr>
              <w:t>14.5.</w:t>
            </w:r>
          </w:p>
        </w:tc>
        <w:tc>
          <w:tcPr>
            <w:tcW w:w="8280" w:type="dxa"/>
            <w:tcBorders>
              <w:top w:val="nil"/>
              <w:left w:val="nil"/>
              <w:bottom w:val="nil"/>
              <w:right w:val="nil"/>
            </w:tcBorders>
            <w:shd w:val="clear" w:color="auto" w:fill="auto"/>
            <w:noWrap/>
          </w:tcPr>
          <w:p w:rsidR="00FE70F4" w:rsidRPr="00FE70F4" w:rsidRDefault="00FE70F4" w:rsidP="00FE70F4">
            <w:r w:rsidRPr="00FE70F4">
              <w:rPr>
                <w:rFonts w:ascii="Cambria" w:hAnsi="Cambria" w:cstheme="minorHAnsi"/>
                <w:sz w:val="22"/>
                <w:szCs w:val="22"/>
                <w:lang w:eastAsia="hr-HR"/>
              </w:rPr>
              <w:t>GODIŠNJI IZVEDBENI KURIKULUMI SATA RAZREDNIKA ZA 5. RAZRED</w:t>
            </w:r>
          </w:p>
        </w:tc>
        <w:tc>
          <w:tcPr>
            <w:tcW w:w="582" w:type="dxa"/>
            <w:tcBorders>
              <w:top w:val="nil"/>
              <w:left w:val="nil"/>
              <w:bottom w:val="nil"/>
              <w:right w:val="nil"/>
            </w:tcBorders>
            <w:shd w:val="clear" w:color="auto" w:fill="auto"/>
            <w:noWrap/>
            <w:vAlign w:val="bottom"/>
          </w:tcPr>
          <w:p w:rsidR="00FE70F4" w:rsidRPr="00FE70F4" w:rsidRDefault="00FE70F4" w:rsidP="00FE70F4">
            <w:pPr>
              <w:rPr>
                <w:rFonts w:ascii="Cambria" w:hAnsi="Cambria" w:cstheme="minorHAnsi"/>
                <w:sz w:val="22"/>
                <w:szCs w:val="22"/>
                <w:lang w:eastAsia="hr-HR"/>
              </w:rPr>
            </w:pPr>
            <w:r w:rsidRPr="00FE70F4">
              <w:rPr>
                <w:rFonts w:ascii="Cambria" w:hAnsi="Cambria" w:cstheme="minorHAnsi"/>
                <w:sz w:val="22"/>
                <w:szCs w:val="22"/>
                <w:lang w:eastAsia="hr-HR"/>
              </w:rPr>
              <w:t>172</w:t>
            </w:r>
          </w:p>
        </w:tc>
      </w:tr>
      <w:tr w:rsidR="00FE70F4" w:rsidRPr="00FE70F4" w:rsidTr="00FE70F4">
        <w:trPr>
          <w:trHeight w:val="300"/>
        </w:trPr>
        <w:tc>
          <w:tcPr>
            <w:tcW w:w="839" w:type="dxa"/>
            <w:tcBorders>
              <w:top w:val="nil"/>
              <w:left w:val="nil"/>
              <w:bottom w:val="nil"/>
              <w:right w:val="nil"/>
            </w:tcBorders>
            <w:shd w:val="clear" w:color="auto" w:fill="auto"/>
            <w:noWrap/>
            <w:vAlign w:val="bottom"/>
            <w:hideMark/>
          </w:tcPr>
          <w:p w:rsidR="00FE70F4" w:rsidRPr="00FE70F4" w:rsidRDefault="00FE70F4" w:rsidP="00FE70F4">
            <w:pPr>
              <w:rPr>
                <w:rFonts w:ascii="Cambria" w:hAnsi="Cambria" w:cstheme="minorHAnsi"/>
                <w:sz w:val="22"/>
                <w:szCs w:val="22"/>
                <w:lang w:eastAsia="hr-HR"/>
              </w:rPr>
            </w:pPr>
            <w:r w:rsidRPr="00FE70F4">
              <w:rPr>
                <w:rFonts w:ascii="Cambria" w:hAnsi="Cambria" w:cstheme="minorHAnsi"/>
                <w:sz w:val="22"/>
                <w:szCs w:val="22"/>
                <w:lang w:eastAsia="hr-HR"/>
              </w:rPr>
              <w:t>14.6.</w:t>
            </w:r>
          </w:p>
        </w:tc>
        <w:tc>
          <w:tcPr>
            <w:tcW w:w="8280" w:type="dxa"/>
            <w:tcBorders>
              <w:top w:val="nil"/>
              <w:left w:val="nil"/>
              <w:bottom w:val="nil"/>
              <w:right w:val="nil"/>
            </w:tcBorders>
            <w:shd w:val="clear" w:color="auto" w:fill="auto"/>
            <w:noWrap/>
          </w:tcPr>
          <w:p w:rsidR="00FE70F4" w:rsidRPr="00FE70F4" w:rsidRDefault="00FE70F4" w:rsidP="00FE70F4">
            <w:r w:rsidRPr="00FE70F4">
              <w:rPr>
                <w:rFonts w:ascii="Cambria" w:hAnsi="Cambria" w:cstheme="minorHAnsi"/>
                <w:sz w:val="22"/>
                <w:szCs w:val="22"/>
                <w:lang w:eastAsia="hr-HR"/>
              </w:rPr>
              <w:t>GODIŠNJI IZVEDBENI KURIKULUMI SATA RAZREDNIKA ZA 6. RAZRED</w:t>
            </w:r>
          </w:p>
        </w:tc>
        <w:tc>
          <w:tcPr>
            <w:tcW w:w="582" w:type="dxa"/>
            <w:tcBorders>
              <w:top w:val="nil"/>
              <w:left w:val="nil"/>
              <w:bottom w:val="nil"/>
              <w:right w:val="nil"/>
            </w:tcBorders>
            <w:shd w:val="clear" w:color="auto" w:fill="auto"/>
            <w:noWrap/>
            <w:vAlign w:val="bottom"/>
          </w:tcPr>
          <w:p w:rsidR="00FE70F4" w:rsidRPr="00FE70F4" w:rsidRDefault="00FE70F4" w:rsidP="00FE70F4">
            <w:pPr>
              <w:rPr>
                <w:rFonts w:ascii="Cambria" w:hAnsi="Cambria" w:cstheme="minorHAnsi"/>
                <w:sz w:val="22"/>
                <w:szCs w:val="22"/>
                <w:lang w:eastAsia="hr-HR"/>
              </w:rPr>
            </w:pPr>
            <w:r w:rsidRPr="00FE70F4">
              <w:rPr>
                <w:rFonts w:ascii="Cambria" w:hAnsi="Cambria" w:cstheme="minorHAnsi"/>
                <w:sz w:val="22"/>
                <w:szCs w:val="22"/>
                <w:lang w:eastAsia="hr-HR"/>
              </w:rPr>
              <w:t>182</w:t>
            </w:r>
          </w:p>
        </w:tc>
      </w:tr>
      <w:tr w:rsidR="00FE70F4" w:rsidRPr="00FE70F4" w:rsidTr="00FE70F4">
        <w:trPr>
          <w:trHeight w:val="300"/>
        </w:trPr>
        <w:tc>
          <w:tcPr>
            <w:tcW w:w="839" w:type="dxa"/>
            <w:tcBorders>
              <w:top w:val="nil"/>
              <w:left w:val="nil"/>
              <w:bottom w:val="nil"/>
              <w:right w:val="nil"/>
            </w:tcBorders>
            <w:shd w:val="clear" w:color="auto" w:fill="auto"/>
            <w:noWrap/>
            <w:vAlign w:val="bottom"/>
            <w:hideMark/>
          </w:tcPr>
          <w:p w:rsidR="00FE70F4" w:rsidRPr="00FE70F4" w:rsidRDefault="00FE70F4" w:rsidP="00FE70F4">
            <w:pPr>
              <w:rPr>
                <w:rFonts w:ascii="Cambria" w:hAnsi="Cambria" w:cstheme="minorHAnsi"/>
                <w:sz w:val="22"/>
                <w:szCs w:val="22"/>
                <w:lang w:eastAsia="hr-HR"/>
              </w:rPr>
            </w:pPr>
            <w:r w:rsidRPr="00FE70F4">
              <w:rPr>
                <w:rFonts w:ascii="Cambria" w:hAnsi="Cambria" w:cstheme="minorHAnsi"/>
                <w:sz w:val="22"/>
                <w:szCs w:val="22"/>
                <w:lang w:eastAsia="hr-HR"/>
              </w:rPr>
              <w:t>14.7.</w:t>
            </w:r>
          </w:p>
        </w:tc>
        <w:tc>
          <w:tcPr>
            <w:tcW w:w="8280" w:type="dxa"/>
            <w:tcBorders>
              <w:top w:val="nil"/>
              <w:left w:val="nil"/>
              <w:bottom w:val="nil"/>
              <w:right w:val="nil"/>
            </w:tcBorders>
            <w:shd w:val="clear" w:color="auto" w:fill="auto"/>
            <w:noWrap/>
          </w:tcPr>
          <w:p w:rsidR="00FE70F4" w:rsidRPr="00FE70F4" w:rsidRDefault="00FE70F4" w:rsidP="00FE70F4">
            <w:r w:rsidRPr="00FE70F4">
              <w:rPr>
                <w:rFonts w:ascii="Cambria" w:hAnsi="Cambria" w:cstheme="minorHAnsi"/>
                <w:sz w:val="22"/>
                <w:szCs w:val="22"/>
                <w:lang w:eastAsia="hr-HR"/>
              </w:rPr>
              <w:t>GODIŠNJI IZVEDBENI KURIKULUMI SATA RAZREDNIKA ZA 7. RAZRED</w:t>
            </w:r>
          </w:p>
        </w:tc>
        <w:tc>
          <w:tcPr>
            <w:tcW w:w="582" w:type="dxa"/>
            <w:tcBorders>
              <w:top w:val="nil"/>
              <w:left w:val="nil"/>
              <w:bottom w:val="nil"/>
              <w:right w:val="nil"/>
            </w:tcBorders>
            <w:shd w:val="clear" w:color="auto" w:fill="auto"/>
            <w:noWrap/>
            <w:vAlign w:val="bottom"/>
          </w:tcPr>
          <w:p w:rsidR="00FE70F4" w:rsidRPr="00FE70F4" w:rsidRDefault="00FE70F4" w:rsidP="00FE70F4">
            <w:pPr>
              <w:rPr>
                <w:rFonts w:ascii="Cambria" w:hAnsi="Cambria" w:cstheme="minorHAnsi"/>
                <w:sz w:val="22"/>
                <w:szCs w:val="22"/>
                <w:lang w:eastAsia="hr-HR"/>
              </w:rPr>
            </w:pPr>
            <w:r w:rsidRPr="00FE70F4">
              <w:rPr>
                <w:rFonts w:ascii="Cambria" w:hAnsi="Cambria" w:cstheme="minorHAnsi"/>
                <w:sz w:val="22"/>
                <w:szCs w:val="22"/>
                <w:lang w:eastAsia="hr-HR"/>
              </w:rPr>
              <w:t>191</w:t>
            </w:r>
          </w:p>
        </w:tc>
      </w:tr>
      <w:tr w:rsidR="00FE70F4" w:rsidRPr="00FE70F4" w:rsidTr="00FE70F4">
        <w:trPr>
          <w:trHeight w:val="300"/>
        </w:trPr>
        <w:tc>
          <w:tcPr>
            <w:tcW w:w="839" w:type="dxa"/>
            <w:tcBorders>
              <w:top w:val="nil"/>
              <w:left w:val="nil"/>
              <w:bottom w:val="nil"/>
              <w:right w:val="nil"/>
            </w:tcBorders>
            <w:shd w:val="clear" w:color="auto" w:fill="auto"/>
            <w:noWrap/>
            <w:vAlign w:val="bottom"/>
            <w:hideMark/>
          </w:tcPr>
          <w:p w:rsidR="00FE70F4" w:rsidRPr="00FE70F4" w:rsidRDefault="00FE70F4" w:rsidP="00FE70F4">
            <w:pPr>
              <w:rPr>
                <w:rFonts w:ascii="Cambria" w:hAnsi="Cambria" w:cstheme="minorHAnsi"/>
                <w:sz w:val="22"/>
                <w:szCs w:val="22"/>
                <w:lang w:eastAsia="hr-HR"/>
              </w:rPr>
            </w:pPr>
            <w:r w:rsidRPr="00FE70F4">
              <w:rPr>
                <w:rFonts w:ascii="Cambria" w:hAnsi="Cambria" w:cstheme="minorHAnsi"/>
                <w:sz w:val="22"/>
                <w:szCs w:val="22"/>
                <w:lang w:eastAsia="hr-HR"/>
              </w:rPr>
              <w:t>14.8.</w:t>
            </w:r>
          </w:p>
        </w:tc>
        <w:tc>
          <w:tcPr>
            <w:tcW w:w="8280" w:type="dxa"/>
            <w:tcBorders>
              <w:top w:val="nil"/>
              <w:left w:val="nil"/>
              <w:bottom w:val="nil"/>
              <w:right w:val="nil"/>
            </w:tcBorders>
            <w:shd w:val="clear" w:color="auto" w:fill="auto"/>
            <w:noWrap/>
          </w:tcPr>
          <w:p w:rsidR="00FE70F4" w:rsidRPr="00FE70F4" w:rsidRDefault="00FE70F4" w:rsidP="00FE70F4">
            <w:r w:rsidRPr="00FE70F4">
              <w:rPr>
                <w:rFonts w:ascii="Cambria" w:hAnsi="Cambria" w:cstheme="minorHAnsi"/>
                <w:sz w:val="22"/>
                <w:szCs w:val="22"/>
                <w:lang w:eastAsia="hr-HR"/>
              </w:rPr>
              <w:t>GODIŠNJI IZVEDBENI KURIKULUMI SATA RAZREDNIKA ZA 8. RAZRED</w:t>
            </w:r>
          </w:p>
        </w:tc>
        <w:tc>
          <w:tcPr>
            <w:tcW w:w="582" w:type="dxa"/>
            <w:tcBorders>
              <w:top w:val="nil"/>
              <w:left w:val="nil"/>
              <w:bottom w:val="nil"/>
              <w:right w:val="nil"/>
            </w:tcBorders>
            <w:shd w:val="clear" w:color="auto" w:fill="auto"/>
            <w:noWrap/>
            <w:vAlign w:val="bottom"/>
          </w:tcPr>
          <w:p w:rsidR="00FE70F4" w:rsidRPr="00FE70F4" w:rsidRDefault="00FE70F4" w:rsidP="00FE70F4">
            <w:pPr>
              <w:rPr>
                <w:rFonts w:ascii="Cambria" w:hAnsi="Cambria" w:cstheme="minorHAnsi"/>
                <w:sz w:val="22"/>
                <w:szCs w:val="22"/>
                <w:lang w:eastAsia="hr-HR"/>
              </w:rPr>
            </w:pPr>
            <w:r w:rsidRPr="00FE70F4">
              <w:rPr>
                <w:rFonts w:ascii="Cambria" w:hAnsi="Cambria" w:cstheme="minorHAnsi"/>
                <w:sz w:val="22"/>
                <w:szCs w:val="22"/>
                <w:lang w:eastAsia="hr-HR"/>
              </w:rPr>
              <w:t>201</w:t>
            </w:r>
          </w:p>
        </w:tc>
      </w:tr>
      <w:tr w:rsidR="00FE70F4" w:rsidRPr="00FE70F4" w:rsidTr="00FE70F4">
        <w:trPr>
          <w:trHeight w:val="300"/>
        </w:trPr>
        <w:tc>
          <w:tcPr>
            <w:tcW w:w="839" w:type="dxa"/>
            <w:tcBorders>
              <w:top w:val="nil"/>
              <w:left w:val="nil"/>
              <w:bottom w:val="nil"/>
              <w:right w:val="nil"/>
            </w:tcBorders>
            <w:shd w:val="clear" w:color="auto" w:fill="auto"/>
            <w:noWrap/>
            <w:vAlign w:val="bottom"/>
            <w:hideMark/>
          </w:tcPr>
          <w:p w:rsidR="00FE70F4" w:rsidRPr="00FE70F4" w:rsidRDefault="00FE70F4" w:rsidP="00FE70F4">
            <w:pPr>
              <w:rPr>
                <w:rFonts w:ascii="Cambria" w:hAnsi="Cambria" w:cstheme="minorHAnsi"/>
                <w:sz w:val="22"/>
                <w:szCs w:val="22"/>
                <w:lang w:eastAsia="hr-HR"/>
              </w:rPr>
            </w:pPr>
            <w:r w:rsidRPr="00FE70F4">
              <w:rPr>
                <w:rFonts w:ascii="Cambria" w:hAnsi="Cambria" w:cstheme="minorHAnsi"/>
                <w:sz w:val="22"/>
                <w:szCs w:val="22"/>
                <w:lang w:eastAsia="hr-HR"/>
              </w:rPr>
              <w:t>14.9.</w:t>
            </w:r>
          </w:p>
        </w:tc>
        <w:tc>
          <w:tcPr>
            <w:tcW w:w="8280" w:type="dxa"/>
            <w:tcBorders>
              <w:top w:val="nil"/>
              <w:left w:val="nil"/>
              <w:bottom w:val="nil"/>
              <w:right w:val="nil"/>
            </w:tcBorders>
            <w:shd w:val="clear" w:color="auto" w:fill="auto"/>
            <w:noWrap/>
          </w:tcPr>
          <w:p w:rsidR="00FE70F4" w:rsidRPr="00FE70F4" w:rsidRDefault="00FE70F4" w:rsidP="00FE70F4">
            <w:r w:rsidRPr="00FE70F4">
              <w:rPr>
                <w:rFonts w:ascii="Cambria" w:hAnsi="Cambria" w:cstheme="minorHAnsi"/>
                <w:sz w:val="22"/>
                <w:szCs w:val="22"/>
                <w:lang w:eastAsia="hr-HR"/>
              </w:rPr>
              <w:t>GODIŠNJI IZVEDBENI KURIKULUMI SATA RAZREDNIKA ZA PRO PO ČL.8</w:t>
            </w:r>
          </w:p>
        </w:tc>
        <w:tc>
          <w:tcPr>
            <w:tcW w:w="582" w:type="dxa"/>
            <w:tcBorders>
              <w:top w:val="nil"/>
              <w:left w:val="nil"/>
              <w:bottom w:val="nil"/>
              <w:right w:val="nil"/>
            </w:tcBorders>
            <w:shd w:val="clear" w:color="auto" w:fill="auto"/>
            <w:noWrap/>
            <w:vAlign w:val="bottom"/>
          </w:tcPr>
          <w:p w:rsidR="00FE70F4" w:rsidRPr="00FE70F4" w:rsidRDefault="00FE70F4" w:rsidP="00FE70F4">
            <w:pPr>
              <w:rPr>
                <w:rFonts w:ascii="Cambria" w:hAnsi="Cambria" w:cstheme="minorHAnsi"/>
                <w:sz w:val="22"/>
                <w:szCs w:val="22"/>
                <w:lang w:eastAsia="hr-HR"/>
              </w:rPr>
            </w:pPr>
            <w:r w:rsidRPr="00FE70F4">
              <w:rPr>
                <w:rFonts w:ascii="Cambria" w:hAnsi="Cambria" w:cstheme="minorHAnsi"/>
                <w:sz w:val="22"/>
                <w:szCs w:val="22"/>
                <w:lang w:eastAsia="hr-HR"/>
              </w:rPr>
              <w:t>207</w:t>
            </w:r>
          </w:p>
        </w:tc>
      </w:tr>
      <w:tr w:rsidR="00FE70F4" w:rsidRPr="00FE70F4" w:rsidTr="00FE70F4">
        <w:trPr>
          <w:trHeight w:val="300"/>
        </w:trPr>
        <w:tc>
          <w:tcPr>
            <w:tcW w:w="839" w:type="dxa"/>
            <w:tcBorders>
              <w:top w:val="nil"/>
              <w:left w:val="nil"/>
              <w:bottom w:val="nil"/>
              <w:right w:val="nil"/>
            </w:tcBorders>
            <w:shd w:val="clear" w:color="auto" w:fill="auto"/>
            <w:noWrap/>
            <w:vAlign w:val="bottom"/>
            <w:hideMark/>
          </w:tcPr>
          <w:p w:rsidR="00373278" w:rsidRPr="00FE70F4" w:rsidRDefault="00373278" w:rsidP="00373278">
            <w:pPr>
              <w:rPr>
                <w:rFonts w:ascii="Cambria" w:hAnsi="Cambria" w:cstheme="minorHAnsi"/>
                <w:sz w:val="22"/>
                <w:szCs w:val="22"/>
                <w:lang w:eastAsia="hr-HR"/>
              </w:rPr>
            </w:pPr>
            <w:r w:rsidRPr="00FE70F4">
              <w:rPr>
                <w:rFonts w:ascii="Cambria" w:hAnsi="Cambria" w:cstheme="minorHAnsi"/>
                <w:sz w:val="22"/>
                <w:szCs w:val="22"/>
                <w:lang w:eastAsia="hr-HR"/>
              </w:rPr>
              <w:t>15.</w:t>
            </w:r>
          </w:p>
        </w:tc>
        <w:tc>
          <w:tcPr>
            <w:tcW w:w="8280" w:type="dxa"/>
            <w:tcBorders>
              <w:top w:val="nil"/>
              <w:left w:val="nil"/>
              <w:bottom w:val="nil"/>
              <w:right w:val="nil"/>
            </w:tcBorders>
            <w:shd w:val="clear" w:color="auto" w:fill="auto"/>
            <w:noWrap/>
            <w:vAlign w:val="bottom"/>
            <w:hideMark/>
          </w:tcPr>
          <w:p w:rsidR="00373278" w:rsidRPr="00FE70F4" w:rsidRDefault="00373278" w:rsidP="00373278">
            <w:pPr>
              <w:rPr>
                <w:rFonts w:ascii="Cambria" w:hAnsi="Cambria" w:cstheme="minorHAnsi"/>
                <w:sz w:val="22"/>
                <w:szCs w:val="22"/>
                <w:lang w:eastAsia="hr-HR"/>
              </w:rPr>
            </w:pPr>
            <w:r w:rsidRPr="00FE70F4">
              <w:rPr>
                <w:rFonts w:ascii="Cambria" w:hAnsi="Cambria" w:cstheme="minorHAnsi"/>
                <w:sz w:val="22"/>
                <w:szCs w:val="22"/>
                <w:lang w:eastAsia="hr-HR"/>
              </w:rPr>
              <w:t>RAZVOJNI PLAN I PROGRAM RADA ŠKOLE</w:t>
            </w:r>
          </w:p>
        </w:tc>
        <w:tc>
          <w:tcPr>
            <w:tcW w:w="582" w:type="dxa"/>
            <w:tcBorders>
              <w:top w:val="nil"/>
              <w:left w:val="nil"/>
              <w:bottom w:val="nil"/>
              <w:right w:val="nil"/>
            </w:tcBorders>
            <w:shd w:val="clear" w:color="auto" w:fill="auto"/>
            <w:noWrap/>
            <w:vAlign w:val="bottom"/>
          </w:tcPr>
          <w:p w:rsidR="00373278" w:rsidRPr="00FE70F4" w:rsidRDefault="00FE70F4" w:rsidP="00373278">
            <w:pPr>
              <w:rPr>
                <w:rFonts w:ascii="Cambria" w:hAnsi="Cambria" w:cstheme="minorHAnsi"/>
                <w:sz w:val="22"/>
                <w:szCs w:val="22"/>
                <w:lang w:eastAsia="hr-HR"/>
              </w:rPr>
            </w:pPr>
            <w:r w:rsidRPr="00FE70F4">
              <w:rPr>
                <w:rFonts w:ascii="Cambria" w:hAnsi="Cambria" w:cstheme="minorHAnsi"/>
                <w:sz w:val="22"/>
                <w:szCs w:val="22"/>
                <w:lang w:eastAsia="hr-HR"/>
              </w:rPr>
              <w:t>208</w:t>
            </w:r>
          </w:p>
        </w:tc>
      </w:tr>
    </w:tbl>
    <w:p w:rsidR="00E05AAB" w:rsidRPr="00FE70F4" w:rsidRDefault="00E05AAB" w:rsidP="00A26510">
      <w:pPr>
        <w:rPr>
          <w:rFonts w:ascii="Cambria" w:hAnsi="Cambria" w:cstheme="minorHAnsi"/>
          <w:b/>
          <w:sz w:val="22"/>
          <w:szCs w:val="22"/>
        </w:rPr>
      </w:pPr>
    </w:p>
    <w:p w:rsidR="005D1F13" w:rsidRPr="00FE70F4" w:rsidRDefault="005D1F13" w:rsidP="009A0AFE">
      <w:pPr>
        <w:ind w:left="360"/>
        <w:jc w:val="both"/>
        <w:rPr>
          <w:rFonts w:ascii="Cambria" w:hAnsi="Cambria" w:cstheme="minorHAnsi"/>
          <w:sz w:val="22"/>
          <w:szCs w:val="22"/>
        </w:rPr>
      </w:pPr>
    </w:p>
    <w:p w:rsidR="0003025E" w:rsidRPr="00FE70F4" w:rsidRDefault="0003025E" w:rsidP="009A0AFE">
      <w:pPr>
        <w:ind w:left="360"/>
        <w:jc w:val="both"/>
        <w:rPr>
          <w:rFonts w:ascii="Cambria" w:hAnsi="Cambria" w:cstheme="minorHAnsi"/>
          <w:sz w:val="22"/>
          <w:szCs w:val="22"/>
        </w:rPr>
      </w:pPr>
    </w:p>
    <w:p w:rsidR="0003025E" w:rsidRPr="00FE70F4" w:rsidRDefault="0003025E" w:rsidP="009A0AFE">
      <w:pPr>
        <w:ind w:left="360"/>
        <w:jc w:val="both"/>
        <w:rPr>
          <w:rFonts w:ascii="Cambria" w:hAnsi="Cambria" w:cstheme="minorHAnsi"/>
          <w:sz w:val="22"/>
          <w:szCs w:val="22"/>
        </w:rPr>
      </w:pPr>
    </w:p>
    <w:p w:rsidR="0003025E" w:rsidRPr="00FE70F4" w:rsidRDefault="0003025E" w:rsidP="009A0AFE">
      <w:pPr>
        <w:ind w:left="360"/>
        <w:jc w:val="both"/>
        <w:rPr>
          <w:rFonts w:ascii="Cambria" w:hAnsi="Cambria" w:cstheme="minorHAnsi"/>
          <w:sz w:val="22"/>
          <w:szCs w:val="22"/>
        </w:rPr>
      </w:pPr>
    </w:p>
    <w:p w:rsidR="0003025E" w:rsidRPr="00FE70F4" w:rsidRDefault="0003025E" w:rsidP="009A0AFE">
      <w:pPr>
        <w:ind w:left="360"/>
        <w:jc w:val="both"/>
        <w:rPr>
          <w:rFonts w:ascii="Cambria" w:hAnsi="Cambria" w:cstheme="minorHAnsi"/>
          <w:sz w:val="22"/>
          <w:szCs w:val="22"/>
        </w:rPr>
      </w:pPr>
    </w:p>
    <w:p w:rsidR="0003025E" w:rsidRPr="00FE70F4" w:rsidRDefault="0003025E" w:rsidP="009A0AFE">
      <w:pPr>
        <w:ind w:left="360"/>
        <w:jc w:val="both"/>
        <w:rPr>
          <w:rFonts w:ascii="Cambria" w:hAnsi="Cambria" w:cstheme="minorHAnsi"/>
          <w:sz w:val="22"/>
          <w:szCs w:val="22"/>
        </w:rPr>
      </w:pPr>
    </w:p>
    <w:p w:rsidR="0003025E" w:rsidRPr="00FE70F4" w:rsidRDefault="0003025E" w:rsidP="009A0AFE">
      <w:pPr>
        <w:ind w:left="360"/>
        <w:jc w:val="both"/>
        <w:rPr>
          <w:rFonts w:ascii="Cambria" w:hAnsi="Cambria" w:cstheme="minorHAnsi"/>
          <w:sz w:val="22"/>
          <w:szCs w:val="22"/>
        </w:rPr>
      </w:pPr>
    </w:p>
    <w:p w:rsidR="0003025E" w:rsidRPr="00FE70F4" w:rsidRDefault="0003025E" w:rsidP="009A0AFE">
      <w:pPr>
        <w:ind w:left="360"/>
        <w:jc w:val="both"/>
        <w:rPr>
          <w:rFonts w:ascii="Cambria" w:hAnsi="Cambria" w:cstheme="minorHAnsi"/>
          <w:sz w:val="22"/>
          <w:szCs w:val="22"/>
        </w:rPr>
      </w:pPr>
    </w:p>
    <w:p w:rsidR="0003025E" w:rsidRPr="00FE70F4" w:rsidRDefault="0003025E" w:rsidP="009A0AFE">
      <w:pPr>
        <w:ind w:left="360"/>
        <w:jc w:val="both"/>
        <w:rPr>
          <w:rFonts w:ascii="Cambria" w:hAnsi="Cambria" w:cstheme="minorHAnsi"/>
          <w:sz w:val="22"/>
          <w:szCs w:val="22"/>
        </w:rPr>
      </w:pPr>
    </w:p>
    <w:p w:rsidR="0003025E" w:rsidRPr="00FE70F4" w:rsidRDefault="0003025E" w:rsidP="009A0AFE">
      <w:pPr>
        <w:ind w:left="360"/>
        <w:jc w:val="both"/>
        <w:rPr>
          <w:rFonts w:ascii="Cambria" w:hAnsi="Cambria" w:cstheme="minorHAnsi"/>
          <w:sz w:val="22"/>
          <w:szCs w:val="22"/>
        </w:rPr>
      </w:pPr>
    </w:p>
    <w:p w:rsidR="00BC5D56" w:rsidRDefault="00BC5D56" w:rsidP="009A0AFE">
      <w:pPr>
        <w:jc w:val="both"/>
        <w:rPr>
          <w:rFonts w:ascii="Cambria" w:hAnsi="Cambria" w:cstheme="minorHAnsi"/>
          <w:sz w:val="22"/>
          <w:szCs w:val="22"/>
        </w:rPr>
      </w:pPr>
    </w:p>
    <w:p w:rsidR="007653CD" w:rsidRDefault="007653CD" w:rsidP="009A0AFE">
      <w:pPr>
        <w:jc w:val="both"/>
        <w:rPr>
          <w:rFonts w:ascii="Cambria" w:hAnsi="Cambria" w:cstheme="minorHAnsi"/>
          <w:sz w:val="22"/>
          <w:szCs w:val="22"/>
        </w:rPr>
      </w:pPr>
    </w:p>
    <w:p w:rsidR="007653CD" w:rsidRDefault="007653CD" w:rsidP="009A0AFE">
      <w:pPr>
        <w:jc w:val="both"/>
        <w:rPr>
          <w:rFonts w:ascii="Cambria" w:hAnsi="Cambria" w:cstheme="minorHAnsi"/>
          <w:sz w:val="22"/>
          <w:szCs w:val="22"/>
        </w:rPr>
      </w:pPr>
    </w:p>
    <w:p w:rsidR="007653CD" w:rsidRDefault="007653CD" w:rsidP="009A0AFE">
      <w:pPr>
        <w:jc w:val="both"/>
        <w:rPr>
          <w:rFonts w:ascii="Cambria" w:hAnsi="Cambria" w:cstheme="minorHAnsi"/>
          <w:sz w:val="22"/>
          <w:szCs w:val="22"/>
        </w:rPr>
      </w:pPr>
    </w:p>
    <w:p w:rsidR="007653CD" w:rsidRPr="00FE70F4" w:rsidRDefault="007653CD" w:rsidP="009A0AFE">
      <w:pPr>
        <w:jc w:val="both"/>
        <w:rPr>
          <w:rFonts w:ascii="Cambria" w:hAnsi="Cambria" w:cstheme="minorHAnsi"/>
          <w:b/>
          <w:sz w:val="22"/>
          <w:szCs w:val="22"/>
        </w:rPr>
      </w:pPr>
    </w:p>
    <w:p w:rsidR="005D1F13" w:rsidRPr="00FE70F4" w:rsidRDefault="004B343A" w:rsidP="009A0AFE">
      <w:pPr>
        <w:pStyle w:val="Naslov1"/>
        <w:jc w:val="both"/>
        <w:rPr>
          <w:rFonts w:ascii="Cambria" w:hAnsi="Cambria" w:cstheme="minorHAnsi"/>
          <w:sz w:val="22"/>
          <w:szCs w:val="22"/>
        </w:rPr>
      </w:pPr>
      <w:bookmarkStart w:id="1" w:name="_Toc461791716"/>
      <w:r w:rsidRPr="00FE70F4">
        <w:rPr>
          <w:rFonts w:ascii="Cambria" w:hAnsi="Cambria" w:cstheme="minorHAnsi"/>
          <w:sz w:val="22"/>
          <w:szCs w:val="22"/>
        </w:rPr>
        <w:t xml:space="preserve">I </w:t>
      </w:r>
      <w:r w:rsidR="005D1F13" w:rsidRPr="00FE70F4">
        <w:rPr>
          <w:rFonts w:ascii="Cambria" w:hAnsi="Cambria" w:cstheme="minorHAnsi"/>
          <w:sz w:val="22"/>
          <w:szCs w:val="22"/>
        </w:rPr>
        <w:t>UVOD</w:t>
      </w:r>
      <w:bookmarkEnd w:id="1"/>
    </w:p>
    <w:p w:rsidR="005D1F13" w:rsidRPr="00FE70F4" w:rsidRDefault="005D1F13" w:rsidP="009A0AFE">
      <w:pPr>
        <w:jc w:val="both"/>
        <w:rPr>
          <w:rFonts w:ascii="Cambria" w:hAnsi="Cambria" w:cstheme="minorHAnsi"/>
          <w:sz w:val="22"/>
          <w:szCs w:val="22"/>
        </w:rPr>
      </w:pPr>
    </w:p>
    <w:p w:rsidR="00FC6DA6" w:rsidRPr="00FE70F4" w:rsidRDefault="00FC6DA6" w:rsidP="009A0AFE">
      <w:pPr>
        <w:jc w:val="both"/>
        <w:rPr>
          <w:rFonts w:ascii="Cambria" w:hAnsi="Cambria" w:cstheme="minorHAnsi"/>
          <w:sz w:val="22"/>
          <w:szCs w:val="22"/>
        </w:rPr>
      </w:pPr>
      <w:r w:rsidRPr="00FE70F4">
        <w:rPr>
          <w:rFonts w:ascii="Cambria" w:hAnsi="Cambria" w:cstheme="minorHAnsi"/>
          <w:sz w:val="22"/>
          <w:szCs w:val="22"/>
        </w:rPr>
        <w:t xml:space="preserve">Školski kurikulumom </w:t>
      </w:r>
      <w:r w:rsidR="002D3639" w:rsidRPr="00FE70F4">
        <w:rPr>
          <w:rFonts w:ascii="Cambria" w:hAnsi="Cambria" w:cstheme="minorHAnsi"/>
          <w:sz w:val="22"/>
          <w:szCs w:val="22"/>
        </w:rPr>
        <w:t xml:space="preserve">utvrđujemo strategiju razvoja škole, određujemo nastavni plan izbornih predmeta , </w:t>
      </w:r>
      <w:r w:rsidR="00F936DC" w:rsidRPr="00FE70F4">
        <w:rPr>
          <w:rFonts w:ascii="Cambria" w:hAnsi="Cambria" w:cstheme="minorHAnsi"/>
          <w:sz w:val="22"/>
          <w:szCs w:val="22"/>
        </w:rPr>
        <w:t>izvannastavne</w:t>
      </w:r>
      <w:r w:rsidR="002D3639" w:rsidRPr="00FE70F4">
        <w:rPr>
          <w:rFonts w:ascii="Cambria" w:hAnsi="Cambria" w:cstheme="minorHAnsi"/>
          <w:sz w:val="22"/>
          <w:szCs w:val="22"/>
        </w:rPr>
        <w:t xml:space="preserve"> i izvanškolske aktivnosti na temelju Nacionalnog okvirnog kurikuluma</w:t>
      </w:r>
      <w:r w:rsidR="009A0AFE" w:rsidRPr="00FE70F4">
        <w:rPr>
          <w:rFonts w:ascii="Cambria" w:hAnsi="Cambria" w:cstheme="minorHAnsi"/>
          <w:sz w:val="22"/>
          <w:szCs w:val="22"/>
        </w:rPr>
        <w:t>.</w:t>
      </w:r>
      <w:r w:rsidRPr="00FE70F4">
        <w:rPr>
          <w:rFonts w:ascii="Cambria" w:hAnsi="Cambria" w:cstheme="minorHAnsi"/>
          <w:sz w:val="22"/>
          <w:szCs w:val="22"/>
        </w:rPr>
        <w:tab/>
      </w:r>
    </w:p>
    <w:p w:rsidR="0003025E" w:rsidRPr="00FE70F4" w:rsidRDefault="0003025E" w:rsidP="009A0AFE">
      <w:pPr>
        <w:jc w:val="both"/>
        <w:rPr>
          <w:rFonts w:ascii="Cambria" w:hAnsi="Cambria" w:cstheme="minorHAnsi"/>
          <w:sz w:val="22"/>
          <w:szCs w:val="22"/>
        </w:rPr>
      </w:pPr>
    </w:p>
    <w:p w:rsidR="00F2233D" w:rsidRPr="00FE70F4" w:rsidRDefault="00F2233D" w:rsidP="009A0AFE">
      <w:pPr>
        <w:pStyle w:val="Naslov1"/>
        <w:jc w:val="both"/>
        <w:rPr>
          <w:rFonts w:ascii="Cambria" w:hAnsi="Cambria" w:cstheme="minorHAnsi"/>
          <w:sz w:val="22"/>
          <w:szCs w:val="22"/>
        </w:rPr>
      </w:pPr>
      <w:r w:rsidRPr="00FE70F4">
        <w:rPr>
          <w:rFonts w:ascii="Cambria" w:hAnsi="Cambria" w:cstheme="minorHAnsi"/>
          <w:sz w:val="22"/>
          <w:szCs w:val="22"/>
        </w:rPr>
        <w:t xml:space="preserve">STRATEGIJA RAZVOJA ŠKOLE </w:t>
      </w:r>
    </w:p>
    <w:p w:rsidR="00F2233D" w:rsidRPr="00FE70F4" w:rsidRDefault="00F2233D" w:rsidP="009A0AFE">
      <w:pPr>
        <w:pStyle w:val="malo-veci-razmak"/>
        <w:spacing w:before="0" w:beforeAutospacing="0" w:after="0" w:afterAutospacing="0"/>
        <w:jc w:val="both"/>
        <w:rPr>
          <w:rFonts w:ascii="Cambria" w:hAnsi="Cambria"/>
          <w:sz w:val="22"/>
          <w:szCs w:val="22"/>
        </w:rPr>
      </w:pPr>
    </w:p>
    <w:p w:rsidR="00F2233D" w:rsidRPr="00FE70F4" w:rsidRDefault="00F2233D" w:rsidP="009A0AFE">
      <w:pPr>
        <w:pStyle w:val="malo-veci-razmak"/>
        <w:spacing w:before="0" w:beforeAutospacing="0" w:after="0" w:afterAutospacing="0"/>
        <w:jc w:val="both"/>
        <w:rPr>
          <w:rFonts w:ascii="Cambria" w:hAnsi="Cambria"/>
          <w:sz w:val="22"/>
          <w:szCs w:val="22"/>
        </w:rPr>
      </w:pPr>
      <w:r w:rsidRPr="00FE70F4">
        <w:rPr>
          <w:rFonts w:ascii="Cambria" w:hAnsi="Cambria"/>
          <w:bCs/>
          <w:sz w:val="22"/>
          <w:szCs w:val="22"/>
        </w:rPr>
        <w:t>Strategija</w:t>
      </w:r>
      <w:r w:rsidRPr="00FE70F4">
        <w:rPr>
          <w:rFonts w:ascii="Cambria" w:hAnsi="Cambria"/>
          <w:sz w:val="22"/>
          <w:szCs w:val="22"/>
        </w:rPr>
        <w:t xml:space="preserve"> razvoja škole je dokument koji je izradila stručno razvojna služba škole  u suradnji s Timom za kvalitetu za razdoblje od četiri godine. </w:t>
      </w:r>
    </w:p>
    <w:p w:rsidR="00F2233D" w:rsidRPr="00FE70F4" w:rsidRDefault="00F2233D" w:rsidP="009A0AFE">
      <w:pPr>
        <w:pStyle w:val="malo-veci-razmak"/>
        <w:spacing w:before="0" w:beforeAutospacing="0" w:after="0" w:afterAutospacing="0"/>
        <w:jc w:val="both"/>
        <w:rPr>
          <w:rFonts w:ascii="Cambria" w:hAnsi="Cambria"/>
          <w:sz w:val="22"/>
          <w:szCs w:val="22"/>
        </w:rPr>
      </w:pPr>
      <w:r w:rsidRPr="00FE70F4">
        <w:rPr>
          <w:rFonts w:ascii="Cambria" w:hAnsi="Cambria"/>
          <w:sz w:val="22"/>
          <w:szCs w:val="22"/>
        </w:rPr>
        <w:t xml:space="preserve">Dugoročna vizija razvoja škole utvrđuje prioritete kojima će se škola posvetiti. </w:t>
      </w:r>
    </w:p>
    <w:p w:rsidR="00F2233D" w:rsidRPr="00FE70F4" w:rsidRDefault="00F2233D" w:rsidP="009A0AFE">
      <w:pPr>
        <w:pStyle w:val="malo-veci-razmak"/>
        <w:spacing w:before="0" w:beforeAutospacing="0" w:after="0" w:afterAutospacing="0"/>
        <w:jc w:val="both"/>
        <w:rPr>
          <w:rFonts w:ascii="Cambria" w:hAnsi="Cambria"/>
          <w:sz w:val="22"/>
          <w:szCs w:val="22"/>
        </w:rPr>
      </w:pPr>
      <w:r w:rsidRPr="00FE70F4">
        <w:rPr>
          <w:rFonts w:ascii="Cambria" w:hAnsi="Cambria"/>
          <w:sz w:val="22"/>
          <w:szCs w:val="22"/>
        </w:rPr>
        <w:t>Pozornost je usmjerena na postizanje planiranih odgojno-obrazovnih ishoda primjenom novih  predmetnih kuriula u skladu s reformiranjem odgojno-obrazovnog sustava u Republici Hrvatskoj.</w:t>
      </w:r>
    </w:p>
    <w:p w:rsidR="00F2233D" w:rsidRPr="00FE70F4" w:rsidRDefault="00F2233D" w:rsidP="009A0AFE">
      <w:pPr>
        <w:pStyle w:val="StandardWeb"/>
        <w:shd w:val="clear" w:color="auto" w:fill="FFFFFF"/>
        <w:spacing w:before="225" w:after="225"/>
        <w:contextualSpacing/>
        <w:jc w:val="both"/>
        <w:rPr>
          <w:rFonts w:ascii="Cambria" w:hAnsi="Cambria"/>
          <w:sz w:val="22"/>
          <w:szCs w:val="22"/>
        </w:rPr>
      </w:pPr>
      <w:r w:rsidRPr="00FE70F4">
        <w:rPr>
          <w:rFonts w:ascii="Cambria" w:hAnsi="Cambria"/>
          <w:sz w:val="22"/>
          <w:szCs w:val="22"/>
        </w:rPr>
        <w:t>Školski tim za kvalitetu:</w:t>
      </w:r>
    </w:p>
    <w:p w:rsidR="00F2233D" w:rsidRPr="00FE70F4" w:rsidRDefault="00F2233D" w:rsidP="009A0AFE">
      <w:pPr>
        <w:pStyle w:val="StandardWeb"/>
        <w:shd w:val="clear" w:color="auto" w:fill="FFFFFF"/>
        <w:spacing w:before="225" w:after="225"/>
        <w:contextualSpacing/>
        <w:jc w:val="both"/>
        <w:rPr>
          <w:rFonts w:ascii="Cambria" w:hAnsi="Cambria"/>
          <w:sz w:val="22"/>
          <w:szCs w:val="22"/>
        </w:rPr>
      </w:pPr>
    </w:p>
    <w:p w:rsidR="00F2233D" w:rsidRPr="00FE70F4" w:rsidRDefault="00F2233D" w:rsidP="007B2A52">
      <w:pPr>
        <w:pStyle w:val="Odlomakpopisa"/>
        <w:numPr>
          <w:ilvl w:val="0"/>
          <w:numId w:val="28"/>
        </w:numPr>
        <w:spacing w:after="0" w:line="240" w:lineRule="auto"/>
        <w:contextualSpacing w:val="0"/>
        <w:jc w:val="both"/>
        <w:rPr>
          <w:rFonts w:ascii="Cambria" w:hAnsi="Cambria"/>
        </w:rPr>
      </w:pPr>
      <w:r w:rsidRPr="00FE70F4">
        <w:rPr>
          <w:rFonts w:ascii="Cambria" w:hAnsi="Cambria"/>
        </w:rPr>
        <w:t>Nada Utrobičić, ravnateljica, voditeljica Školskog tima za kvalitetu</w:t>
      </w:r>
    </w:p>
    <w:p w:rsidR="00F2233D" w:rsidRPr="00FE70F4" w:rsidRDefault="00F2233D" w:rsidP="007B2A52">
      <w:pPr>
        <w:pStyle w:val="Odlomakpopisa"/>
        <w:numPr>
          <w:ilvl w:val="0"/>
          <w:numId w:val="28"/>
        </w:numPr>
        <w:spacing w:after="0" w:line="240" w:lineRule="auto"/>
        <w:contextualSpacing w:val="0"/>
        <w:jc w:val="both"/>
        <w:rPr>
          <w:rFonts w:ascii="Cambria" w:hAnsi="Cambria"/>
        </w:rPr>
      </w:pPr>
      <w:r w:rsidRPr="00FE70F4">
        <w:rPr>
          <w:rFonts w:ascii="Cambria" w:hAnsi="Cambria"/>
        </w:rPr>
        <w:t>Zdenka Hrvoić, stručni suradnik pedagog</w:t>
      </w:r>
    </w:p>
    <w:p w:rsidR="00F2233D" w:rsidRPr="00FE70F4" w:rsidRDefault="00F2233D" w:rsidP="007B2A52">
      <w:pPr>
        <w:pStyle w:val="Odlomakpopisa"/>
        <w:numPr>
          <w:ilvl w:val="0"/>
          <w:numId w:val="28"/>
        </w:numPr>
        <w:spacing w:after="0" w:line="240" w:lineRule="auto"/>
        <w:contextualSpacing w:val="0"/>
        <w:jc w:val="both"/>
        <w:rPr>
          <w:rFonts w:ascii="Cambria" w:hAnsi="Cambria"/>
        </w:rPr>
      </w:pPr>
      <w:r w:rsidRPr="00FE70F4">
        <w:rPr>
          <w:rFonts w:ascii="Cambria" w:hAnsi="Cambria"/>
        </w:rPr>
        <w:t>Anđelka Čizmić Mijakovac, stručni suradnik psiholog</w:t>
      </w:r>
    </w:p>
    <w:p w:rsidR="00F2233D" w:rsidRPr="00FE70F4" w:rsidRDefault="00F2233D" w:rsidP="007B2A52">
      <w:pPr>
        <w:pStyle w:val="Odlomakpopisa"/>
        <w:numPr>
          <w:ilvl w:val="0"/>
          <w:numId w:val="28"/>
        </w:numPr>
        <w:spacing w:after="0" w:line="240" w:lineRule="auto"/>
        <w:contextualSpacing w:val="0"/>
        <w:jc w:val="both"/>
        <w:rPr>
          <w:rFonts w:ascii="Cambria" w:hAnsi="Cambria"/>
        </w:rPr>
      </w:pPr>
      <w:r w:rsidRPr="00FE70F4">
        <w:rPr>
          <w:rFonts w:ascii="Cambria" w:hAnsi="Cambria"/>
        </w:rPr>
        <w:t xml:space="preserve">Andrijana Pujić, stručni suradnik pedagog uz. Marije Šitum, stručni suradnik socijalni pedagog </w:t>
      </w:r>
    </w:p>
    <w:p w:rsidR="00F2233D" w:rsidRPr="00FE70F4" w:rsidRDefault="00F2233D" w:rsidP="007B2A52">
      <w:pPr>
        <w:pStyle w:val="Odlomakpopisa"/>
        <w:numPr>
          <w:ilvl w:val="0"/>
          <w:numId w:val="28"/>
        </w:numPr>
        <w:spacing w:after="0" w:line="240" w:lineRule="auto"/>
        <w:contextualSpacing w:val="0"/>
        <w:jc w:val="both"/>
        <w:rPr>
          <w:rFonts w:ascii="Cambria" w:hAnsi="Cambria"/>
        </w:rPr>
      </w:pPr>
      <w:r w:rsidRPr="00FE70F4">
        <w:rPr>
          <w:rFonts w:ascii="Cambria" w:hAnsi="Cambria"/>
        </w:rPr>
        <w:t>Mile Tomas, učitelj matematike - zamjenik ravnatelja</w:t>
      </w:r>
    </w:p>
    <w:p w:rsidR="00F2233D" w:rsidRPr="00FE70F4" w:rsidRDefault="00F2233D" w:rsidP="007B2A52">
      <w:pPr>
        <w:pStyle w:val="Odlomakpopisa"/>
        <w:numPr>
          <w:ilvl w:val="0"/>
          <w:numId w:val="28"/>
        </w:numPr>
        <w:spacing w:after="0" w:line="240" w:lineRule="auto"/>
        <w:contextualSpacing w:val="0"/>
        <w:jc w:val="both"/>
        <w:rPr>
          <w:rFonts w:ascii="Cambria" w:hAnsi="Cambria"/>
        </w:rPr>
      </w:pPr>
      <w:r w:rsidRPr="00FE70F4">
        <w:rPr>
          <w:rFonts w:ascii="Cambria" w:hAnsi="Cambria"/>
        </w:rPr>
        <w:t>Ana Šarić Kusić- voditelj stručnog aktiva razredne nastave</w:t>
      </w:r>
      <w:r w:rsidRPr="00FE70F4">
        <w:rPr>
          <w:rFonts w:ascii="Cambria" w:hAnsi="Cambria"/>
          <w:b/>
          <w:bCs/>
          <w:u w:val="single"/>
        </w:rPr>
        <w:t xml:space="preserve">  </w:t>
      </w:r>
    </w:p>
    <w:p w:rsidR="00F2233D" w:rsidRPr="00FE70F4" w:rsidRDefault="00F2233D" w:rsidP="007B2A52">
      <w:pPr>
        <w:pStyle w:val="Odlomakpopisa"/>
        <w:numPr>
          <w:ilvl w:val="0"/>
          <w:numId w:val="28"/>
        </w:numPr>
        <w:spacing w:after="0" w:line="240" w:lineRule="auto"/>
        <w:contextualSpacing w:val="0"/>
        <w:jc w:val="both"/>
        <w:rPr>
          <w:rFonts w:ascii="Cambria" w:hAnsi="Cambria"/>
        </w:rPr>
      </w:pPr>
      <w:r w:rsidRPr="00FE70F4">
        <w:rPr>
          <w:rFonts w:ascii="Cambria" w:hAnsi="Cambria"/>
        </w:rPr>
        <w:t xml:space="preserve">Veronika Krželj, učitelj njemačkog jezika - voditelj stručnog aktiva jezično-umjetničkog, društvenog i tjelesno-zdravstvenog područja </w:t>
      </w:r>
    </w:p>
    <w:p w:rsidR="00F2233D" w:rsidRPr="00FE70F4" w:rsidRDefault="00F2233D" w:rsidP="007B2A52">
      <w:pPr>
        <w:pStyle w:val="Odlomakpopisa"/>
        <w:numPr>
          <w:ilvl w:val="0"/>
          <w:numId w:val="28"/>
        </w:numPr>
        <w:spacing w:after="0" w:line="240" w:lineRule="auto"/>
        <w:contextualSpacing w:val="0"/>
        <w:jc w:val="both"/>
        <w:rPr>
          <w:rFonts w:ascii="Cambria" w:hAnsi="Cambria"/>
        </w:rPr>
      </w:pPr>
      <w:r w:rsidRPr="00FE70F4">
        <w:rPr>
          <w:rFonts w:ascii="Cambria" w:hAnsi="Cambria"/>
        </w:rPr>
        <w:t xml:space="preserve">Danijel Dodig, učitelj geografije - voditelj stručnog aktiva prirodoslovno-matematičkog područja </w:t>
      </w:r>
    </w:p>
    <w:p w:rsidR="00F2233D" w:rsidRPr="00FE70F4" w:rsidRDefault="00F2233D" w:rsidP="009A0AFE">
      <w:pPr>
        <w:pStyle w:val="StandardWeb"/>
        <w:shd w:val="clear" w:color="auto" w:fill="FFFFFF"/>
        <w:spacing w:before="225" w:after="225"/>
        <w:contextualSpacing/>
        <w:jc w:val="both"/>
        <w:rPr>
          <w:rFonts w:ascii="Cambria" w:hAnsi="Cambria"/>
          <w:sz w:val="22"/>
          <w:szCs w:val="22"/>
        </w:rPr>
      </w:pPr>
    </w:p>
    <w:p w:rsidR="00F2233D" w:rsidRPr="00FE70F4" w:rsidRDefault="00F2233D" w:rsidP="009A0AFE">
      <w:pPr>
        <w:pStyle w:val="StandardWeb"/>
        <w:shd w:val="clear" w:color="auto" w:fill="FFFFFF"/>
        <w:spacing w:before="225" w:after="225"/>
        <w:contextualSpacing/>
        <w:jc w:val="both"/>
        <w:rPr>
          <w:rFonts w:ascii="Cambria" w:hAnsi="Cambria"/>
          <w:sz w:val="22"/>
          <w:szCs w:val="22"/>
        </w:rPr>
      </w:pPr>
      <w:r w:rsidRPr="00FE70F4">
        <w:rPr>
          <w:rFonts w:ascii="Cambria" w:hAnsi="Cambria"/>
          <w:sz w:val="22"/>
          <w:szCs w:val="22"/>
        </w:rPr>
        <w:t>O školi</w:t>
      </w:r>
    </w:p>
    <w:p w:rsidR="00F2233D" w:rsidRPr="00FE70F4" w:rsidRDefault="00F2233D" w:rsidP="009A0AFE">
      <w:pPr>
        <w:pStyle w:val="malo-veci-razmak"/>
        <w:spacing w:before="0" w:beforeAutospacing="0" w:after="0" w:afterAutospacing="0"/>
        <w:jc w:val="both"/>
        <w:rPr>
          <w:rFonts w:ascii="Cambria" w:hAnsi="Cambria"/>
          <w:sz w:val="22"/>
          <w:szCs w:val="22"/>
        </w:rPr>
      </w:pPr>
      <w:r w:rsidRPr="00FE70F4">
        <w:rPr>
          <w:rFonts w:ascii="Cambria" w:hAnsi="Cambria"/>
          <w:sz w:val="22"/>
          <w:szCs w:val="22"/>
        </w:rPr>
        <w:t>Naša škola nalazi se u centru Šestanovca. Školu pohađaju učenici iz Šestanovca, Grabovca, Žeževice, Katuna, Kreševa, Zadvarja Gornjih Brela i Blata na Cetini.</w:t>
      </w:r>
    </w:p>
    <w:p w:rsidR="00F2233D" w:rsidRPr="00FE70F4" w:rsidRDefault="00F2233D" w:rsidP="009A0AFE">
      <w:pPr>
        <w:pStyle w:val="malo-veci-razmak"/>
        <w:spacing w:before="0" w:beforeAutospacing="0" w:after="0" w:afterAutospacing="0"/>
        <w:jc w:val="both"/>
        <w:rPr>
          <w:rFonts w:ascii="Cambria" w:hAnsi="Cambria"/>
          <w:sz w:val="22"/>
          <w:szCs w:val="22"/>
        </w:rPr>
      </w:pPr>
      <w:r w:rsidRPr="00FE70F4">
        <w:rPr>
          <w:rFonts w:ascii="Cambria" w:hAnsi="Cambria"/>
          <w:sz w:val="22"/>
          <w:szCs w:val="22"/>
        </w:rPr>
        <w:t>Većina učenika su putnici i za njih je organiziran školski prijevoz. U  matičnoj školi organizirana je nastava u jednoj smjeni za učenike od 1. do 8. razreda. U Područnoj školi Blato na Cetini organizirana je nastava za učenike nižih razreda u kombiniranom razrednom odjelu. </w:t>
      </w:r>
    </w:p>
    <w:p w:rsidR="00F2233D" w:rsidRPr="00FE70F4" w:rsidRDefault="00F2233D" w:rsidP="009A0AFE">
      <w:pPr>
        <w:pStyle w:val="malo-veci-razmak"/>
        <w:spacing w:before="0" w:beforeAutospacing="0" w:after="0" w:afterAutospacing="0"/>
        <w:jc w:val="both"/>
        <w:rPr>
          <w:rFonts w:ascii="Cambria" w:hAnsi="Cambria"/>
          <w:sz w:val="22"/>
          <w:szCs w:val="22"/>
        </w:rPr>
      </w:pPr>
      <w:r w:rsidRPr="00FE70F4">
        <w:rPr>
          <w:rFonts w:ascii="Cambria" w:hAnsi="Cambria"/>
          <w:sz w:val="22"/>
          <w:szCs w:val="22"/>
        </w:rPr>
        <w:t xml:space="preserve">Matična škola započela je sa svojim radom 1963. godine a do tada se nastava odvijala po kućama. Sadašnji prostor školske zgrade bogatiji je za jedan kat, u potpunosti je iskorišten i djelomično odgovara zahtjevima suvremene nastave. Škola ima jedanaest učionica te radne kabinete predmeta kemije/biologije, povijesti/geografije, informatike/fizike, i učionicu kombiniranog posebnog razrednog odjela po čl.8., prostor školske knjižnice za radionički rad, te informatički rad učitelja i učenika. </w:t>
      </w:r>
    </w:p>
    <w:p w:rsidR="00F2233D" w:rsidRPr="00FE70F4" w:rsidRDefault="00F2233D" w:rsidP="009A0AFE">
      <w:pPr>
        <w:pStyle w:val="malo-veci-razmak"/>
        <w:spacing w:before="0" w:beforeAutospacing="0" w:after="0" w:afterAutospacing="0"/>
        <w:jc w:val="both"/>
        <w:rPr>
          <w:rFonts w:ascii="Cambria" w:hAnsi="Cambria"/>
          <w:sz w:val="22"/>
          <w:szCs w:val="22"/>
        </w:rPr>
      </w:pPr>
      <w:r w:rsidRPr="00FE70F4">
        <w:rPr>
          <w:rFonts w:ascii="Cambria" w:hAnsi="Cambria"/>
          <w:sz w:val="22"/>
          <w:szCs w:val="22"/>
        </w:rPr>
        <w:t>Nastava tjelesne i zdravstvene kulture izvodi se u školskoj dvorani veličine učionice i koristi jedino za vrijeme loših vremenskih prilika, i u periodu zime jer je samo djelomično prilagođena za izvođenje redovne nastave. Ostalo vrijeme odvija se u vanjskom prostoru škole na dva uređena igrališta (nogometno i košarkaško) koja zadovoljavaju potrebe izvođenja nastave tjelesne i zdravstvene kulture kao i izvannastavnih aktivnosti.</w:t>
      </w:r>
    </w:p>
    <w:p w:rsidR="00F2233D" w:rsidRPr="00FE70F4" w:rsidRDefault="00F2233D" w:rsidP="009A0AFE">
      <w:pPr>
        <w:pStyle w:val="malo-veci-razmak"/>
        <w:spacing w:before="0" w:beforeAutospacing="0" w:after="0" w:afterAutospacing="0"/>
        <w:jc w:val="both"/>
        <w:rPr>
          <w:rFonts w:ascii="Cambria" w:hAnsi="Cambria"/>
          <w:sz w:val="22"/>
          <w:szCs w:val="22"/>
        </w:rPr>
      </w:pPr>
      <w:r w:rsidRPr="00FE70F4">
        <w:rPr>
          <w:rFonts w:ascii="Cambria" w:hAnsi="Cambria"/>
          <w:sz w:val="22"/>
          <w:szCs w:val="22"/>
        </w:rPr>
        <w:t xml:space="preserve">Uredi ravnatelja, tajnika,  računovođe i stručne službe škole, zbornica, te prostor za informiranje roditelja smješteni su na prvom i drugom katu. </w:t>
      </w:r>
    </w:p>
    <w:p w:rsidR="00F2233D" w:rsidRPr="00FE70F4" w:rsidRDefault="00F2233D" w:rsidP="009A0AFE">
      <w:pPr>
        <w:pStyle w:val="malo-veci-razmak"/>
        <w:spacing w:before="0" w:beforeAutospacing="0" w:after="0" w:afterAutospacing="0"/>
        <w:jc w:val="both"/>
        <w:rPr>
          <w:rFonts w:ascii="Cambria" w:hAnsi="Cambria"/>
          <w:sz w:val="22"/>
          <w:szCs w:val="22"/>
        </w:rPr>
      </w:pPr>
      <w:r w:rsidRPr="00FE70F4">
        <w:rPr>
          <w:rFonts w:ascii="Cambria" w:hAnsi="Cambria"/>
          <w:sz w:val="22"/>
          <w:szCs w:val="22"/>
        </w:rPr>
        <w:t>Školska zgrada je okružena i zelenim površinama o čijem uređenju i održavanju brinu pojedini učitelji i učenici u sklopu školskih projekata i izvannastavnih aktivnosti, te tehničko osoblje škole. Škola će i ove godine nastaviti realizaciju projekta uređenja školskog vrta.</w:t>
      </w:r>
    </w:p>
    <w:p w:rsidR="00F2233D" w:rsidRPr="00FE70F4" w:rsidRDefault="00F2233D" w:rsidP="009A0AFE">
      <w:pPr>
        <w:pStyle w:val="malo-veci-razmak"/>
        <w:spacing w:before="0" w:beforeAutospacing="0" w:after="0" w:afterAutospacing="0"/>
        <w:jc w:val="both"/>
        <w:rPr>
          <w:rFonts w:ascii="Cambria" w:hAnsi="Cambria"/>
          <w:sz w:val="22"/>
          <w:szCs w:val="22"/>
        </w:rPr>
      </w:pPr>
      <w:r w:rsidRPr="00FE70F4">
        <w:rPr>
          <w:rFonts w:ascii="Cambria" w:hAnsi="Cambria"/>
          <w:sz w:val="22"/>
          <w:szCs w:val="22"/>
        </w:rPr>
        <w:t>U realizaciji ovih aktivnosti sudjelovat će učenici, članovi školske eko-sekcije viših razreda, kao i učenici od prvog do četvrtog razreda sa svojim učiteljima. Od ove godine u skladu s planiranim kurikulumom planiramo i dalje u južnom djelu školskog dvorišta u njegovati područje školskog maslinika.</w:t>
      </w:r>
    </w:p>
    <w:p w:rsidR="00F2233D" w:rsidRPr="00FE70F4" w:rsidRDefault="00F2233D" w:rsidP="009A0AFE">
      <w:pPr>
        <w:pStyle w:val="malo-veci-razmak"/>
        <w:spacing w:before="0" w:beforeAutospacing="0" w:after="0" w:afterAutospacing="0"/>
        <w:ind w:firstLine="708"/>
        <w:jc w:val="both"/>
        <w:rPr>
          <w:rFonts w:ascii="Cambria" w:hAnsi="Cambria"/>
          <w:sz w:val="22"/>
          <w:szCs w:val="22"/>
        </w:rPr>
      </w:pPr>
      <w:r w:rsidRPr="00FE70F4">
        <w:rPr>
          <w:rFonts w:ascii="Cambria" w:hAnsi="Cambria"/>
          <w:sz w:val="22"/>
          <w:szCs w:val="22"/>
        </w:rPr>
        <w:lastRenderedPageBreak/>
        <w:t>Područna škola Blato na Cetini jedina je područna škola i nalazi se na području općine Omiš u mjestu Blato na Cetini. Škola ima dvije učionice opremljene sa suvremenim nastavnim sredstvima i pomagalima. Svaka učionica ima svoje računalo s printerom i priključak na Internet. U sklopu svake učionice uređene su pomoćne učionice izvođenje izborne nastave stranog jezika i glazbene kulture s učenicima četvrtog razreda. Istočni dio školske zgrade koristi Dječji vrtić iz Omiša  kao svoju područnu lokaciju.</w:t>
      </w:r>
    </w:p>
    <w:p w:rsidR="00F2233D" w:rsidRPr="00FE70F4" w:rsidRDefault="00F2233D" w:rsidP="009A0AFE">
      <w:pPr>
        <w:pStyle w:val="malo-veci-razmak"/>
        <w:spacing w:before="0" w:beforeAutospacing="0" w:after="0" w:afterAutospacing="0"/>
        <w:jc w:val="both"/>
        <w:rPr>
          <w:rFonts w:ascii="Cambria" w:hAnsi="Cambria"/>
          <w:sz w:val="22"/>
          <w:szCs w:val="22"/>
        </w:rPr>
      </w:pPr>
      <w:r w:rsidRPr="00FE70F4">
        <w:rPr>
          <w:rFonts w:ascii="Cambria" w:hAnsi="Cambria"/>
          <w:sz w:val="22"/>
          <w:szCs w:val="22"/>
        </w:rPr>
        <w:t>Zgrada posjeduje tekuću pitku vodu, Grijanje je na kruta goriva i električnu energiju.</w:t>
      </w:r>
    </w:p>
    <w:p w:rsidR="00F2233D" w:rsidRPr="00FE70F4" w:rsidRDefault="00F2233D" w:rsidP="009A0AFE">
      <w:pPr>
        <w:pStyle w:val="malo-veci-razmak"/>
        <w:spacing w:before="0" w:beforeAutospacing="0" w:after="0" w:afterAutospacing="0"/>
        <w:jc w:val="both"/>
        <w:rPr>
          <w:rFonts w:ascii="Cambria" w:hAnsi="Cambria"/>
          <w:sz w:val="22"/>
          <w:szCs w:val="22"/>
        </w:rPr>
      </w:pPr>
      <w:r w:rsidRPr="00FE70F4">
        <w:rPr>
          <w:rFonts w:ascii="Cambria" w:hAnsi="Cambria"/>
          <w:sz w:val="22"/>
          <w:szCs w:val="22"/>
        </w:rPr>
        <w:t xml:space="preserve">Učenici zajedno s učiteljicama i pomoćnim osobljem redovito uređuju vanjski prostor škole. </w:t>
      </w:r>
    </w:p>
    <w:p w:rsidR="00F2233D" w:rsidRPr="00FE70F4" w:rsidRDefault="00F2233D" w:rsidP="009A0AFE">
      <w:pPr>
        <w:jc w:val="both"/>
        <w:rPr>
          <w:rFonts w:ascii="Cambria" w:hAnsi="Cambria"/>
          <w:sz w:val="22"/>
          <w:szCs w:val="22"/>
        </w:rPr>
      </w:pPr>
    </w:p>
    <w:p w:rsidR="00F2233D" w:rsidRPr="00FE70F4" w:rsidRDefault="00F2233D" w:rsidP="009A0AFE">
      <w:pPr>
        <w:jc w:val="both"/>
        <w:rPr>
          <w:rFonts w:ascii="Cambria" w:hAnsi="Cambria"/>
          <w:sz w:val="22"/>
          <w:szCs w:val="22"/>
        </w:rPr>
      </w:pPr>
      <w:r w:rsidRPr="00FE70F4">
        <w:rPr>
          <w:rFonts w:ascii="Cambria" w:hAnsi="Cambria"/>
          <w:sz w:val="22"/>
          <w:szCs w:val="22"/>
        </w:rPr>
        <w:t xml:space="preserve">Misija </w:t>
      </w:r>
    </w:p>
    <w:p w:rsidR="00F2233D" w:rsidRPr="00FE70F4" w:rsidRDefault="00F2233D" w:rsidP="009A0AFE">
      <w:pPr>
        <w:pStyle w:val="malo-veci-razmak"/>
        <w:jc w:val="both"/>
        <w:rPr>
          <w:rFonts w:ascii="Cambria" w:hAnsi="Cambria"/>
          <w:sz w:val="22"/>
          <w:szCs w:val="22"/>
        </w:rPr>
      </w:pPr>
      <w:r w:rsidRPr="00FE70F4">
        <w:rPr>
          <w:rFonts w:ascii="Cambria" w:hAnsi="Cambria"/>
          <w:sz w:val="22"/>
          <w:szCs w:val="22"/>
        </w:rPr>
        <w:t xml:space="preserve">Misija svake škole pa tako i naše je omogućiti odgoj i obrazovanje svakom djetetu u skladu s njegovim potencijalima, stvarati ugodno ozračje za rad, učenje i međusobno druženje te ostvariti kvalitetnu suradnju s roditeljima. </w:t>
      </w:r>
    </w:p>
    <w:p w:rsidR="00F2233D" w:rsidRPr="00FE70F4" w:rsidRDefault="00F2233D" w:rsidP="009A0AFE">
      <w:pPr>
        <w:pStyle w:val="malo-veci-razmak"/>
        <w:jc w:val="both"/>
        <w:rPr>
          <w:rFonts w:ascii="Cambria" w:hAnsi="Cambria"/>
          <w:sz w:val="22"/>
          <w:szCs w:val="22"/>
        </w:rPr>
      </w:pPr>
      <w:r w:rsidRPr="00FE70F4">
        <w:rPr>
          <w:rFonts w:ascii="Cambria" w:hAnsi="Cambria"/>
          <w:sz w:val="22"/>
          <w:szCs w:val="22"/>
        </w:rPr>
        <w:t xml:space="preserve">Vizija </w:t>
      </w:r>
    </w:p>
    <w:p w:rsidR="00F2233D" w:rsidRPr="00FE70F4" w:rsidRDefault="00F2233D" w:rsidP="009A0AFE">
      <w:pPr>
        <w:pStyle w:val="malo-veci-razmak"/>
        <w:jc w:val="both"/>
        <w:rPr>
          <w:rFonts w:ascii="Cambria" w:hAnsi="Cambria"/>
          <w:sz w:val="22"/>
          <w:szCs w:val="22"/>
        </w:rPr>
      </w:pPr>
      <w:r w:rsidRPr="00FE70F4">
        <w:rPr>
          <w:rFonts w:ascii="Cambria" w:hAnsi="Cambria"/>
          <w:sz w:val="22"/>
          <w:szCs w:val="22"/>
        </w:rPr>
        <w:t>Vizija nam je stvarati školu u kojoj je nastava zasnovana na suvremenim metodama rada, sa stručnim kadrom otvorenim za nova saznanja, školu koja svoj djeci omogućava jednaka prava i mogućnosti obrazovanja, koja podržava i razvija njihovu kreativnost i maštovitost, uvažava njihova mišljenja, otvorenu za promjene i poboljšanje uz pomoć i podršku struke, roditelja i lokalne zajednice.</w:t>
      </w:r>
    </w:p>
    <w:p w:rsidR="00F2233D" w:rsidRPr="00FE70F4" w:rsidRDefault="00F2233D" w:rsidP="009A0AFE">
      <w:pPr>
        <w:jc w:val="both"/>
        <w:rPr>
          <w:rFonts w:ascii="Cambria" w:hAnsi="Cambria"/>
          <w:sz w:val="22"/>
          <w:szCs w:val="22"/>
        </w:rPr>
      </w:pPr>
    </w:p>
    <w:p w:rsidR="00F2233D" w:rsidRPr="00FE70F4" w:rsidRDefault="00F2233D" w:rsidP="009A0AFE">
      <w:pPr>
        <w:jc w:val="both"/>
        <w:rPr>
          <w:rFonts w:ascii="Cambria" w:hAnsi="Cambria"/>
          <w:sz w:val="22"/>
          <w:szCs w:val="22"/>
        </w:rPr>
      </w:pPr>
      <w:r w:rsidRPr="00FE70F4">
        <w:rPr>
          <w:rFonts w:ascii="Cambria" w:hAnsi="Cambria"/>
          <w:sz w:val="22"/>
          <w:szCs w:val="22"/>
        </w:rPr>
        <w:t>Glavan područja Strategije razvoja Škole</w:t>
      </w:r>
    </w:p>
    <w:p w:rsidR="00F2233D" w:rsidRPr="00FE70F4" w:rsidRDefault="00F2233D" w:rsidP="009A0AFE">
      <w:pPr>
        <w:jc w:val="both"/>
        <w:rPr>
          <w:rFonts w:ascii="Cambria" w:hAnsi="Cambria"/>
          <w:sz w:val="22"/>
          <w:szCs w:val="22"/>
        </w:rPr>
      </w:pPr>
      <w:r w:rsidRPr="00FE70F4">
        <w:rPr>
          <w:rFonts w:ascii="Cambria" w:hAnsi="Cambria"/>
          <w:sz w:val="22"/>
          <w:szCs w:val="22"/>
        </w:rPr>
        <w:t xml:space="preserve">Glavna područja na kojima će se temeljiti nova strategija razvoja škole  u sljedeće četiri školske godine su: </w:t>
      </w:r>
    </w:p>
    <w:p w:rsidR="00F2233D" w:rsidRPr="00FE70F4" w:rsidRDefault="00F2233D" w:rsidP="007B2A52">
      <w:pPr>
        <w:pStyle w:val="Odlomakpopisa"/>
        <w:numPr>
          <w:ilvl w:val="0"/>
          <w:numId w:val="27"/>
        </w:numPr>
        <w:spacing w:after="0" w:line="240" w:lineRule="auto"/>
        <w:jc w:val="both"/>
        <w:rPr>
          <w:rFonts w:ascii="Cambria" w:hAnsi="Cambria"/>
        </w:rPr>
      </w:pPr>
      <w:r w:rsidRPr="00FE70F4">
        <w:rPr>
          <w:rFonts w:ascii="Cambria" w:hAnsi="Cambria"/>
        </w:rPr>
        <w:t>Podizanje digitalne zrelosti škole</w:t>
      </w:r>
    </w:p>
    <w:p w:rsidR="00F2233D" w:rsidRPr="00FE70F4" w:rsidRDefault="00F2233D" w:rsidP="007B2A52">
      <w:pPr>
        <w:pStyle w:val="Odlomakpopisa"/>
        <w:numPr>
          <w:ilvl w:val="0"/>
          <w:numId w:val="27"/>
        </w:numPr>
        <w:spacing w:after="0" w:line="240" w:lineRule="auto"/>
        <w:jc w:val="both"/>
        <w:rPr>
          <w:rFonts w:ascii="Cambria" w:hAnsi="Cambria"/>
        </w:rPr>
      </w:pPr>
      <w:r w:rsidRPr="00FE70F4">
        <w:rPr>
          <w:rFonts w:ascii="Cambria" w:hAnsi="Cambria"/>
        </w:rPr>
        <w:t>Uvođenje novih kuriula i novih modela poučavanja</w:t>
      </w:r>
    </w:p>
    <w:p w:rsidR="00F2233D" w:rsidRPr="00FE70F4" w:rsidRDefault="00F2233D" w:rsidP="007B2A52">
      <w:pPr>
        <w:pStyle w:val="Odlomakpopisa"/>
        <w:numPr>
          <w:ilvl w:val="0"/>
          <w:numId w:val="27"/>
        </w:numPr>
        <w:spacing w:after="0" w:line="240" w:lineRule="auto"/>
        <w:jc w:val="both"/>
        <w:rPr>
          <w:rFonts w:ascii="Cambria" w:hAnsi="Cambria"/>
        </w:rPr>
      </w:pPr>
      <w:r w:rsidRPr="00FE70F4">
        <w:rPr>
          <w:rFonts w:ascii="Cambria" w:hAnsi="Cambria"/>
        </w:rPr>
        <w:t>Uključenje u projekte na nivou škole, lokalne zajednice i šire</w:t>
      </w:r>
    </w:p>
    <w:p w:rsidR="00F2233D" w:rsidRPr="00FE70F4" w:rsidRDefault="00F2233D" w:rsidP="007B2A52">
      <w:pPr>
        <w:pStyle w:val="Odlomakpopisa"/>
        <w:numPr>
          <w:ilvl w:val="0"/>
          <w:numId w:val="27"/>
        </w:numPr>
        <w:spacing w:after="0" w:line="240" w:lineRule="auto"/>
        <w:jc w:val="both"/>
        <w:rPr>
          <w:rFonts w:ascii="Cambria" w:hAnsi="Cambria"/>
        </w:rPr>
      </w:pPr>
      <w:r w:rsidRPr="00FE70F4">
        <w:rPr>
          <w:rFonts w:ascii="Cambria" w:hAnsi="Cambria"/>
        </w:rPr>
        <w:t>Unapređenje rada s učenicima s poteškoćama</w:t>
      </w:r>
    </w:p>
    <w:p w:rsidR="00F2233D" w:rsidRPr="00FE70F4" w:rsidRDefault="00F2233D" w:rsidP="007B2A52">
      <w:pPr>
        <w:pStyle w:val="Odlomakpopisa"/>
        <w:numPr>
          <w:ilvl w:val="0"/>
          <w:numId w:val="27"/>
        </w:numPr>
        <w:spacing w:after="0" w:line="240" w:lineRule="auto"/>
        <w:jc w:val="both"/>
        <w:rPr>
          <w:rFonts w:ascii="Cambria" w:hAnsi="Cambria"/>
        </w:rPr>
      </w:pPr>
      <w:r w:rsidRPr="00FE70F4">
        <w:rPr>
          <w:rFonts w:ascii="Cambria" w:hAnsi="Cambria"/>
        </w:rPr>
        <w:t>Podizanje razine kvalitete uporabe e-dnevnika</w:t>
      </w:r>
    </w:p>
    <w:p w:rsidR="00F2233D" w:rsidRPr="00FE70F4" w:rsidRDefault="00F2233D" w:rsidP="007B2A52">
      <w:pPr>
        <w:pStyle w:val="Odlomakpopisa"/>
        <w:numPr>
          <w:ilvl w:val="0"/>
          <w:numId w:val="27"/>
        </w:numPr>
        <w:spacing w:after="0" w:line="240" w:lineRule="auto"/>
        <w:jc w:val="both"/>
        <w:rPr>
          <w:rFonts w:ascii="Cambria" w:hAnsi="Cambria"/>
        </w:rPr>
      </w:pPr>
      <w:r w:rsidRPr="00FE70F4">
        <w:rPr>
          <w:rFonts w:ascii="Cambria" w:hAnsi="Cambria"/>
        </w:rPr>
        <w:t xml:space="preserve">Uređenje školskog vrta i igrališta </w:t>
      </w:r>
    </w:p>
    <w:p w:rsidR="00F2233D" w:rsidRPr="00FE70F4" w:rsidRDefault="00F2233D" w:rsidP="007B2A52">
      <w:pPr>
        <w:pStyle w:val="Odlomakpopisa"/>
        <w:numPr>
          <w:ilvl w:val="0"/>
          <w:numId w:val="27"/>
        </w:numPr>
        <w:spacing w:after="0" w:line="240" w:lineRule="auto"/>
        <w:jc w:val="both"/>
        <w:rPr>
          <w:rFonts w:ascii="Cambria" w:hAnsi="Cambria"/>
        </w:rPr>
      </w:pPr>
      <w:r w:rsidRPr="00FE70F4">
        <w:rPr>
          <w:rFonts w:ascii="Cambria" w:hAnsi="Cambria"/>
        </w:rPr>
        <w:t>Opremanje nedovoljno opremljenih školskih učionica</w:t>
      </w:r>
    </w:p>
    <w:p w:rsidR="00F2233D" w:rsidRPr="00FE70F4" w:rsidRDefault="00F2233D" w:rsidP="007B2A52">
      <w:pPr>
        <w:pStyle w:val="Odlomakpopisa"/>
        <w:numPr>
          <w:ilvl w:val="0"/>
          <w:numId w:val="27"/>
        </w:numPr>
        <w:spacing w:after="0" w:line="240" w:lineRule="auto"/>
        <w:jc w:val="both"/>
        <w:rPr>
          <w:rFonts w:ascii="Cambria" w:hAnsi="Cambria"/>
        </w:rPr>
      </w:pPr>
      <w:r w:rsidRPr="00FE70F4">
        <w:rPr>
          <w:rFonts w:ascii="Cambria" w:hAnsi="Cambria"/>
        </w:rPr>
        <w:t>Podizanje razine uključivanja učenika u izvannastavne aktivnosti</w:t>
      </w:r>
    </w:p>
    <w:p w:rsidR="00F2233D" w:rsidRPr="00FE70F4" w:rsidRDefault="00F2233D" w:rsidP="007B2A52">
      <w:pPr>
        <w:pStyle w:val="Odlomakpopisa"/>
        <w:numPr>
          <w:ilvl w:val="0"/>
          <w:numId w:val="27"/>
        </w:numPr>
        <w:spacing w:after="0" w:line="240" w:lineRule="auto"/>
        <w:jc w:val="both"/>
        <w:rPr>
          <w:rFonts w:ascii="Cambria" w:hAnsi="Cambria"/>
        </w:rPr>
      </w:pPr>
      <w:r w:rsidRPr="00FE70F4">
        <w:rPr>
          <w:rFonts w:ascii="Cambria" w:hAnsi="Cambria"/>
        </w:rPr>
        <w:t>Suradnja s Centrom izvrsnosti u Splitu</w:t>
      </w:r>
    </w:p>
    <w:p w:rsidR="00F2233D" w:rsidRPr="00FE70F4" w:rsidRDefault="00F2233D" w:rsidP="007B2A52">
      <w:pPr>
        <w:pStyle w:val="Odlomakpopisa"/>
        <w:numPr>
          <w:ilvl w:val="0"/>
          <w:numId w:val="27"/>
        </w:numPr>
        <w:spacing w:after="0" w:line="240" w:lineRule="auto"/>
        <w:jc w:val="both"/>
        <w:rPr>
          <w:rFonts w:ascii="Cambria" w:hAnsi="Cambria"/>
        </w:rPr>
      </w:pPr>
      <w:r w:rsidRPr="00FE70F4">
        <w:rPr>
          <w:rFonts w:ascii="Cambria" w:hAnsi="Cambria"/>
        </w:rPr>
        <w:t xml:space="preserve"> Suradnje s državnim, županijskim i gradskim institucijama, volonterskim udrugama i lokalnom zajednicom</w:t>
      </w:r>
    </w:p>
    <w:p w:rsidR="00F2233D" w:rsidRPr="00FE70F4" w:rsidRDefault="00F2233D" w:rsidP="009A0AFE">
      <w:pPr>
        <w:jc w:val="both"/>
        <w:rPr>
          <w:rFonts w:ascii="Cambria" w:hAnsi="Cambria"/>
          <w:sz w:val="22"/>
          <w:szCs w:val="22"/>
        </w:rPr>
      </w:pPr>
    </w:p>
    <w:p w:rsidR="00F2233D" w:rsidRPr="00FE70F4" w:rsidRDefault="00F2233D" w:rsidP="009A0AFE">
      <w:pPr>
        <w:jc w:val="both"/>
        <w:rPr>
          <w:rFonts w:ascii="Cambria" w:hAnsi="Cambria"/>
          <w:sz w:val="22"/>
          <w:szCs w:val="22"/>
        </w:rPr>
      </w:pPr>
      <w:r w:rsidRPr="00FE70F4">
        <w:rPr>
          <w:rFonts w:ascii="Cambria" w:hAnsi="Cambria"/>
          <w:sz w:val="22"/>
          <w:szCs w:val="22"/>
        </w:rPr>
        <w:t xml:space="preserve">Evaluacija </w:t>
      </w:r>
    </w:p>
    <w:p w:rsidR="00F2233D" w:rsidRPr="00FE70F4" w:rsidRDefault="00F2233D" w:rsidP="009A0AFE">
      <w:pPr>
        <w:pStyle w:val="StandardWeb"/>
        <w:shd w:val="clear" w:color="auto" w:fill="FFFFFF"/>
        <w:spacing w:before="225" w:after="225"/>
        <w:contextualSpacing/>
        <w:jc w:val="both"/>
        <w:rPr>
          <w:rFonts w:ascii="Cambria" w:hAnsi="Cambria"/>
          <w:sz w:val="22"/>
          <w:szCs w:val="22"/>
        </w:rPr>
      </w:pPr>
      <w:r w:rsidRPr="00FE70F4">
        <w:rPr>
          <w:rFonts w:ascii="Cambria" w:hAnsi="Cambria"/>
          <w:sz w:val="22"/>
          <w:szCs w:val="22"/>
        </w:rPr>
        <w:t xml:space="preserve">Evaluaciju provedbe Strateškog plana razvoja škole  vršit će Tim za kvalitetu Škole, a rezultati će se prezentirati na Učiteljskom vijeću, Vijeću roditelja i Školskom odboru. </w:t>
      </w:r>
    </w:p>
    <w:p w:rsidR="00FC6DA6" w:rsidRPr="00FE70F4" w:rsidRDefault="00CA1C50" w:rsidP="009A0AFE">
      <w:pPr>
        <w:jc w:val="both"/>
        <w:rPr>
          <w:rFonts w:ascii="Cambria" w:hAnsi="Cambria" w:cstheme="minorHAnsi"/>
          <w:b/>
          <w:sz w:val="22"/>
          <w:szCs w:val="22"/>
        </w:rPr>
      </w:pPr>
      <w:r w:rsidRPr="00FE70F4">
        <w:rPr>
          <w:rFonts w:ascii="Cambria" w:hAnsi="Cambria" w:cstheme="minorHAnsi"/>
          <w:b/>
          <w:sz w:val="22"/>
          <w:szCs w:val="22"/>
        </w:rPr>
        <w:t>NAMJENA ŠKOLSKOG KURIKULUMA</w:t>
      </w:r>
    </w:p>
    <w:p w:rsidR="0003025E" w:rsidRPr="00FE70F4" w:rsidRDefault="0003025E" w:rsidP="009A0AFE">
      <w:pPr>
        <w:jc w:val="both"/>
        <w:rPr>
          <w:rFonts w:ascii="Cambria" w:hAnsi="Cambria" w:cstheme="minorHAnsi"/>
          <w:sz w:val="22"/>
          <w:szCs w:val="22"/>
        </w:rPr>
      </w:pPr>
    </w:p>
    <w:p w:rsidR="00FC6DA6" w:rsidRPr="00FE70F4" w:rsidRDefault="00FC6DA6" w:rsidP="009A0AFE">
      <w:pPr>
        <w:jc w:val="both"/>
        <w:rPr>
          <w:rFonts w:ascii="Cambria" w:hAnsi="Cambria" w:cstheme="minorHAnsi"/>
          <w:sz w:val="22"/>
          <w:szCs w:val="22"/>
        </w:rPr>
      </w:pPr>
      <w:r w:rsidRPr="00FE70F4">
        <w:rPr>
          <w:rFonts w:ascii="Cambria" w:hAnsi="Cambria" w:cstheme="minorHAnsi"/>
          <w:sz w:val="22"/>
          <w:szCs w:val="22"/>
        </w:rPr>
        <w:t xml:space="preserve">Namjena Školskog kurikuluma je stvaranje školske zajednice, međusobno povezivanje i motiviranje učenika za kvalitetan rad, učenje kroz neposredno iskustvo i zajednički rad i aktivnosti učitelja i učenika. </w:t>
      </w:r>
    </w:p>
    <w:p w:rsidR="00FC6DA6" w:rsidRPr="00FE70F4" w:rsidRDefault="00FC6DA6" w:rsidP="009A0AFE">
      <w:pPr>
        <w:autoSpaceDE w:val="0"/>
        <w:autoSpaceDN w:val="0"/>
        <w:adjustRightInd w:val="0"/>
        <w:jc w:val="both"/>
        <w:rPr>
          <w:rFonts w:ascii="Cambria" w:hAnsi="Cambria" w:cstheme="minorHAnsi"/>
          <w:sz w:val="22"/>
          <w:szCs w:val="22"/>
        </w:rPr>
      </w:pPr>
      <w:r w:rsidRPr="00FE70F4">
        <w:rPr>
          <w:rFonts w:ascii="Cambria" w:hAnsi="Cambria" w:cstheme="minorHAnsi"/>
          <w:sz w:val="22"/>
          <w:szCs w:val="22"/>
        </w:rPr>
        <w:t xml:space="preserve">Usvajanje vrijednosti povezanih sa školom i obrazovanjem, zajednički rad  i međusobna skrb u  njegovanju  novostvorenog  školskog dobra, </w:t>
      </w:r>
      <w:r w:rsidR="00F936DC" w:rsidRPr="00FE70F4">
        <w:rPr>
          <w:rFonts w:ascii="Cambria" w:hAnsi="Cambria" w:cstheme="minorHAnsi"/>
          <w:sz w:val="22"/>
          <w:szCs w:val="22"/>
        </w:rPr>
        <w:t>uvjet</w:t>
      </w:r>
      <w:r w:rsidRPr="00FE70F4">
        <w:rPr>
          <w:rFonts w:ascii="Cambria" w:hAnsi="Cambria" w:cstheme="minorHAnsi"/>
          <w:sz w:val="22"/>
          <w:szCs w:val="22"/>
        </w:rPr>
        <w:t xml:space="preserve"> su za stvaranje  jedinstvene školske tradicije i  predstavljaju lagan, ali siguran ulazak pozitivnih promjena u cjelokupno obrazovanje.</w:t>
      </w:r>
    </w:p>
    <w:p w:rsidR="00FC6DA6" w:rsidRPr="00FE70F4" w:rsidRDefault="00FC6DA6" w:rsidP="009A0AFE">
      <w:pPr>
        <w:autoSpaceDE w:val="0"/>
        <w:autoSpaceDN w:val="0"/>
        <w:adjustRightInd w:val="0"/>
        <w:jc w:val="both"/>
        <w:rPr>
          <w:rFonts w:ascii="Cambria" w:hAnsi="Cambria" w:cstheme="minorHAnsi"/>
          <w:sz w:val="22"/>
          <w:szCs w:val="22"/>
        </w:rPr>
      </w:pPr>
    </w:p>
    <w:p w:rsidR="0003025E" w:rsidRPr="00FE70F4" w:rsidRDefault="0003025E" w:rsidP="009A0AFE">
      <w:pPr>
        <w:autoSpaceDE w:val="0"/>
        <w:autoSpaceDN w:val="0"/>
        <w:adjustRightInd w:val="0"/>
        <w:jc w:val="both"/>
        <w:rPr>
          <w:rFonts w:ascii="Cambria" w:hAnsi="Cambria" w:cstheme="minorHAnsi"/>
          <w:sz w:val="22"/>
          <w:szCs w:val="22"/>
        </w:rPr>
      </w:pPr>
    </w:p>
    <w:p w:rsidR="00FC6DA6" w:rsidRPr="00FE70F4" w:rsidRDefault="000A5829" w:rsidP="009A0AFE">
      <w:pPr>
        <w:pStyle w:val="Naslov1"/>
        <w:jc w:val="both"/>
        <w:rPr>
          <w:rFonts w:ascii="Cambria" w:hAnsi="Cambria" w:cstheme="minorHAnsi"/>
          <w:sz w:val="22"/>
          <w:szCs w:val="22"/>
        </w:rPr>
      </w:pPr>
      <w:bookmarkStart w:id="2" w:name="_Toc461791717"/>
      <w:r w:rsidRPr="00FE70F4">
        <w:rPr>
          <w:rFonts w:ascii="Cambria" w:hAnsi="Cambria" w:cstheme="minorHAnsi"/>
          <w:sz w:val="22"/>
          <w:szCs w:val="22"/>
        </w:rPr>
        <w:t>GLAVNI CILJ ŠKOLSKOG KURIKULUMA</w:t>
      </w:r>
      <w:bookmarkEnd w:id="2"/>
    </w:p>
    <w:p w:rsidR="0003025E" w:rsidRPr="00FE70F4" w:rsidRDefault="0003025E" w:rsidP="009A0AFE">
      <w:pPr>
        <w:jc w:val="both"/>
        <w:rPr>
          <w:rFonts w:ascii="Cambria" w:hAnsi="Cambria" w:cstheme="minorHAnsi"/>
          <w:sz w:val="22"/>
          <w:szCs w:val="22"/>
        </w:rPr>
      </w:pPr>
    </w:p>
    <w:p w:rsidR="00FC6DA6" w:rsidRPr="00FE70F4" w:rsidRDefault="002C3C47" w:rsidP="009A0AFE">
      <w:pPr>
        <w:jc w:val="both"/>
        <w:rPr>
          <w:rFonts w:ascii="Cambria" w:hAnsi="Cambria" w:cstheme="minorHAnsi"/>
          <w:sz w:val="22"/>
          <w:szCs w:val="22"/>
        </w:rPr>
      </w:pPr>
      <w:r w:rsidRPr="00FE70F4">
        <w:rPr>
          <w:rFonts w:ascii="Cambria" w:hAnsi="Cambria" w:cstheme="minorHAnsi"/>
          <w:sz w:val="22"/>
          <w:szCs w:val="22"/>
        </w:rPr>
        <w:t>Omogućiti primjenu stečenog z</w:t>
      </w:r>
      <w:r w:rsidR="00FC6DA6" w:rsidRPr="00FE70F4">
        <w:rPr>
          <w:rFonts w:ascii="Cambria" w:hAnsi="Cambria" w:cstheme="minorHAnsi"/>
          <w:sz w:val="22"/>
          <w:szCs w:val="22"/>
        </w:rPr>
        <w:t xml:space="preserve">nanja, povezati nastavne sadržaje s najbližom okolinom, osposobljavati učenike za </w:t>
      </w:r>
      <w:r w:rsidR="004848BD" w:rsidRPr="00FE70F4">
        <w:rPr>
          <w:rFonts w:ascii="Cambria" w:hAnsi="Cambria" w:cstheme="minorHAnsi"/>
          <w:sz w:val="22"/>
          <w:szCs w:val="22"/>
        </w:rPr>
        <w:t xml:space="preserve">međuvršnjačku pomoć, </w:t>
      </w:r>
      <w:r w:rsidR="00FC6DA6" w:rsidRPr="00FE70F4">
        <w:rPr>
          <w:rFonts w:ascii="Cambria" w:hAnsi="Cambria" w:cstheme="minorHAnsi"/>
          <w:sz w:val="22"/>
          <w:szCs w:val="22"/>
        </w:rPr>
        <w:t xml:space="preserve">kvalitetan rad i učenje. </w:t>
      </w:r>
    </w:p>
    <w:p w:rsidR="004848BD" w:rsidRPr="00FE70F4" w:rsidRDefault="004848BD" w:rsidP="009A0AFE">
      <w:pPr>
        <w:jc w:val="both"/>
        <w:rPr>
          <w:rFonts w:ascii="Cambria" w:hAnsi="Cambria" w:cstheme="minorHAnsi"/>
          <w:b/>
          <w:sz w:val="22"/>
          <w:szCs w:val="22"/>
        </w:rPr>
      </w:pPr>
    </w:p>
    <w:p w:rsidR="0003025E" w:rsidRPr="00FE70F4" w:rsidRDefault="0003025E" w:rsidP="009A0AFE">
      <w:pPr>
        <w:jc w:val="both"/>
        <w:rPr>
          <w:rFonts w:ascii="Cambria" w:hAnsi="Cambria" w:cstheme="minorHAnsi"/>
          <w:b/>
          <w:sz w:val="22"/>
          <w:szCs w:val="22"/>
        </w:rPr>
      </w:pPr>
    </w:p>
    <w:p w:rsidR="00FC6DA6" w:rsidRPr="00FE70F4" w:rsidRDefault="00FC6DA6" w:rsidP="009A0AFE">
      <w:pPr>
        <w:pStyle w:val="Naslov1"/>
        <w:jc w:val="both"/>
        <w:rPr>
          <w:rFonts w:ascii="Cambria" w:hAnsi="Cambria" w:cstheme="minorHAnsi"/>
          <w:sz w:val="22"/>
          <w:szCs w:val="22"/>
        </w:rPr>
      </w:pPr>
      <w:bookmarkStart w:id="3" w:name="_Toc461791718"/>
      <w:r w:rsidRPr="00FE70F4">
        <w:rPr>
          <w:rFonts w:ascii="Cambria" w:hAnsi="Cambria" w:cstheme="minorHAnsi"/>
          <w:sz w:val="22"/>
          <w:szCs w:val="22"/>
        </w:rPr>
        <w:lastRenderedPageBreak/>
        <w:t>SPECIFIČNI CILJEVI</w:t>
      </w:r>
      <w:bookmarkEnd w:id="3"/>
      <w:r w:rsidRPr="00FE70F4">
        <w:rPr>
          <w:rFonts w:ascii="Cambria" w:hAnsi="Cambria" w:cstheme="minorHAnsi"/>
          <w:sz w:val="22"/>
          <w:szCs w:val="22"/>
        </w:rPr>
        <w:t xml:space="preserve"> </w:t>
      </w:r>
      <w:r w:rsidR="00AF4EE2" w:rsidRPr="00FE70F4">
        <w:rPr>
          <w:rFonts w:ascii="Cambria" w:hAnsi="Cambria" w:cstheme="minorHAnsi"/>
          <w:sz w:val="22"/>
          <w:szCs w:val="22"/>
        </w:rPr>
        <w:t>ŠKOLSKOG KURIKULUMA</w:t>
      </w:r>
    </w:p>
    <w:p w:rsidR="0003025E" w:rsidRPr="00FE70F4" w:rsidRDefault="0003025E" w:rsidP="009A0AFE">
      <w:pPr>
        <w:jc w:val="both"/>
        <w:rPr>
          <w:rFonts w:ascii="Cambria" w:hAnsi="Cambria" w:cstheme="minorHAnsi"/>
          <w:sz w:val="22"/>
          <w:szCs w:val="22"/>
          <w:lang w:eastAsia="hr-HR"/>
        </w:rPr>
      </w:pPr>
    </w:p>
    <w:p w:rsidR="000A5829" w:rsidRPr="00FE70F4" w:rsidRDefault="009A3684" w:rsidP="009A0AFE">
      <w:pPr>
        <w:numPr>
          <w:ilvl w:val="0"/>
          <w:numId w:val="3"/>
        </w:numPr>
        <w:jc w:val="both"/>
        <w:rPr>
          <w:rFonts w:ascii="Cambria" w:hAnsi="Cambria" w:cstheme="minorHAnsi"/>
          <w:sz w:val="22"/>
          <w:szCs w:val="22"/>
        </w:rPr>
      </w:pPr>
      <w:r w:rsidRPr="00FE70F4">
        <w:rPr>
          <w:rFonts w:ascii="Cambria" w:hAnsi="Cambria" w:cstheme="minorHAnsi"/>
          <w:sz w:val="22"/>
          <w:szCs w:val="22"/>
        </w:rPr>
        <w:t>Socijalni i osobni razvoj učenika</w:t>
      </w:r>
    </w:p>
    <w:p w:rsidR="00363EB9" w:rsidRPr="00FE70F4" w:rsidRDefault="009A3684" w:rsidP="009A0AFE">
      <w:pPr>
        <w:numPr>
          <w:ilvl w:val="0"/>
          <w:numId w:val="3"/>
        </w:numPr>
        <w:jc w:val="both"/>
        <w:rPr>
          <w:rFonts w:ascii="Cambria" w:hAnsi="Cambria" w:cstheme="minorHAnsi"/>
          <w:sz w:val="22"/>
          <w:szCs w:val="22"/>
        </w:rPr>
      </w:pPr>
      <w:r w:rsidRPr="00FE70F4">
        <w:rPr>
          <w:rFonts w:ascii="Cambria" w:hAnsi="Cambria" w:cstheme="minorHAnsi"/>
          <w:sz w:val="22"/>
          <w:szCs w:val="22"/>
        </w:rPr>
        <w:t>S</w:t>
      </w:r>
      <w:r w:rsidR="002C3C47" w:rsidRPr="00FE70F4">
        <w:rPr>
          <w:rFonts w:ascii="Cambria" w:hAnsi="Cambria" w:cstheme="minorHAnsi"/>
          <w:sz w:val="22"/>
          <w:szCs w:val="22"/>
        </w:rPr>
        <w:t>uradnja škole s</w:t>
      </w:r>
      <w:r w:rsidR="000A5829" w:rsidRPr="00FE70F4">
        <w:rPr>
          <w:rFonts w:ascii="Cambria" w:hAnsi="Cambria" w:cstheme="minorHAnsi"/>
          <w:sz w:val="22"/>
          <w:szCs w:val="22"/>
        </w:rPr>
        <w:t xml:space="preserve"> </w:t>
      </w:r>
      <w:r w:rsidRPr="00FE70F4">
        <w:rPr>
          <w:rFonts w:ascii="Cambria" w:hAnsi="Cambria" w:cstheme="minorHAnsi"/>
          <w:sz w:val="22"/>
          <w:szCs w:val="22"/>
        </w:rPr>
        <w:t>roditeljima</w:t>
      </w:r>
    </w:p>
    <w:p w:rsidR="000A5829" w:rsidRPr="00FE70F4" w:rsidRDefault="00363EB9" w:rsidP="009A0AFE">
      <w:pPr>
        <w:numPr>
          <w:ilvl w:val="0"/>
          <w:numId w:val="3"/>
        </w:numPr>
        <w:jc w:val="both"/>
        <w:rPr>
          <w:rFonts w:ascii="Cambria" w:hAnsi="Cambria" w:cstheme="minorHAnsi"/>
          <w:sz w:val="22"/>
          <w:szCs w:val="22"/>
        </w:rPr>
      </w:pPr>
      <w:r w:rsidRPr="00FE70F4">
        <w:rPr>
          <w:rFonts w:ascii="Cambria" w:hAnsi="Cambria" w:cstheme="minorHAnsi"/>
          <w:sz w:val="22"/>
          <w:szCs w:val="22"/>
        </w:rPr>
        <w:t>Suradnja škole s lokalnom zajednicom</w:t>
      </w:r>
      <w:r w:rsidR="000A5829" w:rsidRPr="00FE70F4">
        <w:rPr>
          <w:rFonts w:ascii="Cambria" w:hAnsi="Cambria" w:cstheme="minorHAnsi"/>
          <w:sz w:val="22"/>
          <w:szCs w:val="22"/>
        </w:rPr>
        <w:t xml:space="preserve"> </w:t>
      </w:r>
    </w:p>
    <w:p w:rsidR="000A5829" w:rsidRPr="00FE70F4" w:rsidRDefault="009A3684" w:rsidP="009A0AFE">
      <w:pPr>
        <w:numPr>
          <w:ilvl w:val="0"/>
          <w:numId w:val="3"/>
        </w:numPr>
        <w:jc w:val="both"/>
        <w:rPr>
          <w:rFonts w:ascii="Cambria" w:hAnsi="Cambria" w:cstheme="minorHAnsi"/>
          <w:sz w:val="22"/>
          <w:szCs w:val="22"/>
        </w:rPr>
      </w:pPr>
      <w:r w:rsidRPr="00FE70F4">
        <w:rPr>
          <w:rFonts w:ascii="Cambria" w:hAnsi="Cambria" w:cstheme="minorHAnsi"/>
          <w:sz w:val="22"/>
          <w:szCs w:val="22"/>
        </w:rPr>
        <w:t xml:space="preserve">Stručno usavršavanje i </w:t>
      </w:r>
      <w:r w:rsidR="000A5829" w:rsidRPr="00FE70F4">
        <w:rPr>
          <w:rFonts w:ascii="Cambria" w:hAnsi="Cambria" w:cstheme="minorHAnsi"/>
          <w:sz w:val="22"/>
          <w:szCs w:val="22"/>
        </w:rPr>
        <w:t xml:space="preserve"> profesionalni razvoj </w:t>
      </w:r>
      <w:r w:rsidRPr="00FE70F4">
        <w:rPr>
          <w:rFonts w:ascii="Cambria" w:hAnsi="Cambria" w:cstheme="minorHAnsi"/>
          <w:sz w:val="22"/>
          <w:szCs w:val="22"/>
        </w:rPr>
        <w:t>nositelja odgojno-obrazovnog procesa</w:t>
      </w:r>
    </w:p>
    <w:p w:rsidR="0003025E" w:rsidRPr="00FE70F4" w:rsidRDefault="0003025E" w:rsidP="009A0AFE">
      <w:pPr>
        <w:jc w:val="both"/>
        <w:rPr>
          <w:rFonts w:ascii="Cambria" w:hAnsi="Cambria" w:cstheme="minorHAnsi"/>
          <w:sz w:val="22"/>
          <w:szCs w:val="22"/>
        </w:rPr>
      </w:pPr>
    </w:p>
    <w:p w:rsidR="00FC6DA6" w:rsidRPr="00FE70F4" w:rsidRDefault="00FC6DA6" w:rsidP="009A0AFE">
      <w:pPr>
        <w:pStyle w:val="Naslov1"/>
        <w:jc w:val="both"/>
        <w:rPr>
          <w:rFonts w:ascii="Cambria" w:hAnsi="Cambria" w:cstheme="minorHAnsi"/>
          <w:sz w:val="22"/>
          <w:szCs w:val="22"/>
        </w:rPr>
      </w:pPr>
      <w:bookmarkStart w:id="4" w:name="_Toc461791719"/>
      <w:r w:rsidRPr="00FE70F4">
        <w:rPr>
          <w:rFonts w:ascii="Cambria" w:hAnsi="Cambria" w:cstheme="minorHAnsi"/>
          <w:sz w:val="22"/>
          <w:szCs w:val="22"/>
        </w:rPr>
        <w:t>ZADACI</w:t>
      </w:r>
      <w:bookmarkEnd w:id="4"/>
      <w:r w:rsidR="00AF4EE2" w:rsidRPr="00FE70F4">
        <w:rPr>
          <w:rFonts w:ascii="Cambria" w:hAnsi="Cambria" w:cstheme="minorHAnsi"/>
          <w:sz w:val="22"/>
          <w:szCs w:val="22"/>
        </w:rPr>
        <w:t xml:space="preserve"> ŠKOLSKOG KURIKULUMA</w:t>
      </w:r>
    </w:p>
    <w:p w:rsidR="0003025E" w:rsidRPr="00FE70F4" w:rsidRDefault="0003025E" w:rsidP="009A0AFE">
      <w:pPr>
        <w:jc w:val="both"/>
        <w:rPr>
          <w:rFonts w:ascii="Cambria" w:hAnsi="Cambria" w:cstheme="minorHAnsi"/>
          <w:sz w:val="22"/>
          <w:szCs w:val="22"/>
          <w:lang w:eastAsia="hr-HR"/>
        </w:rPr>
      </w:pPr>
    </w:p>
    <w:p w:rsidR="00825F65" w:rsidRPr="00FE70F4" w:rsidRDefault="009A3684" w:rsidP="009A0AFE">
      <w:pPr>
        <w:numPr>
          <w:ilvl w:val="0"/>
          <w:numId w:val="3"/>
        </w:numPr>
        <w:jc w:val="both"/>
        <w:rPr>
          <w:rFonts w:ascii="Cambria" w:hAnsi="Cambria" w:cstheme="minorHAnsi"/>
          <w:sz w:val="22"/>
          <w:szCs w:val="22"/>
        </w:rPr>
      </w:pPr>
      <w:r w:rsidRPr="00FE70F4">
        <w:rPr>
          <w:rFonts w:ascii="Cambria" w:hAnsi="Cambria" w:cstheme="minorHAnsi"/>
          <w:sz w:val="22"/>
          <w:szCs w:val="22"/>
        </w:rPr>
        <w:t>Osmišljavanje i realizacija aktivnosti i projekata na nivou škole</w:t>
      </w:r>
    </w:p>
    <w:p w:rsidR="006446F6" w:rsidRPr="00FE70F4" w:rsidRDefault="00B13868" w:rsidP="009A0AFE">
      <w:pPr>
        <w:numPr>
          <w:ilvl w:val="0"/>
          <w:numId w:val="3"/>
        </w:numPr>
        <w:jc w:val="both"/>
        <w:rPr>
          <w:rFonts w:ascii="Cambria" w:hAnsi="Cambria" w:cstheme="minorHAnsi"/>
          <w:sz w:val="22"/>
          <w:szCs w:val="22"/>
        </w:rPr>
      </w:pPr>
      <w:r w:rsidRPr="00FE70F4">
        <w:rPr>
          <w:rFonts w:ascii="Cambria" w:hAnsi="Cambria" w:cstheme="minorHAnsi"/>
          <w:sz w:val="22"/>
          <w:szCs w:val="22"/>
        </w:rPr>
        <w:t>Provođenje izvannastavnih aktivnosti</w:t>
      </w:r>
    </w:p>
    <w:p w:rsidR="007B214E" w:rsidRPr="00FE70F4" w:rsidRDefault="00B13868" w:rsidP="009A0AFE">
      <w:pPr>
        <w:numPr>
          <w:ilvl w:val="0"/>
          <w:numId w:val="3"/>
        </w:numPr>
        <w:jc w:val="both"/>
        <w:rPr>
          <w:rFonts w:ascii="Cambria" w:hAnsi="Cambria" w:cstheme="minorHAnsi"/>
          <w:sz w:val="22"/>
          <w:szCs w:val="22"/>
        </w:rPr>
      </w:pPr>
      <w:r w:rsidRPr="00FE70F4">
        <w:rPr>
          <w:rFonts w:ascii="Cambria" w:hAnsi="Cambria" w:cstheme="minorHAnsi"/>
          <w:sz w:val="22"/>
          <w:szCs w:val="22"/>
        </w:rPr>
        <w:t>Sudjelovanje na natjecanjima i smotrama</w:t>
      </w:r>
    </w:p>
    <w:p w:rsidR="009A3684" w:rsidRPr="00FE70F4" w:rsidRDefault="009A3684" w:rsidP="009A0AFE">
      <w:pPr>
        <w:numPr>
          <w:ilvl w:val="0"/>
          <w:numId w:val="3"/>
        </w:numPr>
        <w:jc w:val="both"/>
        <w:rPr>
          <w:rFonts w:ascii="Cambria" w:hAnsi="Cambria" w:cstheme="minorHAnsi"/>
          <w:sz w:val="22"/>
          <w:szCs w:val="22"/>
        </w:rPr>
      </w:pPr>
      <w:r w:rsidRPr="00FE70F4">
        <w:rPr>
          <w:rFonts w:ascii="Cambria" w:hAnsi="Cambria" w:cstheme="minorHAnsi"/>
          <w:sz w:val="22"/>
          <w:szCs w:val="22"/>
        </w:rPr>
        <w:t xml:space="preserve">Organizacija i realizacija </w:t>
      </w:r>
      <w:r w:rsidR="000F51EC" w:rsidRPr="00FE70F4">
        <w:rPr>
          <w:rFonts w:ascii="Cambria" w:hAnsi="Cambria" w:cstheme="minorHAnsi"/>
          <w:sz w:val="22"/>
          <w:szCs w:val="22"/>
        </w:rPr>
        <w:t xml:space="preserve">radionica i predavanja </w:t>
      </w:r>
      <w:r w:rsidRPr="00FE70F4">
        <w:rPr>
          <w:rFonts w:ascii="Cambria" w:hAnsi="Cambria" w:cstheme="minorHAnsi"/>
          <w:sz w:val="22"/>
          <w:szCs w:val="22"/>
        </w:rPr>
        <w:t>za djecu i roditelje</w:t>
      </w:r>
    </w:p>
    <w:p w:rsidR="00306426" w:rsidRPr="00FE70F4" w:rsidRDefault="00306426" w:rsidP="009A0AFE">
      <w:pPr>
        <w:numPr>
          <w:ilvl w:val="0"/>
          <w:numId w:val="3"/>
        </w:numPr>
        <w:jc w:val="both"/>
        <w:rPr>
          <w:rFonts w:ascii="Cambria" w:hAnsi="Cambria" w:cstheme="minorHAnsi"/>
          <w:sz w:val="22"/>
          <w:szCs w:val="22"/>
        </w:rPr>
      </w:pPr>
      <w:r w:rsidRPr="00FE70F4">
        <w:rPr>
          <w:rFonts w:ascii="Cambria" w:hAnsi="Cambria" w:cstheme="minorHAnsi"/>
          <w:sz w:val="22"/>
          <w:szCs w:val="22"/>
        </w:rPr>
        <w:t xml:space="preserve">Organizacija i realizacija </w:t>
      </w:r>
      <w:r w:rsidR="00525986" w:rsidRPr="00FE70F4">
        <w:rPr>
          <w:rFonts w:ascii="Cambria" w:hAnsi="Cambria" w:cstheme="minorHAnsi"/>
          <w:sz w:val="22"/>
          <w:szCs w:val="22"/>
        </w:rPr>
        <w:t xml:space="preserve">terenske i </w:t>
      </w:r>
      <w:r w:rsidRPr="00FE70F4">
        <w:rPr>
          <w:rFonts w:ascii="Cambria" w:hAnsi="Cambria" w:cstheme="minorHAnsi"/>
          <w:sz w:val="22"/>
          <w:szCs w:val="22"/>
        </w:rPr>
        <w:t>izvanučioničke nastave</w:t>
      </w:r>
    </w:p>
    <w:p w:rsidR="00B13868" w:rsidRPr="00FE70F4" w:rsidRDefault="00B13868" w:rsidP="009A0AFE">
      <w:pPr>
        <w:ind w:left="360"/>
        <w:jc w:val="both"/>
        <w:rPr>
          <w:rFonts w:ascii="Cambria" w:hAnsi="Cambria" w:cstheme="minorHAnsi"/>
          <w:sz w:val="22"/>
          <w:szCs w:val="22"/>
        </w:rPr>
      </w:pPr>
    </w:p>
    <w:p w:rsidR="00A7017B" w:rsidRPr="00FE70F4" w:rsidRDefault="00A7017B" w:rsidP="009A0AFE">
      <w:pPr>
        <w:jc w:val="both"/>
        <w:rPr>
          <w:rFonts w:ascii="Cambria" w:hAnsi="Cambria" w:cstheme="minorHAnsi"/>
          <w:b/>
          <w:sz w:val="22"/>
          <w:szCs w:val="22"/>
        </w:rPr>
      </w:pPr>
    </w:p>
    <w:p w:rsidR="00BC5D56" w:rsidRPr="00FE70F4" w:rsidRDefault="00BC5D56" w:rsidP="009A0AFE">
      <w:pPr>
        <w:jc w:val="both"/>
        <w:rPr>
          <w:rFonts w:ascii="Cambria" w:hAnsi="Cambria" w:cstheme="minorHAnsi"/>
          <w:sz w:val="22"/>
          <w:szCs w:val="22"/>
        </w:rPr>
      </w:pPr>
    </w:p>
    <w:p w:rsidR="00E82289" w:rsidRPr="00FE70F4" w:rsidRDefault="00E82289" w:rsidP="009A0AFE">
      <w:pPr>
        <w:jc w:val="both"/>
        <w:rPr>
          <w:rFonts w:ascii="Cambria" w:hAnsi="Cambria" w:cstheme="minorHAnsi"/>
          <w:sz w:val="22"/>
          <w:szCs w:val="22"/>
        </w:rPr>
      </w:pPr>
    </w:p>
    <w:p w:rsidR="00E82289" w:rsidRPr="00FE70F4" w:rsidRDefault="00E82289" w:rsidP="009A0AFE">
      <w:pPr>
        <w:jc w:val="both"/>
        <w:rPr>
          <w:rFonts w:ascii="Cambria" w:hAnsi="Cambria" w:cstheme="minorHAnsi"/>
          <w:sz w:val="22"/>
          <w:szCs w:val="22"/>
        </w:rPr>
      </w:pPr>
    </w:p>
    <w:p w:rsidR="00E82289" w:rsidRPr="00FE70F4" w:rsidRDefault="00E82289" w:rsidP="009A0AFE">
      <w:pPr>
        <w:jc w:val="both"/>
        <w:rPr>
          <w:rFonts w:ascii="Cambria" w:hAnsi="Cambria" w:cstheme="minorHAnsi"/>
          <w:sz w:val="22"/>
          <w:szCs w:val="22"/>
        </w:rPr>
      </w:pPr>
    </w:p>
    <w:p w:rsidR="00AD45F7" w:rsidRPr="00FE70F4" w:rsidRDefault="00E82289" w:rsidP="00CA1C50">
      <w:pPr>
        <w:pStyle w:val="Naslov1"/>
        <w:jc w:val="both"/>
        <w:rPr>
          <w:rFonts w:ascii="Cambria" w:hAnsi="Cambria" w:cstheme="minorHAnsi"/>
          <w:b w:val="0"/>
          <w:sz w:val="22"/>
          <w:szCs w:val="22"/>
        </w:rPr>
      </w:pPr>
      <w:r w:rsidRPr="00FE70F4">
        <w:rPr>
          <w:rFonts w:ascii="Cambria" w:hAnsi="Cambria" w:cstheme="minorHAnsi"/>
          <w:sz w:val="22"/>
          <w:szCs w:val="22"/>
        </w:rPr>
        <w:br w:type="page"/>
      </w:r>
      <w:bookmarkStart w:id="5" w:name="_Toc461791720"/>
      <w:r w:rsidR="003A5CED" w:rsidRPr="00FE70F4">
        <w:rPr>
          <w:rFonts w:ascii="Cambria" w:hAnsi="Cambria" w:cstheme="minorHAnsi"/>
          <w:sz w:val="22"/>
          <w:szCs w:val="22"/>
        </w:rPr>
        <w:lastRenderedPageBreak/>
        <w:t>II</w:t>
      </w:r>
      <w:r w:rsidR="00AD45F7" w:rsidRPr="00FE70F4">
        <w:rPr>
          <w:rFonts w:ascii="Cambria" w:hAnsi="Cambria" w:cstheme="minorHAnsi"/>
          <w:sz w:val="22"/>
          <w:szCs w:val="22"/>
        </w:rPr>
        <w:t xml:space="preserve"> SADRŽAJ </w:t>
      </w:r>
      <w:bookmarkEnd w:id="5"/>
      <w:r w:rsidR="00CA1C50" w:rsidRPr="00FE70F4">
        <w:rPr>
          <w:rFonts w:ascii="Cambria" w:hAnsi="Cambria" w:cstheme="minorHAnsi"/>
          <w:sz w:val="22"/>
          <w:szCs w:val="22"/>
        </w:rPr>
        <w:t>ŠKOLSKOG KURIKULUMA</w:t>
      </w:r>
    </w:p>
    <w:p w:rsidR="00CA1C50" w:rsidRPr="00FE70F4" w:rsidRDefault="00CA1C50" w:rsidP="009A0AFE">
      <w:pPr>
        <w:pStyle w:val="Naslov1"/>
        <w:jc w:val="both"/>
        <w:rPr>
          <w:rFonts w:ascii="Cambria" w:hAnsi="Cambria" w:cstheme="minorHAnsi"/>
          <w:sz w:val="22"/>
          <w:szCs w:val="22"/>
        </w:rPr>
      </w:pPr>
      <w:bookmarkStart w:id="6" w:name="_Toc461791721"/>
    </w:p>
    <w:p w:rsidR="00E83745" w:rsidRPr="00FE70F4" w:rsidRDefault="003A5CED" w:rsidP="009A0AFE">
      <w:pPr>
        <w:pStyle w:val="Naslov1"/>
        <w:jc w:val="both"/>
        <w:rPr>
          <w:rFonts w:ascii="Cambria" w:hAnsi="Cambria" w:cstheme="minorHAnsi"/>
          <w:sz w:val="22"/>
          <w:szCs w:val="22"/>
        </w:rPr>
      </w:pPr>
      <w:r w:rsidRPr="00FE70F4">
        <w:rPr>
          <w:rFonts w:ascii="Cambria" w:hAnsi="Cambria" w:cstheme="minorHAnsi"/>
          <w:sz w:val="22"/>
          <w:szCs w:val="22"/>
        </w:rPr>
        <w:t xml:space="preserve">1. </w:t>
      </w:r>
      <w:r w:rsidR="00E83745" w:rsidRPr="00FE70F4">
        <w:rPr>
          <w:rFonts w:ascii="Cambria" w:hAnsi="Cambria" w:cstheme="minorHAnsi"/>
          <w:sz w:val="22"/>
          <w:szCs w:val="22"/>
        </w:rPr>
        <w:t>IZBORNA NASTAVA</w:t>
      </w:r>
      <w:bookmarkEnd w:id="6"/>
    </w:p>
    <w:p w:rsidR="00E83745" w:rsidRPr="00FE70F4" w:rsidRDefault="00E83745" w:rsidP="009A0AFE">
      <w:pPr>
        <w:jc w:val="both"/>
        <w:rPr>
          <w:rFonts w:ascii="Cambria" w:hAnsi="Cambria" w:cstheme="minorHAnsi"/>
          <w:sz w:val="22"/>
          <w:szCs w:val="22"/>
        </w:rPr>
      </w:pPr>
    </w:p>
    <w:p w:rsidR="00E83745" w:rsidRPr="00FE70F4" w:rsidRDefault="00E83745" w:rsidP="009A0AFE">
      <w:pPr>
        <w:jc w:val="both"/>
        <w:rPr>
          <w:rFonts w:ascii="Cambria" w:hAnsi="Cambria" w:cstheme="minorHAnsi"/>
          <w:sz w:val="22"/>
          <w:szCs w:val="22"/>
        </w:rPr>
      </w:pPr>
      <w:r w:rsidRPr="00FE70F4">
        <w:rPr>
          <w:rFonts w:ascii="Cambria" w:hAnsi="Cambria" w:cstheme="minorHAnsi"/>
          <w:sz w:val="22"/>
          <w:szCs w:val="22"/>
        </w:rPr>
        <w:t xml:space="preserve">U našoj </w:t>
      </w:r>
      <w:r w:rsidR="00442543" w:rsidRPr="00FE70F4">
        <w:rPr>
          <w:rFonts w:ascii="Cambria" w:hAnsi="Cambria" w:cstheme="minorHAnsi"/>
          <w:sz w:val="22"/>
          <w:szCs w:val="22"/>
        </w:rPr>
        <w:t>Š</w:t>
      </w:r>
      <w:r w:rsidRPr="00FE70F4">
        <w:rPr>
          <w:rFonts w:ascii="Cambria" w:hAnsi="Cambria" w:cstheme="minorHAnsi"/>
          <w:sz w:val="22"/>
          <w:szCs w:val="22"/>
        </w:rPr>
        <w:t>koli organizirana je izborna nastava iz vjeronauka</w:t>
      </w:r>
      <w:r w:rsidR="00D32E93" w:rsidRPr="00FE70F4">
        <w:rPr>
          <w:rFonts w:ascii="Cambria" w:hAnsi="Cambria" w:cstheme="minorHAnsi"/>
          <w:sz w:val="22"/>
          <w:szCs w:val="22"/>
        </w:rPr>
        <w:t>, informatike</w:t>
      </w:r>
      <w:r w:rsidR="00EB4E97" w:rsidRPr="00FE70F4">
        <w:rPr>
          <w:rFonts w:ascii="Cambria" w:hAnsi="Cambria" w:cstheme="minorHAnsi"/>
          <w:sz w:val="22"/>
          <w:szCs w:val="22"/>
        </w:rPr>
        <w:t xml:space="preserve"> i njemačkog jezika</w:t>
      </w:r>
      <w:r w:rsidR="005705C7" w:rsidRPr="00FE70F4">
        <w:rPr>
          <w:rFonts w:ascii="Cambria" w:hAnsi="Cambria" w:cstheme="minorHAnsi"/>
          <w:sz w:val="22"/>
          <w:szCs w:val="22"/>
        </w:rPr>
        <w:t>.</w:t>
      </w:r>
    </w:p>
    <w:p w:rsidR="00442543" w:rsidRPr="00FE70F4" w:rsidRDefault="00442543" w:rsidP="009A0AFE">
      <w:pPr>
        <w:jc w:val="both"/>
        <w:rPr>
          <w:rFonts w:ascii="Cambria" w:hAnsi="Cambria" w:cstheme="minorHAnsi"/>
          <w:b/>
          <w:sz w:val="22"/>
          <w:szCs w:val="22"/>
        </w:rPr>
      </w:pPr>
    </w:p>
    <w:p w:rsidR="00D32E93" w:rsidRPr="00FE70F4" w:rsidRDefault="00D32E93" w:rsidP="009A0AFE">
      <w:pPr>
        <w:jc w:val="both"/>
        <w:rPr>
          <w:rFonts w:ascii="Cambria" w:hAnsi="Cambria" w:cstheme="minorHAnsi"/>
          <w:b/>
          <w:sz w:val="22"/>
          <w:szCs w:val="22"/>
        </w:rPr>
      </w:pPr>
      <w:r w:rsidRPr="00FE70F4">
        <w:rPr>
          <w:rFonts w:ascii="Cambria" w:hAnsi="Cambria" w:cstheme="minorHAnsi"/>
          <w:b/>
          <w:sz w:val="22"/>
          <w:szCs w:val="22"/>
        </w:rPr>
        <w:t>Plan izborne nastave</w:t>
      </w:r>
      <w:r w:rsidR="00EB4E97" w:rsidRPr="00FE70F4">
        <w:rPr>
          <w:rFonts w:ascii="Cambria" w:hAnsi="Cambria" w:cstheme="minorHAnsi"/>
          <w:b/>
          <w:sz w:val="22"/>
          <w:szCs w:val="22"/>
        </w:rPr>
        <w:t xml:space="preserve"> u matičnoj školi</w:t>
      </w:r>
    </w:p>
    <w:p w:rsidR="008743A1" w:rsidRPr="00FE70F4" w:rsidRDefault="008743A1" w:rsidP="009A0AFE">
      <w:pPr>
        <w:jc w:val="both"/>
        <w:rPr>
          <w:rFonts w:ascii="Cambria" w:hAnsi="Cambria"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6"/>
        <w:gridCol w:w="628"/>
        <w:gridCol w:w="738"/>
        <w:gridCol w:w="738"/>
        <w:gridCol w:w="703"/>
        <w:gridCol w:w="738"/>
        <w:gridCol w:w="738"/>
        <w:gridCol w:w="738"/>
        <w:gridCol w:w="738"/>
        <w:gridCol w:w="1270"/>
      </w:tblGrid>
      <w:tr w:rsidR="009A0AFE" w:rsidRPr="00FE70F4" w:rsidTr="009A0AFE">
        <w:trPr>
          <w:trHeight w:val="611"/>
        </w:trPr>
        <w:tc>
          <w:tcPr>
            <w:tcW w:w="2826" w:type="dxa"/>
            <w:vMerge w:val="restart"/>
            <w:tcBorders>
              <w:top w:val="single" w:sz="12" w:space="0" w:color="auto"/>
              <w:left w:val="single" w:sz="12" w:space="0" w:color="auto"/>
              <w:right w:val="double" w:sz="4" w:space="0" w:color="auto"/>
            </w:tcBorders>
            <w:shd w:val="clear" w:color="auto" w:fill="DDD9C3" w:themeFill="background2" w:themeFillShade="E6"/>
            <w:vAlign w:val="center"/>
          </w:tcPr>
          <w:p w:rsidR="00D32E93" w:rsidRPr="00FE70F4" w:rsidRDefault="00D32E93" w:rsidP="009A0AFE">
            <w:pPr>
              <w:jc w:val="both"/>
              <w:rPr>
                <w:rFonts w:ascii="Cambria" w:hAnsi="Cambria" w:cstheme="minorHAnsi"/>
                <w:b/>
                <w:bCs/>
                <w:sz w:val="22"/>
                <w:szCs w:val="22"/>
              </w:rPr>
            </w:pPr>
            <w:r w:rsidRPr="00FE70F4">
              <w:rPr>
                <w:rFonts w:ascii="Cambria" w:hAnsi="Cambria" w:cstheme="minorHAnsi"/>
                <w:b/>
                <w:bCs/>
                <w:sz w:val="22"/>
                <w:szCs w:val="22"/>
              </w:rPr>
              <w:t>NASTAVNI PREDMET</w:t>
            </w:r>
          </w:p>
        </w:tc>
        <w:tc>
          <w:tcPr>
            <w:tcW w:w="5759" w:type="dxa"/>
            <w:gridSpan w:val="8"/>
            <w:tcBorders>
              <w:top w:val="single" w:sz="12" w:space="0" w:color="auto"/>
              <w:left w:val="double" w:sz="4" w:space="0" w:color="auto"/>
              <w:right w:val="double" w:sz="4" w:space="0" w:color="auto"/>
            </w:tcBorders>
            <w:shd w:val="clear" w:color="auto" w:fill="DDD9C3" w:themeFill="background2" w:themeFillShade="E6"/>
            <w:vAlign w:val="center"/>
          </w:tcPr>
          <w:p w:rsidR="00D32E93" w:rsidRPr="00FE70F4" w:rsidRDefault="00D32E93" w:rsidP="009A0AFE">
            <w:pPr>
              <w:jc w:val="both"/>
              <w:rPr>
                <w:rFonts w:ascii="Cambria" w:hAnsi="Cambria" w:cstheme="minorHAnsi"/>
                <w:b/>
                <w:bCs/>
                <w:sz w:val="22"/>
                <w:szCs w:val="22"/>
              </w:rPr>
            </w:pPr>
            <w:r w:rsidRPr="00FE70F4">
              <w:rPr>
                <w:rFonts w:ascii="Cambria" w:hAnsi="Cambria" w:cstheme="minorHAnsi"/>
                <w:b/>
                <w:bCs/>
                <w:sz w:val="22"/>
                <w:szCs w:val="22"/>
              </w:rPr>
              <w:t>Broj sati godišnje po razredima</w:t>
            </w:r>
          </w:p>
        </w:tc>
        <w:tc>
          <w:tcPr>
            <w:tcW w:w="1270" w:type="dxa"/>
            <w:vMerge w:val="restart"/>
            <w:tcBorders>
              <w:top w:val="single" w:sz="12" w:space="0" w:color="auto"/>
              <w:left w:val="double" w:sz="4" w:space="0" w:color="auto"/>
              <w:right w:val="single" w:sz="12" w:space="0" w:color="auto"/>
            </w:tcBorders>
            <w:shd w:val="clear" w:color="auto" w:fill="DDD9C3" w:themeFill="background2" w:themeFillShade="E6"/>
            <w:vAlign w:val="center"/>
          </w:tcPr>
          <w:p w:rsidR="00D32E93" w:rsidRPr="00FE70F4" w:rsidRDefault="00D32E93" w:rsidP="009A0AFE">
            <w:pPr>
              <w:jc w:val="both"/>
              <w:rPr>
                <w:rFonts w:ascii="Cambria" w:hAnsi="Cambria" w:cstheme="minorHAnsi"/>
                <w:b/>
                <w:bCs/>
                <w:sz w:val="22"/>
                <w:szCs w:val="22"/>
              </w:rPr>
            </w:pPr>
            <w:r w:rsidRPr="00FE70F4">
              <w:rPr>
                <w:rFonts w:ascii="Cambria" w:hAnsi="Cambria" w:cstheme="minorHAnsi"/>
                <w:b/>
                <w:bCs/>
                <w:sz w:val="22"/>
                <w:szCs w:val="22"/>
              </w:rPr>
              <w:t>UKUPNO</w:t>
            </w:r>
          </w:p>
        </w:tc>
      </w:tr>
      <w:tr w:rsidR="009A0AFE" w:rsidRPr="00FE70F4" w:rsidTr="009A0AFE">
        <w:trPr>
          <w:trHeight w:val="181"/>
        </w:trPr>
        <w:tc>
          <w:tcPr>
            <w:tcW w:w="2826" w:type="dxa"/>
            <w:vMerge/>
            <w:tcBorders>
              <w:left w:val="single" w:sz="12" w:space="0" w:color="auto"/>
              <w:bottom w:val="double" w:sz="4" w:space="0" w:color="auto"/>
              <w:right w:val="double" w:sz="4" w:space="0" w:color="auto"/>
            </w:tcBorders>
            <w:vAlign w:val="center"/>
          </w:tcPr>
          <w:p w:rsidR="00D32E93" w:rsidRPr="00FE70F4" w:rsidRDefault="00D32E93" w:rsidP="009A0AFE">
            <w:pPr>
              <w:jc w:val="both"/>
              <w:rPr>
                <w:rFonts w:ascii="Cambria" w:hAnsi="Cambria" w:cstheme="minorHAnsi"/>
                <w:b/>
                <w:bCs/>
                <w:sz w:val="22"/>
                <w:szCs w:val="22"/>
              </w:rPr>
            </w:pPr>
          </w:p>
        </w:tc>
        <w:tc>
          <w:tcPr>
            <w:tcW w:w="628" w:type="dxa"/>
            <w:tcBorders>
              <w:left w:val="double" w:sz="4" w:space="0" w:color="auto"/>
              <w:bottom w:val="double" w:sz="4" w:space="0" w:color="auto"/>
            </w:tcBorders>
            <w:shd w:val="clear" w:color="auto" w:fill="DDD9C3" w:themeFill="background2" w:themeFillShade="E6"/>
            <w:vAlign w:val="center"/>
          </w:tcPr>
          <w:p w:rsidR="00D32E93" w:rsidRPr="00FE70F4" w:rsidRDefault="00D32E93" w:rsidP="009A0AFE">
            <w:pPr>
              <w:jc w:val="both"/>
              <w:rPr>
                <w:rFonts w:ascii="Cambria" w:hAnsi="Cambria" w:cstheme="minorHAnsi"/>
                <w:b/>
                <w:bCs/>
                <w:sz w:val="22"/>
                <w:szCs w:val="22"/>
              </w:rPr>
            </w:pPr>
            <w:r w:rsidRPr="00FE70F4">
              <w:rPr>
                <w:rFonts w:ascii="Cambria" w:hAnsi="Cambria" w:cstheme="minorHAnsi"/>
                <w:b/>
                <w:bCs/>
                <w:sz w:val="22"/>
                <w:szCs w:val="22"/>
              </w:rPr>
              <w:t>1.</w:t>
            </w:r>
          </w:p>
        </w:tc>
        <w:tc>
          <w:tcPr>
            <w:tcW w:w="738" w:type="dxa"/>
            <w:tcBorders>
              <w:bottom w:val="double" w:sz="4" w:space="0" w:color="auto"/>
            </w:tcBorders>
            <w:shd w:val="clear" w:color="auto" w:fill="DDD9C3" w:themeFill="background2" w:themeFillShade="E6"/>
            <w:vAlign w:val="center"/>
          </w:tcPr>
          <w:p w:rsidR="00D32E93" w:rsidRPr="00FE70F4" w:rsidRDefault="00D32E93" w:rsidP="009A0AFE">
            <w:pPr>
              <w:jc w:val="both"/>
              <w:rPr>
                <w:rFonts w:ascii="Cambria" w:hAnsi="Cambria" w:cstheme="minorHAnsi"/>
                <w:b/>
                <w:bCs/>
                <w:sz w:val="22"/>
                <w:szCs w:val="22"/>
              </w:rPr>
            </w:pPr>
            <w:r w:rsidRPr="00FE70F4">
              <w:rPr>
                <w:rFonts w:ascii="Cambria" w:hAnsi="Cambria" w:cstheme="minorHAnsi"/>
                <w:b/>
                <w:bCs/>
                <w:sz w:val="22"/>
                <w:szCs w:val="22"/>
              </w:rPr>
              <w:t>2.</w:t>
            </w:r>
          </w:p>
        </w:tc>
        <w:tc>
          <w:tcPr>
            <w:tcW w:w="738" w:type="dxa"/>
            <w:tcBorders>
              <w:bottom w:val="double" w:sz="4" w:space="0" w:color="auto"/>
            </w:tcBorders>
            <w:shd w:val="clear" w:color="auto" w:fill="DDD9C3" w:themeFill="background2" w:themeFillShade="E6"/>
            <w:vAlign w:val="center"/>
          </w:tcPr>
          <w:p w:rsidR="00D32E93" w:rsidRPr="00FE70F4" w:rsidRDefault="00D32E93" w:rsidP="009A0AFE">
            <w:pPr>
              <w:jc w:val="both"/>
              <w:rPr>
                <w:rFonts w:ascii="Cambria" w:hAnsi="Cambria" w:cstheme="minorHAnsi"/>
                <w:b/>
                <w:bCs/>
                <w:sz w:val="22"/>
                <w:szCs w:val="22"/>
              </w:rPr>
            </w:pPr>
            <w:r w:rsidRPr="00FE70F4">
              <w:rPr>
                <w:rFonts w:ascii="Cambria" w:hAnsi="Cambria" w:cstheme="minorHAnsi"/>
                <w:b/>
                <w:bCs/>
                <w:sz w:val="22"/>
                <w:szCs w:val="22"/>
              </w:rPr>
              <w:t>3.</w:t>
            </w:r>
          </w:p>
        </w:tc>
        <w:tc>
          <w:tcPr>
            <w:tcW w:w="703" w:type="dxa"/>
            <w:tcBorders>
              <w:bottom w:val="double" w:sz="4" w:space="0" w:color="auto"/>
            </w:tcBorders>
            <w:shd w:val="clear" w:color="auto" w:fill="DDD9C3" w:themeFill="background2" w:themeFillShade="E6"/>
            <w:vAlign w:val="center"/>
          </w:tcPr>
          <w:p w:rsidR="00D32E93" w:rsidRPr="00FE70F4" w:rsidRDefault="00D32E93" w:rsidP="009A0AFE">
            <w:pPr>
              <w:jc w:val="both"/>
              <w:rPr>
                <w:rFonts w:ascii="Cambria" w:hAnsi="Cambria" w:cstheme="minorHAnsi"/>
                <w:b/>
                <w:bCs/>
                <w:sz w:val="22"/>
                <w:szCs w:val="22"/>
              </w:rPr>
            </w:pPr>
            <w:r w:rsidRPr="00FE70F4">
              <w:rPr>
                <w:rFonts w:ascii="Cambria" w:hAnsi="Cambria" w:cstheme="minorHAnsi"/>
                <w:b/>
                <w:bCs/>
                <w:sz w:val="22"/>
                <w:szCs w:val="22"/>
              </w:rPr>
              <w:t>4.</w:t>
            </w:r>
          </w:p>
        </w:tc>
        <w:tc>
          <w:tcPr>
            <w:tcW w:w="738" w:type="dxa"/>
            <w:tcBorders>
              <w:bottom w:val="double" w:sz="4" w:space="0" w:color="auto"/>
            </w:tcBorders>
            <w:shd w:val="clear" w:color="auto" w:fill="DDD9C3" w:themeFill="background2" w:themeFillShade="E6"/>
            <w:vAlign w:val="center"/>
          </w:tcPr>
          <w:p w:rsidR="00D32E93" w:rsidRPr="00FE70F4" w:rsidRDefault="00D32E93" w:rsidP="009A0AFE">
            <w:pPr>
              <w:jc w:val="both"/>
              <w:rPr>
                <w:rFonts w:ascii="Cambria" w:hAnsi="Cambria" w:cstheme="minorHAnsi"/>
                <w:b/>
                <w:bCs/>
                <w:sz w:val="22"/>
                <w:szCs w:val="22"/>
              </w:rPr>
            </w:pPr>
            <w:r w:rsidRPr="00FE70F4">
              <w:rPr>
                <w:rFonts w:ascii="Cambria" w:hAnsi="Cambria" w:cstheme="minorHAnsi"/>
                <w:b/>
                <w:bCs/>
                <w:sz w:val="22"/>
                <w:szCs w:val="22"/>
              </w:rPr>
              <w:t>5.</w:t>
            </w:r>
          </w:p>
        </w:tc>
        <w:tc>
          <w:tcPr>
            <w:tcW w:w="738" w:type="dxa"/>
            <w:tcBorders>
              <w:bottom w:val="double" w:sz="4" w:space="0" w:color="auto"/>
            </w:tcBorders>
            <w:shd w:val="clear" w:color="auto" w:fill="DDD9C3" w:themeFill="background2" w:themeFillShade="E6"/>
            <w:vAlign w:val="center"/>
          </w:tcPr>
          <w:p w:rsidR="00D32E93" w:rsidRPr="00FE70F4" w:rsidRDefault="00D32E93" w:rsidP="009A0AFE">
            <w:pPr>
              <w:jc w:val="both"/>
              <w:rPr>
                <w:rFonts w:ascii="Cambria" w:hAnsi="Cambria" w:cstheme="minorHAnsi"/>
                <w:b/>
                <w:bCs/>
                <w:sz w:val="22"/>
                <w:szCs w:val="22"/>
              </w:rPr>
            </w:pPr>
            <w:r w:rsidRPr="00FE70F4">
              <w:rPr>
                <w:rFonts w:ascii="Cambria" w:hAnsi="Cambria" w:cstheme="minorHAnsi"/>
                <w:b/>
                <w:bCs/>
                <w:sz w:val="22"/>
                <w:szCs w:val="22"/>
              </w:rPr>
              <w:t>6.</w:t>
            </w:r>
          </w:p>
        </w:tc>
        <w:tc>
          <w:tcPr>
            <w:tcW w:w="738" w:type="dxa"/>
            <w:tcBorders>
              <w:bottom w:val="double" w:sz="4" w:space="0" w:color="auto"/>
            </w:tcBorders>
            <w:shd w:val="clear" w:color="auto" w:fill="DDD9C3" w:themeFill="background2" w:themeFillShade="E6"/>
            <w:vAlign w:val="center"/>
          </w:tcPr>
          <w:p w:rsidR="00D32E93" w:rsidRPr="00FE70F4" w:rsidRDefault="00D32E93" w:rsidP="009A0AFE">
            <w:pPr>
              <w:jc w:val="both"/>
              <w:rPr>
                <w:rFonts w:ascii="Cambria" w:hAnsi="Cambria" w:cstheme="minorHAnsi"/>
                <w:b/>
                <w:bCs/>
                <w:sz w:val="22"/>
                <w:szCs w:val="22"/>
              </w:rPr>
            </w:pPr>
            <w:r w:rsidRPr="00FE70F4">
              <w:rPr>
                <w:rFonts w:ascii="Cambria" w:hAnsi="Cambria" w:cstheme="minorHAnsi"/>
                <w:b/>
                <w:bCs/>
                <w:sz w:val="22"/>
                <w:szCs w:val="22"/>
              </w:rPr>
              <w:t>7.</w:t>
            </w:r>
          </w:p>
        </w:tc>
        <w:tc>
          <w:tcPr>
            <w:tcW w:w="738" w:type="dxa"/>
            <w:tcBorders>
              <w:bottom w:val="double" w:sz="4" w:space="0" w:color="auto"/>
              <w:right w:val="double" w:sz="4" w:space="0" w:color="auto"/>
            </w:tcBorders>
            <w:shd w:val="clear" w:color="auto" w:fill="DDD9C3" w:themeFill="background2" w:themeFillShade="E6"/>
            <w:vAlign w:val="center"/>
          </w:tcPr>
          <w:p w:rsidR="00D32E93" w:rsidRPr="00FE70F4" w:rsidRDefault="00D32E93" w:rsidP="009A0AFE">
            <w:pPr>
              <w:jc w:val="both"/>
              <w:rPr>
                <w:rFonts w:ascii="Cambria" w:hAnsi="Cambria" w:cstheme="minorHAnsi"/>
                <w:b/>
                <w:bCs/>
                <w:sz w:val="22"/>
                <w:szCs w:val="22"/>
              </w:rPr>
            </w:pPr>
            <w:r w:rsidRPr="00FE70F4">
              <w:rPr>
                <w:rFonts w:ascii="Cambria" w:hAnsi="Cambria" w:cstheme="minorHAnsi"/>
                <w:b/>
                <w:bCs/>
                <w:sz w:val="22"/>
                <w:szCs w:val="22"/>
              </w:rPr>
              <w:t>8.</w:t>
            </w:r>
          </w:p>
        </w:tc>
        <w:tc>
          <w:tcPr>
            <w:tcW w:w="1270" w:type="dxa"/>
            <w:vMerge/>
            <w:tcBorders>
              <w:left w:val="double" w:sz="4" w:space="0" w:color="auto"/>
              <w:bottom w:val="double" w:sz="4" w:space="0" w:color="auto"/>
              <w:right w:val="single" w:sz="12" w:space="0" w:color="auto"/>
            </w:tcBorders>
            <w:vAlign w:val="center"/>
          </w:tcPr>
          <w:p w:rsidR="00D32E93" w:rsidRPr="00FE70F4" w:rsidRDefault="00D32E93" w:rsidP="009A0AFE">
            <w:pPr>
              <w:jc w:val="both"/>
              <w:rPr>
                <w:rFonts w:ascii="Cambria" w:hAnsi="Cambria" w:cstheme="minorHAnsi"/>
                <w:b/>
                <w:bCs/>
                <w:sz w:val="22"/>
                <w:szCs w:val="22"/>
              </w:rPr>
            </w:pPr>
          </w:p>
        </w:tc>
      </w:tr>
      <w:tr w:rsidR="009A0AFE" w:rsidRPr="00FE70F4" w:rsidTr="00E82CE0">
        <w:trPr>
          <w:trHeight w:val="397"/>
        </w:trPr>
        <w:tc>
          <w:tcPr>
            <w:tcW w:w="2826" w:type="dxa"/>
            <w:tcBorders>
              <w:top w:val="double" w:sz="4" w:space="0" w:color="auto"/>
              <w:left w:val="single" w:sz="12" w:space="0" w:color="auto"/>
              <w:right w:val="double" w:sz="4" w:space="0" w:color="auto"/>
            </w:tcBorders>
            <w:vAlign w:val="center"/>
          </w:tcPr>
          <w:p w:rsidR="009A68BC" w:rsidRPr="00FE70F4" w:rsidRDefault="009A68BC" w:rsidP="009A0AFE">
            <w:pPr>
              <w:jc w:val="both"/>
              <w:rPr>
                <w:rFonts w:ascii="Cambria" w:hAnsi="Cambria" w:cstheme="minorHAnsi"/>
                <w:b/>
                <w:sz w:val="22"/>
                <w:szCs w:val="22"/>
              </w:rPr>
            </w:pPr>
            <w:r w:rsidRPr="00FE70F4">
              <w:rPr>
                <w:rFonts w:ascii="Cambria" w:hAnsi="Cambria" w:cstheme="minorHAnsi"/>
                <w:b/>
                <w:sz w:val="22"/>
                <w:szCs w:val="22"/>
              </w:rPr>
              <w:t>Vjeronauk</w:t>
            </w:r>
            <w:r w:rsidR="005C7924" w:rsidRPr="00FE70F4">
              <w:rPr>
                <w:rFonts w:ascii="Cambria" w:hAnsi="Cambria" w:cstheme="minorHAnsi"/>
                <w:b/>
                <w:sz w:val="22"/>
                <w:szCs w:val="22"/>
              </w:rPr>
              <w:t xml:space="preserve"> - katolički</w:t>
            </w:r>
          </w:p>
        </w:tc>
        <w:tc>
          <w:tcPr>
            <w:tcW w:w="628" w:type="dxa"/>
            <w:tcBorders>
              <w:top w:val="double" w:sz="4" w:space="0" w:color="auto"/>
              <w:left w:val="double" w:sz="4" w:space="0" w:color="auto"/>
            </w:tcBorders>
            <w:vAlign w:val="center"/>
          </w:tcPr>
          <w:p w:rsidR="009A68BC" w:rsidRPr="00FE70F4" w:rsidRDefault="009A68BC" w:rsidP="009A0AFE">
            <w:pPr>
              <w:jc w:val="both"/>
              <w:rPr>
                <w:rFonts w:ascii="Cambria" w:hAnsi="Cambria" w:cstheme="minorHAnsi"/>
                <w:sz w:val="22"/>
                <w:szCs w:val="22"/>
              </w:rPr>
            </w:pPr>
            <w:r w:rsidRPr="00FE70F4">
              <w:rPr>
                <w:rFonts w:ascii="Cambria" w:hAnsi="Cambria" w:cstheme="minorHAnsi"/>
                <w:sz w:val="22"/>
                <w:szCs w:val="22"/>
              </w:rPr>
              <w:t>70</w:t>
            </w:r>
          </w:p>
        </w:tc>
        <w:tc>
          <w:tcPr>
            <w:tcW w:w="738" w:type="dxa"/>
            <w:tcBorders>
              <w:top w:val="double" w:sz="4" w:space="0" w:color="auto"/>
            </w:tcBorders>
            <w:vAlign w:val="center"/>
          </w:tcPr>
          <w:p w:rsidR="009A68BC" w:rsidRPr="00FE70F4" w:rsidRDefault="009A68BC" w:rsidP="009A0AFE">
            <w:pPr>
              <w:jc w:val="both"/>
              <w:rPr>
                <w:rFonts w:ascii="Cambria" w:hAnsi="Cambria" w:cstheme="minorHAnsi"/>
                <w:sz w:val="22"/>
                <w:szCs w:val="22"/>
              </w:rPr>
            </w:pPr>
            <w:r w:rsidRPr="00FE70F4">
              <w:rPr>
                <w:rFonts w:ascii="Cambria" w:hAnsi="Cambria" w:cstheme="minorHAnsi"/>
                <w:sz w:val="22"/>
                <w:szCs w:val="22"/>
              </w:rPr>
              <w:t>70</w:t>
            </w:r>
          </w:p>
        </w:tc>
        <w:tc>
          <w:tcPr>
            <w:tcW w:w="738" w:type="dxa"/>
            <w:tcBorders>
              <w:top w:val="double" w:sz="4" w:space="0" w:color="auto"/>
            </w:tcBorders>
            <w:vAlign w:val="center"/>
          </w:tcPr>
          <w:p w:rsidR="009A68BC" w:rsidRPr="00FE70F4" w:rsidRDefault="00E82CE0" w:rsidP="009A0AFE">
            <w:pPr>
              <w:jc w:val="both"/>
              <w:rPr>
                <w:rFonts w:ascii="Cambria" w:hAnsi="Cambria" w:cstheme="minorHAnsi"/>
                <w:sz w:val="22"/>
                <w:szCs w:val="22"/>
              </w:rPr>
            </w:pPr>
            <w:r w:rsidRPr="00FE70F4">
              <w:rPr>
                <w:rFonts w:ascii="Cambria" w:hAnsi="Cambria" w:cstheme="minorHAnsi"/>
                <w:sz w:val="22"/>
                <w:szCs w:val="22"/>
              </w:rPr>
              <w:t>70</w:t>
            </w:r>
          </w:p>
        </w:tc>
        <w:tc>
          <w:tcPr>
            <w:tcW w:w="703" w:type="dxa"/>
            <w:tcBorders>
              <w:top w:val="double" w:sz="4" w:space="0" w:color="auto"/>
            </w:tcBorders>
            <w:vAlign w:val="center"/>
          </w:tcPr>
          <w:p w:rsidR="009A68BC" w:rsidRPr="00FE70F4" w:rsidRDefault="009A0AFE" w:rsidP="009A0AFE">
            <w:pPr>
              <w:jc w:val="both"/>
              <w:rPr>
                <w:rFonts w:ascii="Cambria" w:hAnsi="Cambria" w:cstheme="minorHAnsi"/>
                <w:sz w:val="22"/>
                <w:szCs w:val="22"/>
              </w:rPr>
            </w:pPr>
            <w:r w:rsidRPr="00FE70F4">
              <w:rPr>
                <w:rFonts w:ascii="Cambria" w:hAnsi="Cambria" w:cstheme="minorHAnsi"/>
                <w:sz w:val="22"/>
                <w:szCs w:val="22"/>
              </w:rPr>
              <w:t>70</w:t>
            </w:r>
          </w:p>
        </w:tc>
        <w:tc>
          <w:tcPr>
            <w:tcW w:w="738" w:type="dxa"/>
            <w:tcBorders>
              <w:top w:val="double" w:sz="4" w:space="0" w:color="auto"/>
            </w:tcBorders>
            <w:vAlign w:val="center"/>
          </w:tcPr>
          <w:p w:rsidR="009A68BC" w:rsidRPr="00FE70F4" w:rsidRDefault="009A0AFE" w:rsidP="009A0AFE">
            <w:pPr>
              <w:jc w:val="both"/>
              <w:rPr>
                <w:rFonts w:ascii="Cambria" w:hAnsi="Cambria" w:cstheme="minorHAnsi"/>
                <w:sz w:val="22"/>
                <w:szCs w:val="22"/>
              </w:rPr>
            </w:pPr>
            <w:r w:rsidRPr="00FE70F4">
              <w:rPr>
                <w:rFonts w:ascii="Cambria" w:hAnsi="Cambria" w:cstheme="minorHAnsi"/>
                <w:sz w:val="22"/>
                <w:szCs w:val="22"/>
              </w:rPr>
              <w:t>140</w:t>
            </w:r>
          </w:p>
        </w:tc>
        <w:tc>
          <w:tcPr>
            <w:tcW w:w="738" w:type="dxa"/>
            <w:tcBorders>
              <w:top w:val="double" w:sz="4" w:space="0" w:color="auto"/>
            </w:tcBorders>
            <w:vAlign w:val="center"/>
          </w:tcPr>
          <w:p w:rsidR="009A68BC" w:rsidRPr="00FE70F4" w:rsidRDefault="009A0AFE" w:rsidP="009A0AFE">
            <w:pPr>
              <w:jc w:val="both"/>
              <w:rPr>
                <w:rFonts w:ascii="Cambria" w:hAnsi="Cambria" w:cstheme="minorHAnsi"/>
                <w:sz w:val="22"/>
                <w:szCs w:val="22"/>
              </w:rPr>
            </w:pPr>
            <w:r w:rsidRPr="00FE70F4">
              <w:rPr>
                <w:rFonts w:ascii="Cambria" w:hAnsi="Cambria" w:cstheme="minorHAnsi"/>
                <w:sz w:val="22"/>
                <w:szCs w:val="22"/>
              </w:rPr>
              <w:t>70</w:t>
            </w:r>
          </w:p>
        </w:tc>
        <w:tc>
          <w:tcPr>
            <w:tcW w:w="738" w:type="dxa"/>
            <w:tcBorders>
              <w:top w:val="double" w:sz="4" w:space="0" w:color="auto"/>
            </w:tcBorders>
            <w:vAlign w:val="center"/>
          </w:tcPr>
          <w:p w:rsidR="009A68BC" w:rsidRPr="00FE70F4" w:rsidRDefault="009A0AFE" w:rsidP="009A0AFE">
            <w:pPr>
              <w:jc w:val="both"/>
              <w:rPr>
                <w:rFonts w:ascii="Cambria" w:hAnsi="Cambria" w:cstheme="minorHAnsi"/>
                <w:sz w:val="22"/>
                <w:szCs w:val="22"/>
              </w:rPr>
            </w:pPr>
            <w:r w:rsidRPr="00FE70F4">
              <w:rPr>
                <w:rFonts w:ascii="Cambria" w:hAnsi="Cambria" w:cstheme="minorHAnsi"/>
                <w:sz w:val="22"/>
                <w:szCs w:val="22"/>
              </w:rPr>
              <w:t>140</w:t>
            </w:r>
          </w:p>
        </w:tc>
        <w:tc>
          <w:tcPr>
            <w:tcW w:w="738" w:type="dxa"/>
            <w:tcBorders>
              <w:top w:val="double" w:sz="4" w:space="0" w:color="auto"/>
              <w:right w:val="double" w:sz="4" w:space="0" w:color="auto"/>
            </w:tcBorders>
            <w:vAlign w:val="center"/>
          </w:tcPr>
          <w:p w:rsidR="009A68BC" w:rsidRPr="00FE70F4" w:rsidRDefault="009A68BC" w:rsidP="009A0AFE">
            <w:pPr>
              <w:jc w:val="both"/>
              <w:rPr>
                <w:rFonts w:ascii="Cambria" w:hAnsi="Cambria" w:cstheme="minorHAnsi"/>
                <w:sz w:val="22"/>
                <w:szCs w:val="22"/>
              </w:rPr>
            </w:pPr>
            <w:r w:rsidRPr="00FE70F4">
              <w:rPr>
                <w:rFonts w:ascii="Cambria" w:hAnsi="Cambria" w:cstheme="minorHAnsi"/>
                <w:sz w:val="22"/>
                <w:szCs w:val="22"/>
              </w:rPr>
              <w:t>70</w:t>
            </w:r>
          </w:p>
        </w:tc>
        <w:tc>
          <w:tcPr>
            <w:tcW w:w="1270" w:type="dxa"/>
            <w:tcBorders>
              <w:top w:val="double" w:sz="4" w:space="0" w:color="auto"/>
              <w:left w:val="double" w:sz="4" w:space="0" w:color="auto"/>
              <w:right w:val="single" w:sz="12" w:space="0" w:color="auto"/>
            </w:tcBorders>
            <w:vAlign w:val="center"/>
          </w:tcPr>
          <w:p w:rsidR="009A68BC" w:rsidRPr="00FE70F4" w:rsidRDefault="009A0AFE" w:rsidP="009A0AFE">
            <w:pPr>
              <w:jc w:val="both"/>
              <w:rPr>
                <w:rFonts w:ascii="Cambria" w:hAnsi="Cambria" w:cstheme="minorHAnsi"/>
                <w:b/>
                <w:sz w:val="22"/>
                <w:szCs w:val="22"/>
              </w:rPr>
            </w:pPr>
            <w:r w:rsidRPr="00FE70F4">
              <w:rPr>
                <w:rFonts w:ascii="Cambria" w:hAnsi="Cambria" w:cstheme="minorHAnsi"/>
                <w:b/>
                <w:sz w:val="22"/>
                <w:szCs w:val="22"/>
              </w:rPr>
              <w:t>700</w:t>
            </w:r>
          </w:p>
        </w:tc>
      </w:tr>
      <w:tr w:rsidR="009A0AFE" w:rsidRPr="00FE70F4" w:rsidTr="0061238D">
        <w:trPr>
          <w:trHeight w:val="397"/>
        </w:trPr>
        <w:tc>
          <w:tcPr>
            <w:tcW w:w="2826" w:type="dxa"/>
            <w:tcBorders>
              <w:left w:val="single" w:sz="12" w:space="0" w:color="auto"/>
              <w:right w:val="double" w:sz="4" w:space="0" w:color="auto"/>
            </w:tcBorders>
            <w:vAlign w:val="center"/>
          </w:tcPr>
          <w:p w:rsidR="00E82CE0" w:rsidRPr="00FE70F4" w:rsidRDefault="00E82CE0" w:rsidP="009A0AFE">
            <w:pPr>
              <w:jc w:val="both"/>
              <w:rPr>
                <w:rFonts w:ascii="Cambria" w:hAnsi="Cambria" w:cstheme="minorHAnsi"/>
                <w:b/>
                <w:sz w:val="22"/>
                <w:szCs w:val="22"/>
              </w:rPr>
            </w:pPr>
            <w:r w:rsidRPr="00FE70F4">
              <w:rPr>
                <w:rFonts w:ascii="Cambria" w:hAnsi="Cambria" w:cstheme="minorHAnsi"/>
                <w:b/>
                <w:sz w:val="22"/>
                <w:szCs w:val="22"/>
              </w:rPr>
              <w:t>Informatika</w:t>
            </w:r>
          </w:p>
        </w:tc>
        <w:tc>
          <w:tcPr>
            <w:tcW w:w="628" w:type="dxa"/>
            <w:tcBorders>
              <w:left w:val="double" w:sz="4" w:space="0" w:color="auto"/>
            </w:tcBorders>
            <w:shd w:val="clear" w:color="auto" w:fill="D9D9D9" w:themeFill="background1" w:themeFillShade="D9"/>
            <w:vAlign w:val="center"/>
          </w:tcPr>
          <w:p w:rsidR="00E82CE0" w:rsidRPr="00FE70F4" w:rsidRDefault="00E82CE0" w:rsidP="009A0AFE">
            <w:pPr>
              <w:jc w:val="both"/>
              <w:rPr>
                <w:rFonts w:ascii="Cambria" w:hAnsi="Cambria" w:cstheme="minorHAnsi"/>
                <w:sz w:val="22"/>
                <w:szCs w:val="22"/>
              </w:rPr>
            </w:pPr>
          </w:p>
        </w:tc>
        <w:tc>
          <w:tcPr>
            <w:tcW w:w="738" w:type="dxa"/>
            <w:shd w:val="clear" w:color="auto" w:fill="D9D9D9" w:themeFill="background1" w:themeFillShade="D9"/>
            <w:vAlign w:val="center"/>
          </w:tcPr>
          <w:p w:rsidR="00E82CE0" w:rsidRPr="00FE70F4" w:rsidRDefault="00E82CE0" w:rsidP="009A0AFE">
            <w:pPr>
              <w:jc w:val="both"/>
              <w:rPr>
                <w:rFonts w:ascii="Cambria" w:hAnsi="Cambria" w:cstheme="minorHAnsi"/>
                <w:sz w:val="22"/>
                <w:szCs w:val="22"/>
              </w:rPr>
            </w:pPr>
          </w:p>
        </w:tc>
        <w:tc>
          <w:tcPr>
            <w:tcW w:w="738" w:type="dxa"/>
            <w:shd w:val="clear" w:color="auto" w:fill="D9D9D9" w:themeFill="background1" w:themeFillShade="D9"/>
            <w:vAlign w:val="center"/>
          </w:tcPr>
          <w:p w:rsidR="00E82CE0" w:rsidRPr="00FE70F4" w:rsidRDefault="00E82CE0" w:rsidP="009A0AFE">
            <w:pPr>
              <w:jc w:val="both"/>
              <w:rPr>
                <w:rFonts w:ascii="Cambria" w:hAnsi="Cambria" w:cstheme="minorHAnsi"/>
                <w:sz w:val="22"/>
                <w:szCs w:val="22"/>
              </w:rPr>
            </w:pPr>
          </w:p>
        </w:tc>
        <w:tc>
          <w:tcPr>
            <w:tcW w:w="703" w:type="dxa"/>
            <w:shd w:val="clear" w:color="auto" w:fill="D9D9D9" w:themeFill="background1" w:themeFillShade="D9"/>
            <w:vAlign w:val="center"/>
          </w:tcPr>
          <w:p w:rsidR="00E82CE0" w:rsidRPr="00FE70F4" w:rsidRDefault="00E82CE0" w:rsidP="009A0AFE">
            <w:pPr>
              <w:jc w:val="both"/>
              <w:rPr>
                <w:rFonts w:ascii="Cambria" w:hAnsi="Cambria" w:cstheme="minorHAnsi"/>
                <w:sz w:val="22"/>
                <w:szCs w:val="22"/>
              </w:rPr>
            </w:pPr>
          </w:p>
        </w:tc>
        <w:tc>
          <w:tcPr>
            <w:tcW w:w="738" w:type="dxa"/>
            <w:shd w:val="clear" w:color="auto" w:fill="D9D9D9" w:themeFill="background1" w:themeFillShade="D9"/>
            <w:vAlign w:val="center"/>
          </w:tcPr>
          <w:p w:rsidR="00E82CE0" w:rsidRPr="00FE70F4" w:rsidRDefault="00E82CE0" w:rsidP="009A0AFE">
            <w:pPr>
              <w:jc w:val="both"/>
              <w:rPr>
                <w:rFonts w:ascii="Cambria" w:hAnsi="Cambria" w:cstheme="minorHAnsi"/>
                <w:sz w:val="22"/>
                <w:szCs w:val="22"/>
              </w:rPr>
            </w:pPr>
          </w:p>
        </w:tc>
        <w:tc>
          <w:tcPr>
            <w:tcW w:w="738" w:type="dxa"/>
            <w:shd w:val="clear" w:color="auto" w:fill="D9D9D9" w:themeFill="background1" w:themeFillShade="D9"/>
            <w:vAlign w:val="center"/>
          </w:tcPr>
          <w:p w:rsidR="00E82CE0" w:rsidRPr="00FE70F4" w:rsidRDefault="00E82CE0" w:rsidP="009A0AFE">
            <w:pPr>
              <w:jc w:val="both"/>
              <w:rPr>
                <w:rFonts w:ascii="Cambria" w:hAnsi="Cambria" w:cstheme="minorHAnsi"/>
                <w:sz w:val="22"/>
                <w:szCs w:val="22"/>
              </w:rPr>
            </w:pPr>
          </w:p>
        </w:tc>
        <w:tc>
          <w:tcPr>
            <w:tcW w:w="738" w:type="dxa"/>
            <w:vAlign w:val="center"/>
          </w:tcPr>
          <w:p w:rsidR="00E82CE0" w:rsidRPr="00FE70F4" w:rsidRDefault="009A0AFE" w:rsidP="009A0AFE">
            <w:pPr>
              <w:jc w:val="both"/>
              <w:rPr>
                <w:rFonts w:ascii="Cambria" w:hAnsi="Cambria" w:cstheme="minorHAnsi"/>
                <w:sz w:val="22"/>
                <w:szCs w:val="22"/>
              </w:rPr>
            </w:pPr>
            <w:r w:rsidRPr="00FE70F4">
              <w:rPr>
                <w:rFonts w:ascii="Cambria" w:hAnsi="Cambria" w:cstheme="minorHAnsi"/>
                <w:sz w:val="22"/>
                <w:szCs w:val="22"/>
              </w:rPr>
              <w:t>140</w:t>
            </w:r>
          </w:p>
        </w:tc>
        <w:tc>
          <w:tcPr>
            <w:tcW w:w="738" w:type="dxa"/>
            <w:tcBorders>
              <w:right w:val="double" w:sz="4" w:space="0" w:color="auto"/>
            </w:tcBorders>
            <w:vAlign w:val="center"/>
          </w:tcPr>
          <w:p w:rsidR="00E82CE0" w:rsidRPr="00FE70F4" w:rsidRDefault="00E82CE0" w:rsidP="009A0AFE">
            <w:pPr>
              <w:jc w:val="both"/>
              <w:rPr>
                <w:rFonts w:ascii="Cambria" w:hAnsi="Cambria" w:cstheme="minorHAnsi"/>
                <w:sz w:val="22"/>
                <w:szCs w:val="22"/>
              </w:rPr>
            </w:pPr>
            <w:r w:rsidRPr="00FE70F4">
              <w:rPr>
                <w:rFonts w:ascii="Cambria" w:hAnsi="Cambria" w:cstheme="minorHAnsi"/>
                <w:sz w:val="22"/>
                <w:szCs w:val="22"/>
              </w:rPr>
              <w:t>70</w:t>
            </w:r>
          </w:p>
        </w:tc>
        <w:tc>
          <w:tcPr>
            <w:tcW w:w="1270" w:type="dxa"/>
            <w:tcBorders>
              <w:left w:val="double" w:sz="4" w:space="0" w:color="auto"/>
              <w:right w:val="single" w:sz="12" w:space="0" w:color="auto"/>
            </w:tcBorders>
            <w:vAlign w:val="center"/>
          </w:tcPr>
          <w:p w:rsidR="00E82CE0" w:rsidRPr="00FE70F4" w:rsidRDefault="009A0AFE" w:rsidP="009A0AFE">
            <w:pPr>
              <w:jc w:val="both"/>
              <w:rPr>
                <w:rFonts w:ascii="Cambria" w:hAnsi="Cambria" w:cstheme="minorHAnsi"/>
                <w:b/>
                <w:sz w:val="22"/>
                <w:szCs w:val="22"/>
              </w:rPr>
            </w:pPr>
            <w:r w:rsidRPr="00FE70F4">
              <w:rPr>
                <w:rFonts w:ascii="Cambria" w:hAnsi="Cambria" w:cstheme="minorHAnsi"/>
                <w:b/>
                <w:sz w:val="22"/>
                <w:szCs w:val="22"/>
              </w:rPr>
              <w:t>210</w:t>
            </w:r>
          </w:p>
        </w:tc>
      </w:tr>
      <w:tr w:rsidR="009A0AFE" w:rsidRPr="00FE70F4" w:rsidTr="0061238D">
        <w:trPr>
          <w:trHeight w:val="397"/>
        </w:trPr>
        <w:tc>
          <w:tcPr>
            <w:tcW w:w="2826" w:type="dxa"/>
            <w:tcBorders>
              <w:left w:val="single" w:sz="12" w:space="0" w:color="auto"/>
              <w:bottom w:val="single" w:sz="12" w:space="0" w:color="auto"/>
              <w:right w:val="double" w:sz="4" w:space="0" w:color="auto"/>
            </w:tcBorders>
            <w:vAlign w:val="center"/>
          </w:tcPr>
          <w:p w:rsidR="00E82CE0" w:rsidRPr="00FE70F4" w:rsidRDefault="00E82CE0" w:rsidP="009A0AFE">
            <w:pPr>
              <w:jc w:val="both"/>
              <w:rPr>
                <w:rFonts w:ascii="Cambria" w:hAnsi="Cambria" w:cstheme="minorHAnsi"/>
                <w:b/>
                <w:sz w:val="22"/>
                <w:szCs w:val="22"/>
              </w:rPr>
            </w:pPr>
            <w:r w:rsidRPr="00FE70F4">
              <w:rPr>
                <w:rFonts w:ascii="Cambria" w:hAnsi="Cambria" w:cstheme="minorHAnsi"/>
                <w:b/>
                <w:sz w:val="22"/>
                <w:szCs w:val="22"/>
              </w:rPr>
              <w:t>Njemački jezik</w:t>
            </w:r>
          </w:p>
        </w:tc>
        <w:tc>
          <w:tcPr>
            <w:tcW w:w="628" w:type="dxa"/>
            <w:tcBorders>
              <w:left w:val="double" w:sz="4" w:space="0" w:color="auto"/>
              <w:bottom w:val="single" w:sz="12" w:space="0" w:color="auto"/>
            </w:tcBorders>
            <w:shd w:val="clear" w:color="auto" w:fill="D9D9D9" w:themeFill="background1" w:themeFillShade="D9"/>
            <w:vAlign w:val="center"/>
          </w:tcPr>
          <w:p w:rsidR="00E82CE0" w:rsidRPr="00FE70F4" w:rsidRDefault="00E82CE0" w:rsidP="009A0AFE">
            <w:pPr>
              <w:jc w:val="both"/>
              <w:rPr>
                <w:rFonts w:ascii="Cambria" w:hAnsi="Cambria" w:cstheme="minorHAnsi"/>
                <w:sz w:val="22"/>
                <w:szCs w:val="22"/>
              </w:rPr>
            </w:pPr>
          </w:p>
        </w:tc>
        <w:tc>
          <w:tcPr>
            <w:tcW w:w="738" w:type="dxa"/>
            <w:tcBorders>
              <w:bottom w:val="single" w:sz="12" w:space="0" w:color="auto"/>
            </w:tcBorders>
            <w:shd w:val="clear" w:color="auto" w:fill="D9D9D9" w:themeFill="background1" w:themeFillShade="D9"/>
            <w:vAlign w:val="center"/>
          </w:tcPr>
          <w:p w:rsidR="00E82CE0" w:rsidRPr="00FE70F4" w:rsidRDefault="00E82CE0" w:rsidP="009A0AFE">
            <w:pPr>
              <w:jc w:val="both"/>
              <w:rPr>
                <w:rFonts w:ascii="Cambria" w:hAnsi="Cambria" w:cstheme="minorHAnsi"/>
                <w:sz w:val="22"/>
                <w:szCs w:val="22"/>
              </w:rPr>
            </w:pPr>
          </w:p>
        </w:tc>
        <w:tc>
          <w:tcPr>
            <w:tcW w:w="738" w:type="dxa"/>
            <w:tcBorders>
              <w:bottom w:val="single" w:sz="12" w:space="0" w:color="auto"/>
            </w:tcBorders>
            <w:shd w:val="clear" w:color="auto" w:fill="D9D9D9" w:themeFill="background1" w:themeFillShade="D9"/>
            <w:vAlign w:val="center"/>
          </w:tcPr>
          <w:p w:rsidR="00E82CE0" w:rsidRPr="00FE70F4" w:rsidRDefault="00E82CE0" w:rsidP="009A0AFE">
            <w:pPr>
              <w:jc w:val="both"/>
              <w:rPr>
                <w:rFonts w:ascii="Cambria" w:hAnsi="Cambria" w:cstheme="minorHAnsi"/>
                <w:sz w:val="22"/>
                <w:szCs w:val="22"/>
              </w:rPr>
            </w:pPr>
          </w:p>
        </w:tc>
        <w:tc>
          <w:tcPr>
            <w:tcW w:w="703" w:type="dxa"/>
            <w:tcBorders>
              <w:bottom w:val="single" w:sz="12" w:space="0" w:color="auto"/>
            </w:tcBorders>
            <w:vAlign w:val="center"/>
          </w:tcPr>
          <w:p w:rsidR="00E82CE0" w:rsidRPr="00FE70F4" w:rsidRDefault="009A0AFE" w:rsidP="009A0AFE">
            <w:pPr>
              <w:jc w:val="both"/>
              <w:rPr>
                <w:rFonts w:ascii="Cambria" w:hAnsi="Cambria" w:cstheme="minorHAnsi"/>
                <w:sz w:val="22"/>
                <w:szCs w:val="22"/>
              </w:rPr>
            </w:pPr>
            <w:r w:rsidRPr="00FE70F4">
              <w:rPr>
                <w:rFonts w:ascii="Cambria" w:hAnsi="Cambria" w:cstheme="minorHAnsi"/>
                <w:sz w:val="22"/>
                <w:szCs w:val="22"/>
              </w:rPr>
              <w:t>70</w:t>
            </w:r>
          </w:p>
        </w:tc>
        <w:tc>
          <w:tcPr>
            <w:tcW w:w="738" w:type="dxa"/>
            <w:tcBorders>
              <w:bottom w:val="single" w:sz="12" w:space="0" w:color="auto"/>
            </w:tcBorders>
            <w:vAlign w:val="center"/>
          </w:tcPr>
          <w:p w:rsidR="00E82CE0" w:rsidRPr="00FE70F4" w:rsidRDefault="009A0AFE" w:rsidP="009A0AFE">
            <w:pPr>
              <w:jc w:val="both"/>
              <w:rPr>
                <w:rFonts w:ascii="Cambria" w:hAnsi="Cambria" w:cstheme="minorHAnsi"/>
                <w:sz w:val="22"/>
                <w:szCs w:val="22"/>
              </w:rPr>
            </w:pPr>
            <w:r w:rsidRPr="00FE70F4">
              <w:rPr>
                <w:rFonts w:ascii="Cambria" w:hAnsi="Cambria" w:cstheme="minorHAnsi"/>
                <w:sz w:val="22"/>
                <w:szCs w:val="22"/>
              </w:rPr>
              <w:t>140</w:t>
            </w:r>
          </w:p>
        </w:tc>
        <w:tc>
          <w:tcPr>
            <w:tcW w:w="738" w:type="dxa"/>
            <w:tcBorders>
              <w:bottom w:val="single" w:sz="12" w:space="0" w:color="auto"/>
            </w:tcBorders>
            <w:vAlign w:val="center"/>
          </w:tcPr>
          <w:p w:rsidR="00E82CE0" w:rsidRPr="00FE70F4" w:rsidRDefault="009A0AFE" w:rsidP="009A0AFE">
            <w:pPr>
              <w:jc w:val="both"/>
              <w:rPr>
                <w:rFonts w:ascii="Cambria" w:hAnsi="Cambria" w:cstheme="minorHAnsi"/>
                <w:sz w:val="22"/>
                <w:szCs w:val="22"/>
              </w:rPr>
            </w:pPr>
            <w:r w:rsidRPr="00FE70F4">
              <w:rPr>
                <w:rFonts w:ascii="Cambria" w:hAnsi="Cambria" w:cstheme="minorHAnsi"/>
                <w:sz w:val="22"/>
                <w:szCs w:val="22"/>
              </w:rPr>
              <w:t>70</w:t>
            </w:r>
          </w:p>
        </w:tc>
        <w:tc>
          <w:tcPr>
            <w:tcW w:w="738" w:type="dxa"/>
            <w:tcBorders>
              <w:bottom w:val="single" w:sz="12" w:space="0" w:color="auto"/>
            </w:tcBorders>
            <w:vAlign w:val="center"/>
          </w:tcPr>
          <w:p w:rsidR="00E82CE0" w:rsidRPr="00FE70F4" w:rsidRDefault="009A0AFE" w:rsidP="009A0AFE">
            <w:pPr>
              <w:jc w:val="both"/>
              <w:rPr>
                <w:rFonts w:ascii="Cambria" w:hAnsi="Cambria" w:cstheme="minorHAnsi"/>
                <w:sz w:val="22"/>
                <w:szCs w:val="22"/>
              </w:rPr>
            </w:pPr>
            <w:r w:rsidRPr="00FE70F4">
              <w:rPr>
                <w:rFonts w:ascii="Cambria" w:hAnsi="Cambria" w:cstheme="minorHAnsi"/>
                <w:sz w:val="22"/>
                <w:szCs w:val="22"/>
              </w:rPr>
              <w:t>140</w:t>
            </w:r>
          </w:p>
        </w:tc>
        <w:tc>
          <w:tcPr>
            <w:tcW w:w="738" w:type="dxa"/>
            <w:tcBorders>
              <w:bottom w:val="single" w:sz="12" w:space="0" w:color="auto"/>
              <w:right w:val="double" w:sz="4" w:space="0" w:color="auto"/>
            </w:tcBorders>
            <w:vAlign w:val="center"/>
          </w:tcPr>
          <w:p w:rsidR="00E82CE0" w:rsidRPr="00FE70F4" w:rsidRDefault="00E82CE0" w:rsidP="009A0AFE">
            <w:pPr>
              <w:jc w:val="both"/>
              <w:rPr>
                <w:rFonts w:ascii="Cambria" w:hAnsi="Cambria" w:cstheme="minorHAnsi"/>
                <w:sz w:val="22"/>
                <w:szCs w:val="22"/>
              </w:rPr>
            </w:pPr>
            <w:r w:rsidRPr="00FE70F4">
              <w:rPr>
                <w:rFonts w:ascii="Cambria" w:hAnsi="Cambria" w:cstheme="minorHAnsi"/>
                <w:sz w:val="22"/>
                <w:szCs w:val="22"/>
              </w:rPr>
              <w:t>70</w:t>
            </w:r>
          </w:p>
        </w:tc>
        <w:tc>
          <w:tcPr>
            <w:tcW w:w="1270" w:type="dxa"/>
            <w:tcBorders>
              <w:left w:val="double" w:sz="4" w:space="0" w:color="auto"/>
              <w:bottom w:val="single" w:sz="12" w:space="0" w:color="auto"/>
              <w:right w:val="single" w:sz="12" w:space="0" w:color="auto"/>
            </w:tcBorders>
            <w:vAlign w:val="center"/>
          </w:tcPr>
          <w:p w:rsidR="00E82CE0" w:rsidRPr="00FE70F4" w:rsidRDefault="009A0AFE" w:rsidP="009A0AFE">
            <w:pPr>
              <w:jc w:val="both"/>
              <w:rPr>
                <w:rFonts w:ascii="Cambria" w:hAnsi="Cambria" w:cstheme="minorHAnsi"/>
                <w:b/>
                <w:sz w:val="22"/>
                <w:szCs w:val="22"/>
              </w:rPr>
            </w:pPr>
            <w:r w:rsidRPr="00FE70F4">
              <w:rPr>
                <w:rFonts w:ascii="Cambria" w:hAnsi="Cambria" w:cstheme="minorHAnsi"/>
                <w:b/>
                <w:sz w:val="22"/>
                <w:szCs w:val="22"/>
              </w:rPr>
              <w:t>490</w:t>
            </w:r>
          </w:p>
        </w:tc>
      </w:tr>
    </w:tbl>
    <w:p w:rsidR="008743A1" w:rsidRPr="00FE70F4" w:rsidRDefault="008743A1" w:rsidP="009A0AFE">
      <w:pPr>
        <w:jc w:val="both"/>
        <w:rPr>
          <w:rFonts w:ascii="Cambria" w:hAnsi="Cambria" w:cstheme="minorHAnsi"/>
          <w:sz w:val="22"/>
          <w:szCs w:val="22"/>
        </w:rPr>
      </w:pPr>
    </w:p>
    <w:p w:rsidR="00BC5D56" w:rsidRPr="00FE70F4" w:rsidRDefault="008641DE" w:rsidP="009A0AFE">
      <w:pPr>
        <w:jc w:val="both"/>
        <w:rPr>
          <w:rFonts w:ascii="Cambria" w:hAnsi="Cambria" w:cstheme="minorHAnsi"/>
          <w:b/>
          <w:sz w:val="22"/>
          <w:szCs w:val="22"/>
        </w:rPr>
      </w:pPr>
      <w:r w:rsidRPr="00FE70F4">
        <w:rPr>
          <w:rFonts w:ascii="Cambria" w:hAnsi="Cambria" w:cstheme="minorHAnsi"/>
          <w:b/>
          <w:sz w:val="22"/>
          <w:szCs w:val="22"/>
        </w:rPr>
        <w:t>Plan izborne nasta</w:t>
      </w:r>
      <w:r w:rsidR="00EB4E97" w:rsidRPr="00FE70F4">
        <w:rPr>
          <w:rFonts w:ascii="Cambria" w:hAnsi="Cambria" w:cstheme="minorHAnsi"/>
          <w:b/>
          <w:sz w:val="22"/>
          <w:szCs w:val="22"/>
        </w:rPr>
        <w:t>ve u područnoj školi Blato na Cetini</w:t>
      </w:r>
    </w:p>
    <w:p w:rsidR="00EB4E97" w:rsidRPr="00FE70F4" w:rsidRDefault="00EB4E97" w:rsidP="009A0AFE">
      <w:pPr>
        <w:jc w:val="both"/>
        <w:rPr>
          <w:rFonts w:ascii="Cambria" w:hAnsi="Cambria" w:cstheme="minorHAnsi"/>
          <w:b/>
          <w:sz w:val="22"/>
          <w:szCs w:val="22"/>
        </w:rPr>
      </w:pPr>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00" w:firstRow="0" w:lastRow="0" w:firstColumn="0" w:lastColumn="0" w:noHBand="0" w:noVBand="0"/>
      </w:tblPr>
      <w:tblGrid>
        <w:gridCol w:w="2826"/>
        <w:gridCol w:w="1535"/>
        <w:gridCol w:w="2287"/>
        <w:gridCol w:w="3260"/>
      </w:tblGrid>
      <w:tr w:rsidR="009A0AFE" w:rsidRPr="00FE70F4" w:rsidTr="009A0AFE">
        <w:trPr>
          <w:trHeight w:val="181"/>
        </w:trPr>
        <w:tc>
          <w:tcPr>
            <w:tcW w:w="2826" w:type="dxa"/>
            <w:vMerge w:val="restart"/>
            <w:tcBorders>
              <w:right w:val="double" w:sz="4" w:space="0" w:color="auto"/>
            </w:tcBorders>
            <w:shd w:val="clear" w:color="auto" w:fill="DDD9C3" w:themeFill="background2" w:themeFillShade="E6"/>
            <w:vAlign w:val="center"/>
          </w:tcPr>
          <w:p w:rsidR="008743A1" w:rsidRPr="00FE70F4" w:rsidRDefault="008743A1" w:rsidP="009A0AFE">
            <w:pPr>
              <w:jc w:val="both"/>
              <w:rPr>
                <w:rFonts w:ascii="Cambria" w:hAnsi="Cambria" w:cstheme="minorHAnsi"/>
                <w:b/>
                <w:bCs/>
                <w:sz w:val="22"/>
                <w:szCs w:val="22"/>
              </w:rPr>
            </w:pPr>
            <w:r w:rsidRPr="00FE70F4">
              <w:rPr>
                <w:rFonts w:ascii="Cambria" w:hAnsi="Cambria" w:cstheme="minorHAnsi"/>
                <w:b/>
                <w:bCs/>
                <w:sz w:val="22"/>
                <w:szCs w:val="22"/>
              </w:rPr>
              <w:t>NASTAVNI PREDMET</w:t>
            </w:r>
          </w:p>
        </w:tc>
        <w:tc>
          <w:tcPr>
            <w:tcW w:w="3822" w:type="dxa"/>
            <w:gridSpan w:val="2"/>
            <w:tcBorders>
              <w:top w:val="single" w:sz="12" w:space="0" w:color="auto"/>
              <w:left w:val="double" w:sz="4" w:space="0" w:color="auto"/>
              <w:right w:val="double" w:sz="4" w:space="0" w:color="auto"/>
            </w:tcBorders>
            <w:shd w:val="clear" w:color="auto" w:fill="DDD9C3" w:themeFill="background2" w:themeFillShade="E6"/>
            <w:vAlign w:val="center"/>
          </w:tcPr>
          <w:p w:rsidR="008743A1" w:rsidRPr="00FE70F4" w:rsidRDefault="008743A1" w:rsidP="009A0AFE">
            <w:pPr>
              <w:jc w:val="both"/>
              <w:rPr>
                <w:rFonts w:ascii="Cambria" w:hAnsi="Cambria" w:cstheme="minorHAnsi"/>
                <w:b/>
                <w:bCs/>
                <w:sz w:val="22"/>
                <w:szCs w:val="22"/>
              </w:rPr>
            </w:pPr>
            <w:r w:rsidRPr="00FE70F4">
              <w:rPr>
                <w:rFonts w:ascii="Cambria" w:hAnsi="Cambria" w:cstheme="minorHAnsi"/>
                <w:b/>
                <w:bCs/>
                <w:sz w:val="22"/>
                <w:szCs w:val="22"/>
              </w:rPr>
              <w:t>Broj sati godišnje po razredima</w:t>
            </w:r>
          </w:p>
        </w:tc>
        <w:tc>
          <w:tcPr>
            <w:tcW w:w="3260" w:type="dxa"/>
            <w:vMerge w:val="restart"/>
            <w:tcBorders>
              <w:left w:val="double" w:sz="4" w:space="0" w:color="auto"/>
            </w:tcBorders>
            <w:shd w:val="clear" w:color="auto" w:fill="DDD9C3" w:themeFill="background2" w:themeFillShade="E6"/>
            <w:vAlign w:val="center"/>
          </w:tcPr>
          <w:p w:rsidR="008743A1" w:rsidRPr="00FE70F4" w:rsidRDefault="008743A1" w:rsidP="009A0AFE">
            <w:pPr>
              <w:jc w:val="both"/>
              <w:rPr>
                <w:rFonts w:ascii="Cambria" w:hAnsi="Cambria" w:cstheme="minorHAnsi"/>
                <w:b/>
                <w:bCs/>
                <w:sz w:val="22"/>
                <w:szCs w:val="22"/>
              </w:rPr>
            </w:pPr>
            <w:r w:rsidRPr="00FE70F4">
              <w:rPr>
                <w:rFonts w:ascii="Cambria" w:hAnsi="Cambria" w:cstheme="minorHAnsi"/>
                <w:b/>
                <w:bCs/>
                <w:sz w:val="22"/>
                <w:szCs w:val="22"/>
              </w:rPr>
              <w:t>UKUPNO</w:t>
            </w:r>
          </w:p>
        </w:tc>
      </w:tr>
      <w:tr w:rsidR="009A0AFE" w:rsidRPr="00FE70F4" w:rsidTr="009A0AFE">
        <w:trPr>
          <w:trHeight w:val="181"/>
        </w:trPr>
        <w:tc>
          <w:tcPr>
            <w:tcW w:w="2826" w:type="dxa"/>
            <w:vMerge/>
            <w:tcBorders>
              <w:bottom w:val="double" w:sz="4" w:space="0" w:color="auto"/>
              <w:right w:val="double" w:sz="4" w:space="0" w:color="auto"/>
            </w:tcBorders>
            <w:shd w:val="clear" w:color="auto" w:fill="FFFFCC"/>
            <w:vAlign w:val="center"/>
          </w:tcPr>
          <w:p w:rsidR="008743A1" w:rsidRPr="00FE70F4" w:rsidRDefault="008743A1" w:rsidP="009A0AFE">
            <w:pPr>
              <w:jc w:val="both"/>
              <w:rPr>
                <w:rFonts w:ascii="Cambria" w:hAnsi="Cambria" w:cstheme="minorHAnsi"/>
                <w:b/>
                <w:bCs/>
                <w:sz w:val="22"/>
                <w:szCs w:val="22"/>
              </w:rPr>
            </w:pPr>
          </w:p>
        </w:tc>
        <w:tc>
          <w:tcPr>
            <w:tcW w:w="1535" w:type="dxa"/>
            <w:tcBorders>
              <w:left w:val="double" w:sz="4" w:space="0" w:color="auto"/>
              <w:bottom w:val="double" w:sz="4" w:space="0" w:color="auto"/>
            </w:tcBorders>
            <w:shd w:val="clear" w:color="auto" w:fill="DDD9C3" w:themeFill="background2" w:themeFillShade="E6"/>
            <w:vAlign w:val="center"/>
          </w:tcPr>
          <w:p w:rsidR="008743A1" w:rsidRPr="00FE70F4" w:rsidRDefault="008743A1" w:rsidP="009A0AFE">
            <w:pPr>
              <w:jc w:val="both"/>
              <w:rPr>
                <w:rFonts w:ascii="Cambria" w:hAnsi="Cambria" w:cstheme="minorHAnsi"/>
                <w:b/>
                <w:bCs/>
                <w:sz w:val="22"/>
                <w:szCs w:val="22"/>
              </w:rPr>
            </w:pPr>
            <w:r w:rsidRPr="00FE70F4">
              <w:rPr>
                <w:rFonts w:ascii="Cambria" w:hAnsi="Cambria" w:cstheme="minorHAnsi"/>
                <w:b/>
                <w:bCs/>
                <w:sz w:val="22"/>
                <w:szCs w:val="22"/>
              </w:rPr>
              <w:t xml:space="preserve">Komb. </w:t>
            </w:r>
            <w:r w:rsidR="007D09DB" w:rsidRPr="00FE70F4">
              <w:rPr>
                <w:rFonts w:ascii="Cambria" w:hAnsi="Cambria" w:cstheme="minorHAnsi"/>
                <w:b/>
                <w:bCs/>
                <w:sz w:val="22"/>
                <w:szCs w:val="22"/>
              </w:rPr>
              <w:t>1</w:t>
            </w:r>
            <w:r w:rsidRPr="00FE70F4">
              <w:rPr>
                <w:rFonts w:ascii="Cambria" w:hAnsi="Cambria" w:cstheme="minorHAnsi"/>
                <w:b/>
                <w:bCs/>
                <w:sz w:val="22"/>
                <w:szCs w:val="22"/>
              </w:rPr>
              <w:t xml:space="preserve">. i </w:t>
            </w:r>
            <w:r w:rsidR="007D09DB" w:rsidRPr="00FE70F4">
              <w:rPr>
                <w:rFonts w:ascii="Cambria" w:hAnsi="Cambria" w:cstheme="minorHAnsi"/>
                <w:b/>
                <w:bCs/>
                <w:sz w:val="22"/>
                <w:szCs w:val="22"/>
              </w:rPr>
              <w:t>3</w:t>
            </w:r>
            <w:r w:rsidRPr="00FE70F4">
              <w:rPr>
                <w:rFonts w:ascii="Cambria" w:hAnsi="Cambria" w:cstheme="minorHAnsi"/>
                <w:b/>
                <w:bCs/>
                <w:sz w:val="22"/>
                <w:szCs w:val="22"/>
              </w:rPr>
              <w:t>.</w:t>
            </w:r>
          </w:p>
        </w:tc>
        <w:tc>
          <w:tcPr>
            <w:tcW w:w="2287" w:type="dxa"/>
            <w:tcBorders>
              <w:bottom w:val="double" w:sz="4" w:space="0" w:color="auto"/>
              <w:right w:val="double" w:sz="4" w:space="0" w:color="auto"/>
            </w:tcBorders>
            <w:shd w:val="clear" w:color="auto" w:fill="DDD9C3" w:themeFill="background2" w:themeFillShade="E6"/>
            <w:vAlign w:val="center"/>
          </w:tcPr>
          <w:p w:rsidR="008743A1" w:rsidRPr="00FE70F4" w:rsidRDefault="008743A1" w:rsidP="009A0AFE">
            <w:pPr>
              <w:jc w:val="both"/>
              <w:rPr>
                <w:rFonts w:ascii="Cambria" w:hAnsi="Cambria" w:cstheme="minorHAnsi"/>
                <w:b/>
                <w:bCs/>
                <w:sz w:val="22"/>
                <w:szCs w:val="22"/>
              </w:rPr>
            </w:pPr>
            <w:r w:rsidRPr="00FE70F4">
              <w:rPr>
                <w:rFonts w:ascii="Cambria" w:hAnsi="Cambria" w:cstheme="minorHAnsi"/>
                <w:b/>
                <w:bCs/>
                <w:sz w:val="22"/>
                <w:szCs w:val="22"/>
              </w:rPr>
              <w:t xml:space="preserve">Komb. </w:t>
            </w:r>
            <w:r w:rsidR="007D09DB" w:rsidRPr="00FE70F4">
              <w:rPr>
                <w:rFonts w:ascii="Cambria" w:hAnsi="Cambria" w:cstheme="minorHAnsi"/>
                <w:b/>
                <w:bCs/>
                <w:sz w:val="22"/>
                <w:szCs w:val="22"/>
              </w:rPr>
              <w:t>2</w:t>
            </w:r>
            <w:r w:rsidRPr="00FE70F4">
              <w:rPr>
                <w:rFonts w:ascii="Cambria" w:hAnsi="Cambria" w:cstheme="minorHAnsi"/>
                <w:b/>
                <w:bCs/>
                <w:sz w:val="22"/>
                <w:szCs w:val="22"/>
              </w:rPr>
              <w:t>.</w:t>
            </w:r>
            <w:r w:rsidR="007D09DB" w:rsidRPr="00FE70F4">
              <w:rPr>
                <w:rFonts w:ascii="Cambria" w:hAnsi="Cambria" w:cstheme="minorHAnsi"/>
                <w:b/>
                <w:bCs/>
                <w:sz w:val="22"/>
                <w:szCs w:val="22"/>
              </w:rPr>
              <w:t xml:space="preserve"> </w:t>
            </w:r>
            <w:r w:rsidRPr="00FE70F4">
              <w:rPr>
                <w:rFonts w:ascii="Cambria" w:hAnsi="Cambria" w:cstheme="minorHAnsi"/>
                <w:b/>
                <w:bCs/>
                <w:sz w:val="22"/>
                <w:szCs w:val="22"/>
              </w:rPr>
              <w:t xml:space="preserve">i </w:t>
            </w:r>
            <w:r w:rsidR="007D09DB" w:rsidRPr="00FE70F4">
              <w:rPr>
                <w:rFonts w:ascii="Cambria" w:hAnsi="Cambria" w:cstheme="minorHAnsi"/>
                <w:b/>
                <w:bCs/>
                <w:sz w:val="22"/>
                <w:szCs w:val="22"/>
              </w:rPr>
              <w:t>4</w:t>
            </w:r>
            <w:r w:rsidRPr="00FE70F4">
              <w:rPr>
                <w:rFonts w:ascii="Cambria" w:hAnsi="Cambria" w:cstheme="minorHAnsi"/>
                <w:b/>
                <w:bCs/>
                <w:sz w:val="22"/>
                <w:szCs w:val="22"/>
              </w:rPr>
              <w:t>.</w:t>
            </w:r>
          </w:p>
        </w:tc>
        <w:tc>
          <w:tcPr>
            <w:tcW w:w="3260" w:type="dxa"/>
            <w:vMerge/>
            <w:tcBorders>
              <w:left w:val="double" w:sz="4" w:space="0" w:color="auto"/>
              <w:bottom w:val="double" w:sz="4" w:space="0" w:color="auto"/>
            </w:tcBorders>
            <w:vAlign w:val="center"/>
          </w:tcPr>
          <w:p w:rsidR="008743A1" w:rsidRPr="00FE70F4" w:rsidRDefault="008743A1" w:rsidP="009A0AFE">
            <w:pPr>
              <w:jc w:val="both"/>
              <w:rPr>
                <w:rFonts w:ascii="Cambria" w:hAnsi="Cambria" w:cstheme="minorHAnsi"/>
                <w:b/>
                <w:bCs/>
                <w:sz w:val="22"/>
                <w:szCs w:val="22"/>
              </w:rPr>
            </w:pPr>
          </w:p>
        </w:tc>
      </w:tr>
      <w:tr w:rsidR="009A0AFE" w:rsidRPr="00FE70F4" w:rsidTr="007D09DB">
        <w:trPr>
          <w:trHeight w:val="397"/>
        </w:trPr>
        <w:tc>
          <w:tcPr>
            <w:tcW w:w="2826" w:type="dxa"/>
            <w:tcBorders>
              <w:top w:val="double" w:sz="4" w:space="0" w:color="auto"/>
              <w:right w:val="double" w:sz="4" w:space="0" w:color="auto"/>
            </w:tcBorders>
            <w:vAlign w:val="center"/>
          </w:tcPr>
          <w:p w:rsidR="008743A1" w:rsidRPr="00FE70F4" w:rsidRDefault="008743A1" w:rsidP="009A0AFE">
            <w:pPr>
              <w:jc w:val="both"/>
              <w:rPr>
                <w:rFonts w:ascii="Cambria" w:hAnsi="Cambria" w:cstheme="minorHAnsi"/>
                <w:b/>
                <w:sz w:val="22"/>
                <w:szCs w:val="22"/>
              </w:rPr>
            </w:pPr>
            <w:r w:rsidRPr="00FE70F4">
              <w:rPr>
                <w:rFonts w:ascii="Cambria" w:hAnsi="Cambria" w:cstheme="minorHAnsi"/>
                <w:b/>
                <w:sz w:val="22"/>
                <w:szCs w:val="22"/>
              </w:rPr>
              <w:t>Vjeronauk</w:t>
            </w:r>
            <w:r w:rsidR="005C7924" w:rsidRPr="00FE70F4">
              <w:rPr>
                <w:rFonts w:ascii="Cambria" w:hAnsi="Cambria" w:cstheme="minorHAnsi"/>
                <w:b/>
                <w:sz w:val="22"/>
                <w:szCs w:val="22"/>
              </w:rPr>
              <w:t xml:space="preserve"> - katolički</w:t>
            </w:r>
          </w:p>
        </w:tc>
        <w:tc>
          <w:tcPr>
            <w:tcW w:w="1535" w:type="dxa"/>
            <w:tcBorders>
              <w:top w:val="double" w:sz="4" w:space="0" w:color="auto"/>
              <w:left w:val="double" w:sz="4" w:space="0" w:color="auto"/>
            </w:tcBorders>
            <w:vAlign w:val="center"/>
          </w:tcPr>
          <w:p w:rsidR="008743A1" w:rsidRPr="00FE70F4" w:rsidRDefault="008743A1" w:rsidP="009A0AFE">
            <w:pPr>
              <w:jc w:val="both"/>
              <w:rPr>
                <w:rFonts w:ascii="Cambria" w:hAnsi="Cambria" w:cstheme="minorHAnsi"/>
                <w:sz w:val="22"/>
                <w:szCs w:val="22"/>
              </w:rPr>
            </w:pPr>
            <w:r w:rsidRPr="00FE70F4">
              <w:rPr>
                <w:rFonts w:ascii="Cambria" w:hAnsi="Cambria" w:cstheme="minorHAnsi"/>
                <w:sz w:val="22"/>
                <w:szCs w:val="22"/>
              </w:rPr>
              <w:t>70</w:t>
            </w:r>
          </w:p>
        </w:tc>
        <w:tc>
          <w:tcPr>
            <w:tcW w:w="2287" w:type="dxa"/>
            <w:tcBorders>
              <w:top w:val="double" w:sz="4" w:space="0" w:color="auto"/>
              <w:right w:val="double" w:sz="4" w:space="0" w:color="auto"/>
            </w:tcBorders>
            <w:vAlign w:val="center"/>
          </w:tcPr>
          <w:p w:rsidR="008743A1" w:rsidRPr="00FE70F4" w:rsidRDefault="008743A1" w:rsidP="009A0AFE">
            <w:pPr>
              <w:jc w:val="both"/>
              <w:rPr>
                <w:rFonts w:ascii="Cambria" w:hAnsi="Cambria" w:cstheme="minorHAnsi"/>
                <w:sz w:val="22"/>
                <w:szCs w:val="22"/>
              </w:rPr>
            </w:pPr>
            <w:r w:rsidRPr="00FE70F4">
              <w:rPr>
                <w:rFonts w:ascii="Cambria" w:hAnsi="Cambria" w:cstheme="minorHAnsi"/>
                <w:sz w:val="22"/>
                <w:szCs w:val="22"/>
              </w:rPr>
              <w:t>70</w:t>
            </w:r>
          </w:p>
        </w:tc>
        <w:tc>
          <w:tcPr>
            <w:tcW w:w="3260" w:type="dxa"/>
            <w:tcBorders>
              <w:top w:val="double" w:sz="4" w:space="0" w:color="auto"/>
              <w:left w:val="double" w:sz="4" w:space="0" w:color="auto"/>
            </w:tcBorders>
            <w:vAlign w:val="center"/>
          </w:tcPr>
          <w:p w:rsidR="008743A1" w:rsidRPr="00FE70F4" w:rsidRDefault="008743A1" w:rsidP="009A0AFE">
            <w:pPr>
              <w:jc w:val="both"/>
              <w:rPr>
                <w:rFonts w:ascii="Cambria" w:hAnsi="Cambria" w:cstheme="minorHAnsi"/>
                <w:b/>
                <w:sz w:val="22"/>
                <w:szCs w:val="22"/>
              </w:rPr>
            </w:pPr>
            <w:r w:rsidRPr="00FE70F4">
              <w:rPr>
                <w:rFonts w:ascii="Cambria" w:hAnsi="Cambria" w:cstheme="minorHAnsi"/>
                <w:b/>
                <w:sz w:val="22"/>
                <w:szCs w:val="22"/>
              </w:rPr>
              <w:t>140</w:t>
            </w:r>
          </w:p>
        </w:tc>
      </w:tr>
      <w:tr w:rsidR="009A0AFE" w:rsidRPr="00FE70F4" w:rsidTr="0061238D">
        <w:trPr>
          <w:trHeight w:val="397"/>
        </w:trPr>
        <w:tc>
          <w:tcPr>
            <w:tcW w:w="2826" w:type="dxa"/>
            <w:tcBorders>
              <w:right w:val="double" w:sz="4" w:space="0" w:color="auto"/>
            </w:tcBorders>
            <w:vAlign w:val="center"/>
          </w:tcPr>
          <w:p w:rsidR="008743A1" w:rsidRPr="00FE70F4" w:rsidRDefault="008743A1" w:rsidP="009A0AFE">
            <w:pPr>
              <w:jc w:val="both"/>
              <w:rPr>
                <w:rFonts w:ascii="Cambria" w:hAnsi="Cambria" w:cstheme="minorHAnsi"/>
                <w:b/>
                <w:sz w:val="22"/>
                <w:szCs w:val="22"/>
              </w:rPr>
            </w:pPr>
            <w:r w:rsidRPr="00FE70F4">
              <w:rPr>
                <w:rFonts w:ascii="Cambria" w:hAnsi="Cambria" w:cstheme="minorHAnsi"/>
                <w:b/>
                <w:sz w:val="22"/>
                <w:szCs w:val="22"/>
              </w:rPr>
              <w:t>Njemački jezik</w:t>
            </w:r>
          </w:p>
        </w:tc>
        <w:tc>
          <w:tcPr>
            <w:tcW w:w="1535" w:type="dxa"/>
            <w:tcBorders>
              <w:left w:val="double" w:sz="4" w:space="0" w:color="auto"/>
            </w:tcBorders>
            <w:shd w:val="clear" w:color="auto" w:fill="D9D9D9" w:themeFill="background1" w:themeFillShade="D9"/>
            <w:vAlign w:val="center"/>
          </w:tcPr>
          <w:p w:rsidR="008743A1" w:rsidRPr="00FE70F4" w:rsidRDefault="008743A1" w:rsidP="009A0AFE">
            <w:pPr>
              <w:jc w:val="both"/>
              <w:rPr>
                <w:rFonts w:ascii="Cambria" w:hAnsi="Cambria" w:cstheme="minorHAnsi"/>
                <w:sz w:val="22"/>
                <w:szCs w:val="22"/>
              </w:rPr>
            </w:pPr>
          </w:p>
        </w:tc>
        <w:tc>
          <w:tcPr>
            <w:tcW w:w="2287" w:type="dxa"/>
            <w:tcBorders>
              <w:bottom w:val="single" w:sz="12" w:space="0" w:color="auto"/>
              <w:right w:val="double" w:sz="4" w:space="0" w:color="auto"/>
            </w:tcBorders>
            <w:vAlign w:val="center"/>
          </w:tcPr>
          <w:p w:rsidR="008743A1" w:rsidRPr="00FE70F4" w:rsidRDefault="00CC2A23" w:rsidP="009A0AFE">
            <w:pPr>
              <w:jc w:val="both"/>
              <w:rPr>
                <w:rFonts w:ascii="Cambria" w:hAnsi="Cambria" w:cstheme="minorHAnsi"/>
                <w:sz w:val="22"/>
                <w:szCs w:val="22"/>
              </w:rPr>
            </w:pPr>
            <w:r w:rsidRPr="00FE70F4">
              <w:rPr>
                <w:rFonts w:ascii="Cambria" w:hAnsi="Cambria" w:cstheme="minorHAnsi"/>
                <w:sz w:val="22"/>
                <w:szCs w:val="22"/>
              </w:rPr>
              <w:t>0/70</w:t>
            </w:r>
          </w:p>
        </w:tc>
        <w:tc>
          <w:tcPr>
            <w:tcW w:w="3260" w:type="dxa"/>
            <w:tcBorders>
              <w:left w:val="double" w:sz="4" w:space="0" w:color="auto"/>
            </w:tcBorders>
            <w:vAlign w:val="center"/>
          </w:tcPr>
          <w:p w:rsidR="008743A1" w:rsidRPr="00FE70F4" w:rsidRDefault="008743A1" w:rsidP="009A0AFE">
            <w:pPr>
              <w:jc w:val="both"/>
              <w:rPr>
                <w:rFonts w:ascii="Cambria" w:hAnsi="Cambria" w:cstheme="minorHAnsi"/>
                <w:b/>
                <w:sz w:val="22"/>
                <w:szCs w:val="22"/>
              </w:rPr>
            </w:pPr>
            <w:r w:rsidRPr="00FE70F4">
              <w:rPr>
                <w:rFonts w:ascii="Cambria" w:hAnsi="Cambria" w:cstheme="minorHAnsi"/>
                <w:b/>
                <w:sz w:val="22"/>
                <w:szCs w:val="22"/>
              </w:rPr>
              <w:t>70</w:t>
            </w:r>
          </w:p>
        </w:tc>
      </w:tr>
    </w:tbl>
    <w:p w:rsidR="00E80654" w:rsidRPr="00FE70F4" w:rsidRDefault="00E80654" w:rsidP="009A0AFE">
      <w:pPr>
        <w:jc w:val="both"/>
        <w:rPr>
          <w:rFonts w:ascii="Cambria" w:hAnsi="Cambria" w:cstheme="minorHAnsi"/>
          <w:b/>
          <w:sz w:val="22"/>
          <w:szCs w:val="22"/>
        </w:rPr>
      </w:pPr>
    </w:p>
    <w:p w:rsidR="0003025E" w:rsidRPr="00FE70F4" w:rsidRDefault="0003025E" w:rsidP="009A0AFE">
      <w:pPr>
        <w:jc w:val="both"/>
        <w:rPr>
          <w:rFonts w:ascii="Cambria" w:hAnsi="Cambria" w:cstheme="minorHAnsi"/>
          <w:b/>
          <w:sz w:val="22"/>
          <w:szCs w:val="22"/>
        </w:rPr>
      </w:pPr>
    </w:p>
    <w:p w:rsidR="00442543" w:rsidRPr="00FE70F4" w:rsidRDefault="00442543" w:rsidP="009A0AFE">
      <w:pPr>
        <w:pStyle w:val="Naslov1"/>
        <w:jc w:val="both"/>
        <w:rPr>
          <w:rFonts w:ascii="Cambria" w:hAnsi="Cambria" w:cstheme="minorHAnsi"/>
          <w:sz w:val="22"/>
          <w:szCs w:val="22"/>
        </w:rPr>
      </w:pPr>
      <w:bookmarkStart w:id="7" w:name="_Toc461791722"/>
      <w:r w:rsidRPr="00FE70F4">
        <w:rPr>
          <w:rFonts w:ascii="Cambria" w:hAnsi="Cambria" w:cstheme="minorHAnsi"/>
          <w:sz w:val="22"/>
          <w:szCs w:val="22"/>
        </w:rPr>
        <w:t>1.1. Vjeronauk</w:t>
      </w:r>
      <w:bookmarkEnd w:id="7"/>
      <w:r w:rsidR="005C7924" w:rsidRPr="00FE70F4">
        <w:rPr>
          <w:rFonts w:ascii="Cambria" w:hAnsi="Cambria" w:cstheme="minorHAnsi"/>
          <w:sz w:val="22"/>
          <w:szCs w:val="22"/>
        </w:rPr>
        <w:t xml:space="preserve"> - katolički</w:t>
      </w:r>
    </w:p>
    <w:p w:rsidR="009D497A" w:rsidRPr="00FE70F4" w:rsidRDefault="009D497A" w:rsidP="009A0AFE">
      <w:pPr>
        <w:jc w:val="both"/>
        <w:rPr>
          <w:rFonts w:ascii="Cambria" w:hAnsi="Cambria" w:cstheme="minorHAnsi"/>
          <w:b/>
          <w:sz w:val="22"/>
          <w:szCs w:val="22"/>
        </w:rPr>
      </w:pPr>
    </w:p>
    <w:p w:rsidR="008743A1" w:rsidRPr="00FE70F4" w:rsidRDefault="009D497A" w:rsidP="009A0AFE">
      <w:pPr>
        <w:jc w:val="both"/>
        <w:rPr>
          <w:rFonts w:ascii="Cambria" w:hAnsi="Cambria" w:cstheme="minorHAnsi"/>
          <w:sz w:val="22"/>
          <w:szCs w:val="22"/>
        </w:rPr>
      </w:pPr>
      <w:r w:rsidRPr="00FE70F4">
        <w:rPr>
          <w:rFonts w:ascii="Cambria" w:hAnsi="Cambria" w:cstheme="minorHAnsi"/>
          <w:b/>
          <w:sz w:val="22"/>
          <w:szCs w:val="22"/>
        </w:rPr>
        <w:t>C</w:t>
      </w:r>
      <w:r w:rsidR="00E83745" w:rsidRPr="00FE70F4">
        <w:rPr>
          <w:rFonts w:ascii="Cambria" w:hAnsi="Cambria" w:cstheme="minorHAnsi"/>
          <w:b/>
          <w:sz w:val="22"/>
          <w:szCs w:val="22"/>
        </w:rPr>
        <w:t>ilj:</w:t>
      </w:r>
      <w:r w:rsidRPr="00FE70F4">
        <w:rPr>
          <w:rFonts w:ascii="Cambria" w:hAnsi="Cambria" w:cstheme="minorHAnsi"/>
          <w:sz w:val="22"/>
          <w:szCs w:val="22"/>
        </w:rPr>
        <w:t xml:space="preserve"> </w:t>
      </w:r>
    </w:p>
    <w:p w:rsidR="00EC7439" w:rsidRPr="00FE70F4" w:rsidRDefault="004B1D70" w:rsidP="009A0AFE">
      <w:pPr>
        <w:jc w:val="both"/>
        <w:rPr>
          <w:rFonts w:ascii="Cambria" w:hAnsi="Cambria" w:cstheme="minorHAnsi"/>
          <w:sz w:val="22"/>
          <w:szCs w:val="22"/>
        </w:rPr>
      </w:pPr>
      <w:r w:rsidRPr="00FE70F4">
        <w:rPr>
          <w:rFonts w:ascii="Cambria" w:hAnsi="Cambria" w:cstheme="minorHAnsi"/>
          <w:sz w:val="22"/>
          <w:szCs w:val="22"/>
        </w:rPr>
        <w:t>R</w:t>
      </w:r>
      <w:r w:rsidR="00EC7439" w:rsidRPr="00FE70F4">
        <w:rPr>
          <w:rFonts w:ascii="Cambria" w:hAnsi="Cambria" w:cstheme="minorHAnsi"/>
          <w:sz w:val="22"/>
          <w:szCs w:val="22"/>
        </w:rPr>
        <w:t>azvijanje sposobnosti istinskoga susretanja s Božjom riječi u Bibliji, sposobnost dubljeg doživljavanja i spoznavanja otajst</w:t>
      </w:r>
      <w:r w:rsidR="0061238D" w:rsidRPr="00FE70F4">
        <w:rPr>
          <w:rFonts w:ascii="Cambria" w:hAnsi="Cambria" w:cstheme="minorHAnsi"/>
          <w:sz w:val="22"/>
          <w:szCs w:val="22"/>
        </w:rPr>
        <w:t>a</w:t>
      </w:r>
      <w:r w:rsidR="00EC7439" w:rsidRPr="00FE70F4">
        <w:rPr>
          <w:rFonts w:ascii="Cambria" w:hAnsi="Cambria" w:cstheme="minorHAnsi"/>
          <w:sz w:val="22"/>
          <w:szCs w:val="22"/>
        </w:rPr>
        <w:t>va Crkve te uočavanja i razumijevanja različitih pojavnih oblika njezina života i djelovanja u prošlosti i sadašnjosti; sposobnost vjerničkog doživljavanja, razumijevanja, stvaralačkog izražavanja i osobnoga prihvaćanja otajstva vjere (vjerskih istina), što uključuje i sposobnost razlaganja i tumačenja različitih izričaja vjere Katoličke crkve.</w:t>
      </w:r>
    </w:p>
    <w:p w:rsidR="008F6BA9" w:rsidRPr="00FE70F4" w:rsidRDefault="004B1D70" w:rsidP="009A0AFE">
      <w:pPr>
        <w:jc w:val="both"/>
        <w:rPr>
          <w:rFonts w:ascii="Cambria" w:hAnsi="Cambria" w:cstheme="minorHAnsi"/>
          <w:b/>
          <w:sz w:val="22"/>
          <w:szCs w:val="22"/>
        </w:rPr>
      </w:pPr>
      <w:r w:rsidRPr="00FE70F4">
        <w:rPr>
          <w:rFonts w:ascii="Cambria" w:hAnsi="Cambria" w:cstheme="minorHAnsi"/>
          <w:b/>
          <w:sz w:val="22"/>
          <w:szCs w:val="22"/>
        </w:rPr>
        <w:t>Zadaci:</w:t>
      </w:r>
    </w:p>
    <w:p w:rsidR="00E83745" w:rsidRPr="00FE70F4" w:rsidRDefault="00EC7439" w:rsidP="009A0AFE">
      <w:pPr>
        <w:numPr>
          <w:ilvl w:val="0"/>
          <w:numId w:val="4"/>
        </w:numPr>
        <w:jc w:val="both"/>
        <w:rPr>
          <w:rFonts w:ascii="Cambria" w:hAnsi="Cambria" w:cstheme="minorHAnsi"/>
          <w:sz w:val="22"/>
          <w:szCs w:val="22"/>
        </w:rPr>
      </w:pPr>
      <w:r w:rsidRPr="00FE70F4">
        <w:rPr>
          <w:rFonts w:ascii="Cambria" w:hAnsi="Cambria" w:cstheme="minorHAnsi"/>
          <w:sz w:val="22"/>
          <w:szCs w:val="22"/>
        </w:rPr>
        <w:t>Razvijanje temeljnih općeljudskih i vjerničkih sposobnosti</w:t>
      </w:r>
    </w:p>
    <w:p w:rsidR="00E7467F" w:rsidRPr="00FE70F4" w:rsidRDefault="00E7467F" w:rsidP="009A0AFE">
      <w:pPr>
        <w:numPr>
          <w:ilvl w:val="0"/>
          <w:numId w:val="4"/>
        </w:numPr>
        <w:jc w:val="both"/>
        <w:rPr>
          <w:rFonts w:ascii="Cambria" w:hAnsi="Cambria" w:cstheme="minorHAnsi"/>
          <w:sz w:val="22"/>
          <w:szCs w:val="22"/>
        </w:rPr>
      </w:pPr>
      <w:r w:rsidRPr="00FE70F4">
        <w:rPr>
          <w:rFonts w:ascii="Cambria" w:hAnsi="Cambria" w:cstheme="minorHAnsi"/>
          <w:sz w:val="22"/>
          <w:szCs w:val="22"/>
        </w:rPr>
        <w:t>Razvijanje sposobnosti oblikovanja vlastitoga života u svjetlu temeljnih općeljudskih vrijednosti i  u svjetlu kršćanske vjere</w:t>
      </w:r>
    </w:p>
    <w:p w:rsidR="00E83745" w:rsidRPr="00FE70F4" w:rsidRDefault="008F6BA9" w:rsidP="009A0AFE">
      <w:pPr>
        <w:numPr>
          <w:ilvl w:val="0"/>
          <w:numId w:val="4"/>
        </w:numPr>
        <w:jc w:val="both"/>
        <w:rPr>
          <w:rFonts w:ascii="Cambria" w:hAnsi="Cambria" w:cstheme="minorHAnsi"/>
          <w:sz w:val="22"/>
          <w:szCs w:val="22"/>
        </w:rPr>
      </w:pPr>
      <w:r w:rsidRPr="00FE70F4">
        <w:rPr>
          <w:rFonts w:ascii="Cambria" w:hAnsi="Cambria" w:cstheme="minorHAnsi"/>
          <w:sz w:val="22"/>
          <w:szCs w:val="22"/>
        </w:rPr>
        <w:t>O</w:t>
      </w:r>
      <w:r w:rsidR="00E83745" w:rsidRPr="00FE70F4">
        <w:rPr>
          <w:rFonts w:ascii="Cambria" w:hAnsi="Cambria" w:cstheme="minorHAnsi"/>
          <w:sz w:val="22"/>
          <w:szCs w:val="22"/>
        </w:rPr>
        <w:t>blikovanj</w:t>
      </w:r>
      <w:r w:rsidRPr="00FE70F4">
        <w:rPr>
          <w:rFonts w:ascii="Cambria" w:hAnsi="Cambria" w:cstheme="minorHAnsi"/>
          <w:sz w:val="22"/>
          <w:szCs w:val="22"/>
        </w:rPr>
        <w:t>e</w:t>
      </w:r>
      <w:r w:rsidR="00E83745" w:rsidRPr="00FE70F4">
        <w:rPr>
          <w:rFonts w:ascii="Cambria" w:hAnsi="Cambria" w:cstheme="minorHAnsi"/>
          <w:sz w:val="22"/>
          <w:szCs w:val="22"/>
        </w:rPr>
        <w:t xml:space="preserve"> vlastitoga pojedinačnog i zajedničkog općeljudskog i vjerničkog života u odnosu prema sebi, prema drugima, prema društvu i svijet</w:t>
      </w:r>
      <w:r w:rsidR="00E7467F" w:rsidRPr="00FE70F4">
        <w:rPr>
          <w:rFonts w:ascii="Cambria" w:hAnsi="Cambria" w:cstheme="minorHAnsi"/>
          <w:sz w:val="22"/>
          <w:szCs w:val="22"/>
        </w:rPr>
        <w:t>u općenito te, na poseban način prema Bogu.</w:t>
      </w:r>
    </w:p>
    <w:p w:rsidR="0003025E" w:rsidRPr="00FE70F4" w:rsidRDefault="00E83745" w:rsidP="009A0AFE">
      <w:pPr>
        <w:jc w:val="both"/>
        <w:rPr>
          <w:rFonts w:ascii="Cambria" w:hAnsi="Cambria" w:cstheme="minorHAnsi"/>
          <w:b/>
          <w:sz w:val="22"/>
          <w:szCs w:val="22"/>
        </w:rPr>
      </w:pPr>
      <w:r w:rsidRPr="00FE70F4">
        <w:rPr>
          <w:rFonts w:ascii="Cambria" w:hAnsi="Cambria" w:cstheme="minorHAnsi"/>
          <w:b/>
          <w:sz w:val="22"/>
          <w:szCs w:val="22"/>
        </w:rPr>
        <w:t>Način realizacije:</w:t>
      </w:r>
    </w:p>
    <w:p w:rsidR="0032650F" w:rsidRPr="00FE70F4" w:rsidRDefault="0032650F" w:rsidP="009A0AFE">
      <w:pPr>
        <w:jc w:val="both"/>
        <w:rPr>
          <w:rFonts w:ascii="Cambria" w:hAnsi="Cambria" w:cstheme="minorHAnsi"/>
          <w:sz w:val="22"/>
          <w:szCs w:val="22"/>
        </w:rPr>
      </w:pPr>
      <w:r w:rsidRPr="00FE70F4">
        <w:rPr>
          <w:rFonts w:ascii="Cambria" w:hAnsi="Cambria" w:cstheme="minorHAnsi"/>
          <w:sz w:val="22"/>
          <w:szCs w:val="22"/>
        </w:rPr>
        <w:t>Redovna nastava, grupni i individualni rad s učenicima, r</w:t>
      </w:r>
      <w:r w:rsidR="005F44BB" w:rsidRPr="00FE70F4">
        <w:rPr>
          <w:rFonts w:ascii="Cambria" w:hAnsi="Cambria" w:cstheme="minorHAnsi"/>
          <w:sz w:val="22"/>
          <w:szCs w:val="22"/>
        </w:rPr>
        <w:t xml:space="preserve">adionice, </w:t>
      </w:r>
      <w:r w:rsidR="00256FF6" w:rsidRPr="00FE70F4">
        <w:rPr>
          <w:rFonts w:ascii="Cambria" w:hAnsi="Cambria" w:cstheme="minorHAnsi"/>
          <w:sz w:val="22"/>
          <w:szCs w:val="22"/>
        </w:rPr>
        <w:t>t</w:t>
      </w:r>
      <w:r w:rsidR="002C728D" w:rsidRPr="00FE70F4">
        <w:rPr>
          <w:rFonts w:ascii="Cambria" w:hAnsi="Cambria" w:cstheme="minorHAnsi"/>
          <w:sz w:val="22"/>
          <w:szCs w:val="22"/>
        </w:rPr>
        <w:t>erenska nastava</w:t>
      </w:r>
    </w:p>
    <w:p w:rsidR="00D526B4" w:rsidRPr="00FE70F4" w:rsidRDefault="00D526B4" w:rsidP="009A0AFE">
      <w:pPr>
        <w:jc w:val="both"/>
        <w:rPr>
          <w:rFonts w:ascii="Cambria" w:hAnsi="Cambria" w:cstheme="minorHAnsi"/>
          <w:b/>
          <w:sz w:val="22"/>
          <w:szCs w:val="22"/>
        </w:rPr>
      </w:pPr>
      <w:r w:rsidRPr="00FE70F4">
        <w:rPr>
          <w:rFonts w:ascii="Cambria" w:hAnsi="Cambria" w:cstheme="minorHAnsi"/>
          <w:b/>
          <w:sz w:val="22"/>
          <w:szCs w:val="22"/>
        </w:rPr>
        <w:t xml:space="preserve">Realizacija međupredmetne teme: </w:t>
      </w:r>
    </w:p>
    <w:p w:rsidR="00D526B4" w:rsidRPr="00FE70F4" w:rsidRDefault="00D526B4" w:rsidP="009A0AFE">
      <w:pPr>
        <w:numPr>
          <w:ilvl w:val="0"/>
          <w:numId w:val="4"/>
        </w:numPr>
        <w:jc w:val="both"/>
        <w:rPr>
          <w:rFonts w:ascii="Cambria" w:hAnsi="Cambria" w:cstheme="minorHAnsi"/>
          <w:sz w:val="22"/>
          <w:szCs w:val="22"/>
        </w:rPr>
      </w:pPr>
      <w:r w:rsidRPr="00FE70F4">
        <w:rPr>
          <w:rFonts w:ascii="Cambria" w:hAnsi="Cambria" w:cstheme="minorHAnsi"/>
          <w:sz w:val="22"/>
          <w:szCs w:val="22"/>
        </w:rPr>
        <w:t>Osobni i socijalni razvoj</w:t>
      </w:r>
    </w:p>
    <w:p w:rsidR="00D526B4" w:rsidRPr="00FE70F4" w:rsidRDefault="00D526B4" w:rsidP="009A0AFE">
      <w:pPr>
        <w:numPr>
          <w:ilvl w:val="0"/>
          <w:numId w:val="4"/>
        </w:numPr>
        <w:jc w:val="both"/>
        <w:rPr>
          <w:rFonts w:ascii="Cambria" w:hAnsi="Cambria" w:cstheme="minorHAnsi"/>
          <w:sz w:val="22"/>
          <w:szCs w:val="22"/>
        </w:rPr>
      </w:pPr>
      <w:r w:rsidRPr="00FE70F4">
        <w:rPr>
          <w:rFonts w:ascii="Cambria" w:hAnsi="Cambria" w:cstheme="minorHAnsi"/>
          <w:sz w:val="22"/>
          <w:szCs w:val="22"/>
        </w:rPr>
        <w:t>Zdravlje sigurnost i zaštita okoliša</w:t>
      </w:r>
    </w:p>
    <w:p w:rsidR="00D526B4" w:rsidRPr="00FE70F4" w:rsidRDefault="00D526B4" w:rsidP="009A0AFE">
      <w:pPr>
        <w:numPr>
          <w:ilvl w:val="0"/>
          <w:numId w:val="4"/>
        </w:numPr>
        <w:jc w:val="both"/>
        <w:rPr>
          <w:rFonts w:ascii="Cambria" w:hAnsi="Cambria" w:cstheme="minorHAnsi"/>
          <w:sz w:val="22"/>
          <w:szCs w:val="22"/>
        </w:rPr>
      </w:pPr>
      <w:r w:rsidRPr="00FE70F4">
        <w:rPr>
          <w:rFonts w:ascii="Cambria" w:hAnsi="Cambria" w:cstheme="minorHAnsi"/>
          <w:sz w:val="22"/>
          <w:szCs w:val="22"/>
        </w:rPr>
        <w:t>Građanski odgoj i obrazovanje</w:t>
      </w:r>
    </w:p>
    <w:p w:rsidR="007C5725" w:rsidRPr="00FE70F4" w:rsidRDefault="007C5725" w:rsidP="009A0AFE">
      <w:pPr>
        <w:jc w:val="both"/>
        <w:rPr>
          <w:rFonts w:ascii="Cambria" w:hAnsi="Cambria" w:cstheme="minorHAnsi"/>
          <w:sz w:val="22"/>
          <w:szCs w:val="22"/>
        </w:rPr>
      </w:pPr>
      <w:r w:rsidRPr="00FE70F4">
        <w:rPr>
          <w:rFonts w:ascii="Cambria" w:hAnsi="Cambria" w:cstheme="minorHAnsi"/>
          <w:b/>
          <w:sz w:val="22"/>
          <w:szCs w:val="22"/>
        </w:rPr>
        <w:t xml:space="preserve">Nositelji: </w:t>
      </w:r>
      <w:r w:rsidRPr="00FE70F4">
        <w:rPr>
          <w:rFonts w:ascii="Cambria" w:hAnsi="Cambria" w:cstheme="minorHAnsi"/>
          <w:sz w:val="22"/>
          <w:szCs w:val="22"/>
        </w:rPr>
        <w:t>Svi učenici od 1.</w:t>
      </w:r>
      <w:r w:rsidR="006D1D93" w:rsidRPr="00FE70F4">
        <w:rPr>
          <w:rFonts w:ascii="Cambria" w:hAnsi="Cambria" w:cstheme="minorHAnsi"/>
          <w:sz w:val="22"/>
          <w:szCs w:val="22"/>
        </w:rPr>
        <w:t xml:space="preserve"> </w:t>
      </w:r>
      <w:r w:rsidRPr="00FE70F4">
        <w:rPr>
          <w:rFonts w:ascii="Cambria" w:hAnsi="Cambria" w:cstheme="minorHAnsi"/>
          <w:sz w:val="22"/>
          <w:szCs w:val="22"/>
        </w:rPr>
        <w:t>do 8. razreda, vj</w:t>
      </w:r>
      <w:r w:rsidR="003D7BAA" w:rsidRPr="00FE70F4">
        <w:rPr>
          <w:rFonts w:ascii="Cambria" w:hAnsi="Cambria" w:cstheme="minorHAnsi"/>
          <w:sz w:val="22"/>
          <w:szCs w:val="22"/>
        </w:rPr>
        <w:t xml:space="preserve">eroučitelji </w:t>
      </w:r>
    </w:p>
    <w:p w:rsidR="009D497A" w:rsidRPr="00FE70F4" w:rsidRDefault="00E83745" w:rsidP="009A0AFE">
      <w:pPr>
        <w:jc w:val="both"/>
        <w:rPr>
          <w:rFonts w:ascii="Cambria" w:hAnsi="Cambria" w:cstheme="minorHAnsi"/>
          <w:sz w:val="22"/>
          <w:szCs w:val="22"/>
        </w:rPr>
      </w:pPr>
      <w:r w:rsidRPr="00FE70F4">
        <w:rPr>
          <w:rFonts w:ascii="Cambria" w:hAnsi="Cambria" w:cstheme="minorHAnsi"/>
          <w:b/>
          <w:sz w:val="22"/>
          <w:szCs w:val="22"/>
        </w:rPr>
        <w:t>Vremenik:</w:t>
      </w:r>
      <w:r w:rsidRPr="00FE70F4">
        <w:rPr>
          <w:rFonts w:ascii="Cambria" w:hAnsi="Cambria" w:cstheme="minorHAnsi"/>
          <w:sz w:val="22"/>
          <w:szCs w:val="22"/>
        </w:rPr>
        <w:t xml:space="preserve"> </w:t>
      </w:r>
      <w:r w:rsidR="009D497A" w:rsidRPr="00FE70F4">
        <w:rPr>
          <w:rFonts w:ascii="Cambria" w:hAnsi="Cambria" w:cstheme="minorHAnsi"/>
          <w:sz w:val="22"/>
          <w:szCs w:val="22"/>
        </w:rPr>
        <w:t>Tijekom školske godine dva sata tjedno</w:t>
      </w:r>
      <w:r w:rsidRPr="00FE70F4">
        <w:rPr>
          <w:rFonts w:ascii="Cambria" w:hAnsi="Cambria" w:cstheme="minorHAnsi"/>
          <w:sz w:val="22"/>
          <w:szCs w:val="22"/>
        </w:rPr>
        <w:t xml:space="preserve"> prema redovnom rasporedu</w:t>
      </w:r>
      <w:r w:rsidR="009D497A" w:rsidRPr="00FE70F4">
        <w:rPr>
          <w:rFonts w:ascii="Cambria" w:hAnsi="Cambria" w:cstheme="minorHAnsi"/>
          <w:sz w:val="22"/>
          <w:szCs w:val="22"/>
        </w:rPr>
        <w:t>.</w:t>
      </w:r>
    </w:p>
    <w:p w:rsidR="00E83745" w:rsidRPr="00FE70F4" w:rsidRDefault="00E83745" w:rsidP="009A0AFE">
      <w:pPr>
        <w:jc w:val="both"/>
        <w:rPr>
          <w:rFonts w:ascii="Cambria" w:hAnsi="Cambria" w:cstheme="minorHAnsi"/>
          <w:sz w:val="22"/>
          <w:szCs w:val="22"/>
        </w:rPr>
      </w:pPr>
      <w:r w:rsidRPr="00FE70F4">
        <w:rPr>
          <w:rFonts w:ascii="Cambria" w:hAnsi="Cambria" w:cstheme="minorHAnsi"/>
          <w:b/>
          <w:sz w:val="22"/>
          <w:szCs w:val="22"/>
        </w:rPr>
        <w:t xml:space="preserve">Način </w:t>
      </w:r>
      <w:r w:rsidR="009A0AFE" w:rsidRPr="00FE70F4">
        <w:rPr>
          <w:rFonts w:ascii="Cambria" w:hAnsi="Cambria" w:cstheme="minorHAnsi"/>
          <w:b/>
          <w:sz w:val="22"/>
          <w:szCs w:val="22"/>
        </w:rPr>
        <w:t xml:space="preserve">praćenja </w:t>
      </w:r>
      <w:r w:rsidRPr="00FE70F4">
        <w:rPr>
          <w:rFonts w:ascii="Cambria" w:hAnsi="Cambria" w:cstheme="minorHAnsi"/>
          <w:b/>
          <w:sz w:val="22"/>
          <w:szCs w:val="22"/>
        </w:rPr>
        <w:t xml:space="preserve"> i korištenja rezultata:</w:t>
      </w:r>
      <w:r w:rsidRPr="00FE70F4">
        <w:rPr>
          <w:rFonts w:ascii="Cambria" w:hAnsi="Cambria" w:cstheme="minorHAnsi"/>
          <w:sz w:val="22"/>
          <w:szCs w:val="22"/>
        </w:rPr>
        <w:t xml:space="preserve"> </w:t>
      </w:r>
      <w:r w:rsidR="006D1D93" w:rsidRPr="00FE70F4">
        <w:rPr>
          <w:rFonts w:ascii="Cambria" w:hAnsi="Cambria" w:cstheme="minorHAnsi"/>
          <w:sz w:val="22"/>
          <w:szCs w:val="22"/>
        </w:rPr>
        <w:t>Re</w:t>
      </w:r>
      <w:r w:rsidRPr="00FE70F4">
        <w:rPr>
          <w:rFonts w:ascii="Cambria" w:hAnsi="Cambria" w:cstheme="minorHAnsi"/>
          <w:sz w:val="22"/>
          <w:szCs w:val="22"/>
        </w:rPr>
        <w:t>dovito opisno praćenje i brojčano ocjenj</w:t>
      </w:r>
      <w:r w:rsidR="009D497A" w:rsidRPr="00FE70F4">
        <w:rPr>
          <w:rFonts w:ascii="Cambria" w:hAnsi="Cambria" w:cstheme="minorHAnsi"/>
          <w:sz w:val="22"/>
          <w:szCs w:val="22"/>
        </w:rPr>
        <w:t>ivanje učenika, sudjelovanje u svim školskim aktivnostima, analiza učeničkih postignuća, s</w:t>
      </w:r>
      <w:r w:rsidR="00CA705D" w:rsidRPr="00FE70F4">
        <w:rPr>
          <w:rFonts w:ascii="Cambria" w:hAnsi="Cambria" w:cstheme="minorHAnsi"/>
          <w:sz w:val="22"/>
          <w:szCs w:val="22"/>
        </w:rPr>
        <w:t>a</w:t>
      </w:r>
      <w:r w:rsidR="009D497A" w:rsidRPr="00FE70F4">
        <w:rPr>
          <w:rFonts w:ascii="Cambria" w:hAnsi="Cambria" w:cstheme="minorHAnsi"/>
          <w:sz w:val="22"/>
          <w:szCs w:val="22"/>
        </w:rPr>
        <w:t>movrijednovanje učenika.</w:t>
      </w:r>
    </w:p>
    <w:p w:rsidR="00D526B4" w:rsidRPr="00FE70F4" w:rsidRDefault="00D526B4" w:rsidP="009A0AFE">
      <w:pPr>
        <w:jc w:val="both"/>
        <w:rPr>
          <w:rFonts w:ascii="Cambria" w:hAnsi="Cambria" w:cstheme="minorHAnsi"/>
          <w:b/>
          <w:sz w:val="22"/>
          <w:szCs w:val="22"/>
        </w:rPr>
      </w:pPr>
    </w:p>
    <w:p w:rsidR="0061238D" w:rsidRPr="00FE70F4" w:rsidRDefault="0061238D" w:rsidP="009A0AFE">
      <w:pPr>
        <w:pStyle w:val="Naslov1"/>
        <w:jc w:val="both"/>
        <w:rPr>
          <w:rFonts w:ascii="Cambria" w:hAnsi="Cambria" w:cstheme="minorHAnsi"/>
          <w:sz w:val="22"/>
          <w:szCs w:val="22"/>
        </w:rPr>
      </w:pPr>
      <w:bookmarkStart w:id="8" w:name="_Toc461791723"/>
    </w:p>
    <w:p w:rsidR="0061238D" w:rsidRPr="00FE70F4" w:rsidRDefault="0061238D" w:rsidP="009A0AFE">
      <w:pPr>
        <w:pStyle w:val="Naslov1"/>
        <w:jc w:val="both"/>
        <w:rPr>
          <w:rFonts w:ascii="Cambria" w:hAnsi="Cambria" w:cstheme="minorHAnsi"/>
          <w:sz w:val="22"/>
          <w:szCs w:val="22"/>
        </w:rPr>
      </w:pPr>
    </w:p>
    <w:p w:rsidR="0057163C" w:rsidRPr="00FE70F4" w:rsidRDefault="0057163C" w:rsidP="009A0AFE">
      <w:pPr>
        <w:pStyle w:val="Naslov1"/>
        <w:jc w:val="both"/>
        <w:rPr>
          <w:rFonts w:ascii="Cambria" w:hAnsi="Cambria" w:cstheme="minorHAnsi"/>
          <w:sz w:val="22"/>
          <w:szCs w:val="22"/>
        </w:rPr>
      </w:pPr>
    </w:p>
    <w:p w:rsidR="0057163C" w:rsidRPr="00FE70F4" w:rsidRDefault="0057163C" w:rsidP="009A0AFE">
      <w:pPr>
        <w:pStyle w:val="Naslov1"/>
        <w:jc w:val="both"/>
        <w:rPr>
          <w:rFonts w:ascii="Cambria" w:hAnsi="Cambria" w:cstheme="minorHAnsi"/>
          <w:sz w:val="22"/>
          <w:szCs w:val="22"/>
        </w:rPr>
      </w:pPr>
    </w:p>
    <w:p w:rsidR="007C5725" w:rsidRPr="00FE70F4" w:rsidRDefault="00D526B4" w:rsidP="009A0AFE">
      <w:pPr>
        <w:pStyle w:val="Naslov1"/>
        <w:jc w:val="both"/>
        <w:rPr>
          <w:rFonts w:ascii="Cambria" w:hAnsi="Cambria" w:cstheme="minorHAnsi"/>
          <w:sz w:val="22"/>
          <w:szCs w:val="22"/>
        </w:rPr>
      </w:pPr>
      <w:r w:rsidRPr="00FE70F4">
        <w:rPr>
          <w:rFonts w:ascii="Cambria" w:hAnsi="Cambria" w:cstheme="minorHAnsi"/>
          <w:sz w:val="22"/>
          <w:szCs w:val="22"/>
        </w:rPr>
        <w:t xml:space="preserve">1.2. </w:t>
      </w:r>
      <w:r w:rsidR="007C5725" w:rsidRPr="00FE70F4">
        <w:rPr>
          <w:rFonts w:ascii="Cambria" w:hAnsi="Cambria" w:cstheme="minorHAnsi"/>
          <w:sz w:val="22"/>
          <w:szCs w:val="22"/>
        </w:rPr>
        <w:t>Informatika</w:t>
      </w:r>
      <w:bookmarkEnd w:id="8"/>
    </w:p>
    <w:p w:rsidR="00F5263F" w:rsidRPr="00FE70F4" w:rsidRDefault="00F5263F" w:rsidP="009A0AFE">
      <w:pPr>
        <w:tabs>
          <w:tab w:val="left" w:pos="720"/>
        </w:tabs>
        <w:jc w:val="both"/>
        <w:rPr>
          <w:rFonts w:ascii="Cambria" w:hAnsi="Cambria" w:cstheme="minorHAnsi"/>
          <w:b/>
          <w:sz w:val="22"/>
          <w:szCs w:val="22"/>
        </w:rPr>
      </w:pPr>
    </w:p>
    <w:p w:rsidR="007D09DB" w:rsidRPr="00FE70F4" w:rsidRDefault="00F5263F" w:rsidP="009A0AFE">
      <w:pPr>
        <w:tabs>
          <w:tab w:val="left" w:pos="720"/>
        </w:tabs>
        <w:jc w:val="both"/>
        <w:rPr>
          <w:rFonts w:ascii="Cambria" w:hAnsi="Cambria" w:cstheme="minorHAnsi"/>
          <w:b/>
          <w:sz w:val="22"/>
          <w:szCs w:val="22"/>
        </w:rPr>
      </w:pPr>
      <w:r w:rsidRPr="00FE70F4">
        <w:rPr>
          <w:rFonts w:ascii="Cambria" w:hAnsi="Cambria" w:cstheme="minorHAnsi"/>
          <w:b/>
          <w:sz w:val="22"/>
          <w:szCs w:val="22"/>
        </w:rPr>
        <w:t xml:space="preserve">Cilj: </w:t>
      </w:r>
    </w:p>
    <w:p w:rsidR="00F5263F" w:rsidRPr="00FE70F4" w:rsidRDefault="00A45FAA" w:rsidP="009A0AFE">
      <w:pPr>
        <w:tabs>
          <w:tab w:val="left" w:pos="720"/>
        </w:tabs>
        <w:jc w:val="both"/>
        <w:rPr>
          <w:rFonts w:ascii="Cambria" w:hAnsi="Cambria" w:cstheme="minorHAnsi"/>
          <w:sz w:val="22"/>
          <w:szCs w:val="22"/>
        </w:rPr>
      </w:pPr>
      <w:r w:rsidRPr="00FE70F4">
        <w:rPr>
          <w:rFonts w:ascii="Cambria" w:hAnsi="Cambria" w:cstheme="minorHAnsi"/>
          <w:sz w:val="22"/>
          <w:szCs w:val="22"/>
        </w:rPr>
        <w:t>K</w:t>
      </w:r>
      <w:r w:rsidR="00F5263F" w:rsidRPr="00FE70F4">
        <w:rPr>
          <w:rFonts w:ascii="Cambria" w:hAnsi="Cambria" w:cstheme="minorHAnsi"/>
          <w:sz w:val="22"/>
          <w:szCs w:val="22"/>
        </w:rPr>
        <w:t xml:space="preserve">orištenje informacijske i </w:t>
      </w:r>
      <w:r w:rsidR="005C7924" w:rsidRPr="00FE70F4">
        <w:rPr>
          <w:rFonts w:ascii="Cambria" w:hAnsi="Cambria" w:cstheme="minorHAnsi"/>
          <w:sz w:val="22"/>
          <w:szCs w:val="22"/>
        </w:rPr>
        <w:t>komunikacijske</w:t>
      </w:r>
      <w:r w:rsidR="00F5263F" w:rsidRPr="00FE70F4">
        <w:rPr>
          <w:rFonts w:ascii="Cambria" w:hAnsi="Cambria" w:cstheme="minorHAnsi"/>
          <w:sz w:val="22"/>
          <w:szCs w:val="22"/>
        </w:rPr>
        <w:t xml:space="preserve"> tehnologije u svakodnevnom životu.</w:t>
      </w:r>
    </w:p>
    <w:p w:rsidR="00B578CA" w:rsidRPr="00FE70F4" w:rsidRDefault="00F5263F" w:rsidP="009A0AFE">
      <w:pPr>
        <w:tabs>
          <w:tab w:val="left" w:pos="720"/>
        </w:tabs>
        <w:jc w:val="both"/>
        <w:rPr>
          <w:rFonts w:ascii="Cambria" w:hAnsi="Cambria" w:cstheme="minorHAnsi"/>
          <w:b/>
          <w:sz w:val="22"/>
          <w:szCs w:val="22"/>
        </w:rPr>
      </w:pPr>
      <w:r w:rsidRPr="00FE70F4">
        <w:rPr>
          <w:rFonts w:ascii="Cambria" w:hAnsi="Cambria" w:cstheme="minorHAnsi"/>
          <w:b/>
          <w:sz w:val="22"/>
          <w:szCs w:val="22"/>
        </w:rPr>
        <w:t xml:space="preserve">Zadaci: </w:t>
      </w:r>
    </w:p>
    <w:p w:rsidR="00F5263F" w:rsidRPr="00FE70F4" w:rsidRDefault="00F5263F" w:rsidP="009A0AFE">
      <w:pPr>
        <w:numPr>
          <w:ilvl w:val="0"/>
          <w:numId w:val="4"/>
        </w:numPr>
        <w:tabs>
          <w:tab w:val="left" w:pos="284"/>
        </w:tabs>
        <w:jc w:val="both"/>
        <w:rPr>
          <w:rFonts w:ascii="Cambria" w:hAnsi="Cambria" w:cstheme="minorHAnsi"/>
          <w:sz w:val="22"/>
          <w:szCs w:val="22"/>
        </w:rPr>
      </w:pPr>
      <w:r w:rsidRPr="00FE70F4">
        <w:rPr>
          <w:rFonts w:ascii="Cambria" w:hAnsi="Cambria" w:cstheme="minorHAnsi"/>
          <w:sz w:val="22"/>
          <w:szCs w:val="22"/>
        </w:rPr>
        <w:t>Razvija</w:t>
      </w:r>
      <w:r w:rsidR="00B578CA" w:rsidRPr="00FE70F4">
        <w:rPr>
          <w:rFonts w:ascii="Cambria" w:hAnsi="Cambria" w:cstheme="minorHAnsi"/>
          <w:sz w:val="22"/>
          <w:szCs w:val="22"/>
        </w:rPr>
        <w:t>ti kod učenika sposobnosti za djelo</w:t>
      </w:r>
      <w:r w:rsidR="006D1D93" w:rsidRPr="00FE70F4">
        <w:rPr>
          <w:rFonts w:ascii="Cambria" w:hAnsi="Cambria" w:cstheme="minorHAnsi"/>
          <w:sz w:val="22"/>
          <w:szCs w:val="22"/>
        </w:rPr>
        <w:t>tvornu uporabu osobnog računala</w:t>
      </w:r>
    </w:p>
    <w:p w:rsidR="00B578CA" w:rsidRPr="00FE70F4" w:rsidRDefault="00B578CA" w:rsidP="009A0AFE">
      <w:pPr>
        <w:numPr>
          <w:ilvl w:val="0"/>
          <w:numId w:val="4"/>
        </w:numPr>
        <w:tabs>
          <w:tab w:val="left" w:pos="284"/>
        </w:tabs>
        <w:jc w:val="both"/>
        <w:rPr>
          <w:rFonts w:ascii="Cambria" w:hAnsi="Cambria" w:cstheme="minorHAnsi"/>
          <w:sz w:val="22"/>
          <w:szCs w:val="22"/>
        </w:rPr>
      </w:pPr>
      <w:r w:rsidRPr="00FE70F4">
        <w:rPr>
          <w:rFonts w:ascii="Cambria" w:hAnsi="Cambria" w:cstheme="minorHAnsi"/>
          <w:sz w:val="22"/>
          <w:szCs w:val="22"/>
        </w:rPr>
        <w:t>Osposobljavati učenike za sistematsko prikupljanje i pohranjivanje podatak</w:t>
      </w:r>
      <w:r w:rsidR="00D526B4" w:rsidRPr="00FE70F4">
        <w:rPr>
          <w:rFonts w:ascii="Cambria" w:hAnsi="Cambria" w:cstheme="minorHAnsi"/>
          <w:sz w:val="22"/>
          <w:szCs w:val="22"/>
        </w:rPr>
        <w:t>a</w:t>
      </w:r>
    </w:p>
    <w:p w:rsidR="00B578CA" w:rsidRPr="00FE70F4" w:rsidRDefault="00B578CA" w:rsidP="009A0AFE">
      <w:pPr>
        <w:numPr>
          <w:ilvl w:val="0"/>
          <w:numId w:val="4"/>
        </w:numPr>
        <w:tabs>
          <w:tab w:val="left" w:pos="284"/>
        </w:tabs>
        <w:jc w:val="both"/>
        <w:rPr>
          <w:rFonts w:ascii="Cambria" w:hAnsi="Cambria" w:cstheme="minorHAnsi"/>
          <w:sz w:val="22"/>
          <w:szCs w:val="22"/>
        </w:rPr>
      </w:pPr>
      <w:r w:rsidRPr="00FE70F4">
        <w:rPr>
          <w:rFonts w:ascii="Cambria" w:hAnsi="Cambria" w:cstheme="minorHAnsi"/>
          <w:sz w:val="22"/>
          <w:szCs w:val="22"/>
        </w:rPr>
        <w:t xml:space="preserve">Osposobljavanje učenika za </w:t>
      </w:r>
      <w:r w:rsidR="005C7924" w:rsidRPr="00FE70F4">
        <w:rPr>
          <w:rFonts w:ascii="Cambria" w:hAnsi="Cambria" w:cstheme="minorHAnsi"/>
          <w:sz w:val="22"/>
          <w:szCs w:val="22"/>
        </w:rPr>
        <w:t>korištenje</w:t>
      </w:r>
      <w:r w:rsidRPr="00FE70F4">
        <w:rPr>
          <w:rFonts w:ascii="Cambria" w:hAnsi="Cambria" w:cstheme="minorHAnsi"/>
          <w:sz w:val="22"/>
          <w:szCs w:val="22"/>
        </w:rPr>
        <w:t xml:space="preserve"> informacijske tehnologije u realizaciji aktivnosti ve</w:t>
      </w:r>
      <w:r w:rsidR="006D1D93" w:rsidRPr="00FE70F4">
        <w:rPr>
          <w:rFonts w:ascii="Cambria" w:hAnsi="Cambria" w:cstheme="minorHAnsi"/>
          <w:sz w:val="22"/>
          <w:szCs w:val="22"/>
        </w:rPr>
        <w:t>zane za školu, nastavno gradivo</w:t>
      </w:r>
    </w:p>
    <w:p w:rsidR="00D6163A" w:rsidRPr="00FE70F4" w:rsidRDefault="00B578CA" w:rsidP="009A0AFE">
      <w:pPr>
        <w:tabs>
          <w:tab w:val="left" w:pos="720"/>
        </w:tabs>
        <w:jc w:val="both"/>
        <w:rPr>
          <w:rFonts w:ascii="Cambria" w:hAnsi="Cambria" w:cstheme="minorHAnsi"/>
          <w:sz w:val="22"/>
          <w:szCs w:val="22"/>
        </w:rPr>
      </w:pPr>
      <w:r w:rsidRPr="00FE70F4">
        <w:rPr>
          <w:rFonts w:ascii="Cambria" w:hAnsi="Cambria" w:cstheme="minorHAnsi"/>
          <w:b/>
          <w:sz w:val="22"/>
          <w:szCs w:val="22"/>
        </w:rPr>
        <w:t xml:space="preserve">Način </w:t>
      </w:r>
      <w:r w:rsidR="006D1D93" w:rsidRPr="00FE70F4">
        <w:rPr>
          <w:rFonts w:ascii="Cambria" w:hAnsi="Cambria" w:cstheme="minorHAnsi"/>
          <w:b/>
          <w:sz w:val="22"/>
          <w:szCs w:val="22"/>
        </w:rPr>
        <w:t>realizacije:</w:t>
      </w:r>
      <w:r w:rsidRPr="00FE70F4">
        <w:rPr>
          <w:rFonts w:ascii="Cambria" w:hAnsi="Cambria" w:cstheme="minorHAnsi"/>
          <w:sz w:val="22"/>
          <w:szCs w:val="22"/>
        </w:rPr>
        <w:t xml:space="preserve"> </w:t>
      </w:r>
    </w:p>
    <w:p w:rsidR="002D02FF" w:rsidRPr="00FE70F4" w:rsidRDefault="00B578CA" w:rsidP="009A0AFE">
      <w:pPr>
        <w:tabs>
          <w:tab w:val="left" w:pos="720"/>
        </w:tabs>
        <w:jc w:val="both"/>
        <w:rPr>
          <w:rFonts w:ascii="Cambria" w:hAnsi="Cambria" w:cstheme="minorHAnsi"/>
          <w:sz w:val="22"/>
          <w:szCs w:val="22"/>
        </w:rPr>
      </w:pPr>
      <w:r w:rsidRPr="00FE70F4">
        <w:rPr>
          <w:rFonts w:ascii="Cambria" w:hAnsi="Cambria" w:cstheme="minorHAnsi"/>
          <w:sz w:val="22"/>
          <w:szCs w:val="22"/>
        </w:rPr>
        <w:t>Individualni i grupni rad s učenicima, prezentacije, projekti, radionice s učenicima</w:t>
      </w:r>
      <w:r w:rsidR="00D526B4" w:rsidRPr="00FE70F4">
        <w:rPr>
          <w:rFonts w:ascii="Cambria" w:hAnsi="Cambria" w:cstheme="minorHAnsi"/>
          <w:sz w:val="22"/>
          <w:szCs w:val="22"/>
        </w:rPr>
        <w:t>.</w:t>
      </w:r>
    </w:p>
    <w:p w:rsidR="00D526B4" w:rsidRPr="00FE70F4" w:rsidRDefault="00D526B4" w:rsidP="009A0AFE">
      <w:pPr>
        <w:jc w:val="both"/>
        <w:rPr>
          <w:rFonts w:ascii="Cambria" w:hAnsi="Cambria" w:cstheme="minorHAnsi"/>
          <w:b/>
          <w:sz w:val="22"/>
          <w:szCs w:val="22"/>
        </w:rPr>
      </w:pPr>
      <w:r w:rsidRPr="00FE70F4">
        <w:rPr>
          <w:rFonts w:ascii="Cambria" w:hAnsi="Cambria" w:cstheme="minorHAnsi"/>
          <w:b/>
          <w:sz w:val="22"/>
          <w:szCs w:val="22"/>
        </w:rPr>
        <w:t xml:space="preserve">Realizacija međupredmetne teme: </w:t>
      </w:r>
    </w:p>
    <w:p w:rsidR="00D526B4" w:rsidRPr="00FE70F4" w:rsidRDefault="00D526B4" w:rsidP="009A0AFE">
      <w:pPr>
        <w:numPr>
          <w:ilvl w:val="0"/>
          <w:numId w:val="4"/>
        </w:numPr>
        <w:jc w:val="both"/>
        <w:rPr>
          <w:rFonts w:ascii="Cambria" w:hAnsi="Cambria" w:cstheme="minorHAnsi"/>
          <w:sz w:val="22"/>
          <w:szCs w:val="22"/>
        </w:rPr>
      </w:pPr>
      <w:r w:rsidRPr="00FE70F4">
        <w:rPr>
          <w:rFonts w:ascii="Cambria" w:hAnsi="Cambria" w:cstheme="minorHAnsi"/>
          <w:sz w:val="22"/>
          <w:szCs w:val="22"/>
        </w:rPr>
        <w:t>Učiti kako učiti</w:t>
      </w:r>
    </w:p>
    <w:p w:rsidR="00D526B4" w:rsidRPr="00FE70F4" w:rsidRDefault="00D526B4" w:rsidP="009A0AFE">
      <w:pPr>
        <w:numPr>
          <w:ilvl w:val="0"/>
          <w:numId w:val="4"/>
        </w:numPr>
        <w:jc w:val="both"/>
        <w:rPr>
          <w:rFonts w:ascii="Cambria" w:hAnsi="Cambria" w:cstheme="minorHAnsi"/>
          <w:sz w:val="22"/>
          <w:szCs w:val="22"/>
        </w:rPr>
      </w:pPr>
      <w:r w:rsidRPr="00FE70F4">
        <w:rPr>
          <w:rFonts w:ascii="Cambria" w:hAnsi="Cambria" w:cstheme="minorHAnsi"/>
          <w:sz w:val="22"/>
          <w:szCs w:val="22"/>
        </w:rPr>
        <w:t>Građanski odgoj i obrazovanje</w:t>
      </w:r>
    </w:p>
    <w:p w:rsidR="00D526B4" w:rsidRPr="00FE70F4" w:rsidRDefault="00D526B4" w:rsidP="009A0AFE">
      <w:pPr>
        <w:numPr>
          <w:ilvl w:val="0"/>
          <w:numId w:val="4"/>
        </w:numPr>
        <w:jc w:val="both"/>
        <w:rPr>
          <w:rFonts w:ascii="Cambria" w:hAnsi="Cambria" w:cstheme="minorHAnsi"/>
          <w:sz w:val="22"/>
          <w:szCs w:val="22"/>
        </w:rPr>
      </w:pPr>
      <w:r w:rsidRPr="00FE70F4">
        <w:rPr>
          <w:rFonts w:ascii="Cambria" w:hAnsi="Cambria" w:cstheme="minorHAnsi"/>
          <w:sz w:val="22"/>
          <w:szCs w:val="22"/>
        </w:rPr>
        <w:t>Poduzetništvo</w:t>
      </w:r>
    </w:p>
    <w:p w:rsidR="00D6163A" w:rsidRPr="00FE70F4" w:rsidRDefault="00D526B4" w:rsidP="009A0AFE">
      <w:pPr>
        <w:tabs>
          <w:tab w:val="left" w:pos="720"/>
        </w:tabs>
        <w:jc w:val="both"/>
        <w:rPr>
          <w:rFonts w:ascii="Cambria" w:hAnsi="Cambria" w:cstheme="minorHAnsi"/>
          <w:sz w:val="22"/>
          <w:szCs w:val="22"/>
        </w:rPr>
      </w:pPr>
      <w:r w:rsidRPr="00FE70F4">
        <w:rPr>
          <w:rFonts w:ascii="Cambria" w:hAnsi="Cambria" w:cstheme="minorHAnsi"/>
          <w:b/>
          <w:sz w:val="22"/>
          <w:szCs w:val="22"/>
        </w:rPr>
        <w:t>Nositelji:</w:t>
      </w:r>
      <w:r w:rsidRPr="00FE70F4">
        <w:rPr>
          <w:rFonts w:ascii="Cambria" w:hAnsi="Cambria" w:cstheme="minorHAnsi"/>
          <w:sz w:val="22"/>
          <w:szCs w:val="22"/>
        </w:rPr>
        <w:t xml:space="preserve"> </w:t>
      </w:r>
    </w:p>
    <w:p w:rsidR="006D5F45" w:rsidRPr="00FE70F4" w:rsidRDefault="00D526B4" w:rsidP="009A0AFE">
      <w:pPr>
        <w:tabs>
          <w:tab w:val="left" w:pos="720"/>
        </w:tabs>
        <w:jc w:val="both"/>
        <w:rPr>
          <w:rFonts w:ascii="Cambria" w:hAnsi="Cambria" w:cstheme="minorHAnsi"/>
          <w:sz w:val="22"/>
          <w:szCs w:val="22"/>
        </w:rPr>
      </w:pPr>
      <w:r w:rsidRPr="00FE70F4">
        <w:rPr>
          <w:rFonts w:ascii="Cambria" w:hAnsi="Cambria" w:cstheme="minorHAnsi"/>
          <w:sz w:val="22"/>
          <w:szCs w:val="22"/>
        </w:rPr>
        <w:t>Uč</w:t>
      </w:r>
      <w:r w:rsidR="00CC2A23" w:rsidRPr="00FE70F4">
        <w:rPr>
          <w:rFonts w:ascii="Cambria" w:hAnsi="Cambria" w:cstheme="minorHAnsi"/>
          <w:sz w:val="22"/>
          <w:szCs w:val="22"/>
        </w:rPr>
        <w:t>enici 7</w:t>
      </w:r>
      <w:r w:rsidR="00EA6F02" w:rsidRPr="00FE70F4">
        <w:rPr>
          <w:rFonts w:ascii="Cambria" w:hAnsi="Cambria" w:cstheme="minorHAnsi"/>
          <w:sz w:val="22"/>
          <w:szCs w:val="22"/>
        </w:rPr>
        <w:t>.</w:t>
      </w:r>
      <w:r w:rsidR="00CC2A23" w:rsidRPr="00FE70F4">
        <w:rPr>
          <w:rFonts w:ascii="Cambria" w:hAnsi="Cambria" w:cstheme="minorHAnsi"/>
          <w:sz w:val="22"/>
          <w:szCs w:val="22"/>
        </w:rPr>
        <w:t xml:space="preserve"> i</w:t>
      </w:r>
      <w:r w:rsidR="00D97A80" w:rsidRPr="00FE70F4">
        <w:rPr>
          <w:rFonts w:ascii="Cambria" w:hAnsi="Cambria" w:cstheme="minorHAnsi"/>
          <w:sz w:val="22"/>
          <w:szCs w:val="22"/>
        </w:rPr>
        <w:t xml:space="preserve"> 8.</w:t>
      </w:r>
      <w:r w:rsidRPr="00FE70F4">
        <w:rPr>
          <w:rFonts w:ascii="Cambria" w:hAnsi="Cambria" w:cstheme="minorHAnsi"/>
          <w:sz w:val="22"/>
          <w:szCs w:val="22"/>
        </w:rPr>
        <w:t xml:space="preserve"> razreda, učitelj </w:t>
      </w:r>
      <w:r w:rsidR="006D5F45" w:rsidRPr="00FE70F4">
        <w:rPr>
          <w:rFonts w:ascii="Cambria" w:hAnsi="Cambria" w:cstheme="minorHAnsi"/>
          <w:sz w:val="22"/>
          <w:szCs w:val="22"/>
        </w:rPr>
        <w:t>informatike</w:t>
      </w:r>
    </w:p>
    <w:p w:rsidR="00D6163A" w:rsidRPr="00FE70F4" w:rsidRDefault="007C5725" w:rsidP="009A0AFE">
      <w:pPr>
        <w:tabs>
          <w:tab w:val="left" w:pos="720"/>
        </w:tabs>
        <w:jc w:val="both"/>
        <w:rPr>
          <w:rFonts w:ascii="Cambria" w:hAnsi="Cambria" w:cstheme="minorHAnsi"/>
          <w:sz w:val="22"/>
          <w:szCs w:val="22"/>
        </w:rPr>
      </w:pPr>
      <w:r w:rsidRPr="00FE70F4">
        <w:rPr>
          <w:rFonts w:ascii="Cambria" w:hAnsi="Cambria" w:cstheme="minorHAnsi"/>
          <w:b/>
          <w:sz w:val="22"/>
          <w:szCs w:val="22"/>
        </w:rPr>
        <w:t>Vremenik:</w:t>
      </w:r>
      <w:r w:rsidR="00D526B4" w:rsidRPr="00FE70F4">
        <w:rPr>
          <w:rFonts w:ascii="Cambria" w:hAnsi="Cambria" w:cstheme="minorHAnsi"/>
          <w:sz w:val="22"/>
          <w:szCs w:val="22"/>
        </w:rPr>
        <w:t xml:space="preserve"> </w:t>
      </w:r>
    </w:p>
    <w:p w:rsidR="00D526B4" w:rsidRPr="00FE70F4" w:rsidRDefault="00D526B4" w:rsidP="009A0AFE">
      <w:pPr>
        <w:tabs>
          <w:tab w:val="left" w:pos="720"/>
        </w:tabs>
        <w:jc w:val="both"/>
        <w:rPr>
          <w:rFonts w:ascii="Cambria" w:hAnsi="Cambria" w:cstheme="minorHAnsi"/>
          <w:sz w:val="22"/>
          <w:szCs w:val="22"/>
        </w:rPr>
      </w:pPr>
      <w:r w:rsidRPr="00FE70F4">
        <w:rPr>
          <w:rFonts w:ascii="Cambria" w:hAnsi="Cambria" w:cstheme="minorHAnsi"/>
          <w:sz w:val="22"/>
          <w:szCs w:val="22"/>
        </w:rPr>
        <w:t xml:space="preserve">Tijekom godine dva sata tjedno </w:t>
      </w:r>
      <w:r w:rsidR="006D1D93" w:rsidRPr="00FE70F4">
        <w:rPr>
          <w:rFonts w:ascii="Cambria" w:hAnsi="Cambria" w:cstheme="minorHAnsi"/>
          <w:sz w:val="22"/>
          <w:szCs w:val="22"/>
        </w:rPr>
        <w:t>u</w:t>
      </w:r>
      <w:r w:rsidRPr="00FE70F4">
        <w:rPr>
          <w:rFonts w:ascii="Cambria" w:hAnsi="Cambria" w:cstheme="minorHAnsi"/>
          <w:sz w:val="22"/>
          <w:szCs w:val="22"/>
        </w:rPr>
        <w:t xml:space="preserve"> sklopu redovnog rasporeda.</w:t>
      </w:r>
    </w:p>
    <w:p w:rsidR="00D6163A" w:rsidRPr="00FE70F4" w:rsidRDefault="00D526B4" w:rsidP="009A0AFE">
      <w:pPr>
        <w:tabs>
          <w:tab w:val="left" w:pos="0"/>
        </w:tabs>
        <w:jc w:val="both"/>
        <w:rPr>
          <w:rFonts w:ascii="Cambria" w:hAnsi="Cambria" w:cstheme="minorHAnsi"/>
          <w:sz w:val="22"/>
          <w:szCs w:val="22"/>
        </w:rPr>
      </w:pPr>
      <w:r w:rsidRPr="00FE70F4">
        <w:rPr>
          <w:rFonts w:ascii="Cambria" w:hAnsi="Cambria" w:cstheme="minorHAnsi"/>
          <w:b/>
          <w:sz w:val="22"/>
          <w:szCs w:val="22"/>
        </w:rPr>
        <w:t xml:space="preserve">Način </w:t>
      </w:r>
      <w:r w:rsidR="009A0AFE" w:rsidRPr="00FE70F4">
        <w:rPr>
          <w:rFonts w:ascii="Cambria" w:hAnsi="Cambria" w:cstheme="minorHAnsi"/>
          <w:b/>
          <w:sz w:val="22"/>
          <w:szCs w:val="22"/>
        </w:rPr>
        <w:t xml:space="preserve">praćenja </w:t>
      </w:r>
      <w:r w:rsidRPr="00FE70F4">
        <w:rPr>
          <w:rFonts w:ascii="Cambria" w:hAnsi="Cambria" w:cstheme="minorHAnsi"/>
          <w:b/>
          <w:sz w:val="22"/>
          <w:szCs w:val="22"/>
        </w:rPr>
        <w:t xml:space="preserve"> i korištenja rezultata:</w:t>
      </w:r>
      <w:r w:rsidRPr="00FE70F4">
        <w:rPr>
          <w:rFonts w:ascii="Cambria" w:hAnsi="Cambria" w:cstheme="minorHAnsi"/>
          <w:sz w:val="22"/>
          <w:szCs w:val="22"/>
        </w:rPr>
        <w:t xml:space="preserve"> </w:t>
      </w:r>
    </w:p>
    <w:p w:rsidR="00D526B4" w:rsidRPr="00FE70F4" w:rsidRDefault="00D526B4" w:rsidP="009A0AFE">
      <w:pPr>
        <w:tabs>
          <w:tab w:val="left" w:pos="0"/>
        </w:tabs>
        <w:jc w:val="both"/>
        <w:rPr>
          <w:rFonts w:ascii="Cambria" w:hAnsi="Cambria" w:cstheme="minorHAnsi"/>
          <w:sz w:val="22"/>
          <w:szCs w:val="22"/>
        </w:rPr>
      </w:pPr>
      <w:r w:rsidRPr="00FE70F4">
        <w:rPr>
          <w:rFonts w:ascii="Cambria" w:hAnsi="Cambria" w:cstheme="minorHAnsi"/>
          <w:sz w:val="22"/>
          <w:szCs w:val="22"/>
        </w:rPr>
        <w:t>Redovito praćenje učeničkih postignuća, brojčano ocjenjivanje, samoprocjena.</w:t>
      </w:r>
    </w:p>
    <w:p w:rsidR="008B09EC" w:rsidRPr="00FE70F4" w:rsidRDefault="008B09EC" w:rsidP="009A0AFE">
      <w:pPr>
        <w:jc w:val="both"/>
        <w:rPr>
          <w:rFonts w:ascii="Cambria" w:hAnsi="Cambria" w:cstheme="minorHAnsi"/>
          <w:b/>
          <w:sz w:val="22"/>
          <w:szCs w:val="22"/>
        </w:rPr>
      </w:pPr>
    </w:p>
    <w:p w:rsidR="00470FC5" w:rsidRPr="00FE70F4" w:rsidRDefault="00470FC5" w:rsidP="009A0AFE">
      <w:pPr>
        <w:jc w:val="both"/>
        <w:rPr>
          <w:rFonts w:ascii="Cambria" w:hAnsi="Cambria" w:cstheme="minorHAnsi"/>
          <w:b/>
          <w:sz w:val="22"/>
          <w:szCs w:val="22"/>
        </w:rPr>
      </w:pPr>
    </w:p>
    <w:p w:rsidR="00E80654" w:rsidRPr="00FE70F4" w:rsidRDefault="001C5083" w:rsidP="009A0AFE">
      <w:pPr>
        <w:pStyle w:val="Naslov1"/>
        <w:jc w:val="both"/>
        <w:rPr>
          <w:rFonts w:ascii="Cambria" w:hAnsi="Cambria" w:cstheme="minorHAnsi"/>
          <w:sz w:val="22"/>
          <w:szCs w:val="22"/>
        </w:rPr>
      </w:pPr>
      <w:bookmarkStart w:id="9" w:name="_Toc461791724"/>
      <w:r w:rsidRPr="00FE70F4">
        <w:rPr>
          <w:rFonts w:ascii="Cambria" w:hAnsi="Cambria" w:cstheme="minorHAnsi"/>
          <w:sz w:val="22"/>
          <w:szCs w:val="22"/>
        </w:rPr>
        <w:t>1.3</w:t>
      </w:r>
      <w:r w:rsidR="00E80654" w:rsidRPr="00FE70F4">
        <w:rPr>
          <w:rFonts w:ascii="Cambria" w:hAnsi="Cambria" w:cstheme="minorHAnsi"/>
          <w:sz w:val="22"/>
          <w:szCs w:val="22"/>
        </w:rPr>
        <w:t>. Njemački jezik</w:t>
      </w:r>
      <w:bookmarkEnd w:id="9"/>
    </w:p>
    <w:p w:rsidR="00E80654" w:rsidRPr="00FE70F4" w:rsidRDefault="00E80654" w:rsidP="009A0AFE">
      <w:pPr>
        <w:tabs>
          <w:tab w:val="left" w:pos="720"/>
        </w:tabs>
        <w:jc w:val="both"/>
        <w:rPr>
          <w:rFonts w:ascii="Cambria" w:hAnsi="Cambria" w:cstheme="minorHAnsi"/>
          <w:b/>
          <w:sz w:val="22"/>
          <w:szCs w:val="22"/>
        </w:rPr>
      </w:pPr>
    </w:p>
    <w:p w:rsidR="00D6163A" w:rsidRPr="00FE70F4" w:rsidRDefault="00E80654" w:rsidP="009A0AFE">
      <w:pPr>
        <w:tabs>
          <w:tab w:val="left" w:pos="720"/>
        </w:tabs>
        <w:jc w:val="both"/>
        <w:rPr>
          <w:rFonts w:ascii="Cambria" w:hAnsi="Cambria" w:cstheme="minorHAnsi"/>
          <w:b/>
          <w:sz w:val="22"/>
          <w:szCs w:val="22"/>
        </w:rPr>
      </w:pPr>
      <w:r w:rsidRPr="00FE70F4">
        <w:rPr>
          <w:rFonts w:ascii="Cambria" w:hAnsi="Cambria" w:cstheme="minorHAnsi"/>
          <w:b/>
          <w:sz w:val="22"/>
          <w:szCs w:val="22"/>
        </w:rPr>
        <w:t xml:space="preserve">Cilj: </w:t>
      </w:r>
    </w:p>
    <w:p w:rsidR="00E80654" w:rsidRPr="00FE70F4" w:rsidRDefault="0017739A" w:rsidP="009A0AFE">
      <w:pPr>
        <w:tabs>
          <w:tab w:val="left" w:pos="720"/>
        </w:tabs>
        <w:jc w:val="both"/>
        <w:rPr>
          <w:rFonts w:ascii="Cambria" w:hAnsi="Cambria" w:cstheme="minorHAnsi"/>
          <w:sz w:val="22"/>
          <w:szCs w:val="22"/>
        </w:rPr>
      </w:pPr>
      <w:r w:rsidRPr="00FE70F4">
        <w:rPr>
          <w:rFonts w:ascii="Cambria" w:hAnsi="Cambria" w:cstheme="minorHAnsi"/>
          <w:sz w:val="22"/>
          <w:szCs w:val="22"/>
        </w:rPr>
        <w:t xml:space="preserve">Uporaba njemačkog jezika u osnovnoj komunikaciji i sporazumijevanju </w:t>
      </w:r>
    </w:p>
    <w:p w:rsidR="00E80654" w:rsidRPr="00FE70F4" w:rsidRDefault="00E80654" w:rsidP="009A0AFE">
      <w:pPr>
        <w:tabs>
          <w:tab w:val="left" w:pos="720"/>
        </w:tabs>
        <w:jc w:val="both"/>
        <w:rPr>
          <w:rFonts w:ascii="Cambria" w:hAnsi="Cambria" w:cstheme="minorHAnsi"/>
          <w:b/>
          <w:sz w:val="22"/>
          <w:szCs w:val="22"/>
        </w:rPr>
      </w:pPr>
      <w:r w:rsidRPr="00FE70F4">
        <w:rPr>
          <w:rFonts w:ascii="Cambria" w:hAnsi="Cambria" w:cstheme="minorHAnsi"/>
          <w:b/>
          <w:sz w:val="22"/>
          <w:szCs w:val="22"/>
        </w:rPr>
        <w:t xml:space="preserve">Zadaci: </w:t>
      </w:r>
    </w:p>
    <w:p w:rsidR="00E80654" w:rsidRPr="00FE70F4" w:rsidRDefault="00E80654" w:rsidP="009A0AFE">
      <w:pPr>
        <w:numPr>
          <w:ilvl w:val="0"/>
          <w:numId w:val="4"/>
        </w:numPr>
        <w:tabs>
          <w:tab w:val="left" w:pos="284"/>
        </w:tabs>
        <w:jc w:val="both"/>
        <w:rPr>
          <w:rFonts w:ascii="Cambria" w:hAnsi="Cambria" w:cstheme="minorHAnsi"/>
          <w:sz w:val="22"/>
          <w:szCs w:val="22"/>
        </w:rPr>
      </w:pPr>
      <w:r w:rsidRPr="00FE70F4">
        <w:rPr>
          <w:rFonts w:ascii="Cambria" w:hAnsi="Cambria" w:cstheme="minorHAnsi"/>
          <w:sz w:val="22"/>
          <w:szCs w:val="22"/>
        </w:rPr>
        <w:t>Usvajanje osnovnih znanja njemačkog jezika</w:t>
      </w:r>
    </w:p>
    <w:p w:rsidR="00E80654" w:rsidRPr="00FE70F4" w:rsidRDefault="00E80654" w:rsidP="009A0AFE">
      <w:pPr>
        <w:numPr>
          <w:ilvl w:val="0"/>
          <w:numId w:val="4"/>
        </w:numPr>
        <w:tabs>
          <w:tab w:val="left" w:pos="284"/>
        </w:tabs>
        <w:jc w:val="both"/>
        <w:rPr>
          <w:rFonts w:ascii="Cambria" w:hAnsi="Cambria" w:cstheme="minorHAnsi"/>
          <w:sz w:val="22"/>
          <w:szCs w:val="22"/>
        </w:rPr>
      </w:pPr>
      <w:r w:rsidRPr="00FE70F4">
        <w:rPr>
          <w:rFonts w:ascii="Cambria" w:hAnsi="Cambria" w:cstheme="minorHAnsi"/>
          <w:sz w:val="22"/>
          <w:szCs w:val="22"/>
        </w:rPr>
        <w:t>Motiviranje učenika za cjeloživotno učenje</w:t>
      </w:r>
    </w:p>
    <w:p w:rsidR="00E80654" w:rsidRPr="00FE70F4" w:rsidRDefault="00E80654" w:rsidP="009A0AFE">
      <w:pPr>
        <w:numPr>
          <w:ilvl w:val="0"/>
          <w:numId w:val="4"/>
        </w:numPr>
        <w:tabs>
          <w:tab w:val="left" w:pos="284"/>
        </w:tabs>
        <w:jc w:val="both"/>
        <w:rPr>
          <w:rFonts w:ascii="Cambria" w:hAnsi="Cambria" w:cstheme="minorHAnsi"/>
          <w:sz w:val="22"/>
          <w:szCs w:val="22"/>
        </w:rPr>
      </w:pPr>
      <w:r w:rsidRPr="00FE70F4">
        <w:rPr>
          <w:rFonts w:ascii="Cambria" w:hAnsi="Cambria" w:cstheme="minorHAnsi"/>
          <w:sz w:val="22"/>
          <w:szCs w:val="22"/>
        </w:rPr>
        <w:t>Osposobljavati učenike za osnovnu komunikaciju</w:t>
      </w:r>
    </w:p>
    <w:p w:rsidR="00E80654" w:rsidRPr="00FE70F4" w:rsidRDefault="00E80654" w:rsidP="009A0AFE">
      <w:pPr>
        <w:numPr>
          <w:ilvl w:val="0"/>
          <w:numId w:val="4"/>
        </w:numPr>
        <w:tabs>
          <w:tab w:val="left" w:pos="284"/>
        </w:tabs>
        <w:jc w:val="both"/>
        <w:rPr>
          <w:rFonts w:ascii="Cambria" w:hAnsi="Cambria" w:cstheme="minorHAnsi"/>
          <w:sz w:val="22"/>
          <w:szCs w:val="22"/>
        </w:rPr>
      </w:pPr>
      <w:r w:rsidRPr="00FE70F4">
        <w:rPr>
          <w:rFonts w:ascii="Cambria" w:hAnsi="Cambria" w:cstheme="minorHAnsi"/>
          <w:sz w:val="22"/>
          <w:szCs w:val="22"/>
        </w:rPr>
        <w:t>Razvijanje kreativnih sposobnosti učenika na području nastavnog predmeta</w:t>
      </w:r>
    </w:p>
    <w:p w:rsidR="00E80654" w:rsidRPr="00FE70F4" w:rsidRDefault="00E80654" w:rsidP="009A0AFE">
      <w:pPr>
        <w:jc w:val="both"/>
        <w:rPr>
          <w:rFonts w:ascii="Cambria" w:hAnsi="Cambria" w:cstheme="minorHAnsi"/>
          <w:sz w:val="22"/>
          <w:szCs w:val="22"/>
        </w:rPr>
      </w:pPr>
      <w:r w:rsidRPr="00FE70F4">
        <w:rPr>
          <w:rFonts w:ascii="Cambria" w:hAnsi="Cambria" w:cstheme="minorHAnsi"/>
          <w:b/>
          <w:sz w:val="22"/>
          <w:szCs w:val="22"/>
        </w:rPr>
        <w:t>Način realizacije:</w:t>
      </w:r>
      <w:r w:rsidRPr="00FE70F4">
        <w:rPr>
          <w:rFonts w:ascii="Cambria" w:hAnsi="Cambria" w:cstheme="minorHAnsi"/>
          <w:sz w:val="22"/>
          <w:szCs w:val="22"/>
        </w:rPr>
        <w:t xml:space="preserve"> </w:t>
      </w:r>
    </w:p>
    <w:p w:rsidR="00E80654" w:rsidRPr="00FE70F4" w:rsidRDefault="00E80654" w:rsidP="009A0AFE">
      <w:pPr>
        <w:numPr>
          <w:ilvl w:val="0"/>
          <w:numId w:val="4"/>
        </w:numPr>
        <w:jc w:val="both"/>
        <w:rPr>
          <w:rFonts w:ascii="Cambria" w:hAnsi="Cambria" w:cstheme="minorHAnsi"/>
          <w:sz w:val="22"/>
          <w:szCs w:val="22"/>
        </w:rPr>
      </w:pPr>
      <w:r w:rsidRPr="00FE70F4">
        <w:rPr>
          <w:rFonts w:ascii="Cambria" w:hAnsi="Cambria" w:cstheme="minorHAnsi"/>
          <w:sz w:val="22"/>
          <w:szCs w:val="22"/>
        </w:rPr>
        <w:t xml:space="preserve">Kroz nastavni program od 70 sati </w:t>
      </w:r>
    </w:p>
    <w:p w:rsidR="00E80654" w:rsidRPr="00FE70F4" w:rsidRDefault="005C7924" w:rsidP="009A0AFE">
      <w:pPr>
        <w:numPr>
          <w:ilvl w:val="0"/>
          <w:numId w:val="4"/>
        </w:numPr>
        <w:jc w:val="both"/>
        <w:rPr>
          <w:rFonts w:ascii="Cambria" w:hAnsi="Cambria" w:cstheme="minorHAnsi"/>
          <w:sz w:val="22"/>
          <w:szCs w:val="22"/>
        </w:rPr>
      </w:pPr>
      <w:r w:rsidRPr="00FE70F4">
        <w:rPr>
          <w:rFonts w:ascii="Cambria" w:hAnsi="Cambria" w:cstheme="minorHAnsi"/>
          <w:sz w:val="22"/>
          <w:szCs w:val="22"/>
        </w:rPr>
        <w:t>Pismeni</w:t>
      </w:r>
      <w:r w:rsidR="00C208B9" w:rsidRPr="00FE70F4">
        <w:rPr>
          <w:rFonts w:ascii="Cambria" w:hAnsi="Cambria" w:cstheme="minorHAnsi"/>
          <w:sz w:val="22"/>
          <w:szCs w:val="22"/>
        </w:rPr>
        <w:t xml:space="preserve"> i usmeni zada</w:t>
      </w:r>
      <w:r w:rsidR="00E80654" w:rsidRPr="00FE70F4">
        <w:rPr>
          <w:rFonts w:ascii="Cambria" w:hAnsi="Cambria" w:cstheme="minorHAnsi"/>
          <w:sz w:val="22"/>
          <w:szCs w:val="22"/>
        </w:rPr>
        <w:t>ci</w:t>
      </w:r>
    </w:p>
    <w:p w:rsidR="00E80654" w:rsidRPr="00FE70F4" w:rsidRDefault="00E80654" w:rsidP="009A0AFE">
      <w:pPr>
        <w:numPr>
          <w:ilvl w:val="0"/>
          <w:numId w:val="4"/>
        </w:numPr>
        <w:jc w:val="both"/>
        <w:rPr>
          <w:rFonts w:ascii="Cambria" w:hAnsi="Cambria" w:cstheme="minorHAnsi"/>
          <w:sz w:val="22"/>
          <w:szCs w:val="22"/>
        </w:rPr>
      </w:pPr>
      <w:r w:rsidRPr="00FE70F4">
        <w:rPr>
          <w:rFonts w:ascii="Cambria" w:hAnsi="Cambria" w:cstheme="minorHAnsi"/>
          <w:sz w:val="22"/>
          <w:szCs w:val="22"/>
        </w:rPr>
        <w:t xml:space="preserve">Obradom teksta, </w:t>
      </w:r>
      <w:r w:rsidR="005C7924" w:rsidRPr="00FE70F4">
        <w:rPr>
          <w:rFonts w:ascii="Cambria" w:hAnsi="Cambria" w:cstheme="minorHAnsi"/>
          <w:sz w:val="22"/>
          <w:szCs w:val="22"/>
        </w:rPr>
        <w:t>dramatizacijom</w:t>
      </w:r>
      <w:r w:rsidRPr="00FE70F4">
        <w:rPr>
          <w:rFonts w:ascii="Cambria" w:hAnsi="Cambria" w:cstheme="minorHAnsi"/>
          <w:sz w:val="22"/>
          <w:szCs w:val="22"/>
        </w:rPr>
        <w:t>, crtežom, individualnim i grupnim ra</w:t>
      </w:r>
      <w:r w:rsidR="005F3CA0" w:rsidRPr="00FE70F4">
        <w:rPr>
          <w:rFonts w:ascii="Cambria" w:hAnsi="Cambria" w:cstheme="minorHAnsi"/>
          <w:sz w:val="22"/>
          <w:szCs w:val="22"/>
        </w:rPr>
        <w:t>dom s učenicima, prezentacijama</w:t>
      </w:r>
    </w:p>
    <w:p w:rsidR="00E80654" w:rsidRPr="00FE70F4" w:rsidRDefault="00E80654" w:rsidP="009A0AFE">
      <w:pPr>
        <w:jc w:val="both"/>
        <w:rPr>
          <w:rFonts w:ascii="Cambria" w:hAnsi="Cambria" w:cstheme="minorHAnsi"/>
          <w:b/>
          <w:sz w:val="22"/>
          <w:szCs w:val="22"/>
        </w:rPr>
      </w:pPr>
      <w:r w:rsidRPr="00FE70F4">
        <w:rPr>
          <w:rFonts w:ascii="Cambria" w:hAnsi="Cambria" w:cstheme="minorHAnsi"/>
          <w:b/>
          <w:sz w:val="22"/>
          <w:szCs w:val="22"/>
        </w:rPr>
        <w:t xml:space="preserve">Realizacija međupredmetne teme: </w:t>
      </w:r>
    </w:p>
    <w:p w:rsidR="00E80654" w:rsidRPr="00FE70F4" w:rsidRDefault="00E80654" w:rsidP="009A0AFE">
      <w:pPr>
        <w:numPr>
          <w:ilvl w:val="0"/>
          <w:numId w:val="4"/>
        </w:numPr>
        <w:jc w:val="both"/>
        <w:rPr>
          <w:rFonts w:ascii="Cambria" w:hAnsi="Cambria" w:cstheme="minorHAnsi"/>
          <w:sz w:val="22"/>
          <w:szCs w:val="22"/>
        </w:rPr>
      </w:pPr>
      <w:r w:rsidRPr="00FE70F4">
        <w:rPr>
          <w:rFonts w:ascii="Cambria" w:hAnsi="Cambria" w:cstheme="minorHAnsi"/>
          <w:sz w:val="22"/>
          <w:szCs w:val="22"/>
        </w:rPr>
        <w:t>Građanski odgoj i obrazovanje</w:t>
      </w:r>
    </w:p>
    <w:p w:rsidR="00D6163A" w:rsidRPr="00FE70F4" w:rsidRDefault="00E80654" w:rsidP="009A0AFE">
      <w:pPr>
        <w:tabs>
          <w:tab w:val="left" w:pos="720"/>
        </w:tabs>
        <w:jc w:val="both"/>
        <w:rPr>
          <w:rFonts w:ascii="Cambria" w:hAnsi="Cambria" w:cstheme="minorHAnsi"/>
          <w:sz w:val="22"/>
          <w:szCs w:val="22"/>
        </w:rPr>
      </w:pPr>
      <w:r w:rsidRPr="00FE70F4">
        <w:rPr>
          <w:rFonts w:ascii="Cambria" w:hAnsi="Cambria" w:cstheme="minorHAnsi"/>
          <w:b/>
          <w:sz w:val="22"/>
          <w:szCs w:val="22"/>
        </w:rPr>
        <w:t>Nositelji:</w:t>
      </w:r>
      <w:r w:rsidRPr="00FE70F4">
        <w:rPr>
          <w:rFonts w:ascii="Cambria" w:hAnsi="Cambria" w:cstheme="minorHAnsi"/>
          <w:sz w:val="22"/>
          <w:szCs w:val="22"/>
        </w:rPr>
        <w:t xml:space="preserve"> </w:t>
      </w:r>
    </w:p>
    <w:p w:rsidR="00E80654" w:rsidRPr="00FE70F4" w:rsidRDefault="00E80654" w:rsidP="009A0AFE">
      <w:pPr>
        <w:tabs>
          <w:tab w:val="left" w:pos="720"/>
        </w:tabs>
        <w:jc w:val="both"/>
        <w:rPr>
          <w:rFonts w:ascii="Cambria" w:hAnsi="Cambria" w:cstheme="minorHAnsi"/>
          <w:sz w:val="22"/>
          <w:szCs w:val="22"/>
        </w:rPr>
      </w:pPr>
      <w:r w:rsidRPr="00FE70F4">
        <w:rPr>
          <w:rFonts w:ascii="Cambria" w:hAnsi="Cambria" w:cstheme="minorHAnsi"/>
          <w:sz w:val="22"/>
          <w:szCs w:val="22"/>
        </w:rPr>
        <w:t xml:space="preserve">Učenici </w:t>
      </w:r>
      <w:r w:rsidR="00CC432C" w:rsidRPr="00FE70F4">
        <w:rPr>
          <w:rFonts w:ascii="Cambria" w:hAnsi="Cambria" w:cstheme="minorHAnsi"/>
          <w:sz w:val="22"/>
          <w:szCs w:val="22"/>
        </w:rPr>
        <w:t xml:space="preserve">od 4. do </w:t>
      </w:r>
      <w:r w:rsidR="008641DE" w:rsidRPr="00FE70F4">
        <w:rPr>
          <w:rFonts w:ascii="Cambria" w:hAnsi="Cambria" w:cstheme="minorHAnsi"/>
          <w:sz w:val="22"/>
          <w:szCs w:val="22"/>
        </w:rPr>
        <w:t xml:space="preserve">8. </w:t>
      </w:r>
      <w:r w:rsidRPr="00FE70F4">
        <w:rPr>
          <w:rFonts w:ascii="Cambria" w:hAnsi="Cambria" w:cstheme="minorHAnsi"/>
          <w:sz w:val="22"/>
          <w:szCs w:val="22"/>
        </w:rPr>
        <w:t>razreda, učitelj</w:t>
      </w:r>
      <w:r w:rsidR="003D7BAA" w:rsidRPr="00FE70F4">
        <w:rPr>
          <w:rFonts w:ascii="Cambria" w:hAnsi="Cambria" w:cstheme="minorHAnsi"/>
          <w:sz w:val="22"/>
          <w:szCs w:val="22"/>
        </w:rPr>
        <w:t>ica</w:t>
      </w:r>
      <w:r w:rsidR="008641DE" w:rsidRPr="00FE70F4">
        <w:rPr>
          <w:rFonts w:ascii="Cambria" w:hAnsi="Cambria" w:cstheme="minorHAnsi"/>
          <w:sz w:val="22"/>
          <w:szCs w:val="22"/>
        </w:rPr>
        <w:t xml:space="preserve"> </w:t>
      </w:r>
      <w:r w:rsidR="006D5F45" w:rsidRPr="00FE70F4">
        <w:rPr>
          <w:rFonts w:ascii="Cambria" w:hAnsi="Cambria" w:cstheme="minorHAnsi"/>
          <w:sz w:val="22"/>
          <w:szCs w:val="22"/>
        </w:rPr>
        <w:t>njemačkog jezika</w:t>
      </w:r>
    </w:p>
    <w:p w:rsidR="00D6163A" w:rsidRPr="00FE70F4" w:rsidRDefault="00E80654" w:rsidP="009A0AFE">
      <w:pPr>
        <w:tabs>
          <w:tab w:val="left" w:pos="720"/>
        </w:tabs>
        <w:jc w:val="both"/>
        <w:rPr>
          <w:rFonts w:ascii="Cambria" w:hAnsi="Cambria" w:cstheme="minorHAnsi"/>
          <w:sz w:val="22"/>
          <w:szCs w:val="22"/>
        </w:rPr>
      </w:pPr>
      <w:r w:rsidRPr="00FE70F4">
        <w:rPr>
          <w:rFonts w:ascii="Cambria" w:hAnsi="Cambria" w:cstheme="minorHAnsi"/>
          <w:b/>
          <w:sz w:val="22"/>
          <w:szCs w:val="22"/>
        </w:rPr>
        <w:t>Vremenik:</w:t>
      </w:r>
      <w:r w:rsidRPr="00FE70F4">
        <w:rPr>
          <w:rFonts w:ascii="Cambria" w:hAnsi="Cambria" w:cstheme="minorHAnsi"/>
          <w:sz w:val="22"/>
          <w:szCs w:val="22"/>
        </w:rPr>
        <w:t xml:space="preserve"> </w:t>
      </w:r>
    </w:p>
    <w:p w:rsidR="00E80654" w:rsidRPr="00FE70F4" w:rsidRDefault="00E80654" w:rsidP="009A0AFE">
      <w:pPr>
        <w:tabs>
          <w:tab w:val="left" w:pos="720"/>
        </w:tabs>
        <w:jc w:val="both"/>
        <w:rPr>
          <w:rFonts w:ascii="Cambria" w:hAnsi="Cambria" w:cstheme="minorHAnsi"/>
          <w:sz w:val="22"/>
          <w:szCs w:val="22"/>
        </w:rPr>
      </w:pPr>
      <w:r w:rsidRPr="00FE70F4">
        <w:rPr>
          <w:rFonts w:ascii="Cambria" w:hAnsi="Cambria" w:cstheme="minorHAnsi"/>
          <w:sz w:val="22"/>
          <w:szCs w:val="22"/>
        </w:rPr>
        <w:t>Tijekom godine dva sata tje</w:t>
      </w:r>
      <w:r w:rsidR="005F3CA0" w:rsidRPr="00FE70F4">
        <w:rPr>
          <w:rFonts w:ascii="Cambria" w:hAnsi="Cambria" w:cstheme="minorHAnsi"/>
          <w:sz w:val="22"/>
          <w:szCs w:val="22"/>
        </w:rPr>
        <w:t>dno u sklopu redovnog rasporeda</w:t>
      </w:r>
    </w:p>
    <w:p w:rsidR="00D6163A" w:rsidRPr="00FE70F4" w:rsidRDefault="00E80654" w:rsidP="009A0AFE">
      <w:pPr>
        <w:tabs>
          <w:tab w:val="left" w:pos="0"/>
        </w:tabs>
        <w:jc w:val="both"/>
        <w:rPr>
          <w:rFonts w:ascii="Cambria" w:hAnsi="Cambria" w:cstheme="minorHAnsi"/>
          <w:sz w:val="22"/>
          <w:szCs w:val="22"/>
        </w:rPr>
      </w:pPr>
      <w:r w:rsidRPr="00FE70F4">
        <w:rPr>
          <w:rFonts w:ascii="Cambria" w:hAnsi="Cambria" w:cstheme="minorHAnsi"/>
          <w:b/>
          <w:sz w:val="22"/>
          <w:szCs w:val="22"/>
        </w:rPr>
        <w:t xml:space="preserve">Način </w:t>
      </w:r>
      <w:r w:rsidR="009A0AFE" w:rsidRPr="00FE70F4">
        <w:rPr>
          <w:rFonts w:ascii="Cambria" w:hAnsi="Cambria" w:cstheme="minorHAnsi"/>
          <w:b/>
          <w:sz w:val="22"/>
          <w:szCs w:val="22"/>
        </w:rPr>
        <w:t xml:space="preserve">praćenja </w:t>
      </w:r>
      <w:r w:rsidRPr="00FE70F4">
        <w:rPr>
          <w:rFonts w:ascii="Cambria" w:hAnsi="Cambria" w:cstheme="minorHAnsi"/>
          <w:b/>
          <w:sz w:val="22"/>
          <w:szCs w:val="22"/>
        </w:rPr>
        <w:t xml:space="preserve"> i korištenja rezultata:</w:t>
      </w:r>
      <w:r w:rsidRPr="00FE70F4">
        <w:rPr>
          <w:rFonts w:ascii="Cambria" w:hAnsi="Cambria" w:cstheme="minorHAnsi"/>
          <w:sz w:val="22"/>
          <w:szCs w:val="22"/>
        </w:rPr>
        <w:t xml:space="preserve"> </w:t>
      </w:r>
    </w:p>
    <w:p w:rsidR="00E80654" w:rsidRPr="00FE70F4" w:rsidRDefault="00E80654" w:rsidP="009A0AFE">
      <w:pPr>
        <w:tabs>
          <w:tab w:val="left" w:pos="0"/>
        </w:tabs>
        <w:jc w:val="both"/>
        <w:rPr>
          <w:rFonts w:ascii="Cambria" w:hAnsi="Cambria" w:cstheme="minorHAnsi"/>
          <w:sz w:val="22"/>
          <w:szCs w:val="22"/>
        </w:rPr>
      </w:pPr>
      <w:r w:rsidRPr="00FE70F4">
        <w:rPr>
          <w:rFonts w:ascii="Cambria" w:hAnsi="Cambria" w:cstheme="minorHAnsi"/>
          <w:sz w:val="22"/>
          <w:szCs w:val="22"/>
        </w:rPr>
        <w:t>Redovito praćenje učeničkih postignuća, broj</w:t>
      </w:r>
      <w:r w:rsidR="005F3CA0" w:rsidRPr="00FE70F4">
        <w:rPr>
          <w:rFonts w:ascii="Cambria" w:hAnsi="Cambria" w:cstheme="minorHAnsi"/>
          <w:sz w:val="22"/>
          <w:szCs w:val="22"/>
        </w:rPr>
        <w:t>čano ocjenjivanje, samoprocjena</w:t>
      </w:r>
    </w:p>
    <w:p w:rsidR="00D32ADD" w:rsidRPr="00FE70F4" w:rsidRDefault="00D32ADD" w:rsidP="009A0AFE">
      <w:pPr>
        <w:tabs>
          <w:tab w:val="left" w:pos="0"/>
        </w:tabs>
        <w:jc w:val="both"/>
        <w:rPr>
          <w:rFonts w:ascii="Cambria" w:hAnsi="Cambria" w:cstheme="minorHAnsi"/>
          <w:sz w:val="22"/>
          <w:szCs w:val="22"/>
        </w:rPr>
      </w:pPr>
    </w:p>
    <w:p w:rsidR="00D32ADD" w:rsidRPr="00FE70F4" w:rsidRDefault="00D32ADD" w:rsidP="009A0AFE">
      <w:pPr>
        <w:tabs>
          <w:tab w:val="left" w:pos="0"/>
        </w:tabs>
        <w:jc w:val="both"/>
        <w:rPr>
          <w:rFonts w:ascii="Cambria" w:hAnsi="Cambria" w:cstheme="minorHAnsi"/>
          <w:sz w:val="22"/>
          <w:szCs w:val="22"/>
        </w:rPr>
        <w:sectPr w:rsidR="00D32ADD" w:rsidRPr="00FE70F4" w:rsidSect="00D92011">
          <w:footerReference w:type="even" r:id="rId64"/>
          <w:footerReference w:type="default" r:id="rId65"/>
          <w:pgSz w:w="11906" w:h="16838" w:code="9"/>
          <w:pgMar w:top="709" w:right="707" w:bottom="851" w:left="1259" w:header="709" w:footer="709" w:gutter="0"/>
          <w:cols w:space="708"/>
          <w:titlePg/>
          <w:docGrid w:linePitch="360"/>
        </w:sectPr>
      </w:pPr>
    </w:p>
    <w:p w:rsidR="00D32ADD" w:rsidRPr="00FE70F4" w:rsidRDefault="00D32ADD" w:rsidP="00D32ADD">
      <w:pPr>
        <w:pStyle w:val="Naslov1"/>
        <w:jc w:val="both"/>
        <w:rPr>
          <w:rFonts w:ascii="Cambria" w:hAnsi="Cambria" w:cstheme="minorHAnsi"/>
          <w:sz w:val="22"/>
          <w:szCs w:val="22"/>
        </w:rPr>
      </w:pPr>
      <w:bookmarkStart w:id="10" w:name="_Toc461791725"/>
      <w:r w:rsidRPr="00FE70F4">
        <w:rPr>
          <w:rFonts w:ascii="Cambria" w:hAnsi="Cambria" w:cstheme="minorHAnsi"/>
          <w:sz w:val="22"/>
          <w:szCs w:val="22"/>
        </w:rPr>
        <w:lastRenderedPageBreak/>
        <w:t>2. IZVANNASTAVNE AKTIVNOSTI</w:t>
      </w:r>
      <w:bookmarkEnd w:id="10"/>
      <w:r w:rsidRPr="00FE70F4">
        <w:rPr>
          <w:rFonts w:ascii="Cambria" w:hAnsi="Cambria" w:cstheme="minorHAnsi"/>
          <w:sz w:val="22"/>
          <w:szCs w:val="22"/>
        </w:rPr>
        <w:t xml:space="preserve">  </w:t>
      </w:r>
      <w:r w:rsidR="00F65A9D" w:rsidRPr="00FE70F4">
        <w:rPr>
          <w:rFonts w:ascii="Cambria" w:hAnsi="Cambria" w:cstheme="minorHAnsi"/>
          <w:sz w:val="22"/>
          <w:szCs w:val="22"/>
        </w:rPr>
        <w:t>- RAZREDNA NASTAVA</w:t>
      </w:r>
    </w:p>
    <w:p w:rsidR="00A66E17" w:rsidRPr="00FE70F4" w:rsidRDefault="00A66E17" w:rsidP="00A66E17">
      <w:pPr>
        <w:rPr>
          <w:rFonts w:ascii="Cambria" w:hAnsi="Cambria"/>
          <w:sz w:val="22"/>
          <w:szCs w:val="22"/>
          <w:lang w:eastAsia="hr-HR"/>
        </w:rPr>
      </w:pPr>
    </w:p>
    <w:p w:rsidR="00A66E17" w:rsidRPr="00FE70F4" w:rsidRDefault="00A66E17" w:rsidP="00A66E17">
      <w:pPr>
        <w:spacing w:line="276" w:lineRule="auto"/>
        <w:rPr>
          <w:rFonts w:ascii="Cambria" w:hAnsi="Cambria"/>
          <w:b/>
          <w:sz w:val="22"/>
          <w:szCs w:val="22"/>
        </w:rPr>
      </w:pPr>
      <w:r w:rsidRPr="00FE70F4">
        <w:rPr>
          <w:rFonts w:ascii="Cambria" w:hAnsi="Cambria"/>
          <w:b/>
          <w:sz w:val="22"/>
          <w:szCs w:val="22"/>
        </w:rPr>
        <w:t>2.1. GODIŠNJI IZVEDBENI KURIKUL</w:t>
      </w:r>
      <w:r w:rsidR="00F65A9D" w:rsidRPr="00FE70F4">
        <w:rPr>
          <w:rFonts w:ascii="Cambria" w:hAnsi="Cambria"/>
          <w:b/>
          <w:sz w:val="22"/>
          <w:szCs w:val="22"/>
        </w:rPr>
        <w:t xml:space="preserve">UM </w:t>
      </w:r>
      <w:r w:rsidRPr="00FE70F4">
        <w:rPr>
          <w:rFonts w:ascii="Cambria" w:hAnsi="Cambria"/>
          <w:b/>
          <w:sz w:val="22"/>
          <w:szCs w:val="22"/>
        </w:rPr>
        <w:t>GLA</w:t>
      </w:r>
      <w:r w:rsidR="003B3324" w:rsidRPr="00FE70F4">
        <w:rPr>
          <w:rFonts w:ascii="Cambria" w:hAnsi="Cambria"/>
          <w:b/>
          <w:sz w:val="22"/>
          <w:szCs w:val="22"/>
        </w:rPr>
        <w:t xml:space="preserve">ZBENE GRUPE ZA 1. I 3. RAZRED </w:t>
      </w:r>
      <w:r w:rsidRPr="00FE70F4">
        <w:rPr>
          <w:rFonts w:ascii="Cambria" w:hAnsi="Cambria"/>
          <w:b/>
          <w:sz w:val="22"/>
          <w:szCs w:val="22"/>
        </w:rPr>
        <w:t xml:space="preserve">PŠ </w:t>
      </w:r>
      <w:r w:rsidR="003B3324" w:rsidRPr="00FE70F4">
        <w:rPr>
          <w:rFonts w:ascii="Cambria" w:hAnsi="Cambria"/>
          <w:b/>
          <w:sz w:val="22"/>
          <w:szCs w:val="22"/>
        </w:rPr>
        <w:t>BLATO NA CETINI</w:t>
      </w:r>
    </w:p>
    <w:p w:rsidR="00A66E17" w:rsidRPr="00FE70F4" w:rsidRDefault="00A66E17" w:rsidP="00A66E17">
      <w:pPr>
        <w:spacing w:line="276" w:lineRule="auto"/>
        <w:rPr>
          <w:rFonts w:ascii="Cambria" w:hAnsi="Cambria"/>
          <w:sz w:val="22"/>
          <w:szCs w:val="22"/>
        </w:rPr>
      </w:pPr>
      <w:r w:rsidRPr="00FE70F4">
        <w:rPr>
          <w:rFonts w:ascii="Cambria" w:hAnsi="Cambria"/>
          <w:b/>
          <w:sz w:val="22"/>
          <w:szCs w:val="22"/>
        </w:rPr>
        <w:t>Nositelj: Učiteljica razredne nastave</w:t>
      </w:r>
    </w:p>
    <w:p w:rsidR="002529A5" w:rsidRPr="00FE70F4" w:rsidRDefault="002529A5" w:rsidP="002529A5">
      <w:pPr>
        <w:rPr>
          <w:rFonts w:ascii="Cambria" w:hAnsi="Cambria"/>
          <w:sz w:val="22"/>
          <w:szCs w:val="22"/>
          <w:lang w:eastAsia="hr-HR"/>
        </w:rPr>
      </w:pPr>
    </w:p>
    <w:tbl>
      <w:tblPr>
        <w:tblStyle w:val="Reetkatablice"/>
        <w:tblW w:w="0" w:type="auto"/>
        <w:tblLook w:val="04A0" w:firstRow="1" w:lastRow="0" w:firstColumn="1" w:lastColumn="0" w:noHBand="0" w:noVBand="1"/>
      </w:tblPr>
      <w:tblGrid>
        <w:gridCol w:w="2513"/>
        <w:gridCol w:w="1656"/>
        <w:gridCol w:w="627"/>
        <w:gridCol w:w="1972"/>
        <w:gridCol w:w="3648"/>
        <w:gridCol w:w="4852"/>
      </w:tblGrid>
      <w:tr w:rsidR="002529A5" w:rsidRPr="00FE70F4" w:rsidTr="00AF187E">
        <w:tc>
          <w:tcPr>
            <w:tcW w:w="2513" w:type="dxa"/>
          </w:tcPr>
          <w:p w:rsidR="002529A5" w:rsidRPr="00FE70F4" w:rsidRDefault="002529A5" w:rsidP="002529A5">
            <w:pPr>
              <w:jc w:val="center"/>
              <w:rPr>
                <w:rFonts w:ascii="Cambria" w:hAnsi="Cambria"/>
                <w:b/>
                <w:sz w:val="22"/>
                <w:szCs w:val="22"/>
              </w:rPr>
            </w:pPr>
            <w:r w:rsidRPr="00FE70F4">
              <w:rPr>
                <w:rFonts w:ascii="Cambria" w:hAnsi="Cambria"/>
                <w:sz w:val="22"/>
                <w:szCs w:val="22"/>
              </w:rPr>
              <w:br w:type="page"/>
            </w:r>
            <w:r w:rsidRPr="00FE70F4">
              <w:rPr>
                <w:rFonts w:ascii="Cambria" w:hAnsi="Cambria"/>
                <w:b/>
                <w:sz w:val="22"/>
                <w:szCs w:val="22"/>
              </w:rPr>
              <w:t>Vrijeme realizacije</w:t>
            </w:r>
          </w:p>
        </w:tc>
        <w:tc>
          <w:tcPr>
            <w:tcW w:w="1656" w:type="dxa"/>
          </w:tcPr>
          <w:p w:rsidR="002529A5" w:rsidRPr="00FE70F4" w:rsidRDefault="002529A5" w:rsidP="002529A5">
            <w:pPr>
              <w:jc w:val="center"/>
              <w:rPr>
                <w:rFonts w:ascii="Cambria" w:hAnsi="Cambria"/>
                <w:b/>
                <w:sz w:val="22"/>
                <w:szCs w:val="22"/>
              </w:rPr>
            </w:pPr>
            <w:r w:rsidRPr="00FE70F4">
              <w:rPr>
                <w:rFonts w:ascii="Cambria" w:hAnsi="Cambria"/>
                <w:b/>
                <w:sz w:val="22"/>
                <w:szCs w:val="22"/>
              </w:rPr>
              <w:t>Motivacijska tema</w:t>
            </w:r>
          </w:p>
        </w:tc>
        <w:tc>
          <w:tcPr>
            <w:tcW w:w="627" w:type="dxa"/>
          </w:tcPr>
          <w:p w:rsidR="002529A5" w:rsidRPr="00FE70F4" w:rsidRDefault="002529A5" w:rsidP="002529A5">
            <w:pPr>
              <w:jc w:val="center"/>
              <w:rPr>
                <w:rFonts w:ascii="Cambria" w:hAnsi="Cambria"/>
                <w:b/>
                <w:sz w:val="22"/>
                <w:szCs w:val="22"/>
              </w:rPr>
            </w:pPr>
            <w:r w:rsidRPr="00FE70F4">
              <w:rPr>
                <w:rFonts w:ascii="Cambria" w:hAnsi="Cambria"/>
                <w:b/>
                <w:sz w:val="22"/>
                <w:szCs w:val="22"/>
              </w:rPr>
              <w:t>Sat</w:t>
            </w:r>
          </w:p>
        </w:tc>
        <w:tc>
          <w:tcPr>
            <w:tcW w:w="1972" w:type="dxa"/>
          </w:tcPr>
          <w:p w:rsidR="002529A5" w:rsidRPr="00FE70F4" w:rsidRDefault="002529A5" w:rsidP="002529A5">
            <w:pPr>
              <w:jc w:val="center"/>
              <w:rPr>
                <w:rFonts w:ascii="Cambria" w:hAnsi="Cambria"/>
                <w:b/>
                <w:sz w:val="22"/>
                <w:szCs w:val="22"/>
              </w:rPr>
            </w:pPr>
            <w:r w:rsidRPr="00FE70F4">
              <w:rPr>
                <w:rFonts w:ascii="Cambria" w:hAnsi="Cambria"/>
                <w:b/>
                <w:sz w:val="22"/>
                <w:szCs w:val="22"/>
              </w:rPr>
              <w:t>Nastavna jedinica</w:t>
            </w:r>
          </w:p>
        </w:tc>
        <w:tc>
          <w:tcPr>
            <w:tcW w:w="3648" w:type="dxa"/>
          </w:tcPr>
          <w:p w:rsidR="002529A5" w:rsidRPr="00FE70F4" w:rsidRDefault="002529A5" w:rsidP="002529A5">
            <w:pPr>
              <w:jc w:val="center"/>
              <w:rPr>
                <w:rFonts w:ascii="Cambria" w:hAnsi="Cambria"/>
                <w:b/>
                <w:sz w:val="22"/>
                <w:szCs w:val="22"/>
              </w:rPr>
            </w:pPr>
            <w:r w:rsidRPr="00FE70F4">
              <w:rPr>
                <w:rFonts w:ascii="Cambria" w:hAnsi="Cambria"/>
                <w:b/>
                <w:sz w:val="22"/>
                <w:szCs w:val="22"/>
              </w:rPr>
              <w:t>Odgojno-obrazovni ishodi</w:t>
            </w:r>
          </w:p>
        </w:tc>
        <w:tc>
          <w:tcPr>
            <w:tcW w:w="4852" w:type="dxa"/>
          </w:tcPr>
          <w:p w:rsidR="002529A5" w:rsidRPr="00FE70F4" w:rsidRDefault="002529A5" w:rsidP="002529A5">
            <w:pPr>
              <w:jc w:val="center"/>
              <w:rPr>
                <w:rFonts w:ascii="Cambria" w:hAnsi="Cambria"/>
                <w:b/>
                <w:sz w:val="22"/>
                <w:szCs w:val="22"/>
              </w:rPr>
            </w:pPr>
            <w:r w:rsidRPr="00FE70F4">
              <w:rPr>
                <w:rFonts w:ascii="Cambria" w:hAnsi="Cambria"/>
                <w:b/>
                <w:sz w:val="22"/>
                <w:szCs w:val="22"/>
              </w:rPr>
              <w:t>Međupredmetne teme</w:t>
            </w:r>
          </w:p>
        </w:tc>
      </w:tr>
      <w:tr w:rsidR="00AF187E" w:rsidRPr="00FE70F4" w:rsidTr="00AF187E">
        <w:trPr>
          <w:trHeight w:val="1068"/>
        </w:trPr>
        <w:tc>
          <w:tcPr>
            <w:tcW w:w="2513" w:type="dxa"/>
            <w:vMerge w:val="restart"/>
          </w:tcPr>
          <w:p w:rsidR="00AF187E" w:rsidRPr="00FE70F4" w:rsidRDefault="00AF187E" w:rsidP="002529A5">
            <w:pPr>
              <w:rPr>
                <w:rFonts w:ascii="Cambria" w:hAnsi="Cambria"/>
                <w:b/>
                <w:sz w:val="22"/>
                <w:szCs w:val="22"/>
              </w:rPr>
            </w:pPr>
            <w:r w:rsidRPr="00FE70F4">
              <w:rPr>
                <w:rFonts w:ascii="Cambria" w:hAnsi="Cambria"/>
                <w:b/>
                <w:sz w:val="22"/>
                <w:szCs w:val="22"/>
              </w:rPr>
              <w:t>Rujan</w:t>
            </w:r>
          </w:p>
          <w:p w:rsidR="00AF187E" w:rsidRPr="00FE70F4" w:rsidRDefault="00AF187E" w:rsidP="002529A5">
            <w:pPr>
              <w:rPr>
                <w:rFonts w:ascii="Cambria" w:hAnsi="Cambria"/>
                <w:b/>
                <w:sz w:val="22"/>
                <w:szCs w:val="22"/>
              </w:rPr>
            </w:pPr>
          </w:p>
          <w:p w:rsidR="00AF187E" w:rsidRPr="00FE70F4" w:rsidRDefault="00AF187E" w:rsidP="002529A5">
            <w:pPr>
              <w:rPr>
                <w:rFonts w:ascii="Cambria" w:hAnsi="Cambria"/>
                <w:b/>
                <w:sz w:val="22"/>
                <w:szCs w:val="22"/>
              </w:rPr>
            </w:pPr>
          </w:p>
          <w:p w:rsidR="00AF187E" w:rsidRPr="00FE70F4" w:rsidRDefault="00AF187E" w:rsidP="002529A5">
            <w:pPr>
              <w:rPr>
                <w:rFonts w:ascii="Cambria" w:hAnsi="Cambria"/>
                <w:b/>
                <w:sz w:val="22"/>
                <w:szCs w:val="22"/>
              </w:rPr>
            </w:pPr>
          </w:p>
        </w:tc>
        <w:tc>
          <w:tcPr>
            <w:tcW w:w="1656" w:type="dxa"/>
            <w:vMerge w:val="restart"/>
          </w:tcPr>
          <w:p w:rsidR="00AF187E" w:rsidRPr="00FE70F4" w:rsidRDefault="00AF187E" w:rsidP="002529A5">
            <w:pPr>
              <w:rPr>
                <w:rFonts w:ascii="Cambria" w:hAnsi="Cambria"/>
                <w:sz w:val="22"/>
                <w:szCs w:val="22"/>
              </w:rPr>
            </w:pPr>
            <w:r w:rsidRPr="00FE70F4">
              <w:rPr>
                <w:rFonts w:ascii="Cambria" w:hAnsi="Cambria"/>
                <w:sz w:val="22"/>
                <w:szCs w:val="22"/>
              </w:rPr>
              <w:t>GLAZBA SVUDA OKO NAS</w:t>
            </w:r>
          </w:p>
        </w:tc>
        <w:tc>
          <w:tcPr>
            <w:tcW w:w="627" w:type="dxa"/>
          </w:tcPr>
          <w:p w:rsidR="00AF187E" w:rsidRPr="00FE70F4" w:rsidRDefault="00AF187E" w:rsidP="002529A5">
            <w:pPr>
              <w:rPr>
                <w:rFonts w:ascii="Cambria" w:hAnsi="Cambria"/>
                <w:sz w:val="22"/>
                <w:szCs w:val="22"/>
              </w:rPr>
            </w:pPr>
            <w:r w:rsidRPr="00FE70F4">
              <w:rPr>
                <w:rFonts w:ascii="Cambria" w:hAnsi="Cambria"/>
                <w:sz w:val="22"/>
                <w:szCs w:val="22"/>
              </w:rPr>
              <w:t>1.</w:t>
            </w:r>
          </w:p>
          <w:p w:rsidR="00AF187E" w:rsidRPr="00FE70F4" w:rsidRDefault="00AF187E" w:rsidP="002529A5">
            <w:pPr>
              <w:rPr>
                <w:rFonts w:ascii="Cambria" w:hAnsi="Cambria"/>
                <w:sz w:val="22"/>
                <w:szCs w:val="22"/>
              </w:rPr>
            </w:pPr>
          </w:p>
        </w:tc>
        <w:tc>
          <w:tcPr>
            <w:tcW w:w="1972" w:type="dxa"/>
          </w:tcPr>
          <w:p w:rsidR="00AF187E" w:rsidRPr="00FE70F4" w:rsidRDefault="00AF187E" w:rsidP="002529A5">
            <w:pPr>
              <w:rPr>
                <w:rFonts w:ascii="Cambria" w:hAnsi="Cambria"/>
                <w:sz w:val="22"/>
                <w:szCs w:val="22"/>
              </w:rPr>
            </w:pPr>
            <w:r w:rsidRPr="00FE70F4">
              <w:rPr>
                <w:rFonts w:ascii="Cambria" w:hAnsi="Cambria"/>
                <w:sz w:val="22"/>
                <w:szCs w:val="22"/>
              </w:rPr>
              <w:t>Upoznajemo se s glazbom</w:t>
            </w:r>
          </w:p>
        </w:tc>
        <w:tc>
          <w:tcPr>
            <w:tcW w:w="3648" w:type="dxa"/>
          </w:tcPr>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B.1.2.</w:t>
            </w:r>
            <w:r w:rsidRPr="00FE70F4">
              <w:rPr>
                <w:rFonts w:ascii="Cambria" w:hAnsi="Cambria" w:cstheme="minorHAnsi"/>
                <w:sz w:val="22"/>
                <w:szCs w:val="22"/>
              </w:rPr>
              <w:t> - povezuje s učenicima skupnom izvedbom postupno otkrivajući vlastiti  i grupni glazbeni identitet kroz glazbenu igru.</w:t>
            </w:r>
          </w:p>
        </w:tc>
        <w:tc>
          <w:tcPr>
            <w:tcW w:w="4852" w:type="dxa"/>
            <w:vMerge w:val="restart"/>
          </w:tcPr>
          <w:p w:rsidR="00AF187E" w:rsidRPr="00FE70F4" w:rsidRDefault="00AF187E" w:rsidP="002529A5">
            <w:pPr>
              <w:tabs>
                <w:tab w:val="left" w:pos="5103"/>
              </w:tabs>
              <w:autoSpaceDE w:val="0"/>
              <w:autoSpaceDN w:val="0"/>
              <w:adjustRightInd w:val="0"/>
              <w:rPr>
                <w:rFonts w:ascii="Cambria" w:hAnsi="Cambria" w:cstheme="minorHAnsi"/>
                <w:b/>
                <w:sz w:val="22"/>
                <w:szCs w:val="22"/>
              </w:rPr>
            </w:pPr>
            <w:r w:rsidRPr="00FE70F4">
              <w:rPr>
                <w:rFonts w:ascii="Cambria" w:hAnsi="Cambria" w:cstheme="minorHAnsi"/>
                <w:b/>
                <w:sz w:val="22"/>
                <w:szCs w:val="22"/>
              </w:rPr>
              <w:t>Učenik:</w:t>
            </w:r>
          </w:p>
          <w:p w:rsidR="00AF187E" w:rsidRPr="00FE70F4" w:rsidRDefault="00AF187E" w:rsidP="002529A5">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GOO C.1,1;</w:t>
            </w:r>
            <w:r w:rsidRPr="00FE70F4">
              <w:rPr>
                <w:rFonts w:ascii="Cambria" w:hAnsi="Cambria" w:cstheme="minorHAnsi"/>
                <w:sz w:val="22"/>
                <w:szCs w:val="22"/>
              </w:rPr>
              <w:t xml:space="preserve"> - sudjeluje u </w:t>
            </w:r>
            <w:r w:rsidR="005C7924" w:rsidRPr="00FE70F4">
              <w:rPr>
                <w:rFonts w:ascii="Cambria" w:hAnsi="Cambria" w:cstheme="minorHAnsi"/>
                <w:sz w:val="22"/>
                <w:szCs w:val="22"/>
              </w:rPr>
              <w:t>zajedničkome</w:t>
            </w:r>
            <w:r w:rsidRPr="00FE70F4">
              <w:rPr>
                <w:rFonts w:ascii="Cambria" w:hAnsi="Cambria" w:cstheme="minorHAnsi"/>
                <w:sz w:val="22"/>
                <w:szCs w:val="22"/>
              </w:rPr>
              <w:t xml:space="preserve"> radu razreda</w:t>
            </w:r>
          </w:p>
          <w:p w:rsidR="00AF187E" w:rsidRPr="00FE70F4" w:rsidRDefault="00AF187E" w:rsidP="002529A5">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OSR A.1.3.</w:t>
            </w:r>
            <w:r w:rsidRPr="00FE70F4">
              <w:rPr>
                <w:rFonts w:ascii="Cambria" w:hAnsi="Cambria" w:cstheme="minorHAnsi"/>
                <w:sz w:val="22"/>
                <w:szCs w:val="22"/>
              </w:rPr>
              <w:t xml:space="preserve"> - razvija svoje potencijale.</w:t>
            </w:r>
          </w:p>
          <w:p w:rsidR="00AF187E" w:rsidRPr="00FE70F4" w:rsidRDefault="00AF187E" w:rsidP="002529A5">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UKU D.1.2.</w:t>
            </w:r>
            <w:r w:rsidRPr="00FE70F4">
              <w:rPr>
                <w:rFonts w:ascii="Cambria" w:hAnsi="Cambria" w:cstheme="minorHAnsi"/>
                <w:sz w:val="22"/>
                <w:szCs w:val="22"/>
              </w:rPr>
              <w:t xml:space="preserve"> -ostvaruje dobru komunikaciju s </w:t>
            </w:r>
          </w:p>
          <w:p w:rsidR="00AF187E" w:rsidRPr="00FE70F4" w:rsidRDefault="00AF187E" w:rsidP="002529A5">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 xml:space="preserve">drugima, uspješno surađuje u različitim </w:t>
            </w:r>
          </w:p>
          <w:p w:rsidR="00AF187E" w:rsidRPr="00FE70F4" w:rsidRDefault="00AF187E" w:rsidP="002529A5">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situacijama i spreman je zatražiti i ponuditi pomoć.</w:t>
            </w:r>
          </w:p>
          <w:p w:rsidR="00AF187E" w:rsidRPr="00FE70F4" w:rsidRDefault="00AF187E" w:rsidP="002529A5">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GOO C.1.1</w:t>
            </w:r>
            <w:r w:rsidRPr="00FE70F4">
              <w:rPr>
                <w:rFonts w:ascii="Cambria" w:hAnsi="Cambria" w:cstheme="minorHAnsi"/>
                <w:sz w:val="22"/>
                <w:szCs w:val="22"/>
              </w:rPr>
              <w:t xml:space="preserve"> - sudjeluje u </w:t>
            </w:r>
            <w:r w:rsidR="005C7924" w:rsidRPr="00FE70F4">
              <w:rPr>
                <w:rFonts w:ascii="Cambria" w:hAnsi="Cambria" w:cstheme="minorHAnsi"/>
                <w:sz w:val="22"/>
                <w:szCs w:val="22"/>
              </w:rPr>
              <w:t>zajedničkom</w:t>
            </w:r>
            <w:r w:rsidRPr="00FE70F4">
              <w:rPr>
                <w:rFonts w:ascii="Cambria" w:hAnsi="Cambria" w:cstheme="minorHAnsi"/>
                <w:sz w:val="22"/>
                <w:szCs w:val="22"/>
              </w:rPr>
              <w:t xml:space="preserve"> radu razreda</w:t>
            </w:r>
          </w:p>
          <w:p w:rsidR="00AF187E" w:rsidRPr="00FE70F4" w:rsidRDefault="00AF187E" w:rsidP="002529A5">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OSR A.1.1.</w:t>
            </w:r>
            <w:r w:rsidRPr="00FE70F4">
              <w:rPr>
                <w:rFonts w:ascii="Cambria" w:hAnsi="Cambria" w:cstheme="minorHAnsi"/>
                <w:sz w:val="22"/>
                <w:szCs w:val="22"/>
              </w:rPr>
              <w:t xml:space="preserve"> - razvija sliku o sebi; </w:t>
            </w:r>
          </w:p>
          <w:p w:rsidR="00AF187E" w:rsidRPr="00FE70F4" w:rsidRDefault="00AF187E" w:rsidP="002529A5">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OSR B.1.1.</w:t>
            </w:r>
            <w:r w:rsidRPr="00FE70F4">
              <w:rPr>
                <w:rFonts w:ascii="Cambria" w:hAnsi="Cambria" w:cstheme="minorHAnsi"/>
                <w:sz w:val="22"/>
                <w:szCs w:val="22"/>
              </w:rPr>
              <w:t xml:space="preserve"> - prepoznaje i uvažava potrebe i osjećaje</w:t>
            </w:r>
          </w:p>
          <w:p w:rsidR="00AF187E" w:rsidRPr="00FE70F4" w:rsidRDefault="00AF187E" w:rsidP="002529A5">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Drugih.</w:t>
            </w:r>
          </w:p>
          <w:p w:rsidR="00AF187E" w:rsidRPr="00FE70F4" w:rsidRDefault="00AF187E" w:rsidP="00AF187E">
            <w:pPr>
              <w:tabs>
                <w:tab w:val="left" w:pos="5103"/>
              </w:tabs>
              <w:autoSpaceDE w:val="0"/>
              <w:autoSpaceDN w:val="0"/>
              <w:adjustRightInd w:val="0"/>
              <w:rPr>
                <w:rFonts w:ascii="Cambria" w:hAnsi="Cambria" w:cstheme="minorHAnsi"/>
                <w:b/>
                <w:sz w:val="22"/>
                <w:szCs w:val="22"/>
              </w:rPr>
            </w:pPr>
            <w:r w:rsidRPr="00FE70F4">
              <w:rPr>
                <w:rFonts w:ascii="Cambria" w:hAnsi="Cambria" w:cstheme="minorHAnsi"/>
                <w:b/>
                <w:sz w:val="22"/>
                <w:szCs w:val="22"/>
              </w:rPr>
              <w:t>GOO C.1.1 </w:t>
            </w:r>
            <w:r w:rsidRPr="00FE70F4">
              <w:rPr>
                <w:rFonts w:ascii="Cambria" w:hAnsi="Cambria" w:cstheme="minorHAnsi"/>
                <w:sz w:val="22"/>
                <w:szCs w:val="22"/>
              </w:rPr>
              <w:t xml:space="preserve">- sudjeluje u </w:t>
            </w:r>
            <w:r w:rsidR="005C7924" w:rsidRPr="00FE70F4">
              <w:rPr>
                <w:rFonts w:ascii="Cambria" w:hAnsi="Cambria" w:cstheme="minorHAnsi"/>
                <w:sz w:val="22"/>
                <w:szCs w:val="22"/>
              </w:rPr>
              <w:t>zajedničkom</w:t>
            </w:r>
            <w:r w:rsidRPr="00FE70F4">
              <w:rPr>
                <w:rFonts w:ascii="Cambria" w:hAnsi="Cambria" w:cstheme="minorHAnsi"/>
                <w:sz w:val="22"/>
                <w:szCs w:val="22"/>
              </w:rPr>
              <w:t xml:space="preserve"> radu razreda</w:t>
            </w:r>
          </w:p>
        </w:tc>
      </w:tr>
      <w:tr w:rsidR="00AF187E" w:rsidRPr="00FE70F4" w:rsidTr="00AF187E">
        <w:trPr>
          <w:trHeight w:val="1075"/>
        </w:trPr>
        <w:tc>
          <w:tcPr>
            <w:tcW w:w="2513" w:type="dxa"/>
            <w:vMerge/>
          </w:tcPr>
          <w:p w:rsidR="00AF187E" w:rsidRPr="00FE70F4" w:rsidRDefault="00AF187E" w:rsidP="002529A5">
            <w:pPr>
              <w:rPr>
                <w:rFonts w:ascii="Cambria" w:hAnsi="Cambria"/>
                <w:b/>
                <w:sz w:val="22"/>
                <w:szCs w:val="22"/>
              </w:rPr>
            </w:pPr>
          </w:p>
        </w:tc>
        <w:tc>
          <w:tcPr>
            <w:tcW w:w="1656" w:type="dxa"/>
            <w:vMerge/>
          </w:tcPr>
          <w:p w:rsidR="00AF187E" w:rsidRPr="00FE70F4" w:rsidRDefault="00AF187E" w:rsidP="002529A5">
            <w:pPr>
              <w:rPr>
                <w:rFonts w:ascii="Cambria" w:hAnsi="Cambria"/>
                <w:sz w:val="22"/>
                <w:szCs w:val="22"/>
              </w:rPr>
            </w:pPr>
          </w:p>
        </w:tc>
        <w:tc>
          <w:tcPr>
            <w:tcW w:w="627" w:type="dxa"/>
          </w:tcPr>
          <w:p w:rsidR="00AF187E" w:rsidRPr="00FE70F4" w:rsidRDefault="00AF187E" w:rsidP="002529A5">
            <w:pPr>
              <w:rPr>
                <w:rFonts w:ascii="Cambria" w:hAnsi="Cambria"/>
                <w:sz w:val="22"/>
                <w:szCs w:val="22"/>
              </w:rPr>
            </w:pPr>
            <w:r w:rsidRPr="00FE70F4">
              <w:rPr>
                <w:rFonts w:ascii="Cambria" w:hAnsi="Cambria"/>
                <w:sz w:val="22"/>
                <w:szCs w:val="22"/>
              </w:rPr>
              <w:t>2.</w:t>
            </w:r>
          </w:p>
          <w:p w:rsidR="00AF187E" w:rsidRPr="00FE70F4" w:rsidRDefault="00AF187E" w:rsidP="002529A5">
            <w:pPr>
              <w:rPr>
                <w:rFonts w:ascii="Cambria" w:hAnsi="Cambria"/>
                <w:sz w:val="22"/>
                <w:szCs w:val="22"/>
              </w:rPr>
            </w:pPr>
          </w:p>
        </w:tc>
        <w:tc>
          <w:tcPr>
            <w:tcW w:w="1972" w:type="dxa"/>
          </w:tcPr>
          <w:p w:rsidR="00AF187E" w:rsidRPr="00FE70F4" w:rsidRDefault="00AF187E" w:rsidP="002529A5">
            <w:pPr>
              <w:rPr>
                <w:rFonts w:ascii="Cambria" w:hAnsi="Cambria"/>
                <w:sz w:val="22"/>
                <w:szCs w:val="22"/>
              </w:rPr>
            </w:pPr>
            <w:r w:rsidRPr="00FE70F4">
              <w:rPr>
                <w:rFonts w:ascii="Cambria" w:hAnsi="Cambria"/>
                <w:sz w:val="22"/>
                <w:szCs w:val="22"/>
              </w:rPr>
              <w:t>Brojalica</w:t>
            </w:r>
          </w:p>
          <w:p w:rsidR="00AF187E" w:rsidRPr="00FE70F4" w:rsidRDefault="00AF187E" w:rsidP="002529A5">
            <w:pPr>
              <w:rPr>
                <w:rFonts w:ascii="Cambria" w:hAnsi="Cambria"/>
                <w:sz w:val="22"/>
                <w:szCs w:val="22"/>
              </w:rPr>
            </w:pPr>
            <w:r w:rsidRPr="00FE70F4">
              <w:rPr>
                <w:rFonts w:ascii="Cambria" w:hAnsi="Cambria"/>
                <w:sz w:val="22"/>
                <w:szCs w:val="22"/>
              </w:rPr>
              <w:t>Metrika: doba</w:t>
            </w:r>
          </w:p>
        </w:tc>
        <w:tc>
          <w:tcPr>
            <w:tcW w:w="3648" w:type="dxa"/>
          </w:tcPr>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B.1.2</w:t>
            </w:r>
            <w:r w:rsidRPr="00FE70F4">
              <w:rPr>
                <w:rFonts w:ascii="Cambria" w:hAnsi="Cambria" w:cstheme="minorHAnsi"/>
                <w:sz w:val="22"/>
                <w:szCs w:val="22"/>
              </w:rPr>
              <w:t xml:space="preserve">. – izvodi brojalicu </w:t>
            </w:r>
            <w:r w:rsidRPr="00FE70F4">
              <w:rPr>
                <w:rFonts w:ascii="Cambria" w:hAnsi="Cambria" w:cstheme="minorHAnsi"/>
                <w:i/>
                <w:iCs/>
                <w:sz w:val="22"/>
                <w:szCs w:val="22"/>
              </w:rPr>
              <w:t xml:space="preserve"> </w:t>
            </w:r>
            <w:r w:rsidRPr="00FE70F4">
              <w:rPr>
                <w:rFonts w:ascii="Cambria" w:hAnsi="Cambria" w:cstheme="minorHAnsi"/>
                <w:sz w:val="22"/>
                <w:szCs w:val="22"/>
              </w:rPr>
              <w:t xml:space="preserve">uvažavajući glazbeno-izražajne sastavnice: metrika/dobe: teška – laka </w:t>
            </w:r>
          </w:p>
        </w:tc>
        <w:tc>
          <w:tcPr>
            <w:tcW w:w="4852" w:type="dxa"/>
            <w:vMerge/>
          </w:tcPr>
          <w:p w:rsidR="00AF187E" w:rsidRPr="00FE70F4" w:rsidRDefault="00AF187E" w:rsidP="002529A5">
            <w:pPr>
              <w:rPr>
                <w:rFonts w:ascii="Cambria" w:hAnsi="Cambria" w:cstheme="minorHAnsi"/>
                <w:sz w:val="22"/>
                <w:szCs w:val="22"/>
              </w:rPr>
            </w:pPr>
          </w:p>
        </w:tc>
      </w:tr>
      <w:tr w:rsidR="00AF187E" w:rsidRPr="00FE70F4" w:rsidTr="00AF187E">
        <w:tc>
          <w:tcPr>
            <w:tcW w:w="2513" w:type="dxa"/>
            <w:vMerge/>
          </w:tcPr>
          <w:p w:rsidR="00AF187E" w:rsidRPr="00FE70F4" w:rsidRDefault="00AF187E" w:rsidP="002529A5">
            <w:pPr>
              <w:rPr>
                <w:rFonts w:ascii="Cambria" w:hAnsi="Cambria"/>
                <w:b/>
                <w:sz w:val="22"/>
                <w:szCs w:val="22"/>
              </w:rPr>
            </w:pPr>
          </w:p>
        </w:tc>
        <w:tc>
          <w:tcPr>
            <w:tcW w:w="1656" w:type="dxa"/>
            <w:vMerge/>
          </w:tcPr>
          <w:p w:rsidR="00AF187E" w:rsidRPr="00FE70F4" w:rsidRDefault="00AF187E" w:rsidP="002529A5">
            <w:pPr>
              <w:rPr>
                <w:rFonts w:ascii="Cambria" w:hAnsi="Cambria"/>
                <w:sz w:val="22"/>
                <w:szCs w:val="22"/>
              </w:rPr>
            </w:pPr>
          </w:p>
        </w:tc>
        <w:tc>
          <w:tcPr>
            <w:tcW w:w="627" w:type="dxa"/>
          </w:tcPr>
          <w:p w:rsidR="00AF187E" w:rsidRPr="00FE70F4" w:rsidRDefault="00AF187E" w:rsidP="002529A5">
            <w:pPr>
              <w:rPr>
                <w:rFonts w:ascii="Cambria" w:hAnsi="Cambria"/>
                <w:sz w:val="22"/>
                <w:szCs w:val="22"/>
              </w:rPr>
            </w:pPr>
            <w:r w:rsidRPr="00FE70F4">
              <w:rPr>
                <w:rFonts w:ascii="Cambria" w:hAnsi="Cambria"/>
                <w:sz w:val="22"/>
                <w:szCs w:val="22"/>
              </w:rPr>
              <w:t>3.</w:t>
            </w:r>
          </w:p>
          <w:p w:rsidR="00AF187E" w:rsidRPr="00FE70F4" w:rsidRDefault="00AF187E" w:rsidP="002529A5">
            <w:pPr>
              <w:rPr>
                <w:rFonts w:ascii="Cambria" w:hAnsi="Cambria"/>
                <w:sz w:val="22"/>
                <w:szCs w:val="22"/>
              </w:rPr>
            </w:pPr>
          </w:p>
          <w:p w:rsidR="00AF187E" w:rsidRPr="00FE70F4" w:rsidRDefault="00AF187E" w:rsidP="002529A5">
            <w:pPr>
              <w:rPr>
                <w:rFonts w:ascii="Cambria" w:hAnsi="Cambria"/>
                <w:sz w:val="22"/>
                <w:szCs w:val="22"/>
              </w:rPr>
            </w:pPr>
          </w:p>
          <w:p w:rsidR="00AF187E" w:rsidRPr="00FE70F4" w:rsidRDefault="00AF187E" w:rsidP="002529A5">
            <w:pPr>
              <w:rPr>
                <w:rFonts w:ascii="Cambria" w:hAnsi="Cambria"/>
                <w:sz w:val="22"/>
                <w:szCs w:val="22"/>
              </w:rPr>
            </w:pPr>
          </w:p>
          <w:p w:rsidR="00AF187E" w:rsidRPr="00FE70F4" w:rsidRDefault="00AF187E" w:rsidP="002529A5">
            <w:pPr>
              <w:rPr>
                <w:rFonts w:ascii="Cambria" w:hAnsi="Cambria"/>
                <w:sz w:val="22"/>
                <w:szCs w:val="22"/>
              </w:rPr>
            </w:pPr>
          </w:p>
          <w:p w:rsidR="00AF187E" w:rsidRPr="00FE70F4" w:rsidRDefault="00AF187E" w:rsidP="002529A5">
            <w:pPr>
              <w:rPr>
                <w:rFonts w:ascii="Cambria" w:hAnsi="Cambria"/>
                <w:sz w:val="22"/>
                <w:szCs w:val="22"/>
              </w:rPr>
            </w:pPr>
          </w:p>
        </w:tc>
        <w:tc>
          <w:tcPr>
            <w:tcW w:w="1972" w:type="dxa"/>
          </w:tcPr>
          <w:p w:rsidR="00AF187E" w:rsidRPr="00FE70F4" w:rsidRDefault="00AF187E" w:rsidP="002529A5">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Sviranje ritma i doba</w:t>
            </w:r>
          </w:p>
          <w:p w:rsidR="00AF187E" w:rsidRPr="00FE70F4" w:rsidRDefault="00AF187E" w:rsidP="002529A5">
            <w:pPr>
              <w:rPr>
                <w:rFonts w:ascii="Cambria" w:hAnsi="Cambria"/>
                <w:sz w:val="22"/>
                <w:szCs w:val="22"/>
              </w:rPr>
            </w:pPr>
          </w:p>
        </w:tc>
        <w:tc>
          <w:tcPr>
            <w:tcW w:w="3648" w:type="dxa"/>
          </w:tcPr>
          <w:p w:rsidR="00AF187E" w:rsidRPr="00FE70F4" w:rsidRDefault="00AF187E" w:rsidP="002529A5">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B.1.4</w:t>
            </w:r>
            <w:r w:rsidRPr="00FE70F4">
              <w:rPr>
                <w:rFonts w:ascii="Cambria" w:hAnsi="Cambria" w:cstheme="minorHAnsi"/>
                <w:sz w:val="22"/>
                <w:szCs w:val="22"/>
              </w:rPr>
              <w:t>. - stvara/improvizira melodijske i ritamske cjeline te sudjeluje u zajedničkoj izvedbi zvukovne priče.</w:t>
            </w:r>
          </w:p>
          <w:p w:rsidR="00AF187E" w:rsidRPr="00FE70F4" w:rsidRDefault="00AF187E" w:rsidP="002529A5">
            <w:pPr>
              <w:rPr>
                <w:rFonts w:ascii="Cambria" w:hAnsi="Cambria" w:cstheme="minorHAnsi"/>
                <w:sz w:val="22"/>
                <w:szCs w:val="22"/>
              </w:rPr>
            </w:pPr>
            <w:r w:rsidRPr="00FE70F4">
              <w:rPr>
                <w:rFonts w:ascii="Cambria" w:hAnsi="Cambria" w:cstheme="minorHAnsi"/>
                <w:b/>
                <w:sz w:val="22"/>
                <w:szCs w:val="22"/>
              </w:rPr>
              <w:t>OŠ GK C.1.1.</w:t>
            </w:r>
            <w:r w:rsidRPr="00FE70F4">
              <w:rPr>
                <w:rFonts w:ascii="Cambria" w:hAnsi="Cambria" w:cstheme="minorHAnsi"/>
                <w:sz w:val="22"/>
                <w:szCs w:val="22"/>
              </w:rPr>
              <w:t> – uočava ulogu glazbe pri koncentraciji i skretanju pozornosti na određene aktivnosti.</w:t>
            </w:r>
          </w:p>
        </w:tc>
        <w:tc>
          <w:tcPr>
            <w:tcW w:w="4852" w:type="dxa"/>
            <w:vMerge/>
          </w:tcPr>
          <w:p w:rsidR="00AF187E" w:rsidRPr="00FE70F4" w:rsidRDefault="00AF187E" w:rsidP="002529A5">
            <w:pPr>
              <w:rPr>
                <w:rFonts w:ascii="Cambria" w:hAnsi="Cambria" w:cstheme="minorHAnsi"/>
                <w:b/>
                <w:sz w:val="22"/>
                <w:szCs w:val="22"/>
              </w:rPr>
            </w:pPr>
          </w:p>
        </w:tc>
      </w:tr>
      <w:tr w:rsidR="00A66E17" w:rsidRPr="00FE70F4" w:rsidTr="00AF187E">
        <w:tc>
          <w:tcPr>
            <w:tcW w:w="2513" w:type="dxa"/>
            <w:vMerge w:val="restart"/>
          </w:tcPr>
          <w:p w:rsidR="00A66E17" w:rsidRPr="00FE70F4" w:rsidRDefault="00A66E17" w:rsidP="002529A5">
            <w:pPr>
              <w:rPr>
                <w:rFonts w:ascii="Cambria" w:hAnsi="Cambria"/>
                <w:b/>
                <w:sz w:val="22"/>
                <w:szCs w:val="22"/>
                <w:lang w:eastAsia="hr-HR"/>
              </w:rPr>
            </w:pPr>
            <w:r w:rsidRPr="00FE70F4">
              <w:rPr>
                <w:rFonts w:ascii="Cambria" w:hAnsi="Cambria"/>
                <w:b/>
                <w:sz w:val="22"/>
                <w:szCs w:val="22"/>
                <w:lang w:eastAsia="hr-HR"/>
              </w:rPr>
              <w:t>Listopad</w:t>
            </w:r>
          </w:p>
        </w:tc>
        <w:tc>
          <w:tcPr>
            <w:tcW w:w="1656" w:type="dxa"/>
            <w:vMerge w:val="restart"/>
          </w:tcPr>
          <w:p w:rsidR="00A66E17" w:rsidRPr="00FE70F4" w:rsidRDefault="00A66E17" w:rsidP="002529A5">
            <w:pPr>
              <w:rPr>
                <w:rFonts w:ascii="Cambria" w:hAnsi="Cambria"/>
                <w:sz w:val="22"/>
                <w:szCs w:val="22"/>
                <w:lang w:eastAsia="hr-HR"/>
              </w:rPr>
            </w:pPr>
            <w:r w:rsidRPr="00FE70F4">
              <w:rPr>
                <w:rFonts w:ascii="Cambria" w:hAnsi="Cambria"/>
                <w:sz w:val="22"/>
                <w:szCs w:val="22"/>
                <w:lang w:eastAsia="hr-HR"/>
              </w:rPr>
              <w:t>ZVUCI JESENI</w:t>
            </w:r>
          </w:p>
        </w:tc>
        <w:tc>
          <w:tcPr>
            <w:tcW w:w="627" w:type="dxa"/>
          </w:tcPr>
          <w:p w:rsidR="00A66E17" w:rsidRPr="00FE70F4" w:rsidRDefault="00A66E17" w:rsidP="002529A5">
            <w:pPr>
              <w:rPr>
                <w:rFonts w:ascii="Cambria" w:hAnsi="Cambria"/>
                <w:sz w:val="22"/>
                <w:szCs w:val="22"/>
              </w:rPr>
            </w:pPr>
            <w:r w:rsidRPr="00FE70F4">
              <w:rPr>
                <w:rFonts w:ascii="Cambria" w:hAnsi="Cambria"/>
                <w:sz w:val="22"/>
                <w:szCs w:val="22"/>
              </w:rPr>
              <w:t>4.</w:t>
            </w:r>
          </w:p>
          <w:p w:rsidR="00A66E17" w:rsidRPr="00FE70F4" w:rsidRDefault="00A66E17" w:rsidP="002529A5">
            <w:pPr>
              <w:rPr>
                <w:rFonts w:ascii="Cambria" w:hAnsi="Cambria"/>
                <w:sz w:val="22"/>
                <w:szCs w:val="22"/>
              </w:rPr>
            </w:pPr>
            <w:r w:rsidRPr="00FE70F4">
              <w:rPr>
                <w:rFonts w:ascii="Cambria" w:hAnsi="Cambria"/>
                <w:sz w:val="22"/>
                <w:szCs w:val="22"/>
              </w:rPr>
              <w:t>5.</w:t>
            </w:r>
          </w:p>
          <w:p w:rsidR="00A66E17" w:rsidRPr="00FE70F4" w:rsidRDefault="00A66E17" w:rsidP="002529A5">
            <w:pPr>
              <w:rPr>
                <w:rFonts w:ascii="Cambria" w:hAnsi="Cambria"/>
                <w:sz w:val="22"/>
                <w:szCs w:val="22"/>
              </w:rPr>
            </w:pPr>
          </w:p>
          <w:p w:rsidR="00A66E17" w:rsidRPr="00FE70F4" w:rsidRDefault="00A66E17" w:rsidP="002529A5">
            <w:pPr>
              <w:rPr>
                <w:rFonts w:ascii="Cambria" w:hAnsi="Cambria"/>
                <w:sz w:val="22"/>
                <w:szCs w:val="22"/>
              </w:rPr>
            </w:pPr>
          </w:p>
          <w:p w:rsidR="00A66E17" w:rsidRPr="00FE70F4" w:rsidRDefault="00A66E17" w:rsidP="002529A5">
            <w:pPr>
              <w:rPr>
                <w:rFonts w:ascii="Cambria" w:hAnsi="Cambria"/>
                <w:sz w:val="22"/>
                <w:szCs w:val="22"/>
              </w:rPr>
            </w:pPr>
          </w:p>
        </w:tc>
        <w:tc>
          <w:tcPr>
            <w:tcW w:w="1972" w:type="dxa"/>
          </w:tcPr>
          <w:p w:rsidR="00A66E17" w:rsidRPr="00FE70F4" w:rsidRDefault="00A66E17" w:rsidP="002529A5">
            <w:pPr>
              <w:tabs>
                <w:tab w:val="left" w:pos="5103"/>
              </w:tabs>
              <w:autoSpaceDE w:val="0"/>
              <w:autoSpaceDN w:val="0"/>
              <w:adjustRightInd w:val="0"/>
              <w:rPr>
                <w:rFonts w:ascii="Cambria" w:hAnsi="Cambria" w:cstheme="minorHAnsi"/>
                <w:sz w:val="22"/>
                <w:szCs w:val="22"/>
              </w:rPr>
            </w:pPr>
            <w:r w:rsidRPr="00FE70F4">
              <w:rPr>
                <w:rFonts w:ascii="Cambria" w:hAnsi="Cambria" w:cstheme="minorHAnsi"/>
                <w:bCs/>
                <w:sz w:val="22"/>
                <w:szCs w:val="22"/>
              </w:rPr>
              <w:t>Tradicijski plesovi</w:t>
            </w:r>
          </w:p>
          <w:p w:rsidR="00A66E17" w:rsidRPr="00FE70F4" w:rsidRDefault="00A66E17" w:rsidP="00A66E17">
            <w:pPr>
              <w:rPr>
                <w:rFonts w:ascii="Cambria" w:hAnsi="Cambria"/>
                <w:sz w:val="22"/>
                <w:szCs w:val="22"/>
              </w:rPr>
            </w:pPr>
          </w:p>
        </w:tc>
        <w:tc>
          <w:tcPr>
            <w:tcW w:w="3648" w:type="dxa"/>
          </w:tcPr>
          <w:p w:rsidR="00A66E17" w:rsidRPr="00FE70F4" w:rsidRDefault="00A66E17" w:rsidP="002529A5">
            <w:pPr>
              <w:tabs>
                <w:tab w:val="left" w:pos="5103"/>
              </w:tabs>
              <w:autoSpaceDE w:val="0"/>
              <w:autoSpaceDN w:val="0"/>
              <w:adjustRightInd w:val="0"/>
              <w:rPr>
                <w:rFonts w:ascii="Cambria" w:hAnsi="Cambria"/>
                <w:sz w:val="22"/>
                <w:szCs w:val="22"/>
              </w:rPr>
            </w:pPr>
            <w:r w:rsidRPr="00FE70F4">
              <w:rPr>
                <w:rFonts w:ascii="Cambria" w:hAnsi="Cambria" w:cstheme="minorHAnsi"/>
                <w:b/>
                <w:sz w:val="22"/>
                <w:szCs w:val="22"/>
              </w:rPr>
              <w:t xml:space="preserve">OŠ GK C.1.1 </w:t>
            </w:r>
            <w:r w:rsidRPr="00FE70F4">
              <w:rPr>
                <w:rFonts w:ascii="Cambria" w:hAnsi="Cambria" w:cstheme="minorHAnsi"/>
                <w:sz w:val="22"/>
                <w:szCs w:val="22"/>
              </w:rPr>
              <w:t>– upoznaje tradicijske običaje svoga zavičaja i ulogu glazbe i plesa u njima.</w:t>
            </w:r>
          </w:p>
          <w:p w:rsidR="00A66E17" w:rsidRPr="00FE70F4" w:rsidRDefault="00A66E17" w:rsidP="002529A5">
            <w:pPr>
              <w:tabs>
                <w:tab w:val="left" w:pos="5103"/>
              </w:tabs>
              <w:autoSpaceDE w:val="0"/>
              <w:autoSpaceDN w:val="0"/>
              <w:adjustRightInd w:val="0"/>
              <w:rPr>
                <w:rFonts w:ascii="Cambria" w:hAnsi="Cambria"/>
                <w:sz w:val="22"/>
                <w:szCs w:val="22"/>
              </w:rPr>
            </w:pPr>
            <w:r w:rsidRPr="00FE70F4">
              <w:rPr>
                <w:rFonts w:ascii="Cambria" w:hAnsi="Cambria" w:cstheme="minorHAnsi"/>
                <w:b/>
                <w:sz w:val="22"/>
                <w:szCs w:val="22"/>
              </w:rPr>
              <w:t xml:space="preserve">OŠ GK C.1.1 </w:t>
            </w:r>
            <w:r w:rsidRPr="00FE70F4">
              <w:rPr>
                <w:rFonts w:ascii="Cambria" w:hAnsi="Cambria" w:cstheme="minorHAnsi"/>
                <w:sz w:val="22"/>
                <w:szCs w:val="22"/>
              </w:rPr>
              <w:t>– upoznaje tradicijske običaje svoga zavičaja i ulogu glazbe i plesa u njima.</w:t>
            </w:r>
          </w:p>
        </w:tc>
        <w:tc>
          <w:tcPr>
            <w:tcW w:w="4852" w:type="dxa"/>
            <w:vMerge w:val="restart"/>
          </w:tcPr>
          <w:p w:rsidR="00A66E17" w:rsidRPr="00FE70F4" w:rsidRDefault="00A66E17" w:rsidP="002529A5">
            <w:pPr>
              <w:tabs>
                <w:tab w:val="left" w:pos="5103"/>
              </w:tabs>
              <w:autoSpaceDE w:val="0"/>
              <w:autoSpaceDN w:val="0"/>
              <w:adjustRightInd w:val="0"/>
              <w:spacing w:line="320" w:lineRule="atLeast"/>
              <w:rPr>
                <w:rFonts w:ascii="Cambria" w:hAnsi="Cambria" w:cstheme="minorHAnsi"/>
                <w:sz w:val="22"/>
                <w:szCs w:val="22"/>
              </w:rPr>
            </w:pPr>
            <w:r w:rsidRPr="00FE70F4">
              <w:rPr>
                <w:rFonts w:ascii="Cambria" w:hAnsi="Cambria" w:cstheme="minorHAnsi"/>
                <w:b/>
                <w:sz w:val="22"/>
                <w:szCs w:val="22"/>
              </w:rPr>
              <w:t>GOO C. 1.1.</w:t>
            </w:r>
            <w:r w:rsidRPr="00FE70F4">
              <w:rPr>
                <w:rFonts w:ascii="Cambria" w:hAnsi="Cambria" w:cstheme="minorHAnsi"/>
                <w:sz w:val="22"/>
                <w:szCs w:val="22"/>
              </w:rPr>
              <w:t xml:space="preserve"> - sudjeluje u zajedničkom radu razreda</w:t>
            </w:r>
          </w:p>
          <w:p w:rsidR="00A66E17" w:rsidRPr="00FE70F4" w:rsidRDefault="00A66E17" w:rsidP="002529A5">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OSR . A.1.2.</w:t>
            </w:r>
            <w:r w:rsidRPr="00FE70F4">
              <w:rPr>
                <w:rFonts w:ascii="Cambria" w:hAnsi="Cambria" w:cstheme="minorHAnsi"/>
                <w:sz w:val="22"/>
                <w:szCs w:val="22"/>
              </w:rPr>
              <w:t xml:space="preserve"> - upravlja vlastitim emocijama i </w:t>
            </w:r>
          </w:p>
          <w:p w:rsidR="00A66E17" w:rsidRPr="00FE70F4" w:rsidRDefault="00A66E17" w:rsidP="002529A5">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ponašanjem.</w:t>
            </w:r>
          </w:p>
          <w:p w:rsidR="00A66E17" w:rsidRPr="00FE70F4" w:rsidRDefault="00A66E17" w:rsidP="002529A5">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lastRenderedPageBreak/>
              <w:t xml:space="preserve">UKU </w:t>
            </w:r>
            <w:r w:rsidRPr="00FE70F4">
              <w:rPr>
                <w:rFonts w:ascii="Cambria" w:hAnsi="Cambria" w:cstheme="minorHAnsi"/>
                <w:sz w:val="22"/>
                <w:szCs w:val="22"/>
              </w:rPr>
              <w:t xml:space="preserve">– suradnički uči i radi u timu, uspješno surađuje </w:t>
            </w:r>
          </w:p>
          <w:p w:rsidR="00A66E17" w:rsidRPr="00FE70F4" w:rsidRDefault="00A66E17" w:rsidP="002529A5">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i spreman je zatražiti i ponuditi pomoć;</w:t>
            </w:r>
          </w:p>
          <w:p w:rsidR="00A66E17" w:rsidRPr="00FE70F4" w:rsidRDefault="00A66E17" w:rsidP="002529A5">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OSR B.2.2</w:t>
            </w:r>
            <w:r w:rsidRPr="00FE70F4">
              <w:rPr>
                <w:rFonts w:ascii="Cambria" w:hAnsi="Cambria" w:cstheme="minorHAnsi"/>
                <w:sz w:val="22"/>
                <w:szCs w:val="22"/>
              </w:rPr>
              <w:t>. – razvija komunikacijske kompetencije,</w:t>
            </w:r>
          </w:p>
          <w:p w:rsidR="00A66E17" w:rsidRPr="00FE70F4" w:rsidRDefault="00A66E17" w:rsidP="002529A5">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Aktivno sluša i pokazuje vještine dogovaranja.</w:t>
            </w:r>
          </w:p>
          <w:p w:rsidR="00A66E17" w:rsidRPr="00FE70F4" w:rsidRDefault="00A66E17" w:rsidP="002529A5">
            <w:pPr>
              <w:tabs>
                <w:tab w:val="left" w:pos="5103"/>
              </w:tabs>
              <w:autoSpaceDE w:val="0"/>
              <w:autoSpaceDN w:val="0"/>
              <w:adjustRightInd w:val="0"/>
              <w:rPr>
                <w:rFonts w:ascii="Cambria" w:hAnsi="Cambria"/>
                <w:sz w:val="22"/>
                <w:szCs w:val="22"/>
              </w:rPr>
            </w:pPr>
            <w:r w:rsidRPr="00FE70F4">
              <w:rPr>
                <w:rFonts w:ascii="Cambria" w:hAnsi="Cambria" w:cstheme="minorHAnsi"/>
                <w:b/>
                <w:sz w:val="22"/>
                <w:szCs w:val="22"/>
              </w:rPr>
              <w:t>OSR A.1.4.</w:t>
            </w:r>
            <w:r w:rsidRPr="00FE70F4">
              <w:rPr>
                <w:rFonts w:ascii="Cambria" w:hAnsi="Cambria" w:cstheme="minorHAnsi"/>
                <w:sz w:val="22"/>
                <w:szCs w:val="22"/>
              </w:rPr>
              <w:t xml:space="preserve"> - razvija radne navike;</w:t>
            </w:r>
          </w:p>
          <w:p w:rsidR="00A66E17" w:rsidRPr="00FE70F4" w:rsidRDefault="00A66E17" w:rsidP="002529A5">
            <w:pPr>
              <w:tabs>
                <w:tab w:val="left" w:pos="5103"/>
              </w:tabs>
              <w:autoSpaceDE w:val="0"/>
              <w:autoSpaceDN w:val="0"/>
              <w:adjustRightInd w:val="0"/>
              <w:spacing w:line="320" w:lineRule="atLeast"/>
              <w:rPr>
                <w:rFonts w:ascii="Cambria" w:hAnsi="Cambria" w:cstheme="minorHAnsi"/>
                <w:sz w:val="22"/>
                <w:szCs w:val="22"/>
              </w:rPr>
            </w:pPr>
            <w:r w:rsidRPr="00FE70F4">
              <w:rPr>
                <w:rFonts w:ascii="Cambria" w:hAnsi="Cambria" w:cstheme="minorHAnsi"/>
                <w:b/>
                <w:sz w:val="22"/>
                <w:szCs w:val="22"/>
              </w:rPr>
              <w:t>GOO C. 1.1.</w:t>
            </w:r>
            <w:r w:rsidRPr="00FE70F4">
              <w:rPr>
                <w:rFonts w:ascii="Cambria" w:hAnsi="Cambria" w:cstheme="minorHAnsi"/>
                <w:sz w:val="22"/>
                <w:szCs w:val="22"/>
              </w:rPr>
              <w:t xml:space="preserve"> - sudjeluje u zajedničkom radu razreda</w:t>
            </w:r>
          </w:p>
          <w:p w:rsidR="00A66E17" w:rsidRPr="00FE70F4" w:rsidRDefault="00A66E17" w:rsidP="002529A5">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OSR . A.1.2.</w:t>
            </w:r>
            <w:r w:rsidRPr="00FE70F4">
              <w:rPr>
                <w:rFonts w:ascii="Cambria" w:hAnsi="Cambria" w:cstheme="minorHAnsi"/>
                <w:sz w:val="22"/>
                <w:szCs w:val="22"/>
              </w:rPr>
              <w:t xml:space="preserve"> - upravlja vlastitim emocijama i ponašanjem.</w:t>
            </w:r>
          </w:p>
          <w:p w:rsidR="00A66E17" w:rsidRPr="00FE70F4" w:rsidRDefault="00A66E17" w:rsidP="002529A5">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 xml:space="preserve">UKU </w:t>
            </w:r>
            <w:r w:rsidRPr="00FE70F4">
              <w:rPr>
                <w:rFonts w:ascii="Cambria" w:hAnsi="Cambria" w:cstheme="minorHAnsi"/>
                <w:sz w:val="22"/>
                <w:szCs w:val="22"/>
              </w:rPr>
              <w:t xml:space="preserve">– suradnički uči i radi u timu, uspješno surađuje </w:t>
            </w:r>
          </w:p>
          <w:p w:rsidR="00A66E17" w:rsidRPr="00FE70F4" w:rsidRDefault="00A66E17" w:rsidP="002529A5">
            <w:pPr>
              <w:tabs>
                <w:tab w:val="left" w:pos="5103"/>
              </w:tabs>
              <w:autoSpaceDE w:val="0"/>
              <w:autoSpaceDN w:val="0"/>
              <w:adjustRightInd w:val="0"/>
              <w:rPr>
                <w:rFonts w:ascii="Cambria" w:hAnsi="Cambria"/>
                <w:sz w:val="22"/>
                <w:szCs w:val="22"/>
              </w:rPr>
            </w:pPr>
            <w:r w:rsidRPr="00FE70F4">
              <w:rPr>
                <w:rFonts w:ascii="Cambria" w:hAnsi="Cambria" w:cstheme="minorHAnsi"/>
                <w:sz w:val="22"/>
                <w:szCs w:val="22"/>
              </w:rPr>
              <w:t>i spreman je zatražiti i ponuditi pomoć;</w:t>
            </w:r>
          </w:p>
        </w:tc>
      </w:tr>
      <w:tr w:rsidR="00A66E17" w:rsidRPr="00FE70F4" w:rsidTr="00CA1C50">
        <w:trPr>
          <w:trHeight w:val="3497"/>
        </w:trPr>
        <w:tc>
          <w:tcPr>
            <w:tcW w:w="2513" w:type="dxa"/>
            <w:vMerge/>
          </w:tcPr>
          <w:p w:rsidR="00A66E17" w:rsidRPr="00FE70F4" w:rsidRDefault="00A66E17" w:rsidP="002529A5">
            <w:pPr>
              <w:rPr>
                <w:rFonts w:ascii="Cambria" w:hAnsi="Cambria"/>
                <w:b/>
                <w:sz w:val="22"/>
                <w:szCs w:val="22"/>
                <w:lang w:eastAsia="hr-HR"/>
              </w:rPr>
            </w:pPr>
          </w:p>
        </w:tc>
        <w:tc>
          <w:tcPr>
            <w:tcW w:w="1656" w:type="dxa"/>
            <w:vMerge/>
          </w:tcPr>
          <w:p w:rsidR="00A66E17" w:rsidRPr="00FE70F4" w:rsidRDefault="00A66E17" w:rsidP="002529A5">
            <w:pPr>
              <w:rPr>
                <w:rFonts w:ascii="Cambria" w:hAnsi="Cambria"/>
                <w:sz w:val="22"/>
                <w:szCs w:val="22"/>
                <w:lang w:eastAsia="hr-HR"/>
              </w:rPr>
            </w:pPr>
          </w:p>
        </w:tc>
        <w:tc>
          <w:tcPr>
            <w:tcW w:w="627" w:type="dxa"/>
          </w:tcPr>
          <w:p w:rsidR="00A66E17" w:rsidRPr="00FE70F4" w:rsidRDefault="00A66E17" w:rsidP="002529A5">
            <w:pPr>
              <w:rPr>
                <w:rFonts w:ascii="Cambria" w:hAnsi="Cambria"/>
                <w:sz w:val="22"/>
                <w:szCs w:val="22"/>
              </w:rPr>
            </w:pPr>
            <w:r w:rsidRPr="00FE70F4">
              <w:rPr>
                <w:rFonts w:ascii="Cambria" w:hAnsi="Cambria"/>
                <w:sz w:val="22"/>
                <w:szCs w:val="22"/>
              </w:rPr>
              <w:t>6.</w:t>
            </w:r>
          </w:p>
          <w:p w:rsidR="00A66E17" w:rsidRPr="00FE70F4" w:rsidRDefault="00A66E17" w:rsidP="002529A5">
            <w:pPr>
              <w:rPr>
                <w:rFonts w:ascii="Cambria" w:hAnsi="Cambria"/>
                <w:sz w:val="22"/>
                <w:szCs w:val="22"/>
              </w:rPr>
            </w:pPr>
            <w:r w:rsidRPr="00FE70F4">
              <w:rPr>
                <w:rFonts w:ascii="Cambria" w:hAnsi="Cambria"/>
                <w:sz w:val="22"/>
                <w:szCs w:val="22"/>
              </w:rPr>
              <w:t xml:space="preserve">7. </w:t>
            </w:r>
          </w:p>
        </w:tc>
        <w:tc>
          <w:tcPr>
            <w:tcW w:w="1972" w:type="dxa"/>
          </w:tcPr>
          <w:p w:rsidR="00A66E17" w:rsidRPr="00FE70F4" w:rsidRDefault="00A66E17" w:rsidP="002529A5">
            <w:pPr>
              <w:tabs>
                <w:tab w:val="left" w:pos="5103"/>
              </w:tabs>
              <w:autoSpaceDE w:val="0"/>
              <w:autoSpaceDN w:val="0"/>
              <w:adjustRightInd w:val="0"/>
              <w:rPr>
                <w:rFonts w:ascii="Cambria" w:hAnsi="Cambria"/>
                <w:sz w:val="22"/>
                <w:szCs w:val="22"/>
              </w:rPr>
            </w:pPr>
            <w:r w:rsidRPr="00FE70F4">
              <w:rPr>
                <w:rFonts w:ascii="Cambria" w:hAnsi="Cambria" w:cstheme="minorHAnsi"/>
                <w:sz w:val="22"/>
                <w:szCs w:val="22"/>
              </w:rPr>
              <w:t>Upoznajemo glazbala</w:t>
            </w:r>
          </w:p>
          <w:p w:rsidR="00A66E17" w:rsidRPr="00FE70F4" w:rsidRDefault="00A66E17" w:rsidP="002529A5">
            <w:pPr>
              <w:tabs>
                <w:tab w:val="left" w:pos="5103"/>
              </w:tabs>
              <w:autoSpaceDE w:val="0"/>
              <w:autoSpaceDN w:val="0"/>
              <w:adjustRightInd w:val="0"/>
              <w:rPr>
                <w:rFonts w:ascii="Cambria" w:hAnsi="Cambria"/>
                <w:sz w:val="22"/>
                <w:szCs w:val="22"/>
              </w:rPr>
            </w:pPr>
          </w:p>
          <w:p w:rsidR="00A66E17" w:rsidRPr="00FE70F4" w:rsidRDefault="00A66E17" w:rsidP="002529A5">
            <w:pPr>
              <w:tabs>
                <w:tab w:val="left" w:pos="5103"/>
              </w:tabs>
              <w:autoSpaceDE w:val="0"/>
              <w:autoSpaceDN w:val="0"/>
              <w:adjustRightInd w:val="0"/>
              <w:rPr>
                <w:rFonts w:ascii="Cambria" w:hAnsi="Cambria"/>
                <w:sz w:val="22"/>
                <w:szCs w:val="22"/>
              </w:rPr>
            </w:pPr>
          </w:p>
          <w:p w:rsidR="00A66E17" w:rsidRPr="00FE70F4" w:rsidRDefault="00A66E17" w:rsidP="002529A5">
            <w:pPr>
              <w:tabs>
                <w:tab w:val="left" w:pos="5103"/>
              </w:tabs>
              <w:autoSpaceDE w:val="0"/>
              <w:autoSpaceDN w:val="0"/>
              <w:adjustRightInd w:val="0"/>
              <w:rPr>
                <w:rFonts w:ascii="Cambria" w:hAnsi="Cambria"/>
                <w:sz w:val="22"/>
                <w:szCs w:val="22"/>
              </w:rPr>
            </w:pPr>
          </w:p>
          <w:p w:rsidR="00A66E17" w:rsidRPr="00FE70F4" w:rsidRDefault="00A66E17" w:rsidP="002529A5">
            <w:pPr>
              <w:tabs>
                <w:tab w:val="left" w:pos="5103"/>
              </w:tabs>
              <w:autoSpaceDE w:val="0"/>
              <w:autoSpaceDN w:val="0"/>
              <w:adjustRightInd w:val="0"/>
              <w:rPr>
                <w:rFonts w:ascii="Cambria" w:hAnsi="Cambria"/>
                <w:sz w:val="22"/>
                <w:szCs w:val="22"/>
              </w:rPr>
            </w:pPr>
          </w:p>
          <w:p w:rsidR="00A66E17" w:rsidRPr="00FE70F4" w:rsidRDefault="00A66E17" w:rsidP="002529A5">
            <w:pPr>
              <w:tabs>
                <w:tab w:val="left" w:pos="5103"/>
              </w:tabs>
              <w:autoSpaceDE w:val="0"/>
              <w:autoSpaceDN w:val="0"/>
              <w:adjustRightInd w:val="0"/>
              <w:rPr>
                <w:rFonts w:ascii="Cambria" w:hAnsi="Cambria"/>
                <w:sz w:val="22"/>
                <w:szCs w:val="22"/>
              </w:rPr>
            </w:pPr>
          </w:p>
          <w:p w:rsidR="00A66E17" w:rsidRPr="00FE70F4" w:rsidRDefault="00A66E17" w:rsidP="002529A5">
            <w:pPr>
              <w:tabs>
                <w:tab w:val="left" w:pos="5103"/>
              </w:tabs>
              <w:autoSpaceDE w:val="0"/>
              <w:autoSpaceDN w:val="0"/>
              <w:adjustRightInd w:val="0"/>
              <w:rPr>
                <w:rFonts w:ascii="Cambria" w:hAnsi="Cambria"/>
                <w:sz w:val="22"/>
                <w:szCs w:val="22"/>
              </w:rPr>
            </w:pPr>
          </w:p>
          <w:p w:rsidR="00A66E17" w:rsidRPr="00FE70F4" w:rsidRDefault="00A66E17" w:rsidP="002529A5">
            <w:pPr>
              <w:tabs>
                <w:tab w:val="left" w:pos="5103"/>
              </w:tabs>
              <w:autoSpaceDE w:val="0"/>
              <w:autoSpaceDN w:val="0"/>
              <w:adjustRightInd w:val="0"/>
              <w:rPr>
                <w:rFonts w:ascii="Cambria" w:hAnsi="Cambria"/>
                <w:sz w:val="22"/>
                <w:szCs w:val="22"/>
              </w:rPr>
            </w:pPr>
          </w:p>
          <w:p w:rsidR="00A66E17" w:rsidRPr="00FE70F4" w:rsidRDefault="00A66E17" w:rsidP="002529A5">
            <w:pPr>
              <w:tabs>
                <w:tab w:val="left" w:pos="5103"/>
              </w:tabs>
              <w:autoSpaceDE w:val="0"/>
              <w:autoSpaceDN w:val="0"/>
              <w:adjustRightInd w:val="0"/>
              <w:rPr>
                <w:rFonts w:ascii="Cambria" w:hAnsi="Cambria"/>
                <w:sz w:val="22"/>
                <w:szCs w:val="22"/>
              </w:rPr>
            </w:pPr>
          </w:p>
        </w:tc>
        <w:tc>
          <w:tcPr>
            <w:tcW w:w="3648" w:type="dxa"/>
            <w:tcBorders>
              <w:top w:val="nil"/>
            </w:tcBorders>
          </w:tcPr>
          <w:p w:rsidR="00A66E17" w:rsidRPr="00FE70F4" w:rsidRDefault="00A66E17" w:rsidP="00A66E17">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A 1.2</w:t>
            </w:r>
            <w:r w:rsidRPr="00FE70F4">
              <w:rPr>
                <w:rFonts w:ascii="Cambria" w:hAnsi="Cambria" w:cstheme="minorHAnsi"/>
                <w:sz w:val="22"/>
                <w:szCs w:val="22"/>
              </w:rPr>
              <w:t>. – uspoređuje</w:t>
            </w:r>
            <w:r w:rsidRPr="00FE70F4">
              <w:rPr>
                <w:rFonts w:ascii="Cambria" w:hAnsi="Cambria" w:cstheme="minorHAnsi"/>
                <w:b/>
                <w:sz w:val="22"/>
                <w:szCs w:val="22"/>
              </w:rPr>
              <w:t xml:space="preserve"> </w:t>
            </w:r>
            <w:r w:rsidRPr="00FE70F4">
              <w:rPr>
                <w:rFonts w:ascii="Cambria" w:hAnsi="Cambria" w:cstheme="minorHAnsi"/>
                <w:sz w:val="22"/>
                <w:szCs w:val="22"/>
              </w:rPr>
              <w:t xml:space="preserve">zvukove glazbala </w:t>
            </w:r>
          </w:p>
          <w:p w:rsidR="00A66E17" w:rsidRPr="00FE70F4" w:rsidRDefault="00A66E17" w:rsidP="00A66E17">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C.1.1.</w:t>
            </w:r>
            <w:r w:rsidRPr="00FE70F4">
              <w:rPr>
                <w:rFonts w:ascii="Cambria" w:hAnsi="Cambria" w:cstheme="minorHAnsi"/>
                <w:sz w:val="22"/>
                <w:szCs w:val="22"/>
              </w:rPr>
              <w:t> – uočava ulogu glazbe pri promjeni raspoloženja.</w:t>
            </w:r>
          </w:p>
          <w:p w:rsidR="00A66E17" w:rsidRPr="00FE70F4" w:rsidRDefault="00A66E17" w:rsidP="002529A5">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A 1.2</w:t>
            </w:r>
            <w:r w:rsidRPr="00FE70F4">
              <w:rPr>
                <w:rFonts w:ascii="Cambria" w:hAnsi="Cambria" w:cstheme="minorHAnsi"/>
                <w:sz w:val="22"/>
                <w:szCs w:val="22"/>
              </w:rPr>
              <w:t>. – uspoređuje</w:t>
            </w:r>
            <w:r w:rsidRPr="00FE70F4">
              <w:rPr>
                <w:rFonts w:ascii="Cambria" w:hAnsi="Cambria" w:cstheme="minorHAnsi"/>
                <w:b/>
                <w:sz w:val="22"/>
                <w:szCs w:val="22"/>
              </w:rPr>
              <w:t xml:space="preserve"> </w:t>
            </w:r>
            <w:r w:rsidRPr="00FE70F4">
              <w:rPr>
                <w:rFonts w:ascii="Cambria" w:hAnsi="Cambria" w:cstheme="minorHAnsi"/>
                <w:sz w:val="22"/>
                <w:szCs w:val="22"/>
              </w:rPr>
              <w:t>zvukove glazbala</w:t>
            </w:r>
          </w:p>
          <w:p w:rsidR="00A66E17" w:rsidRPr="00FE70F4" w:rsidRDefault="00A66E17" w:rsidP="002529A5">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C.1.1.</w:t>
            </w:r>
            <w:r w:rsidRPr="00FE70F4">
              <w:rPr>
                <w:rFonts w:ascii="Cambria" w:hAnsi="Cambria" w:cstheme="minorHAnsi"/>
                <w:sz w:val="22"/>
                <w:szCs w:val="22"/>
              </w:rPr>
              <w:t> – uočava ulogu glazbe pri promjeni raspoloženja.</w:t>
            </w:r>
          </w:p>
          <w:p w:rsidR="00A66E17" w:rsidRPr="00FE70F4" w:rsidRDefault="00A66E17" w:rsidP="002529A5">
            <w:pPr>
              <w:rPr>
                <w:rFonts w:ascii="Cambria" w:hAnsi="Cambria" w:cstheme="minorHAnsi"/>
                <w:sz w:val="22"/>
                <w:szCs w:val="22"/>
              </w:rPr>
            </w:pPr>
          </w:p>
        </w:tc>
        <w:tc>
          <w:tcPr>
            <w:tcW w:w="4852" w:type="dxa"/>
            <w:vMerge/>
          </w:tcPr>
          <w:p w:rsidR="00A66E17" w:rsidRPr="00FE70F4" w:rsidRDefault="00A66E17" w:rsidP="002529A5">
            <w:pPr>
              <w:tabs>
                <w:tab w:val="left" w:pos="5103"/>
              </w:tabs>
              <w:autoSpaceDE w:val="0"/>
              <w:autoSpaceDN w:val="0"/>
              <w:adjustRightInd w:val="0"/>
              <w:rPr>
                <w:rFonts w:ascii="Cambria" w:hAnsi="Cambria" w:cstheme="minorHAnsi"/>
                <w:sz w:val="22"/>
                <w:szCs w:val="22"/>
              </w:rPr>
            </w:pPr>
          </w:p>
        </w:tc>
      </w:tr>
      <w:tr w:rsidR="009E6060" w:rsidRPr="00FE70F4" w:rsidTr="00AF187E">
        <w:tc>
          <w:tcPr>
            <w:tcW w:w="2513" w:type="dxa"/>
          </w:tcPr>
          <w:p w:rsidR="009E6060" w:rsidRPr="00FE70F4" w:rsidRDefault="009E6060" w:rsidP="009E6060">
            <w:pPr>
              <w:rPr>
                <w:rFonts w:ascii="Cambria" w:hAnsi="Cambria"/>
                <w:b/>
                <w:sz w:val="22"/>
                <w:szCs w:val="22"/>
                <w:lang w:eastAsia="hr-HR"/>
              </w:rPr>
            </w:pPr>
            <w:r w:rsidRPr="00FE70F4">
              <w:rPr>
                <w:rFonts w:ascii="Cambria" w:hAnsi="Cambria"/>
                <w:b/>
                <w:sz w:val="22"/>
                <w:szCs w:val="22"/>
                <w:lang w:eastAsia="hr-HR"/>
              </w:rPr>
              <w:lastRenderedPageBreak/>
              <w:t>Studeni</w:t>
            </w:r>
          </w:p>
          <w:p w:rsidR="009E6060" w:rsidRPr="00FE70F4" w:rsidRDefault="009E6060" w:rsidP="009E6060">
            <w:pPr>
              <w:rPr>
                <w:rFonts w:ascii="Cambria" w:hAnsi="Cambria"/>
                <w:b/>
                <w:sz w:val="22"/>
                <w:szCs w:val="22"/>
                <w:lang w:eastAsia="hr-HR"/>
              </w:rPr>
            </w:pPr>
          </w:p>
          <w:p w:rsidR="009E6060" w:rsidRPr="00FE70F4" w:rsidRDefault="009E6060" w:rsidP="009E6060">
            <w:pPr>
              <w:rPr>
                <w:rFonts w:ascii="Cambria" w:hAnsi="Cambria"/>
                <w:b/>
                <w:sz w:val="22"/>
                <w:szCs w:val="22"/>
                <w:lang w:eastAsia="hr-HR"/>
              </w:rPr>
            </w:pPr>
          </w:p>
          <w:p w:rsidR="009E6060" w:rsidRPr="00FE70F4" w:rsidRDefault="009E6060" w:rsidP="009E6060">
            <w:pPr>
              <w:rPr>
                <w:rFonts w:ascii="Cambria" w:hAnsi="Cambria"/>
                <w:b/>
                <w:sz w:val="22"/>
                <w:szCs w:val="22"/>
                <w:lang w:eastAsia="hr-HR"/>
              </w:rPr>
            </w:pPr>
          </w:p>
          <w:p w:rsidR="009E6060" w:rsidRPr="00FE70F4" w:rsidRDefault="009E6060" w:rsidP="009E6060">
            <w:pPr>
              <w:rPr>
                <w:rFonts w:ascii="Cambria" w:hAnsi="Cambria"/>
                <w:b/>
                <w:sz w:val="22"/>
                <w:szCs w:val="22"/>
                <w:lang w:eastAsia="hr-HR"/>
              </w:rPr>
            </w:pPr>
          </w:p>
          <w:p w:rsidR="009E6060" w:rsidRPr="00FE70F4" w:rsidRDefault="009E6060" w:rsidP="009E6060">
            <w:pPr>
              <w:rPr>
                <w:rFonts w:ascii="Cambria" w:hAnsi="Cambria"/>
                <w:b/>
                <w:sz w:val="22"/>
                <w:szCs w:val="22"/>
                <w:lang w:eastAsia="hr-HR"/>
              </w:rPr>
            </w:pPr>
          </w:p>
          <w:p w:rsidR="009E6060" w:rsidRPr="00FE70F4" w:rsidRDefault="009E6060" w:rsidP="009E6060">
            <w:pPr>
              <w:rPr>
                <w:rFonts w:ascii="Cambria" w:hAnsi="Cambria"/>
                <w:b/>
                <w:sz w:val="22"/>
                <w:szCs w:val="22"/>
                <w:lang w:eastAsia="hr-HR"/>
              </w:rPr>
            </w:pPr>
          </w:p>
          <w:p w:rsidR="009E6060" w:rsidRPr="00FE70F4" w:rsidRDefault="009E6060" w:rsidP="009E6060">
            <w:pPr>
              <w:rPr>
                <w:rFonts w:ascii="Cambria" w:hAnsi="Cambria"/>
                <w:b/>
                <w:sz w:val="22"/>
                <w:szCs w:val="22"/>
                <w:lang w:eastAsia="hr-HR"/>
              </w:rPr>
            </w:pPr>
          </w:p>
          <w:p w:rsidR="009E6060" w:rsidRPr="00FE70F4" w:rsidRDefault="009E6060" w:rsidP="009E6060">
            <w:pPr>
              <w:rPr>
                <w:rFonts w:ascii="Cambria" w:hAnsi="Cambria"/>
                <w:b/>
                <w:sz w:val="22"/>
                <w:szCs w:val="22"/>
                <w:lang w:eastAsia="hr-HR"/>
              </w:rPr>
            </w:pPr>
          </w:p>
          <w:p w:rsidR="009E6060" w:rsidRPr="00FE70F4" w:rsidRDefault="009E6060" w:rsidP="009E6060">
            <w:pPr>
              <w:rPr>
                <w:rFonts w:ascii="Cambria" w:hAnsi="Cambria"/>
                <w:b/>
                <w:sz w:val="22"/>
                <w:szCs w:val="22"/>
                <w:lang w:eastAsia="hr-HR"/>
              </w:rPr>
            </w:pPr>
          </w:p>
          <w:p w:rsidR="009E6060" w:rsidRPr="00FE70F4" w:rsidRDefault="009E6060" w:rsidP="009E6060">
            <w:pPr>
              <w:rPr>
                <w:rFonts w:ascii="Cambria" w:hAnsi="Cambria"/>
                <w:b/>
                <w:sz w:val="22"/>
                <w:szCs w:val="22"/>
                <w:lang w:eastAsia="hr-HR"/>
              </w:rPr>
            </w:pPr>
          </w:p>
          <w:p w:rsidR="009E6060" w:rsidRPr="00FE70F4" w:rsidRDefault="009E6060" w:rsidP="009E6060">
            <w:pPr>
              <w:rPr>
                <w:rFonts w:ascii="Cambria" w:hAnsi="Cambria"/>
                <w:b/>
                <w:sz w:val="22"/>
                <w:szCs w:val="22"/>
                <w:lang w:eastAsia="hr-HR"/>
              </w:rPr>
            </w:pPr>
          </w:p>
          <w:p w:rsidR="009E6060" w:rsidRPr="00FE70F4" w:rsidRDefault="009E6060" w:rsidP="009E6060">
            <w:pPr>
              <w:rPr>
                <w:rFonts w:ascii="Cambria" w:hAnsi="Cambria"/>
                <w:b/>
                <w:sz w:val="22"/>
                <w:szCs w:val="22"/>
                <w:lang w:eastAsia="hr-HR"/>
              </w:rPr>
            </w:pPr>
          </w:p>
          <w:p w:rsidR="009E6060" w:rsidRPr="00FE70F4" w:rsidRDefault="009E6060" w:rsidP="009E6060">
            <w:pPr>
              <w:rPr>
                <w:rFonts w:ascii="Cambria" w:hAnsi="Cambria"/>
                <w:b/>
                <w:sz w:val="22"/>
                <w:szCs w:val="22"/>
                <w:lang w:eastAsia="hr-HR"/>
              </w:rPr>
            </w:pPr>
          </w:p>
          <w:p w:rsidR="009E6060" w:rsidRPr="00FE70F4" w:rsidRDefault="009E6060" w:rsidP="009E6060">
            <w:pPr>
              <w:rPr>
                <w:rFonts w:ascii="Cambria" w:hAnsi="Cambria"/>
                <w:b/>
                <w:sz w:val="22"/>
                <w:szCs w:val="22"/>
                <w:lang w:eastAsia="hr-HR"/>
              </w:rPr>
            </w:pPr>
          </w:p>
          <w:p w:rsidR="009E6060" w:rsidRPr="00FE70F4" w:rsidRDefault="009E6060" w:rsidP="009E6060">
            <w:pPr>
              <w:rPr>
                <w:rFonts w:ascii="Cambria" w:hAnsi="Cambria"/>
                <w:b/>
                <w:sz w:val="22"/>
                <w:szCs w:val="22"/>
                <w:lang w:eastAsia="hr-HR"/>
              </w:rPr>
            </w:pPr>
          </w:p>
          <w:p w:rsidR="009E6060" w:rsidRPr="00FE70F4" w:rsidRDefault="009E6060" w:rsidP="009E6060">
            <w:pPr>
              <w:rPr>
                <w:rFonts w:ascii="Cambria" w:hAnsi="Cambria"/>
                <w:b/>
                <w:sz w:val="22"/>
                <w:szCs w:val="22"/>
                <w:lang w:eastAsia="hr-HR"/>
              </w:rPr>
            </w:pPr>
          </w:p>
          <w:p w:rsidR="009E6060" w:rsidRPr="00FE70F4" w:rsidRDefault="009E6060" w:rsidP="009E6060">
            <w:pPr>
              <w:rPr>
                <w:rFonts w:ascii="Cambria" w:hAnsi="Cambria"/>
                <w:b/>
                <w:sz w:val="22"/>
                <w:szCs w:val="22"/>
                <w:lang w:eastAsia="hr-HR"/>
              </w:rPr>
            </w:pPr>
          </w:p>
          <w:p w:rsidR="009E6060" w:rsidRPr="00FE70F4" w:rsidRDefault="009E6060" w:rsidP="009E6060">
            <w:pPr>
              <w:rPr>
                <w:rFonts w:ascii="Cambria" w:hAnsi="Cambria"/>
                <w:b/>
                <w:sz w:val="22"/>
                <w:szCs w:val="22"/>
                <w:lang w:eastAsia="hr-HR"/>
              </w:rPr>
            </w:pPr>
          </w:p>
          <w:p w:rsidR="009E6060" w:rsidRPr="00FE70F4" w:rsidRDefault="009E6060" w:rsidP="009E6060">
            <w:pPr>
              <w:rPr>
                <w:rFonts w:ascii="Cambria" w:hAnsi="Cambria"/>
                <w:b/>
                <w:sz w:val="22"/>
                <w:szCs w:val="22"/>
                <w:lang w:eastAsia="hr-HR"/>
              </w:rPr>
            </w:pPr>
          </w:p>
          <w:p w:rsidR="009E6060" w:rsidRPr="00FE70F4" w:rsidRDefault="009E6060" w:rsidP="009E6060">
            <w:pPr>
              <w:rPr>
                <w:rFonts w:ascii="Cambria" w:hAnsi="Cambria"/>
                <w:b/>
                <w:sz w:val="22"/>
                <w:szCs w:val="22"/>
                <w:lang w:eastAsia="hr-HR"/>
              </w:rPr>
            </w:pPr>
          </w:p>
          <w:p w:rsidR="009E6060" w:rsidRPr="00FE70F4" w:rsidRDefault="009E6060" w:rsidP="009E6060">
            <w:pPr>
              <w:rPr>
                <w:rFonts w:ascii="Cambria" w:hAnsi="Cambria"/>
                <w:b/>
                <w:sz w:val="22"/>
                <w:szCs w:val="22"/>
                <w:lang w:eastAsia="hr-HR"/>
              </w:rPr>
            </w:pPr>
          </w:p>
          <w:p w:rsidR="009E6060" w:rsidRPr="00FE70F4" w:rsidRDefault="009E6060" w:rsidP="009E6060">
            <w:pPr>
              <w:rPr>
                <w:rFonts w:ascii="Cambria" w:hAnsi="Cambria"/>
                <w:b/>
                <w:sz w:val="22"/>
                <w:szCs w:val="22"/>
                <w:lang w:eastAsia="hr-HR"/>
              </w:rPr>
            </w:pPr>
          </w:p>
          <w:p w:rsidR="009E6060" w:rsidRPr="00FE70F4" w:rsidRDefault="009E6060" w:rsidP="009E6060">
            <w:pPr>
              <w:rPr>
                <w:rFonts w:ascii="Cambria" w:hAnsi="Cambria"/>
                <w:b/>
                <w:sz w:val="22"/>
                <w:szCs w:val="22"/>
                <w:lang w:eastAsia="hr-HR"/>
              </w:rPr>
            </w:pPr>
          </w:p>
          <w:p w:rsidR="009E6060" w:rsidRPr="00FE70F4" w:rsidRDefault="009E6060" w:rsidP="009E6060">
            <w:pPr>
              <w:rPr>
                <w:rFonts w:ascii="Cambria" w:hAnsi="Cambria"/>
                <w:b/>
                <w:sz w:val="22"/>
                <w:szCs w:val="22"/>
                <w:lang w:eastAsia="hr-HR"/>
              </w:rPr>
            </w:pPr>
          </w:p>
          <w:p w:rsidR="009E6060" w:rsidRPr="00FE70F4" w:rsidRDefault="009E6060" w:rsidP="009E6060">
            <w:pPr>
              <w:rPr>
                <w:rFonts w:ascii="Cambria" w:hAnsi="Cambria"/>
                <w:b/>
                <w:sz w:val="22"/>
                <w:szCs w:val="22"/>
                <w:lang w:eastAsia="hr-HR"/>
              </w:rPr>
            </w:pPr>
          </w:p>
          <w:p w:rsidR="009E6060" w:rsidRPr="00FE70F4" w:rsidRDefault="009E6060" w:rsidP="009E6060">
            <w:pPr>
              <w:rPr>
                <w:rFonts w:ascii="Cambria" w:hAnsi="Cambria"/>
                <w:b/>
                <w:sz w:val="22"/>
                <w:szCs w:val="22"/>
                <w:lang w:eastAsia="hr-HR"/>
              </w:rPr>
            </w:pPr>
          </w:p>
          <w:p w:rsidR="009E6060" w:rsidRPr="00FE70F4" w:rsidRDefault="009E6060" w:rsidP="009E6060">
            <w:pPr>
              <w:rPr>
                <w:rFonts w:ascii="Cambria" w:hAnsi="Cambria"/>
                <w:b/>
                <w:sz w:val="22"/>
                <w:szCs w:val="22"/>
                <w:lang w:eastAsia="hr-HR"/>
              </w:rPr>
            </w:pPr>
          </w:p>
          <w:p w:rsidR="009E6060" w:rsidRPr="00FE70F4" w:rsidRDefault="009E6060" w:rsidP="009E6060">
            <w:pPr>
              <w:rPr>
                <w:rFonts w:ascii="Cambria" w:hAnsi="Cambria"/>
                <w:b/>
                <w:sz w:val="22"/>
                <w:szCs w:val="22"/>
                <w:lang w:eastAsia="hr-HR"/>
              </w:rPr>
            </w:pPr>
          </w:p>
          <w:p w:rsidR="009E6060" w:rsidRPr="00FE70F4" w:rsidRDefault="009E6060" w:rsidP="009E6060">
            <w:pPr>
              <w:rPr>
                <w:rFonts w:ascii="Cambria" w:hAnsi="Cambria"/>
                <w:b/>
                <w:sz w:val="22"/>
                <w:szCs w:val="22"/>
                <w:lang w:eastAsia="hr-HR"/>
              </w:rPr>
            </w:pPr>
          </w:p>
          <w:p w:rsidR="009E6060" w:rsidRPr="00FE70F4" w:rsidRDefault="009E6060" w:rsidP="009E6060">
            <w:pPr>
              <w:rPr>
                <w:rFonts w:ascii="Cambria" w:hAnsi="Cambria"/>
                <w:b/>
                <w:sz w:val="22"/>
                <w:szCs w:val="22"/>
                <w:lang w:eastAsia="hr-HR"/>
              </w:rPr>
            </w:pPr>
          </w:p>
          <w:p w:rsidR="009E6060" w:rsidRPr="00FE70F4" w:rsidRDefault="009E6060" w:rsidP="009E6060">
            <w:pPr>
              <w:rPr>
                <w:rFonts w:ascii="Cambria" w:hAnsi="Cambria"/>
                <w:b/>
                <w:sz w:val="22"/>
                <w:szCs w:val="22"/>
                <w:lang w:eastAsia="hr-HR"/>
              </w:rPr>
            </w:pPr>
          </w:p>
          <w:p w:rsidR="009E6060" w:rsidRPr="00FE70F4" w:rsidRDefault="009E6060" w:rsidP="009E6060">
            <w:pPr>
              <w:rPr>
                <w:rFonts w:ascii="Cambria" w:hAnsi="Cambria"/>
                <w:b/>
                <w:sz w:val="22"/>
                <w:szCs w:val="22"/>
                <w:lang w:eastAsia="hr-HR"/>
              </w:rPr>
            </w:pPr>
          </w:p>
        </w:tc>
        <w:tc>
          <w:tcPr>
            <w:tcW w:w="1656" w:type="dxa"/>
          </w:tcPr>
          <w:p w:rsidR="009E6060" w:rsidRPr="00FE70F4" w:rsidRDefault="009E6060" w:rsidP="009E6060">
            <w:pPr>
              <w:rPr>
                <w:rFonts w:ascii="Cambria" w:hAnsi="Cambria"/>
                <w:sz w:val="22"/>
                <w:szCs w:val="22"/>
                <w:lang w:eastAsia="hr-HR"/>
              </w:rPr>
            </w:pPr>
          </w:p>
        </w:tc>
        <w:tc>
          <w:tcPr>
            <w:tcW w:w="627" w:type="dxa"/>
          </w:tcPr>
          <w:p w:rsidR="009E6060" w:rsidRPr="00FE70F4" w:rsidRDefault="009E6060" w:rsidP="009E6060">
            <w:pPr>
              <w:rPr>
                <w:rFonts w:ascii="Cambria" w:hAnsi="Cambria"/>
                <w:sz w:val="22"/>
                <w:szCs w:val="22"/>
              </w:rPr>
            </w:pPr>
            <w:r w:rsidRPr="00FE70F4">
              <w:rPr>
                <w:rFonts w:ascii="Cambria" w:hAnsi="Cambria"/>
                <w:sz w:val="22"/>
                <w:szCs w:val="22"/>
              </w:rPr>
              <w:t xml:space="preserve">8. </w:t>
            </w:r>
          </w:p>
          <w:p w:rsidR="009E6060" w:rsidRPr="00FE70F4" w:rsidRDefault="009E6060" w:rsidP="009E6060">
            <w:pPr>
              <w:rPr>
                <w:rFonts w:ascii="Cambria" w:hAnsi="Cambria"/>
                <w:sz w:val="22"/>
                <w:szCs w:val="22"/>
              </w:rPr>
            </w:pPr>
          </w:p>
          <w:p w:rsidR="009E6060" w:rsidRPr="00FE70F4" w:rsidRDefault="009E6060" w:rsidP="009E6060">
            <w:pPr>
              <w:rPr>
                <w:rFonts w:ascii="Cambria" w:hAnsi="Cambria"/>
                <w:sz w:val="22"/>
                <w:szCs w:val="22"/>
              </w:rPr>
            </w:pPr>
          </w:p>
          <w:p w:rsidR="009E6060" w:rsidRPr="00FE70F4" w:rsidRDefault="009E6060" w:rsidP="009E6060">
            <w:pPr>
              <w:rPr>
                <w:rFonts w:ascii="Cambria" w:hAnsi="Cambria"/>
                <w:sz w:val="22"/>
                <w:szCs w:val="22"/>
              </w:rPr>
            </w:pPr>
            <w:r w:rsidRPr="00FE70F4">
              <w:rPr>
                <w:rFonts w:ascii="Cambria" w:hAnsi="Cambria"/>
                <w:sz w:val="22"/>
                <w:szCs w:val="22"/>
              </w:rPr>
              <w:t>9.</w:t>
            </w:r>
          </w:p>
          <w:p w:rsidR="009E6060" w:rsidRPr="00FE70F4" w:rsidRDefault="009E6060" w:rsidP="009E6060">
            <w:pPr>
              <w:rPr>
                <w:rFonts w:ascii="Cambria" w:hAnsi="Cambria"/>
                <w:sz w:val="22"/>
                <w:szCs w:val="22"/>
              </w:rPr>
            </w:pPr>
          </w:p>
          <w:p w:rsidR="009E6060" w:rsidRPr="00FE70F4" w:rsidRDefault="009E6060" w:rsidP="009E6060">
            <w:pPr>
              <w:rPr>
                <w:rFonts w:ascii="Cambria" w:hAnsi="Cambria"/>
                <w:sz w:val="22"/>
                <w:szCs w:val="22"/>
              </w:rPr>
            </w:pPr>
            <w:r w:rsidRPr="00FE70F4">
              <w:rPr>
                <w:rFonts w:ascii="Cambria" w:hAnsi="Cambria"/>
                <w:sz w:val="22"/>
                <w:szCs w:val="22"/>
              </w:rPr>
              <w:t>10.</w:t>
            </w:r>
          </w:p>
          <w:p w:rsidR="009E6060" w:rsidRPr="00FE70F4" w:rsidRDefault="009E6060" w:rsidP="009E6060">
            <w:pPr>
              <w:rPr>
                <w:rFonts w:ascii="Cambria" w:hAnsi="Cambria"/>
                <w:sz w:val="22"/>
                <w:szCs w:val="22"/>
              </w:rPr>
            </w:pPr>
          </w:p>
          <w:p w:rsidR="009E6060" w:rsidRPr="00FE70F4" w:rsidRDefault="009E6060" w:rsidP="009E6060">
            <w:pPr>
              <w:rPr>
                <w:rFonts w:ascii="Cambria" w:hAnsi="Cambria"/>
                <w:sz w:val="22"/>
                <w:szCs w:val="22"/>
              </w:rPr>
            </w:pPr>
          </w:p>
          <w:p w:rsidR="009E6060" w:rsidRPr="00FE70F4" w:rsidRDefault="009E6060" w:rsidP="009E6060">
            <w:pPr>
              <w:rPr>
                <w:rFonts w:ascii="Cambria" w:hAnsi="Cambria"/>
                <w:sz w:val="22"/>
                <w:szCs w:val="22"/>
              </w:rPr>
            </w:pPr>
          </w:p>
          <w:p w:rsidR="009E6060" w:rsidRPr="00FE70F4" w:rsidRDefault="009E6060" w:rsidP="009E6060">
            <w:pPr>
              <w:rPr>
                <w:rFonts w:ascii="Cambria" w:hAnsi="Cambria"/>
                <w:sz w:val="22"/>
                <w:szCs w:val="22"/>
              </w:rPr>
            </w:pPr>
          </w:p>
          <w:p w:rsidR="009E6060" w:rsidRPr="00FE70F4" w:rsidRDefault="009E6060" w:rsidP="009E6060">
            <w:pPr>
              <w:rPr>
                <w:rFonts w:ascii="Cambria" w:hAnsi="Cambria"/>
                <w:sz w:val="22"/>
                <w:szCs w:val="22"/>
              </w:rPr>
            </w:pPr>
          </w:p>
          <w:p w:rsidR="009E6060" w:rsidRPr="00FE70F4" w:rsidRDefault="009E6060" w:rsidP="009E6060">
            <w:pPr>
              <w:rPr>
                <w:rFonts w:ascii="Cambria" w:hAnsi="Cambria"/>
                <w:sz w:val="22"/>
                <w:szCs w:val="22"/>
              </w:rPr>
            </w:pPr>
          </w:p>
        </w:tc>
        <w:tc>
          <w:tcPr>
            <w:tcW w:w="1972" w:type="dxa"/>
          </w:tcPr>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Upoznajemo glazbala</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i/>
                <w:sz w:val="22"/>
                <w:szCs w:val="22"/>
              </w:rPr>
              <w:t>Pjevanje: Sveti Niko</w:t>
            </w:r>
          </w:p>
          <w:p w:rsidR="009E6060" w:rsidRPr="00FE70F4" w:rsidRDefault="009E6060" w:rsidP="009E6060">
            <w:pPr>
              <w:tabs>
                <w:tab w:val="left" w:pos="5103"/>
              </w:tabs>
              <w:rPr>
                <w:rFonts w:ascii="Cambria" w:hAnsi="Cambria" w:cstheme="minorHAnsi"/>
                <w:i/>
                <w:sz w:val="22"/>
                <w:szCs w:val="22"/>
              </w:rPr>
            </w:pPr>
            <w:r w:rsidRPr="00FE70F4">
              <w:rPr>
                <w:rFonts w:ascii="Cambria" w:hAnsi="Cambria" w:cstheme="minorHAnsi"/>
                <w:i/>
                <w:sz w:val="22"/>
                <w:szCs w:val="22"/>
              </w:rPr>
              <w:t>svijetom šeta</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Postupne dinamičke promjene</w:t>
            </w:r>
          </w:p>
          <w:p w:rsidR="009E6060" w:rsidRPr="00FE70F4" w:rsidRDefault="009E6060" w:rsidP="009E6060">
            <w:pPr>
              <w:tabs>
                <w:tab w:val="left" w:pos="5103"/>
              </w:tabs>
              <w:autoSpaceDE w:val="0"/>
              <w:autoSpaceDN w:val="0"/>
              <w:adjustRightInd w:val="0"/>
              <w:rPr>
                <w:rFonts w:ascii="Cambria" w:hAnsi="Cambria"/>
                <w:sz w:val="22"/>
                <w:szCs w:val="22"/>
              </w:rPr>
            </w:pP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i/>
                <w:sz w:val="22"/>
                <w:szCs w:val="22"/>
              </w:rPr>
              <w:t>Pjevanje: Sveti Niko</w:t>
            </w:r>
          </w:p>
          <w:p w:rsidR="009E6060" w:rsidRPr="00FE70F4" w:rsidRDefault="009E6060" w:rsidP="009E6060">
            <w:pPr>
              <w:tabs>
                <w:tab w:val="left" w:pos="5103"/>
              </w:tabs>
              <w:rPr>
                <w:rFonts w:ascii="Cambria" w:hAnsi="Cambria" w:cstheme="minorHAnsi"/>
                <w:i/>
                <w:sz w:val="22"/>
                <w:szCs w:val="22"/>
              </w:rPr>
            </w:pPr>
            <w:r w:rsidRPr="00FE70F4">
              <w:rPr>
                <w:rFonts w:ascii="Cambria" w:hAnsi="Cambria" w:cstheme="minorHAnsi"/>
                <w:i/>
                <w:sz w:val="22"/>
                <w:szCs w:val="22"/>
              </w:rPr>
              <w:t>svijetom šeta</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Postupne dinamičke promjene</w:t>
            </w:r>
          </w:p>
          <w:p w:rsidR="009E6060" w:rsidRPr="00FE70F4" w:rsidRDefault="009E6060" w:rsidP="009E6060">
            <w:pPr>
              <w:tabs>
                <w:tab w:val="left" w:pos="5103"/>
              </w:tabs>
              <w:autoSpaceDE w:val="0"/>
              <w:autoSpaceDN w:val="0"/>
              <w:adjustRightInd w:val="0"/>
              <w:rPr>
                <w:rFonts w:ascii="Cambria" w:hAnsi="Cambria"/>
                <w:sz w:val="22"/>
                <w:szCs w:val="22"/>
              </w:rPr>
            </w:pPr>
          </w:p>
        </w:tc>
        <w:tc>
          <w:tcPr>
            <w:tcW w:w="3648" w:type="dxa"/>
          </w:tcPr>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A 1.2</w:t>
            </w:r>
            <w:r w:rsidRPr="00FE70F4">
              <w:rPr>
                <w:rFonts w:ascii="Cambria" w:hAnsi="Cambria" w:cstheme="minorHAnsi"/>
                <w:sz w:val="22"/>
                <w:szCs w:val="22"/>
              </w:rPr>
              <w:t>. – uspoređuje</w:t>
            </w:r>
            <w:r w:rsidRPr="00FE70F4">
              <w:rPr>
                <w:rFonts w:ascii="Cambria" w:hAnsi="Cambria" w:cstheme="minorHAnsi"/>
                <w:b/>
                <w:sz w:val="22"/>
                <w:szCs w:val="22"/>
              </w:rPr>
              <w:t xml:space="preserve"> </w:t>
            </w:r>
            <w:r w:rsidRPr="00FE70F4">
              <w:rPr>
                <w:rFonts w:ascii="Cambria" w:hAnsi="Cambria" w:cstheme="minorHAnsi"/>
                <w:sz w:val="22"/>
                <w:szCs w:val="22"/>
              </w:rPr>
              <w:t>zvukove glazbala</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C.1.1.</w:t>
            </w:r>
            <w:r w:rsidRPr="00FE70F4">
              <w:rPr>
                <w:rFonts w:ascii="Cambria" w:hAnsi="Cambria" w:cstheme="minorHAnsi"/>
                <w:sz w:val="22"/>
                <w:szCs w:val="22"/>
              </w:rPr>
              <w:t> – uočava ulogu glazbe pri promjeni raspoloženja.</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B.1.1.</w:t>
            </w:r>
            <w:r w:rsidRPr="00FE70F4">
              <w:rPr>
                <w:rFonts w:ascii="Cambria" w:hAnsi="Cambria" w:cstheme="minorHAnsi"/>
                <w:sz w:val="22"/>
                <w:szCs w:val="22"/>
              </w:rPr>
              <w:t xml:space="preserve"> – sudjeluje u zajedničkoj izvedbi pjesme</w:t>
            </w:r>
            <w:r w:rsidRPr="00FE70F4">
              <w:rPr>
                <w:rFonts w:ascii="Cambria" w:hAnsi="Cambria" w:cstheme="minorHAnsi"/>
                <w:i/>
                <w:iCs/>
                <w:sz w:val="22"/>
                <w:szCs w:val="22"/>
              </w:rPr>
              <w:t xml:space="preserve"> </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B.1.2.</w:t>
            </w:r>
            <w:r w:rsidRPr="00FE70F4">
              <w:rPr>
                <w:rFonts w:ascii="Cambria" w:hAnsi="Cambria" w:cstheme="minorHAnsi"/>
                <w:sz w:val="22"/>
                <w:szCs w:val="22"/>
              </w:rPr>
              <w:t xml:space="preserve"> – pjeva pjesmu uvažavajući postupne dinamičke promjene.</w:t>
            </w:r>
          </w:p>
          <w:p w:rsidR="009E6060" w:rsidRPr="00FE70F4" w:rsidRDefault="009E6060" w:rsidP="00987FEF">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B.1.2</w:t>
            </w:r>
            <w:r w:rsidRPr="00FE70F4">
              <w:rPr>
                <w:rFonts w:ascii="Cambria" w:hAnsi="Cambria" w:cstheme="minorHAnsi"/>
                <w:sz w:val="22"/>
                <w:szCs w:val="22"/>
              </w:rPr>
              <w:t>. - pjeva pjesmu </w:t>
            </w:r>
            <w:r w:rsidRPr="00FE70F4">
              <w:rPr>
                <w:rFonts w:ascii="Cambria" w:hAnsi="Cambria" w:cstheme="minorHAnsi"/>
                <w:i/>
                <w:iCs/>
                <w:sz w:val="22"/>
                <w:szCs w:val="22"/>
              </w:rPr>
              <w:t xml:space="preserve"> </w:t>
            </w:r>
            <w:r w:rsidRPr="00FE70F4">
              <w:rPr>
                <w:rFonts w:ascii="Cambria" w:hAnsi="Cambria" w:cstheme="minorHAnsi"/>
                <w:sz w:val="22"/>
                <w:szCs w:val="22"/>
              </w:rPr>
              <w:t>uvažavajući glazbeno-izražajnu sastavnicu: tempo</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B.1.1.</w:t>
            </w:r>
            <w:r w:rsidRPr="00FE70F4">
              <w:rPr>
                <w:rFonts w:ascii="Cambria" w:hAnsi="Cambria" w:cstheme="minorHAnsi"/>
                <w:sz w:val="22"/>
                <w:szCs w:val="22"/>
              </w:rPr>
              <w:t xml:space="preserve"> – sudjeluje u zajedničkoj izvedbi pjesme</w:t>
            </w:r>
            <w:r w:rsidRPr="00FE70F4">
              <w:rPr>
                <w:rFonts w:ascii="Cambria" w:hAnsi="Cambria" w:cstheme="minorHAnsi"/>
                <w:i/>
                <w:iCs/>
                <w:sz w:val="22"/>
                <w:szCs w:val="22"/>
              </w:rPr>
              <w:t xml:space="preserve"> </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B.1.2.</w:t>
            </w:r>
            <w:r w:rsidRPr="00FE70F4">
              <w:rPr>
                <w:rFonts w:ascii="Cambria" w:hAnsi="Cambria" w:cstheme="minorHAnsi"/>
                <w:sz w:val="22"/>
                <w:szCs w:val="22"/>
              </w:rPr>
              <w:t xml:space="preserve"> – pjeva pjesmu uvažavajući postupne dinamičke promjene.</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B.1.2</w:t>
            </w:r>
            <w:r w:rsidRPr="00FE70F4">
              <w:rPr>
                <w:rFonts w:ascii="Cambria" w:hAnsi="Cambria" w:cstheme="minorHAnsi"/>
                <w:sz w:val="22"/>
                <w:szCs w:val="22"/>
              </w:rPr>
              <w:t>. - pjeva pjesmu </w:t>
            </w:r>
            <w:r w:rsidRPr="00FE70F4">
              <w:rPr>
                <w:rFonts w:ascii="Cambria" w:hAnsi="Cambria" w:cstheme="minorHAnsi"/>
                <w:i/>
                <w:iCs/>
                <w:sz w:val="22"/>
                <w:szCs w:val="22"/>
              </w:rPr>
              <w:t xml:space="preserve"> </w:t>
            </w:r>
            <w:r w:rsidRPr="00FE70F4">
              <w:rPr>
                <w:rFonts w:ascii="Cambria" w:hAnsi="Cambria" w:cstheme="minorHAnsi"/>
                <w:sz w:val="22"/>
                <w:szCs w:val="22"/>
              </w:rPr>
              <w:t>uvažavajući glazbeno-izražajnu sastavnicu: tempo</w:t>
            </w:r>
          </w:p>
          <w:p w:rsidR="009E6060" w:rsidRPr="00FE70F4" w:rsidRDefault="009E6060" w:rsidP="009E6060">
            <w:pPr>
              <w:rPr>
                <w:rFonts w:ascii="Cambria" w:hAnsi="Cambria" w:cstheme="minorHAnsi"/>
                <w:b/>
                <w:sz w:val="22"/>
                <w:szCs w:val="22"/>
              </w:rPr>
            </w:pP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lastRenderedPageBreak/>
              <w:t>OŠ GK B.1.1.</w:t>
            </w:r>
            <w:r w:rsidRPr="00FE70F4">
              <w:rPr>
                <w:rFonts w:ascii="Cambria" w:hAnsi="Cambria" w:cstheme="minorHAnsi"/>
                <w:sz w:val="22"/>
                <w:szCs w:val="22"/>
              </w:rPr>
              <w:t xml:space="preserve"> – sudjeluje u zajedničkoj izvedbi pjesme</w:t>
            </w:r>
            <w:r w:rsidRPr="00FE70F4">
              <w:rPr>
                <w:rFonts w:ascii="Cambria" w:hAnsi="Cambria" w:cstheme="minorHAnsi"/>
                <w:i/>
                <w:iCs/>
                <w:sz w:val="22"/>
                <w:szCs w:val="22"/>
              </w:rPr>
              <w:t xml:space="preserve"> </w:t>
            </w:r>
          </w:p>
          <w:p w:rsidR="009E6060" w:rsidRPr="00FE70F4" w:rsidRDefault="009E6060" w:rsidP="009E6060">
            <w:pPr>
              <w:tabs>
                <w:tab w:val="left" w:pos="5103"/>
              </w:tabs>
              <w:autoSpaceDE w:val="0"/>
              <w:autoSpaceDN w:val="0"/>
              <w:adjustRightInd w:val="0"/>
              <w:rPr>
                <w:rFonts w:ascii="Cambria" w:hAnsi="Cambria" w:cstheme="minorHAnsi"/>
                <w:b/>
                <w:sz w:val="22"/>
                <w:szCs w:val="22"/>
              </w:rPr>
            </w:pPr>
            <w:r w:rsidRPr="00FE70F4">
              <w:rPr>
                <w:rFonts w:ascii="Cambria" w:hAnsi="Cambria" w:cstheme="minorHAnsi"/>
                <w:b/>
                <w:sz w:val="22"/>
                <w:szCs w:val="22"/>
              </w:rPr>
              <w:t>OŠ GK B.1.2.</w:t>
            </w:r>
            <w:r w:rsidRPr="00FE70F4">
              <w:rPr>
                <w:rFonts w:ascii="Cambria" w:hAnsi="Cambria" w:cstheme="minorHAnsi"/>
                <w:sz w:val="22"/>
                <w:szCs w:val="22"/>
              </w:rPr>
              <w:t xml:space="preserve"> – pjeva pjesmu uvažavajući postupne dinamičke promjene.</w:t>
            </w:r>
          </w:p>
        </w:tc>
        <w:tc>
          <w:tcPr>
            <w:tcW w:w="4852" w:type="dxa"/>
          </w:tcPr>
          <w:p w:rsidR="009E6060" w:rsidRPr="00FE70F4" w:rsidRDefault="009E6060" w:rsidP="009E6060">
            <w:pPr>
              <w:tabs>
                <w:tab w:val="left" w:pos="5103"/>
              </w:tabs>
              <w:autoSpaceDE w:val="0"/>
              <w:autoSpaceDN w:val="0"/>
              <w:adjustRightInd w:val="0"/>
              <w:spacing w:line="320" w:lineRule="atLeast"/>
              <w:rPr>
                <w:rFonts w:ascii="Cambria" w:hAnsi="Cambria" w:cstheme="minorHAnsi"/>
                <w:sz w:val="22"/>
                <w:szCs w:val="22"/>
              </w:rPr>
            </w:pPr>
            <w:r w:rsidRPr="00FE70F4">
              <w:rPr>
                <w:rFonts w:ascii="Cambria" w:hAnsi="Cambria" w:cstheme="minorHAnsi"/>
                <w:b/>
                <w:sz w:val="22"/>
                <w:szCs w:val="22"/>
              </w:rPr>
              <w:lastRenderedPageBreak/>
              <w:t>GOO C. 1.1.</w:t>
            </w:r>
            <w:r w:rsidRPr="00FE70F4">
              <w:rPr>
                <w:rFonts w:ascii="Cambria" w:hAnsi="Cambria" w:cstheme="minorHAnsi"/>
                <w:sz w:val="22"/>
                <w:szCs w:val="22"/>
              </w:rPr>
              <w:t xml:space="preserve"> - sudjeluje u </w:t>
            </w:r>
            <w:r w:rsidR="00AF187E" w:rsidRPr="00FE70F4">
              <w:rPr>
                <w:rFonts w:ascii="Cambria" w:hAnsi="Cambria" w:cstheme="minorHAnsi"/>
                <w:sz w:val="22"/>
                <w:szCs w:val="22"/>
              </w:rPr>
              <w:t>zajedničkom</w:t>
            </w:r>
            <w:r w:rsidRPr="00FE70F4">
              <w:rPr>
                <w:rFonts w:ascii="Cambria" w:hAnsi="Cambria" w:cstheme="minorHAnsi"/>
                <w:sz w:val="22"/>
                <w:szCs w:val="22"/>
              </w:rPr>
              <w:t xml:space="preserve"> radu razreda</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OSR . A.1.2.</w:t>
            </w:r>
            <w:r w:rsidRPr="00FE70F4">
              <w:rPr>
                <w:rFonts w:ascii="Cambria" w:hAnsi="Cambria" w:cstheme="minorHAnsi"/>
                <w:sz w:val="22"/>
                <w:szCs w:val="22"/>
              </w:rPr>
              <w:t xml:space="preserve"> - upravlja vlastitim emocijama i ponašanjem.</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 xml:space="preserve">UKU </w:t>
            </w:r>
            <w:r w:rsidRPr="00FE70F4">
              <w:rPr>
                <w:rFonts w:ascii="Cambria" w:hAnsi="Cambria" w:cstheme="minorHAnsi"/>
                <w:sz w:val="22"/>
                <w:szCs w:val="22"/>
              </w:rPr>
              <w:t xml:space="preserve">– suradnički uči i radi u timu, uspješno surađuje </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i spreman je zatražiti i ponuditi pomoć</w:t>
            </w:r>
          </w:p>
          <w:p w:rsidR="009E6060" w:rsidRPr="00FE70F4" w:rsidRDefault="009E6060" w:rsidP="009E6060">
            <w:pPr>
              <w:tabs>
                <w:tab w:val="left" w:pos="5103"/>
              </w:tabs>
              <w:autoSpaceDE w:val="0"/>
              <w:autoSpaceDN w:val="0"/>
              <w:adjustRightInd w:val="0"/>
              <w:rPr>
                <w:rFonts w:ascii="Cambria" w:hAnsi="Cambria" w:cstheme="minorHAnsi"/>
                <w:sz w:val="22"/>
                <w:szCs w:val="22"/>
              </w:rPr>
            </w:pP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OSR A.1.2.</w:t>
            </w:r>
            <w:r w:rsidRPr="00FE70F4">
              <w:rPr>
                <w:rFonts w:ascii="Cambria" w:hAnsi="Cambria" w:cstheme="minorHAnsi"/>
                <w:sz w:val="22"/>
                <w:szCs w:val="22"/>
              </w:rPr>
              <w:t xml:space="preserve"> – upravlja emocijama i ponašanjem.</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GOO C.1.1</w:t>
            </w:r>
            <w:r w:rsidRPr="00FE70F4">
              <w:rPr>
                <w:rFonts w:ascii="Cambria" w:hAnsi="Cambria" w:cstheme="minorHAnsi"/>
                <w:sz w:val="22"/>
                <w:szCs w:val="22"/>
              </w:rPr>
              <w:t xml:space="preserve"> – sudjeluje u </w:t>
            </w:r>
            <w:r w:rsidR="00AF187E" w:rsidRPr="00FE70F4">
              <w:rPr>
                <w:rFonts w:ascii="Cambria" w:hAnsi="Cambria" w:cstheme="minorHAnsi"/>
                <w:sz w:val="22"/>
                <w:szCs w:val="22"/>
              </w:rPr>
              <w:t>zajedničkome</w:t>
            </w:r>
            <w:r w:rsidRPr="00FE70F4">
              <w:rPr>
                <w:rFonts w:ascii="Cambria" w:hAnsi="Cambria" w:cstheme="minorHAnsi"/>
                <w:sz w:val="22"/>
                <w:szCs w:val="22"/>
              </w:rPr>
              <w:t xml:space="preserve"> radu razreda;</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UKU D.1.2.</w:t>
            </w:r>
            <w:r w:rsidRPr="00FE70F4">
              <w:rPr>
                <w:rFonts w:ascii="Cambria" w:hAnsi="Cambria" w:cstheme="minorHAnsi"/>
                <w:sz w:val="22"/>
                <w:szCs w:val="22"/>
              </w:rPr>
              <w:t xml:space="preserve"> – ostvaruje dobru komunikaciju s </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 xml:space="preserve">drugima, uspješno surađuje u različitim situacijama </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i spreman je zatražiti pomoć</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ZDRAVLJE B.1.3.</w:t>
            </w:r>
            <w:r w:rsidRPr="00FE70F4">
              <w:rPr>
                <w:rFonts w:ascii="Cambria" w:hAnsi="Cambria" w:cstheme="minorHAnsi"/>
                <w:sz w:val="22"/>
                <w:szCs w:val="22"/>
              </w:rPr>
              <w:t xml:space="preserve"> – prepoznaje igru kao važnu </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razvojnu i društvenu aktivnost.</w:t>
            </w:r>
          </w:p>
          <w:p w:rsidR="009E6060" w:rsidRPr="00FE70F4" w:rsidRDefault="009E6060" w:rsidP="009E6060">
            <w:pPr>
              <w:tabs>
                <w:tab w:val="left" w:pos="5103"/>
              </w:tabs>
              <w:autoSpaceDE w:val="0"/>
              <w:autoSpaceDN w:val="0"/>
              <w:adjustRightInd w:val="0"/>
              <w:rPr>
                <w:rFonts w:ascii="Cambria" w:hAnsi="Cambria" w:cstheme="minorHAnsi"/>
                <w:sz w:val="22"/>
                <w:szCs w:val="22"/>
              </w:rPr>
            </w:pP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OSR A.1.2.</w:t>
            </w:r>
            <w:r w:rsidRPr="00FE70F4">
              <w:rPr>
                <w:rFonts w:ascii="Cambria" w:hAnsi="Cambria" w:cstheme="minorHAnsi"/>
                <w:sz w:val="22"/>
                <w:szCs w:val="22"/>
              </w:rPr>
              <w:t xml:space="preserve"> – upravlja emocijama i ponašanjem.</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GOO C.1.1</w:t>
            </w:r>
            <w:r w:rsidRPr="00FE70F4">
              <w:rPr>
                <w:rFonts w:ascii="Cambria" w:hAnsi="Cambria" w:cstheme="minorHAnsi"/>
                <w:sz w:val="22"/>
                <w:szCs w:val="22"/>
              </w:rPr>
              <w:t xml:space="preserve"> – sudjeluje u </w:t>
            </w:r>
            <w:r w:rsidR="00AF187E" w:rsidRPr="00FE70F4">
              <w:rPr>
                <w:rFonts w:ascii="Cambria" w:hAnsi="Cambria" w:cstheme="minorHAnsi"/>
                <w:sz w:val="22"/>
                <w:szCs w:val="22"/>
              </w:rPr>
              <w:t>zajedničkome</w:t>
            </w:r>
            <w:r w:rsidRPr="00FE70F4">
              <w:rPr>
                <w:rFonts w:ascii="Cambria" w:hAnsi="Cambria" w:cstheme="minorHAnsi"/>
                <w:sz w:val="22"/>
                <w:szCs w:val="22"/>
              </w:rPr>
              <w:t xml:space="preserve"> radu razreda;</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lastRenderedPageBreak/>
              <w:t>UKU D.1.2.</w:t>
            </w:r>
            <w:r w:rsidRPr="00FE70F4">
              <w:rPr>
                <w:rFonts w:ascii="Cambria" w:hAnsi="Cambria" w:cstheme="minorHAnsi"/>
                <w:sz w:val="22"/>
                <w:szCs w:val="22"/>
              </w:rPr>
              <w:t xml:space="preserve"> – ostvaruje dobru komunikaciju s </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 xml:space="preserve">drugima, uspješno surađuje u različitim situacijama </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i spreman je zatražiti pomoć</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ZDRAVLJE B.1.3.</w:t>
            </w:r>
            <w:r w:rsidRPr="00FE70F4">
              <w:rPr>
                <w:rFonts w:ascii="Cambria" w:hAnsi="Cambria" w:cstheme="minorHAnsi"/>
                <w:sz w:val="22"/>
                <w:szCs w:val="22"/>
              </w:rPr>
              <w:t xml:space="preserve"> – prepoznaje igru kao važnu </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razvojnu i društvenu aktivnost.</w:t>
            </w:r>
          </w:p>
          <w:p w:rsidR="009E6060" w:rsidRPr="00FE70F4" w:rsidRDefault="009E6060" w:rsidP="009E6060">
            <w:pPr>
              <w:tabs>
                <w:tab w:val="left" w:pos="5103"/>
              </w:tabs>
              <w:autoSpaceDE w:val="0"/>
              <w:autoSpaceDN w:val="0"/>
              <w:adjustRightInd w:val="0"/>
              <w:rPr>
                <w:rFonts w:ascii="Cambria" w:hAnsi="Cambria" w:cstheme="minorHAnsi"/>
                <w:sz w:val="22"/>
                <w:szCs w:val="22"/>
              </w:rPr>
            </w:pP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OSR A.1.2.</w:t>
            </w:r>
            <w:r w:rsidRPr="00FE70F4">
              <w:rPr>
                <w:rFonts w:ascii="Cambria" w:hAnsi="Cambria" w:cstheme="minorHAnsi"/>
                <w:sz w:val="22"/>
                <w:szCs w:val="22"/>
              </w:rPr>
              <w:t xml:space="preserve"> – upravlja emocijama i ponašanjem.</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GOO C.1.1</w:t>
            </w:r>
            <w:r w:rsidRPr="00FE70F4">
              <w:rPr>
                <w:rFonts w:ascii="Cambria" w:hAnsi="Cambria" w:cstheme="minorHAnsi"/>
                <w:sz w:val="22"/>
                <w:szCs w:val="22"/>
              </w:rPr>
              <w:t xml:space="preserve"> – sudjeluje u </w:t>
            </w:r>
            <w:r w:rsidR="00AF187E" w:rsidRPr="00FE70F4">
              <w:rPr>
                <w:rFonts w:ascii="Cambria" w:hAnsi="Cambria" w:cstheme="minorHAnsi"/>
                <w:sz w:val="22"/>
                <w:szCs w:val="22"/>
              </w:rPr>
              <w:t>zajedničkome</w:t>
            </w:r>
            <w:r w:rsidRPr="00FE70F4">
              <w:rPr>
                <w:rFonts w:ascii="Cambria" w:hAnsi="Cambria" w:cstheme="minorHAnsi"/>
                <w:sz w:val="22"/>
                <w:szCs w:val="22"/>
              </w:rPr>
              <w:t xml:space="preserve"> radu </w:t>
            </w:r>
          </w:p>
        </w:tc>
      </w:tr>
      <w:tr w:rsidR="009E6060" w:rsidRPr="00FE70F4" w:rsidTr="00AF187E">
        <w:tc>
          <w:tcPr>
            <w:tcW w:w="2513" w:type="dxa"/>
          </w:tcPr>
          <w:p w:rsidR="009E6060" w:rsidRPr="00FE70F4" w:rsidRDefault="009E6060" w:rsidP="009E6060">
            <w:pPr>
              <w:rPr>
                <w:rFonts w:ascii="Cambria" w:hAnsi="Cambria"/>
                <w:b/>
                <w:sz w:val="22"/>
                <w:szCs w:val="22"/>
                <w:lang w:eastAsia="hr-HR"/>
              </w:rPr>
            </w:pPr>
          </w:p>
          <w:p w:rsidR="009E6060" w:rsidRPr="00FE70F4" w:rsidRDefault="009E6060" w:rsidP="009E6060">
            <w:pPr>
              <w:rPr>
                <w:rFonts w:ascii="Cambria" w:hAnsi="Cambria"/>
                <w:b/>
                <w:sz w:val="22"/>
                <w:szCs w:val="22"/>
                <w:lang w:eastAsia="hr-HR"/>
              </w:rPr>
            </w:pPr>
            <w:r w:rsidRPr="00FE70F4">
              <w:rPr>
                <w:rFonts w:ascii="Cambria" w:hAnsi="Cambria"/>
                <w:b/>
                <w:sz w:val="22"/>
                <w:szCs w:val="22"/>
                <w:lang w:eastAsia="hr-HR"/>
              </w:rPr>
              <w:t xml:space="preserve">Prosinac </w:t>
            </w:r>
          </w:p>
        </w:tc>
        <w:tc>
          <w:tcPr>
            <w:tcW w:w="1656" w:type="dxa"/>
          </w:tcPr>
          <w:p w:rsidR="009E6060" w:rsidRPr="00FE70F4" w:rsidRDefault="009E6060" w:rsidP="009E6060">
            <w:pPr>
              <w:rPr>
                <w:rFonts w:ascii="Cambria" w:hAnsi="Cambria"/>
                <w:sz w:val="22"/>
                <w:szCs w:val="22"/>
                <w:lang w:eastAsia="hr-HR"/>
              </w:rPr>
            </w:pPr>
            <w:r w:rsidRPr="00FE70F4">
              <w:rPr>
                <w:rFonts w:ascii="Cambria" w:hAnsi="Cambria"/>
                <w:sz w:val="22"/>
                <w:szCs w:val="22"/>
                <w:lang w:eastAsia="hr-HR"/>
              </w:rPr>
              <w:t>BLAGDANI</w:t>
            </w:r>
          </w:p>
        </w:tc>
        <w:tc>
          <w:tcPr>
            <w:tcW w:w="627" w:type="dxa"/>
          </w:tcPr>
          <w:p w:rsidR="009E6060" w:rsidRPr="00FE70F4" w:rsidRDefault="00AF187E" w:rsidP="009E6060">
            <w:pPr>
              <w:rPr>
                <w:rFonts w:ascii="Cambria" w:hAnsi="Cambria"/>
                <w:sz w:val="22"/>
                <w:szCs w:val="22"/>
              </w:rPr>
            </w:pPr>
            <w:r w:rsidRPr="00FE70F4">
              <w:rPr>
                <w:rFonts w:ascii="Cambria" w:hAnsi="Cambria"/>
                <w:sz w:val="22"/>
                <w:szCs w:val="22"/>
              </w:rPr>
              <w:t>11.</w:t>
            </w:r>
          </w:p>
          <w:p w:rsidR="00AF187E" w:rsidRPr="00FE70F4" w:rsidRDefault="00AF187E" w:rsidP="009E6060">
            <w:pPr>
              <w:rPr>
                <w:rFonts w:ascii="Cambria" w:hAnsi="Cambria"/>
                <w:sz w:val="22"/>
                <w:szCs w:val="22"/>
              </w:rPr>
            </w:pPr>
            <w:r w:rsidRPr="00FE70F4">
              <w:rPr>
                <w:rFonts w:ascii="Cambria" w:hAnsi="Cambria"/>
                <w:sz w:val="22"/>
                <w:szCs w:val="22"/>
              </w:rPr>
              <w:t>12.</w:t>
            </w:r>
          </w:p>
          <w:p w:rsidR="00AF187E" w:rsidRPr="00FE70F4" w:rsidRDefault="00AF187E" w:rsidP="009E6060">
            <w:pPr>
              <w:rPr>
                <w:rFonts w:ascii="Cambria" w:hAnsi="Cambria"/>
                <w:sz w:val="22"/>
                <w:szCs w:val="22"/>
              </w:rPr>
            </w:pPr>
            <w:r w:rsidRPr="00FE70F4">
              <w:rPr>
                <w:rFonts w:ascii="Cambria" w:hAnsi="Cambria"/>
                <w:sz w:val="22"/>
                <w:szCs w:val="22"/>
              </w:rPr>
              <w:t>13.</w:t>
            </w:r>
          </w:p>
        </w:tc>
        <w:tc>
          <w:tcPr>
            <w:tcW w:w="1972" w:type="dxa"/>
          </w:tcPr>
          <w:p w:rsidR="009E6060" w:rsidRPr="00FE70F4" w:rsidRDefault="009E6060" w:rsidP="009E6060">
            <w:pPr>
              <w:tabs>
                <w:tab w:val="left" w:pos="5103"/>
              </w:tabs>
              <w:rPr>
                <w:rFonts w:ascii="Cambria" w:hAnsi="Cambria" w:cstheme="minorHAnsi"/>
                <w:i/>
                <w:sz w:val="22"/>
                <w:szCs w:val="22"/>
              </w:rPr>
            </w:pPr>
            <w:r w:rsidRPr="00FE70F4">
              <w:rPr>
                <w:rFonts w:ascii="Cambria" w:hAnsi="Cambria" w:cstheme="minorHAnsi"/>
                <w:i/>
                <w:sz w:val="22"/>
                <w:szCs w:val="22"/>
              </w:rPr>
              <w:t>Pjevanje: Opet sveti Niko</w:t>
            </w:r>
          </w:p>
          <w:p w:rsidR="009E6060" w:rsidRPr="00FE70F4" w:rsidRDefault="009E6060" w:rsidP="009E6060">
            <w:pPr>
              <w:tabs>
                <w:tab w:val="left" w:pos="5103"/>
              </w:tabs>
              <w:rPr>
                <w:rFonts w:ascii="Cambria" w:hAnsi="Cambria" w:cstheme="minorHAnsi"/>
                <w:i/>
                <w:sz w:val="22"/>
                <w:szCs w:val="22"/>
              </w:rPr>
            </w:pPr>
            <w:r w:rsidRPr="00FE70F4">
              <w:rPr>
                <w:rFonts w:ascii="Cambria" w:hAnsi="Cambria" w:cstheme="minorHAnsi"/>
                <w:sz w:val="22"/>
                <w:szCs w:val="22"/>
              </w:rPr>
              <w:t>Postupne dinamičke promjene (</w:t>
            </w:r>
            <w:r w:rsidR="00AF187E" w:rsidRPr="00FE70F4">
              <w:rPr>
                <w:rFonts w:ascii="Cambria" w:hAnsi="Cambria" w:cstheme="minorHAnsi"/>
                <w:i/>
                <w:sz w:val="22"/>
                <w:szCs w:val="22"/>
              </w:rPr>
              <w:t>Cres</w:t>
            </w:r>
            <w:r w:rsidRPr="00FE70F4">
              <w:rPr>
                <w:rFonts w:ascii="Cambria" w:hAnsi="Cambria" w:cstheme="minorHAnsi"/>
                <w:i/>
                <w:sz w:val="22"/>
                <w:szCs w:val="22"/>
              </w:rPr>
              <w:t>.</w:t>
            </w:r>
            <w:r w:rsidRPr="00FE70F4">
              <w:rPr>
                <w:rFonts w:ascii="Cambria" w:hAnsi="Cambria" w:cstheme="minorHAnsi"/>
                <w:sz w:val="22"/>
                <w:szCs w:val="22"/>
              </w:rPr>
              <w:t xml:space="preserve"> i </w:t>
            </w:r>
            <w:r w:rsidRPr="00FE70F4">
              <w:rPr>
                <w:rFonts w:ascii="Cambria" w:hAnsi="Cambria" w:cstheme="minorHAnsi"/>
                <w:i/>
                <w:sz w:val="22"/>
                <w:szCs w:val="22"/>
              </w:rPr>
              <w:t>decresc.)</w:t>
            </w:r>
          </w:p>
          <w:p w:rsidR="009E6060" w:rsidRPr="00FE70F4" w:rsidRDefault="009E6060" w:rsidP="009E6060">
            <w:pPr>
              <w:tabs>
                <w:tab w:val="left" w:pos="5103"/>
              </w:tabs>
              <w:rPr>
                <w:rFonts w:ascii="Cambria" w:hAnsi="Cambria" w:cstheme="minorHAnsi"/>
                <w:i/>
                <w:sz w:val="22"/>
                <w:szCs w:val="22"/>
              </w:rPr>
            </w:pPr>
          </w:p>
          <w:p w:rsidR="009E6060" w:rsidRPr="00FE70F4" w:rsidRDefault="009E6060" w:rsidP="009E6060">
            <w:pPr>
              <w:tabs>
                <w:tab w:val="left" w:pos="5103"/>
              </w:tabs>
              <w:autoSpaceDE w:val="0"/>
              <w:autoSpaceDN w:val="0"/>
              <w:adjustRightInd w:val="0"/>
              <w:rPr>
                <w:rFonts w:ascii="Cambria" w:hAnsi="Cambria" w:cstheme="minorHAnsi"/>
                <w:i/>
                <w:sz w:val="22"/>
                <w:szCs w:val="22"/>
              </w:rPr>
            </w:pPr>
          </w:p>
          <w:p w:rsidR="009E6060" w:rsidRPr="00FE70F4" w:rsidRDefault="009E6060" w:rsidP="009E6060">
            <w:pPr>
              <w:tabs>
                <w:tab w:val="left" w:pos="5103"/>
              </w:tabs>
              <w:autoSpaceDE w:val="0"/>
              <w:autoSpaceDN w:val="0"/>
              <w:adjustRightInd w:val="0"/>
              <w:rPr>
                <w:rFonts w:ascii="Cambria" w:hAnsi="Cambria"/>
                <w:sz w:val="22"/>
                <w:szCs w:val="22"/>
              </w:rPr>
            </w:pPr>
          </w:p>
          <w:p w:rsidR="009E6060" w:rsidRPr="00FE70F4" w:rsidRDefault="009E6060" w:rsidP="009E6060">
            <w:pPr>
              <w:tabs>
                <w:tab w:val="left" w:pos="5103"/>
              </w:tabs>
              <w:rPr>
                <w:rFonts w:ascii="Cambria" w:hAnsi="Cambria" w:cstheme="minorHAnsi"/>
                <w:i/>
                <w:sz w:val="22"/>
                <w:szCs w:val="22"/>
              </w:rPr>
            </w:pPr>
            <w:r w:rsidRPr="00FE70F4">
              <w:rPr>
                <w:rFonts w:ascii="Cambria" w:hAnsi="Cambria" w:cstheme="minorHAnsi"/>
                <w:i/>
                <w:sz w:val="22"/>
                <w:szCs w:val="22"/>
              </w:rPr>
              <w:t>Pjevanje božićnih pjesama</w:t>
            </w:r>
          </w:p>
          <w:p w:rsidR="009E6060" w:rsidRPr="00FE70F4" w:rsidRDefault="009E6060" w:rsidP="009E6060">
            <w:pPr>
              <w:tabs>
                <w:tab w:val="left" w:pos="5103"/>
              </w:tabs>
              <w:rPr>
                <w:rFonts w:ascii="Cambria" w:hAnsi="Cambria" w:cstheme="minorHAnsi"/>
                <w:sz w:val="22"/>
                <w:szCs w:val="22"/>
              </w:rPr>
            </w:pPr>
            <w:r w:rsidRPr="00FE70F4">
              <w:rPr>
                <w:rFonts w:ascii="Cambria" w:hAnsi="Cambria" w:cstheme="minorHAnsi"/>
                <w:sz w:val="22"/>
                <w:szCs w:val="22"/>
              </w:rPr>
              <w:t>Postupne dinamičke promjene (</w:t>
            </w:r>
            <w:r w:rsidRPr="00FE70F4">
              <w:rPr>
                <w:rFonts w:ascii="Cambria" w:hAnsi="Cambria" w:cstheme="minorHAnsi"/>
                <w:i/>
                <w:sz w:val="22"/>
                <w:szCs w:val="22"/>
              </w:rPr>
              <w:t>cresc.</w:t>
            </w:r>
            <w:r w:rsidRPr="00FE70F4">
              <w:rPr>
                <w:rFonts w:ascii="Cambria" w:hAnsi="Cambria" w:cstheme="minorHAnsi"/>
                <w:sz w:val="22"/>
                <w:szCs w:val="22"/>
              </w:rPr>
              <w:t xml:space="preserve"> i </w:t>
            </w:r>
            <w:r w:rsidRPr="00FE70F4">
              <w:rPr>
                <w:rFonts w:ascii="Cambria" w:hAnsi="Cambria" w:cstheme="minorHAnsi"/>
                <w:i/>
                <w:sz w:val="22"/>
                <w:szCs w:val="22"/>
              </w:rPr>
              <w:t>decresc.)</w:t>
            </w:r>
          </w:p>
          <w:p w:rsidR="009E6060" w:rsidRPr="00FE70F4" w:rsidRDefault="009E6060" w:rsidP="009E6060">
            <w:pPr>
              <w:tabs>
                <w:tab w:val="left" w:pos="5103"/>
              </w:tabs>
              <w:autoSpaceDE w:val="0"/>
              <w:autoSpaceDN w:val="0"/>
              <w:adjustRightInd w:val="0"/>
              <w:rPr>
                <w:rFonts w:ascii="Cambria" w:hAnsi="Cambria"/>
                <w:sz w:val="22"/>
                <w:szCs w:val="22"/>
              </w:rPr>
            </w:pPr>
          </w:p>
          <w:p w:rsidR="009E6060" w:rsidRPr="00FE70F4" w:rsidRDefault="009E6060" w:rsidP="009E6060">
            <w:pPr>
              <w:tabs>
                <w:tab w:val="left" w:pos="5103"/>
              </w:tabs>
              <w:autoSpaceDE w:val="0"/>
              <w:autoSpaceDN w:val="0"/>
              <w:adjustRightInd w:val="0"/>
              <w:rPr>
                <w:rFonts w:ascii="Cambria" w:hAnsi="Cambria"/>
                <w:sz w:val="22"/>
                <w:szCs w:val="22"/>
              </w:rPr>
            </w:pPr>
          </w:p>
          <w:p w:rsidR="009E6060" w:rsidRPr="00FE70F4" w:rsidRDefault="009E6060" w:rsidP="009E6060">
            <w:pPr>
              <w:tabs>
                <w:tab w:val="left" w:pos="5103"/>
              </w:tabs>
              <w:autoSpaceDE w:val="0"/>
              <w:autoSpaceDN w:val="0"/>
              <w:adjustRightInd w:val="0"/>
              <w:rPr>
                <w:rFonts w:ascii="Cambria" w:hAnsi="Cambria"/>
                <w:sz w:val="22"/>
                <w:szCs w:val="22"/>
              </w:rPr>
            </w:pPr>
          </w:p>
          <w:p w:rsidR="009E6060" w:rsidRPr="00FE70F4" w:rsidRDefault="009E6060" w:rsidP="009E6060">
            <w:pPr>
              <w:tabs>
                <w:tab w:val="left" w:pos="5103"/>
              </w:tabs>
              <w:autoSpaceDE w:val="0"/>
              <w:autoSpaceDN w:val="0"/>
              <w:adjustRightInd w:val="0"/>
              <w:rPr>
                <w:rFonts w:ascii="Cambria" w:hAnsi="Cambria"/>
                <w:sz w:val="22"/>
                <w:szCs w:val="22"/>
              </w:rPr>
            </w:pPr>
          </w:p>
          <w:p w:rsidR="009E6060" w:rsidRPr="00FE70F4" w:rsidRDefault="009E6060" w:rsidP="009E6060">
            <w:pPr>
              <w:tabs>
                <w:tab w:val="left" w:pos="5103"/>
              </w:tabs>
              <w:autoSpaceDE w:val="0"/>
              <w:autoSpaceDN w:val="0"/>
              <w:adjustRightInd w:val="0"/>
              <w:rPr>
                <w:rFonts w:ascii="Cambria" w:hAnsi="Cambria"/>
                <w:sz w:val="22"/>
                <w:szCs w:val="22"/>
              </w:rPr>
            </w:pPr>
          </w:p>
          <w:p w:rsidR="009E6060" w:rsidRPr="00FE70F4" w:rsidRDefault="009E6060" w:rsidP="009E6060">
            <w:pPr>
              <w:tabs>
                <w:tab w:val="left" w:pos="5103"/>
              </w:tabs>
              <w:rPr>
                <w:rFonts w:ascii="Cambria" w:hAnsi="Cambria" w:cstheme="minorHAnsi"/>
                <w:i/>
                <w:sz w:val="22"/>
                <w:szCs w:val="22"/>
              </w:rPr>
            </w:pPr>
            <w:r w:rsidRPr="00FE70F4">
              <w:rPr>
                <w:rFonts w:ascii="Cambria" w:hAnsi="Cambria" w:cstheme="minorHAnsi"/>
                <w:i/>
                <w:sz w:val="22"/>
                <w:szCs w:val="22"/>
              </w:rPr>
              <w:t>Pjevanje božićnih pjesama</w:t>
            </w:r>
          </w:p>
          <w:p w:rsidR="009E6060" w:rsidRPr="00FE70F4" w:rsidRDefault="009E6060" w:rsidP="009E6060">
            <w:pPr>
              <w:tabs>
                <w:tab w:val="left" w:pos="5103"/>
              </w:tabs>
              <w:rPr>
                <w:rFonts w:ascii="Cambria" w:hAnsi="Cambria" w:cstheme="minorHAnsi"/>
                <w:sz w:val="22"/>
                <w:szCs w:val="22"/>
              </w:rPr>
            </w:pPr>
            <w:r w:rsidRPr="00FE70F4">
              <w:rPr>
                <w:rFonts w:ascii="Cambria" w:hAnsi="Cambria" w:cstheme="minorHAnsi"/>
                <w:sz w:val="22"/>
                <w:szCs w:val="22"/>
              </w:rPr>
              <w:t xml:space="preserve">Postupne dinamičke </w:t>
            </w:r>
            <w:r w:rsidRPr="00FE70F4">
              <w:rPr>
                <w:rFonts w:ascii="Cambria" w:hAnsi="Cambria" w:cstheme="minorHAnsi"/>
                <w:sz w:val="22"/>
                <w:szCs w:val="22"/>
              </w:rPr>
              <w:lastRenderedPageBreak/>
              <w:t>promjene (</w:t>
            </w:r>
            <w:r w:rsidRPr="00FE70F4">
              <w:rPr>
                <w:rFonts w:ascii="Cambria" w:hAnsi="Cambria" w:cstheme="minorHAnsi"/>
                <w:i/>
                <w:sz w:val="22"/>
                <w:szCs w:val="22"/>
              </w:rPr>
              <w:t>cresc.</w:t>
            </w:r>
            <w:r w:rsidRPr="00FE70F4">
              <w:rPr>
                <w:rFonts w:ascii="Cambria" w:hAnsi="Cambria" w:cstheme="minorHAnsi"/>
                <w:sz w:val="22"/>
                <w:szCs w:val="22"/>
              </w:rPr>
              <w:t xml:space="preserve"> i </w:t>
            </w:r>
            <w:r w:rsidRPr="00FE70F4">
              <w:rPr>
                <w:rFonts w:ascii="Cambria" w:hAnsi="Cambria" w:cstheme="minorHAnsi"/>
                <w:i/>
                <w:sz w:val="22"/>
                <w:szCs w:val="22"/>
              </w:rPr>
              <w:t>decresc.)</w:t>
            </w:r>
          </w:p>
          <w:p w:rsidR="009E6060" w:rsidRPr="00FE70F4" w:rsidRDefault="009E6060" w:rsidP="009E6060">
            <w:pPr>
              <w:tabs>
                <w:tab w:val="left" w:pos="5103"/>
              </w:tabs>
              <w:autoSpaceDE w:val="0"/>
              <w:autoSpaceDN w:val="0"/>
              <w:adjustRightInd w:val="0"/>
              <w:rPr>
                <w:rFonts w:ascii="Cambria" w:hAnsi="Cambria"/>
                <w:sz w:val="22"/>
                <w:szCs w:val="22"/>
              </w:rPr>
            </w:pPr>
          </w:p>
          <w:p w:rsidR="009E6060" w:rsidRPr="00FE70F4" w:rsidRDefault="009E6060" w:rsidP="009E6060">
            <w:pPr>
              <w:tabs>
                <w:tab w:val="left" w:pos="5103"/>
              </w:tabs>
              <w:autoSpaceDE w:val="0"/>
              <w:autoSpaceDN w:val="0"/>
              <w:adjustRightInd w:val="0"/>
              <w:rPr>
                <w:rFonts w:ascii="Cambria" w:hAnsi="Cambria"/>
                <w:sz w:val="22"/>
                <w:szCs w:val="22"/>
              </w:rPr>
            </w:pPr>
          </w:p>
        </w:tc>
        <w:tc>
          <w:tcPr>
            <w:tcW w:w="3648" w:type="dxa"/>
          </w:tcPr>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lastRenderedPageBreak/>
              <w:t>OŠ GK B.1.1.</w:t>
            </w:r>
            <w:r w:rsidRPr="00FE70F4">
              <w:rPr>
                <w:rFonts w:ascii="Cambria" w:hAnsi="Cambria" w:cstheme="minorHAnsi"/>
                <w:sz w:val="22"/>
                <w:szCs w:val="22"/>
              </w:rPr>
              <w:t xml:space="preserve"> – sudjeluje u zajedničkoj izvedbi pjesme</w:t>
            </w:r>
            <w:r w:rsidRPr="00FE70F4">
              <w:rPr>
                <w:rFonts w:ascii="Cambria" w:hAnsi="Cambria" w:cstheme="minorHAnsi"/>
                <w:i/>
                <w:iCs/>
                <w:sz w:val="22"/>
                <w:szCs w:val="22"/>
              </w:rPr>
              <w:t xml:space="preserve"> </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B.1.2.</w:t>
            </w:r>
            <w:r w:rsidRPr="00FE70F4">
              <w:rPr>
                <w:rFonts w:ascii="Cambria" w:hAnsi="Cambria" w:cstheme="minorHAnsi"/>
                <w:sz w:val="22"/>
                <w:szCs w:val="22"/>
              </w:rPr>
              <w:t xml:space="preserve"> – pjeva pjesmu uvažavajući postupne dinamičke promjene.</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B.1.2</w:t>
            </w:r>
            <w:r w:rsidRPr="00FE70F4">
              <w:rPr>
                <w:rFonts w:ascii="Cambria" w:hAnsi="Cambria" w:cstheme="minorHAnsi"/>
                <w:sz w:val="22"/>
                <w:szCs w:val="22"/>
              </w:rPr>
              <w:t>. - pjeva pjesmu </w:t>
            </w:r>
            <w:r w:rsidRPr="00FE70F4">
              <w:rPr>
                <w:rFonts w:ascii="Cambria" w:hAnsi="Cambria" w:cstheme="minorHAnsi"/>
                <w:i/>
                <w:iCs/>
                <w:sz w:val="22"/>
                <w:szCs w:val="22"/>
              </w:rPr>
              <w:t xml:space="preserve"> </w:t>
            </w:r>
            <w:r w:rsidRPr="00FE70F4">
              <w:rPr>
                <w:rFonts w:ascii="Cambria" w:hAnsi="Cambria" w:cstheme="minorHAnsi"/>
                <w:sz w:val="22"/>
                <w:szCs w:val="22"/>
              </w:rPr>
              <w:t>uvažavajući glazbeno-izražajnu sastavnicu: tempo</w:t>
            </w:r>
          </w:p>
          <w:p w:rsidR="009E6060" w:rsidRPr="00FE70F4" w:rsidRDefault="009E6060" w:rsidP="009E6060">
            <w:pPr>
              <w:rPr>
                <w:rFonts w:ascii="Cambria" w:hAnsi="Cambria" w:cstheme="minorHAnsi"/>
                <w:b/>
                <w:sz w:val="22"/>
                <w:szCs w:val="22"/>
              </w:rPr>
            </w:pPr>
          </w:p>
          <w:p w:rsidR="009E6060" w:rsidRPr="00FE70F4" w:rsidRDefault="009E6060" w:rsidP="009E6060">
            <w:pPr>
              <w:rPr>
                <w:rFonts w:ascii="Cambria" w:hAnsi="Cambria" w:cstheme="minorHAnsi"/>
                <w:b/>
                <w:sz w:val="22"/>
                <w:szCs w:val="22"/>
              </w:rPr>
            </w:pPr>
          </w:p>
          <w:p w:rsidR="009E6060" w:rsidRPr="00FE70F4" w:rsidRDefault="009E6060" w:rsidP="009E6060">
            <w:pPr>
              <w:rPr>
                <w:rFonts w:ascii="Cambria" w:hAnsi="Cambria" w:cstheme="minorHAnsi"/>
                <w:b/>
                <w:sz w:val="22"/>
                <w:szCs w:val="22"/>
              </w:rPr>
            </w:pP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B.1.1.</w:t>
            </w:r>
            <w:r w:rsidRPr="00FE70F4">
              <w:rPr>
                <w:rFonts w:ascii="Cambria" w:hAnsi="Cambria" w:cstheme="minorHAnsi"/>
                <w:sz w:val="22"/>
                <w:szCs w:val="22"/>
              </w:rPr>
              <w:t xml:space="preserve"> – sudjeluje u zajedničkoj izvedbi pjesme</w:t>
            </w:r>
            <w:r w:rsidRPr="00FE70F4">
              <w:rPr>
                <w:rFonts w:ascii="Cambria" w:hAnsi="Cambria" w:cstheme="minorHAnsi"/>
                <w:i/>
                <w:iCs/>
                <w:sz w:val="22"/>
                <w:szCs w:val="22"/>
              </w:rPr>
              <w:t xml:space="preserve"> </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B.1.2.</w:t>
            </w:r>
            <w:r w:rsidRPr="00FE70F4">
              <w:rPr>
                <w:rFonts w:ascii="Cambria" w:hAnsi="Cambria" w:cstheme="minorHAnsi"/>
                <w:sz w:val="22"/>
                <w:szCs w:val="22"/>
              </w:rPr>
              <w:t xml:space="preserve"> – pjeva pjesmu uvažavajući postupne dinamičke promjene.</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B.1.2</w:t>
            </w:r>
            <w:r w:rsidRPr="00FE70F4">
              <w:rPr>
                <w:rFonts w:ascii="Cambria" w:hAnsi="Cambria" w:cstheme="minorHAnsi"/>
                <w:sz w:val="22"/>
                <w:szCs w:val="22"/>
              </w:rPr>
              <w:t>. - pjeva pjesmu </w:t>
            </w:r>
            <w:r w:rsidRPr="00FE70F4">
              <w:rPr>
                <w:rFonts w:ascii="Cambria" w:hAnsi="Cambria" w:cstheme="minorHAnsi"/>
                <w:i/>
                <w:iCs/>
                <w:sz w:val="22"/>
                <w:szCs w:val="22"/>
              </w:rPr>
              <w:t xml:space="preserve"> </w:t>
            </w:r>
            <w:r w:rsidRPr="00FE70F4">
              <w:rPr>
                <w:rFonts w:ascii="Cambria" w:hAnsi="Cambria" w:cstheme="minorHAnsi"/>
                <w:sz w:val="22"/>
                <w:szCs w:val="22"/>
              </w:rPr>
              <w:t>uvažavajući glazbeno-izražajnu sastavnicu: tempo</w:t>
            </w:r>
          </w:p>
          <w:p w:rsidR="009E6060" w:rsidRPr="00FE70F4" w:rsidRDefault="009E6060" w:rsidP="009E6060">
            <w:pPr>
              <w:tabs>
                <w:tab w:val="left" w:pos="5103"/>
              </w:tabs>
              <w:autoSpaceDE w:val="0"/>
              <w:autoSpaceDN w:val="0"/>
              <w:adjustRightInd w:val="0"/>
              <w:rPr>
                <w:rFonts w:ascii="Cambria" w:hAnsi="Cambria" w:cstheme="minorHAnsi"/>
                <w:sz w:val="22"/>
                <w:szCs w:val="22"/>
              </w:rPr>
            </w:pP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B.1.1.</w:t>
            </w:r>
            <w:r w:rsidRPr="00FE70F4">
              <w:rPr>
                <w:rFonts w:ascii="Cambria" w:hAnsi="Cambria" w:cstheme="minorHAnsi"/>
                <w:sz w:val="22"/>
                <w:szCs w:val="22"/>
              </w:rPr>
              <w:t xml:space="preserve"> – sudjeluje u zajedničkoj izvedbi pjesme</w:t>
            </w:r>
            <w:r w:rsidRPr="00FE70F4">
              <w:rPr>
                <w:rFonts w:ascii="Cambria" w:hAnsi="Cambria" w:cstheme="minorHAnsi"/>
                <w:i/>
                <w:iCs/>
                <w:sz w:val="22"/>
                <w:szCs w:val="22"/>
              </w:rPr>
              <w:t xml:space="preserve"> </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lastRenderedPageBreak/>
              <w:t>OŠ GK B.1.2.</w:t>
            </w:r>
            <w:r w:rsidRPr="00FE70F4">
              <w:rPr>
                <w:rFonts w:ascii="Cambria" w:hAnsi="Cambria" w:cstheme="minorHAnsi"/>
                <w:sz w:val="22"/>
                <w:szCs w:val="22"/>
              </w:rPr>
              <w:t xml:space="preserve"> – pjeva pjesmu uvažavajući postupne dinamičke promjene.</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B.1.2</w:t>
            </w:r>
            <w:r w:rsidRPr="00FE70F4">
              <w:rPr>
                <w:rFonts w:ascii="Cambria" w:hAnsi="Cambria" w:cstheme="minorHAnsi"/>
                <w:sz w:val="22"/>
                <w:szCs w:val="22"/>
              </w:rPr>
              <w:t>. - pjeva pjesmu </w:t>
            </w:r>
            <w:r w:rsidRPr="00FE70F4">
              <w:rPr>
                <w:rFonts w:ascii="Cambria" w:hAnsi="Cambria" w:cstheme="minorHAnsi"/>
                <w:i/>
                <w:iCs/>
                <w:sz w:val="22"/>
                <w:szCs w:val="22"/>
              </w:rPr>
              <w:t xml:space="preserve"> </w:t>
            </w:r>
            <w:r w:rsidRPr="00FE70F4">
              <w:rPr>
                <w:rFonts w:ascii="Cambria" w:hAnsi="Cambria" w:cstheme="minorHAnsi"/>
                <w:sz w:val="22"/>
                <w:szCs w:val="22"/>
              </w:rPr>
              <w:t>uvažavajući glazbeno-izražajnu sastavnicu: tempo</w:t>
            </w:r>
          </w:p>
        </w:tc>
        <w:tc>
          <w:tcPr>
            <w:tcW w:w="4852" w:type="dxa"/>
          </w:tcPr>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lastRenderedPageBreak/>
              <w:t>ZDRAVLJE B.1.3.</w:t>
            </w:r>
            <w:r w:rsidRPr="00FE70F4">
              <w:rPr>
                <w:rFonts w:ascii="Cambria" w:hAnsi="Cambria" w:cstheme="minorHAnsi"/>
                <w:sz w:val="22"/>
                <w:szCs w:val="22"/>
              </w:rPr>
              <w:t xml:space="preserve"> – prepoznaje igru kao važnu </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razvojnu i društvenu aktivnost.</w:t>
            </w:r>
          </w:p>
          <w:p w:rsidR="009E6060" w:rsidRPr="00FE70F4" w:rsidRDefault="009E6060" w:rsidP="009E6060">
            <w:pPr>
              <w:tabs>
                <w:tab w:val="left" w:pos="5103"/>
              </w:tabs>
              <w:autoSpaceDE w:val="0"/>
              <w:autoSpaceDN w:val="0"/>
              <w:adjustRightInd w:val="0"/>
              <w:rPr>
                <w:rFonts w:ascii="Cambria" w:hAnsi="Cambria" w:cstheme="minorHAnsi"/>
                <w:sz w:val="22"/>
                <w:szCs w:val="22"/>
              </w:rPr>
            </w:pP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OSR A.1.2.</w:t>
            </w:r>
            <w:r w:rsidRPr="00FE70F4">
              <w:rPr>
                <w:rFonts w:ascii="Cambria" w:hAnsi="Cambria" w:cstheme="minorHAnsi"/>
                <w:sz w:val="22"/>
                <w:szCs w:val="22"/>
              </w:rPr>
              <w:t xml:space="preserve"> – upravlja emocijama i ponašanjem.</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GOO C.1.1</w:t>
            </w:r>
            <w:r w:rsidRPr="00FE70F4">
              <w:rPr>
                <w:rFonts w:ascii="Cambria" w:hAnsi="Cambria" w:cstheme="minorHAnsi"/>
                <w:sz w:val="22"/>
                <w:szCs w:val="22"/>
              </w:rPr>
              <w:t xml:space="preserve"> – sudjeluje u </w:t>
            </w:r>
            <w:r w:rsidR="00AF187E" w:rsidRPr="00FE70F4">
              <w:rPr>
                <w:rFonts w:ascii="Cambria" w:hAnsi="Cambria" w:cstheme="minorHAnsi"/>
                <w:sz w:val="22"/>
                <w:szCs w:val="22"/>
              </w:rPr>
              <w:t>zajedničkom</w:t>
            </w:r>
            <w:r w:rsidRPr="00FE70F4">
              <w:rPr>
                <w:rFonts w:ascii="Cambria" w:hAnsi="Cambria" w:cstheme="minorHAnsi"/>
                <w:sz w:val="22"/>
                <w:szCs w:val="22"/>
              </w:rPr>
              <w:t xml:space="preserve"> radu razreda;</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UKU D.1.2.</w:t>
            </w:r>
            <w:r w:rsidRPr="00FE70F4">
              <w:rPr>
                <w:rFonts w:ascii="Cambria" w:hAnsi="Cambria" w:cstheme="minorHAnsi"/>
                <w:sz w:val="22"/>
                <w:szCs w:val="22"/>
              </w:rPr>
              <w:t xml:space="preserve"> – ostvaruje dobru komunikaciju s </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 xml:space="preserve">drugima, uspješno surađuje u različitim situacijama </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i spreman je zatražiti pomoć</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ZDRAVLJE B.1.3.</w:t>
            </w:r>
            <w:r w:rsidRPr="00FE70F4">
              <w:rPr>
                <w:rFonts w:ascii="Cambria" w:hAnsi="Cambria" w:cstheme="minorHAnsi"/>
                <w:sz w:val="22"/>
                <w:szCs w:val="22"/>
              </w:rPr>
              <w:t xml:space="preserve"> – prepoznaje igru kao važnu </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razvojnu i društvenu aktivnost.</w:t>
            </w:r>
          </w:p>
          <w:p w:rsidR="009E6060" w:rsidRPr="00FE70F4" w:rsidRDefault="009E6060" w:rsidP="009E6060">
            <w:pPr>
              <w:tabs>
                <w:tab w:val="left" w:pos="5103"/>
              </w:tabs>
              <w:autoSpaceDE w:val="0"/>
              <w:autoSpaceDN w:val="0"/>
              <w:adjustRightInd w:val="0"/>
              <w:rPr>
                <w:rFonts w:ascii="Cambria" w:hAnsi="Cambria" w:cstheme="minorHAnsi"/>
                <w:sz w:val="22"/>
                <w:szCs w:val="22"/>
              </w:rPr>
            </w:pP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OSR A.1.2.</w:t>
            </w:r>
            <w:r w:rsidRPr="00FE70F4">
              <w:rPr>
                <w:rFonts w:ascii="Cambria" w:hAnsi="Cambria" w:cstheme="minorHAnsi"/>
                <w:sz w:val="22"/>
                <w:szCs w:val="22"/>
              </w:rPr>
              <w:t xml:space="preserve"> – upravlja emocijama i ponašanjem.</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GOO C.1.1</w:t>
            </w:r>
            <w:r w:rsidRPr="00FE70F4">
              <w:rPr>
                <w:rFonts w:ascii="Cambria" w:hAnsi="Cambria" w:cstheme="minorHAnsi"/>
                <w:sz w:val="22"/>
                <w:szCs w:val="22"/>
              </w:rPr>
              <w:t xml:space="preserve"> – sudjeluje u </w:t>
            </w:r>
            <w:r w:rsidR="00AF187E" w:rsidRPr="00FE70F4">
              <w:rPr>
                <w:rFonts w:ascii="Cambria" w:hAnsi="Cambria" w:cstheme="minorHAnsi"/>
                <w:sz w:val="22"/>
                <w:szCs w:val="22"/>
              </w:rPr>
              <w:t>zajedničkom</w:t>
            </w:r>
            <w:r w:rsidRPr="00FE70F4">
              <w:rPr>
                <w:rFonts w:ascii="Cambria" w:hAnsi="Cambria" w:cstheme="minorHAnsi"/>
                <w:sz w:val="22"/>
                <w:szCs w:val="22"/>
              </w:rPr>
              <w:t xml:space="preserve"> radu razreda;</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UKU D.1.2.</w:t>
            </w:r>
            <w:r w:rsidRPr="00FE70F4">
              <w:rPr>
                <w:rFonts w:ascii="Cambria" w:hAnsi="Cambria" w:cstheme="minorHAnsi"/>
                <w:sz w:val="22"/>
                <w:szCs w:val="22"/>
              </w:rPr>
              <w:t xml:space="preserve"> – ostvaruje dobru komunikaciju s </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 xml:space="preserve">drugima, uspješno surađuje u različitim situacijama </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i spreman je zatražiti pomoć</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ZDRAVLJE B.1.3.</w:t>
            </w:r>
            <w:r w:rsidRPr="00FE70F4">
              <w:rPr>
                <w:rFonts w:ascii="Cambria" w:hAnsi="Cambria" w:cstheme="minorHAnsi"/>
                <w:sz w:val="22"/>
                <w:szCs w:val="22"/>
              </w:rPr>
              <w:t xml:space="preserve"> – prepoznaje igru kao važnu </w:t>
            </w:r>
          </w:p>
          <w:p w:rsidR="009E6060" w:rsidRPr="00FE70F4" w:rsidRDefault="009E6060"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razvojnu i društvenu aktivnost.</w:t>
            </w:r>
          </w:p>
          <w:p w:rsidR="009E6060" w:rsidRPr="00FE70F4" w:rsidRDefault="009E6060" w:rsidP="00987FEF">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OSR A.1.2.</w:t>
            </w:r>
            <w:r w:rsidRPr="00FE70F4">
              <w:rPr>
                <w:rFonts w:ascii="Cambria" w:hAnsi="Cambria" w:cstheme="minorHAnsi"/>
                <w:sz w:val="22"/>
                <w:szCs w:val="22"/>
              </w:rPr>
              <w:t xml:space="preserve"> – upravlja emocijama i ponašanjem.</w:t>
            </w:r>
          </w:p>
        </w:tc>
      </w:tr>
      <w:tr w:rsidR="009E6060" w:rsidRPr="00FE70F4" w:rsidTr="00AF187E">
        <w:tc>
          <w:tcPr>
            <w:tcW w:w="2513" w:type="dxa"/>
          </w:tcPr>
          <w:p w:rsidR="009E6060" w:rsidRPr="00FE70F4" w:rsidRDefault="00AF187E" w:rsidP="009E6060">
            <w:pPr>
              <w:rPr>
                <w:rFonts w:ascii="Cambria" w:hAnsi="Cambria"/>
                <w:b/>
                <w:sz w:val="22"/>
                <w:szCs w:val="22"/>
                <w:lang w:eastAsia="hr-HR"/>
              </w:rPr>
            </w:pPr>
            <w:r w:rsidRPr="00FE70F4">
              <w:rPr>
                <w:rFonts w:ascii="Cambria" w:hAnsi="Cambria"/>
                <w:b/>
                <w:sz w:val="22"/>
                <w:szCs w:val="22"/>
                <w:lang w:eastAsia="hr-HR"/>
              </w:rPr>
              <w:lastRenderedPageBreak/>
              <w:t>Siječanj</w:t>
            </w:r>
          </w:p>
        </w:tc>
        <w:tc>
          <w:tcPr>
            <w:tcW w:w="1656" w:type="dxa"/>
          </w:tcPr>
          <w:p w:rsidR="009E6060" w:rsidRPr="00FE70F4" w:rsidRDefault="00AF187E" w:rsidP="009E6060">
            <w:pPr>
              <w:rPr>
                <w:rFonts w:ascii="Cambria" w:hAnsi="Cambria"/>
                <w:sz w:val="22"/>
                <w:szCs w:val="22"/>
                <w:lang w:eastAsia="hr-HR"/>
              </w:rPr>
            </w:pPr>
            <w:r w:rsidRPr="00FE70F4">
              <w:rPr>
                <w:rFonts w:ascii="Cambria" w:hAnsi="Cambria"/>
                <w:sz w:val="22"/>
                <w:szCs w:val="22"/>
                <w:lang w:eastAsia="hr-HR"/>
              </w:rPr>
              <w:t>ZIMSKE ČAROLIJE</w:t>
            </w:r>
          </w:p>
        </w:tc>
        <w:tc>
          <w:tcPr>
            <w:tcW w:w="627" w:type="dxa"/>
          </w:tcPr>
          <w:p w:rsidR="009E6060" w:rsidRPr="00FE70F4" w:rsidRDefault="00AF187E" w:rsidP="009E6060">
            <w:pPr>
              <w:rPr>
                <w:rFonts w:ascii="Cambria" w:hAnsi="Cambria"/>
                <w:sz w:val="22"/>
                <w:szCs w:val="22"/>
              </w:rPr>
            </w:pPr>
            <w:r w:rsidRPr="00FE70F4">
              <w:rPr>
                <w:rFonts w:ascii="Cambria" w:hAnsi="Cambria"/>
                <w:sz w:val="22"/>
                <w:szCs w:val="22"/>
              </w:rPr>
              <w:t>14.</w:t>
            </w:r>
          </w:p>
          <w:p w:rsidR="00AF187E" w:rsidRPr="00FE70F4" w:rsidRDefault="00AF187E" w:rsidP="009E6060">
            <w:pPr>
              <w:rPr>
                <w:rFonts w:ascii="Cambria" w:hAnsi="Cambria"/>
                <w:sz w:val="22"/>
                <w:szCs w:val="22"/>
              </w:rPr>
            </w:pPr>
            <w:r w:rsidRPr="00FE70F4">
              <w:rPr>
                <w:rFonts w:ascii="Cambria" w:hAnsi="Cambria"/>
                <w:sz w:val="22"/>
                <w:szCs w:val="22"/>
              </w:rPr>
              <w:t>15.</w:t>
            </w:r>
          </w:p>
          <w:p w:rsidR="00AF187E" w:rsidRPr="00FE70F4" w:rsidRDefault="00AF187E" w:rsidP="009E6060">
            <w:pPr>
              <w:rPr>
                <w:rFonts w:ascii="Cambria" w:hAnsi="Cambria"/>
                <w:sz w:val="22"/>
                <w:szCs w:val="22"/>
              </w:rPr>
            </w:pPr>
            <w:r w:rsidRPr="00FE70F4">
              <w:rPr>
                <w:rFonts w:ascii="Cambria" w:hAnsi="Cambria"/>
                <w:sz w:val="22"/>
                <w:szCs w:val="22"/>
              </w:rPr>
              <w:t>16.</w:t>
            </w:r>
          </w:p>
        </w:tc>
        <w:tc>
          <w:tcPr>
            <w:tcW w:w="1972" w:type="dxa"/>
          </w:tcPr>
          <w:p w:rsidR="00AF187E" w:rsidRPr="00FE70F4" w:rsidRDefault="00AF187E" w:rsidP="00987FEF">
            <w:pPr>
              <w:tabs>
                <w:tab w:val="left" w:pos="5103"/>
              </w:tabs>
              <w:rPr>
                <w:rFonts w:ascii="Cambria" w:hAnsi="Cambria" w:cstheme="minorHAnsi"/>
                <w:i/>
                <w:sz w:val="22"/>
                <w:szCs w:val="22"/>
              </w:rPr>
            </w:pPr>
            <w:r w:rsidRPr="00FE70F4">
              <w:rPr>
                <w:rFonts w:ascii="Cambria" w:hAnsi="Cambria" w:cstheme="minorHAnsi"/>
                <w:i/>
                <w:sz w:val="22"/>
                <w:szCs w:val="22"/>
              </w:rPr>
              <w:t>Pjevanje</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 xml:space="preserve">Metrika: teška – laka doba </w:t>
            </w:r>
          </w:p>
          <w:p w:rsidR="00AF187E" w:rsidRPr="00FE70F4" w:rsidRDefault="00AF187E" w:rsidP="00AF187E">
            <w:pPr>
              <w:tabs>
                <w:tab w:val="left" w:pos="5103"/>
              </w:tabs>
              <w:autoSpaceDE w:val="0"/>
              <w:autoSpaceDN w:val="0"/>
              <w:adjustRightInd w:val="0"/>
              <w:rPr>
                <w:rFonts w:ascii="Cambria" w:hAnsi="Cambria" w:cstheme="minorHAnsi"/>
                <w:sz w:val="22"/>
                <w:szCs w:val="22"/>
              </w:rPr>
            </w:pPr>
          </w:p>
          <w:p w:rsidR="00AF187E" w:rsidRPr="00FE70F4" w:rsidRDefault="00AF187E" w:rsidP="00987FEF">
            <w:pPr>
              <w:tabs>
                <w:tab w:val="left" w:pos="5103"/>
              </w:tabs>
              <w:rPr>
                <w:rFonts w:ascii="Cambria" w:hAnsi="Cambria" w:cstheme="minorHAnsi"/>
                <w:i/>
                <w:sz w:val="22"/>
                <w:szCs w:val="22"/>
              </w:rPr>
            </w:pPr>
            <w:r w:rsidRPr="00FE70F4">
              <w:rPr>
                <w:rFonts w:ascii="Cambria" w:hAnsi="Cambria" w:cstheme="minorHAnsi"/>
                <w:i/>
                <w:sz w:val="22"/>
                <w:szCs w:val="22"/>
              </w:rPr>
              <w:t>Pjevanje</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 xml:space="preserve">Metrika: teška – laka doba </w:t>
            </w:r>
          </w:p>
          <w:p w:rsidR="00AF187E" w:rsidRPr="00FE70F4" w:rsidRDefault="00AF187E" w:rsidP="00AF187E">
            <w:pPr>
              <w:tabs>
                <w:tab w:val="left" w:pos="5103"/>
              </w:tabs>
              <w:autoSpaceDE w:val="0"/>
              <w:autoSpaceDN w:val="0"/>
              <w:adjustRightInd w:val="0"/>
              <w:rPr>
                <w:rFonts w:ascii="Cambria" w:hAnsi="Cambria" w:cstheme="minorHAnsi"/>
                <w:sz w:val="22"/>
                <w:szCs w:val="22"/>
              </w:rPr>
            </w:pPr>
          </w:p>
          <w:p w:rsidR="00AF187E" w:rsidRPr="00FE70F4" w:rsidRDefault="00AF187E" w:rsidP="00987FEF">
            <w:pPr>
              <w:tabs>
                <w:tab w:val="left" w:pos="5103"/>
              </w:tabs>
              <w:rPr>
                <w:rFonts w:ascii="Cambria" w:hAnsi="Cambria" w:cstheme="minorHAnsi"/>
                <w:i/>
                <w:sz w:val="22"/>
                <w:szCs w:val="22"/>
              </w:rPr>
            </w:pPr>
            <w:r w:rsidRPr="00FE70F4">
              <w:rPr>
                <w:rFonts w:ascii="Cambria" w:hAnsi="Cambria" w:cstheme="minorHAnsi"/>
                <w:i/>
                <w:sz w:val="22"/>
                <w:szCs w:val="22"/>
              </w:rPr>
              <w:t>Pjevanje</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 xml:space="preserve">Metrika: teška – laka doba </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 xml:space="preserve"> </w:t>
            </w:r>
          </w:p>
          <w:p w:rsidR="009E6060" w:rsidRPr="00FE70F4" w:rsidRDefault="009E6060" w:rsidP="009E6060">
            <w:pPr>
              <w:tabs>
                <w:tab w:val="left" w:pos="5103"/>
              </w:tabs>
              <w:autoSpaceDE w:val="0"/>
              <w:autoSpaceDN w:val="0"/>
              <w:adjustRightInd w:val="0"/>
              <w:rPr>
                <w:rFonts w:ascii="Cambria" w:hAnsi="Cambria"/>
                <w:sz w:val="22"/>
                <w:szCs w:val="22"/>
              </w:rPr>
            </w:pPr>
          </w:p>
        </w:tc>
        <w:tc>
          <w:tcPr>
            <w:tcW w:w="3648" w:type="dxa"/>
          </w:tcPr>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B.1.1.</w:t>
            </w:r>
            <w:r w:rsidRPr="00FE70F4">
              <w:rPr>
                <w:rFonts w:ascii="Cambria" w:hAnsi="Cambria" w:cstheme="minorHAnsi"/>
                <w:sz w:val="22"/>
                <w:szCs w:val="22"/>
              </w:rPr>
              <w:t xml:space="preserve"> – sudjeluje u zajedničkoj izvedbi pjesme</w:t>
            </w:r>
            <w:r w:rsidRPr="00FE70F4">
              <w:rPr>
                <w:rFonts w:ascii="Cambria" w:hAnsi="Cambria" w:cstheme="minorHAnsi"/>
                <w:i/>
                <w:iCs/>
                <w:sz w:val="22"/>
                <w:szCs w:val="22"/>
              </w:rPr>
              <w:t xml:space="preserve"> </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B.1.2.</w:t>
            </w:r>
            <w:r w:rsidRPr="00FE70F4">
              <w:rPr>
                <w:rFonts w:ascii="Cambria" w:hAnsi="Cambria" w:cstheme="minorHAnsi"/>
                <w:sz w:val="22"/>
                <w:szCs w:val="22"/>
              </w:rPr>
              <w:t xml:space="preserve"> – pjeva pjesmu uvažavajući postupne dinamičke promjene.</w:t>
            </w:r>
          </w:p>
          <w:p w:rsidR="00AF187E" w:rsidRPr="00FE70F4" w:rsidRDefault="00AF187E" w:rsidP="00987FEF">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B.1.2</w:t>
            </w:r>
            <w:r w:rsidRPr="00FE70F4">
              <w:rPr>
                <w:rFonts w:ascii="Cambria" w:hAnsi="Cambria" w:cstheme="minorHAnsi"/>
                <w:sz w:val="22"/>
                <w:szCs w:val="22"/>
              </w:rPr>
              <w:t>. - pjeva pjesmu </w:t>
            </w:r>
            <w:r w:rsidRPr="00FE70F4">
              <w:rPr>
                <w:rFonts w:ascii="Cambria" w:hAnsi="Cambria" w:cstheme="minorHAnsi"/>
                <w:i/>
                <w:iCs/>
                <w:sz w:val="22"/>
                <w:szCs w:val="22"/>
              </w:rPr>
              <w:t xml:space="preserve"> </w:t>
            </w:r>
            <w:r w:rsidRPr="00FE70F4">
              <w:rPr>
                <w:rFonts w:ascii="Cambria" w:hAnsi="Cambria" w:cstheme="minorHAnsi"/>
                <w:sz w:val="22"/>
                <w:szCs w:val="22"/>
              </w:rPr>
              <w:t>uvažavajući glazbeno-izražajnu sastavnicu: tempo</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B.1.1.</w:t>
            </w:r>
            <w:r w:rsidRPr="00FE70F4">
              <w:rPr>
                <w:rFonts w:ascii="Cambria" w:hAnsi="Cambria" w:cstheme="minorHAnsi"/>
                <w:sz w:val="22"/>
                <w:szCs w:val="22"/>
              </w:rPr>
              <w:t xml:space="preserve"> - sudjeluje u zajedničkoj izvedbi  pjesme </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B.1.2.</w:t>
            </w:r>
            <w:r w:rsidRPr="00FE70F4">
              <w:rPr>
                <w:rFonts w:ascii="Cambria" w:hAnsi="Cambria" w:cstheme="minorHAnsi"/>
                <w:sz w:val="22"/>
                <w:szCs w:val="22"/>
              </w:rPr>
              <w:t xml:space="preserve"> - sudjeluje u zajedničkoj izvedbi brojalice </w:t>
            </w:r>
            <w:r w:rsidRPr="00FE70F4">
              <w:rPr>
                <w:rFonts w:ascii="Cambria" w:hAnsi="Cambria" w:cstheme="minorHAnsi"/>
                <w:i/>
                <w:iCs/>
                <w:sz w:val="22"/>
                <w:szCs w:val="22"/>
              </w:rPr>
              <w:t xml:space="preserve"> </w:t>
            </w:r>
            <w:r w:rsidRPr="00FE70F4">
              <w:rPr>
                <w:rFonts w:ascii="Cambria" w:hAnsi="Cambria" w:cstheme="minorHAnsi"/>
                <w:sz w:val="22"/>
                <w:szCs w:val="22"/>
              </w:rPr>
              <w:t>uvažavajući glazbeno-izražajne sastavnice: metar/dobe (dvodobna mjera)</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B.1.3.</w:t>
            </w:r>
            <w:r w:rsidRPr="00FE70F4">
              <w:rPr>
                <w:rFonts w:ascii="Cambria" w:hAnsi="Cambria" w:cstheme="minorHAnsi"/>
                <w:sz w:val="22"/>
                <w:szCs w:val="22"/>
              </w:rPr>
              <w:t xml:space="preserve"> - izvodi pjesmu uz pokret.</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B.1.1.</w:t>
            </w:r>
            <w:r w:rsidRPr="00FE70F4">
              <w:rPr>
                <w:rFonts w:ascii="Cambria" w:hAnsi="Cambria" w:cstheme="minorHAnsi"/>
                <w:sz w:val="22"/>
                <w:szCs w:val="22"/>
              </w:rPr>
              <w:t xml:space="preserve"> - sudjeluje u zajedničkoj izvedbi  pjesme </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B.1.2.</w:t>
            </w:r>
            <w:r w:rsidRPr="00FE70F4">
              <w:rPr>
                <w:rFonts w:ascii="Cambria" w:hAnsi="Cambria" w:cstheme="minorHAnsi"/>
                <w:sz w:val="22"/>
                <w:szCs w:val="22"/>
              </w:rPr>
              <w:t xml:space="preserve"> - sudjeluje u zajedničkoj izvedbi brojalice </w:t>
            </w:r>
            <w:r w:rsidRPr="00FE70F4">
              <w:rPr>
                <w:rFonts w:ascii="Cambria" w:hAnsi="Cambria" w:cstheme="minorHAnsi"/>
                <w:i/>
                <w:iCs/>
                <w:sz w:val="22"/>
                <w:szCs w:val="22"/>
              </w:rPr>
              <w:t xml:space="preserve"> </w:t>
            </w:r>
            <w:r w:rsidRPr="00FE70F4">
              <w:rPr>
                <w:rFonts w:ascii="Cambria" w:hAnsi="Cambria" w:cstheme="minorHAnsi"/>
                <w:sz w:val="22"/>
                <w:szCs w:val="22"/>
              </w:rPr>
              <w:t>uvažavajući glazbeno-izražajne sastavnice: metar/dobe (dvodobna mjera)</w:t>
            </w:r>
          </w:p>
          <w:p w:rsidR="009E6060" w:rsidRPr="00FE70F4" w:rsidRDefault="00AF187E" w:rsidP="00987FEF">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B.1.3.</w:t>
            </w:r>
            <w:r w:rsidRPr="00FE70F4">
              <w:rPr>
                <w:rFonts w:ascii="Cambria" w:hAnsi="Cambria" w:cstheme="minorHAnsi"/>
                <w:sz w:val="22"/>
                <w:szCs w:val="22"/>
              </w:rPr>
              <w:t xml:space="preserve"> - izvodi pjesmu uz pokret.</w:t>
            </w:r>
          </w:p>
        </w:tc>
        <w:tc>
          <w:tcPr>
            <w:tcW w:w="4852" w:type="dxa"/>
          </w:tcPr>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GOO C.1.1</w:t>
            </w:r>
            <w:r w:rsidRPr="00FE70F4">
              <w:rPr>
                <w:rFonts w:ascii="Cambria" w:hAnsi="Cambria" w:cstheme="minorHAnsi"/>
                <w:sz w:val="22"/>
                <w:szCs w:val="22"/>
              </w:rPr>
              <w:t xml:space="preserve"> – sudjeluje u zajedničkom radu razreda;</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UKU D.1.2.</w:t>
            </w:r>
            <w:r w:rsidRPr="00FE70F4">
              <w:rPr>
                <w:rFonts w:ascii="Cambria" w:hAnsi="Cambria" w:cstheme="minorHAnsi"/>
                <w:sz w:val="22"/>
                <w:szCs w:val="22"/>
              </w:rPr>
              <w:t xml:space="preserve"> – ostvaruje dobru komunikaciju s </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 xml:space="preserve">drugima, uspješno surađuje u različitim situacijama </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i spreman je zatražiti pomoć</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ZDRAVLJE B.1.3.</w:t>
            </w:r>
            <w:r w:rsidRPr="00FE70F4">
              <w:rPr>
                <w:rFonts w:ascii="Cambria" w:hAnsi="Cambria" w:cstheme="minorHAnsi"/>
                <w:sz w:val="22"/>
                <w:szCs w:val="22"/>
              </w:rPr>
              <w:t xml:space="preserve"> – prepoznaje igru kao važnu </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razvojnu i društvenu aktivnost.</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OSR A.1.2.</w:t>
            </w:r>
            <w:r w:rsidRPr="00FE70F4">
              <w:rPr>
                <w:rFonts w:ascii="Cambria" w:hAnsi="Cambria" w:cstheme="minorHAnsi"/>
                <w:sz w:val="22"/>
                <w:szCs w:val="22"/>
              </w:rPr>
              <w:t xml:space="preserve"> – upravlja emocijama i ponašanjem.</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GOO C.1.1</w:t>
            </w:r>
            <w:r w:rsidRPr="00FE70F4">
              <w:rPr>
                <w:rFonts w:ascii="Cambria" w:hAnsi="Cambria" w:cstheme="minorHAnsi"/>
                <w:sz w:val="22"/>
                <w:szCs w:val="22"/>
              </w:rPr>
              <w:t xml:space="preserve"> – sudjeluje u zajedničkom radu razreda;</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UKU D.1.2.</w:t>
            </w:r>
            <w:r w:rsidRPr="00FE70F4">
              <w:rPr>
                <w:rFonts w:ascii="Cambria" w:hAnsi="Cambria" w:cstheme="minorHAnsi"/>
                <w:sz w:val="22"/>
                <w:szCs w:val="22"/>
              </w:rPr>
              <w:t xml:space="preserve"> – ostvaruje dobru komunikaciju s </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 xml:space="preserve">drugima, uspješno surađuje u različitim situacijama </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i spreman je zatražiti pomoć</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ZDRAVLJE B.1.3.</w:t>
            </w:r>
            <w:r w:rsidRPr="00FE70F4">
              <w:rPr>
                <w:rFonts w:ascii="Cambria" w:hAnsi="Cambria" w:cstheme="minorHAnsi"/>
                <w:sz w:val="22"/>
                <w:szCs w:val="22"/>
              </w:rPr>
              <w:t xml:space="preserve"> – prepoznaje igru kao važnu </w:t>
            </w:r>
          </w:p>
          <w:p w:rsidR="009E6060" w:rsidRPr="00FE70F4" w:rsidRDefault="00AF187E" w:rsidP="00987FEF">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razvojnu i društvenu aktivnost.</w:t>
            </w:r>
          </w:p>
        </w:tc>
      </w:tr>
      <w:tr w:rsidR="009E6060" w:rsidRPr="00FE70F4" w:rsidTr="00AF187E">
        <w:tc>
          <w:tcPr>
            <w:tcW w:w="2513" w:type="dxa"/>
          </w:tcPr>
          <w:p w:rsidR="009E6060" w:rsidRPr="00FE70F4" w:rsidRDefault="00AF187E" w:rsidP="009E6060">
            <w:pPr>
              <w:rPr>
                <w:rFonts w:ascii="Cambria" w:hAnsi="Cambria"/>
                <w:b/>
                <w:sz w:val="22"/>
                <w:szCs w:val="22"/>
                <w:lang w:eastAsia="hr-HR"/>
              </w:rPr>
            </w:pPr>
            <w:r w:rsidRPr="00FE70F4">
              <w:rPr>
                <w:rFonts w:ascii="Cambria" w:hAnsi="Cambria"/>
                <w:b/>
                <w:sz w:val="22"/>
                <w:szCs w:val="22"/>
                <w:lang w:eastAsia="hr-HR"/>
              </w:rPr>
              <w:t>Veljača</w:t>
            </w:r>
          </w:p>
        </w:tc>
        <w:tc>
          <w:tcPr>
            <w:tcW w:w="1656" w:type="dxa"/>
          </w:tcPr>
          <w:p w:rsidR="009E6060" w:rsidRPr="00FE70F4" w:rsidRDefault="00AF187E" w:rsidP="009E6060">
            <w:pPr>
              <w:rPr>
                <w:rFonts w:ascii="Cambria" w:hAnsi="Cambria"/>
                <w:sz w:val="22"/>
                <w:szCs w:val="22"/>
                <w:lang w:eastAsia="hr-HR"/>
              </w:rPr>
            </w:pPr>
            <w:r w:rsidRPr="00FE70F4">
              <w:rPr>
                <w:rFonts w:ascii="Cambria" w:hAnsi="Cambria"/>
                <w:sz w:val="22"/>
                <w:szCs w:val="22"/>
                <w:lang w:eastAsia="hr-HR"/>
              </w:rPr>
              <w:t>VESELJE OBIČAJA</w:t>
            </w:r>
          </w:p>
        </w:tc>
        <w:tc>
          <w:tcPr>
            <w:tcW w:w="627" w:type="dxa"/>
          </w:tcPr>
          <w:p w:rsidR="009E6060" w:rsidRPr="00FE70F4" w:rsidRDefault="00AF187E" w:rsidP="009E6060">
            <w:pPr>
              <w:rPr>
                <w:rFonts w:ascii="Cambria" w:hAnsi="Cambria"/>
                <w:sz w:val="22"/>
                <w:szCs w:val="22"/>
              </w:rPr>
            </w:pPr>
            <w:r w:rsidRPr="00FE70F4">
              <w:rPr>
                <w:rFonts w:ascii="Cambria" w:hAnsi="Cambria"/>
                <w:sz w:val="22"/>
                <w:szCs w:val="22"/>
              </w:rPr>
              <w:t>17.</w:t>
            </w:r>
          </w:p>
          <w:p w:rsidR="00AF187E" w:rsidRPr="00FE70F4" w:rsidRDefault="00AF187E" w:rsidP="009E6060">
            <w:pPr>
              <w:rPr>
                <w:rFonts w:ascii="Cambria" w:hAnsi="Cambria"/>
                <w:sz w:val="22"/>
                <w:szCs w:val="22"/>
              </w:rPr>
            </w:pPr>
            <w:r w:rsidRPr="00FE70F4">
              <w:rPr>
                <w:rFonts w:ascii="Cambria" w:hAnsi="Cambria"/>
                <w:sz w:val="22"/>
                <w:szCs w:val="22"/>
              </w:rPr>
              <w:t>18.</w:t>
            </w:r>
          </w:p>
          <w:p w:rsidR="00AF187E" w:rsidRPr="00FE70F4" w:rsidRDefault="00AF187E" w:rsidP="009E6060">
            <w:pPr>
              <w:rPr>
                <w:rFonts w:ascii="Cambria" w:hAnsi="Cambria"/>
                <w:sz w:val="22"/>
                <w:szCs w:val="22"/>
              </w:rPr>
            </w:pPr>
            <w:r w:rsidRPr="00FE70F4">
              <w:rPr>
                <w:rFonts w:ascii="Cambria" w:hAnsi="Cambria"/>
                <w:sz w:val="22"/>
                <w:szCs w:val="22"/>
              </w:rPr>
              <w:t>19.</w:t>
            </w:r>
          </w:p>
          <w:p w:rsidR="00AF187E" w:rsidRPr="00FE70F4" w:rsidRDefault="00AF187E" w:rsidP="009E6060">
            <w:pPr>
              <w:rPr>
                <w:rFonts w:ascii="Cambria" w:hAnsi="Cambria"/>
                <w:sz w:val="22"/>
                <w:szCs w:val="22"/>
              </w:rPr>
            </w:pPr>
            <w:r w:rsidRPr="00FE70F4">
              <w:rPr>
                <w:rFonts w:ascii="Cambria" w:hAnsi="Cambria"/>
                <w:sz w:val="22"/>
                <w:szCs w:val="22"/>
              </w:rPr>
              <w:t>20.</w:t>
            </w:r>
          </w:p>
          <w:p w:rsidR="00AF187E" w:rsidRPr="00FE70F4" w:rsidRDefault="00AF187E" w:rsidP="009E6060">
            <w:pPr>
              <w:rPr>
                <w:rFonts w:ascii="Cambria" w:hAnsi="Cambria"/>
                <w:sz w:val="22"/>
                <w:szCs w:val="22"/>
              </w:rPr>
            </w:pPr>
            <w:r w:rsidRPr="00FE70F4">
              <w:rPr>
                <w:rFonts w:ascii="Cambria" w:hAnsi="Cambria"/>
                <w:sz w:val="22"/>
                <w:szCs w:val="22"/>
              </w:rPr>
              <w:lastRenderedPageBreak/>
              <w:t>21.</w:t>
            </w:r>
          </w:p>
        </w:tc>
        <w:tc>
          <w:tcPr>
            <w:tcW w:w="1972" w:type="dxa"/>
          </w:tcPr>
          <w:p w:rsidR="00AF187E" w:rsidRPr="00FE70F4" w:rsidRDefault="00AF187E" w:rsidP="00AF187E">
            <w:pPr>
              <w:tabs>
                <w:tab w:val="left" w:pos="5103"/>
              </w:tabs>
              <w:rPr>
                <w:rFonts w:ascii="Cambria" w:hAnsi="Cambria" w:cstheme="minorHAnsi"/>
                <w:i/>
                <w:sz w:val="22"/>
                <w:szCs w:val="22"/>
              </w:rPr>
            </w:pPr>
            <w:r w:rsidRPr="00FE70F4">
              <w:rPr>
                <w:rFonts w:ascii="Cambria" w:hAnsi="Cambria" w:cstheme="minorHAnsi"/>
                <w:i/>
                <w:sz w:val="22"/>
                <w:szCs w:val="22"/>
              </w:rPr>
              <w:lastRenderedPageBreak/>
              <w:t xml:space="preserve">Pjevanje </w:t>
            </w:r>
          </w:p>
          <w:p w:rsidR="00AF187E" w:rsidRPr="00FE70F4" w:rsidRDefault="00AF187E" w:rsidP="00AF187E">
            <w:pPr>
              <w:tabs>
                <w:tab w:val="left" w:pos="5103"/>
              </w:tabs>
              <w:rPr>
                <w:rFonts w:ascii="Cambria" w:hAnsi="Cambria" w:cstheme="minorHAnsi"/>
                <w:i/>
                <w:sz w:val="22"/>
                <w:szCs w:val="22"/>
              </w:rPr>
            </w:pPr>
            <w:r w:rsidRPr="00FE70F4">
              <w:rPr>
                <w:rFonts w:ascii="Cambria" w:hAnsi="Cambria" w:cstheme="minorHAnsi"/>
                <w:i/>
                <w:sz w:val="22"/>
                <w:szCs w:val="22"/>
              </w:rPr>
              <w:t>Maškare</w:t>
            </w:r>
          </w:p>
          <w:p w:rsidR="00AF187E" w:rsidRPr="00FE70F4" w:rsidRDefault="00AF187E" w:rsidP="00AF187E">
            <w:pPr>
              <w:tabs>
                <w:tab w:val="left" w:pos="5103"/>
              </w:tabs>
              <w:autoSpaceDE w:val="0"/>
              <w:autoSpaceDN w:val="0"/>
              <w:adjustRightInd w:val="0"/>
              <w:rPr>
                <w:rFonts w:ascii="Cambria" w:hAnsi="Cambria" w:cstheme="minorHAnsi"/>
                <w:sz w:val="22"/>
                <w:szCs w:val="22"/>
              </w:rPr>
            </w:pPr>
          </w:p>
          <w:p w:rsidR="00AF187E" w:rsidRPr="00FE70F4" w:rsidRDefault="00AF187E" w:rsidP="00AF187E">
            <w:pPr>
              <w:tabs>
                <w:tab w:val="left" w:pos="5103"/>
              </w:tabs>
              <w:autoSpaceDE w:val="0"/>
              <w:autoSpaceDN w:val="0"/>
              <w:adjustRightInd w:val="0"/>
              <w:rPr>
                <w:rFonts w:ascii="Cambria" w:hAnsi="Cambria" w:cstheme="minorHAnsi"/>
                <w:sz w:val="22"/>
                <w:szCs w:val="22"/>
              </w:rPr>
            </w:pP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lastRenderedPageBreak/>
              <w:t>Metrika: teška – laka doba</w:t>
            </w:r>
          </w:p>
          <w:p w:rsidR="00AF187E" w:rsidRPr="00FE70F4" w:rsidRDefault="00AF187E" w:rsidP="00AF187E">
            <w:pPr>
              <w:tabs>
                <w:tab w:val="left" w:pos="5103"/>
              </w:tabs>
              <w:autoSpaceDE w:val="0"/>
              <w:autoSpaceDN w:val="0"/>
              <w:adjustRightInd w:val="0"/>
              <w:rPr>
                <w:rFonts w:ascii="Cambria" w:hAnsi="Cambria" w:cstheme="minorHAnsi"/>
                <w:sz w:val="22"/>
                <w:szCs w:val="22"/>
              </w:rPr>
            </w:pPr>
          </w:p>
          <w:p w:rsidR="00AF187E" w:rsidRPr="00FE70F4" w:rsidRDefault="00AF187E" w:rsidP="00AF187E">
            <w:pPr>
              <w:tabs>
                <w:tab w:val="left" w:pos="5103"/>
              </w:tabs>
              <w:autoSpaceDE w:val="0"/>
              <w:autoSpaceDN w:val="0"/>
              <w:adjustRightInd w:val="0"/>
              <w:rPr>
                <w:rFonts w:ascii="Cambria" w:hAnsi="Cambria" w:cstheme="minorHAnsi"/>
                <w:sz w:val="22"/>
                <w:szCs w:val="22"/>
              </w:rPr>
            </w:pPr>
          </w:p>
          <w:p w:rsidR="00AF187E" w:rsidRPr="00FE70F4" w:rsidRDefault="00AF187E" w:rsidP="00AF187E">
            <w:pPr>
              <w:tabs>
                <w:tab w:val="left" w:pos="5103"/>
              </w:tabs>
              <w:rPr>
                <w:rFonts w:ascii="Cambria" w:hAnsi="Cambria" w:cstheme="minorHAnsi"/>
                <w:i/>
                <w:sz w:val="22"/>
                <w:szCs w:val="22"/>
              </w:rPr>
            </w:pPr>
            <w:r w:rsidRPr="00FE70F4">
              <w:rPr>
                <w:rFonts w:ascii="Cambria" w:hAnsi="Cambria" w:cstheme="minorHAnsi"/>
                <w:i/>
                <w:sz w:val="22"/>
                <w:szCs w:val="22"/>
              </w:rPr>
              <w:t xml:space="preserve">Pjevanje </w:t>
            </w:r>
          </w:p>
          <w:p w:rsidR="00AF187E" w:rsidRPr="00FE70F4" w:rsidRDefault="00AF187E" w:rsidP="00AF187E">
            <w:pPr>
              <w:tabs>
                <w:tab w:val="left" w:pos="5103"/>
              </w:tabs>
              <w:rPr>
                <w:rFonts w:ascii="Cambria" w:hAnsi="Cambria" w:cstheme="minorHAnsi"/>
                <w:i/>
                <w:sz w:val="22"/>
                <w:szCs w:val="22"/>
              </w:rPr>
            </w:pPr>
            <w:r w:rsidRPr="00FE70F4">
              <w:rPr>
                <w:rFonts w:ascii="Cambria" w:hAnsi="Cambria" w:cstheme="minorHAnsi"/>
                <w:i/>
                <w:sz w:val="22"/>
                <w:szCs w:val="22"/>
              </w:rPr>
              <w:t>Maškare</w:t>
            </w:r>
          </w:p>
          <w:p w:rsidR="00AF187E" w:rsidRPr="00FE70F4" w:rsidRDefault="00AF187E" w:rsidP="00AF187E">
            <w:pPr>
              <w:tabs>
                <w:tab w:val="left" w:pos="5103"/>
              </w:tabs>
              <w:autoSpaceDE w:val="0"/>
              <w:autoSpaceDN w:val="0"/>
              <w:adjustRightInd w:val="0"/>
              <w:rPr>
                <w:rFonts w:ascii="Cambria" w:hAnsi="Cambria" w:cstheme="minorHAnsi"/>
                <w:sz w:val="22"/>
                <w:szCs w:val="22"/>
              </w:rPr>
            </w:pPr>
          </w:p>
          <w:p w:rsidR="00AF187E" w:rsidRPr="00FE70F4" w:rsidRDefault="00AF187E" w:rsidP="00AF187E">
            <w:pPr>
              <w:tabs>
                <w:tab w:val="left" w:pos="5103"/>
              </w:tabs>
              <w:autoSpaceDE w:val="0"/>
              <w:autoSpaceDN w:val="0"/>
              <w:adjustRightInd w:val="0"/>
              <w:rPr>
                <w:rFonts w:ascii="Cambria" w:hAnsi="Cambria" w:cstheme="minorHAnsi"/>
                <w:sz w:val="22"/>
                <w:szCs w:val="22"/>
              </w:rPr>
            </w:pP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Metrika: teška – laka doba</w:t>
            </w:r>
          </w:p>
          <w:p w:rsidR="00AF187E" w:rsidRPr="00FE70F4" w:rsidRDefault="00AF187E" w:rsidP="00AF187E">
            <w:pPr>
              <w:tabs>
                <w:tab w:val="left" w:pos="5103"/>
              </w:tabs>
              <w:autoSpaceDE w:val="0"/>
              <w:autoSpaceDN w:val="0"/>
              <w:adjustRightInd w:val="0"/>
              <w:rPr>
                <w:rFonts w:ascii="Cambria" w:hAnsi="Cambria" w:cstheme="minorHAnsi"/>
                <w:sz w:val="22"/>
                <w:szCs w:val="22"/>
              </w:rPr>
            </w:pPr>
          </w:p>
          <w:p w:rsidR="00AF187E" w:rsidRPr="00FE70F4" w:rsidRDefault="00AF187E" w:rsidP="00AF187E">
            <w:pPr>
              <w:tabs>
                <w:tab w:val="left" w:pos="5103"/>
              </w:tabs>
              <w:autoSpaceDE w:val="0"/>
              <w:autoSpaceDN w:val="0"/>
              <w:adjustRightInd w:val="0"/>
              <w:rPr>
                <w:rFonts w:ascii="Cambria" w:hAnsi="Cambria" w:cstheme="minorHAnsi"/>
                <w:sz w:val="22"/>
                <w:szCs w:val="22"/>
              </w:rPr>
            </w:pPr>
          </w:p>
          <w:p w:rsidR="00AF187E" w:rsidRPr="00FE70F4" w:rsidRDefault="00AF187E" w:rsidP="00AF187E">
            <w:pPr>
              <w:tabs>
                <w:tab w:val="left" w:pos="5103"/>
              </w:tabs>
              <w:rPr>
                <w:rFonts w:ascii="Cambria" w:hAnsi="Cambria" w:cstheme="minorHAnsi"/>
                <w:i/>
                <w:sz w:val="22"/>
                <w:szCs w:val="22"/>
              </w:rPr>
            </w:pPr>
            <w:r w:rsidRPr="00FE70F4">
              <w:rPr>
                <w:rFonts w:ascii="Cambria" w:hAnsi="Cambria" w:cstheme="minorHAnsi"/>
                <w:i/>
                <w:sz w:val="22"/>
                <w:szCs w:val="22"/>
              </w:rPr>
              <w:t xml:space="preserve">Pjevanje </w:t>
            </w:r>
          </w:p>
          <w:p w:rsidR="00AF187E" w:rsidRPr="00FE70F4" w:rsidRDefault="00AF187E" w:rsidP="00AF187E">
            <w:pPr>
              <w:tabs>
                <w:tab w:val="left" w:pos="5103"/>
              </w:tabs>
              <w:rPr>
                <w:rFonts w:ascii="Cambria" w:hAnsi="Cambria" w:cstheme="minorHAnsi"/>
                <w:i/>
                <w:sz w:val="22"/>
                <w:szCs w:val="22"/>
              </w:rPr>
            </w:pPr>
            <w:r w:rsidRPr="00FE70F4">
              <w:rPr>
                <w:rFonts w:ascii="Cambria" w:hAnsi="Cambria" w:cstheme="minorHAnsi"/>
                <w:i/>
                <w:sz w:val="22"/>
                <w:szCs w:val="22"/>
              </w:rPr>
              <w:t>Valentinovo</w:t>
            </w:r>
          </w:p>
          <w:p w:rsidR="00AF187E" w:rsidRPr="00FE70F4" w:rsidRDefault="00AF187E" w:rsidP="00AF187E">
            <w:pPr>
              <w:tabs>
                <w:tab w:val="left" w:pos="5103"/>
              </w:tabs>
              <w:rPr>
                <w:rFonts w:ascii="Cambria" w:hAnsi="Cambria" w:cstheme="minorHAnsi"/>
                <w:i/>
                <w:sz w:val="22"/>
                <w:szCs w:val="22"/>
              </w:rPr>
            </w:pPr>
          </w:p>
          <w:p w:rsidR="00AF187E" w:rsidRPr="00FE70F4" w:rsidRDefault="00AF187E" w:rsidP="00AF187E">
            <w:pPr>
              <w:tabs>
                <w:tab w:val="left" w:pos="5103"/>
              </w:tabs>
              <w:autoSpaceDE w:val="0"/>
              <w:autoSpaceDN w:val="0"/>
              <w:adjustRightInd w:val="0"/>
              <w:rPr>
                <w:rFonts w:ascii="Cambria" w:hAnsi="Cambria"/>
                <w:sz w:val="22"/>
                <w:szCs w:val="22"/>
              </w:rPr>
            </w:pPr>
            <w:r w:rsidRPr="00FE70F4">
              <w:rPr>
                <w:rFonts w:ascii="Cambria" w:hAnsi="Cambria"/>
                <w:sz w:val="22"/>
                <w:szCs w:val="22"/>
              </w:rPr>
              <w:t>Brojalica</w:t>
            </w:r>
          </w:p>
          <w:p w:rsidR="00AF187E" w:rsidRPr="00FE70F4" w:rsidRDefault="00AF187E" w:rsidP="00AF187E">
            <w:pPr>
              <w:tabs>
                <w:tab w:val="left" w:pos="5103"/>
              </w:tabs>
              <w:autoSpaceDE w:val="0"/>
              <w:autoSpaceDN w:val="0"/>
              <w:adjustRightInd w:val="0"/>
              <w:rPr>
                <w:rFonts w:ascii="Cambria" w:hAnsi="Cambria"/>
                <w:sz w:val="22"/>
                <w:szCs w:val="22"/>
              </w:rPr>
            </w:pPr>
            <w:r w:rsidRPr="00FE70F4">
              <w:rPr>
                <w:rFonts w:ascii="Cambria" w:hAnsi="Cambria"/>
                <w:sz w:val="22"/>
                <w:szCs w:val="22"/>
              </w:rPr>
              <w:t>Pišem</w:t>
            </w:r>
            <w:r w:rsidR="00792CD9" w:rsidRPr="00FE70F4">
              <w:rPr>
                <w:rFonts w:ascii="Cambria" w:hAnsi="Cambria"/>
                <w:sz w:val="22"/>
                <w:szCs w:val="22"/>
              </w:rPr>
              <w:t>,</w:t>
            </w:r>
            <w:r w:rsidRPr="00FE70F4">
              <w:rPr>
                <w:rFonts w:ascii="Cambria" w:hAnsi="Cambria"/>
                <w:sz w:val="22"/>
                <w:szCs w:val="22"/>
              </w:rPr>
              <w:t xml:space="preserve"> pišem petnaest</w:t>
            </w:r>
          </w:p>
          <w:p w:rsidR="00AF187E" w:rsidRPr="00FE70F4" w:rsidRDefault="00AF187E" w:rsidP="00AF187E">
            <w:pPr>
              <w:tabs>
                <w:tab w:val="left" w:pos="5103"/>
              </w:tabs>
              <w:autoSpaceDE w:val="0"/>
              <w:autoSpaceDN w:val="0"/>
              <w:adjustRightInd w:val="0"/>
              <w:rPr>
                <w:rFonts w:ascii="Cambria" w:hAnsi="Cambria"/>
                <w:sz w:val="22"/>
                <w:szCs w:val="22"/>
              </w:rPr>
            </w:pPr>
          </w:p>
          <w:p w:rsidR="00AF187E" w:rsidRPr="00FE70F4" w:rsidRDefault="00AF187E" w:rsidP="00AF187E">
            <w:pPr>
              <w:tabs>
                <w:tab w:val="left" w:pos="5103"/>
              </w:tabs>
              <w:autoSpaceDE w:val="0"/>
              <w:autoSpaceDN w:val="0"/>
              <w:adjustRightInd w:val="0"/>
              <w:rPr>
                <w:rFonts w:ascii="Cambria" w:hAnsi="Cambria"/>
                <w:sz w:val="22"/>
                <w:szCs w:val="22"/>
              </w:rPr>
            </w:pPr>
          </w:p>
          <w:p w:rsidR="00AF187E" w:rsidRPr="00FE70F4" w:rsidRDefault="00AF187E" w:rsidP="00AF187E">
            <w:pPr>
              <w:tabs>
                <w:tab w:val="left" w:pos="5103"/>
              </w:tabs>
              <w:autoSpaceDE w:val="0"/>
              <w:autoSpaceDN w:val="0"/>
              <w:adjustRightInd w:val="0"/>
              <w:rPr>
                <w:rFonts w:ascii="Cambria" w:hAnsi="Cambria"/>
                <w:sz w:val="22"/>
                <w:szCs w:val="22"/>
              </w:rPr>
            </w:pPr>
            <w:r w:rsidRPr="00FE70F4">
              <w:rPr>
                <w:rFonts w:ascii="Cambria" w:hAnsi="Cambria"/>
                <w:sz w:val="22"/>
                <w:szCs w:val="22"/>
              </w:rPr>
              <w:t>Plesne strukture</w:t>
            </w:r>
          </w:p>
          <w:p w:rsidR="00AF187E" w:rsidRPr="00FE70F4" w:rsidRDefault="00AF187E" w:rsidP="00AF187E">
            <w:pPr>
              <w:tabs>
                <w:tab w:val="left" w:pos="5103"/>
              </w:tabs>
              <w:rPr>
                <w:rFonts w:ascii="Cambria" w:hAnsi="Cambria" w:cstheme="minorHAnsi"/>
                <w:i/>
                <w:sz w:val="22"/>
                <w:szCs w:val="22"/>
              </w:rPr>
            </w:pPr>
          </w:p>
          <w:p w:rsidR="00AF187E" w:rsidRPr="00FE70F4" w:rsidRDefault="00AF187E" w:rsidP="00AF187E">
            <w:pPr>
              <w:tabs>
                <w:tab w:val="left" w:pos="5103"/>
              </w:tabs>
              <w:autoSpaceDE w:val="0"/>
              <w:autoSpaceDN w:val="0"/>
              <w:adjustRightInd w:val="0"/>
              <w:rPr>
                <w:rFonts w:ascii="Cambria" w:hAnsi="Cambria" w:cstheme="minorHAnsi"/>
                <w:sz w:val="22"/>
                <w:szCs w:val="22"/>
              </w:rPr>
            </w:pPr>
          </w:p>
          <w:p w:rsidR="009E6060" w:rsidRPr="00FE70F4" w:rsidRDefault="009E6060" w:rsidP="009E6060">
            <w:pPr>
              <w:tabs>
                <w:tab w:val="left" w:pos="5103"/>
              </w:tabs>
              <w:autoSpaceDE w:val="0"/>
              <w:autoSpaceDN w:val="0"/>
              <w:adjustRightInd w:val="0"/>
              <w:rPr>
                <w:rFonts w:ascii="Cambria" w:hAnsi="Cambria"/>
                <w:sz w:val="22"/>
                <w:szCs w:val="22"/>
              </w:rPr>
            </w:pPr>
          </w:p>
        </w:tc>
        <w:tc>
          <w:tcPr>
            <w:tcW w:w="3648" w:type="dxa"/>
          </w:tcPr>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lastRenderedPageBreak/>
              <w:t>OŠ GK B.1.1.</w:t>
            </w:r>
            <w:r w:rsidRPr="00FE70F4">
              <w:rPr>
                <w:rFonts w:ascii="Cambria" w:hAnsi="Cambria" w:cstheme="minorHAnsi"/>
                <w:sz w:val="22"/>
                <w:szCs w:val="22"/>
              </w:rPr>
              <w:t xml:space="preserve"> - sudjeluje u zajedničkoj izvedbi  pjesme </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B.1.2.</w:t>
            </w:r>
            <w:r w:rsidRPr="00FE70F4">
              <w:rPr>
                <w:rFonts w:ascii="Cambria" w:hAnsi="Cambria" w:cstheme="minorHAnsi"/>
                <w:sz w:val="22"/>
                <w:szCs w:val="22"/>
              </w:rPr>
              <w:t xml:space="preserve"> - sudjeluje u zajedničkoj izvedbi brojalice </w:t>
            </w:r>
            <w:r w:rsidRPr="00FE70F4">
              <w:rPr>
                <w:rFonts w:ascii="Cambria" w:hAnsi="Cambria" w:cstheme="minorHAnsi"/>
                <w:i/>
                <w:iCs/>
                <w:sz w:val="22"/>
                <w:szCs w:val="22"/>
              </w:rPr>
              <w:t xml:space="preserve"> </w:t>
            </w:r>
            <w:r w:rsidRPr="00FE70F4">
              <w:rPr>
                <w:rFonts w:ascii="Cambria" w:hAnsi="Cambria" w:cstheme="minorHAnsi"/>
                <w:sz w:val="22"/>
                <w:szCs w:val="22"/>
              </w:rPr>
              <w:lastRenderedPageBreak/>
              <w:t>uvažavajući glazbeno-izražajne sastavnice: metar/dobe (dvodobna mjera)</w:t>
            </w:r>
          </w:p>
          <w:p w:rsidR="00AF187E" w:rsidRPr="00FE70F4" w:rsidRDefault="00AF187E" w:rsidP="00987FEF">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B.1.3.</w:t>
            </w:r>
            <w:r w:rsidRPr="00FE70F4">
              <w:rPr>
                <w:rFonts w:ascii="Cambria" w:hAnsi="Cambria" w:cstheme="minorHAnsi"/>
                <w:sz w:val="22"/>
                <w:szCs w:val="22"/>
              </w:rPr>
              <w:t xml:space="preserve"> - izvodi pjesmu uz pokret.</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B.1.1.</w:t>
            </w:r>
            <w:r w:rsidRPr="00FE70F4">
              <w:rPr>
                <w:rFonts w:ascii="Cambria" w:hAnsi="Cambria" w:cstheme="minorHAnsi"/>
                <w:sz w:val="22"/>
                <w:szCs w:val="22"/>
              </w:rPr>
              <w:t xml:space="preserve"> - sudjeluje u zajedničkoj izvedbi  pjesme </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B.1.2.</w:t>
            </w:r>
            <w:r w:rsidRPr="00FE70F4">
              <w:rPr>
                <w:rFonts w:ascii="Cambria" w:hAnsi="Cambria" w:cstheme="minorHAnsi"/>
                <w:sz w:val="22"/>
                <w:szCs w:val="22"/>
              </w:rPr>
              <w:t xml:space="preserve"> - sudjeluje u zajedničkoj izvedbi brojalice </w:t>
            </w:r>
            <w:r w:rsidRPr="00FE70F4">
              <w:rPr>
                <w:rFonts w:ascii="Cambria" w:hAnsi="Cambria" w:cstheme="minorHAnsi"/>
                <w:i/>
                <w:iCs/>
                <w:sz w:val="22"/>
                <w:szCs w:val="22"/>
              </w:rPr>
              <w:t xml:space="preserve"> </w:t>
            </w:r>
            <w:r w:rsidRPr="00FE70F4">
              <w:rPr>
                <w:rFonts w:ascii="Cambria" w:hAnsi="Cambria" w:cstheme="minorHAnsi"/>
                <w:sz w:val="22"/>
                <w:szCs w:val="22"/>
              </w:rPr>
              <w:t>uvažavajući glazbeno-izražajne sastavnice: metar/dobe (dvodobna mjera)</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B.1.3.</w:t>
            </w:r>
            <w:r w:rsidRPr="00FE70F4">
              <w:rPr>
                <w:rFonts w:ascii="Cambria" w:hAnsi="Cambria" w:cstheme="minorHAnsi"/>
                <w:sz w:val="22"/>
                <w:szCs w:val="22"/>
              </w:rPr>
              <w:t xml:space="preserve"> - izvodi pjesmu uz pokret.</w:t>
            </w:r>
          </w:p>
          <w:p w:rsidR="00AF187E" w:rsidRPr="00FE70F4" w:rsidRDefault="00AF187E" w:rsidP="00AF187E">
            <w:pPr>
              <w:rPr>
                <w:rFonts w:ascii="Cambria" w:hAnsi="Cambria" w:cstheme="minorHAnsi"/>
                <w:sz w:val="22"/>
                <w:szCs w:val="22"/>
              </w:rPr>
            </w:pPr>
            <w:r w:rsidRPr="00FE70F4">
              <w:rPr>
                <w:rFonts w:ascii="Cambria" w:hAnsi="Cambria" w:cstheme="minorHAnsi"/>
                <w:b/>
                <w:sz w:val="22"/>
                <w:szCs w:val="22"/>
              </w:rPr>
              <w:t xml:space="preserve">OŠ GK C.1.1 </w:t>
            </w:r>
            <w:r w:rsidRPr="00FE70F4">
              <w:rPr>
                <w:rFonts w:ascii="Cambria" w:hAnsi="Cambria" w:cstheme="minorHAnsi"/>
                <w:sz w:val="22"/>
                <w:szCs w:val="22"/>
              </w:rPr>
              <w:t>– upoznaje tradicijske običaje svoga zavičaja i ulogu glazbe i plesa u njima.</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B.1.1.</w:t>
            </w:r>
            <w:r w:rsidRPr="00FE70F4">
              <w:rPr>
                <w:rFonts w:ascii="Cambria" w:hAnsi="Cambria" w:cstheme="minorHAnsi"/>
                <w:sz w:val="22"/>
                <w:szCs w:val="22"/>
              </w:rPr>
              <w:t xml:space="preserve"> - sudjeluje u zajedničkoj izvedbi  pjesme </w:t>
            </w:r>
          </w:p>
          <w:p w:rsidR="009E6060" w:rsidRPr="00FE70F4" w:rsidRDefault="00AF187E" w:rsidP="00987FEF">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B.1.2.</w:t>
            </w:r>
            <w:r w:rsidRPr="00FE70F4">
              <w:rPr>
                <w:rFonts w:ascii="Cambria" w:hAnsi="Cambria" w:cstheme="minorHAnsi"/>
                <w:sz w:val="22"/>
                <w:szCs w:val="22"/>
              </w:rPr>
              <w:t xml:space="preserve"> - sudjeluje u zajedničkoj izvedbi brojalice </w:t>
            </w:r>
            <w:r w:rsidRPr="00FE70F4">
              <w:rPr>
                <w:rFonts w:ascii="Cambria" w:hAnsi="Cambria" w:cstheme="minorHAnsi"/>
                <w:i/>
                <w:iCs/>
                <w:sz w:val="22"/>
                <w:szCs w:val="22"/>
              </w:rPr>
              <w:t xml:space="preserve"> </w:t>
            </w:r>
            <w:r w:rsidRPr="00FE70F4">
              <w:rPr>
                <w:rFonts w:ascii="Cambria" w:hAnsi="Cambria" w:cstheme="minorHAnsi"/>
                <w:sz w:val="22"/>
                <w:szCs w:val="22"/>
              </w:rPr>
              <w:t>uvažavajući glazbeno-izražajne sastavnice: metar/dobe (dvodobna mjera)</w:t>
            </w:r>
          </w:p>
        </w:tc>
        <w:tc>
          <w:tcPr>
            <w:tcW w:w="4852" w:type="dxa"/>
          </w:tcPr>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lastRenderedPageBreak/>
              <w:t>GOO C. 1.1.</w:t>
            </w:r>
            <w:r w:rsidRPr="00FE70F4">
              <w:rPr>
                <w:rFonts w:ascii="Cambria" w:hAnsi="Cambria" w:cstheme="minorHAnsi"/>
                <w:sz w:val="22"/>
                <w:szCs w:val="22"/>
              </w:rPr>
              <w:t xml:space="preserve"> - sudjeluje u zajedničkom radu razreda</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ZDRAVLJE - B.1.3.A</w:t>
            </w:r>
            <w:r w:rsidRPr="00FE70F4">
              <w:rPr>
                <w:rFonts w:ascii="Cambria" w:hAnsi="Cambria" w:cstheme="minorHAnsi"/>
                <w:sz w:val="22"/>
                <w:szCs w:val="22"/>
              </w:rPr>
              <w:t xml:space="preserve"> - prepoznaje igru kao važnu </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razvojnu i društvenu aktivnost.</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lastRenderedPageBreak/>
              <w:t>GOO C. 1.1.</w:t>
            </w:r>
            <w:r w:rsidRPr="00FE70F4">
              <w:rPr>
                <w:rFonts w:ascii="Cambria" w:hAnsi="Cambria" w:cstheme="minorHAnsi"/>
                <w:sz w:val="22"/>
                <w:szCs w:val="22"/>
              </w:rPr>
              <w:t xml:space="preserve"> - sudjeluje u zajedničkom radu razreda</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ZDRAVLJE - B.1.3.A</w:t>
            </w:r>
            <w:r w:rsidRPr="00FE70F4">
              <w:rPr>
                <w:rFonts w:ascii="Cambria" w:hAnsi="Cambria" w:cstheme="minorHAnsi"/>
                <w:sz w:val="22"/>
                <w:szCs w:val="22"/>
              </w:rPr>
              <w:t xml:space="preserve"> - prepoznaje igru kao važnu </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razvojnu i društvenu aktivnost.</w:t>
            </w:r>
          </w:p>
          <w:p w:rsidR="00AF187E" w:rsidRPr="00FE70F4" w:rsidRDefault="00AF187E" w:rsidP="00AF187E">
            <w:pPr>
              <w:tabs>
                <w:tab w:val="left" w:pos="5103"/>
              </w:tabs>
              <w:autoSpaceDE w:val="0"/>
              <w:autoSpaceDN w:val="0"/>
              <w:adjustRightInd w:val="0"/>
              <w:rPr>
                <w:rFonts w:ascii="Cambria" w:hAnsi="Cambria" w:cstheme="minorHAnsi"/>
                <w:sz w:val="22"/>
                <w:szCs w:val="22"/>
              </w:rPr>
            </w:pP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GOO C. 1.1.</w:t>
            </w:r>
            <w:r w:rsidRPr="00FE70F4">
              <w:rPr>
                <w:rFonts w:ascii="Cambria" w:hAnsi="Cambria" w:cstheme="minorHAnsi"/>
                <w:sz w:val="22"/>
                <w:szCs w:val="22"/>
              </w:rPr>
              <w:t xml:space="preserve"> - sudjeluje u zajedničkom radu razreda</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ZDRAVLJE - B.1.3.A</w:t>
            </w:r>
            <w:r w:rsidRPr="00FE70F4">
              <w:rPr>
                <w:rFonts w:ascii="Cambria" w:hAnsi="Cambria" w:cstheme="minorHAnsi"/>
                <w:sz w:val="22"/>
                <w:szCs w:val="22"/>
              </w:rPr>
              <w:t xml:space="preserve"> - prepoznaje igru kao važnu </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razvojnu i društvenu aktivnost.</w:t>
            </w:r>
          </w:p>
          <w:p w:rsidR="009E6060" w:rsidRPr="00FE70F4" w:rsidRDefault="009E6060" w:rsidP="009E6060">
            <w:pPr>
              <w:tabs>
                <w:tab w:val="left" w:pos="5103"/>
              </w:tabs>
              <w:autoSpaceDE w:val="0"/>
              <w:autoSpaceDN w:val="0"/>
              <w:adjustRightInd w:val="0"/>
              <w:spacing w:line="320" w:lineRule="atLeast"/>
              <w:rPr>
                <w:rFonts w:ascii="Cambria" w:hAnsi="Cambria" w:cstheme="minorHAnsi"/>
                <w:b/>
                <w:sz w:val="22"/>
                <w:szCs w:val="22"/>
              </w:rPr>
            </w:pPr>
          </w:p>
        </w:tc>
      </w:tr>
      <w:tr w:rsidR="009E6060" w:rsidRPr="00FE70F4" w:rsidTr="00AF187E">
        <w:tc>
          <w:tcPr>
            <w:tcW w:w="2513" w:type="dxa"/>
          </w:tcPr>
          <w:p w:rsidR="009E6060" w:rsidRPr="00FE70F4" w:rsidRDefault="00AF187E" w:rsidP="009E6060">
            <w:pPr>
              <w:rPr>
                <w:rFonts w:ascii="Cambria" w:hAnsi="Cambria"/>
                <w:b/>
                <w:sz w:val="22"/>
                <w:szCs w:val="22"/>
                <w:lang w:eastAsia="hr-HR"/>
              </w:rPr>
            </w:pPr>
            <w:r w:rsidRPr="00FE70F4">
              <w:rPr>
                <w:rFonts w:ascii="Cambria" w:hAnsi="Cambria"/>
                <w:b/>
                <w:sz w:val="22"/>
                <w:szCs w:val="22"/>
                <w:lang w:eastAsia="hr-HR"/>
              </w:rPr>
              <w:lastRenderedPageBreak/>
              <w:t>Ožujak</w:t>
            </w:r>
          </w:p>
        </w:tc>
        <w:tc>
          <w:tcPr>
            <w:tcW w:w="1656" w:type="dxa"/>
          </w:tcPr>
          <w:p w:rsidR="009E6060" w:rsidRPr="00FE70F4" w:rsidRDefault="00AF187E" w:rsidP="009E6060">
            <w:pPr>
              <w:rPr>
                <w:rFonts w:ascii="Cambria" w:hAnsi="Cambria"/>
                <w:sz w:val="22"/>
                <w:szCs w:val="22"/>
                <w:lang w:eastAsia="hr-HR"/>
              </w:rPr>
            </w:pPr>
            <w:r w:rsidRPr="00FE70F4">
              <w:rPr>
                <w:rFonts w:ascii="Cambria" w:hAnsi="Cambria"/>
                <w:sz w:val="22"/>
                <w:szCs w:val="22"/>
                <w:lang w:eastAsia="hr-HR"/>
              </w:rPr>
              <w:t>PROLJEĆE</w:t>
            </w:r>
          </w:p>
        </w:tc>
        <w:tc>
          <w:tcPr>
            <w:tcW w:w="627" w:type="dxa"/>
          </w:tcPr>
          <w:p w:rsidR="009E6060" w:rsidRPr="00FE70F4" w:rsidRDefault="00AF187E" w:rsidP="009E6060">
            <w:pPr>
              <w:rPr>
                <w:rFonts w:ascii="Cambria" w:hAnsi="Cambria"/>
                <w:sz w:val="22"/>
                <w:szCs w:val="22"/>
              </w:rPr>
            </w:pPr>
            <w:r w:rsidRPr="00FE70F4">
              <w:rPr>
                <w:rFonts w:ascii="Cambria" w:hAnsi="Cambria"/>
                <w:sz w:val="22"/>
                <w:szCs w:val="22"/>
              </w:rPr>
              <w:t>22.</w:t>
            </w:r>
          </w:p>
          <w:p w:rsidR="00AF187E" w:rsidRPr="00FE70F4" w:rsidRDefault="00AF187E" w:rsidP="009E6060">
            <w:pPr>
              <w:rPr>
                <w:rFonts w:ascii="Cambria" w:hAnsi="Cambria"/>
                <w:sz w:val="22"/>
                <w:szCs w:val="22"/>
              </w:rPr>
            </w:pPr>
            <w:r w:rsidRPr="00FE70F4">
              <w:rPr>
                <w:rFonts w:ascii="Cambria" w:hAnsi="Cambria"/>
                <w:sz w:val="22"/>
                <w:szCs w:val="22"/>
              </w:rPr>
              <w:t>23.</w:t>
            </w:r>
          </w:p>
          <w:p w:rsidR="00AF187E" w:rsidRPr="00FE70F4" w:rsidRDefault="00AF187E" w:rsidP="009E6060">
            <w:pPr>
              <w:rPr>
                <w:rFonts w:ascii="Cambria" w:hAnsi="Cambria"/>
                <w:sz w:val="22"/>
                <w:szCs w:val="22"/>
              </w:rPr>
            </w:pPr>
            <w:r w:rsidRPr="00FE70F4">
              <w:rPr>
                <w:rFonts w:ascii="Cambria" w:hAnsi="Cambria"/>
                <w:sz w:val="22"/>
                <w:szCs w:val="22"/>
              </w:rPr>
              <w:t>24.</w:t>
            </w:r>
          </w:p>
          <w:p w:rsidR="00AF187E" w:rsidRPr="00FE70F4" w:rsidRDefault="00AF187E" w:rsidP="009E6060">
            <w:pPr>
              <w:rPr>
                <w:rFonts w:ascii="Cambria" w:hAnsi="Cambria"/>
                <w:sz w:val="22"/>
                <w:szCs w:val="22"/>
              </w:rPr>
            </w:pPr>
            <w:r w:rsidRPr="00FE70F4">
              <w:rPr>
                <w:rFonts w:ascii="Cambria" w:hAnsi="Cambria"/>
                <w:sz w:val="22"/>
                <w:szCs w:val="22"/>
              </w:rPr>
              <w:t>25.</w:t>
            </w:r>
          </w:p>
          <w:p w:rsidR="00AF187E" w:rsidRPr="00FE70F4" w:rsidRDefault="00AF187E" w:rsidP="009E6060">
            <w:pPr>
              <w:rPr>
                <w:rFonts w:ascii="Cambria" w:hAnsi="Cambria"/>
                <w:sz w:val="22"/>
                <w:szCs w:val="22"/>
              </w:rPr>
            </w:pPr>
          </w:p>
        </w:tc>
        <w:tc>
          <w:tcPr>
            <w:tcW w:w="1972" w:type="dxa"/>
          </w:tcPr>
          <w:p w:rsidR="00AF187E" w:rsidRPr="00FE70F4" w:rsidRDefault="00AF187E" w:rsidP="00AF187E">
            <w:pPr>
              <w:tabs>
                <w:tab w:val="left" w:pos="5103"/>
              </w:tabs>
              <w:autoSpaceDE w:val="0"/>
              <w:autoSpaceDN w:val="0"/>
              <w:adjustRightInd w:val="0"/>
              <w:rPr>
                <w:rFonts w:ascii="Cambria" w:hAnsi="Cambria"/>
                <w:sz w:val="22"/>
                <w:szCs w:val="22"/>
              </w:rPr>
            </w:pPr>
            <w:r w:rsidRPr="00FE70F4">
              <w:rPr>
                <w:rFonts w:ascii="Cambria" w:hAnsi="Cambria"/>
                <w:sz w:val="22"/>
                <w:szCs w:val="22"/>
              </w:rPr>
              <w:t>Plesne strukture</w:t>
            </w:r>
          </w:p>
          <w:p w:rsidR="00AF187E" w:rsidRPr="00FE70F4" w:rsidRDefault="00AF187E" w:rsidP="00AF187E">
            <w:pPr>
              <w:tabs>
                <w:tab w:val="left" w:pos="5103"/>
              </w:tabs>
              <w:autoSpaceDE w:val="0"/>
              <w:autoSpaceDN w:val="0"/>
              <w:adjustRightInd w:val="0"/>
              <w:rPr>
                <w:rFonts w:ascii="Cambria" w:hAnsi="Cambria"/>
                <w:sz w:val="22"/>
                <w:szCs w:val="22"/>
              </w:rPr>
            </w:pPr>
            <w:r w:rsidRPr="00FE70F4">
              <w:rPr>
                <w:rFonts w:ascii="Cambria" w:hAnsi="Cambria"/>
                <w:sz w:val="22"/>
                <w:szCs w:val="22"/>
              </w:rPr>
              <w:t>Plesne strukture</w:t>
            </w:r>
          </w:p>
          <w:p w:rsidR="009E6060" w:rsidRPr="00FE70F4" w:rsidRDefault="00AF187E" w:rsidP="009E6060">
            <w:pPr>
              <w:tabs>
                <w:tab w:val="left" w:pos="5103"/>
              </w:tabs>
              <w:autoSpaceDE w:val="0"/>
              <w:autoSpaceDN w:val="0"/>
              <w:adjustRightInd w:val="0"/>
              <w:rPr>
                <w:rFonts w:ascii="Cambria" w:hAnsi="Cambria"/>
                <w:sz w:val="22"/>
                <w:szCs w:val="22"/>
              </w:rPr>
            </w:pPr>
            <w:r w:rsidRPr="00FE70F4">
              <w:rPr>
                <w:rFonts w:ascii="Cambria" w:hAnsi="Cambria"/>
                <w:sz w:val="22"/>
                <w:szCs w:val="22"/>
              </w:rPr>
              <w:t>Pjevanje</w:t>
            </w:r>
          </w:p>
        </w:tc>
        <w:tc>
          <w:tcPr>
            <w:tcW w:w="3648" w:type="dxa"/>
          </w:tcPr>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B.1.2</w:t>
            </w:r>
            <w:r w:rsidRPr="00FE70F4">
              <w:rPr>
                <w:rFonts w:ascii="Cambria" w:hAnsi="Cambria" w:cstheme="minorHAnsi"/>
                <w:sz w:val="22"/>
                <w:szCs w:val="22"/>
              </w:rPr>
              <w:t xml:space="preserve">. – izvodi brojalicu </w:t>
            </w:r>
            <w:r w:rsidRPr="00FE70F4">
              <w:rPr>
                <w:rFonts w:ascii="Cambria" w:hAnsi="Cambria" w:cstheme="minorHAnsi"/>
                <w:i/>
                <w:iCs/>
                <w:sz w:val="22"/>
                <w:szCs w:val="22"/>
              </w:rPr>
              <w:t xml:space="preserve"> </w:t>
            </w:r>
            <w:r w:rsidRPr="00FE70F4">
              <w:rPr>
                <w:rFonts w:ascii="Cambria" w:hAnsi="Cambria" w:cstheme="minorHAnsi"/>
                <w:sz w:val="22"/>
                <w:szCs w:val="22"/>
              </w:rPr>
              <w:t xml:space="preserve">uvažavajući glazbeno-izražajne sastavnice: metrika/dobe: teška – laka </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B.1.3.</w:t>
            </w:r>
            <w:r w:rsidRPr="00FE70F4">
              <w:rPr>
                <w:rFonts w:ascii="Cambria" w:hAnsi="Cambria" w:cstheme="minorHAnsi"/>
                <w:sz w:val="22"/>
                <w:szCs w:val="22"/>
              </w:rPr>
              <w:t xml:space="preserve"> - izvodi pjesmu uz pokret.</w:t>
            </w:r>
          </w:p>
          <w:p w:rsidR="00AF187E" w:rsidRPr="00FE70F4" w:rsidRDefault="00AF187E" w:rsidP="00AF187E">
            <w:pPr>
              <w:rPr>
                <w:rFonts w:ascii="Cambria" w:hAnsi="Cambria" w:cstheme="minorHAnsi"/>
                <w:b/>
                <w:sz w:val="22"/>
                <w:szCs w:val="22"/>
              </w:rPr>
            </w:pPr>
            <w:r w:rsidRPr="00FE70F4">
              <w:rPr>
                <w:rFonts w:ascii="Cambria" w:hAnsi="Cambria" w:cstheme="minorHAnsi"/>
                <w:b/>
                <w:sz w:val="22"/>
                <w:szCs w:val="22"/>
              </w:rPr>
              <w:t xml:space="preserve">OŠ GK C.1.1 </w:t>
            </w:r>
            <w:r w:rsidRPr="00FE70F4">
              <w:rPr>
                <w:rFonts w:ascii="Cambria" w:hAnsi="Cambria" w:cstheme="minorHAnsi"/>
                <w:sz w:val="22"/>
                <w:szCs w:val="22"/>
              </w:rPr>
              <w:t>– upoznaje tradicijske običaje svoga zavičaja i ulogu glazbe i plesa u njima.</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B.1.3.</w:t>
            </w:r>
            <w:r w:rsidRPr="00FE70F4">
              <w:rPr>
                <w:rFonts w:ascii="Cambria" w:hAnsi="Cambria" w:cstheme="minorHAnsi"/>
                <w:sz w:val="22"/>
                <w:szCs w:val="22"/>
              </w:rPr>
              <w:t xml:space="preserve"> - izvodi pjesmu uz pokret.</w:t>
            </w:r>
          </w:p>
          <w:p w:rsidR="00AF187E" w:rsidRPr="00FE70F4" w:rsidRDefault="00AF187E" w:rsidP="00AF187E">
            <w:pPr>
              <w:rPr>
                <w:rFonts w:ascii="Cambria" w:hAnsi="Cambria" w:cstheme="minorHAnsi"/>
                <w:b/>
                <w:sz w:val="22"/>
                <w:szCs w:val="22"/>
              </w:rPr>
            </w:pPr>
            <w:r w:rsidRPr="00FE70F4">
              <w:rPr>
                <w:rFonts w:ascii="Cambria" w:hAnsi="Cambria" w:cstheme="minorHAnsi"/>
                <w:b/>
                <w:sz w:val="22"/>
                <w:szCs w:val="22"/>
              </w:rPr>
              <w:lastRenderedPageBreak/>
              <w:t xml:space="preserve">OŠ GK C.1.1 </w:t>
            </w:r>
            <w:r w:rsidRPr="00FE70F4">
              <w:rPr>
                <w:rFonts w:ascii="Cambria" w:hAnsi="Cambria" w:cstheme="minorHAnsi"/>
                <w:sz w:val="22"/>
                <w:szCs w:val="22"/>
              </w:rPr>
              <w:t>– upoznaje tradicijske običaje svoga zavičaja i ulogu glazbe i plesa u njima.</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B.1.3.</w:t>
            </w:r>
            <w:r w:rsidRPr="00FE70F4">
              <w:rPr>
                <w:rFonts w:ascii="Cambria" w:hAnsi="Cambria" w:cstheme="minorHAnsi"/>
                <w:sz w:val="22"/>
                <w:szCs w:val="22"/>
              </w:rPr>
              <w:t xml:space="preserve"> - izvodi pjesmu uz pokret.</w:t>
            </w:r>
          </w:p>
          <w:p w:rsidR="009E6060" w:rsidRPr="00FE70F4" w:rsidRDefault="00AF187E" w:rsidP="00AF187E">
            <w:pPr>
              <w:rPr>
                <w:rFonts w:ascii="Cambria" w:hAnsi="Cambria" w:cstheme="minorHAnsi"/>
                <w:sz w:val="22"/>
                <w:szCs w:val="22"/>
              </w:rPr>
            </w:pPr>
            <w:r w:rsidRPr="00FE70F4">
              <w:rPr>
                <w:rFonts w:ascii="Cambria" w:hAnsi="Cambria" w:cstheme="minorHAnsi"/>
                <w:b/>
                <w:sz w:val="22"/>
                <w:szCs w:val="22"/>
              </w:rPr>
              <w:t xml:space="preserve">OŠ GK C.1.1 </w:t>
            </w:r>
            <w:r w:rsidRPr="00FE70F4">
              <w:rPr>
                <w:rFonts w:ascii="Cambria" w:hAnsi="Cambria" w:cstheme="minorHAnsi"/>
                <w:sz w:val="22"/>
                <w:szCs w:val="22"/>
              </w:rPr>
              <w:t>– upoznaje tradicijske običaje svoga zavičaja i ulogu glazbe i plesa u njima.</w:t>
            </w:r>
          </w:p>
        </w:tc>
        <w:tc>
          <w:tcPr>
            <w:tcW w:w="4852" w:type="dxa"/>
          </w:tcPr>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lastRenderedPageBreak/>
              <w:t>GOO C.1.1</w:t>
            </w:r>
            <w:r w:rsidRPr="00FE70F4">
              <w:rPr>
                <w:rFonts w:ascii="Cambria" w:hAnsi="Cambria" w:cstheme="minorHAnsi"/>
                <w:sz w:val="22"/>
                <w:szCs w:val="22"/>
              </w:rPr>
              <w:t xml:space="preserve"> - sudjeluje u zajedničkom radu razreda</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OSR A.1.1.</w:t>
            </w:r>
            <w:r w:rsidRPr="00FE70F4">
              <w:rPr>
                <w:rFonts w:ascii="Cambria" w:hAnsi="Cambria" w:cstheme="minorHAnsi"/>
                <w:sz w:val="22"/>
                <w:szCs w:val="22"/>
              </w:rPr>
              <w:t xml:space="preserve"> - razvija sliku o sebi; </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OSR B.1.1.</w:t>
            </w:r>
            <w:r w:rsidRPr="00FE70F4">
              <w:rPr>
                <w:rFonts w:ascii="Cambria" w:hAnsi="Cambria" w:cstheme="minorHAnsi"/>
                <w:sz w:val="22"/>
                <w:szCs w:val="22"/>
              </w:rPr>
              <w:t xml:space="preserve"> - prepoznaje i uvažava potrebe i osjećaje</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drugih.</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GOO C.1.1</w:t>
            </w:r>
            <w:r w:rsidRPr="00FE70F4">
              <w:rPr>
                <w:rFonts w:ascii="Cambria" w:hAnsi="Cambria" w:cstheme="minorHAnsi"/>
                <w:sz w:val="22"/>
                <w:szCs w:val="22"/>
              </w:rPr>
              <w:t xml:space="preserve"> - sudjeluje u zajedničkom radu razreda</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OSR A.1.1.</w:t>
            </w:r>
            <w:r w:rsidRPr="00FE70F4">
              <w:rPr>
                <w:rFonts w:ascii="Cambria" w:hAnsi="Cambria" w:cstheme="minorHAnsi"/>
                <w:sz w:val="22"/>
                <w:szCs w:val="22"/>
              </w:rPr>
              <w:t xml:space="preserve"> - razvija sliku o sebi; </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OSR B.1.1.</w:t>
            </w:r>
            <w:r w:rsidRPr="00FE70F4">
              <w:rPr>
                <w:rFonts w:ascii="Cambria" w:hAnsi="Cambria" w:cstheme="minorHAnsi"/>
                <w:sz w:val="22"/>
                <w:szCs w:val="22"/>
              </w:rPr>
              <w:t xml:space="preserve"> - prepoznaje i uvažava potrebe i osjećaje</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drugih.</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lastRenderedPageBreak/>
              <w:t>GOO C.1.1</w:t>
            </w:r>
            <w:r w:rsidRPr="00FE70F4">
              <w:rPr>
                <w:rFonts w:ascii="Cambria" w:hAnsi="Cambria" w:cstheme="minorHAnsi"/>
                <w:sz w:val="22"/>
                <w:szCs w:val="22"/>
              </w:rPr>
              <w:t xml:space="preserve"> - sudjeluje u zajedničkom radu razreda</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OSR A.1.1.</w:t>
            </w:r>
            <w:r w:rsidRPr="00FE70F4">
              <w:rPr>
                <w:rFonts w:ascii="Cambria" w:hAnsi="Cambria" w:cstheme="minorHAnsi"/>
                <w:sz w:val="22"/>
                <w:szCs w:val="22"/>
              </w:rPr>
              <w:t xml:space="preserve"> - razvija sliku o sebi; </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OSR B.1.1.</w:t>
            </w:r>
            <w:r w:rsidRPr="00FE70F4">
              <w:rPr>
                <w:rFonts w:ascii="Cambria" w:hAnsi="Cambria" w:cstheme="minorHAnsi"/>
                <w:sz w:val="22"/>
                <w:szCs w:val="22"/>
              </w:rPr>
              <w:t xml:space="preserve"> - prepoznaje i uvažava potrebe i osjećaje</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drugih.</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GOO C.1.1</w:t>
            </w:r>
            <w:r w:rsidRPr="00FE70F4">
              <w:rPr>
                <w:rFonts w:ascii="Cambria" w:hAnsi="Cambria" w:cstheme="minorHAnsi"/>
                <w:sz w:val="22"/>
                <w:szCs w:val="22"/>
              </w:rPr>
              <w:t xml:space="preserve"> - sudjeluje u zajedničkom radu razreda</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OSR A.1.1.</w:t>
            </w:r>
            <w:r w:rsidRPr="00FE70F4">
              <w:rPr>
                <w:rFonts w:ascii="Cambria" w:hAnsi="Cambria" w:cstheme="minorHAnsi"/>
                <w:sz w:val="22"/>
                <w:szCs w:val="22"/>
              </w:rPr>
              <w:t xml:space="preserve"> - razvija sliku o sebi; </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OSR B.1.1.</w:t>
            </w:r>
            <w:r w:rsidRPr="00FE70F4">
              <w:rPr>
                <w:rFonts w:ascii="Cambria" w:hAnsi="Cambria" w:cstheme="minorHAnsi"/>
                <w:sz w:val="22"/>
                <w:szCs w:val="22"/>
              </w:rPr>
              <w:t xml:space="preserve"> - prepoznaje i uvažava potrebe i osjećaje</w:t>
            </w:r>
          </w:p>
          <w:p w:rsidR="009E6060"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drugih.</w:t>
            </w:r>
          </w:p>
        </w:tc>
      </w:tr>
      <w:tr w:rsidR="009E6060" w:rsidRPr="00FE70F4" w:rsidTr="00AF187E">
        <w:tc>
          <w:tcPr>
            <w:tcW w:w="2513" w:type="dxa"/>
          </w:tcPr>
          <w:p w:rsidR="009E6060" w:rsidRPr="00FE70F4" w:rsidRDefault="00AF187E" w:rsidP="009E6060">
            <w:pPr>
              <w:rPr>
                <w:rFonts w:ascii="Cambria" w:hAnsi="Cambria"/>
                <w:b/>
                <w:sz w:val="22"/>
                <w:szCs w:val="22"/>
                <w:lang w:eastAsia="hr-HR"/>
              </w:rPr>
            </w:pPr>
            <w:r w:rsidRPr="00FE70F4">
              <w:rPr>
                <w:rFonts w:ascii="Cambria" w:hAnsi="Cambria"/>
                <w:b/>
                <w:sz w:val="22"/>
                <w:szCs w:val="22"/>
                <w:lang w:eastAsia="hr-HR"/>
              </w:rPr>
              <w:lastRenderedPageBreak/>
              <w:t>Travanj</w:t>
            </w:r>
          </w:p>
        </w:tc>
        <w:tc>
          <w:tcPr>
            <w:tcW w:w="1656" w:type="dxa"/>
          </w:tcPr>
          <w:p w:rsidR="009E6060" w:rsidRPr="00FE70F4" w:rsidRDefault="00AF187E" w:rsidP="009E6060">
            <w:pPr>
              <w:rPr>
                <w:rFonts w:ascii="Cambria" w:hAnsi="Cambria"/>
                <w:sz w:val="22"/>
                <w:szCs w:val="22"/>
                <w:lang w:eastAsia="hr-HR"/>
              </w:rPr>
            </w:pPr>
            <w:r w:rsidRPr="00FE70F4">
              <w:rPr>
                <w:rFonts w:ascii="Cambria" w:hAnsi="Cambria"/>
                <w:sz w:val="22"/>
                <w:szCs w:val="22"/>
                <w:lang w:eastAsia="hr-HR"/>
              </w:rPr>
              <w:t>USKRS</w:t>
            </w:r>
          </w:p>
        </w:tc>
        <w:tc>
          <w:tcPr>
            <w:tcW w:w="627" w:type="dxa"/>
          </w:tcPr>
          <w:p w:rsidR="009E6060" w:rsidRPr="00FE70F4" w:rsidRDefault="00AF187E" w:rsidP="009E6060">
            <w:pPr>
              <w:rPr>
                <w:rFonts w:ascii="Cambria" w:hAnsi="Cambria"/>
                <w:sz w:val="22"/>
                <w:szCs w:val="22"/>
              </w:rPr>
            </w:pPr>
            <w:r w:rsidRPr="00FE70F4">
              <w:rPr>
                <w:rFonts w:ascii="Cambria" w:hAnsi="Cambria"/>
                <w:sz w:val="22"/>
                <w:szCs w:val="22"/>
              </w:rPr>
              <w:t>26.</w:t>
            </w:r>
          </w:p>
          <w:p w:rsidR="00AF187E" w:rsidRPr="00FE70F4" w:rsidRDefault="00AF187E" w:rsidP="009E6060">
            <w:pPr>
              <w:rPr>
                <w:rFonts w:ascii="Cambria" w:hAnsi="Cambria"/>
                <w:sz w:val="22"/>
                <w:szCs w:val="22"/>
              </w:rPr>
            </w:pPr>
            <w:r w:rsidRPr="00FE70F4">
              <w:rPr>
                <w:rFonts w:ascii="Cambria" w:hAnsi="Cambria"/>
                <w:sz w:val="22"/>
                <w:szCs w:val="22"/>
              </w:rPr>
              <w:t>27.</w:t>
            </w:r>
          </w:p>
          <w:p w:rsidR="00AF187E" w:rsidRPr="00FE70F4" w:rsidRDefault="00AF187E" w:rsidP="009E6060">
            <w:pPr>
              <w:rPr>
                <w:rFonts w:ascii="Cambria" w:hAnsi="Cambria"/>
                <w:sz w:val="22"/>
                <w:szCs w:val="22"/>
              </w:rPr>
            </w:pPr>
            <w:r w:rsidRPr="00FE70F4">
              <w:rPr>
                <w:rFonts w:ascii="Cambria" w:hAnsi="Cambria"/>
                <w:sz w:val="22"/>
                <w:szCs w:val="22"/>
              </w:rPr>
              <w:t>28.</w:t>
            </w:r>
          </w:p>
        </w:tc>
        <w:tc>
          <w:tcPr>
            <w:tcW w:w="1972" w:type="dxa"/>
          </w:tcPr>
          <w:p w:rsidR="00AF187E" w:rsidRPr="00FE70F4" w:rsidRDefault="00AF187E" w:rsidP="00AF187E">
            <w:pPr>
              <w:tabs>
                <w:tab w:val="left" w:pos="5103"/>
              </w:tabs>
              <w:autoSpaceDE w:val="0"/>
              <w:autoSpaceDN w:val="0"/>
              <w:adjustRightInd w:val="0"/>
              <w:rPr>
                <w:rFonts w:ascii="Cambria" w:hAnsi="Cambria"/>
                <w:sz w:val="22"/>
                <w:szCs w:val="22"/>
              </w:rPr>
            </w:pPr>
            <w:r w:rsidRPr="00FE70F4">
              <w:rPr>
                <w:rFonts w:ascii="Cambria" w:hAnsi="Cambria"/>
                <w:sz w:val="22"/>
                <w:szCs w:val="22"/>
              </w:rPr>
              <w:t xml:space="preserve">Pjevanje </w:t>
            </w:r>
          </w:p>
          <w:p w:rsidR="00AF187E" w:rsidRPr="00FE70F4" w:rsidRDefault="00AF187E" w:rsidP="00AF187E">
            <w:pPr>
              <w:tabs>
                <w:tab w:val="left" w:pos="5103"/>
              </w:tabs>
              <w:autoSpaceDE w:val="0"/>
              <w:autoSpaceDN w:val="0"/>
              <w:adjustRightInd w:val="0"/>
              <w:rPr>
                <w:rFonts w:ascii="Cambria" w:hAnsi="Cambria"/>
                <w:sz w:val="22"/>
                <w:szCs w:val="22"/>
              </w:rPr>
            </w:pPr>
            <w:r w:rsidRPr="00FE70F4">
              <w:rPr>
                <w:rFonts w:ascii="Cambria" w:hAnsi="Cambria"/>
                <w:sz w:val="22"/>
                <w:szCs w:val="22"/>
              </w:rPr>
              <w:t>Brojalice</w:t>
            </w:r>
          </w:p>
          <w:p w:rsidR="009E6060" w:rsidRPr="00FE70F4" w:rsidRDefault="00AF187E" w:rsidP="00AF187E">
            <w:pPr>
              <w:tabs>
                <w:tab w:val="left" w:pos="5103"/>
              </w:tabs>
              <w:autoSpaceDE w:val="0"/>
              <w:autoSpaceDN w:val="0"/>
              <w:adjustRightInd w:val="0"/>
              <w:rPr>
                <w:rFonts w:ascii="Cambria" w:hAnsi="Cambria"/>
                <w:sz w:val="22"/>
                <w:szCs w:val="22"/>
              </w:rPr>
            </w:pPr>
            <w:r w:rsidRPr="00FE70F4">
              <w:rPr>
                <w:rFonts w:ascii="Cambria" w:hAnsi="Cambria"/>
                <w:sz w:val="22"/>
                <w:szCs w:val="22"/>
              </w:rPr>
              <w:t>Tradicijski plesovi</w:t>
            </w:r>
          </w:p>
        </w:tc>
        <w:tc>
          <w:tcPr>
            <w:tcW w:w="3648" w:type="dxa"/>
          </w:tcPr>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B.1.1.</w:t>
            </w:r>
            <w:r w:rsidRPr="00FE70F4">
              <w:rPr>
                <w:rFonts w:ascii="Cambria" w:hAnsi="Cambria" w:cstheme="minorHAnsi"/>
                <w:sz w:val="22"/>
                <w:szCs w:val="22"/>
              </w:rPr>
              <w:t xml:space="preserve"> - sudjeluje u zajedničkoj izvedbi  pjesme </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B.1.2.</w:t>
            </w:r>
            <w:r w:rsidRPr="00FE70F4">
              <w:rPr>
                <w:rFonts w:ascii="Cambria" w:hAnsi="Cambria" w:cstheme="minorHAnsi"/>
                <w:sz w:val="22"/>
                <w:szCs w:val="22"/>
              </w:rPr>
              <w:t xml:space="preserve"> - sudjeluje u zajedničkoj izvedbi brojalice </w:t>
            </w:r>
            <w:r w:rsidRPr="00FE70F4">
              <w:rPr>
                <w:rFonts w:ascii="Cambria" w:hAnsi="Cambria" w:cstheme="minorHAnsi"/>
                <w:i/>
                <w:iCs/>
                <w:sz w:val="22"/>
                <w:szCs w:val="22"/>
              </w:rPr>
              <w:t xml:space="preserve"> </w:t>
            </w:r>
            <w:r w:rsidRPr="00FE70F4">
              <w:rPr>
                <w:rFonts w:ascii="Cambria" w:hAnsi="Cambria" w:cstheme="minorHAnsi"/>
                <w:sz w:val="22"/>
                <w:szCs w:val="22"/>
              </w:rPr>
              <w:t>uvažavajući glazbeno-izražajne sastavnice: metar/dobe (dvodobna mjera)</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B.1.3.</w:t>
            </w:r>
            <w:r w:rsidRPr="00FE70F4">
              <w:rPr>
                <w:rFonts w:ascii="Cambria" w:hAnsi="Cambria" w:cstheme="minorHAnsi"/>
                <w:sz w:val="22"/>
                <w:szCs w:val="22"/>
              </w:rPr>
              <w:t xml:space="preserve"> - izvodi pjesmu uz pokret.</w:t>
            </w:r>
          </w:p>
          <w:p w:rsidR="00AF187E" w:rsidRPr="00FE70F4" w:rsidRDefault="00AF187E" w:rsidP="00AF187E">
            <w:pPr>
              <w:rPr>
                <w:rFonts w:ascii="Cambria" w:hAnsi="Cambria" w:cstheme="minorHAnsi"/>
                <w:sz w:val="22"/>
                <w:szCs w:val="22"/>
              </w:rPr>
            </w:pPr>
            <w:r w:rsidRPr="00FE70F4">
              <w:rPr>
                <w:rFonts w:ascii="Cambria" w:hAnsi="Cambria" w:cstheme="minorHAnsi"/>
                <w:b/>
                <w:sz w:val="22"/>
                <w:szCs w:val="22"/>
              </w:rPr>
              <w:t xml:space="preserve">OŠ GK C.1.1 </w:t>
            </w:r>
            <w:r w:rsidRPr="00FE70F4">
              <w:rPr>
                <w:rFonts w:ascii="Cambria" w:hAnsi="Cambria" w:cstheme="minorHAnsi"/>
                <w:sz w:val="22"/>
                <w:szCs w:val="22"/>
              </w:rPr>
              <w:t>– upoznaje tradicijske običaje svoga zavičaja i ulogu glazbe i plesa u njima.</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B.1.1.</w:t>
            </w:r>
            <w:r w:rsidRPr="00FE70F4">
              <w:rPr>
                <w:rFonts w:ascii="Cambria" w:hAnsi="Cambria" w:cstheme="minorHAnsi"/>
                <w:sz w:val="22"/>
                <w:szCs w:val="22"/>
              </w:rPr>
              <w:t xml:space="preserve"> - sudjeluje u zajedničkoj izvedbi  pjesme </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B.1.2.</w:t>
            </w:r>
            <w:r w:rsidRPr="00FE70F4">
              <w:rPr>
                <w:rFonts w:ascii="Cambria" w:hAnsi="Cambria" w:cstheme="minorHAnsi"/>
                <w:sz w:val="22"/>
                <w:szCs w:val="22"/>
              </w:rPr>
              <w:t xml:space="preserve"> - sudjeluje u zajedničkoj izvedbi brojalice </w:t>
            </w:r>
            <w:r w:rsidRPr="00FE70F4">
              <w:rPr>
                <w:rFonts w:ascii="Cambria" w:hAnsi="Cambria" w:cstheme="minorHAnsi"/>
                <w:i/>
                <w:iCs/>
                <w:sz w:val="22"/>
                <w:szCs w:val="22"/>
              </w:rPr>
              <w:t xml:space="preserve"> </w:t>
            </w:r>
            <w:r w:rsidRPr="00FE70F4">
              <w:rPr>
                <w:rFonts w:ascii="Cambria" w:hAnsi="Cambria" w:cstheme="minorHAnsi"/>
                <w:sz w:val="22"/>
                <w:szCs w:val="22"/>
              </w:rPr>
              <w:t>uvažavajući glazbeno-izražajne sastavnice: metar/dobe (dvodobna mjera)</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B.1.3.</w:t>
            </w:r>
            <w:r w:rsidRPr="00FE70F4">
              <w:rPr>
                <w:rFonts w:ascii="Cambria" w:hAnsi="Cambria" w:cstheme="minorHAnsi"/>
                <w:sz w:val="22"/>
                <w:szCs w:val="22"/>
              </w:rPr>
              <w:t xml:space="preserve"> - izvodi pjesmu uz pokret.</w:t>
            </w:r>
          </w:p>
          <w:p w:rsidR="00AF187E" w:rsidRPr="00FE70F4" w:rsidRDefault="00AF187E" w:rsidP="00AF187E">
            <w:pPr>
              <w:rPr>
                <w:rFonts w:ascii="Cambria" w:hAnsi="Cambria" w:cstheme="minorHAnsi"/>
                <w:sz w:val="22"/>
                <w:szCs w:val="22"/>
              </w:rPr>
            </w:pPr>
            <w:r w:rsidRPr="00FE70F4">
              <w:rPr>
                <w:rFonts w:ascii="Cambria" w:hAnsi="Cambria" w:cstheme="minorHAnsi"/>
                <w:b/>
                <w:sz w:val="22"/>
                <w:szCs w:val="22"/>
              </w:rPr>
              <w:t xml:space="preserve">OŠ GK C.1.1 </w:t>
            </w:r>
            <w:r w:rsidRPr="00FE70F4">
              <w:rPr>
                <w:rFonts w:ascii="Cambria" w:hAnsi="Cambria" w:cstheme="minorHAnsi"/>
                <w:sz w:val="22"/>
                <w:szCs w:val="22"/>
              </w:rPr>
              <w:t>– upoznaje tradicijske običaje svoga zavičaja i ulogu glazbe i plesa u njima.</w:t>
            </w:r>
          </w:p>
          <w:p w:rsidR="009E6060" w:rsidRPr="00FE70F4" w:rsidRDefault="00AF187E" w:rsidP="009E6060">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lastRenderedPageBreak/>
              <w:t>OŠ GK B.1.2</w:t>
            </w:r>
            <w:r w:rsidRPr="00FE70F4">
              <w:rPr>
                <w:rFonts w:ascii="Cambria" w:hAnsi="Cambria" w:cstheme="minorHAnsi"/>
                <w:sz w:val="22"/>
                <w:szCs w:val="22"/>
              </w:rPr>
              <w:t xml:space="preserve">. – izvodi brojalicu </w:t>
            </w:r>
            <w:r w:rsidRPr="00FE70F4">
              <w:rPr>
                <w:rFonts w:ascii="Cambria" w:hAnsi="Cambria" w:cstheme="minorHAnsi"/>
                <w:i/>
                <w:iCs/>
                <w:sz w:val="22"/>
                <w:szCs w:val="22"/>
              </w:rPr>
              <w:t xml:space="preserve"> </w:t>
            </w:r>
            <w:r w:rsidRPr="00FE70F4">
              <w:rPr>
                <w:rFonts w:ascii="Cambria" w:hAnsi="Cambria" w:cstheme="minorHAnsi"/>
                <w:sz w:val="22"/>
                <w:szCs w:val="22"/>
              </w:rPr>
              <w:t>uvažavajući glazbeno-izražajne sastavnice: metrika/dobe: teška – laka</w:t>
            </w:r>
          </w:p>
        </w:tc>
        <w:tc>
          <w:tcPr>
            <w:tcW w:w="4852" w:type="dxa"/>
          </w:tcPr>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lastRenderedPageBreak/>
              <w:t>GOO C. 1.1.</w:t>
            </w:r>
            <w:r w:rsidRPr="00FE70F4">
              <w:rPr>
                <w:rFonts w:ascii="Cambria" w:hAnsi="Cambria" w:cstheme="minorHAnsi"/>
                <w:sz w:val="22"/>
                <w:szCs w:val="22"/>
              </w:rPr>
              <w:t xml:space="preserve"> - sudjeluje u zajedničkom radu razreda</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ZDRAVLJE - B.1.3.A</w:t>
            </w:r>
            <w:r w:rsidRPr="00FE70F4">
              <w:rPr>
                <w:rFonts w:ascii="Cambria" w:hAnsi="Cambria" w:cstheme="minorHAnsi"/>
                <w:sz w:val="22"/>
                <w:szCs w:val="22"/>
              </w:rPr>
              <w:t xml:space="preserve"> - prepoznaje igru kao važnu </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razvojnu i društvenu aktivnost.</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GOO C. 1.1.</w:t>
            </w:r>
            <w:r w:rsidRPr="00FE70F4">
              <w:rPr>
                <w:rFonts w:ascii="Cambria" w:hAnsi="Cambria" w:cstheme="minorHAnsi"/>
                <w:sz w:val="22"/>
                <w:szCs w:val="22"/>
              </w:rPr>
              <w:t xml:space="preserve"> - sudjeluje u zajedničkom radu razreda</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ZDRAVLJE - B.1.3.A</w:t>
            </w:r>
            <w:r w:rsidRPr="00FE70F4">
              <w:rPr>
                <w:rFonts w:ascii="Cambria" w:hAnsi="Cambria" w:cstheme="minorHAnsi"/>
                <w:sz w:val="22"/>
                <w:szCs w:val="22"/>
              </w:rPr>
              <w:t xml:space="preserve"> - prepoznaje igru kao važnu </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razvojnu i društvenu aktivnost.</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GOO C.1.1</w:t>
            </w:r>
            <w:r w:rsidRPr="00FE70F4">
              <w:rPr>
                <w:rFonts w:ascii="Cambria" w:hAnsi="Cambria" w:cstheme="minorHAnsi"/>
                <w:sz w:val="22"/>
                <w:szCs w:val="22"/>
              </w:rPr>
              <w:t xml:space="preserve"> - sudjeluje u zajedničkom radu razreda</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OSR A.1.1.</w:t>
            </w:r>
            <w:r w:rsidRPr="00FE70F4">
              <w:rPr>
                <w:rFonts w:ascii="Cambria" w:hAnsi="Cambria" w:cstheme="minorHAnsi"/>
                <w:sz w:val="22"/>
                <w:szCs w:val="22"/>
              </w:rPr>
              <w:t xml:space="preserve"> - razvija sliku o sebi; </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OSR B.1.1.</w:t>
            </w:r>
            <w:r w:rsidRPr="00FE70F4">
              <w:rPr>
                <w:rFonts w:ascii="Cambria" w:hAnsi="Cambria" w:cstheme="minorHAnsi"/>
                <w:sz w:val="22"/>
                <w:szCs w:val="22"/>
              </w:rPr>
              <w:t xml:space="preserve"> - prepoznaje i uvažava potrebe i osjećaje</w:t>
            </w:r>
          </w:p>
          <w:p w:rsidR="009E6060"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drugih.</w:t>
            </w:r>
          </w:p>
        </w:tc>
      </w:tr>
      <w:tr w:rsidR="009E6060" w:rsidRPr="00FE70F4" w:rsidTr="00AF187E">
        <w:tc>
          <w:tcPr>
            <w:tcW w:w="2513" w:type="dxa"/>
          </w:tcPr>
          <w:p w:rsidR="009E6060" w:rsidRPr="00FE70F4" w:rsidRDefault="00AF187E" w:rsidP="009E6060">
            <w:pPr>
              <w:rPr>
                <w:rFonts w:ascii="Cambria" w:hAnsi="Cambria"/>
                <w:b/>
                <w:sz w:val="22"/>
                <w:szCs w:val="22"/>
                <w:lang w:eastAsia="hr-HR"/>
              </w:rPr>
            </w:pPr>
            <w:r w:rsidRPr="00FE70F4">
              <w:rPr>
                <w:rFonts w:ascii="Cambria" w:hAnsi="Cambria"/>
                <w:b/>
                <w:sz w:val="22"/>
                <w:szCs w:val="22"/>
                <w:lang w:eastAsia="hr-HR"/>
              </w:rPr>
              <w:lastRenderedPageBreak/>
              <w:t>Svibanj</w:t>
            </w:r>
          </w:p>
        </w:tc>
        <w:tc>
          <w:tcPr>
            <w:tcW w:w="1656" w:type="dxa"/>
          </w:tcPr>
          <w:p w:rsidR="009E6060" w:rsidRPr="00FE70F4" w:rsidRDefault="00AF187E" w:rsidP="009E6060">
            <w:pPr>
              <w:rPr>
                <w:rFonts w:ascii="Cambria" w:hAnsi="Cambria"/>
                <w:sz w:val="22"/>
                <w:szCs w:val="22"/>
                <w:lang w:eastAsia="hr-HR"/>
              </w:rPr>
            </w:pPr>
            <w:r w:rsidRPr="00FE70F4">
              <w:rPr>
                <w:rFonts w:ascii="Cambria" w:hAnsi="Cambria"/>
                <w:sz w:val="22"/>
                <w:szCs w:val="22"/>
                <w:lang w:eastAsia="hr-HR"/>
              </w:rPr>
              <w:t>MALI GLAZBENICI</w:t>
            </w:r>
          </w:p>
        </w:tc>
        <w:tc>
          <w:tcPr>
            <w:tcW w:w="627" w:type="dxa"/>
          </w:tcPr>
          <w:p w:rsidR="009E6060" w:rsidRPr="00FE70F4" w:rsidRDefault="00AF187E" w:rsidP="009E6060">
            <w:pPr>
              <w:rPr>
                <w:rFonts w:ascii="Cambria" w:hAnsi="Cambria"/>
                <w:sz w:val="22"/>
                <w:szCs w:val="22"/>
              </w:rPr>
            </w:pPr>
            <w:r w:rsidRPr="00FE70F4">
              <w:rPr>
                <w:rFonts w:ascii="Cambria" w:hAnsi="Cambria"/>
                <w:sz w:val="22"/>
                <w:szCs w:val="22"/>
              </w:rPr>
              <w:t>28.</w:t>
            </w:r>
          </w:p>
          <w:p w:rsidR="00AF187E" w:rsidRPr="00FE70F4" w:rsidRDefault="00AF187E" w:rsidP="009E6060">
            <w:pPr>
              <w:rPr>
                <w:rFonts w:ascii="Cambria" w:hAnsi="Cambria"/>
                <w:sz w:val="22"/>
                <w:szCs w:val="22"/>
              </w:rPr>
            </w:pPr>
            <w:r w:rsidRPr="00FE70F4">
              <w:rPr>
                <w:rFonts w:ascii="Cambria" w:hAnsi="Cambria"/>
                <w:sz w:val="22"/>
                <w:szCs w:val="22"/>
              </w:rPr>
              <w:t>29.</w:t>
            </w:r>
          </w:p>
          <w:p w:rsidR="00AF187E" w:rsidRPr="00FE70F4" w:rsidRDefault="00AF187E" w:rsidP="009E6060">
            <w:pPr>
              <w:rPr>
                <w:rFonts w:ascii="Cambria" w:hAnsi="Cambria"/>
                <w:sz w:val="22"/>
                <w:szCs w:val="22"/>
              </w:rPr>
            </w:pPr>
          </w:p>
        </w:tc>
        <w:tc>
          <w:tcPr>
            <w:tcW w:w="1972" w:type="dxa"/>
          </w:tcPr>
          <w:p w:rsidR="009E6060" w:rsidRPr="00FE70F4" w:rsidRDefault="00AF187E" w:rsidP="009E6060">
            <w:pPr>
              <w:tabs>
                <w:tab w:val="left" w:pos="5103"/>
              </w:tabs>
              <w:autoSpaceDE w:val="0"/>
              <w:autoSpaceDN w:val="0"/>
              <w:adjustRightInd w:val="0"/>
              <w:rPr>
                <w:rFonts w:ascii="Cambria" w:hAnsi="Cambria"/>
                <w:sz w:val="22"/>
                <w:szCs w:val="22"/>
              </w:rPr>
            </w:pPr>
            <w:r w:rsidRPr="00FE70F4">
              <w:rPr>
                <w:rFonts w:ascii="Cambria" w:hAnsi="Cambria"/>
                <w:sz w:val="22"/>
                <w:szCs w:val="22"/>
              </w:rPr>
              <w:t xml:space="preserve">Pjevanju: Bože čuvaj Hrvatsku, pjesma </w:t>
            </w:r>
          </w:p>
        </w:tc>
        <w:tc>
          <w:tcPr>
            <w:tcW w:w="3648" w:type="dxa"/>
          </w:tcPr>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 xml:space="preserve">OŠ GK C.1.1 </w:t>
            </w:r>
            <w:r w:rsidRPr="00FE70F4">
              <w:rPr>
                <w:rFonts w:ascii="Cambria" w:hAnsi="Cambria" w:cstheme="minorHAnsi"/>
                <w:sz w:val="22"/>
                <w:szCs w:val="22"/>
              </w:rPr>
              <w:t>– upoznaje tradicijske običaje svoga zavičaja i ulogu glazbe i plesa u njima.</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B.1.1.</w:t>
            </w:r>
            <w:r w:rsidRPr="00FE70F4">
              <w:rPr>
                <w:rFonts w:ascii="Cambria" w:hAnsi="Cambria" w:cstheme="minorHAnsi"/>
                <w:sz w:val="22"/>
                <w:szCs w:val="22"/>
              </w:rPr>
              <w:t xml:space="preserve"> - sudjeluje u zajedničkoj izvedbi  pjesme </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B.1.2.</w:t>
            </w:r>
            <w:r w:rsidRPr="00FE70F4">
              <w:rPr>
                <w:rFonts w:ascii="Cambria" w:hAnsi="Cambria" w:cstheme="minorHAnsi"/>
                <w:sz w:val="22"/>
                <w:szCs w:val="22"/>
              </w:rPr>
              <w:t xml:space="preserve"> - sudjeluje u zajedničkoj izvedbi brojalice </w:t>
            </w:r>
            <w:r w:rsidRPr="00FE70F4">
              <w:rPr>
                <w:rFonts w:ascii="Cambria" w:hAnsi="Cambria" w:cstheme="minorHAnsi"/>
                <w:i/>
                <w:iCs/>
                <w:sz w:val="22"/>
                <w:szCs w:val="22"/>
              </w:rPr>
              <w:t xml:space="preserve"> </w:t>
            </w:r>
            <w:r w:rsidRPr="00FE70F4">
              <w:rPr>
                <w:rFonts w:ascii="Cambria" w:hAnsi="Cambria" w:cstheme="minorHAnsi"/>
                <w:sz w:val="22"/>
                <w:szCs w:val="22"/>
              </w:rPr>
              <w:t>uvažavajući glazbeno-izražajne sastavnice: metar/dobe (dvodobna mjera)</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B.1.3.</w:t>
            </w:r>
            <w:r w:rsidRPr="00FE70F4">
              <w:rPr>
                <w:rFonts w:ascii="Cambria" w:hAnsi="Cambria" w:cstheme="minorHAnsi"/>
                <w:sz w:val="22"/>
                <w:szCs w:val="22"/>
              </w:rPr>
              <w:t xml:space="preserve"> - izvodi pjesmu uz pokret.</w:t>
            </w:r>
          </w:p>
          <w:p w:rsidR="00AF187E" w:rsidRPr="00FE70F4" w:rsidRDefault="00AF187E" w:rsidP="00AF187E">
            <w:pPr>
              <w:rPr>
                <w:rFonts w:ascii="Cambria" w:hAnsi="Cambria" w:cstheme="minorHAnsi"/>
                <w:sz w:val="22"/>
                <w:szCs w:val="22"/>
              </w:rPr>
            </w:pPr>
            <w:r w:rsidRPr="00FE70F4">
              <w:rPr>
                <w:rFonts w:ascii="Cambria" w:hAnsi="Cambria" w:cstheme="minorHAnsi"/>
                <w:b/>
                <w:sz w:val="22"/>
                <w:szCs w:val="22"/>
              </w:rPr>
              <w:t xml:space="preserve">OŠ GK C.1.1 </w:t>
            </w:r>
            <w:r w:rsidRPr="00FE70F4">
              <w:rPr>
                <w:rFonts w:ascii="Cambria" w:hAnsi="Cambria" w:cstheme="minorHAnsi"/>
                <w:sz w:val="22"/>
                <w:szCs w:val="22"/>
              </w:rPr>
              <w:t>– upoznaje tradicijske običaje svoga zavičaja i ulogu glazbe i plesa u njima.</w:t>
            </w:r>
          </w:p>
          <w:p w:rsidR="009E6060" w:rsidRPr="00FE70F4" w:rsidRDefault="009E6060" w:rsidP="009E6060">
            <w:pPr>
              <w:tabs>
                <w:tab w:val="left" w:pos="5103"/>
              </w:tabs>
              <w:autoSpaceDE w:val="0"/>
              <w:autoSpaceDN w:val="0"/>
              <w:adjustRightInd w:val="0"/>
              <w:rPr>
                <w:rFonts w:ascii="Cambria" w:hAnsi="Cambria" w:cstheme="minorHAnsi"/>
                <w:b/>
                <w:sz w:val="22"/>
                <w:szCs w:val="22"/>
              </w:rPr>
            </w:pPr>
          </w:p>
        </w:tc>
        <w:tc>
          <w:tcPr>
            <w:tcW w:w="4852" w:type="dxa"/>
          </w:tcPr>
          <w:p w:rsidR="00AF187E" w:rsidRPr="00FE70F4" w:rsidRDefault="00AF187E" w:rsidP="00AF187E">
            <w:pPr>
              <w:tabs>
                <w:tab w:val="left" w:pos="5103"/>
              </w:tabs>
              <w:autoSpaceDE w:val="0"/>
              <w:autoSpaceDN w:val="0"/>
              <w:adjustRightInd w:val="0"/>
              <w:spacing w:line="320" w:lineRule="atLeast"/>
              <w:rPr>
                <w:rFonts w:ascii="Cambria" w:hAnsi="Cambria" w:cstheme="minorHAnsi"/>
                <w:sz w:val="22"/>
                <w:szCs w:val="22"/>
              </w:rPr>
            </w:pPr>
            <w:r w:rsidRPr="00FE70F4">
              <w:rPr>
                <w:rFonts w:ascii="Cambria" w:hAnsi="Cambria" w:cstheme="minorHAnsi"/>
                <w:b/>
                <w:sz w:val="22"/>
                <w:szCs w:val="22"/>
              </w:rPr>
              <w:t>GOO C. 1.1.</w:t>
            </w:r>
            <w:r w:rsidRPr="00FE70F4">
              <w:rPr>
                <w:rFonts w:ascii="Cambria" w:hAnsi="Cambria" w:cstheme="minorHAnsi"/>
                <w:sz w:val="22"/>
                <w:szCs w:val="22"/>
              </w:rPr>
              <w:t xml:space="preserve"> - sudjeluje u zajedničkom radu razreda</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OSR . A.1.2.</w:t>
            </w:r>
            <w:r w:rsidRPr="00FE70F4">
              <w:rPr>
                <w:rFonts w:ascii="Cambria" w:hAnsi="Cambria" w:cstheme="minorHAnsi"/>
                <w:sz w:val="22"/>
                <w:szCs w:val="22"/>
              </w:rPr>
              <w:t xml:space="preserve"> - upravlja vlastitim emocijama i </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ponašanjem.</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 xml:space="preserve">UKU </w:t>
            </w:r>
            <w:r w:rsidRPr="00FE70F4">
              <w:rPr>
                <w:rFonts w:ascii="Cambria" w:hAnsi="Cambria" w:cstheme="minorHAnsi"/>
                <w:sz w:val="22"/>
                <w:szCs w:val="22"/>
              </w:rPr>
              <w:t xml:space="preserve">– suradnički uči i radi u timu, uspješno surađuje </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i spreman je zatražiti i ponuditi pomoć;</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OSR B.2.2</w:t>
            </w:r>
            <w:r w:rsidRPr="00FE70F4">
              <w:rPr>
                <w:rFonts w:ascii="Cambria" w:hAnsi="Cambria" w:cstheme="minorHAnsi"/>
                <w:sz w:val="22"/>
                <w:szCs w:val="22"/>
              </w:rPr>
              <w:t>. – razvija komunikacijske kompetencije,</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Aktivno sluša i pokazuje vještine dogovaranja.</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OSR A.1.4.</w:t>
            </w:r>
            <w:r w:rsidRPr="00FE70F4">
              <w:rPr>
                <w:rFonts w:ascii="Cambria" w:hAnsi="Cambria" w:cstheme="minorHAnsi"/>
                <w:sz w:val="22"/>
                <w:szCs w:val="22"/>
              </w:rPr>
              <w:t xml:space="preserve"> - razvija radne navike;</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GOO C. 1.1.</w:t>
            </w:r>
            <w:r w:rsidRPr="00FE70F4">
              <w:rPr>
                <w:rFonts w:ascii="Cambria" w:hAnsi="Cambria" w:cstheme="minorHAnsi"/>
                <w:sz w:val="22"/>
                <w:szCs w:val="22"/>
              </w:rPr>
              <w:t xml:space="preserve"> - sudjeluje u zajedničkom radu razreda</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ZDRAVLJE - B.1.3.A</w:t>
            </w:r>
            <w:r w:rsidRPr="00FE70F4">
              <w:rPr>
                <w:rFonts w:ascii="Cambria" w:hAnsi="Cambria" w:cstheme="minorHAnsi"/>
                <w:sz w:val="22"/>
                <w:szCs w:val="22"/>
              </w:rPr>
              <w:t xml:space="preserve"> - prepoznaje igru kao važnu </w:t>
            </w:r>
          </w:p>
          <w:p w:rsidR="009E6060"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razvojnu i društvenu aktivnost.</w:t>
            </w:r>
          </w:p>
        </w:tc>
      </w:tr>
      <w:tr w:rsidR="00AF187E" w:rsidRPr="00FE70F4" w:rsidTr="00AF187E">
        <w:tc>
          <w:tcPr>
            <w:tcW w:w="2513" w:type="dxa"/>
          </w:tcPr>
          <w:p w:rsidR="00AF187E" w:rsidRPr="00FE70F4" w:rsidRDefault="00AF187E" w:rsidP="00AF187E">
            <w:pPr>
              <w:rPr>
                <w:rFonts w:ascii="Cambria" w:hAnsi="Cambria"/>
                <w:sz w:val="22"/>
                <w:szCs w:val="22"/>
                <w:lang w:eastAsia="hr-HR"/>
              </w:rPr>
            </w:pPr>
          </w:p>
        </w:tc>
        <w:tc>
          <w:tcPr>
            <w:tcW w:w="1656" w:type="dxa"/>
          </w:tcPr>
          <w:p w:rsidR="00AF187E" w:rsidRPr="00FE70F4" w:rsidRDefault="00AF187E" w:rsidP="00AF187E">
            <w:pPr>
              <w:rPr>
                <w:rFonts w:ascii="Cambria" w:hAnsi="Cambria"/>
                <w:sz w:val="22"/>
                <w:szCs w:val="22"/>
                <w:lang w:eastAsia="hr-HR"/>
              </w:rPr>
            </w:pPr>
          </w:p>
        </w:tc>
        <w:tc>
          <w:tcPr>
            <w:tcW w:w="627" w:type="dxa"/>
          </w:tcPr>
          <w:p w:rsidR="00AF187E" w:rsidRPr="00FE70F4" w:rsidRDefault="00AF187E" w:rsidP="00AF187E">
            <w:pPr>
              <w:rPr>
                <w:rFonts w:ascii="Cambria" w:hAnsi="Cambria"/>
                <w:sz w:val="22"/>
                <w:szCs w:val="22"/>
              </w:rPr>
            </w:pPr>
          </w:p>
          <w:p w:rsidR="00AF187E" w:rsidRPr="00FE70F4" w:rsidRDefault="00AF187E" w:rsidP="00AF187E">
            <w:pPr>
              <w:rPr>
                <w:rFonts w:ascii="Cambria" w:hAnsi="Cambria"/>
                <w:sz w:val="22"/>
                <w:szCs w:val="22"/>
              </w:rPr>
            </w:pPr>
            <w:r w:rsidRPr="00FE70F4">
              <w:rPr>
                <w:rFonts w:ascii="Cambria" w:hAnsi="Cambria"/>
                <w:sz w:val="22"/>
                <w:szCs w:val="22"/>
              </w:rPr>
              <w:t>31.</w:t>
            </w:r>
          </w:p>
          <w:p w:rsidR="00AF187E" w:rsidRPr="00FE70F4" w:rsidRDefault="00AF187E" w:rsidP="00AF187E">
            <w:pPr>
              <w:rPr>
                <w:rFonts w:ascii="Cambria" w:hAnsi="Cambria"/>
                <w:sz w:val="22"/>
                <w:szCs w:val="22"/>
              </w:rPr>
            </w:pPr>
            <w:r w:rsidRPr="00FE70F4">
              <w:rPr>
                <w:rFonts w:ascii="Cambria" w:hAnsi="Cambria"/>
                <w:sz w:val="22"/>
                <w:szCs w:val="22"/>
              </w:rPr>
              <w:t xml:space="preserve">32. </w:t>
            </w:r>
          </w:p>
          <w:p w:rsidR="00AF187E" w:rsidRPr="00FE70F4" w:rsidRDefault="00AF187E" w:rsidP="00AF187E">
            <w:pPr>
              <w:rPr>
                <w:rFonts w:ascii="Cambria" w:hAnsi="Cambria"/>
                <w:sz w:val="22"/>
                <w:szCs w:val="22"/>
              </w:rPr>
            </w:pPr>
            <w:r w:rsidRPr="00FE70F4">
              <w:rPr>
                <w:rFonts w:ascii="Cambria" w:hAnsi="Cambria"/>
                <w:sz w:val="22"/>
                <w:szCs w:val="22"/>
              </w:rPr>
              <w:t>33.</w:t>
            </w:r>
          </w:p>
        </w:tc>
        <w:tc>
          <w:tcPr>
            <w:tcW w:w="1972" w:type="dxa"/>
          </w:tcPr>
          <w:p w:rsidR="00AF187E" w:rsidRPr="00FE70F4" w:rsidRDefault="00AF187E" w:rsidP="00AF187E">
            <w:pPr>
              <w:tabs>
                <w:tab w:val="left" w:pos="5103"/>
              </w:tabs>
              <w:autoSpaceDE w:val="0"/>
              <w:autoSpaceDN w:val="0"/>
              <w:adjustRightInd w:val="0"/>
              <w:rPr>
                <w:rFonts w:ascii="Cambria" w:hAnsi="Cambria"/>
                <w:sz w:val="22"/>
                <w:szCs w:val="22"/>
              </w:rPr>
            </w:pPr>
          </w:p>
          <w:p w:rsidR="00AF187E" w:rsidRPr="00FE70F4" w:rsidRDefault="00AF187E" w:rsidP="00AF187E">
            <w:pPr>
              <w:tabs>
                <w:tab w:val="left" w:pos="5103"/>
              </w:tabs>
              <w:autoSpaceDE w:val="0"/>
              <w:autoSpaceDN w:val="0"/>
              <w:adjustRightInd w:val="0"/>
              <w:rPr>
                <w:rFonts w:ascii="Cambria" w:hAnsi="Cambria"/>
                <w:sz w:val="22"/>
                <w:szCs w:val="22"/>
              </w:rPr>
            </w:pPr>
            <w:r w:rsidRPr="00FE70F4">
              <w:rPr>
                <w:rFonts w:ascii="Cambria" w:hAnsi="Cambria"/>
                <w:sz w:val="22"/>
                <w:szCs w:val="22"/>
              </w:rPr>
              <w:t xml:space="preserve">Pjevanje: Bože čuvaj Hrvatsku, pjesma </w:t>
            </w:r>
          </w:p>
          <w:p w:rsidR="00AF187E" w:rsidRPr="00FE70F4" w:rsidRDefault="00AF187E" w:rsidP="00AF187E">
            <w:pPr>
              <w:tabs>
                <w:tab w:val="left" w:pos="5103"/>
              </w:tabs>
              <w:autoSpaceDE w:val="0"/>
              <w:autoSpaceDN w:val="0"/>
              <w:adjustRightInd w:val="0"/>
              <w:rPr>
                <w:rFonts w:ascii="Cambria" w:hAnsi="Cambria"/>
                <w:sz w:val="22"/>
                <w:szCs w:val="22"/>
              </w:rPr>
            </w:pPr>
          </w:p>
          <w:p w:rsidR="00AF187E" w:rsidRPr="00FE70F4" w:rsidRDefault="00AF187E" w:rsidP="00AF187E">
            <w:pPr>
              <w:tabs>
                <w:tab w:val="left" w:pos="5103"/>
              </w:tabs>
              <w:autoSpaceDE w:val="0"/>
              <w:autoSpaceDN w:val="0"/>
              <w:adjustRightInd w:val="0"/>
              <w:rPr>
                <w:rFonts w:ascii="Cambria" w:hAnsi="Cambria"/>
                <w:sz w:val="22"/>
                <w:szCs w:val="22"/>
              </w:rPr>
            </w:pPr>
          </w:p>
          <w:p w:rsidR="00AF187E" w:rsidRPr="00FE70F4" w:rsidRDefault="00AF187E" w:rsidP="00AF187E">
            <w:pPr>
              <w:tabs>
                <w:tab w:val="left" w:pos="5103"/>
              </w:tabs>
              <w:autoSpaceDE w:val="0"/>
              <w:autoSpaceDN w:val="0"/>
              <w:adjustRightInd w:val="0"/>
              <w:rPr>
                <w:rFonts w:ascii="Cambria" w:hAnsi="Cambria"/>
                <w:sz w:val="22"/>
                <w:szCs w:val="22"/>
              </w:rPr>
            </w:pPr>
            <w:r w:rsidRPr="00FE70F4">
              <w:rPr>
                <w:rFonts w:ascii="Cambria" w:hAnsi="Cambria"/>
                <w:sz w:val="22"/>
                <w:szCs w:val="22"/>
              </w:rPr>
              <w:t>Pjevanje</w:t>
            </w:r>
          </w:p>
          <w:p w:rsidR="00AF187E" w:rsidRPr="00FE70F4" w:rsidRDefault="00AF187E" w:rsidP="00AF187E">
            <w:pPr>
              <w:tabs>
                <w:tab w:val="left" w:pos="5103"/>
              </w:tabs>
              <w:autoSpaceDE w:val="0"/>
              <w:autoSpaceDN w:val="0"/>
              <w:adjustRightInd w:val="0"/>
              <w:rPr>
                <w:rFonts w:ascii="Cambria" w:hAnsi="Cambria"/>
                <w:sz w:val="22"/>
                <w:szCs w:val="22"/>
              </w:rPr>
            </w:pPr>
          </w:p>
          <w:p w:rsidR="00AF187E" w:rsidRPr="00FE70F4" w:rsidRDefault="00AF187E" w:rsidP="00AF187E">
            <w:pPr>
              <w:tabs>
                <w:tab w:val="left" w:pos="5103"/>
              </w:tabs>
              <w:autoSpaceDE w:val="0"/>
              <w:autoSpaceDN w:val="0"/>
              <w:adjustRightInd w:val="0"/>
              <w:rPr>
                <w:rFonts w:ascii="Cambria" w:hAnsi="Cambria"/>
                <w:sz w:val="22"/>
                <w:szCs w:val="22"/>
              </w:rPr>
            </w:pPr>
          </w:p>
          <w:p w:rsidR="00AF187E" w:rsidRPr="00FE70F4" w:rsidRDefault="00AF187E" w:rsidP="00AF187E">
            <w:pPr>
              <w:tabs>
                <w:tab w:val="left" w:pos="5103"/>
              </w:tabs>
              <w:autoSpaceDE w:val="0"/>
              <w:autoSpaceDN w:val="0"/>
              <w:adjustRightInd w:val="0"/>
              <w:rPr>
                <w:rFonts w:ascii="Cambria" w:hAnsi="Cambria"/>
                <w:sz w:val="22"/>
                <w:szCs w:val="22"/>
              </w:rPr>
            </w:pPr>
          </w:p>
          <w:p w:rsidR="00AF187E" w:rsidRPr="00FE70F4" w:rsidRDefault="00AF187E" w:rsidP="00AF187E">
            <w:pPr>
              <w:tabs>
                <w:tab w:val="left" w:pos="5103"/>
              </w:tabs>
              <w:autoSpaceDE w:val="0"/>
              <w:autoSpaceDN w:val="0"/>
              <w:adjustRightInd w:val="0"/>
              <w:rPr>
                <w:rFonts w:ascii="Cambria" w:hAnsi="Cambria"/>
                <w:sz w:val="22"/>
                <w:szCs w:val="22"/>
              </w:rPr>
            </w:pPr>
          </w:p>
          <w:p w:rsidR="00AF187E" w:rsidRPr="00FE70F4" w:rsidRDefault="00AF187E" w:rsidP="00AF187E">
            <w:pPr>
              <w:tabs>
                <w:tab w:val="left" w:pos="5103"/>
              </w:tabs>
              <w:autoSpaceDE w:val="0"/>
              <w:autoSpaceDN w:val="0"/>
              <w:adjustRightInd w:val="0"/>
              <w:rPr>
                <w:rFonts w:ascii="Cambria" w:hAnsi="Cambria"/>
                <w:sz w:val="22"/>
                <w:szCs w:val="22"/>
              </w:rPr>
            </w:pPr>
          </w:p>
          <w:p w:rsidR="00AF187E" w:rsidRPr="00FE70F4" w:rsidRDefault="00AF187E" w:rsidP="00AF187E">
            <w:pPr>
              <w:tabs>
                <w:tab w:val="left" w:pos="5103"/>
              </w:tabs>
              <w:autoSpaceDE w:val="0"/>
              <w:autoSpaceDN w:val="0"/>
              <w:adjustRightInd w:val="0"/>
              <w:rPr>
                <w:rFonts w:ascii="Cambria" w:hAnsi="Cambria"/>
                <w:sz w:val="22"/>
                <w:szCs w:val="22"/>
              </w:rPr>
            </w:pPr>
          </w:p>
          <w:p w:rsidR="00AF187E" w:rsidRPr="00FE70F4" w:rsidRDefault="00AF187E" w:rsidP="00AF187E">
            <w:pPr>
              <w:tabs>
                <w:tab w:val="left" w:pos="5103"/>
              </w:tabs>
              <w:autoSpaceDE w:val="0"/>
              <w:autoSpaceDN w:val="0"/>
              <w:adjustRightInd w:val="0"/>
              <w:rPr>
                <w:rFonts w:ascii="Cambria" w:hAnsi="Cambria"/>
                <w:sz w:val="22"/>
                <w:szCs w:val="22"/>
              </w:rPr>
            </w:pPr>
          </w:p>
          <w:p w:rsidR="00AF187E" w:rsidRPr="00FE70F4" w:rsidRDefault="00AF187E" w:rsidP="00AF187E">
            <w:pPr>
              <w:tabs>
                <w:tab w:val="left" w:pos="5103"/>
              </w:tabs>
              <w:autoSpaceDE w:val="0"/>
              <w:autoSpaceDN w:val="0"/>
              <w:adjustRightInd w:val="0"/>
              <w:rPr>
                <w:rFonts w:ascii="Cambria" w:hAnsi="Cambria"/>
                <w:sz w:val="22"/>
                <w:szCs w:val="22"/>
              </w:rPr>
            </w:pPr>
          </w:p>
          <w:p w:rsidR="00AF187E" w:rsidRPr="00FE70F4" w:rsidRDefault="00AF187E" w:rsidP="00AF187E">
            <w:pPr>
              <w:tabs>
                <w:tab w:val="left" w:pos="5103"/>
              </w:tabs>
              <w:autoSpaceDE w:val="0"/>
              <w:autoSpaceDN w:val="0"/>
              <w:adjustRightInd w:val="0"/>
              <w:rPr>
                <w:rFonts w:ascii="Cambria" w:hAnsi="Cambria"/>
                <w:sz w:val="22"/>
                <w:szCs w:val="22"/>
              </w:rPr>
            </w:pPr>
          </w:p>
        </w:tc>
        <w:tc>
          <w:tcPr>
            <w:tcW w:w="3648" w:type="dxa"/>
          </w:tcPr>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B.1.1.</w:t>
            </w:r>
            <w:r w:rsidRPr="00FE70F4">
              <w:rPr>
                <w:rFonts w:ascii="Cambria" w:hAnsi="Cambria" w:cstheme="minorHAnsi"/>
                <w:sz w:val="22"/>
                <w:szCs w:val="22"/>
              </w:rPr>
              <w:t xml:space="preserve"> - sudjeluje u zajedničkoj izvedbi  pjesme </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B.1.2.</w:t>
            </w:r>
            <w:r w:rsidRPr="00FE70F4">
              <w:rPr>
                <w:rFonts w:ascii="Cambria" w:hAnsi="Cambria" w:cstheme="minorHAnsi"/>
                <w:sz w:val="22"/>
                <w:szCs w:val="22"/>
              </w:rPr>
              <w:t xml:space="preserve"> - sudjeluje u zajedničkoj izvedbi brojalice </w:t>
            </w:r>
            <w:r w:rsidRPr="00FE70F4">
              <w:rPr>
                <w:rFonts w:ascii="Cambria" w:hAnsi="Cambria" w:cstheme="minorHAnsi"/>
                <w:i/>
                <w:iCs/>
                <w:sz w:val="22"/>
                <w:szCs w:val="22"/>
              </w:rPr>
              <w:t xml:space="preserve"> </w:t>
            </w:r>
            <w:r w:rsidRPr="00FE70F4">
              <w:rPr>
                <w:rFonts w:ascii="Cambria" w:hAnsi="Cambria" w:cstheme="minorHAnsi"/>
                <w:sz w:val="22"/>
                <w:szCs w:val="22"/>
              </w:rPr>
              <w:t>uvažavajući glazbeno-izražajne sastavnice: metar/dobe (dvodobna mjera)</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B.1.3.</w:t>
            </w:r>
            <w:r w:rsidRPr="00FE70F4">
              <w:rPr>
                <w:rFonts w:ascii="Cambria" w:hAnsi="Cambria" w:cstheme="minorHAnsi"/>
                <w:sz w:val="22"/>
                <w:szCs w:val="22"/>
              </w:rPr>
              <w:t xml:space="preserve"> - izvodi pjesmu uz pokret.</w:t>
            </w:r>
          </w:p>
          <w:p w:rsidR="00AF187E" w:rsidRPr="00FE70F4" w:rsidRDefault="00AF187E" w:rsidP="00AF187E">
            <w:pPr>
              <w:rPr>
                <w:rFonts w:ascii="Cambria" w:hAnsi="Cambria" w:cstheme="minorHAnsi"/>
                <w:sz w:val="22"/>
                <w:szCs w:val="22"/>
              </w:rPr>
            </w:pPr>
            <w:r w:rsidRPr="00FE70F4">
              <w:rPr>
                <w:rFonts w:ascii="Cambria" w:hAnsi="Cambria" w:cstheme="minorHAnsi"/>
                <w:b/>
                <w:sz w:val="22"/>
                <w:szCs w:val="22"/>
              </w:rPr>
              <w:t xml:space="preserve">OŠ GK C.1.1 </w:t>
            </w:r>
            <w:r w:rsidRPr="00FE70F4">
              <w:rPr>
                <w:rFonts w:ascii="Cambria" w:hAnsi="Cambria" w:cstheme="minorHAnsi"/>
                <w:sz w:val="22"/>
                <w:szCs w:val="22"/>
              </w:rPr>
              <w:t>– upoznaje tradicijske običaje svoga zavičaja i ulogu glazbe i plesa u njima.</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B.1.1.</w:t>
            </w:r>
            <w:r w:rsidRPr="00FE70F4">
              <w:rPr>
                <w:rFonts w:ascii="Cambria" w:hAnsi="Cambria" w:cstheme="minorHAnsi"/>
                <w:sz w:val="22"/>
                <w:szCs w:val="22"/>
              </w:rPr>
              <w:t xml:space="preserve"> - sudjeluje u zajedničkoj izvedbi  pjesme </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B.1.2.</w:t>
            </w:r>
            <w:r w:rsidRPr="00FE70F4">
              <w:rPr>
                <w:rFonts w:ascii="Cambria" w:hAnsi="Cambria" w:cstheme="minorHAnsi"/>
                <w:sz w:val="22"/>
                <w:szCs w:val="22"/>
              </w:rPr>
              <w:t xml:space="preserve"> - sudjeluje u zajedničkoj izvedbi brojalice </w:t>
            </w:r>
            <w:r w:rsidRPr="00FE70F4">
              <w:rPr>
                <w:rFonts w:ascii="Cambria" w:hAnsi="Cambria" w:cstheme="minorHAnsi"/>
                <w:i/>
                <w:iCs/>
                <w:sz w:val="22"/>
                <w:szCs w:val="22"/>
              </w:rPr>
              <w:t xml:space="preserve"> </w:t>
            </w:r>
            <w:r w:rsidRPr="00FE70F4">
              <w:rPr>
                <w:rFonts w:ascii="Cambria" w:hAnsi="Cambria" w:cstheme="minorHAnsi"/>
                <w:sz w:val="22"/>
                <w:szCs w:val="22"/>
              </w:rPr>
              <w:lastRenderedPageBreak/>
              <w:t>uvažavajući glazbeno-izražajne sastavnice: metar/dobe (dvodobna mjera)</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B.1.3.</w:t>
            </w:r>
            <w:r w:rsidRPr="00FE70F4">
              <w:rPr>
                <w:rFonts w:ascii="Cambria" w:hAnsi="Cambria" w:cstheme="minorHAnsi"/>
                <w:sz w:val="22"/>
                <w:szCs w:val="22"/>
              </w:rPr>
              <w:t xml:space="preserve"> - izvodi pjesmu uz pokret.</w:t>
            </w:r>
          </w:p>
          <w:p w:rsidR="00AF187E" w:rsidRPr="00FE70F4" w:rsidRDefault="00AF187E" w:rsidP="00AF187E">
            <w:pPr>
              <w:rPr>
                <w:rFonts w:ascii="Cambria" w:hAnsi="Cambria" w:cstheme="minorHAnsi"/>
                <w:sz w:val="22"/>
                <w:szCs w:val="22"/>
              </w:rPr>
            </w:pPr>
            <w:r w:rsidRPr="00FE70F4">
              <w:rPr>
                <w:rFonts w:ascii="Cambria" w:hAnsi="Cambria" w:cstheme="minorHAnsi"/>
                <w:b/>
                <w:sz w:val="22"/>
                <w:szCs w:val="22"/>
              </w:rPr>
              <w:t xml:space="preserve">OŠ GK C.1.1 </w:t>
            </w:r>
            <w:r w:rsidRPr="00FE70F4">
              <w:rPr>
                <w:rFonts w:ascii="Cambria" w:hAnsi="Cambria" w:cstheme="minorHAnsi"/>
                <w:sz w:val="22"/>
                <w:szCs w:val="22"/>
              </w:rPr>
              <w:t>– upoznaje tradicijske običaje svoga zavičaja i ulogu glazbe i plesa u njima.</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B.1.1.</w:t>
            </w:r>
            <w:r w:rsidRPr="00FE70F4">
              <w:rPr>
                <w:rFonts w:ascii="Cambria" w:hAnsi="Cambria" w:cstheme="minorHAnsi"/>
                <w:sz w:val="22"/>
                <w:szCs w:val="22"/>
              </w:rPr>
              <w:t xml:space="preserve"> - sudjeluje u zajedničkoj izvedbi  pjesme </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B.1.2.</w:t>
            </w:r>
            <w:r w:rsidRPr="00FE70F4">
              <w:rPr>
                <w:rFonts w:ascii="Cambria" w:hAnsi="Cambria" w:cstheme="minorHAnsi"/>
                <w:sz w:val="22"/>
                <w:szCs w:val="22"/>
              </w:rPr>
              <w:t xml:space="preserve"> - sudjeluje u zajedničkoj izvedbi brojalice </w:t>
            </w:r>
            <w:r w:rsidRPr="00FE70F4">
              <w:rPr>
                <w:rFonts w:ascii="Cambria" w:hAnsi="Cambria" w:cstheme="minorHAnsi"/>
                <w:i/>
                <w:iCs/>
                <w:sz w:val="22"/>
                <w:szCs w:val="22"/>
              </w:rPr>
              <w:t xml:space="preserve"> </w:t>
            </w:r>
            <w:r w:rsidRPr="00FE70F4">
              <w:rPr>
                <w:rFonts w:ascii="Cambria" w:hAnsi="Cambria" w:cstheme="minorHAnsi"/>
                <w:sz w:val="22"/>
                <w:szCs w:val="22"/>
              </w:rPr>
              <w:t>uvažavajući glazbeno-izražajne sastavnice: metar/dobe (dvodobna mjera)</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B.1.3.</w:t>
            </w:r>
            <w:r w:rsidRPr="00FE70F4">
              <w:rPr>
                <w:rFonts w:ascii="Cambria" w:hAnsi="Cambria" w:cstheme="minorHAnsi"/>
                <w:sz w:val="22"/>
                <w:szCs w:val="22"/>
              </w:rPr>
              <w:t xml:space="preserve"> - izvodi pjesmu uz pokret.</w:t>
            </w:r>
          </w:p>
          <w:p w:rsidR="00AF187E" w:rsidRPr="00FE70F4" w:rsidRDefault="00AF187E" w:rsidP="00AF187E">
            <w:pPr>
              <w:rPr>
                <w:rFonts w:ascii="Cambria" w:hAnsi="Cambria" w:cstheme="minorHAnsi"/>
                <w:sz w:val="22"/>
                <w:szCs w:val="22"/>
              </w:rPr>
            </w:pPr>
            <w:r w:rsidRPr="00FE70F4">
              <w:rPr>
                <w:rFonts w:ascii="Cambria" w:hAnsi="Cambria" w:cstheme="minorHAnsi"/>
                <w:b/>
                <w:sz w:val="22"/>
                <w:szCs w:val="22"/>
              </w:rPr>
              <w:t xml:space="preserve">OŠ GK C.1.1 </w:t>
            </w:r>
            <w:r w:rsidRPr="00FE70F4">
              <w:rPr>
                <w:rFonts w:ascii="Cambria" w:hAnsi="Cambria" w:cstheme="minorHAnsi"/>
                <w:sz w:val="22"/>
                <w:szCs w:val="22"/>
              </w:rPr>
              <w:t>– upoznaje tradicijske običaje svoga zavičaja i ulogu glazbe i plesa u njima</w:t>
            </w:r>
          </w:p>
        </w:tc>
        <w:tc>
          <w:tcPr>
            <w:tcW w:w="4852" w:type="dxa"/>
          </w:tcPr>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lastRenderedPageBreak/>
              <w:t>GOO C. 1.1.</w:t>
            </w:r>
            <w:r w:rsidRPr="00FE70F4">
              <w:rPr>
                <w:rFonts w:ascii="Cambria" w:hAnsi="Cambria" w:cstheme="minorHAnsi"/>
                <w:sz w:val="22"/>
                <w:szCs w:val="22"/>
              </w:rPr>
              <w:t xml:space="preserve"> - sudjeluje u zajedničkom radu razreda</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ZDRAVLJE - B.1.3.A</w:t>
            </w:r>
            <w:r w:rsidRPr="00FE70F4">
              <w:rPr>
                <w:rFonts w:ascii="Cambria" w:hAnsi="Cambria" w:cstheme="minorHAnsi"/>
                <w:sz w:val="22"/>
                <w:szCs w:val="22"/>
              </w:rPr>
              <w:t xml:space="preserve"> - prepoznaje igru kao važnu </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razvojnu i društvenu aktivnost.</w:t>
            </w:r>
          </w:p>
          <w:p w:rsidR="00AF187E" w:rsidRPr="00FE70F4" w:rsidRDefault="00AF187E" w:rsidP="00AF187E">
            <w:pPr>
              <w:tabs>
                <w:tab w:val="left" w:pos="5103"/>
              </w:tabs>
              <w:autoSpaceDE w:val="0"/>
              <w:autoSpaceDN w:val="0"/>
              <w:adjustRightInd w:val="0"/>
              <w:spacing w:line="320" w:lineRule="atLeast"/>
              <w:rPr>
                <w:rFonts w:ascii="Cambria" w:hAnsi="Cambria" w:cstheme="minorHAnsi"/>
                <w:b/>
                <w:sz w:val="22"/>
                <w:szCs w:val="22"/>
              </w:rPr>
            </w:pP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OO C. 1.1.</w:t>
            </w:r>
            <w:r w:rsidRPr="00FE70F4">
              <w:rPr>
                <w:rFonts w:ascii="Cambria" w:hAnsi="Cambria" w:cstheme="minorHAnsi"/>
                <w:sz w:val="22"/>
                <w:szCs w:val="22"/>
              </w:rPr>
              <w:t xml:space="preserve"> - sudjeluje u zajedničkom radu razreda</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ZDRAVLJE - B.1.3.A</w:t>
            </w:r>
            <w:r w:rsidRPr="00FE70F4">
              <w:rPr>
                <w:rFonts w:ascii="Cambria" w:hAnsi="Cambria" w:cstheme="minorHAnsi"/>
                <w:sz w:val="22"/>
                <w:szCs w:val="22"/>
              </w:rPr>
              <w:t xml:space="preserve"> - prepoznaje igru kao važnu </w:t>
            </w:r>
          </w:p>
          <w:p w:rsidR="00AF187E" w:rsidRPr="00FE70F4" w:rsidRDefault="00AF187E" w:rsidP="00987FEF">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razvojnu i društvenu aktivnost.</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GOO C. 1.1.</w:t>
            </w:r>
            <w:r w:rsidRPr="00FE70F4">
              <w:rPr>
                <w:rFonts w:ascii="Cambria" w:hAnsi="Cambria" w:cstheme="minorHAnsi"/>
                <w:sz w:val="22"/>
                <w:szCs w:val="22"/>
              </w:rPr>
              <w:t xml:space="preserve"> - sudjeluje u zajedničkom radu razreda</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ZDRAVLJE - B.1.3.A</w:t>
            </w:r>
            <w:r w:rsidRPr="00FE70F4">
              <w:rPr>
                <w:rFonts w:ascii="Cambria" w:hAnsi="Cambria" w:cstheme="minorHAnsi"/>
                <w:sz w:val="22"/>
                <w:szCs w:val="22"/>
              </w:rPr>
              <w:t xml:space="preserve"> - prepoznaje igru kao važnu </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razvojnu i društvenu aktivnost.</w:t>
            </w:r>
          </w:p>
          <w:p w:rsidR="00AF187E" w:rsidRPr="00FE70F4" w:rsidRDefault="00AF187E" w:rsidP="00AF187E">
            <w:pPr>
              <w:tabs>
                <w:tab w:val="left" w:pos="5103"/>
              </w:tabs>
              <w:autoSpaceDE w:val="0"/>
              <w:autoSpaceDN w:val="0"/>
              <w:adjustRightInd w:val="0"/>
              <w:spacing w:line="320" w:lineRule="atLeast"/>
              <w:rPr>
                <w:rFonts w:ascii="Cambria" w:hAnsi="Cambria" w:cstheme="minorHAnsi"/>
                <w:b/>
                <w:sz w:val="22"/>
                <w:szCs w:val="22"/>
              </w:rPr>
            </w:pPr>
          </w:p>
        </w:tc>
      </w:tr>
      <w:tr w:rsidR="00AF187E" w:rsidRPr="00FE70F4" w:rsidTr="00987FEF">
        <w:tc>
          <w:tcPr>
            <w:tcW w:w="2513" w:type="dxa"/>
            <w:tcBorders>
              <w:top w:val="nil"/>
            </w:tcBorders>
          </w:tcPr>
          <w:p w:rsidR="00AF187E" w:rsidRPr="00FE70F4" w:rsidRDefault="00AF187E" w:rsidP="00AF187E">
            <w:pPr>
              <w:rPr>
                <w:rFonts w:ascii="Cambria" w:hAnsi="Cambria"/>
                <w:b/>
                <w:sz w:val="22"/>
                <w:szCs w:val="22"/>
                <w:lang w:eastAsia="hr-HR"/>
              </w:rPr>
            </w:pPr>
            <w:r w:rsidRPr="00FE70F4">
              <w:rPr>
                <w:rFonts w:ascii="Cambria" w:hAnsi="Cambria"/>
                <w:b/>
                <w:sz w:val="22"/>
                <w:szCs w:val="22"/>
                <w:lang w:eastAsia="hr-HR"/>
              </w:rPr>
              <w:lastRenderedPageBreak/>
              <w:t>Lipanj</w:t>
            </w:r>
          </w:p>
        </w:tc>
        <w:tc>
          <w:tcPr>
            <w:tcW w:w="1656" w:type="dxa"/>
            <w:tcBorders>
              <w:top w:val="nil"/>
            </w:tcBorders>
          </w:tcPr>
          <w:p w:rsidR="00AF187E" w:rsidRPr="00FE70F4" w:rsidRDefault="00AF187E" w:rsidP="00AF187E">
            <w:pPr>
              <w:rPr>
                <w:rFonts w:ascii="Cambria" w:hAnsi="Cambria"/>
                <w:sz w:val="22"/>
                <w:szCs w:val="22"/>
                <w:lang w:eastAsia="hr-HR"/>
              </w:rPr>
            </w:pPr>
          </w:p>
        </w:tc>
        <w:tc>
          <w:tcPr>
            <w:tcW w:w="627" w:type="dxa"/>
          </w:tcPr>
          <w:p w:rsidR="00AF187E" w:rsidRPr="00FE70F4" w:rsidRDefault="00AF187E" w:rsidP="00AF187E">
            <w:pPr>
              <w:rPr>
                <w:rFonts w:ascii="Cambria" w:hAnsi="Cambria"/>
                <w:sz w:val="22"/>
                <w:szCs w:val="22"/>
              </w:rPr>
            </w:pPr>
            <w:r w:rsidRPr="00FE70F4">
              <w:rPr>
                <w:rFonts w:ascii="Cambria" w:hAnsi="Cambria"/>
                <w:sz w:val="22"/>
                <w:szCs w:val="22"/>
              </w:rPr>
              <w:t>34.</w:t>
            </w:r>
          </w:p>
          <w:p w:rsidR="00AF187E" w:rsidRPr="00FE70F4" w:rsidRDefault="00AF187E" w:rsidP="00AF187E">
            <w:pPr>
              <w:rPr>
                <w:rFonts w:ascii="Cambria" w:hAnsi="Cambria"/>
                <w:sz w:val="22"/>
                <w:szCs w:val="22"/>
              </w:rPr>
            </w:pPr>
            <w:r w:rsidRPr="00FE70F4">
              <w:rPr>
                <w:rFonts w:ascii="Cambria" w:hAnsi="Cambria"/>
                <w:sz w:val="22"/>
                <w:szCs w:val="22"/>
              </w:rPr>
              <w:t>35.</w:t>
            </w:r>
          </w:p>
        </w:tc>
        <w:tc>
          <w:tcPr>
            <w:tcW w:w="1972" w:type="dxa"/>
            <w:tcBorders>
              <w:top w:val="nil"/>
            </w:tcBorders>
          </w:tcPr>
          <w:p w:rsidR="00AF187E" w:rsidRPr="00FE70F4" w:rsidRDefault="00AF187E" w:rsidP="00AF187E">
            <w:pPr>
              <w:tabs>
                <w:tab w:val="left" w:pos="5103"/>
              </w:tabs>
              <w:autoSpaceDE w:val="0"/>
              <w:autoSpaceDN w:val="0"/>
              <w:adjustRightInd w:val="0"/>
              <w:rPr>
                <w:rFonts w:ascii="Cambria" w:hAnsi="Cambria"/>
                <w:sz w:val="22"/>
                <w:szCs w:val="22"/>
              </w:rPr>
            </w:pPr>
            <w:r w:rsidRPr="00FE70F4">
              <w:rPr>
                <w:rFonts w:ascii="Cambria" w:hAnsi="Cambria"/>
                <w:sz w:val="22"/>
                <w:szCs w:val="22"/>
              </w:rPr>
              <w:t>Pjevanje</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Vrednovanje nastavnog procesa / što smo sve naučili</w:t>
            </w:r>
          </w:p>
          <w:p w:rsidR="00AF187E" w:rsidRPr="00FE70F4" w:rsidRDefault="00AF187E" w:rsidP="00AF187E">
            <w:pPr>
              <w:tabs>
                <w:tab w:val="left" w:pos="5103"/>
              </w:tabs>
              <w:autoSpaceDE w:val="0"/>
              <w:autoSpaceDN w:val="0"/>
              <w:adjustRightInd w:val="0"/>
              <w:rPr>
                <w:rFonts w:ascii="Cambria" w:hAnsi="Cambria"/>
                <w:sz w:val="22"/>
                <w:szCs w:val="22"/>
              </w:rPr>
            </w:pPr>
          </w:p>
        </w:tc>
        <w:tc>
          <w:tcPr>
            <w:tcW w:w="3648" w:type="dxa"/>
          </w:tcPr>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 xml:space="preserve">OŠ GK C.1.1 </w:t>
            </w:r>
            <w:r w:rsidRPr="00FE70F4">
              <w:rPr>
                <w:rFonts w:ascii="Cambria" w:hAnsi="Cambria" w:cstheme="minorHAnsi"/>
                <w:sz w:val="22"/>
                <w:szCs w:val="22"/>
              </w:rPr>
              <w:t>– upoznaje tradicijske običaje svoga zavičaja i ulogu glazbe i plesa u njima.</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B.1.2.</w:t>
            </w:r>
            <w:r w:rsidRPr="00FE70F4">
              <w:rPr>
                <w:rFonts w:ascii="Cambria" w:hAnsi="Cambria" w:cstheme="minorHAnsi"/>
                <w:sz w:val="22"/>
                <w:szCs w:val="22"/>
              </w:rPr>
              <w:t xml:space="preserve"> - sudjeluje u zajedničkoj izvedbi brojalice </w:t>
            </w:r>
            <w:r w:rsidRPr="00FE70F4">
              <w:rPr>
                <w:rFonts w:ascii="Cambria" w:hAnsi="Cambria" w:cstheme="minorHAnsi"/>
                <w:i/>
                <w:iCs/>
                <w:sz w:val="22"/>
                <w:szCs w:val="22"/>
              </w:rPr>
              <w:t xml:space="preserve"> </w:t>
            </w:r>
            <w:r w:rsidRPr="00FE70F4">
              <w:rPr>
                <w:rFonts w:ascii="Cambria" w:hAnsi="Cambria" w:cstheme="minorHAnsi"/>
                <w:sz w:val="22"/>
                <w:szCs w:val="22"/>
              </w:rPr>
              <w:t>uvažavajući glazbeno-izražajne sastavnice: metar/dobe (dvodobna mjera)</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B.1.3.</w:t>
            </w:r>
            <w:r w:rsidRPr="00FE70F4">
              <w:rPr>
                <w:rFonts w:ascii="Cambria" w:hAnsi="Cambria" w:cstheme="minorHAnsi"/>
                <w:sz w:val="22"/>
                <w:szCs w:val="22"/>
              </w:rPr>
              <w:t xml:space="preserve"> - izvodi pjesmu uz pokret.</w:t>
            </w:r>
          </w:p>
          <w:p w:rsidR="00987FEF" w:rsidRPr="00FE70F4" w:rsidRDefault="00AF187E" w:rsidP="00987FEF">
            <w:pPr>
              <w:rPr>
                <w:rFonts w:ascii="Cambria" w:hAnsi="Cambria" w:cstheme="minorHAnsi"/>
                <w:sz w:val="22"/>
                <w:szCs w:val="22"/>
              </w:rPr>
            </w:pPr>
            <w:r w:rsidRPr="00FE70F4">
              <w:rPr>
                <w:rFonts w:ascii="Cambria" w:hAnsi="Cambria" w:cstheme="minorHAnsi"/>
                <w:b/>
                <w:sz w:val="22"/>
                <w:szCs w:val="22"/>
              </w:rPr>
              <w:t xml:space="preserve">OŠ GK C.1.1 </w:t>
            </w:r>
            <w:r w:rsidRPr="00FE70F4">
              <w:rPr>
                <w:rFonts w:ascii="Cambria" w:hAnsi="Cambria" w:cstheme="minorHAnsi"/>
                <w:sz w:val="22"/>
                <w:szCs w:val="22"/>
              </w:rPr>
              <w:t>– upoznaje tradicijske običaje svoga zavičaja i ulogu glazbe i plesa u njima.</w:t>
            </w:r>
          </w:p>
          <w:p w:rsidR="00AF187E" w:rsidRPr="00FE70F4" w:rsidRDefault="00AF187E" w:rsidP="00987FEF">
            <w:pPr>
              <w:rPr>
                <w:rFonts w:ascii="Cambria" w:hAnsi="Cambria" w:cstheme="minorHAnsi"/>
                <w:sz w:val="22"/>
                <w:szCs w:val="22"/>
              </w:rPr>
            </w:pPr>
            <w:r w:rsidRPr="00FE70F4">
              <w:rPr>
                <w:rFonts w:ascii="Cambria" w:hAnsi="Cambria" w:cstheme="minorHAnsi"/>
                <w:b/>
                <w:sz w:val="22"/>
                <w:szCs w:val="22"/>
              </w:rPr>
              <w:t>OŠ GK B.1.1.</w:t>
            </w:r>
            <w:r w:rsidRPr="00FE70F4">
              <w:rPr>
                <w:rFonts w:ascii="Cambria" w:hAnsi="Cambria" w:cstheme="minorHAnsi"/>
                <w:sz w:val="22"/>
                <w:szCs w:val="22"/>
              </w:rPr>
              <w:t xml:space="preserve"> – pjeva naučene pjesme po vlastitoj želji</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lastRenderedPageBreak/>
              <w:t>OŠ GK B. 1.2</w:t>
            </w:r>
            <w:r w:rsidRPr="00FE70F4">
              <w:rPr>
                <w:rFonts w:ascii="Cambria" w:hAnsi="Cambria" w:cstheme="minorHAnsi"/>
                <w:sz w:val="22"/>
                <w:szCs w:val="22"/>
              </w:rPr>
              <w:t>. – pjeva naučene pjesme po vlastitoj želji uvažavajući glazbeno-izražajne sastavnice</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B.1.3.</w:t>
            </w:r>
            <w:r w:rsidRPr="00FE70F4">
              <w:rPr>
                <w:rFonts w:ascii="Cambria" w:hAnsi="Cambria" w:cstheme="minorHAnsi"/>
                <w:sz w:val="22"/>
                <w:szCs w:val="22"/>
              </w:rPr>
              <w:t xml:space="preserve"> – pjeva naučene pjesme po vlastitom izboru uz instrumentalnu pratnju i pokret uvažavajući glazbeno izražajne sastavnice</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OŠ GK C.1.1</w:t>
            </w:r>
            <w:r w:rsidRPr="00FE70F4">
              <w:rPr>
                <w:rFonts w:ascii="Cambria" w:hAnsi="Cambria" w:cstheme="minorHAnsi"/>
                <w:sz w:val="22"/>
                <w:szCs w:val="22"/>
              </w:rPr>
              <w:t>. – vrednuje značaj i ulogu glazbe u iskustvu vlastite svakodnevice: koje obiteljske glazbene pustolovine želim ovoga ljeta</w:t>
            </w:r>
          </w:p>
        </w:tc>
        <w:tc>
          <w:tcPr>
            <w:tcW w:w="4852" w:type="dxa"/>
            <w:tcBorders>
              <w:top w:val="nil"/>
            </w:tcBorders>
          </w:tcPr>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lastRenderedPageBreak/>
              <w:t>GOO C. 1.1.</w:t>
            </w:r>
            <w:r w:rsidRPr="00FE70F4">
              <w:rPr>
                <w:rFonts w:ascii="Cambria" w:hAnsi="Cambria" w:cstheme="minorHAnsi"/>
                <w:sz w:val="22"/>
                <w:szCs w:val="22"/>
              </w:rPr>
              <w:t xml:space="preserve"> - sudjeluje u zajedničkom radu razreda</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ZDRAVLJE - B.1.3.A</w:t>
            </w:r>
            <w:r w:rsidRPr="00FE70F4">
              <w:rPr>
                <w:rFonts w:ascii="Cambria" w:hAnsi="Cambria" w:cstheme="minorHAnsi"/>
                <w:sz w:val="22"/>
                <w:szCs w:val="22"/>
              </w:rPr>
              <w:t xml:space="preserve"> - prepoznaje igru kao važnu </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sz w:val="22"/>
                <w:szCs w:val="22"/>
              </w:rPr>
              <w:t>razvojnu i društvenu aktivnost.</w:t>
            </w:r>
          </w:p>
          <w:p w:rsidR="00AF187E" w:rsidRPr="00FE70F4" w:rsidRDefault="00AF187E" w:rsidP="00AF187E">
            <w:pPr>
              <w:tabs>
                <w:tab w:val="left" w:pos="5103"/>
              </w:tabs>
              <w:autoSpaceDE w:val="0"/>
              <w:autoSpaceDN w:val="0"/>
              <w:adjustRightInd w:val="0"/>
              <w:spacing w:line="320" w:lineRule="atLeast"/>
              <w:rPr>
                <w:rFonts w:ascii="Cambria" w:hAnsi="Cambria" w:cstheme="minorHAnsi"/>
                <w:b/>
                <w:sz w:val="22"/>
                <w:szCs w:val="22"/>
              </w:rPr>
            </w:pP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OSR -  C.1.3.</w:t>
            </w:r>
            <w:r w:rsidRPr="00FE70F4">
              <w:rPr>
                <w:rFonts w:ascii="Cambria" w:hAnsi="Cambria" w:cstheme="minorHAnsi"/>
                <w:sz w:val="22"/>
                <w:szCs w:val="22"/>
              </w:rPr>
              <w:t xml:space="preserve"> Pridonosi radu skupine.</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OSR . A.1.2</w:t>
            </w:r>
            <w:r w:rsidRPr="00FE70F4">
              <w:rPr>
                <w:rFonts w:ascii="Cambria" w:hAnsi="Cambria" w:cstheme="minorHAnsi"/>
                <w:sz w:val="22"/>
                <w:szCs w:val="22"/>
              </w:rPr>
              <w:t>.Upravlja emocijama i ponašanjem.</w:t>
            </w:r>
          </w:p>
          <w:p w:rsidR="00AF187E" w:rsidRPr="00FE70F4" w:rsidRDefault="00AF187E" w:rsidP="00AF187E">
            <w:pPr>
              <w:tabs>
                <w:tab w:val="left" w:pos="5103"/>
              </w:tabs>
              <w:autoSpaceDE w:val="0"/>
              <w:autoSpaceDN w:val="0"/>
              <w:adjustRightInd w:val="0"/>
              <w:rPr>
                <w:rFonts w:ascii="Cambria" w:hAnsi="Cambria" w:cstheme="minorHAnsi"/>
                <w:sz w:val="22"/>
                <w:szCs w:val="22"/>
              </w:rPr>
            </w:pPr>
            <w:r w:rsidRPr="00FE70F4">
              <w:rPr>
                <w:rFonts w:ascii="Cambria" w:hAnsi="Cambria" w:cstheme="minorHAnsi"/>
                <w:b/>
                <w:sz w:val="22"/>
                <w:szCs w:val="22"/>
              </w:rPr>
              <w:t>GOO C. 1.1.</w:t>
            </w:r>
            <w:r w:rsidRPr="00FE70F4">
              <w:rPr>
                <w:rFonts w:ascii="Cambria" w:hAnsi="Cambria" w:cstheme="minorHAnsi"/>
                <w:sz w:val="22"/>
                <w:szCs w:val="22"/>
              </w:rPr>
              <w:t xml:space="preserve"> - sudjeluje u zajedničkom radu razreda</w:t>
            </w:r>
          </w:p>
          <w:p w:rsidR="00AF187E" w:rsidRPr="00FE70F4" w:rsidRDefault="00AF187E" w:rsidP="00AF187E">
            <w:pPr>
              <w:tabs>
                <w:tab w:val="left" w:pos="5103"/>
              </w:tabs>
              <w:autoSpaceDE w:val="0"/>
              <w:autoSpaceDN w:val="0"/>
              <w:adjustRightInd w:val="0"/>
              <w:spacing w:line="320" w:lineRule="atLeast"/>
              <w:rPr>
                <w:rFonts w:ascii="Cambria" w:hAnsi="Cambria" w:cstheme="minorHAnsi"/>
                <w:b/>
                <w:sz w:val="22"/>
                <w:szCs w:val="22"/>
              </w:rPr>
            </w:pPr>
          </w:p>
        </w:tc>
      </w:tr>
    </w:tbl>
    <w:p w:rsidR="00F936DC" w:rsidRPr="00FE70F4" w:rsidRDefault="00F936DC" w:rsidP="009A0AFE">
      <w:pPr>
        <w:tabs>
          <w:tab w:val="left" w:pos="0"/>
        </w:tabs>
        <w:jc w:val="both"/>
        <w:rPr>
          <w:rFonts w:ascii="Cambria" w:hAnsi="Cambria" w:cstheme="minorHAnsi"/>
          <w:sz w:val="22"/>
          <w:szCs w:val="22"/>
        </w:rPr>
      </w:pPr>
    </w:p>
    <w:p w:rsidR="00F936DC" w:rsidRPr="00FE70F4" w:rsidRDefault="00F936DC">
      <w:pPr>
        <w:rPr>
          <w:rFonts w:ascii="Cambria" w:hAnsi="Cambria" w:cstheme="minorHAnsi"/>
          <w:sz w:val="22"/>
          <w:szCs w:val="22"/>
        </w:rPr>
      </w:pPr>
      <w:r w:rsidRPr="00FE70F4">
        <w:rPr>
          <w:rFonts w:ascii="Cambria" w:hAnsi="Cambria" w:cstheme="minorHAnsi"/>
          <w:sz w:val="22"/>
          <w:szCs w:val="22"/>
        </w:rPr>
        <w:br w:type="page"/>
      </w:r>
    </w:p>
    <w:p w:rsidR="00F936DC" w:rsidRPr="00FE70F4" w:rsidRDefault="00F936DC" w:rsidP="009A0AFE">
      <w:pPr>
        <w:tabs>
          <w:tab w:val="left" w:pos="0"/>
        </w:tabs>
        <w:jc w:val="both"/>
        <w:rPr>
          <w:rFonts w:ascii="Cambria" w:hAnsi="Cambria" w:cstheme="minorHAnsi"/>
          <w:sz w:val="22"/>
          <w:szCs w:val="22"/>
        </w:rPr>
      </w:pPr>
    </w:p>
    <w:p w:rsidR="00F936DC" w:rsidRPr="00FE70F4" w:rsidRDefault="00F936DC" w:rsidP="00F936DC">
      <w:pPr>
        <w:spacing w:line="276" w:lineRule="auto"/>
        <w:rPr>
          <w:rFonts w:ascii="Cambria" w:hAnsi="Cambria"/>
          <w:b/>
          <w:sz w:val="22"/>
          <w:szCs w:val="22"/>
        </w:rPr>
      </w:pPr>
      <w:r w:rsidRPr="00FE70F4">
        <w:rPr>
          <w:rFonts w:ascii="Cambria" w:hAnsi="Cambria"/>
          <w:b/>
          <w:sz w:val="22"/>
          <w:szCs w:val="22"/>
        </w:rPr>
        <w:t xml:space="preserve">2.2. GODIŠNJI IZVEDBENI KURIKULUM DRAMSKO – RECITATORSKE GRUPE ZA 3. I 4. RAZRED </w:t>
      </w:r>
    </w:p>
    <w:p w:rsidR="005900B1" w:rsidRPr="00FE70F4" w:rsidRDefault="005900B1" w:rsidP="00F936DC">
      <w:pPr>
        <w:rPr>
          <w:rFonts w:ascii="Cambria" w:hAnsi="Cambria"/>
          <w:b/>
          <w:sz w:val="22"/>
          <w:szCs w:val="22"/>
        </w:rPr>
      </w:pPr>
    </w:p>
    <w:p w:rsidR="00F936DC" w:rsidRPr="00FE70F4" w:rsidRDefault="00F936DC" w:rsidP="00F936DC">
      <w:pPr>
        <w:rPr>
          <w:rFonts w:ascii="Book Antiqua" w:hAnsi="Book Antiqua"/>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E70F4">
        <w:rPr>
          <w:rFonts w:ascii="Cambria" w:hAnsi="Cambria"/>
          <w:b/>
          <w:sz w:val="22"/>
          <w:szCs w:val="22"/>
        </w:rPr>
        <w:t>Nositelj: Učiteljice razredne nastave</w:t>
      </w:r>
      <w:r w:rsidRPr="00FE70F4">
        <w:rPr>
          <w:rFonts w:ascii="Book Antiqua" w:hAnsi="Book Antiqua"/>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5900B1" w:rsidRPr="00FE70F4" w:rsidRDefault="005900B1" w:rsidP="00F936DC">
      <w:pPr>
        <w:rPr>
          <w:rFonts w:ascii="Book Antiqua" w:hAnsi="Book Antiqua"/>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Reetkatablice"/>
        <w:tblW w:w="0" w:type="auto"/>
        <w:tblLook w:val="04A0" w:firstRow="1" w:lastRow="0" w:firstColumn="1" w:lastColumn="0" w:noHBand="0" w:noVBand="1"/>
      </w:tblPr>
      <w:tblGrid>
        <w:gridCol w:w="1271"/>
        <w:gridCol w:w="2552"/>
        <w:gridCol w:w="1134"/>
        <w:gridCol w:w="4677"/>
        <w:gridCol w:w="5634"/>
      </w:tblGrid>
      <w:tr w:rsidR="005900B1" w:rsidRPr="00FE70F4" w:rsidTr="005900B1">
        <w:tc>
          <w:tcPr>
            <w:tcW w:w="1271" w:type="dxa"/>
          </w:tcPr>
          <w:p w:rsidR="005900B1" w:rsidRPr="00FE70F4" w:rsidRDefault="005900B1" w:rsidP="005900B1">
            <w:pPr>
              <w:spacing w:line="360" w:lineRule="auto"/>
              <w:jc w:val="center"/>
              <w:rPr>
                <w:rFonts w:ascii="Cambria" w:hAnsi="Cambria"/>
                <w:b/>
                <w:sz w:val="22"/>
              </w:rPr>
            </w:pPr>
          </w:p>
          <w:p w:rsidR="005900B1" w:rsidRPr="00FE70F4" w:rsidRDefault="005900B1" w:rsidP="005900B1">
            <w:pPr>
              <w:spacing w:line="360" w:lineRule="auto"/>
              <w:jc w:val="center"/>
              <w:rPr>
                <w:rFonts w:ascii="Cambria" w:hAnsi="Cambria"/>
                <w:b/>
                <w:sz w:val="22"/>
              </w:rPr>
            </w:pPr>
            <w:r w:rsidRPr="00FE70F4">
              <w:rPr>
                <w:rFonts w:ascii="Cambria" w:hAnsi="Cambria"/>
                <w:b/>
                <w:sz w:val="22"/>
              </w:rPr>
              <w:t>Mjesec</w:t>
            </w:r>
          </w:p>
        </w:tc>
        <w:tc>
          <w:tcPr>
            <w:tcW w:w="2552" w:type="dxa"/>
          </w:tcPr>
          <w:p w:rsidR="005900B1" w:rsidRPr="00FE70F4" w:rsidRDefault="005900B1" w:rsidP="005900B1">
            <w:pPr>
              <w:spacing w:line="360" w:lineRule="auto"/>
              <w:jc w:val="center"/>
              <w:rPr>
                <w:rFonts w:ascii="Cambria" w:hAnsi="Cambria"/>
                <w:b/>
                <w:sz w:val="22"/>
              </w:rPr>
            </w:pPr>
          </w:p>
          <w:p w:rsidR="005900B1" w:rsidRPr="00FE70F4" w:rsidRDefault="005900B1" w:rsidP="005900B1">
            <w:pPr>
              <w:spacing w:line="360" w:lineRule="auto"/>
              <w:jc w:val="center"/>
              <w:rPr>
                <w:rFonts w:ascii="Cambria" w:hAnsi="Cambria"/>
                <w:b/>
                <w:sz w:val="22"/>
              </w:rPr>
            </w:pPr>
            <w:r w:rsidRPr="00FE70F4">
              <w:rPr>
                <w:rFonts w:ascii="Cambria" w:hAnsi="Cambria"/>
                <w:b/>
                <w:sz w:val="22"/>
              </w:rPr>
              <w:t>Tema</w:t>
            </w:r>
          </w:p>
        </w:tc>
        <w:tc>
          <w:tcPr>
            <w:tcW w:w="1134" w:type="dxa"/>
          </w:tcPr>
          <w:p w:rsidR="005900B1" w:rsidRPr="00FE70F4" w:rsidRDefault="005900B1" w:rsidP="005900B1">
            <w:pPr>
              <w:spacing w:line="360" w:lineRule="auto"/>
              <w:jc w:val="center"/>
              <w:rPr>
                <w:rFonts w:ascii="Cambria" w:hAnsi="Cambria"/>
                <w:b/>
                <w:sz w:val="22"/>
              </w:rPr>
            </w:pPr>
            <w:r w:rsidRPr="00FE70F4">
              <w:rPr>
                <w:rFonts w:ascii="Cambria" w:hAnsi="Cambria"/>
                <w:b/>
                <w:sz w:val="22"/>
              </w:rPr>
              <w:t>Okvirni</w:t>
            </w:r>
          </w:p>
          <w:p w:rsidR="005900B1" w:rsidRPr="00FE70F4" w:rsidRDefault="005900B1" w:rsidP="005900B1">
            <w:pPr>
              <w:spacing w:line="360" w:lineRule="auto"/>
              <w:jc w:val="center"/>
              <w:rPr>
                <w:rFonts w:ascii="Cambria" w:hAnsi="Cambria"/>
                <w:b/>
                <w:sz w:val="22"/>
              </w:rPr>
            </w:pPr>
            <w:r w:rsidRPr="00FE70F4">
              <w:rPr>
                <w:rFonts w:ascii="Cambria" w:hAnsi="Cambria"/>
                <w:b/>
                <w:sz w:val="22"/>
              </w:rPr>
              <w:t>Broj sati</w:t>
            </w:r>
          </w:p>
        </w:tc>
        <w:tc>
          <w:tcPr>
            <w:tcW w:w="4677" w:type="dxa"/>
          </w:tcPr>
          <w:p w:rsidR="005900B1" w:rsidRPr="00FE70F4" w:rsidRDefault="005900B1" w:rsidP="005900B1">
            <w:pPr>
              <w:spacing w:line="360" w:lineRule="auto"/>
              <w:rPr>
                <w:rFonts w:ascii="Cambria" w:hAnsi="Cambria"/>
                <w:b/>
                <w:sz w:val="22"/>
              </w:rPr>
            </w:pPr>
          </w:p>
          <w:p w:rsidR="005900B1" w:rsidRPr="00FE70F4" w:rsidRDefault="005900B1" w:rsidP="005900B1">
            <w:pPr>
              <w:spacing w:line="360" w:lineRule="auto"/>
              <w:jc w:val="center"/>
              <w:rPr>
                <w:rFonts w:ascii="Cambria" w:hAnsi="Cambria"/>
                <w:b/>
                <w:sz w:val="22"/>
              </w:rPr>
            </w:pPr>
            <w:r w:rsidRPr="00FE70F4">
              <w:rPr>
                <w:rFonts w:ascii="Cambria" w:hAnsi="Cambria"/>
                <w:b/>
                <w:sz w:val="22"/>
              </w:rPr>
              <w:t>Odgojno – obrazovni ishodi</w:t>
            </w:r>
          </w:p>
        </w:tc>
        <w:tc>
          <w:tcPr>
            <w:tcW w:w="5634" w:type="dxa"/>
          </w:tcPr>
          <w:p w:rsidR="005900B1" w:rsidRPr="00FE70F4" w:rsidRDefault="005900B1" w:rsidP="005900B1">
            <w:pPr>
              <w:spacing w:line="360" w:lineRule="auto"/>
              <w:jc w:val="center"/>
              <w:rPr>
                <w:rFonts w:ascii="Cambria" w:hAnsi="Cambria"/>
                <w:b/>
                <w:sz w:val="22"/>
              </w:rPr>
            </w:pPr>
          </w:p>
          <w:p w:rsidR="005900B1" w:rsidRPr="00FE70F4" w:rsidRDefault="005900B1" w:rsidP="005900B1">
            <w:pPr>
              <w:spacing w:line="360" w:lineRule="auto"/>
              <w:jc w:val="center"/>
              <w:rPr>
                <w:rFonts w:ascii="Cambria" w:hAnsi="Cambria"/>
                <w:b/>
                <w:sz w:val="22"/>
              </w:rPr>
            </w:pPr>
            <w:r w:rsidRPr="00FE70F4">
              <w:rPr>
                <w:rFonts w:ascii="Cambria" w:hAnsi="Cambria"/>
                <w:b/>
                <w:sz w:val="22"/>
              </w:rPr>
              <w:t>Međupredmetne teme</w:t>
            </w:r>
          </w:p>
        </w:tc>
      </w:tr>
      <w:tr w:rsidR="005900B1" w:rsidRPr="00FE70F4" w:rsidTr="005900B1">
        <w:trPr>
          <w:trHeight w:val="961"/>
        </w:trPr>
        <w:tc>
          <w:tcPr>
            <w:tcW w:w="1271" w:type="dxa"/>
          </w:tcPr>
          <w:p w:rsidR="005900B1" w:rsidRPr="00FE70F4" w:rsidRDefault="005900B1" w:rsidP="005900B1">
            <w:pPr>
              <w:spacing w:line="259" w:lineRule="auto"/>
              <w:rPr>
                <w:rFonts w:asciiTheme="majorHAnsi" w:hAnsiTheme="majorHAnsi"/>
                <w:b/>
                <w:sz w:val="22"/>
                <w:szCs w:val="22"/>
              </w:rPr>
            </w:pPr>
            <w:r w:rsidRPr="00FE70F4">
              <w:rPr>
                <w:rFonts w:asciiTheme="majorHAnsi" w:hAnsiTheme="majorHAnsi"/>
                <w:b/>
                <w:sz w:val="22"/>
                <w:szCs w:val="22"/>
              </w:rPr>
              <w:t>Rujan</w:t>
            </w:r>
          </w:p>
        </w:tc>
        <w:tc>
          <w:tcPr>
            <w:tcW w:w="2552" w:type="dxa"/>
          </w:tcPr>
          <w:p w:rsidR="005900B1" w:rsidRPr="00FE70F4" w:rsidRDefault="005900B1" w:rsidP="005900B1">
            <w:pPr>
              <w:rPr>
                <w:rFonts w:asciiTheme="majorHAnsi" w:hAnsiTheme="majorHAnsi"/>
                <w:sz w:val="22"/>
                <w:szCs w:val="22"/>
              </w:rPr>
            </w:pPr>
            <w:r w:rsidRPr="00FE70F4">
              <w:rPr>
                <w:rFonts w:asciiTheme="majorHAnsi" w:hAnsiTheme="majorHAnsi"/>
                <w:sz w:val="22"/>
                <w:szCs w:val="22"/>
              </w:rPr>
              <w:t>Plan i program rada grupe</w:t>
            </w:r>
          </w:p>
          <w:p w:rsidR="005900B1" w:rsidRPr="00FE70F4" w:rsidRDefault="005900B1" w:rsidP="005900B1">
            <w:pPr>
              <w:ind w:left="-5"/>
              <w:rPr>
                <w:rFonts w:asciiTheme="majorHAnsi" w:hAnsiTheme="majorHAnsi"/>
                <w:sz w:val="22"/>
                <w:szCs w:val="22"/>
              </w:rPr>
            </w:pPr>
            <w:r w:rsidRPr="00FE70F4">
              <w:rPr>
                <w:rFonts w:asciiTheme="majorHAnsi" w:hAnsiTheme="majorHAnsi"/>
                <w:sz w:val="22"/>
                <w:szCs w:val="22"/>
              </w:rPr>
              <w:t>Čitanje proze</w:t>
            </w:r>
          </w:p>
          <w:p w:rsidR="005900B1" w:rsidRPr="00FE70F4" w:rsidRDefault="005900B1" w:rsidP="005900B1">
            <w:pPr>
              <w:rPr>
                <w:rFonts w:asciiTheme="majorHAnsi" w:hAnsiTheme="majorHAnsi"/>
                <w:sz w:val="22"/>
                <w:szCs w:val="22"/>
              </w:rPr>
            </w:pPr>
          </w:p>
        </w:tc>
        <w:tc>
          <w:tcPr>
            <w:tcW w:w="1134" w:type="dxa"/>
          </w:tcPr>
          <w:p w:rsidR="005900B1" w:rsidRPr="00FE70F4" w:rsidRDefault="005900B1" w:rsidP="005900B1">
            <w:pPr>
              <w:rPr>
                <w:rFonts w:asciiTheme="majorHAnsi" w:hAnsiTheme="majorHAnsi"/>
                <w:sz w:val="22"/>
                <w:szCs w:val="22"/>
              </w:rPr>
            </w:pPr>
            <w:r w:rsidRPr="00FE70F4">
              <w:rPr>
                <w:rFonts w:asciiTheme="majorHAnsi" w:hAnsiTheme="majorHAnsi"/>
                <w:sz w:val="22"/>
                <w:szCs w:val="22"/>
              </w:rPr>
              <w:t>3</w:t>
            </w:r>
          </w:p>
        </w:tc>
        <w:tc>
          <w:tcPr>
            <w:tcW w:w="4677" w:type="dxa"/>
          </w:tcPr>
          <w:p w:rsidR="005900B1" w:rsidRPr="00FE70F4" w:rsidRDefault="005900B1" w:rsidP="005900B1">
            <w:pPr>
              <w:rPr>
                <w:rFonts w:asciiTheme="majorHAnsi" w:hAnsiTheme="majorHAnsi"/>
                <w:sz w:val="22"/>
                <w:szCs w:val="22"/>
              </w:rPr>
            </w:pPr>
            <w:r w:rsidRPr="00FE70F4">
              <w:rPr>
                <w:rFonts w:asciiTheme="majorHAnsi" w:hAnsiTheme="majorHAnsi"/>
                <w:sz w:val="22"/>
                <w:szCs w:val="22"/>
              </w:rPr>
              <w:t>Primiti primjerene prozne tekstove (recepcija).</w:t>
            </w:r>
          </w:p>
          <w:p w:rsidR="005900B1" w:rsidRPr="00FE70F4" w:rsidRDefault="005900B1" w:rsidP="005900B1">
            <w:pPr>
              <w:rPr>
                <w:rFonts w:asciiTheme="majorHAnsi" w:hAnsiTheme="majorHAnsi"/>
                <w:sz w:val="22"/>
                <w:szCs w:val="22"/>
              </w:rPr>
            </w:pPr>
            <w:r w:rsidRPr="00FE70F4">
              <w:rPr>
                <w:rFonts w:asciiTheme="majorHAnsi" w:hAnsiTheme="majorHAnsi"/>
                <w:sz w:val="22"/>
                <w:szCs w:val="22"/>
              </w:rPr>
              <w:t>Oblikovati i izraziti mišljenje o likovima (govor, postupci)</w:t>
            </w:r>
          </w:p>
        </w:tc>
        <w:tc>
          <w:tcPr>
            <w:tcW w:w="5634" w:type="dxa"/>
          </w:tcPr>
          <w:p w:rsidR="005900B1" w:rsidRPr="00FE70F4" w:rsidRDefault="005900B1" w:rsidP="005900B1">
            <w:pPr>
              <w:rPr>
                <w:rFonts w:asciiTheme="majorHAnsi" w:hAnsiTheme="majorHAnsi"/>
                <w:sz w:val="22"/>
                <w:szCs w:val="22"/>
              </w:rPr>
            </w:pPr>
            <w:r w:rsidRPr="00FE70F4">
              <w:rPr>
                <w:rFonts w:asciiTheme="majorHAnsi" w:hAnsiTheme="majorHAnsi"/>
                <w:sz w:val="22"/>
                <w:szCs w:val="22"/>
              </w:rPr>
              <w:t>osr B.2.2. Razvija komunikacijske kompetencije.</w:t>
            </w:r>
          </w:p>
          <w:p w:rsidR="005900B1" w:rsidRPr="00FE70F4" w:rsidRDefault="005900B1" w:rsidP="005900B1">
            <w:pPr>
              <w:rPr>
                <w:rFonts w:asciiTheme="majorHAnsi" w:hAnsiTheme="majorHAnsi"/>
                <w:sz w:val="22"/>
                <w:szCs w:val="22"/>
              </w:rPr>
            </w:pPr>
            <w:r w:rsidRPr="00FE70F4">
              <w:rPr>
                <w:rFonts w:asciiTheme="majorHAnsi" w:hAnsiTheme="majorHAnsi"/>
                <w:sz w:val="22"/>
                <w:szCs w:val="22"/>
              </w:rPr>
              <w:t>uku B.2.4. Samovrednovanje.</w:t>
            </w:r>
          </w:p>
          <w:p w:rsidR="005900B1" w:rsidRPr="00FE70F4" w:rsidRDefault="005900B1" w:rsidP="005900B1">
            <w:pPr>
              <w:rPr>
                <w:rFonts w:asciiTheme="majorHAnsi" w:hAnsiTheme="majorHAnsi"/>
                <w:sz w:val="22"/>
                <w:szCs w:val="22"/>
              </w:rPr>
            </w:pPr>
            <w:r w:rsidRPr="00FE70F4">
              <w:rPr>
                <w:rFonts w:asciiTheme="majorHAnsi" w:hAnsiTheme="majorHAnsi"/>
                <w:sz w:val="22"/>
                <w:szCs w:val="22"/>
              </w:rPr>
              <w:t xml:space="preserve">uku C.2.1. </w:t>
            </w:r>
          </w:p>
          <w:p w:rsidR="005900B1" w:rsidRPr="00FE70F4" w:rsidRDefault="005900B1" w:rsidP="005900B1">
            <w:pPr>
              <w:rPr>
                <w:rFonts w:asciiTheme="majorHAnsi" w:hAnsiTheme="majorHAnsi"/>
                <w:sz w:val="22"/>
                <w:szCs w:val="22"/>
              </w:rPr>
            </w:pPr>
            <w:r w:rsidRPr="00FE70F4">
              <w:rPr>
                <w:rFonts w:asciiTheme="majorHAnsi" w:hAnsiTheme="majorHAnsi"/>
                <w:sz w:val="22"/>
                <w:szCs w:val="22"/>
              </w:rPr>
              <w:t>1 Vrijednost učenja.</w:t>
            </w:r>
          </w:p>
        </w:tc>
      </w:tr>
      <w:tr w:rsidR="005900B1" w:rsidRPr="00FE70F4" w:rsidTr="005900B1">
        <w:tc>
          <w:tcPr>
            <w:tcW w:w="1271" w:type="dxa"/>
          </w:tcPr>
          <w:p w:rsidR="005900B1" w:rsidRPr="00FE70F4" w:rsidRDefault="005900B1" w:rsidP="005900B1">
            <w:pPr>
              <w:rPr>
                <w:rFonts w:asciiTheme="majorHAnsi" w:hAnsiTheme="majorHAnsi"/>
                <w:b/>
                <w:sz w:val="22"/>
                <w:szCs w:val="22"/>
              </w:rPr>
            </w:pPr>
            <w:r w:rsidRPr="00FE70F4">
              <w:rPr>
                <w:rFonts w:asciiTheme="majorHAnsi" w:hAnsiTheme="majorHAnsi"/>
                <w:b/>
                <w:sz w:val="22"/>
                <w:szCs w:val="22"/>
              </w:rPr>
              <w:t>Listopad</w:t>
            </w:r>
          </w:p>
        </w:tc>
        <w:tc>
          <w:tcPr>
            <w:tcW w:w="2552" w:type="dxa"/>
          </w:tcPr>
          <w:p w:rsidR="005900B1" w:rsidRPr="00FE70F4" w:rsidRDefault="005900B1" w:rsidP="005900B1">
            <w:pPr>
              <w:rPr>
                <w:rFonts w:asciiTheme="majorHAnsi" w:hAnsiTheme="majorHAnsi"/>
                <w:sz w:val="22"/>
                <w:szCs w:val="22"/>
              </w:rPr>
            </w:pPr>
            <w:r w:rsidRPr="00FE70F4">
              <w:rPr>
                <w:rFonts w:asciiTheme="majorHAnsi" w:hAnsiTheme="majorHAnsi"/>
                <w:sz w:val="22"/>
                <w:szCs w:val="22"/>
              </w:rPr>
              <w:t>Izražajno čitanje poezije i proze</w:t>
            </w:r>
          </w:p>
        </w:tc>
        <w:tc>
          <w:tcPr>
            <w:tcW w:w="1134" w:type="dxa"/>
          </w:tcPr>
          <w:p w:rsidR="005900B1" w:rsidRPr="00FE70F4" w:rsidRDefault="005900B1" w:rsidP="005900B1">
            <w:pPr>
              <w:rPr>
                <w:rFonts w:asciiTheme="majorHAnsi" w:hAnsiTheme="majorHAnsi"/>
                <w:sz w:val="22"/>
                <w:szCs w:val="22"/>
              </w:rPr>
            </w:pPr>
            <w:r w:rsidRPr="00FE70F4">
              <w:rPr>
                <w:rFonts w:asciiTheme="majorHAnsi" w:hAnsiTheme="majorHAnsi"/>
                <w:sz w:val="22"/>
                <w:szCs w:val="22"/>
              </w:rPr>
              <w:t>5</w:t>
            </w:r>
          </w:p>
        </w:tc>
        <w:tc>
          <w:tcPr>
            <w:tcW w:w="4677" w:type="dxa"/>
          </w:tcPr>
          <w:p w:rsidR="005900B1" w:rsidRPr="00FE70F4" w:rsidRDefault="005900B1" w:rsidP="005900B1">
            <w:pPr>
              <w:rPr>
                <w:rFonts w:asciiTheme="majorHAnsi" w:hAnsiTheme="majorHAnsi"/>
                <w:sz w:val="22"/>
                <w:szCs w:val="22"/>
              </w:rPr>
            </w:pPr>
            <w:r w:rsidRPr="00FE70F4">
              <w:rPr>
                <w:rFonts w:asciiTheme="majorHAnsi" w:hAnsiTheme="majorHAnsi"/>
                <w:sz w:val="22"/>
                <w:szCs w:val="22"/>
              </w:rPr>
              <w:t>Primiti i imenovati primjerene prozne i poetske tekstove. Interpretativno ih izvoditi (čitati).</w:t>
            </w:r>
          </w:p>
        </w:tc>
        <w:tc>
          <w:tcPr>
            <w:tcW w:w="5634" w:type="dxa"/>
          </w:tcPr>
          <w:p w:rsidR="005900B1" w:rsidRPr="00FE70F4" w:rsidRDefault="005900B1" w:rsidP="005900B1">
            <w:pPr>
              <w:rPr>
                <w:rFonts w:asciiTheme="majorHAnsi" w:hAnsiTheme="majorHAnsi"/>
                <w:sz w:val="22"/>
                <w:szCs w:val="22"/>
              </w:rPr>
            </w:pPr>
            <w:r w:rsidRPr="00FE70F4">
              <w:rPr>
                <w:rFonts w:asciiTheme="majorHAnsi" w:hAnsiTheme="majorHAnsi"/>
                <w:sz w:val="22"/>
                <w:szCs w:val="22"/>
              </w:rPr>
              <w:t>osr A.2.2. Upravljanje emocijama i ponašanjem.</w:t>
            </w:r>
          </w:p>
          <w:p w:rsidR="005900B1" w:rsidRPr="00FE70F4" w:rsidRDefault="005900B1" w:rsidP="005900B1">
            <w:pPr>
              <w:rPr>
                <w:rFonts w:asciiTheme="majorHAnsi" w:hAnsiTheme="majorHAnsi"/>
                <w:sz w:val="22"/>
                <w:szCs w:val="22"/>
              </w:rPr>
            </w:pPr>
            <w:r w:rsidRPr="00FE70F4">
              <w:rPr>
                <w:rFonts w:asciiTheme="majorHAnsi" w:hAnsiTheme="majorHAnsi"/>
                <w:sz w:val="22"/>
                <w:szCs w:val="22"/>
              </w:rPr>
              <w:t>osr A.2.3. Razvija osobne potencijale.</w:t>
            </w:r>
          </w:p>
          <w:p w:rsidR="005900B1" w:rsidRPr="00FE70F4" w:rsidRDefault="005900B1" w:rsidP="005900B1">
            <w:pPr>
              <w:rPr>
                <w:rFonts w:asciiTheme="majorHAnsi" w:hAnsiTheme="majorHAnsi"/>
                <w:sz w:val="22"/>
                <w:szCs w:val="22"/>
              </w:rPr>
            </w:pPr>
            <w:r w:rsidRPr="00FE70F4">
              <w:rPr>
                <w:rFonts w:asciiTheme="majorHAnsi" w:hAnsiTheme="majorHAnsi"/>
                <w:sz w:val="22"/>
                <w:szCs w:val="22"/>
              </w:rPr>
              <w:t>uku A.2.3. Kreativno mišljenje.</w:t>
            </w:r>
          </w:p>
        </w:tc>
      </w:tr>
      <w:tr w:rsidR="005900B1" w:rsidRPr="00FE70F4" w:rsidTr="005900B1">
        <w:tc>
          <w:tcPr>
            <w:tcW w:w="1271" w:type="dxa"/>
          </w:tcPr>
          <w:p w:rsidR="005900B1" w:rsidRPr="00FE70F4" w:rsidRDefault="005900B1" w:rsidP="005900B1">
            <w:pPr>
              <w:rPr>
                <w:rFonts w:asciiTheme="majorHAnsi" w:hAnsiTheme="majorHAnsi"/>
                <w:b/>
                <w:sz w:val="22"/>
                <w:szCs w:val="22"/>
              </w:rPr>
            </w:pPr>
            <w:r w:rsidRPr="00FE70F4">
              <w:rPr>
                <w:rFonts w:asciiTheme="majorHAnsi" w:hAnsiTheme="majorHAnsi"/>
                <w:b/>
                <w:sz w:val="22"/>
                <w:szCs w:val="22"/>
              </w:rPr>
              <w:t>Studeni</w:t>
            </w:r>
          </w:p>
        </w:tc>
        <w:tc>
          <w:tcPr>
            <w:tcW w:w="2552" w:type="dxa"/>
          </w:tcPr>
          <w:p w:rsidR="005900B1" w:rsidRPr="00FE70F4" w:rsidRDefault="005900B1" w:rsidP="005900B1">
            <w:pPr>
              <w:rPr>
                <w:rFonts w:asciiTheme="majorHAnsi" w:hAnsiTheme="majorHAnsi"/>
                <w:sz w:val="22"/>
                <w:szCs w:val="22"/>
              </w:rPr>
            </w:pPr>
            <w:r w:rsidRPr="00FE70F4">
              <w:rPr>
                <w:rFonts w:asciiTheme="majorHAnsi" w:hAnsiTheme="majorHAnsi"/>
                <w:sz w:val="22"/>
                <w:szCs w:val="22"/>
              </w:rPr>
              <w:t>Dramatizacija proznog teksta</w:t>
            </w:r>
          </w:p>
        </w:tc>
        <w:tc>
          <w:tcPr>
            <w:tcW w:w="1134" w:type="dxa"/>
          </w:tcPr>
          <w:p w:rsidR="005900B1" w:rsidRPr="00FE70F4" w:rsidRDefault="005900B1" w:rsidP="005900B1">
            <w:pPr>
              <w:rPr>
                <w:rFonts w:asciiTheme="majorHAnsi" w:hAnsiTheme="majorHAnsi"/>
                <w:sz w:val="22"/>
                <w:szCs w:val="22"/>
              </w:rPr>
            </w:pPr>
            <w:r w:rsidRPr="00FE70F4">
              <w:rPr>
                <w:rFonts w:asciiTheme="majorHAnsi" w:hAnsiTheme="majorHAnsi"/>
                <w:sz w:val="22"/>
                <w:szCs w:val="22"/>
              </w:rPr>
              <w:t>4</w:t>
            </w:r>
          </w:p>
        </w:tc>
        <w:tc>
          <w:tcPr>
            <w:tcW w:w="4677" w:type="dxa"/>
          </w:tcPr>
          <w:p w:rsidR="005900B1" w:rsidRPr="00FE70F4" w:rsidRDefault="005900B1" w:rsidP="005900B1">
            <w:pPr>
              <w:rPr>
                <w:rFonts w:asciiTheme="majorHAnsi" w:hAnsiTheme="majorHAnsi"/>
                <w:sz w:val="22"/>
                <w:szCs w:val="22"/>
              </w:rPr>
            </w:pPr>
            <w:r w:rsidRPr="00FE70F4">
              <w:rPr>
                <w:rFonts w:asciiTheme="majorHAnsi" w:hAnsiTheme="majorHAnsi"/>
                <w:sz w:val="22"/>
                <w:szCs w:val="22"/>
              </w:rPr>
              <w:t>Naučiti interpretativno čitati i dramski izvoditi naučene tekstove.</w:t>
            </w:r>
          </w:p>
        </w:tc>
        <w:tc>
          <w:tcPr>
            <w:tcW w:w="5634" w:type="dxa"/>
          </w:tcPr>
          <w:p w:rsidR="005900B1" w:rsidRPr="00FE70F4" w:rsidRDefault="005900B1" w:rsidP="005900B1">
            <w:pPr>
              <w:rPr>
                <w:rFonts w:asciiTheme="majorHAnsi" w:hAnsiTheme="majorHAnsi"/>
                <w:sz w:val="22"/>
                <w:szCs w:val="22"/>
              </w:rPr>
            </w:pPr>
            <w:r w:rsidRPr="00FE70F4">
              <w:rPr>
                <w:rFonts w:asciiTheme="majorHAnsi" w:hAnsiTheme="majorHAnsi"/>
                <w:sz w:val="22"/>
                <w:szCs w:val="22"/>
              </w:rPr>
              <w:t>uku A.1.4. Učenik oblikuje i izražava svoje misli i osjećaje.</w:t>
            </w:r>
          </w:p>
          <w:p w:rsidR="005900B1" w:rsidRPr="00FE70F4" w:rsidRDefault="005900B1" w:rsidP="005900B1">
            <w:pPr>
              <w:rPr>
                <w:rFonts w:asciiTheme="majorHAnsi" w:hAnsiTheme="majorHAnsi"/>
                <w:sz w:val="22"/>
                <w:szCs w:val="22"/>
              </w:rPr>
            </w:pPr>
            <w:r w:rsidRPr="00FE70F4">
              <w:rPr>
                <w:rFonts w:asciiTheme="majorHAnsi" w:hAnsiTheme="majorHAnsi"/>
                <w:sz w:val="22"/>
                <w:szCs w:val="22"/>
              </w:rPr>
              <w:t>uku D.2.2. Suradnja s drugima.</w:t>
            </w:r>
          </w:p>
          <w:p w:rsidR="005900B1" w:rsidRPr="00FE70F4" w:rsidRDefault="005900B1" w:rsidP="005900B1">
            <w:pPr>
              <w:rPr>
                <w:rFonts w:asciiTheme="majorHAnsi" w:hAnsiTheme="majorHAnsi"/>
                <w:sz w:val="22"/>
                <w:szCs w:val="22"/>
              </w:rPr>
            </w:pPr>
            <w:r w:rsidRPr="00FE70F4">
              <w:rPr>
                <w:rFonts w:asciiTheme="majorHAnsi" w:hAnsiTheme="majorHAnsi"/>
                <w:sz w:val="22"/>
                <w:szCs w:val="22"/>
              </w:rPr>
              <w:t>osr A.2.2. Upravljanje emocijama i ponašanjem.</w:t>
            </w:r>
          </w:p>
        </w:tc>
      </w:tr>
      <w:tr w:rsidR="005900B1" w:rsidRPr="00FE70F4" w:rsidTr="005900B1">
        <w:tc>
          <w:tcPr>
            <w:tcW w:w="1271" w:type="dxa"/>
          </w:tcPr>
          <w:p w:rsidR="005900B1" w:rsidRPr="00FE70F4" w:rsidRDefault="005900B1" w:rsidP="005900B1">
            <w:pPr>
              <w:rPr>
                <w:rFonts w:asciiTheme="majorHAnsi" w:hAnsiTheme="majorHAnsi"/>
                <w:b/>
                <w:sz w:val="22"/>
                <w:szCs w:val="22"/>
              </w:rPr>
            </w:pPr>
            <w:r w:rsidRPr="00FE70F4">
              <w:rPr>
                <w:rFonts w:asciiTheme="majorHAnsi" w:hAnsiTheme="majorHAnsi"/>
                <w:b/>
                <w:sz w:val="22"/>
                <w:szCs w:val="22"/>
              </w:rPr>
              <w:t>Prosinac</w:t>
            </w:r>
          </w:p>
        </w:tc>
        <w:tc>
          <w:tcPr>
            <w:tcW w:w="2552" w:type="dxa"/>
          </w:tcPr>
          <w:p w:rsidR="005900B1" w:rsidRPr="00FE70F4" w:rsidRDefault="005900B1" w:rsidP="005900B1">
            <w:pPr>
              <w:rPr>
                <w:rFonts w:asciiTheme="majorHAnsi" w:hAnsiTheme="majorHAnsi"/>
                <w:sz w:val="22"/>
                <w:szCs w:val="22"/>
              </w:rPr>
            </w:pPr>
            <w:r w:rsidRPr="00FE70F4">
              <w:rPr>
                <w:rFonts w:asciiTheme="majorHAnsi" w:hAnsiTheme="majorHAnsi"/>
                <w:sz w:val="22"/>
                <w:szCs w:val="22"/>
              </w:rPr>
              <w:t>Recitacije i igrokazi</w:t>
            </w:r>
          </w:p>
        </w:tc>
        <w:tc>
          <w:tcPr>
            <w:tcW w:w="1134" w:type="dxa"/>
          </w:tcPr>
          <w:p w:rsidR="005900B1" w:rsidRPr="00FE70F4" w:rsidRDefault="005900B1" w:rsidP="005900B1">
            <w:pPr>
              <w:rPr>
                <w:rFonts w:asciiTheme="majorHAnsi" w:hAnsiTheme="majorHAnsi"/>
                <w:sz w:val="22"/>
                <w:szCs w:val="22"/>
              </w:rPr>
            </w:pPr>
            <w:r w:rsidRPr="00FE70F4">
              <w:rPr>
                <w:rFonts w:asciiTheme="majorHAnsi" w:hAnsiTheme="majorHAnsi"/>
                <w:sz w:val="22"/>
                <w:szCs w:val="22"/>
              </w:rPr>
              <w:t>3</w:t>
            </w:r>
          </w:p>
        </w:tc>
        <w:tc>
          <w:tcPr>
            <w:tcW w:w="4677" w:type="dxa"/>
          </w:tcPr>
          <w:p w:rsidR="005900B1" w:rsidRPr="00FE70F4" w:rsidRDefault="005900B1" w:rsidP="005900B1">
            <w:pPr>
              <w:rPr>
                <w:rFonts w:asciiTheme="majorHAnsi" w:hAnsiTheme="majorHAnsi"/>
                <w:sz w:val="22"/>
                <w:szCs w:val="22"/>
              </w:rPr>
            </w:pPr>
            <w:r w:rsidRPr="00FE70F4">
              <w:rPr>
                <w:rFonts w:asciiTheme="majorHAnsi" w:hAnsiTheme="majorHAnsi"/>
                <w:sz w:val="22"/>
                <w:szCs w:val="22"/>
              </w:rPr>
              <w:t>Razlikovati prozne i poetske tekstove. Interpretirati ih pojedinačno i u grupi po ulogama.</w:t>
            </w:r>
          </w:p>
        </w:tc>
        <w:tc>
          <w:tcPr>
            <w:tcW w:w="5634" w:type="dxa"/>
          </w:tcPr>
          <w:p w:rsidR="005900B1" w:rsidRPr="00FE70F4" w:rsidRDefault="005900B1" w:rsidP="005900B1">
            <w:pPr>
              <w:rPr>
                <w:rFonts w:asciiTheme="majorHAnsi" w:hAnsiTheme="majorHAnsi"/>
                <w:sz w:val="22"/>
                <w:szCs w:val="22"/>
              </w:rPr>
            </w:pPr>
            <w:r w:rsidRPr="00FE70F4">
              <w:rPr>
                <w:rFonts w:asciiTheme="majorHAnsi" w:hAnsiTheme="majorHAnsi"/>
                <w:sz w:val="22"/>
                <w:szCs w:val="22"/>
              </w:rPr>
              <w:t>osr A.2.3. Razvija osobne potencijale.</w:t>
            </w:r>
          </w:p>
          <w:p w:rsidR="005900B1" w:rsidRPr="00FE70F4" w:rsidRDefault="005900B1" w:rsidP="005900B1">
            <w:pPr>
              <w:rPr>
                <w:rFonts w:asciiTheme="majorHAnsi" w:hAnsiTheme="majorHAnsi"/>
                <w:sz w:val="22"/>
                <w:szCs w:val="22"/>
              </w:rPr>
            </w:pPr>
            <w:r w:rsidRPr="00FE70F4">
              <w:rPr>
                <w:rFonts w:asciiTheme="majorHAnsi" w:hAnsiTheme="majorHAnsi"/>
                <w:sz w:val="22"/>
                <w:szCs w:val="22"/>
              </w:rPr>
              <w:t>osr A.2.4. Razvija radne navike.</w:t>
            </w:r>
          </w:p>
          <w:p w:rsidR="005900B1" w:rsidRPr="00FE70F4" w:rsidRDefault="005900B1" w:rsidP="005900B1">
            <w:pPr>
              <w:rPr>
                <w:rFonts w:asciiTheme="majorHAnsi" w:hAnsiTheme="majorHAnsi"/>
                <w:sz w:val="22"/>
                <w:szCs w:val="22"/>
              </w:rPr>
            </w:pPr>
            <w:r w:rsidRPr="00FE70F4">
              <w:rPr>
                <w:rFonts w:asciiTheme="majorHAnsi" w:hAnsiTheme="majorHAnsi"/>
                <w:sz w:val="22"/>
                <w:szCs w:val="22"/>
              </w:rPr>
              <w:t>uku A.1.4. Učenik oblikuje i izražava svoje misli i osjećaje.</w:t>
            </w:r>
          </w:p>
          <w:p w:rsidR="005900B1" w:rsidRPr="00FE70F4" w:rsidRDefault="005900B1" w:rsidP="005900B1">
            <w:pPr>
              <w:rPr>
                <w:rFonts w:asciiTheme="majorHAnsi" w:hAnsiTheme="majorHAnsi"/>
                <w:sz w:val="22"/>
                <w:szCs w:val="22"/>
              </w:rPr>
            </w:pPr>
            <w:r w:rsidRPr="00FE70F4">
              <w:rPr>
                <w:rFonts w:asciiTheme="majorHAnsi" w:hAnsiTheme="majorHAnsi"/>
                <w:sz w:val="22"/>
                <w:szCs w:val="22"/>
              </w:rPr>
              <w:t>uku A.2.3. Kreativno mišljenje.</w:t>
            </w:r>
          </w:p>
        </w:tc>
      </w:tr>
      <w:tr w:rsidR="005900B1" w:rsidRPr="00FE70F4" w:rsidTr="005900B1">
        <w:tc>
          <w:tcPr>
            <w:tcW w:w="1271" w:type="dxa"/>
          </w:tcPr>
          <w:p w:rsidR="005900B1" w:rsidRPr="00FE70F4" w:rsidRDefault="005900B1" w:rsidP="005900B1">
            <w:pPr>
              <w:rPr>
                <w:rFonts w:asciiTheme="majorHAnsi" w:hAnsiTheme="majorHAnsi"/>
                <w:b/>
                <w:sz w:val="22"/>
                <w:szCs w:val="22"/>
              </w:rPr>
            </w:pPr>
            <w:r w:rsidRPr="00FE70F4">
              <w:rPr>
                <w:rFonts w:asciiTheme="majorHAnsi" w:hAnsiTheme="majorHAnsi"/>
                <w:b/>
                <w:sz w:val="22"/>
                <w:szCs w:val="22"/>
              </w:rPr>
              <w:t>Siječanj</w:t>
            </w:r>
          </w:p>
        </w:tc>
        <w:tc>
          <w:tcPr>
            <w:tcW w:w="2552" w:type="dxa"/>
          </w:tcPr>
          <w:p w:rsidR="005900B1" w:rsidRPr="00FE70F4" w:rsidRDefault="005900B1" w:rsidP="005900B1">
            <w:pPr>
              <w:rPr>
                <w:rFonts w:asciiTheme="majorHAnsi" w:hAnsiTheme="majorHAnsi"/>
                <w:sz w:val="22"/>
                <w:szCs w:val="22"/>
              </w:rPr>
            </w:pPr>
            <w:r w:rsidRPr="00FE70F4">
              <w:rPr>
                <w:rFonts w:asciiTheme="majorHAnsi" w:hAnsiTheme="majorHAnsi"/>
                <w:sz w:val="22"/>
                <w:szCs w:val="22"/>
              </w:rPr>
              <w:t>Samostalno sastavljanje igrokaza</w:t>
            </w:r>
          </w:p>
        </w:tc>
        <w:tc>
          <w:tcPr>
            <w:tcW w:w="1134" w:type="dxa"/>
          </w:tcPr>
          <w:p w:rsidR="005900B1" w:rsidRPr="00FE70F4" w:rsidRDefault="005900B1" w:rsidP="005900B1">
            <w:pPr>
              <w:rPr>
                <w:rFonts w:asciiTheme="majorHAnsi" w:hAnsiTheme="majorHAnsi"/>
                <w:sz w:val="22"/>
                <w:szCs w:val="22"/>
              </w:rPr>
            </w:pPr>
            <w:r w:rsidRPr="00FE70F4">
              <w:rPr>
                <w:rFonts w:asciiTheme="majorHAnsi" w:hAnsiTheme="majorHAnsi"/>
                <w:sz w:val="22"/>
                <w:szCs w:val="22"/>
              </w:rPr>
              <w:t>4</w:t>
            </w:r>
          </w:p>
        </w:tc>
        <w:tc>
          <w:tcPr>
            <w:tcW w:w="4677" w:type="dxa"/>
          </w:tcPr>
          <w:p w:rsidR="005900B1" w:rsidRPr="00FE70F4" w:rsidRDefault="005900B1" w:rsidP="005900B1">
            <w:pPr>
              <w:rPr>
                <w:rFonts w:asciiTheme="majorHAnsi" w:hAnsiTheme="majorHAnsi"/>
                <w:sz w:val="22"/>
                <w:szCs w:val="22"/>
              </w:rPr>
            </w:pPr>
            <w:r w:rsidRPr="00FE70F4">
              <w:rPr>
                <w:rFonts w:asciiTheme="majorHAnsi" w:hAnsiTheme="majorHAnsi"/>
                <w:sz w:val="22"/>
                <w:szCs w:val="22"/>
              </w:rPr>
              <w:t>Stvoriti prema vlastitoj zamisli priču i sastaviti igrokaz za izvođenje.</w:t>
            </w:r>
          </w:p>
        </w:tc>
        <w:tc>
          <w:tcPr>
            <w:tcW w:w="5634" w:type="dxa"/>
          </w:tcPr>
          <w:p w:rsidR="005900B1" w:rsidRPr="00FE70F4" w:rsidRDefault="005900B1" w:rsidP="005900B1">
            <w:pPr>
              <w:rPr>
                <w:rFonts w:asciiTheme="majorHAnsi" w:hAnsiTheme="majorHAnsi"/>
                <w:sz w:val="22"/>
                <w:szCs w:val="22"/>
              </w:rPr>
            </w:pPr>
            <w:r w:rsidRPr="00FE70F4">
              <w:rPr>
                <w:rFonts w:asciiTheme="majorHAnsi" w:hAnsiTheme="majorHAnsi"/>
                <w:sz w:val="22"/>
                <w:szCs w:val="22"/>
              </w:rPr>
              <w:t>uku A.1.4. Učenik oblikuje i izražava svoje misli i osjećaje.</w:t>
            </w:r>
          </w:p>
          <w:p w:rsidR="005900B1" w:rsidRPr="00FE70F4" w:rsidRDefault="005900B1" w:rsidP="005900B1">
            <w:pPr>
              <w:rPr>
                <w:rFonts w:asciiTheme="majorHAnsi" w:hAnsiTheme="majorHAnsi"/>
                <w:sz w:val="22"/>
                <w:szCs w:val="22"/>
              </w:rPr>
            </w:pPr>
            <w:r w:rsidRPr="00FE70F4">
              <w:rPr>
                <w:rFonts w:asciiTheme="majorHAnsi" w:hAnsiTheme="majorHAnsi"/>
                <w:sz w:val="22"/>
                <w:szCs w:val="22"/>
              </w:rPr>
              <w:t>uku B.2.4. Samovrednovanje.</w:t>
            </w:r>
          </w:p>
          <w:p w:rsidR="005900B1" w:rsidRPr="00FE70F4" w:rsidRDefault="005900B1" w:rsidP="005900B1">
            <w:pPr>
              <w:rPr>
                <w:rFonts w:asciiTheme="majorHAnsi" w:hAnsiTheme="majorHAnsi"/>
                <w:sz w:val="22"/>
                <w:szCs w:val="22"/>
              </w:rPr>
            </w:pPr>
            <w:r w:rsidRPr="00FE70F4">
              <w:rPr>
                <w:rFonts w:asciiTheme="majorHAnsi" w:hAnsiTheme="majorHAnsi"/>
                <w:sz w:val="22"/>
                <w:szCs w:val="22"/>
              </w:rPr>
              <w:t>uku D.2.2. Suradnja s drugima.</w:t>
            </w:r>
          </w:p>
          <w:p w:rsidR="005900B1" w:rsidRPr="00FE70F4" w:rsidRDefault="005900B1" w:rsidP="005900B1">
            <w:pPr>
              <w:rPr>
                <w:rFonts w:asciiTheme="majorHAnsi" w:hAnsiTheme="majorHAnsi"/>
                <w:sz w:val="22"/>
                <w:szCs w:val="22"/>
              </w:rPr>
            </w:pPr>
            <w:r w:rsidRPr="00FE70F4">
              <w:rPr>
                <w:rFonts w:asciiTheme="majorHAnsi" w:hAnsiTheme="majorHAnsi"/>
                <w:sz w:val="22"/>
                <w:szCs w:val="22"/>
              </w:rPr>
              <w:t>osr A.2.3. Razvija osobne potencijale.</w:t>
            </w:r>
          </w:p>
        </w:tc>
      </w:tr>
      <w:tr w:rsidR="005900B1" w:rsidRPr="00FE70F4" w:rsidTr="005900B1">
        <w:tc>
          <w:tcPr>
            <w:tcW w:w="1271" w:type="dxa"/>
          </w:tcPr>
          <w:p w:rsidR="005900B1" w:rsidRPr="00FE70F4" w:rsidRDefault="005900B1" w:rsidP="005900B1">
            <w:pPr>
              <w:rPr>
                <w:rFonts w:asciiTheme="majorHAnsi" w:hAnsiTheme="majorHAnsi"/>
                <w:b/>
                <w:sz w:val="22"/>
                <w:szCs w:val="22"/>
              </w:rPr>
            </w:pPr>
            <w:r w:rsidRPr="00FE70F4">
              <w:rPr>
                <w:rFonts w:asciiTheme="majorHAnsi" w:hAnsiTheme="majorHAnsi"/>
                <w:b/>
                <w:sz w:val="22"/>
                <w:szCs w:val="22"/>
              </w:rPr>
              <w:t>Veljača</w:t>
            </w:r>
          </w:p>
        </w:tc>
        <w:tc>
          <w:tcPr>
            <w:tcW w:w="2552" w:type="dxa"/>
          </w:tcPr>
          <w:p w:rsidR="005900B1" w:rsidRPr="00FE70F4" w:rsidRDefault="005900B1" w:rsidP="005900B1">
            <w:pPr>
              <w:rPr>
                <w:rFonts w:asciiTheme="majorHAnsi" w:hAnsiTheme="majorHAnsi"/>
                <w:sz w:val="22"/>
                <w:szCs w:val="22"/>
              </w:rPr>
            </w:pPr>
            <w:r w:rsidRPr="00FE70F4">
              <w:rPr>
                <w:rFonts w:asciiTheme="majorHAnsi" w:hAnsiTheme="majorHAnsi"/>
                <w:sz w:val="22"/>
                <w:szCs w:val="22"/>
              </w:rPr>
              <w:t>Glavni dijelovi teksta</w:t>
            </w:r>
          </w:p>
        </w:tc>
        <w:tc>
          <w:tcPr>
            <w:tcW w:w="1134" w:type="dxa"/>
          </w:tcPr>
          <w:p w:rsidR="005900B1" w:rsidRPr="00FE70F4" w:rsidRDefault="005900B1" w:rsidP="005900B1">
            <w:pPr>
              <w:rPr>
                <w:rFonts w:asciiTheme="majorHAnsi" w:hAnsiTheme="majorHAnsi"/>
                <w:sz w:val="22"/>
                <w:szCs w:val="22"/>
              </w:rPr>
            </w:pPr>
            <w:r w:rsidRPr="00FE70F4">
              <w:rPr>
                <w:rFonts w:asciiTheme="majorHAnsi" w:hAnsiTheme="majorHAnsi"/>
                <w:sz w:val="22"/>
                <w:szCs w:val="22"/>
              </w:rPr>
              <w:t>4</w:t>
            </w:r>
          </w:p>
        </w:tc>
        <w:tc>
          <w:tcPr>
            <w:tcW w:w="4677" w:type="dxa"/>
          </w:tcPr>
          <w:p w:rsidR="005900B1" w:rsidRPr="00FE70F4" w:rsidRDefault="005900B1" w:rsidP="005900B1">
            <w:pPr>
              <w:rPr>
                <w:rFonts w:asciiTheme="majorHAnsi" w:hAnsiTheme="majorHAnsi"/>
                <w:sz w:val="22"/>
                <w:szCs w:val="22"/>
              </w:rPr>
            </w:pPr>
            <w:r w:rsidRPr="00FE70F4">
              <w:rPr>
                <w:rFonts w:asciiTheme="majorHAnsi" w:hAnsiTheme="majorHAnsi"/>
                <w:sz w:val="22"/>
                <w:szCs w:val="22"/>
              </w:rPr>
              <w:t>Spoznati da tekst ima uvodni dio, glavni dio i završetak.</w:t>
            </w:r>
          </w:p>
          <w:p w:rsidR="005900B1" w:rsidRPr="00FE70F4" w:rsidRDefault="005900B1" w:rsidP="005900B1">
            <w:pPr>
              <w:rPr>
                <w:rFonts w:asciiTheme="majorHAnsi" w:hAnsiTheme="majorHAnsi"/>
                <w:sz w:val="22"/>
                <w:szCs w:val="22"/>
              </w:rPr>
            </w:pPr>
            <w:r w:rsidRPr="00FE70F4">
              <w:rPr>
                <w:rFonts w:asciiTheme="majorHAnsi" w:hAnsiTheme="majorHAnsi"/>
                <w:sz w:val="22"/>
                <w:szCs w:val="22"/>
              </w:rPr>
              <w:t>Odrediti temu i pojedinosti u tematsko-sadržajnom sloju.</w:t>
            </w:r>
          </w:p>
        </w:tc>
        <w:tc>
          <w:tcPr>
            <w:tcW w:w="5634" w:type="dxa"/>
          </w:tcPr>
          <w:p w:rsidR="005900B1" w:rsidRPr="00FE70F4" w:rsidRDefault="005900B1" w:rsidP="005900B1">
            <w:pPr>
              <w:rPr>
                <w:rFonts w:asciiTheme="majorHAnsi" w:hAnsiTheme="majorHAnsi"/>
                <w:sz w:val="22"/>
                <w:szCs w:val="22"/>
              </w:rPr>
            </w:pPr>
            <w:r w:rsidRPr="00FE70F4">
              <w:rPr>
                <w:rFonts w:asciiTheme="majorHAnsi" w:hAnsiTheme="majorHAnsi"/>
                <w:sz w:val="22"/>
                <w:szCs w:val="22"/>
              </w:rPr>
              <w:t>uku A.1.4. Učenik oblikuje i izražava svoje misli i osjećaje.</w:t>
            </w:r>
          </w:p>
          <w:p w:rsidR="005900B1" w:rsidRPr="00FE70F4" w:rsidRDefault="005900B1" w:rsidP="005900B1">
            <w:pPr>
              <w:rPr>
                <w:rFonts w:asciiTheme="majorHAnsi" w:hAnsiTheme="majorHAnsi"/>
                <w:sz w:val="22"/>
                <w:szCs w:val="22"/>
              </w:rPr>
            </w:pPr>
            <w:r w:rsidRPr="00FE70F4">
              <w:rPr>
                <w:rFonts w:asciiTheme="majorHAnsi" w:hAnsiTheme="majorHAnsi"/>
                <w:sz w:val="22"/>
                <w:szCs w:val="22"/>
              </w:rPr>
              <w:t>uku A.2.3. Kreativno mišljenje.</w:t>
            </w:r>
          </w:p>
          <w:p w:rsidR="005900B1" w:rsidRPr="00FE70F4" w:rsidRDefault="005900B1" w:rsidP="005900B1">
            <w:pPr>
              <w:rPr>
                <w:rFonts w:asciiTheme="majorHAnsi" w:hAnsiTheme="majorHAnsi"/>
                <w:sz w:val="22"/>
                <w:szCs w:val="22"/>
              </w:rPr>
            </w:pPr>
            <w:r w:rsidRPr="00FE70F4">
              <w:rPr>
                <w:rFonts w:asciiTheme="majorHAnsi" w:hAnsiTheme="majorHAnsi"/>
                <w:sz w:val="22"/>
                <w:szCs w:val="22"/>
              </w:rPr>
              <w:t>osr A.2.3. Razvija osobne potencijale.</w:t>
            </w:r>
          </w:p>
          <w:p w:rsidR="005900B1" w:rsidRPr="00FE70F4" w:rsidRDefault="005900B1" w:rsidP="005900B1">
            <w:pPr>
              <w:rPr>
                <w:rFonts w:asciiTheme="majorHAnsi" w:hAnsiTheme="majorHAnsi"/>
                <w:sz w:val="22"/>
                <w:szCs w:val="22"/>
              </w:rPr>
            </w:pPr>
            <w:r w:rsidRPr="00FE70F4">
              <w:rPr>
                <w:rFonts w:asciiTheme="majorHAnsi" w:hAnsiTheme="majorHAnsi"/>
                <w:sz w:val="22"/>
                <w:szCs w:val="22"/>
              </w:rPr>
              <w:t>osr B.2.2. Razvija komunikacijske kompetencije.</w:t>
            </w:r>
          </w:p>
        </w:tc>
      </w:tr>
      <w:tr w:rsidR="005900B1" w:rsidRPr="00FE70F4" w:rsidTr="005900B1">
        <w:tc>
          <w:tcPr>
            <w:tcW w:w="1271" w:type="dxa"/>
          </w:tcPr>
          <w:p w:rsidR="005900B1" w:rsidRPr="00FE70F4" w:rsidRDefault="005900B1" w:rsidP="005900B1">
            <w:pPr>
              <w:rPr>
                <w:rFonts w:asciiTheme="majorHAnsi" w:hAnsiTheme="majorHAnsi"/>
                <w:b/>
                <w:sz w:val="22"/>
                <w:szCs w:val="22"/>
              </w:rPr>
            </w:pPr>
            <w:r w:rsidRPr="00FE70F4">
              <w:rPr>
                <w:rFonts w:asciiTheme="majorHAnsi" w:hAnsiTheme="majorHAnsi"/>
                <w:b/>
                <w:sz w:val="22"/>
                <w:szCs w:val="22"/>
              </w:rPr>
              <w:t>Ožujak</w:t>
            </w:r>
          </w:p>
        </w:tc>
        <w:tc>
          <w:tcPr>
            <w:tcW w:w="2552" w:type="dxa"/>
          </w:tcPr>
          <w:p w:rsidR="005900B1" w:rsidRPr="00FE70F4" w:rsidRDefault="005900B1" w:rsidP="005900B1">
            <w:pPr>
              <w:rPr>
                <w:rFonts w:asciiTheme="majorHAnsi" w:hAnsiTheme="majorHAnsi"/>
                <w:sz w:val="22"/>
                <w:szCs w:val="22"/>
              </w:rPr>
            </w:pPr>
            <w:r w:rsidRPr="00FE70F4">
              <w:rPr>
                <w:rFonts w:asciiTheme="majorHAnsi" w:hAnsiTheme="majorHAnsi"/>
                <w:sz w:val="22"/>
                <w:szCs w:val="22"/>
              </w:rPr>
              <w:t>Dramatizacija proznog teksta</w:t>
            </w:r>
          </w:p>
        </w:tc>
        <w:tc>
          <w:tcPr>
            <w:tcW w:w="1134" w:type="dxa"/>
          </w:tcPr>
          <w:p w:rsidR="005900B1" w:rsidRPr="00FE70F4" w:rsidRDefault="005900B1" w:rsidP="005900B1">
            <w:pPr>
              <w:rPr>
                <w:rFonts w:asciiTheme="majorHAnsi" w:hAnsiTheme="majorHAnsi"/>
                <w:sz w:val="22"/>
                <w:szCs w:val="22"/>
              </w:rPr>
            </w:pPr>
            <w:r w:rsidRPr="00FE70F4">
              <w:rPr>
                <w:rFonts w:asciiTheme="majorHAnsi" w:hAnsiTheme="majorHAnsi"/>
                <w:sz w:val="22"/>
                <w:szCs w:val="22"/>
              </w:rPr>
              <w:t>4</w:t>
            </w:r>
          </w:p>
        </w:tc>
        <w:tc>
          <w:tcPr>
            <w:tcW w:w="4677" w:type="dxa"/>
          </w:tcPr>
          <w:p w:rsidR="005900B1" w:rsidRPr="00FE70F4" w:rsidRDefault="005900B1" w:rsidP="005900B1">
            <w:pPr>
              <w:rPr>
                <w:rFonts w:asciiTheme="majorHAnsi" w:hAnsiTheme="majorHAnsi"/>
                <w:sz w:val="22"/>
                <w:szCs w:val="22"/>
              </w:rPr>
            </w:pPr>
            <w:r w:rsidRPr="00FE70F4">
              <w:rPr>
                <w:rFonts w:asciiTheme="majorHAnsi" w:hAnsiTheme="majorHAnsi"/>
                <w:sz w:val="22"/>
                <w:szCs w:val="22"/>
              </w:rPr>
              <w:t>Samostalno i javno izvoditi naučene tekstove.</w:t>
            </w:r>
          </w:p>
        </w:tc>
        <w:tc>
          <w:tcPr>
            <w:tcW w:w="5634" w:type="dxa"/>
          </w:tcPr>
          <w:p w:rsidR="005900B1" w:rsidRPr="00FE70F4" w:rsidRDefault="005900B1" w:rsidP="005900B1">
            <w:pPr>
              <w:rPr>
                <w:rFonts w:asciiTheme="majorHAnsi" w:hAnsiTheme="majorHAnsi"/>
                <w:sz w:val="22"/>
                <w:szCs w:val="22"/>
              </w:rPr>
            </w:pPr>
            <w:r w:rsidRPr="00FE70F4">
              <w:rPr>
                <w:rFonts w:asciiTheme="majorHAnsi" w:hAnsiTheme="majorHAnsi"/>
                <w:sz w:val="22"/>
                <w:szCs w:val="22"/>
              </w:rPr>
              <w:t>uku A.1.4. Učenik oblikuje i izražava svoje misli i osjećaje.</w:t>
            </w:r>
          </w:p>
          <w:p w:rsidR="005900B1" w:rsidRPr="00FE70F4" w:rsidRDefault="005900B1" w:rsidP="005900B1">
            <w:pPr>
              <w:rPr>
                <w:rFonts w:asciiTheme="majorHAnsi" w:hAnsiTheme="majorHAnsi"/>
                <w:sz w:val="22"/>
                <w:szCs w:val="22"/>
              </w:rPr>
            </w:pPr>
            <w:r w:rsidRPr="00FE70F4">
              <w:rPr>
                <w:rFonts w:asciiTheme="majorHAnsi" w:hAnsiTheme="majorHAnsi"/>
                <w:sz w:val="22"/>
                <w:szCs w:val="22"/>
              </w:rPr>
              <w:t>uku D.2.2. Suradnja s drugima.</w:t>
            </w:r>
          </w:p>
          <w:p w:rsidR="005900B1" w:rsidRPr="00FE70F4" w:rsidRDefault="005900B1" w:rsidP="005900B1">
            <w:pPr>
              <w:rPr>
                <w:rFonts w:asciiTheme="majorHAnsi" w:hAnsiTheme="majorHAnsi"/>
                <w:sz w:val="22"/>
                <w:szCs w:val="22"/>
              </w:rPr>
            </w:pPr>
            <w:r w:rsidRPr="00FE70F4">
              <w:rPr>
                <w:rFonts w:asciiTheme="majorHAnsi" w:hAnsiTheme="majorHAnsi"/>
                <w:sz w:val="22"/>
                <w:szCs w:val="22"/>
              </w:rPr>
              <w:t>osr A.2.2. Upravljanje emocijama i ponašanjem.</w:t>
            </w:r>
          </w:p>
        </w:tc>
      </w:tr>
      <w:tr w:rsidR="005900B1" w:rsidRPr="00FE70F4" w:rsidTr="005900B1">
        <w:tc>
          <w:tcPr>
            <w:tcW w:w="1271" w:type="dxa"/>
          </w:tcPr>
          <w:p w:rsidR="005900B1" w:rsidRPr="00FE70F4" w:rsidRDefault="005900B1" w:rsidP="005900B1">
            <w:pPr>
              <w:rPr>
                <w:rFonts w:asciiTheme="majorHAnsi" w:hAnsiTheme="majorHAnsi"/>
                <w:b/>
                <w:sz w:val="22"/>
                <w:szCs w:val="22"/>
              </w:rPr>
            </w:pPr>
            <w:r w:rsidRPr="00FE70F4">
              <w:rPr>
                <w:rFonts w:asciiTheme="majorHAnsi" w:hAnsiTheme="majorHAnsi"/>
                <w:b/>
                <w:sz w:val="22"/>
                <w:szCs w:val="22"/>
              </w:rPr>
              <w:t>Travanj</w:t>
            </w:r>
          </w:p>
        </w:tc>
        <w:tc>
          <w:tcPr>
            <w:tcW w:w="2552" w:type="dxa"/>
          </w:tcPr>
          <w:p w:rsidR="005900B1" w:rsidRPr="00FE70F4" w:rsidRDefault="005900B1" w:rsidP="005900B1">
            <w:pPr>
              <w:rPr>
                <w:rFonts w:asciiTheme="majorHAnsi" w:hAnsiTheme="majorHAnsi"/>
                <w:sz w:val="22"/>
                <w:szCs w:val="22"/>
              </w:rPr>
            </w:pPr>
            <w:r w:rsidRPr="00FE70F4">
              <w:rPr>
                <w:rFonts w:asciiTheme="majorHAnsi" w:hAnsiTheme="majorHAnsi"/>
                <w:sz w:val="22"/>
                <w:szCs w:val="22"/>
              </w:rPr>
              <w:t>Samostalno sastavljanje igrokaza</w:t>
            </w:r>
          </w:p>
        </w:tc>
        <w:tc>
          <w:tcPr>
            <w:tcW w:w="1134" w:type="dxa"/>
          </w:tcPr>
          <w:p w:rsidR="005900B1" w:rsidRPr="00FE70F4" w:rsidRDefault="005900B1" w:rsidP="005900B1">
            <w:pPr>
              <w:rPr>
                <w:rFonts w:asciiTheme="majorHAnsi" w:hAnsiTheme="majorHAnsi"/>
                <w:sz w:val="22"/>
                <w:szCs w:val="22"/>
              </w:rPr>
            </w:pPr>
            <w:r w:rsidRPr="00FE70F4">
              <w:rPr>
                <w:rFonts w:asciiTheme="majorHAnsi" w:hAnsiTheme="majorHAnsi"/>
                <w:sz w:val="22"/>
                <w:szCs w:val="22"/>
              </w:rPr>
              <w:t>4</w:t>
            </w:r>
          </w:p>
        </w:tc>
        <w:tc>
          <w:tcPr>
            <w:tcW w:w="4677" w:type="dxa"/>
          </w:tcPr>
          <w:p w:rsidR="005900B1" w:rsidRPr="00FE70F4" w:rsidRDefault="005900B1" w:rsidP="005900B1">
            <w:pPr>
              <w:rPr>
                <w:rFonts w:asciiTheme="majorHAnsi" w:hAnsiTheme="majorHAnsi"/>
                <w:sz w:val="22"/>
                <w:szCs w:val="22"/>
              </w:rPr>
            </w:pPr>
            <w:r w:rsidRPr="00FE70F4">
              <w:rPr>
                <w:rFonts w:asciiTheme="majorHAnsi" w:hAnsiTheme="majorHAnsi"/>
                <w:sz w:val="22"/>
                <w:szCs w:val="22"/>
              </w:rPr>
              <w:t>Primati prozne tekstove, stvoriti vlastitu priču, likovima dodijeliti uloge.</w:t>
            </w:r>
          </w:p>
        </w:tc>
        <w:tc>
          <w:tcPr>
            <w:tcW w:w="5634" w:type="dxa"/>
          </w:tcPr>
          <w:p w:rsidR="005900B1" w:rsidRPr="00FE70F4" w:rsidRDefault="005900B1" w:rsidP="005900B1">
            <w:pPr>
              <w:rPr>
                <w:rFonts w:asciiTheme="majorHAnsi" w:hAnsiTheme="majorHAnsi"/>
                <w:sz w:val="22"/>
                <w:szCs w:val="22"/>
              </w:rPr>
            </w:pPr>
            <w:r w:rsidRPr="00FE70F4">
              <w:rPr>
                <w:rFonts w:asciiTheme="majorHAnsi" w:hAnsiTheme="majorHAnsi"/>
                <w:sz w:val="22"/>
                <w:szCs w:val="22"/>
              </w:rPr>
              <w:t>uku A.1.4. Učenik oblikuje i izražava svoje misli i osjećaje.</w:t>
            </w:r>
          </w:p>
          <w:p w:rsidR="005900B1" w:rsidRPr="00FE70F4" w:rsidRDefault="005900B1" w:rsidP="005900B1">
            <w:pPr>
              <w:rPr>
                <w:rFonts w:asciiTheme="majorHAnsi" w:hAnsiTheme="majorHAnsi"/>
                <w:sz w:val="22"/>
                <w:szCs w:val="22"/>
              </w:rPr>
            </w:pPr>
            <w:r w:rsidRPr="00FE70F4">
              <w:rPr>
                <w:rFonts w:asciiTheme="majorHAnsi" w:hAnsiTheme="majorHAnsi"/>
                <w:sz w:val="22"/>
                <w:szCs w:val="22"/>
              </w:rPr>
              <w:t>uku B.2.4. Samovrednovanje.</w:t>
            </w:r>
          </w:p>
          <w:p w:rsidR="005900B1" w:rsidRPr="00FE70F4" w:rsidRDefault="005900B1" w:rsidP="005900B1">
            <w:pPr>
              <w:rPr>
                <w:rFonts w:asciiTheme="majorHAnsi" w:hAnsiTheme="majorHAnsi"/>
                <w:sz w:val="22"/>
                <w:szCs w:val="22"/>
              </w:rPr>
            </w:pPr>
            <w:r w:rsidRPr="00FE70F4">
              <w:rPr>
                <w:rFonts w:asciiTheme="majorHAnsi" w:hAnsiTheme="majorHAnsi"/>
                <w:sz w:val="22"/>
                <w:szCs w:val="22"/>
              </w:rPr>
              <w:lastRenderedPageBreak/>
              <w:t>uku D.2.2. Suradnja s drugima.</w:t>
            </w:r>
          </w:p>
          <w:p w:rsidR="005900B1" w:rsidRPr="00FE70F4" w:rsidRDefault="005900B1" w:rsidP="005900B1">
            <w:pPr>
              <w:rPr>
                <w:rFonts w:asciiTheme="majorHAnsi" w:hAnsiTheme="majorHAnsi"/>
                <w:sz w:val="22"/>
                <w:szCs w:val="22"/>
              </w:rPr>
            </w:pPr>
            <w:r w:rsidRPr="00FE70F4">
              <w:rPr>
                <w:rFonts w:asciiTheme="majorHAnsi" w:hAnsiTheme="majorHAnsi"/>
                <w:sz w:val="22"/>
                <w:szCs w:val="22"/>
              </w:rPr>
              <w:t>osr A.2.3. Razvija osobne potencijale.</w:t>
            </w:r>
          </w:p>
        </w:tc>
      </w:tr>
      <w:tr w:rsidR="005900B1" w:rsidRPr="00FE70F4" w:rsidTr="005900B1">
        <w:tc>
          <w:tcPr>
            <w:tcW w:w="1271" w:type="dxa"/>
          </w:tcPr>
          <w:p w:rsidR="005900B1" w:rsidRPr="00FE70F4" w:rsidRDefault="005900B1" w:rsidP="005900B1">
            <w:pPr>
              <w:rPr>
                <w:rFonts w:asciiTheme="majorHAnsi" w:hAnsiTheme="majorHAnsi"/>
                <w:b/>
                <w:sz w:val="22"/>
                <w:szCs w:val="22"/>
              </w:rPr>
            </w:pPr>
            <w:r w:rsidRPr="00FE70F4">
              <w:rPr>
                <w:rFonts w:asciiTheme="majorHAnsi" w:hAnsiTheme="majorHAnsi"/>
                <w:b/>
                <w:sz w:val="22"/>
                <w:szCs w:val="22"/>
              </w:rPr>
              <w:lastRenderedPageBreak/>
              <w:t>Svibanj</w:t>
            </w:r>
          </w:p>
        </w:tc>
        <w:tc>
          <w:tcPr>
            <w:tcW w:w="2552" w:type="dxa"/>
          </w:tcPr>
          <w:p w:rsidR="005900B1" w:rsidRPr="00FE70F4" w:rsidRDefault="005900B1" w:rsidP="005900B1">
            <w:pPr>
              <w:rPr>
                <w:rFonts w:asciiTheme="majorHAnsi" w:hAnsiTheme="majorHAnsi"/>
                <w:sz w:val="22"/>
                <w:szCs w:val="22"/>
              </w:rPr>
            </w:pPr>
            <w:r w:rsidRPr="00FE70F4">
              <w:rPr>
                <w:rFonts w:asciiTheme="majorHAnsi" w:hAnsiTheme="majorHAnsi"/>
                <w:sz w:val="22"/>
                <w:szCs w:val="22"/>
              </w:rPr>
              <w:t>Priprema za Dan škole</w:t>
            </w:r>
          </w:p>
        </w:tc>
        <w:tc>
          <w:tcPr>
            <w:tcW w:w="1134" w:type="dxa"/>
          </w:tcPr>
          <w:p w:rsidR="005900B1" w:rsidRPr="00FE70F4" w:rsidRDefault="005900B1" w:rsidP="005900B1">
            <w:pPr>
              <w:rPr>
                <w:rFonts w:asciiTheme="majorHAnsi" w:hAnsiTheme="majorHAnsi"/>
                <w:sz w:val="22"/>
                <w:szCs w:val="22"/>
              </w:rPr>
            </w:pPr>
            <w:r w:rsidRPr="00FE70F4">
              <w:rPr>
                <w:rFonts w:asciiTheme="majorHAnsi" w:hAnsiTheme="majorHAnsi"/>
                <w:sz w:val="22"/>
                <w:szCs w:val="22"/>
              </w:rPr>
              <w:t>4</w:t>
            </w:r>
          </w:p>
        </w:tc>
        <w:tc>
          <w:tcPr>
            <w:tcW w:w="4677" w:type="dxa"/>
          </w:tcPr>
          <w:p w:rsidR="005900B1" w:rsidRPr="00FE70F4" w:rsidRDefault="005900B1" w:rsidP="005900B1">
            <w:pPr>
              <w:rPr>
                <w:rFonts w:asciiTheme="majorHAnsi" w:hAnsiTheme="majorHAnsi"/>
                <w:sz w:val="22"/>
                <w:szCs w:val="22"/>
              </w:rPr>
            </w:pPr>
            <w:r w:rsidRPr="00FE70F4">
              <w:rPr>
                <w:rFonts w:asciiTheme="majorHAnsi" w:hAnsiTheme="majorHAnsi"/>
                <w:sz w:val="22"/>
                <w:szCs w:val="22"/>
              </w:rPr>
              <w:t>Javno krasnosloviti tekst.</w:t>
            </w:r>
          </w:p>
          <w:p w:rsidR="005900B1" w:rsidRPr="00FE70F4" w:rsidRDefault="005900B1" w:rsidP="005900B1">
            <w:pPr>
              <w:rPr>
                <w:rFonts w:asciiTheme="majorHAnsi" w:hAnsiTheme="majorHAnsi"/>
                <w:sz w:val="22"/>
                <w:szCs w:val="22"/>
              </w:rPr>
            </w:pPr>
            <w:r w:rsidRPr="00FE70F4">
              <w:rPr>
                <w:rFonts w:asciiTheme="majorHAnsi" w:hAnsiTheme="majorHAnsi"/>
                <w:sz w:val="22"/>
                <w:szCs w:val="22"/>
              </w:rPr>
              <w:t>Odigrati glumačku ulogu pred publikom.</w:t>
            </w:r>
          </w:p>
          <w:p w:rsidR="005900B1" w:rsidRPr="00FE70F4" w:rsidRDefault="005900B1" w:rsidP="005900B1">
            <w:pPr>
              <w:rPr>
                <w:rFonts w:asciiTheme="majorHAnsi" w:hAnsiTheme="majorHAnsi"/>
                <w:sz w:val="22"/>
                <w:szCs w:val="22"/>
              </w:rPr>
            </w:pPr>
            <w:r w:rsidRPr="00FE70F4">
              <w:rPr>
                <w:rFonts w:asciiTheme="majorHAnsi" w:hAnsiTheme="majorHAnsi"/>
                <w:sz w:val="22"/>
                <w:szCs w:val="22"/>
              </w:rPr>
              <w:t>Izrecitirati naučenu pjesmu.</w:t>
            </w:r>
          </w:p>
        </w:tc>
        <w:tc>
          <w:tcPr>
            <w:tcW w:w="5634" w:type="dxa"/>
          </w:tcPr>
          <w:p w:rsidR="005900B1" w:rsidRPr="00FE70F4" w:rsidRDefault="005900B1" w:rsidP="005900B1">
            <w:pPr>
              <w:rPr>
                <w:rFonts w:asciiTheme="majorHAnsi" w:hAnsiTheme="majorHAnsi"/>
                <w:sz w:val="22"/>
                <w:szCs w:val="22"/>
              </w:rPr>
            </w:pPr>
            <w:r w:rsidRPr="00FE70F4">
              <w:rPr>
                <w:rFonts w:asciiTheme="majorHAnsi" w:hAnsiTheme="majorHAnsi"/>
                <w:sz w:val="22"/>
                <w:szCs w:val="22"/>
              </w:rPr>
              <w:t>uku B.2.4. Samovrednovanje.</w:t>
            </w:r>
          </w:p>
          <w:p w:rsidR="005900B1" w:rsidRPr="00FE70F4" w:rsidRDefault="005900B1" w:rsidP="005900B1">
            <w:pPr>
              <w:rPr>
                <w:rFonts w:asciiTheme="majorHAnsi" w:hAnsiTheme="majorHAnsi"/>
                <w:sz w:val="22"/>
                <w:szCs w:val="22"/>
              </w:rPr>
            </w:pPr>
            <w:r w:rsidRPr="00FE70F4">
              <w:rPr>
                <w:rFonts w:asciiTheme="majorHAnsi" w:hAnsiTheme="majorHAnsi"/>
                <w:sz w:val="22"/>
                <w:szCs w:val="22"/>
              </w:rPr>
              <w:t>uku D.2.2. Suradnja s drugima.</w:t>
            </w:r>
          </w:p>
          <w:p w:rsidR="005900B1" w:rsidRPr="00FE70F4" w:rsidRDefault="005900B1" w:rsidP="005900B1">
            <w:pPr>
              <w:rPr>
                <w:rFonts w:asciiTheme="majorHAnsi" w:hAnsiTheme="majorHAnsi"/>
                <w:sz w:val="22"/>
                <w:szCs w:val="22"/>
              </w:rPr>
            </w:pPr>
            <w:r w:rsidRPr="00FE70F4">
              <w:rPr>
                <w:rFonts w:asciiTheme="majorHAnsi" w:hAnsiTheme="majorHAnsi"/>
                <w:sz w:val="22"/>
                <w:szCs w:val="22"/>
              </w:rPr>
              <w:t>osr A.2.2. Upravljanje emocijama i ponašanjem.</w:t>
            </w:r>
          </w:p>
          <w:p w:rsidR="005900B1" w:rsidRPr="00FE70F4" w:rsidRDefault="005900B1" w:rsidP="005900B1">
            <w:pPr>
              <w:rPr>
                <w:rFonts w:asciiTheme="majorHAnsi" w:hAnsiTheme="majorHAnsi"/>
                <w:sz w:val="22"/>
                <w:szCs w:val="22"/>
              </w:rPr>
            </w:pPr>
            <w:r w:rsidRPr="00FE70F4">
              <w:rPr>
                <w:rFonts w:asciiTheme="majorHAnsi" w:hAnsiTheme="majorHAnsi"/>
                <w:sz w:val="22"/>
                <w:szCs w:val="22"/>
              </w:rPr>
              <w:t>osr A.2.3. Razvija osobne potencijale.</w:t>
            </w:r>
          </w:p>
          <w:p w:rsidR="005900B1" w:rsidRPr="00FE70F4" w:rsidRDefault="005900B1" w:rsidP="005900B1">
            <w:pPr>
              <w:rPr>
                <w:rFonts w:asciiTheme="majorHAnsi" w:hAnsiTheme="majorHAnsi"/>
                <w:sz w:val="22"/>
                <w:szCs w:val="22"/>
              </w:rPr>
            </w:pPr>
          </w:p>
          <w:p w:rsidR="005900B1" w:rsidRPr="00FE70F4" w:rsidRDefault="005900B1" w:rsidP="005900B1">
            <w:pPr>
              <w:rPr>
                <w:rFonts w:asciiTheme="majorHAnsi" w:hAnsiTheme="majorHAnsi"/>
                <w:sz w:val="22"/>
                <w:szCs w:val="22"/>
              </w:rPr>
            </w:pPr>
          </w:p>
        </w:tc>
      </w:tr>
      <w:tr w:rsidR="005900B1" w:rsidRPr="00FE70F4" w:rsidTr="005900B1">
        <w:trPr>
          <w:trHeight w:val="1393"/>
        </w:trPr>
        <w:tc>
          <w:tcPr>
            <w:tcW w:w="1271" w:type="dxa"/>
          </w:tcPr>
          <w:p w:rsidR="005900B1" w:rsidRPr="00FE70F4" w:rsidRDefault="005900B1" w:rsidP="005900B1">
            <w:pPr>
              <w:rPr>
                <w:rFonts w:asciiTheme="majorHAnsi" w:hAnsiTheme="majorHAnsi"/>
                <w:b/>
                <w:sz w:val="22"/>
                <w:szCs w:val="22"/>
              </w:rPr>
            </w:pPr>
            <w:r w:rsidRPr="00FE70F4">
              <w:rPr>
                <w:rFonts w:asciiTheme="majorHAnsi" w:hAnsiTheme="majorHAnsi"/>
                <w:b/>
                <w:sz w:val="22"/>
                <w:szCs w:val="22"/>
              </w:rPr>
              <w:t>Lipanj</w:t>
            </w:r>
          </w:p>
        </w:tc>
        <w:tc>
          <w:tcPr>
            <w:tcW w:w="2552" w:type="dxa"/>
          </w:tcPr>
          <w:p w:rsidR="005900B1" w:rsidRPr="00FE70F4" w:rsidRDefault="005900B1" w:rsidP="005900B1">
            <w:pPr>
              <w:rPr>
                <w:rFonts w:asciiTheme="majorHAnsi" w:hAnsiTheme="majorHAnsi"/>
                <w:sz w:val="22"/>
                <w:szCs w:val="22"/>
              </w:rPr>
            </w:pPr>
            <w:r w:rsidRPr="00FE70F4">
              <w:rPr>
                <w:rFonts w:asciiTheme="majorHAnsi" w:hAnsiTheme="majorHAnsi"/>
                <w:sz w:val="22"/>
                <w:szCs w:val="22"/>
              </w:rPr>
              <w:t>Analiza godišnjeg rada grupe</w:t>
            </w:r>
          </w:p>
        </w:tc>
        <w:tc>
          <w:tcPr>
            <w:tcW w:w="1134" w:type="dxa"/>
          </w:tcPr>
          <w:p w:rsidR="005900B1" w:rsidRPr="00FE70F4" w:rsidRDefault="005900B1" w:rsidP="005900B1">
            <w:pPr>
              <w:rPr>
                <w:rFonts w:asciiTheme="majorHAnsi" w:hAnsiTheme="majorHAnsi"/>
                <w:sz w:val="22"/>
                <w:szCs w:val="22"/>
              </w:rPr>
            </w:pPr>
            <w:r w:rsidRPr="00FE70F4">
              <w:rPr>
                <w:rFonts w:asciiTheme="majorHAnsi" w:hAnsiTheme="majorHAnsi"/>
                <w:sz w:val="22"/>
                <w:szCs w:val="22"/>
              </w:rPr>
              <w:t>2</w:t>
            </w:r>
          </w:p>
        </w:tc>
        <w:tc>
          <w:tcPr>
            <w:tcW w:w="4677" w:type="dxa"/>
          </w:tcPr>
          <w:p w:rsidR="005900B1" w:rsidRPr="00FE70F4" w:rsidRDefault="005900B1" w:rsidP="005900B1">
            <w:pPr>
              <w:rPr>
                <w:rFonts w:asciiTheme="majorHAnsi" w:hAnsiTheme="majorHAnsi"/>
                <w:sz w:val="22"/>
                <w:szCs w:val="22"/>
              </w:rPr>
            </w:pPr>
            <w:r w:rsidRPr="00FE70F4">
              <w:rPr>
                <w:rFonts w:asciiTheme="majorHAnsi" w:hAnsiTheme="majorHAnsi"/>
                <w:sz w:val="22"/>
                <w:szCs w:val="22"/>
              </w:rPr>
              <w:t>Navesti razlike u vrstama književnih tekstova.</w:t>
            </w:r>
          </w:p>
          <w:p w:rsidR="005900B1" w:rsidRPr="00FE70F4" w:rsidRDefault="005900B1" w:rsidP="005900B1">
            <w:pPr>
              <w:rPr>
                <w:rFonts w:asciiTheme="majorHAnsi" w:hAnsiTheme="majorHAnsi"/>
                <w:sz w:val="22"/>
                <w:szCs w:val="22"/>
              </w:rPr>
            </w:pPr>
            <w:r w:rsidRPr="00FE70F4">
              <w:rPr>
                <w:rFonts w:asciiTheme="majorHAnsi" w:hAnsiTheme="majorHAnsi"/>
                <w:sz w:val="22"/>
                <w:szCs w:val="22"/>
              </w:rPr>
              <w:t>Interpretativno čitati.</w:t>
            </w:r>
          </w:p>
          <w:p w:rsidR="005900B1" w:rsidRPr="00FE70F4" w:rsidRDefault="005900B1" w:rsidP="005900B1">
            <w:pPr>
              <w:rPr>
                <w:rFonts w:asciiTheme="majorHAnsi" w:hAnsiTheme="majorHAnsi"/>
                <w:sz w:val="22"/>
                <w:szCs w:val="22"/>
              </w:rPr>
            </w:pPr>
            <w:r w:rsidRPr="00FE70F4">
              <w:rPr>
                <w:rFonts w:asciiTheme="majorHAnsi" w:hAnsiTheme="majorHAnsi"/>
                <w:sz w:val="22"/>
                <w:szCs w:val="22"/>
              </w:rPr>
              <w:t>Glumiti.</w:t>
            </w:r>
          </w:p>
          <w:p w:rsidR="005900B1" w:rsidRPr="00FE70F4" w:rsidRDefault="005900B1" w:rsidP="005900B1">
            <w:pPr>
              <w:rPr>
                <w:rFonts w:asciiTheme="majorHAnsi" w:hAnsiTheme="majorHAnsi"/>
                <w:sz w:val="22"/>
                <w:szCs w:val="22"/>
              </w:rPr>
            </w:pPr>
            <w:r w:rsidRPr="00FE70F4">
              <w:rPr>
                <w:rFonts w:asciiTheme="majorHAnsi" w:hAnsiTheme="majorHAnsi"/>
                <w:sz w:val="22"/>
                <w:szCs w:val="22"/>
              </w:rPr>
              <w:t>Samostalno stvoriti vlastite priče, igrokaze i stripove.</w:t>
            </w:r>
          </w:p>
        </w:tc>
        <w:tc>
          <w:tcPr>
            <w:tcW w:w="5634" w:type="dxa"/>
          </w:tcPr>
          <w:p w:rsidR="005900B1" w:rsidRPr="00FE70F4" w:rsidRDefault="005900B1" w:rsidP="005900B1">
            <w:pPr>
              <w:rPr>
                <w:rFonts w:asciiTheme="majorHAnsi" w:hAnsiTheme="majorHAnsi"/>
                <w:sz w:val="22"/>
                <w:szCs w:val="22"/>
              </w:rPr>
            </w:pPr>
            <w:r w:rsidRPr="00FE70F4">
              <w:rPr>
                <w:rFonts w:asciiTheme="majorHAnsi" w:hAnsiTheme="majorHAnsi"/>
                <w:sz w:val="22"/>
                <w:szCs w:val="22"/>
              </w:rPr>
              <w:t>uku A.1.4. Učenik oblikuje i izražava svoje misli i osjećaje.</w:t>
            </w:r>
          </w:p>
          <w:p w:rsidR="005900B1" w:rsidRPr="00FE70F4" w:rsidRDefault="005900B1" w:rsidP="005900B1">
            <w:pPr>
              <w:rPr>
                <w:rFonts w:asciiTheme="majorHAnsi" w:hAnsiTheme="majorHAnsi"/>
                <w:sz w:val="22"/>
                <w:szCs w:val="22"/>
              </w:rPr>
            </w:pPr>
            <w:r w:rsidRPr="00FE70F4">
              <w:rPr>
                <w:rFonts w:asciiTheme="majorHAnsi" w:hAnsiTheme="majorHAnsi"/>
                <w:sz w:val="22"/>
                <w:szCs w:val="22"/>
              </w:rPr>
              <w:t>uku B.2.4. Samovrednovanje.</w:t>
            </w:r>
          </w:p>
          <w:p w:rsidR="005900B1" w:rsidRPr="00FE70F4" w:rsidRDefault="005900B1" w:rsidP="005900B1">
            <w:pPr>
              <w:rPr>
                <w:rFonts w:asciiTheme="majorHAnsi" w:hAnsiTheme="majorHAnsi"/>
                <w:sz w:val="22"/>
                <w:szCs w:val="22"/>
              </w:rPr>
            </w:pPr>
            <w:r w:rsidRPr="00FE70F4">
              <w:rPr>
                <w:rFonts w:asciiTheme="majorHAnsi" w:hAnsiTheme="majorHAnsi"/>
                <w:sz w:val="22"/>
                <w:szCs w:val="22"/>
              </w:rPr>
              <w:t>osr A.2.3. Razvija osobne potencijale.</w:t>
            </w:r>
          </w:p>
          <w:p w:rsidR="005900B1" w:rsidRPr="00FE70F4" w:rsidRDefault="005900B1" w:rsidP="005900B1">
            <w:pPr>
              <w:rPr>
                <w:rFonts w:asciiTheme="majorHAnsi" w:hAnsiTheme="majorHAnsi"/>
                <w:sz w:val="22"/>
                <w:szCs w:val="22"/>
              </w:rPr>
            </w:pPr>
            <w:r w:rsidRPr="00FE70F4">
              <w:rPr>
                <w:rFonts w:asciiTheme="majorHAnsi" w:hAnsiTheme="majorHAnsi"/>
                <w:sz w:val="22"/>
                <w:szCs w:val="22"/>
              </w:rPr>
              <w:t>osr A.2.4. Razvija radne navike.</w:t>
            </w:r>
          </w:p>
        </w:tc>
      </w:tr>
    </w:tbl>
    <w:p w:rsidR="00F936DC" w:rsidRPr="00FE70F4" w:rsidRDefault="00F936DC" w:rsidP="00F936DC">
      <w:pPr>
        <w:rPr>
          <w:rFonts w:ascii="Cambria" w:hAnsi="Cambria" w:cstheme="minorHAnsi"/>
          <w:sz w:val="22"/>
          <w:szCs w:val="22"/>
        </w:rPr>
        <w:sectPr w:rsidR="00F936DC" w:rsidRPr="00FE70F4" w:rsidSect="00D32ADD">
          <w:pgSz w:w="16838" w:h="11906" w:orient="landscape" w:code="9"/>
          <w:pgMar w:top="1259" w:right="709" w:bottom="707" w:left="851" w:header="709" w:footer="709" w:gutter="0"/>
          <w:cols w:space="708"/>
          <w:titlePg/>
          <w:docGrid w:linePitch="360"/>
        </w:sectPr>
      </w:pPr>
    </w:p>
    <w:p w:rsidR="00227C83" w:rsidRPr="00FE70F4" w:rsidRDefault="00C14770" w:rsidP="00227C83">
      <w:pPr>
        <w:spacing w:line="276" w:lineRule="auto"/>
        <w:rPr>
          <w:rFonts w:ascii="Cambria" w:hAnsi="Cambria"/>
          <w:sz w:val="22"/>
          <w:szCs w:val="22"/>
        </w:rPr>
      </w:pPr>
      <w:r w:rsidRPr="00FE70F4">
        <w:rPr>
          <w:rFonts w:ascii="Cambria" w:hAnsi="Cambria"/>
          <w:b/>
          <w:sz w:val="22"/>
          <w:szCs w:val="22"/>
        </w:rPr>
        <w:lastRenderedPageBreak/>
        <w:t>2.</w:t>
      </w:r>
      <w:r w:rsidR="00CF678A" w:rsidRPr="00FE70F4">
        <w:rPr>
          <w:rFonts w:ascii="Cambria" w:hAnsi="Cambria"/>
          <w:b/>
          <w:sz w:val="22"/>
          <w:szCs w:val="22"/>
        </w:rPr>
        <w:t>2</w:t>
      </w:r>
      <w:r w:rsidR="00227C83" w:rsidRPr="00FE70F4">
        <w:rPr>
          <w:rFonts w:ascii="Cambria" w:hAnsi="Cambria"/>
          <w:b/>
          <w:sz w:val="22"/>
          <w:szCs w:val="22"/>
        </w:rPr>
        <w:t xml:space="preserve">. </w:t>
      </w:r>
      <w:r w:rsidR="00CF678A" w:rsidRPr="00FE70F4">
        <w:rPr>
          <w:rFonts w:ascii="Cambria" w:hAnsi="Cambria"/>
          <w:b/>
          <w:sz w:val="22"/>
          <w:szCs w:val="22"/>
        </w:rPr>
        <w:t xml:space="preserve">GODIŠNJI IZVEDBENI KURIKULUM </w:t>
      </w:r>
      <w:r w:rsidR="00F57149" w:rsidRPr="00FE70F4">
        <w:rPr>
          <w:rFonts w:ascii="Cambria" w:hAnsi="Cambria"/>
          <w:b/>
          <w:sz w:val="22"/>
          <w:szCs w:val="22"/>
        </w:rPr>
        <w:t>LIKOVNE</w:t>
      </w:r>
      <w:r w:rsidR="00227C83" w:rsidRPr="00FE70F4">
        <w:rPr>
          <w:rFonts w:ascii="Cambria" w:hAnsi="Cambria"/>
          <w:b/>
          <w:sz w:val="22"/>
          <w:szCs w:val="22"/>
        </w:rPr>
        <w:t xml:space="preserve"> GRUPE ZA 1.</w:t>
      </w:r>
      <w:r w:rsidR="00F57149" w:rsidRPr="00FE70F4">
        <w:rPr>
          <w:rFonts w:ascii="Cambria" w:hAnsi="Cambria"/>
          <w:b/>
          <w:sz w:val="22"/>
          <w:szCs w:val="22"/>
        </w:rPr>
        <w:t xml:space="preserve"> I 2.</w:t>
      </w:r>
      <w:r w:rsidR="00227C83" w:rsidRPr="00FE70F4">
        <w:rPr>
          <w:rFonts w:ascii="Cambria" w:hAnsi="Cambria"/>
          <w:b/>
          <w:sz w:val="22"/>
          <w:szCs w:val="22"/>
        </w:rPr>
        <w:t xml:space="preserve"> RAZRED </w:t>
      </w:r>
    </w:p>
    <w:p w:rsidR="00227C83" w:rsidRPr="00FE70F4" w:rsidRDefault="00227C83" w:rsidP="00227C83">
      <w:pPr>
        <w:tabs>
          <w:tab w:val="left" w:pos="-2988"/>
        </w:tabs>
        <w:spacing w:line="276" w:lineRule="auto"/>
        <w:rPr>
          <w:rFonts w:ascii="Cambria" w:hAnsi="Cambria"/>
          <w:b/>
          <w:sz w:val="22"/>
          <w:szCs w:val="22"/>
        </w:rPr>
      </w:pPr>
    </w:p>
    <w:p w:rsidR="00227C83" w:rsidRPr="00FE70F4" w:rsidRDefault="00227C83" w:rsidP="00227C83">
      <w:pPr>
        <w:rPr>
          <w:rFonts w:ascii="Cambria" w:hAnsi="Cambria"/>
          <w:sz w:val="22"/>
          <w:szCs w:val="22"/>
        </w:rPr>
      </w:pPr>
      <w:r w:rsidRPr="00FE70F4">
        <w:rPr>
          <w:rFonts w:ascii="Cambria" w:hAnsi="Cambria"/>
          <w:b/>
          <w:sz w:val="22"/>
          <w:szCs w:val="22"/>
        </w:rPr>
        <w:t>NOSITELJI PROGRAMA</w:t>
      </w:r>
      <w:r w:rsidR="00F65A9D" w:rsidRPr="00FE70F4">
        <w:rPr>
          <w:rFonts w:ascii="Cambria" w:hAnsi="Cambria"/>
          <w:sz w:val="22"/>
          <w:szCs w:val="22"/>
        </w:rPr>
        <w:t xml:space="preserve">: </w:t>
      </w:r>
      <w:r w:rsidR="00F65A9D" w:rsidRPr="00FE70F4">
        <w:rPr>
          <w:rFonts w:ascii="Cambria" w:hAnsi="Cambria"/>
          <w:b/>
          <w:sz w:val="22"/>
          <w:szCs w:val="22"/>
        </w:rPr>
        <w:t>učiteljice razredne nastave</w:t>
      </w:r>
    </w:p>
    <w:p w:rsidR="00227C83" w:rsidRPr="00FE70F4" w:rsidRDefault="00227C83" w:rsidP="00227C83">
      <w:pPr>
        <w:rPr>
          <w:rFonts w:ascii="Cambria" w:hAnsi="Cambria"/>
          <w:sz w:val="22"/>
          <w:szCs w:val="22"/>
        </w:rPr>
      </w:pPr>
    </w:p>
    <w:p w:rsidR="00227C83" w:rsidRPr="00FE70F4" w:rsidRDefault="00227C83" w:rsidP="00227C83">
      <w:pPr>
        <w:rPr>
          <w:rFonts w:ascii="Cambria" w:hAnsi="Cambria"/>
          <w:sz w:val="22"/>
          <w:szCs w:val="22"/>
        </w:rPr>
      </w:pPr>
    </w:p>
    <w:tbl>
      <w:tblPr>
        <w:tblStyle w:val="Reetkatablice"/>
        <w:tblW w:w="10201" w:type="dxa"/>
        <w:tblLook w:val="04A0" w:firstRow="1" w:lastRow="0" w:firstColumn="1" w:lastColumn="0" w:noHBand="0" w:noVBand="1"/>
      </w:tblPr>
      <w:tblGrid>
        <w:gridCol w:w="1931"/>
        <w:gridCol w:w="1955"/>
        <w:gridCol w:w="4079"/>
        <w:gridCol w:w="2236"/>
      </w:tblGrid>
      <w:tr w:rsidR="00227C83" w:rsidRPr="00FE70F4" w:rsidTr="00F57149">
        <w:tc>
          <w:tcPr>
            <w:tcW w:w="1951" w:type="dxa"/>
          </w:tcPr>
          <w:p w:rsidR="00227C83" w:rsidRPr="00FE70F4" w:rsidRDefault="00227C83" w:rsidP="00227C83">
            <w:pPr>
              <w:suppressAutoHyphens/>
              <w:autoSpaceDN w:val="0"/>
              <w:jc w:val="center"/>
              <w:textAlignment w:val="baseline"/>
              <w:rPr>
                <w:rFonts w:ascii="Cambria" w:hAnsi="Cambria"/>
                <w:b/>
                <w:sz w:val="22"/>
                <w:szCs w:val="22"/>
                <w:lang w:eastAsia="hr-HR"/>
              </w:rPr>
            </w:pPr>
          </w:p>
          <w:p w:rsidR="00227C83" w:rsidRPr="00FE70F4" w:rsidRDefault="00227C83" w:rsidP="00227C83">
            <w:pPr>
              <w:suppressAutoHyphens/>
              <w:autoSpaceDN w:val="0"/>
              <w:jc w:val="center"/>
              <w:textAlignment w:val="baseline"/>
              <w:rPr>
                <w:rFonts w:ascii="Cambria" w:hAnsi="Cambria"/>
                <w:b/>
                <w:sz w:val="22"/>
                <w:szCs w:val="22"/>
                <w:lang w:eastAsia="hr-HR"/>
              </w:rPr>
            </w:pPr>
            <w:r w:rsidRPr="00FE70F4">
              <w:rPr>
                <w:rFonts w:ascii="Cambria" w:hAnsi="Cambria"/>
                <w:b/>
                <w:sz w:val="22"/>
                <w:szCs w:val="22"/>
                <w:lang w:eastAsia="hr-HR"/>
              </w:rPr>
              <w:t>MJESEC</w:t>
            </w:r>
          </w:p>
          <w:p w:rsidR="00227C83" w:rsidRPr="00FE70F4" w:rsidRDefault="00227C83" w:rsidP="00227C83">
            <w:pPr>
              <w:suppressAutoHyphens/>
              <w:autoSpaceDN w:val="0"/>
              <w:textAlignment w:val="baseline"/>
              <w:rPr>
                <w:rFonts w:ascii="Cambria" w:hAnsi="Cambria"/>
                <w:b/>
                <w:sz w:val="22"/>
                <w:szCs w:val="22"/>
                <w:lang w:eastAsia="hr-HR"/>
              </w:rPr>
            </w:pPr>
          </w:p>
        </w:tc>
        <w:tc>
          <w:tcPr>
            <w:tcW w:w="1966" w:type="dxa"/>
          </w:tcPr>
          <w:p w:rsidR="00227C83" w:rsidRPr="00FE70F4" w:rsidRDefault="00227C83" w:rsidP="00227C83">
            <w:pPr>
              <w:suppressAutoHyphens/>
              <w:autoSpaceDN w:val="0"/>
              <w:jc w:val="center"/>
              <w:textAlignment w:val="baseline"/>
              <w:rPr>
                <w:rFonts w:ascii="Cambria" w:hAnsi="Cambria"/>
                <w:b/>
                <w:sz w:val="22"/>
                <w:szCs w:val="22"/>
                <w:lang w:eastAsia="hr-HR"/>
              </w:rPr>
            </w:pPr>
          </w:p>
          <w:p w:rsidR="00227C83" w:rsidRPr="00FE70F4" w:rsidRDefault="00227C83" w:rsidP="00227C83">
            <w:pPr>
              <w:suppressAutoHyphens/>
              <w:autoSpaceDN w:val="0"/>
              <w:jc w:val="center"/>
              <w:textAlignment w:val="baseline"/>
              <w:rPr>
                <w:rFonts w:ascii="Cambria" w:hAnsi="Cambria"/>
                <w:b/>
                <w:sz w:val="22"/>
                <w:szCs w:val="22"/>
                <w:lang w:eastAsia="hr-HR"/>
              </w:rPr>
            </w:pPr>
            <w:r w:rsidRPr="00FE70F4">
              <w:rPr>
                <w:rFonts w:ascii="Cambria" w:hAnsi="Cambria"/>
                <w:b/>
                <w:sz w:val="22"/>
                <w:szCs w:val="22"/>
                <w:lang w:eastAsia="hr-HR"/>
              </w:rPr>
              <w:t>POPIS TEMA</w:t>
            </w:r>
            <w:r w:rsidRPr="00FE70F4">
              <w:rPr>
                <w:rFonts w:ascii="Cambria" w:hAnsi="Cambria"/>
                <w:b/>
                <w:sz w:val="22"/>
                <w:szCs w:val="22"/>
                <w:lang w:eastAsia="hr-HR"/>
              </w:rPr>
              <w:br/>
              <w:t>(DOMENE)</w:t>
            </w:r>
          </w:p>
        </w:tc>
        <w:tc>
          <w:tcPr>
            <w:tcW w:w="4131" w:type="dxa"/>
          </w:tcPr>
          <w:p w:rsidR="00227C83" w:rsidRPr="00FE70F4" w:rsidRDefault="00227C83" w:rsidP="00227C83">
            <w:pPr>
              <w:suppressAutoHyphens/>
              <w:autoSpaceDN w:val="0"/>
              <w:jc w:val="center"/>
              <w:textAlignment w:val="baseline"/>
              <w:rPr>
                <w:rFonts w:ascii="Cambria" w:hAnsi="Cambria"/>
                <w:b/>
                <w:sz w:val="22"/>
                <w:szCs w:val="22"/>
                <w:lang w:eastAsia="hr-HR"/>
              </w:rPr>
            </w:pPr>
          </w:p>
          <w:p w:rsidR="00227C83" w:rsidRPr="00FE70F4" w:rsidRDefault="00227C83" w:rsidP="00227C83">
            <w:pPr>
              <w:suppressAutoHyphens/>
              <w:autoSpaceDN w:val="0"/>
              <w:jc w:val="center"/>
              <w:textAlignment w:val="baseline"/>
              <w:rPr>
                <w:rFonts w:ascii="Cambria" w:hAnsi="Cambria"/>
                <w:b/>
                <w:sz w:val="22"/>
                <w:szCs w:val="22"/>
                <w:lang w:eastAsia="hr-HR"/>
              </w:rPr>
            </w:pPr>
            <w:r w:rsidRPr="00FE70F4">
              <w:rPr>
                <w:rFonts w:ascii="Cambria" w:hAnsi="Cambria"/>
                <w:b/>
                <w:sz w:val="22"/>
                <w:szCs w:val="22"/>
                <w:lang w:eastAsia="hr-HR"/>
              </w:rPr>
              <w:t>ISHODI</w:t>
            </w:r>
          </w:p>
        </w:tc>
        <w:tc>
          <w:tcPr>
            <w:tcW w:w="2153" w:type="dxa"/>
          </w:tcPr>
          <w:p w:rsidR="00227C83" w:rsidRPr="00FE70F4" w:rsidRDefault="00227C83" w:rsidP="005900B1">
            <w:pPr>
              <w:suppressAutoHyphens/>
              <w:autoSpaceDN w:val="0"/>
              <w:jc w:val="center"/>
              <w:textAlignment w:val="baseline"/>
              <w:rPr>
                <w:rFonts w:ascii="Cambria" w:hAnsi="Cambria"/>
                <w:b/>
                <w:sz w:val="22"/>
                <w:szCs w:val="22"/>
                <w:lang w:eastAsia="hr-HR"/>
              </w:rPr>
            </w:pPr>
            <w:r w:rsidRPr="00FE70F4">
              <w:rPr>
                <w:rFonts w:ascii="Cambria" w:hAnsi="Cambria"/>
                <w:b/>
                <w:sz w:val="22"/>
                <w:szCs w:val="22"/>
                <w:lang w:eastAsia="hr-HR"/>
              </w:rPr>
              <w:t>POVEZIVANJE MEĐUPREDMETNIH</w:t>
            </w:r>
          </w:p>
          <w:p w:rsidR="00227C83" w:rsidRPr="00FE70F4" w:rsidRDefault="00227C83" w:rsidP="005900B1">
            <w:pPr>
              <w:suppressAutoHyphens/>
              <w:autoSpaceDN w:val="0"/>
              <w:jc w:val="center"/>
              <w:textAlignment w:val="baseline"/>
              <w:rPr>
                <w:rFonts w:ascii="Cambria" w:hAnsi="Cambria"/>
                <w:b/>
                <w:sz w:val="22"/>
                <w:szCs w:val="22"/>
                <w:lang w:eastAsia="hr-HR"/>
              </w:rPr>
            </w:pPr>
            <w:r w:rsidRPr="00FE70F4">
              <w:rPr>
                <w:rFonts w:ascii="Cambria" w:hAnsi="Cambria"/>
                <w:b/>
                <w:sz w:val="22"/>
                <w:szCs w:val="22"/>
                <w:lang w:eastAsia="hr-HR"/>
              </w:rPr>
              <w:t>TEMA</w:t>
            </w:r>
          </w:p>
        </w:tc>
      </w:tr>
      <w:tr w:rsidR="00227C83" w:rsidRPr="00FE70F4" w:rsidTr="00F57149">
        <w:tc>
          <w:tcPr>
            <w:tcW w:w="1951" w:type="dxa"/>
            <w:textDirection w:val="btLr"/>
          </w:tcPr>
          <w:p w:rsidR="00227C83" w:rsidRPr="00FE70F4" w:rsidRDefault="00227C83" w:rsidP="00227C83">
            <w:pPr>
              <w:suppressAutoHyphens/>
              <w:autoSpaceDN w:val="0"/>
              <w:ind w:left="113" w:right="113"/>
              <w:jc w:val="center"/>
              <w:textAlignment w:val="baseline"/>
              <w:rPr>
                <w:rFonts w:ascii="Cambria" w:hAnsi="Cambria"/>
                <w:sz w:val="22"/>
                <w:szCs w:val="22"/>
                <w:lang w:eastAsia="hr-HR"/>
              </w:rPr>
            </w:pPr>
          </w:p>
          <w:p w:rsidR="00227C83" w:rsidRPr="00FE70F4" w:rsidRDefault="00227C83" w:rsidP="00227C83">
            <w:pPr>
              <w:suppressAutoHyphens/>
              <w:autoSpaceDN w:val="0"/>
              <w:ind w:left="113" w:right="113"/>
              <w:jc w:val="center"/>
              <w:textAlignment w:val="baseline"/>
              <w:rPr>
                <w:rFonts w:ascii="Cambria" w:hAnsi="Cambria"/>
                <w:sz w:val="22"/>
                <w:szCs w:val="22"/>
                <w:lang w:eastAsia="hr-HR"/>
              </w:rPr>
            </w:pPr>
            <w:r w:rsidRPr="00FE70F4">
              <w:rPr>
                <w:rFonts w:ascii="Cambria" w:hAnsi="Cambria"/>
                <w:sz w:val="22"/>
                <w:szCs w:val="22"/>
                <w:lang w:eastAsia="hr-HR"/>
              </w:rPr>
              <w:t>RUJAN  (3  SATA )</w:t>
            </w:r>
          </w:p>
        </w:tc>
        <w:tc>
          <w:tcPr>
            <w:tcW w:w="1966" w:type="dxa"/>
          </w:tcPr>
          <w:p w:rsidR="00227C83" w:rsidRPr="00FE70F4" w:rsidRDefault="00227C83" w:rsidP="00227C83">
            <w:pPr>
              <w:suppressAutoHyphens/>
              <w:autoSpaceDN w:val="0"/>
              <w:textAlignment w:val="baseline"/>
              <w:rPr>
                <w:rFonts w:ascii="Cambria" w:eastAsiaTheme="minorHAnsi" w:hAnsi="Cambria"/>
                <w:sz w:val="22"/>
                <w:szCs w:val="22"/>
              </w:rPr>
            </w:pPr>
          </w:p>
          <w:p w:rsidR="00227C83" w:rsidRPr="00FE70F4" w:rsidRDefault="00227C83" w:rsidP="00227C83">
            <w:pPr>
              <w:rPr>
                <w:rStyle w:val="Istaknuto"/>
                <w:rFonts w:ascii="Cambria" w:hAnsi="Cambria"/>
                <w:b w:val="0"/>
                <w:i/>
                <w:sz w:val="22"/>
                <w:szCs w:val="22"/>
              </w:rPr>
            </w:pPr>
            <w:r w:rsidRPr="00FE70F4">
              <w:rPr>
                <w:rStyle w:val="Istaknuto"/>
                <w:rFonts w:ascii="Cambria" w:hAnsi="Cambria"/>
                <w:b w:val="0"/>
                <w:sz w:val="22"/>
                <w:szCs w:val="22"/>
              </w:rPr>
              <w:t>Upoznavanje s načinom rada grupe</w:t>
            </w:r>
          </w:p>
          <w:p w:rsidR="00227C83" w:rsidRPr="00FE70F4" w:rsidRDefault="00227C83" w:rsidP="00227C83">
            <w:pPr>
              <w:rPr>
                <w:rStyle w:val="Istaknuto"/>
                <w:rFonts w:ascii="Cambria" w:hAnsi="Cambria"/>
                <w:b w:val="0"/>
                <w:i/>
                <w:sz w:val="22"/>
                <w:szCs w:val="22"/>
              </w:rPr>
            </w:pPr>
          </w:p>
          <w:p w:rsidR="00227C83" w:rsidRPr="00FE70F4" w:rsidRDefault="00227C83" w:rsidP="00227C83">
            <w:pPr>
              <w:rPr>
                <w:rStyle w:val="Istaknuto"/>
                <w:rFonts w:ascii="Cambria" w:hAnsi="Cambria"/>
                <w:b w:val="0"/>
                <w:i/>
                <w:sz w:val="22"/>
                <w:szCs w:val="22"/>
              </w:rPr>
            </w:pPr>
            <w:r w:rsidRPr="00FE70F4">
              <w:rPr>
                <w:rStyle w:val="Istaknuto"/>
                <w:rFonts w:ascii="Cambria" w:hAnsi="Cambria"/>
                <w:b w:val="0"/>
                <w:sz w:val="22"/>
                <w:szCs w:val="22"/>
              </w:rPr>
              <w:t>Plan rada grupe</w:t>
            </w:r>
          </w:p>
          <w:p w:rsidR="00227C83" w:rsidRPr="00FE70F4" w:rsidRDefault="00227C83" w:rsidP="00227C83">
            <w:pPr>
              <w:suppressAutoHyphens/>
              <w:autoSpaceDN w:val="0"/>
              <w:contextualSpacing/>
              <w:textAlignment w:val="baseline"/>
              <w:rPr>
                <w:rStyle w:val="Istaknuto"/>
                <w:rFonts w:ascii="Cambria" w:hAnsi="Cambria"/>
                <w:b w:val="0"/>
                <w:i/>
                <w:sz w:val="22"/>
                <w:szCs w:val="22"/>
              </w:rPr>
            </w:pPr>
          </w:p>
          <w:p w:rsidR="00227C83" w:rsidRPr="00FE70F4" w:rsidRDefault="00227C83" w:rsidP="00227C83">
            <w:pPr>
              <w:suppressAutoHyphens/>
              <w:autoSpaceDN w:val="0"/>
              <w:contextualSpacing/>
              <w:textAlignment w:val="baseline"/>
              <w:rPr>
                <w:rFonts w:ascii="Cambria" w:eastAsiaTheme="minorHAnsi" w:hAnsi="Cambria"/>
                <w:sz w:val="22"/>
                <w:szCs w:val="22"/>
              </w:rPr>
            </w:pPr>
            <w:r w:rsidRPr="00FE70F4">
              <w:rPr>
                <w:rStyle w:val="Istaknuto"/>
                <w:rFonts w:ascii="Cambria" w:hAnsi="Cambria"/>
                <w:b w:val="0"/>
                <w:sz w:val="22"/>
                <w:szCs w:val="22"/>
              </w:rPr>
              <w:t>Prikupljanje materijala</w:t>
            </w:r>
          </w:p>
        </w:tc>
        <w:tc>
          <w:tcPr>
            <w:tcW w:w="4131" w:type="dxa"/>
          </w:tcPr>
          <w:p w:rsidR="00227C83" w:rsidRPr="00FE70F4" w:rsidRDefault="00227C83" w:rsidP="00227C83">
            <w:pPr>
              <w:suppressAutoHyphens/>
              <w:autoSpaceDN w:val="0"/>
              <w:textAlignment w:val="baseline"/>
              <w:rPr>
                <w:rFonts w:ascii="Cambria" w:eastAsiaTheme="minorHAnsi" w:hAnsi="Cambria"/>
                <w:sz w:val="22"/>
                <w:szCs w:val="22"/>
              </w:rPr>
            </w:pPr>
            <w:r w:rsidRPr="00FE70F4">
              <w:rPr>
                <w:rFonts w:ascii="Cambria" w:eastAsiaTheme="minorHAnsi" w:hAnsi="Cambria"/>
                <w:sz w:val="22"/>
                <w:szCs w:val="22"/>
              </w:rPr>
              <w:t>LK A.1.1. učenik prepoznaje umjetnost kao način komunikacije i odgovara na različite poticaje likovnim izražavanjem.</w:t>
            </w:r>
            <w:r w:rsidRPr="00FE70F4">
              <w:rPr>
                <w:rFonts w:ascii="Cambria" w:eastAsiaTheme="minorHAnsi" w:hAnsi="Cambria"/>
                <w:sz w:val="22"/>
                <w:szCs w:val="22"/>
              </w:rPr>
              <w:br/>
              <w:t>LK A.1.2. Učenik demonstrira poznavanje osobitosti različitih likovnih materijala i postupaka pri likovnom izražavanju.</w:t>
            </w:r>
          </w:p>
          <w:p w:rsidR="00227C83" w:rsidRPr="00FE70F4" w:rsidRDefault="00227C83" w:rsidP="00227C83">
            <w:pPr>
              <w:suppressAutoHyphens/>
              <w:autoSpaceDN w:val="0"/>
              <w:textAlignment w:val="baseline"/>
              <w:rPr>
                <w:rFonts w:ascii="Cambria" w:eastAsiaTheme="minorHAnsi" w:hAnsi="Cambria"/>
                <w:sz w:val="22"/>
                <w:szCs w:val="22"/>
              </w:rPr>
            </w:pPr>
            <w:r w:rsidRPr="00FE70F4">
              <w:rPr>
                <w:rFonts w:ascii="Cambria" w:eastAsiaTheme="minorHAnsi" w:hAnsi="Cambria"/>
                <w:sz w:val="22"/>
                <w:szCs w:val="22"/>
              </w:rPr>
              <w:t>LK B.1.1. Učenik razlikuje likovno i vizualno umjetničko djelo te prepoznaje osobni doživljaj, likovni jezik i tematski sadržaj djela.</w:t>
            </w:r>
          </w:p>
          <w:p w:rsidR="00227C83" w:rsidRPr="00FE70F4" w:rsidRDefault="00227C83" w:rsidP="00227C83">
            <w:pPr>
              <w:suppressAutoHyphens/>
              <w:autoSpaceDN w:val="0"/>
              <w:textAlignment w:val="baseline"/>
              <w:rPr>
                <w:rFonts w:ascii="Cambria" w:eastAsiaTheme="minorHAnsi" w:hAnsi="Cambria"/>
                <w:sz w:val="22"/>
                <w:szCs w:val="22"/>
              </w:rPr>
            </w:pPr>
            <w:r w:rsidRPr="00FE70F4">
              <w:rPr>
                <w:rFonts w:ascii="Cambria" w:eastAsiaTheme="minorHAnsi" w:hAnsi="Cambria"/>
                <w:sz w:val="22"/>
                <w:szCs w:val="22"/>
              </w:rPr>
              <w:t>LK B.1.2. Učenik uspoređuje svoj likovni ili vizualni rad i radove drugih učenika te opisuje svoj rad i vlastiti doživljaj stvaranja.</w:t>
            </w:r>
          </w:p>
        </w:tc>
        <w:tc>
          <w:tcPr>
            <w:tcW w:w="2153" w:type="dxa"/>
          </w:tcPr>
          <w:p w:rsidR="00227C83" w:rsidRPr="00FE70F4" w:rsidRDefault="00227C83" w:rsidP="00227C83">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 xml:space="preserve">osr A.1.1. </w:t>
            </w:r>
            <w:r w:rsidRPr="00FE70F4">
              <w:rPr>
                <w:rFonts w:ascii="Cambria" w:eastAsiaTheme="minorHAnsi" w:hAnsi="Cambria"/>
                <w:bCs/>
                <w:sz w:val="22"/>
                <w:szCs w:val="22"/>
              </w:rPr>
              <w:br/>
              <w:t>osr A.1.2.</w:t>
            </w:r>
            <w:r w:rsidRPr="00FE70F4">
              <w:rPr>
                <w:rFonts w:ascii="Cambria" w:eastAsiaTheme="minorHAnsi" w:hAnsi="Cambria"/>
                <w:bCs/>
                <w:sz w:val="22"/>
                <w:szCs w:val="22"/>
              </w:rPr>
              <w:br/>
              <w:t xml:space="preserve">osr A.1.4. </w:t>
            </w:r>
            <w:r w:rsidRPr="00FE70F4">
              <w:rPr>
                <w:rFonts w:ascii="Cambria" w:eastAsiaTheme="minorHAnsi" w:hAnsi="Cambria"/>
                <w:bCs/>
                <w:sz w:val="22"/>
                <w:szCs w:val="22"/>
              </w:rPr>
              <w:br/>
              <w:t>osr B.1.1.</w:t>
            </w:r>
          </w:p>
          <w:p w:rsidR="00227C83" w:rsidRPr="00FE70F4" w:rsidRDefault="00227C83" w:rsidP="00227C83">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uku A.1.3.</w:t>
            </w:r>
            <w:r w:rsidRPr="00FE70F4">
              <w:rPr>
                <w:rFonts w:ascii="Cambria" w:eastAsiaTheme="minorHAnsi" w:hAnsi="Cambria"/>
                <w:bCs/>
                <w:sz w:val="22"/>
                <w:szCs w:val="22"/>
              </w:rPr>
              <w:br/>
              <w:t xml:space="preserve">uku D.1.1. </w:t>
            </w:r>
            <w:r w:rsidRPr="00FE70F4">
              <w:rPr>
                <w:rFonts w:ascii="Cambria" w:eastAsiaTheme="minorHAnsi" w:hAnsi="Cambria"/>
                <w:bCs/>
                <w:sz w:val="22"/>
                <w:szCs w:val="22"/>
              </w:rPr>
              <w:br/>
              <w:t>uku C.1.1.</w:t>
            </w:r>
            <w:r w:rsidRPr="00FE70F4">
              <w:rPr>
                <w:rFonts w:ascii="Cambria" w:eastAsiaTheme="minorHAnsi" w:hAnsi="Cambria"/>
                <w:bCs/>
                <w:sz w:val="22"/>
                <w:szCs w:val="22"/>
              </w:rPr>
              <w:br/>
              <w:t>zdr A.1.1.</w:t>
            </w:r>
          </w:p>
          <w:p w:rsidR="00227C83" w:rsidRPr="00FE70F4" w:rsidRDefault="00227C83" w:rsidP="00227C83">
            <w:pPr>
              <w:suppressAutoHyphens/>
              <w:autoSpaceDN w:val="0"/>
              <w:textAlignment w:val="baseline"/>
              <w:rPr>
                <w:rFonts w:ascii="Cambria" w:hAnsi="Cambria"/>
                <w:sz w:val="22"/>
                <w:szCs w:val="22"/>
                <w:lang w:eastAsia="hr-HR"/>
              </w:rPr>
            </w:pPr>
            <w:r w:rsidRPr="00FE70F4">
              <w:rPr>
                <w:rFonts w:ascii="Cambria" w:eastAsiaTheme="minorHAnsi" w:hAnsi="Cambria"/>
                <w:bCs/>
                <w:sz w:val="22"/>
                <w:szCs w:val="22"/>
              </w:rPr>
              <w:t>zdr  A.1.3</w:t>
            </w:r>
          </w:p>
        </w:tc>
      </w:tr>
      <w:tr w:rsidR="00227C83" w:rsidRPr="00FE70F4" w:rsidTr="00F57149">
        <w:tc>
          <w:tcPr>
            <w:tcW w:w="1951" w:type="dxa"/>
            <w:textDirection w:val="btLr"/>
          </w:tcPr>
          <w:p w:rsidR="00227C83" w:rsidRPr="00FE70F4" w:rsidRDefault="00227C83" w:rsidP="00227C83">
            <w:pPr>
              <w:suppressAutoHyphens/>
              <w:autoSpaceDN w:val="0"/>
              <w:ind w:left="113" w:right="113"/>
              <w:jc w:val="center"/>
              <w:textAlignment w:val="baseline"/>
              <w:rPr>
                <w:rFonts w:ascii="Cambria" w:hAnsi="Cambria"/>
                <w:sz w:val="22"/>
                <w:szCs w:val="22"/>
                <w:lang w:eastAsia="hr-HR"/>
              </w:rPr>
            </w:pPr>
          </w:p>
          <w:p w:rsidR="00227C83" w:rsidRPr="00FE70F4" w:rsidRDefault="005900B1" w:rsidP="005900B1">
            <w:pPr>
              <w:suppressAutoHyphens/>
              <w:autoSpaceDN w:val="0"/>
              <w:ind w:left="113" w:right="113"/>
              <w:jc w:val="center"/>
              <w:textAlignment w:val="baseline"/>
              <w:rPr>
                <w:rFonts w:ascii="Cambria" w:hAnsi="Cambria"/>
                <w:sz w:val="22"/>
                <w:szCs w:val="22"/>
                <w:lang w:eastAsia="hr-HR"/>
              </w:rPr>
            </w:pPr>
            <w:r w:rsidRPr="00FE70F4">
              <w:rPr>
                <w:rFonts w:ascii="Cambria" w:hAnsi="Cambria"/>
                <w:sz w:val="22"/>
                <w:szCs w:val="22"/>
                <w:lang w:eastAsia="hr-HR"/>
              </w:rPr>
              <w:t>LISTOPAD  (5   SATI</w:t>
            </w:r>
            <w:r w:rsidR="00227C83" w:rsidRPr="00FE70F4">
              <w:rPr>
                <w:rFonts w:ascii="Cambria" w:hAnsi="Cambria"/>
                <w:sz w:val="22"/>
                <w:szCs w:val="22"/>
                <w:lang w:eastAsia="hr-HR"/>
              </w:rPr>
              <w:t>)</w:t>
            </w:r>
          </w:p>
        </w:tc>
        <w:tc>
          <w:tcPr>
            <w:tcW w:w="1966" w:type="dxa"/>
          </w:tcPr>
          <w:p w:rsidR="00227C83" w:rsidRPr="00FE70F4" w:rsidRDefault="00227C83" w:rsidP="00227C83">
            <w:pPr>
              <w:suppressAutoHyphens/>
              <w:autoSpaceDN w:val="0"/>
              <w:contextualSpacing/>
              <w:textAlignment w:val="baseline"/>
              <w:rPr>
                <w:rFonts w:ascii="Cambria" w:eastAsiaTheme="minorHAnsi" w:hAnsi="Cambria"/>
                <w:sz w:val="22"/>
                <w:szCs w:val="22"/>
              </w:rPr>
            </w:pPr>
            <w:r w:rsidRPr="00FE70F4">
              <w:rPr>
                <w:rFonts w:ascii="Cambria" w:hAnsi="Cambria"/>
                <w:iCs/>
                <w:sz w:val="22"/>
                <w:szCs w:val="22"/>
              </w:rPr>
              <w:t>Izrada predmeta od papira i kartona</w:t>
            </w:r>
          </w:p>
        </w:tc>
        <w:tc>
          <w:tcPr>
            <w:tcW w:w="4131" w:type="dxa"/>
          </w:tcPr>
          <w:p w:rsidR="00227C83" w:rsidRPr="00FE70F4" w:rsidRDefault="00227C83" w:rsidP="00227C83">
            <w:pPr>
              <w:suppressAutoHyphens/>
              <w:autoSpaceDN w:val="0"/>
              <w:textAlignment w:val="baseline"/>
              <w:rPr>
                <w:rFonts w:ascii="Cambria" w:eastAsiaTheme="minorHAnsi" w:hAnsi="Cambria"/>
                <w:sz w:val="22"/>
                <w:szCs w:val="22"/>
              </w:rPr>
            </w:pPr>
            <w:r w:rsidRPr="00FE70F4">
              <w:rPr>
                <w:rFonts w:ascii="Cambria" w:eastAsiaTheme="minorHAnsi" w:hAnsi="Cambria"/>
                <w:sz w:val="22"/>
                <w:szCs w:val="22"/>
              </w:rPr>
              <w:t>LK A.1.1. učenik prepoznaje umjetnost kao način komunikacije i odgovara na različite poticaje likovnim izražavanjem.</w:t>
            </w:r>
            <w:r w:rsidRPr="00FE70F4">
              <w:rPr>
                <w:rFonts w:ascii="Cambria" w:eastAsiaTheme="minorHAnsi" w:hAnsi="Cambria"/>
                <w:sz w:val="22"/>
                <w:szCs w:val="22"/>
              </w:rPr>
              <w:br/>
              <w:t>LK A.1.2. Učenik demonstrira poznavanje osobitosti različitih likovnih materijala i postupaka pri likovnom izražavanju.</w:t>
            </w:r>
          </w:p>
          <w:p w:rsidR="00227C83" w:rsidRPr="00FE70F4" w:rsidRDefault="00227C83" w:rsidP="00227C83">
            <w:pPr>
              <w:suppressAutoHyphens/>
              <w:autoSpaceDN w:val="0"/>
              <w:textAlignment w:val="baseline"/>
              <w:rPr>
                <w:rFonts w:ascii="Cambria" w:eastAsiaTheme="minorHAnsi" w:hAnsi="Cambria"/>
                <w:sz w:val="22"/>
                <w:szCs w:val="22"/>
              </w:rPr>
            </w:pPr>
            <w:r w:rsidRPr="00FE70F4">
              <w:rPr>
                <w:rFonts w:ascii="Cambria" w:eastAsiaTheme="minorHAnsi" w:hAnsi="Cambria"/>
                <w:sz w:val="22"/>
                <w:szCs w:val="22"/>
              </w:rPr>
              <w:t>LK B.1.2. Učenik uspoređuje svoj likovni ili vizualni rad i radove drugih učenika te opisuje svoj rad i vlastiti doživljaj stvaranja.</w:t>
            </w:r>
          </w:p>
          <w:p w:rsidR="00227C83" w:rsidRPr="00FE70F4" w:rsidRDefault="00227C83" w:rsidP="00227C83">
            <w:pPr>
              <w:suppressAutoHyphens/>
              <w:autoSpaceDN w:val="0"/>
              <w:textAlignment w:val="baseline"/>
              <w:rPr>
                <w:rFonts w:ascii="Cambria" w:hAnsi="Cambria"/>
                <w:sz w:val="22"/>
                <w:szCs w:val="22"/>
                <w:lang w:eastAsia="hr-HR"/>
              </w:rPr>
            </w:pPr>
            <w:r w:rsidRPr="00FE70F4">
              <w:rPr>
                <w:rFonts w:ascii="Cambria" w:eastAsiaTheme="minorHAnsi" w:hAnsi="Cambria"/>
                <w:sz w:val="22"/>
                <w:szCs w:val="22"/>
              </w:rPr>
              <w:t>LK C.1.2. Učenik povezuje neki aspekt umjetničkog djela s iskustvima iz svakodnevnog života te društvenim kontekstom.</w:t>
            </w:r>
          </w:p>
        </w:tc>
        <w:tc>
          <w:tcPr>
            <w:tcW w:w="2153" w:type="dxa"/>
          </w:tcPr>
          <w:p w:rsidR="00227C83" w:rsidRPr="00FE70F4" w:rsidRDefault="00227C83" w:rsidP="00227C83">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 xml:space="preserve">osr A.1.4. </w:t>
            </w:r>
            <w:r w:rsidRPr="00FE70F4">
              <w:rPr>
                <w:rFonts w:ascii="Cambria" w:eastAsiaTheme="minorHAnsi" w:hAnsi="Cambria"/>
                <w:bCs/>
                <w:sz w:val="22"/>
                <w:szCs w:val="22"/>
              </w:rPr>
              <w:br/>
              <w:t>osr B.1.2.</w:t>
            </w:r>
          </w:p>
          <w:p w:rsidR="00227C83" w:rsidRPr="00FE70F4" w:rsidRDefault="00227C83" w:rsidP="00227C83">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uku A.1.3.</w:t>
            </w:r>
          </w:p>
          <w:p w:rsidR="00227C83" w:rsidRPr="00FE70F4" w:rsidRDefault="00227C83" w:rsidP="00227C83">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uku B.1.4.</w:t>
            </w:r>
            <w:r w:rsidRPr="00FE70F4">
              <w:rPr>
                <w:rFonts w:ascii="Cambria" w:eastAsiaTheme="minorHAnsi" w:hAnsi="Cambria"/>
                <w:bCs/>
                <w:sz w:val="22"/>
                <w:szCs w:val="22"/>
              </w:rPr>
              <w:br/>
              <w:t xml:space="preserve">uku C.12.. </w:t>
            </w:r>
            <w:r w:rsidRPr="00FE70F4">
              <w:rPr>
                <w:rFonts w:ascii="Cambria" w:eastAsiaTheme="minorHAnsi" w:hAnsi="Cambria"/>
                <w:bCs/>
                <w:sz w:val="22"/>
                <w:szCs w:val="22"/>
              </w:rPr>
              <w:br/>
              <w:t>uku D.1.1.</w:t>
            </w:r>
          </w:p>
          <w:p w:rsidR="00227C83" w:rsidRPr="00FE70F4" w:rsidRDefault="00227C83" w:rsidP="00227C83">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uku D.12.</w:t>
            </w:r>
            <w:r w:rsidRPr="00FE70F4">
              <w:rPr>
                <w:rFonts w:ascii="Cambria" w:eastAsiaTheme="minorHAnsi" w:hAnsi="Cambria"/>
                <w:bCs/>
                <w:sz w:val="22"/>
                <w:szCs w:val="22"/>
              </w:rPr>
              <w:br/>
              <w:t>zdr A.1.2.</w:t>
            </w:r>
          </w:p>
          <w:p w:rsidR="00227C83" w:rsidRPr="00FE70F4" w:rsidRDefault="00227C83" w:rsidP="00227C83">
            <w:pPr>
              <w:suppressAutoHyphens/>
              <w:autoSpaceDN w:val="0"/>
              <w:textAlignment w:val="baseline"/>
              <w:rPr>
                <w:rFonts w:ascii="Cambria" w:hAnsi="Cambria"/>
                <w:sz w:val="22"/>
                <w:szCs w:val="22"/>
                <w:lang w:eastAsia="hr-HR"/>
              </w:rPr>
            </w:pPr>
            <w:r w:rsidRPr="00FE70F4">
              <w:rPr>
                <w:rFonts w:ascii="Cambria" w:eastAsiaTheme="minorHAnsi" w:hAnsi="Cambria"/>
                <w:bCs/>
                <w:sz w:val="22"/>
                <w:szCs w:val="22"/>
              </w:rPr>
              <w:t>zdr  A.1.3</w:t>
            </w:r>
          </w:p>
          <w:p w:rsidR="00227C83" w:rsidRPr="00FE70F4" w:rsidRDefault="00227C83" w:rsidP="00227C83">
            <w:pPr>
              <w:suppressAutoHyphens/>
              <w:autoSpaceDN w:val="0"/>
              <w:textAlignment w:val="baseline"/>
              <w:rPr>
                <w:rFonts w:ascii="Cambria" w:hAnsi="Cambria"/>
                <w:sz w:val="22"/>
                <w:szCs w:val="22"/>
                <w:lang w:eastAsia="hr-HR"/>
              </w:rPr>
            </w:pPr>
          </w:p>
        </w:tc>
      </w:tr>
      <w:tr w:rsidR="00227C83" w:rsidRPr="00FE70F4" w:rsidTr="00F57149">
        <w:tc>
          <w:tcPr>
            <w:tcW w:w="1951" w:type="dxa"/>
            <w:textDirection w:val="btLr"/>
          </w:tcPr>
          <w:p w:rsidR="00227C83" w:rsidRPr="00FE70F4" w:rsidRDefault="00227C83" w:rsidP="00227C83">
            <w:pPr>
              <w:suppressAutoHyphens/>
              <w:autoSpaceDN w:val="0"/>
              <w:ind w:left="113" w:right="113"/>
              <w:jc w:val="center"/>
              <w:textAlignment w:val="baseline"/>
              <w:rPr>
                <w:rFonts w:ascii="Cambria" w:hAnsi="Cambria"/>
                <w:sz w:val="22"/>
                <w:szCs w:val="22"/>
                <w:lang w:eastAsia="hr-HR"/>
              </w:rPr>
            </w:pPr>
          </w:p>
          <w:p w:rsidR="00227C83" w:rsidRPr="00FE70F4" w:rsidRDefault="00227C83" w:rsidP="005900B1">
            <w:pPr>
              <w:suppressAutoHyphens/>
              <w:autoSpaceDN w:val="0"/>
              <w:ind w:left="113" w:right="113"/>
              <w:jc w:val="center"/>
              <w:textAlignment w:val="baseline"/>
              <w:rPr>
                <w:rFonts w:ascii="Cambria" w:hAnsi="Cambria"/>
                <w:sz w:val="22"/>
                <w:szCs w:val="22"/>
                <w:lang w:eastAsia="hr-HR"/>
              </w:rPr>
            </w:pPr>
            <w:r w:rsidRPr="00FE70F4">
              <w:rPr>
                <w:rFonts w:ascii="Cambria" w:hAnsi="Cambria"/>
                <w:sz w:val="22"/>
                <w:szCs w:val="22"/>
                <w:lang w:eastAsia="hr-HR"/>
              </w:rPr>
              <w:t>STUDENI (4  SATA )</w:t>
            </w:r>
          </w:p>
        </w:tc>
        <w:tc>
          <w:tcPr>
            <w:tcW w:w="1966" w:type="dxa"/>
          </w:tcPr>
          <w:p w:rsidR="00227C83" w:rsidRPr="00FE70F4" w:rsidRDefault="00227C83" w:rsidP="00227C83">
            <w:pPr>
              <w:suppressAutoHyphens/>
              <w:autoSpaceDN w:val="0"/>
              <w:contextualSpacing/>
              <w:textAlignment w:val="baseline"/>
              <w:rPr>
                <w:rFonts w:ascii="Cambria" w:hAnsi="Cambria"/>
                <w:sz w:val="22"/>
                <w:szCs w:val="22"/>
                <w:lang w:eastAsia="hr-HR"/>
              </w:rPr>
            </w:pPr>
            <w:r w:rsidRPr="00FE70F4">
              <w:rPr>
                <w:rFonts w:ascii="Cambria" w:hAnsi="Cambria"/>
                <w:iCs/>
                <w:sz w:val="22"/>
                <w:szCs w:val="22"/>
              </w:rPr>
              <w:t>Izrada ukrasa od prirodnih materijala</w:t>
            </w:r>
          </w:p>
        </w:tc>
        <w:tc>
          <w:tcPr>
            <w:tcW w:w="4131" w:type="dxa"/>
          </w:tcPr>
          <w:p w:rsidR="00227C83" w:rsidRPr="00FE70F4" w:rsidRDefault="00227C83" w:rsidP="00227C83">
            <w:pPr>
              <w:suppressAutoHyphens/>
              <w:autoSpaceDN w:val="0"/>
              <w:textAlignment w:val="baseline"/>
              <w:rPr>
                <w:rFonts w:ascii="Cambria" w:hAnsi="Cambria"/>
                <w:sz w:val="22"/>
                <w:szCs w:val="22"/>
                <w:lang w:eastAsia="hr-HR"/>
              </w:rPr>
            </w:pPr>
          </w:p>
          <w:p w:rsidR="00227C83" w:rsidRPr="00FE70F4" w:rsidRDefault="00227C83" w:rsidP="00227C83">
            <w:pPr>
              <w:suppressAutoHyphens/>
              <w:autoSpaceDN w:val="0"/>
              <w:textAlignment w:val="baseline"/>
              <w:rPr>
                <w:rFonts w:ascii="Cambria" w:eastAsiaTheme="minorHAnsi" w:hAnsi="Cambria"/>
                <w:sz w:val="22"/>
                <w:szCs w:val="22"/>
              </w:rPr>
            </w:pPr>
            <w:r w:rsidRPr="00FE70F4">
              <w:rPr>
                <w:rFonts w:ascii="Cambria" w:eastAsiaTheme="minorHAnsi" w:hAnsi="Cambria"/>
                <w:sz w:val="22"/>
                <w:szCs w:val="22"/>
              </w:rPr>
              <w:t>LK A.1.1. učenik prepoznaje umjetnost kao način komunikacije i odgovara na različite poticaje likovnim izražavanjem.</w:t>
            </w:r>
            <w:r w:rsidRPr="00FE70F4">
              <w:rPr>
                <w:rFonts w:ascii="Cambria" w:eastAsiaTheme="minorHAnsi" w:hAnsi="Cambria"/>
                <w:sz w:val="22"/>
                <w:szCs w:val="22"/>
              </w:rPr>
              <w:br/>
              <w:t>LK A.1.2. Učenik demonstrira poznavanje osobitosti različitih likovnih materijala i postupaka pri likovnom izražavanju.</w:t>
            </w:r>
          </w:p>
          <w:p w:rsidR="00227C83" w:rsidRPr="00FE70F4" w:rsidRDefault="00227C83" w:rsidP="00227C83">
            <w:pPr>
              <w:suppressAutoHyphens/>
              <w:autoSpaceDN w:val="0"/>
              <w:textAlignment w:val="baseline"/>
              <w:rPr>
                <w:rFonts w:ascii="Cambria" w:eastAsiaTheme="minorHAnsi" w:hAnsi="Cambria"/>
                <w:sz w:val="22"/>
                <w:szCs w:val="22"/>
              </w:rPr>
            </w:pPr>
            <w:r w:rsidRPr="00FE70F4">
              <w:rPr>
                <w:rFonts w:ascii="Cambria" w:eastAsiaTheme="minorHAnsi" w:hAnsi="Cambria"/>
                <w:sz w:val="22"/>
                <w:szCs w:val="22"/>
              </w:rPr>
              <w:t>LK B.1.1. Učenik razlikuje likovno i vizualno umjetničko djelo te prepoznaje osobni doživljaj, likovni jezik i tematski sadržaj djela.</w:t>
            </w:r>
          </w:p>
          <w:p w:rsidR="00227C83" w:rsidRPr="00FE70F4" w:rsidRDefault="00227C83" w:rsidP="00227C83">
            <w:pPr>
              <w:suppressAutoHyphens/>
              <w:autoSpaceDN w:val="0"/>
              <w:textAlignment w:val="baseline"/>
              <w:rPr>
                <w:rFonts w:ascii="Cambria" w:eastAsiaTheme="minorHAnsi" w:hAnsi="Cambria"/>
                <w:sz w:val="22"/>
                <w:szCs w:val="22"/>
              </w:rPr>
            </w:pPr>
            <w:r w:rsidRPr="00FE70F4">
              <w:rPr>
                <w:rFonts w:ascii="Cambria" w:eastAsiaTheme="minorHAnsi" w:hAnsi="Cambria"/>
                <w:sz w:val="22"/>
                <w:szCs w:val="22"/>
              </w:rPr>
              <w:t>LK B.1.2. Učenik uspoređuje svoj likovni ili vizualni rad i radove drugih učenika te opisuje svoj rad i vlastiti doživljaj stvaranja.</w:t>
            </w:r>
          </w:p>
          <w:p w:rsidR="00227C83" w:rsidRPr="00FE70F4" w:rsidRDefault="00227C83" w:rsidP="00227C83">
            <w:pPr>
              <w:suppressAutoHyphens/>
              <w:autoSpaceDN w:val="0"/>
              <w:textAlignment w:val="baseline"/>
              <w:rPr>
                <w:rFonts w:ascii="Cambria" w:hAnsi="Cambria"/>
                <w:sz w:val="22"/>
                <w:szCs w:val="22"/>
                <w:lang w:eastAsia="hr-HR"/>
              </w:rPr>
            </w:pPr>
            <w:r w:rsidRPr="00FE70F4">
              <w:rPr>
                <w:rFonts w:ascii="Cambria" w:eastAsiaTheme="minorHAnsi" w:hAnsi="Cambria"/>
                <w:sz w:val="22"/>
                <w:szCs w:val="22"/>
              </w:rPr>
              <w:t>LK C.1.2. Učenik povezuje neki aspekt umjetničkog djela s iskustvima iz svakodnevnog života te društvenim kontekstom.</w:t>
            </w:r>
          </w:p>
          <w:p w:rsidR="00227C83" w:rsidRPr="00FE70F4" w:rsidRDefault="00227C83" w:rsidP="00227C83">
            <w:pPr>
              <w:suppressAutoHyphens/>
              <w:autoSpaceDN w:val="0"/>
              <w:textAlignment w:val="baseline"/>
              <w:rPr>
                <w:rFonts w:ascii="Cambria" w:hAnsi="Cambria"/>
                <w:sz w:val="22"/>
                <w:szCs w:val="22"/>
                <w:lang w:eastAsia="hr-HR"/>
              </w:rPr>
            </w:pPr>
          </w:p>
        </w:tc>
        <w:tc>
          <w:tcPr>
            <w:tcW w:w="2153" w:type="dxa"/>
          </w:tcPr>
          <w:p w:rsidR="00227C83" w:rsidRPr="00FE70F4" w:rsidRDefault="00227C83" w:rsidP="00227C83">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osr A.1.1.</w:t>
            </w:r>
          </w:p>
          <w:p w:rsidR="00227C83" w:rsidRPr="00FE70F4" w:rsidRDefault="00227C83" w:rsidP="00227C83">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 xml:space="preserve">osr A.1.4. </w:t>
            </w:r>
            <w:r w:rsidRPr="00FE70F4">
              <w:rPr>
                <w:rFonts w:ascii="Cambria" w:eastAsiaTheme="minorHAnsi" w:hAnsi="Cambria"/>
                <w:bCs/>
                <w:sz w:val="22"/>
                <w:szCs w:val="22"/>
              </w:rPr>
              <w:br/>
              <w:t>osr B.1.2.</w:t>
            </w:r>
          </w:p>
          <w:p w:rsidR="00227C83" w:rsidRPr="00FE70F4" w:rsidRDefault="00227C83" w:rsidP="00227C83">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uku A.1.3.</w:t>
            </w:r>
          </w:p>
          <w:p w:rsidR="00227C83" w:rsidRPr="00FE70F4" w:rsidRDefault="00227C83" w:rsidP="00227C83">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uku B.1.4.</w:t>
            </w:r>
            <w:r w:rsidRPr="00FE70F4">
              <w:rPr>
                <w:rFonts w:ascii="Cambria" w:eastAsiaTheme="minorHAnsi" w:hAnsi="Cambria"/>
                <w:bCs/>
                <w:sz w:val="22"/>
                <w:szCs w:val="22"/>
              </w:rPr>
              <w:br/>
              <w:t>uku D.1.1.</w:t>
            </w:r>
          </w:p>
          <w:p w:rsidR="00227C83" w:rsidRPr="00FE70F4" w:rsidRDefault="00227C83" w:rsidP="00227C83">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uku D.12.</w:t>
            </w:r>
          </w:p>
          <w:p w:rsidR="00227C83" w:rsidRPr="00FE70F4" w:rsidRDefault="00227C83" w:rsidP="00227C83">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zdr  A.1.3</w:t>
            </w:r>
          </w:p>
          <w:p w:rsidR="00227C83" w:rsidRPr="00FE70F4" w:rsidRDefault="00227C83" w:rsidP="00227C83">
            <w:pPr>
              <w:suppressAutoHyphens/>
              <w:autoSpaceDN w:val="0"/>
              <w:textAlignment w:val="baseline"/>
              <w:rPr>
                <w:rFonts w:ascii="Cambria" w:hAnsi="Cambria"/>
                <w:sz w:val="22"/>
                <w:szCs w:val="22"/>
                <w:lang w:eastAsia="hr-HR"/>
              </w:rPr>
            </w:pPr>
          </w:p>
        </w:tc>
      </w:tr>
      <w:tr w:rsidR="00227C83" w:rsidRPr="00FE70F4" w:rsidTr="00F57149">
        <w:tc>
          <w:tcPr>
            <w:tcW w:w="1951" w:type="dxa"/>
            <w:textDirection w:val="btLr"/>
          </w:tcPr>
          <w:p w:rsidR="00227C83" w:rsidRPr="00FE70F4" w:rsidRDefault="00227C83" w:rsidP="00227C83">
            <w:pPr>
              <w:suppressAutoHyphens/>
              <w:autoSpaceDN w:val="0"/>
              <w:ind w:left="113" w:right="113"/>
              <w:jc w:val="center"/>
              <w:textAlignment w:val="baseline"/>
              <w:rPr>
                <w:rFonts w:ascii="Cambria" w:hAnsi="Cambria"/>
                <w:sz w:val="22"/>
                <w:szCs w:val="22"/>
                <w:lang w:eastAsia="hr-HR"/>
              </w:rPr>
            </w:pPr>
          </w:p>
          <w:p w:rsidR="00227C83" w:rsidRPr="00FE70F4" w:rsidRDefault="005900B1" w:rsidP="00227C83">
            <w:pPr>
              <w:suppressAutoHyphens/>
              <w:autoSpaceDN w:val="0"/>
              <w:ind w:left="113" w:right="113"/>
              <w:jc w:val="center"/>
              <w:textAlignment w:val="baseline"/>
              <w:rPr>
                <w:rFonts w:ascii="Cambria" w:hAnsi="Cambria"/>
                <w:sz w:val="22"/>
                <w:szCs w:val="22"/>
                <w:lang w:eastAsia="hr-HR"/>
              </w:rPr>
            </w:pPr>
            <w:r w:rsidRPr="00FE70F4">
              <w:rPr>
                <w:rFonts w:ascii="Cambria" w:hAnsi="Cambria"/>
                <w:sz w:val="22"/>
                <w:szCs w:val="22"/>
                <w:lang w:eastAsia="hr-HR"/>
              </w:rPr>
              <w:t>PROSINAC (</w:t>
            </w:r>
            <w:r w:rsidR="00227C83" w:rsidRPr="00FE70F4">
              <w:rPr>
                <w:rFonts w:ascii="Cambria" w:hAnsi="Cambria"/>
                <w:sz w:val="22"/>
                <w:szCs w:val="22"/>
                <w:lang w:eastAsia="hr-HR"/>
              </w:rPr>
              <w:t xml:space="preserve"> 3   SATA )</w:t>
            </w:r>
          </w:p>
        </w:tc>
        <w:tc>
          <w:tcPr>
            <w:tcW w:w="1966" w:type="dxa"/>
          </w:tcPr>
          <w:p w:rsidR="00227C83" w:rsidRPr="00FE70F4" w:rsidRDefault="00227C83" w:rsidP="00227C83">
            <w:pPr>
              <w:suppressAutoHyphens/>
              <w:autoSpaceDN w:val="0"/>
              <w:contextualSpacing/>
              <w:textAlignment w:val="baseline"/>
              <w:rPr>
                <w:rFonts w:ascii="Cambria" w:hAnsi="Cambria"/>
                <w:sz w:val="22"/>
                <w:szCs w:val="22"/>
                <w:lang w:eastAsia="hr-HR"/>
              </w:rPr>
            </w:pPr>
            <w:r w:rsidRPr="00FE70F4">
              <w:rPr>
                <w:rFonts w:ascii="Cambria" w:hAnsi="Cambria"/>
                <w:iCs/>
                <w:sz w:val="22"/>
                <w:szCs w:val="22"/>
              </w:rPr>
              <w:t>Izrada ukrasa od prirodnih materijala</w:t>
            </w:r>
          </w:p>
        </w:tc>
        <w:tc>
          <w:tcPr>
            <w:tcW w:w="4131" w:type="dxa"/>
          </w:tcPr>
          <w:p w:rsidR="00227C83" w:rsidRPr="00FE70F4" w:rsidRDefault="00227C83" w:rsidP="00227C83">
            <w:pPr>
              <w:rPr>
                <w:rFonts w:ascii="Cambria" w:eastAsia="Calibri" w:hAnsi="Cambria"/>
                <w:bCs/>
                <w:sz w:val="22"/>
                <w:szCs w:val="22"/>
              </w:rPr>
            </w:pPr>
            <w:r w:rsidRPr="00FE70F4">
              <w:rPr>
                <w:rFonts w:ascii="Cambria" w:eastAsia="Calibri" w:hAnsi="Cambria"/>
                <w:bCs/>
                <w:sz w:val="22"/>
                <w:szCs w:val="22"/>
              </w:rPr>
              <w:t>LK A.1.1. Učenik prepoznaje umjetnost kao način komunikacije i odgovara na različite poticaje likovnim izražavanjem.</w:t>
            </w:r>
          </w:p>
          <w:p w:rsidR="00227C83" w:rsidRPr="00FE70F4" w:rsidRDefault="00227C83" w:rsidP="00227C83">
            <w:pPr>
              <w:rPr>
                <w:rFonts w:ascii="Cambria" w:eastAsia="Calibri" w:hAnsi="Cambria"/>
                <w:bCs/>
                <w:sz w:val="22"/>
                <w:szCs w:val="22"/>
              </w:rPr>
            </w:pPr>
            <w:r w:rsidRPr="00FE70F4">
              <w:rPr>
                <w:rFonts w:ascii="Cambria" w:eastAsia="Calibri" w:hAnsi="Cambria"/>
                <w:bCs/>
                <w:sz w:val="22"/>
                <w:szCs w:val="22"/>
              </w:rPr>
              <w:t>LK A.1.2. Učenik demonstrira poznavanje osobitosti različitih likovnih materijala i postupaka pri likovnom izražavanju.</w:t>
            </w:r>
          </w:p>
          <w:p w:rsidR="00227C83" w:rsidRPr="00FE70F4" w:rsidRDefault="00227C83" w:rsidP="00227C83">
            <w:pPr>
              <w:rPr>
                <w:rFonts w:ascii="Cambria" w:eastAsia="Calibri" w:hAnsi="Cambria"/>
                <w:bCs/>
                <w:sz w:val="22"/>
                <w:szCs w:val="22"/>
              </w:rPr>
            </w:pPr>
            <w:r w:rsidRPr="00FE70F4">
              <w:rPr>
                <w:rFonts w:ascii="Cambria" w:eastAsia="Calibri" w:hAnsi="Cambria"/>
                <w:bCs/>
                <w:sz w:val="22"/>
                <w:szCs w:val="22"/>
              </w:rPr>
              <w:t>LK B.1.1. Učenik razlikuje likovno i vizualno umjetničko djelo te prepoznaje osobni doživljaj, likovni jezik i tematski sadržaj djela</w:t>
            </w:r>
          </w:p>
          <w:p w:rsidR="00227C83" w:rsidRPr="00FE70F4" w:rsidRDefault="00227C83" w:rsidP="00227C83">
            <w:pPr>
              <w:rPr>
                <w:rFonts w:ascii="Cambria" w:eastAsia="Calibri" w:hAnsi="Cambria"/>
                <w:bCs/>
                <w:sz w:val="22"/>
                <w:szCs w:val="22"/>
              </w:rPr>
            </w:pPr>
            <w:r w:rsidRPr="00FE70F4">
              <w:rPr>
                <w:rFonts w:ascii="Cambria" w:eastAsia="Calibri" w:hAnsi="Cambria"/>
                <w:bCs/>
                <w:sz w:val="22"/>
                <w:szCs w:val="22"/>
              </w:rPr>
              <w:t>LK B.1.2. Učenik uspoređuje svoj likovni ili vizualni rad i radove drugih učenika te opisuje svoj rad i vlastiti doživljaj stvaranja.</w:t>
            </w:r>
          </w:p>
          <w:p w:rsidR="00227C83" w:rsidRPr="00FE70F4" w:rsidRDefault="00227C83" w:rsidP="00227C83">
            <w:pPr>
              <w:tabs>
                <w:tab w:val="left" w:pos="5749"/>
              </w:tabs>
              <w:suppressAutoHyphens/>
              <w:autoSpaceDN w:val="0"/>
              <w:textAlignment w:val="baseline"/>
              <w:rPr>
                <w:rFonts w:ascii="Cambria" w:hAnsi="Cambria"/>
                <w:sz w:val="22"/>
                <w:szCs w:val="22"/>
                <w:lang w:eastAsia="hr-HR"/>
              </w:rPr>
            </w:pPr>
            <w:r w:rsidRPr="00FE70F4">
              <w:rPr>
                <w:rFonts w:ascii="Cambria" w:eastAsia="Calibri" w:hAnsi="Cambria"/>
                <w:bCs/>
                <w:sz w:val="22"/>
                <w:szCs w:val="22"/>
              </w:rPr>
              <w:t>LK C.1.1. Učenik prepoznaje i u likovnom radu interpretira povezanost oblikovanja vizualne okoline s aktivnostima, sadržajima i namjenama koji se u njoj odvijaju.</w:t>
            </w:r>
          </w:p>
        </w:tc>
        <w:tc>
          <w:tcPr>
            <w:tcW w:w="2153" w:type="dxa"/>
          </w:tcPr>
          <w:p w:rsidR="00227C83" w:rsidRPr="00FE70F4" w:rsidRDefault="00227C83" w:rsidP="00227C83">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osr A.1.1.</w:t>
            </w:r>
          </w:p>
          <w:p w:rsidR="00227C83" w:rsidRPr="00FE70F4" w:rsidRDefault="00227C83" w:rsidP="00227C83">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 xml:space="preserve">osr A.1.4. </w:t>
            </w:r>
            <w:r w:rsidRPr="00FE70F4">
              <w:rPr>
                <w:rFonts w:ascii="Cambria" w:eastAsiaTheme="minorHAnsi" w:hAnsi="Cambria"/>
                <w:bCs/>
                <w:sz w:val="22"/>
                <w:szCs w:val="22"/>
              </w:rPr>
              <w:br/>
              <w:t>osr B.1.2.</w:t>
            </w:r>
          </w:p>
          <w:p w:rsidR="00227C83" w:rsidRPr="00FE70F4" w:rsidRDefault="00227C83" w:rsidP="00227C83">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osr C.1.3.</w:t>
            </w:r>
          </w:p>
          <w:p w:rsidR="00227C83" w:rsidRPr="00FE70F4" w:rsidRDefault="00227C83" w:rsidP="00227C83">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uku A.1.3.</w:t>
            </w:r>
          </w:p>
          <w:p w:rsidR="00227C83" w:rsidRPr="00FE70F4" w:rsidRDefault="00227C83" w:rsidP="00227C83">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uku B.1.4.</w:t>
            </w:r>
            <w:r w:rsidRPr="00FE70F4">
              <w:rPr>
                <w:rFonts w:ascii="Cambria" w:eastAsiaTheme="minorHAnsi" w:hAnsi="Cambria"/>
                <w:bCs/>
                <w:sz w:val="22"/>
                <w:szCs w:val="22"/>
              </w:rPr>
              <w:br/>
              <w:t>uku D.1.1.</w:t>
            </w:r>
          </w:p>
          <w:p w:rsidR="00227C83" w:rsidRPr="00FE70F4" w:rsidRDefault="00227C83" w:rsidP="00227C83">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uku D.12.</w:t>
            </w:r>
          </w:p>
          <w:p w:rsidR="00227C83" w:rsidRPr="00FE70F4" w:rsidRDefault="00227C83" w:rsidP="00227C83">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zdr  A.1.3</w:t>
            </w:r>
          </w:p>
          <w:p w:rsidR="00227C83" w:rsidRPr="00FE70F4" w:rsidRDefault="00227C83" w:rsidP="00227C83">
            <w:pPr>
              <w:suppressAutoHyphens/>
              <w:autoSpaceDN w:val="0"/>
              <w:textAlignment w:val="baseline"/>
              <w:rPr>
                <w:rFonts w:ascii="Cambria" w:hAnsi="Cambria"/>
                <w:sz w:val="22"/>
                <w:szCs w:val="22"/>
                <w:lang w:eastAsia="hr-HR"/>
              </w:rPr>
            </w:pPr>
            <w:r w:rsidRPr="00FE70F4">
              <w:rPr>
                <w:rFonts w:ascii="Cambria" w:eastAsiaTheme="minorHAnsi" w:hAnsi="Cambria"/>
                <w:bCs/>
                <w:sz w:val="22"/>
                <w:szCs w:val="22"/>
              </w:rPr>
              <w:t>goo C.1.2.</w:t>
            </w:r>
          </w:p>
          <w:p w:rsidR="00227C83" w:rsidRPr="00FE70F4" w:rsidRDefault="00227C83" w:rsidP="00227C83">
            <w:pPr>
              <w:suppressAutoHyphens/>
              <w:autoSpaceDN w:val="0"/>
              <w:textAlignment w:val="baseline"/>
              <w:rPr>
                <w:rFonts w:ascii="Cambria" w:hAnsi="Cambria"/>
                <w:sz w:val="22"/>
                <w:szCs w:val="22"/>
                <w:lang w:eastAsia="hr-HR"/>
              </w:rPr>
            </w:pPr>
          </w:p>
        </w:tc>
      </w:tr>
      <w:tr w:rsidR="00227C83" w:rsidRPr="00FE70F4" w:rsidTr="00F57149">
        <w:tc>
          <w:tcPr>
            <w:tcW w:w="1951" w:type="dxa"/>
            <w:textDirection w:val="btLr"/>
          </w:tcPr>
          <w:p w:rsidR="00227C83" w:rsidRPr="00FE70F4" w:rsidRDefault="00227C83" w:rsidP="00227C83">
            <w:pPr>
              <w:suppressAutoHyphens/>
              <w:autoSpaceDN w:val="0"/>
              <w:ind w:left="113" w:right="113"/>
              <w:jc w:val="center"/>
              <w:textAlignment w:val="baseline"/>
              <w:rPr>
                <w:rFonts w:ascii="Cambria" w:hAnsi="Cambria"/>
                <w:sz w:val="22"/>
                <w:szCs w:val="22"/>
                <w:lang w:eastAsia="hr-HR"/>
              </w:rPr>
            </w:pPr>
          </w:p>
          <w:p w:rsidR="00227C83" w:rsidRPr="00FE70F4" w:rsidRDefault="005900B1" w:rsidP="005900B1">
            <w:pPr>
              <w:suppressAutoHyphens/>
              <w:autoSpaceDN w:val="0"/>
              <w:ind w:left="113" w:right="113"/>
              <w:jc w:val="center"/>
              <w:textAlignment w:val="baseline"/>
              <w:rPr>
                <w:rFonts w:ascii="Cambria" w:hAnsi="Cambria"/>
                <w:sz w:val="22"/>
                <w:szCs w:val="22"/>
                <w:lang w:eastAsia="hr-HR"/>
              </w:rPr>
            </w:pPr>
            <w:r w:rsidRPr="00FE70F4">
              <w:rPr>
                <w:rFonts w:ascii="Cambria" w:hAnsi="Cambria"/>
                <w:sz w:val="22"/>
                <w:szCs w:val="22"/>
                <w:lang w:eastAsia="hr-HR"/>
              </w:rPr>
              <w:t>SIJEČANJ  (</w:t>
            </w:r>
            <w:r w:rsidR="00227C83" w:rsidRPr="00FE70F4">
              <w:rPr>
                <w:rFonts w:ascii="Cambria" w:hAnsi="Cambria"/>
                <w:sz w:val="22"/>
                <w:szCs w:val="22"/>
                <w:lang w:eastAsia="hr-HR"/>
              </w:rPr>
              <w:t xml:space="preserve"> 3    SATA )</w:t>
            </w:r>
          </w:p>
        </w:tc>
        <w:tc>
          <w:tcPr>
            <w:tcW w:w="1966" w:type="dxa"/>
          </w:tcPr>
          <w:p w:rsidR="00227C83" w:rsidRPr="00FE70F4" w:rsidRDefault="00227C83" w:rsidP="00227C83">
            <w:pPr>
              <w:contextualSpacing/>
              <w:rPr>
                <w:rFonts w:ascii="Cambria" w:eastAsia="Calibri" w:hAnsi="Cambria"/>
                <w:bCs/>
                <w:sz w:val="22"/>
                <w:szCs w:val="22"/>
              </w:rPr>
            </w:pPr>
            <w:r w:rsidRPr="00FE70F4">
              <w:rPr>
                <w:rFonts w:ascii="Cambria" w:hAnsi="Cambria"/>
                <w:iCs/>
                <w:sz w:val="22"/>
                <w:szCs w:val="22"/>
              </w:rPr>
              <w:t>Izrada predmeta od plastične ambalaže</w:t>
            </w:r>
          </w:p>
        </w:tc>
        <w:tc>
          <w:tcPr>
            <w:tcW w:w="4131" w:type="dxa"/>
          </w:tcPr>
          <w:p w:rsidR="00227C83" w:rsidRPr="00FE70F4" w:rsidRDefault="00227C83" w:rsidP="00227C83">
            <w:pPr>
              <w:rPr>
                <w:rFonts w:ascii="Cambria" w:eastAsia="Calibri" w:hAnsi="Cambria"/>
                <w:bCs/>
                <w:sz w:val="22"/>
                <w:szCs w:val="22"/>
              </w:rPr>
            </w:pPr>
            <w:r w:rsidRPr="00FE70F4">
              <w:rPr>
                <w:rFonts w:ascii="Cambria" w:eastAsia="Calibri" w:hAnsi="Cambria"/>
                <w:bCs/>
                <w:sz w:val="22"/>
                <w:szCs w:val="22"/>
              </w:rPr>
              <w:t>LK A.1.1. Učenik prepoznaje umjetnost kao način komunikacije i odgovara na različite poticaje likovnim izražavanjem.</w:t>
            </w:r>
          </w:p>
          <w:p w:rsidR="00227C83" w:rsidRPr="00FE70F4" w:rsidRDefault="00227C83" w:rsidP="00227C83">
            <w:pPr>
              <w:rPr>
                <w:rFonts w:ascii="Cambria" w:eastAsia="Calibri" w:hAnsi="Cambria"/>
                <w:bCs/>
                <w:sz w:val="22"/>
                <w:szCs w:val="22"/>
              </w:rPr>
            </w:pPr>
            <w:r w:rsidRPr="00FE70F4">
              <w:rPr>
                <w:rFonts w:ascii="Cambria" w:eastAsia="Calibri" w:hAnsi="Cambria"/>
                <w:bCs/>
                <w:sz w:val="22"/>
                <w:szCs w:val="22"/>
              </w:rPr>
              <w:t>LK A.1.2. Učenik demonstrira poznavanje osobitosti različitih likovnih materijala i postupaka pri likovnom izražavanju.</w:t>
            </w:r>
          </w:p>
          <w:p w:rsidR="00227C83" w:rsidRPr="00FE70F4" w:rsidRDefault="00227C83" w:rsidP="00227C83">
            <w:pPr>
              <w:rPr>
                <w:rFonts w:ascii="Cambria" w:eastAsia="Calibri" w:hAnsi="Cambria"/>
                <w:bCs/>
                <w:sz w:val="22"/>
                <w:szCs w:val="22"/>
              </w:rPr>
            </w:pPr>
            <w:r w:rsidRPr="00FE70F4">
              <w:rPr>
                <w:rFonts w:ascii="Cambria" w:eastAsia="Calibri" w:hAnsi="Cambria"/>
                <w:bCs/>
                <w:sz w:val="22"/>
                <w:szCs w:val="22"/>
              </w:rPr>
              <w:t>LK B.1.1. Učenik razlikuje likovno i vizualno umjetničko djelo te prepoznaje osobni doživljaj, likovni jezik i tematski sadržaj djela</w:t>
            </w:r>
          </w:p>
          <w:p w:rsidR="00227C83" w:rsidRPr="00FE70F4" w:rsidRDefault="00227C83" w:rsidP="00227C83">
            <w:pPr>
              <w:rPr>
                <w:rFonts w:ascii="Cambria" w:eastAsia="Calibri" w:hAnsi="Cambria"/>
                <w:bCs/>
                <w:sz w:val="22"/>
                <w:szCs w:val="22"/>
              </w:rPr>
            </w:pPr>
            <w:r w:rsidRPr="00FE70F4">
              <w:rPr>
                <w:rFonts w:ascii="Cambria" w:eastAsia="Calibri" w:hAnsi="Cambria"/>
                <w:bCs/>
                <w:sz w:val="22"/>
                <w:szCs w:val="22"/>
              </w:rPr>
              <w:t>LK B.1.2. Učenik uspoređuje svoj likovni ili vizualni rad i radove drugih učenika te opisuje svoj rad i vlastiti doživljaj stvaranja.</w:t>
            </w:r>
          </w:p>
          <w:p w:rsidR="00227C83" w:rsidRPr="00FE70F4" w:rsidRDefault="00227C83" w:rsidP="00227C83">
            <w:pPr>
              <w:suppressAutoHyphens/>
              <w:autoSpaceDN w:val="0"/>
              <w:textAlignment w:val="baseline"/>
              <w:rPr>
                <w:rFonts w:ascii="Cambria" w:eastAsia="Calibri" w:hAnsi="Cambria"/>
                <w:bCs/>
                <w:sz w:val="22"/>
                <w:szCs w:val="22"/>
              </w:rPr>
            </w:pPr>
            <w:r w:rsidRPr="00FE70F4">
              <w:rPr>
                <w:rFonts w:ascii="Cambria" w:eastAsia="Calibri" w:hAnsi="Cambria"/>
                <w:bCs/>
                <w:sz w:val="22"/>
                <w:szCs w:val="22"/>
              </w:rPr>
              <w:t>LK C.1.1. Učenik prepoznaje i u likovnom radu interpretira povezanost oblikovanja vizualne okoline s aktivnostima, sadržajima i namjenama koji se u njoj odvijaju.</w:t>
            </w:r>
          </w:p>
          <w:p w:rsidR="00227C83" w:rsidRPr="00FE70F4" w:rsidRDefault="00227C83" w:rsidP="00227C83">
            <w:pPr>
              <w:suppressAutoHyphens/>
              <w:autoSpaceDN w:val="0"/>
              <w:textAlignment w:val="baseline"/>
              <w:rPr>
                <w:rFonts w:ascii="Cambria" w:hAnsi="Cambria"/>
                <w:sz w:val="22"/>
                <w:szCs w:val="22"/>
                <w:lang w:eastAsia="hr-HR"/>
              </w:rPr>
            </w:pPr>
            <w:r w:rsidRPr="00FE70F4">
              <w:rPr>
                <w:rFonts w:ascii="Cambria" w:eastAsiaTheme="minorHAnsi" w:hAnsi="Cambria"/>
                <w:sz w:val="22"/>
                <w:szCs w:val="22"/>
              </w:rPr>
              <w:t>LK C.1.2. Učenik povezuje neki aspekt umjetničkog djela s iskustvima iz svakodnevnog života te društvenim kontekstom.</w:t>
            </w:r>
          </w:p>
        </w:tc>
        <w:tc>
          <w:tcPr>
            <w:tcW w:w="2153" w:type="dxa"/>
          </w:tcPr>
          <w:p w:rsidR="00227C83" w:rsidRPr="00FE70F4" w:rsidRDefault="00227C83" w:rsidP="00227C83">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uku A.1.3.</w:t>
            </w:r>
          </w:p>
          <w:p w:rsidR="00227C83" w:rsidRPr="00FE70F4" w:rsidRDefault="00227C83" w:rsidP="00227C83">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 xml:space="preserve">uku B.1.4. </w:t>
            </w:r>
            <w:r w:rsidRPr="00FE70F4">
              <w:rPr>
                <w:rFonts w:ascii="Cambria" w:eastAsiaTheme="minorHAnsi" w:hAnsi="Cambria"/>
                <w:bCs/>
                <w:sz w:val="22"/>
                <w:szCs w:val="22"/>
              </w:rPr>
              <w:br/>
              <w:t>uku D.1.1.</w:t>
            </w:r>
          </w:p>
          <w:p w:rsidR="00227C83" w:rsidRPr="00FE70F4" w:rsidRDefault="00227C83" w:rsidP="00227C83">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uku  D.1.2.</w:t>
            </w:r>
          </w:p>
          <w:p w:rsidR="00227C83" w:rsidRPr="00FE70F4" w:rsidRDefault="00227C83" w:rsidP="00227C83">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osr A.1.1.</w:t>
            </w:r>
          </w:p>
          <w:p w:rsidR="00227C83" w:rsidRPr="00FE70F4" w:rsidRDefault="00227C83" w:rsidP="00227C83">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osr B.1.2.</w:t>
            </w:r>
            <w:r w:rsidRPr="00FE70F4">
              <w:rPr>
                <w:rFonts w:ascii="Cambria" w:eastAsiaTheme="minorHAnsi" w:hAnsi="Cambria"/>
                <w:bCs/>
                <w:sz w:val="22"/>
                <w:szCs w:val="22"/>
              </w:rPr>
              <w:br/>
              <w:t>osr  D.1.4.</w:t>
            </w:r>
          </w:p>
          <w:p w:rsidR="00227C83" w:rsidRPr="00FE70F4" w:rsidRDefault="00227C83" w:rsidP="00227C83">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zdr  A.1.3</w:t>
            </w:r>
          </w:p>
          <w:p w:rsidR="00227C83" w:rsidRPr="00FE70F4" w:rsidRDefault="00227C83" w:rsidP="00227C83">
            <w:pPr>
              <w:suppressAutoHyphens/>
              <w:autoSpaceDN w:val="0"/>
              <w:textAlignment w:val="baseline"/>
              <w:rPr>
                <w:rFonts w:ascii="Cambria" w:hAnsi="Cambria"/>
                <w:sz w:val="22"/>
                <w:szCs w:val="22"/>
                <w:lang w:eastAsia="hr-HR"/>
              </w:rPr>
            </w:pPr>
          </w:p>
        </w:tc>
      </w:tr>
      <w:tr w:rsidR="00227C83" w:rsidRPr="00FE70F4" w:rsidTr="00F57149">
        <w:tc>
          <w:tcPr>
            <w:tcW w:w="1951" w:type="dxa"/>
            <w:textDirection w:val="btLr"/>
          </w:tcPr>
          <w:p w:rsidR="00227C83" w:rsidRPr="00FE70F4" w:rsidRDefault="00227C83" w:rsidP="00227C83">
            <w:pPr>
              <w:suppressAutoHyphens/>
              <w:autoSpaceDN w:val="0"/>
              <w:ind w:left="113" w:right="113"/>
              <w:jc w:val="center"/>
              <w:textAlignment w:val="baseline"/>
              <w:rPr>
                <w:rFonts w:ascii="Cambria" w:hAnsi="Cambria"/>
                <w:sz w:val="22"/>
                <w:szCs w:val="22"/>
                <w:lang w:eastAsia="hr-HR"/>
              </w:rPr>
            </w:pPr>
          </w:p>
          <w:p w:rsidR="00227C83" w:rsidRPr="00FE70F4" w:rsidRDefault="005900B1" w:rsidP="005900B1">
            <w:pPr>
              <w:suppressAutoHyphens/>
              <w:autoSpaceDN w:val="0"/>
              <w:ind w:left="113" w:right="113"/>
              <w:jc w:val="center"/>
              <w:textAlignment w:val="baseline"/>
              <w:rPr>
                <w:rFonts w:ascii="Cambria" w:hAnsi="Cambria"/>
                <w:sz w:val="22"/>
                <w:szCs w:val="22"/>
                <w:lang w:eastAsia="hr-HR"/>
              </w:rPr>
            </w:pPr>
            <w:r w:rsidRPr="00FE70F4">
              <w:rPr>
                <w:rFonts w:ascii="Cambria" w:hAnsi="Cambria"/>
                <w:sz w:val="22"/>
                <w:szCs w:val="22"/>
                <w:lang w:eastAsia="hr-HR"/>
              </w:rPr>
              <w:t>VELJAČA  (</w:t>
            </w:r>
            <w:r w:rsidR="00227C83" w:rsidRPr="00FE70F4">
              <w:rPr>
                <w:rFonts w:ascii="Cambria" w:hAnsi="Cambria"/>
                <w:sz w:val="22"/>
                <w:szCs w:val="22"/>
                <w:lang w:eastAsia="hr-HR"/>
              </w:rPr>
              <w:t xml:space="preserve">4  SATA </w:t>
            </w:r>
            <w:r w:rsidRPr="00FE70F4">
              <w:rPr>
                <w:rFonts w:ascii="Cambria" w:hAnsi="Cambria"/>
                <w:sz w:val="22"/>
                <w:szCs w:val="22"/>
                <w:lang w:eastAsia="hr-HR"/>
              </w:rPr>
              <w:t>)</w:t>
            </w:r>
          </w:p>
        </w:tc>
        <w:tc>
          <w:tcPr>
            <w:tcW w:w="1966" w:type="dxa"/>
          </w:tcPr>
          <w:p w:rsidR="00227C83" w:rsidRPr="00FE70F4" w:rsidRDefault="00227C83" w:rsidP="00227C83">
            <w:pPr>
              <w:suppressAutoHyphens/>
              <w:autoSpaceDN w:val="0"/>
              <w:contextualSpacing/>
              <w:textAlignment w:val="baseline"/>
              <w:rPr>
                <w:rFonts w:ascii="Cambria" w:eastAsiaTheme="minorHAnsi" w:hAnsi="Cambria"/>
                <w:sz w:val="22"/>
                <w:szCs w:val="22"/>
              </w:rPr>
            </w:pPr>
            <w:r w:rsidRPr="00FE70F4">
              <w:rPr>
                <w:rFonts w:ascii="Cambria" w:hAnsi="Cambria"/>
                <w:iCs/>
                <w:sz w:val="22"/>
                <w:szCs w:val="22"/>
              </w:rPr>
              <w:t>Izrada različitih pomagala za nastavu od otpadnih materijala</w:t>
            </w:r>
          </w:p>
        </w:tc>
        <w:tc>
          <w:tcPr>
            <w:tcW w:w="4131" w:type="dxa"/>
          </w:tcPr>
          <w:p w:rsidR="00227C83" w:rsidRPr="00FE70F4" w:rsidRDefault="00227C83" w:rsidP="00227C83">
            <w:pPr>
              <w:suppressAutoHyphens/>
              <w:autoSpaceDN w:val="0"/>
              <w:textAlignment w:val="baseline"/>
              <w:rPr>
                <w:rFonts w:ascii="Cambria" w:eastAsiaTheme="minorHAnsi" w:hAnsi="Cambria"/>
                <w:sz w:val="22"/>
                <w:szCs w:val="22"/>
              </w:rPr>
            </w:pPr>
            <w:r w:rsidRPr="00FE70F4">
              <w:rPr>
                <w:rFonts w:ascii="Cambria" w:eastAsiaTheme="minorHAnsi" w:hAnsi="Cambria"/>
                <w:sz w:val="22"/>
                <w:szCs w:val="22"/>
              </w:rPr>
              <w:t>LK A.1.1. učenik prepoznaje umjetnost kao način komunikacije i odgovara na različite poticaje likovnim izražavanjem.</w:t>
            </w:r>
            <w:r w:rsidRPr="00FE70F4">
              <w:rPr>
                <w:rFonts w:ascii="Cambria" w:eastAsiaTheme="minorHAnsi" w:hAnsi="Cambria"/>
                <w:sz w:val="22"/>
                <w:szCs w:val="22"/>
              </w:rPr>
              <w:br/>
              <w:t>LK A.1.2. Učenik demonstrira poznavanje osobitosti različitih likovnih materijala i postupaka pri likovnom izražavanju.</w:t>
            </w:r>
          </w:p>
          <w:p w:rsidR="00227C83" w:rsidRPr="00FE70F4" w:rsidRDefault="00227C83" w:rsidP="00227C83">
            <w:pPr>
              <w:suppressAutoHyphens/>
              <w:autoSpaceDN w:val="0"/>
              <w:textAlignment w:val="baseline"/>
              <w:rPr>
                <w:rFonts w:ascii="Cambria" w:eastAsiaTheme="minorHAnsi" w:hAnsi="Cambria"/>
                <w:sz w:val="22"/>
                <w:szCs w:val="22"/>
              </w:rPr>
            </w:pPr>
            <w:r w:rsidRPr="00FE70F4">
              <w:rPr>
                <w:rFonts w:ascii="Cambria" w:eastAsiaTheme="minorHAnsi" w:hAnsi="Cambria"/>
                <w:sz w:val="22"/>
                <w:szCs w:val="22"/>
              </w:rPr>
              <w:t>LK B.1.1. Učenik razlikuje likovno i vizualno umjetničko djelo te prepoznaje osobni doživljaj, likovni jezik i tematski sadržaj djela.</w:t>
            </w:r>
          </w:p>
          <w:p w:rsidR="00227C83" w:rsidRPr="00FE70F4" w:rsidRDefault="00227C83" w:rsidP="00227C83">
            <w:pPr>
              <w:suppressAutoHyphens/>
              <w:autoSpaceDN w:val="0"/>
              <w:textAlignment w:val="baseline"/>
              <w:rPr>
                <w:rFonts w:ascii="Cambria" w:eastAsiaTheme="minorHAnsi" w:hAnsi="Cambria"/>
                <w:sz w:val="22"/>
                <w:szCs w:val="22"/>
              </w:rPr>
            </w:pPr>
            <w:r w:rsidRPr="00FE70F4">
              <w:rPr>
                <w:rFonts w:ascii="Cambria" w:eastAsiaTheme="minorHAnsi" w:hAnsi="Cambria"/>
                <w:sz w:val="22"/>
                <w:szCs w:val="22"/>
              </w:rPr>
              <w:t>LK B.1.2. Učenik uspoređuje svoj likovni ili vizualni rad i radove drugih učenika te opisuje svoj rad i vlastiti doživljaj stvaranja.</w:t>
            </w:r>
          </w:p>
          <w:p w:rsidR="00227C83" w:rsidRPr="00FE70F4" w:rsidRDefault="00227C83" w:rsidP="00227C83">
            <w:pPr>
              <w:suppressAutoHyphens/>
              <w:autoSpaceDN w:val="0"/>
              <w:textAlignment w:val="baseline"/>
              <w:rPr>
                <w:rFonts w:ascii="Cambria" w:hAnsi="Cambria"/>
                <w:sz w:val="22"/>
                <w:szCs w:val="22"/>
                <w:lang w:eastAsia="hr-HR"/>
              </w:rPr>
            </w:pPr>
            <w:r w:rsidRPr="00FE70F4">
              <w:rPr>
                <w:rFonts w:ascii="Cambria" w:eastAsiaTheme="minorHAnsi" w:hAnsi="Cambria"/>
                <w:sz w:val="22"/>
                <w:szCs w:val="22"/>
              </w:rPr>
              <w:lastRenderedPageBreak/>
              <w:t>LK C.1.2. Učenik povezuje neki aspekt umjetničkog djela s iskustvima iz svakodnevnog života te društvenim kontekstom.</w:t>
            </w:r>
          </w:p>
        </w:tc>
        <w:tc>
          <w:tcPr>
            <w:tcW w:w="2153" w:type="dxa"/>
          </w:tcPr>
          <w:p w:rsidR="00227C83" w:rsidRPr="00FE70F4" w:rsidRDefault="00227C83" w:rsidP="00227C83">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lastRenderedPageBreak/>
              <w:t>uku A.1.3.</w:t>
            </w:r>
          </w:p>
          <w:p w:rsidR="00227C83" w:rsidRPr="00FE70F4" w:rsidRDefault="00227C83" w:rsidP="00227C83">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 xml:space="preserve">uku B.1.4. </w:t>
            </w:r>
            <w:r w:rsidRPr="00FE70F4">
              <w:rPr>
                <w:rFonts w:ascii="Cambria" w:eastAsiaTheme="minorHAnsi" w:hAnsi="Cambria"/>
                <w:bCs/>
                <w:sz w:val="22"/>
                <w:szCs w:val="22"/>
              </w:rPr>
              <w:br/>
              <w:t>uku D.1.1.</w:t>
            </w:r>
          </w:p>
          <w:p w:rsidR="00227C83" w:rsidRPr="00FE70F4" w:rsidRDefault="00227C83" w:rsidP="00227C83">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uku  D.1.2.</w:t>
            </w:r>
          </w:p>
          <w:p w:rsidR="00227C83" w:rsidRPr="00FE70F4" w:rsidRDefault="00227C83" w:rsidP="00227C83">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osr A.1.1.</w:t>
            </w:r>
          </w:p>
          <w:p w:rsidR="00227C83" w:rsidRPr="00FE70F4" w:rsidRDefault="00227C83" w:rsidP="00227C83">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osr A.1.4.</w:t>
            </w:r>
          </w:p>
          <w:p w:rsidR="00227C83" w:rsidRPr="00FE70F4" w:rsidRDefault="00227C83" w:rsidP="00227C83">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osr B.1.2.</w:t>
            </w:r>
            <w:r w:rsidRPr="00FE70F4">
              <w:rPr>
                <w:rFonts w:ascii="Cambria" w:eastAsiaTheme="minorHAnsi" w:hAnsi="Cambria"/>
                <w:bCs/>
                <w:sz w:val="22"/>
                <w:szCs w:val="22"/>
              </w:rPr>
              <w:br/>
              <w:t>osr  C.1.3.</w:t>
            </w:r>
          </w:p>
          <w:p w:rsidR="00227C83" w:rsidRPr="00FE70F4" w:rsidRDefault="00227C83" w:rsidP="00227C83">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zdr  A.1.3</w:t>
            </w:r>
          </w:p>
          <w:p w:rsidR="00227C83" w:rsidRPr="00FE70F4" w:rsidRDefault="00227C83" w:rsidP="00227C83">
            <w:pPr>
              <w:suppressAutoHyphens/>
              <w:autoSpaceDN w:val="0"/>
              <w:textAlignment w:val="baseline"/>
              <w:rPr>
                <w:rFonts w:ascii="Cambria" w:hAnsi="Cambria"/>
                <w:sz w:val="22"/>
                <w:szCs w:val="22"/>
                <w:lang w:eastAsia="hr-HR"/>
              </w:rPr>
            </w:pPr>
          </w:p>
        </w:tc>
      </w:tr>
      <w:tr w:rsidR="00227C83" w:rsidRPr="00FE70F4" w:rsidTr="00F57149">
        <w:tc>
          <w:tcPr>
            <w:tcW w:w="1951" w:type="dxa"/>
            <w:textDirection w:val="btLr"/>
          </w:tcPr>
          <w:p w:rsidR="00227C83" w:rsidRPr="00FE70F4" w:rsidRDefault="00227C83" w:rsidP="00227C83">
            <w:pPr>
              <w:suppressAutoHyphens/>
              <w:autoSpaceDN w:val="0"/>
              <w:ind w:left="113" w:right="113"/>
              <w:jc w:val="center"/>
              <w:textAlignment w:val="baseline"/>
              <w:rPr>
                <w:rFonts w:ascii="Cambria" w:hAnsi="Cambria"/>
                <w:sz w:val="22"/>
                <w:szCs w:val="22"/>
                <w:lang w:eastAsia="hr-HR"/>
              </w:rPr>
            </w:pPr>
          </w:p>
          <w:p w:rsidR="00227C83" w:rsidRPr="00FE70F4" w:rsidRDefault="00227C83" w:rsidP="00C26BE0">
            <w:pPr>
              <w:suppressAutoHyphens/>
              <w:autoSpaceDN w:val="0"/>
              <w:ind w:left="113" w:right="113"/>
              <w:jc w:val="center"/>
              <w:textAlignment w:val="baseline"/>
              <w:rPr>
                <w:rFonts w:ascii="Cambria" w:hAnsi="Cambria"/>
                <w:sz w:val="22"/>
                <w:szCs w:val="22"/>
                <w:lang w:eastAsia="hr-HR"/>
              </w:rPr>
            </w:pPr>
            <w:r w:rsidRPr="00FE70F4">
              <w:rPr>
                <w:rFonts w:ascii="Cambria" w:hAnsi="Cambria"/>
                <w:sz w:val="22"/>
                <w:szCs w:val="22"/>
                <w:lang w:eastAsia="hr-HR"/>
              </w:rPr>
              <w:t>OŽUJAK  (4  SATA)</w:t>
            </w:r>
          </w:p>
        </w:tc>
        <w:tc>
          <w:tcPr>
            <w:tcW w:w="1966" w:type="dxa"/>
          </w:tcPr>
          <w:p w:rsidR="00227C83" w:rsidRPr="00FE70F4" w:rsidRDefault="00227C83" w:rsidP="00227C83">
            <w:pPr>
              <w:contextualSpacing/>
              <w:rPr>
                <w:rFonts w:ascii="Cambria" w:eastAsia="Calibri" w:hAnsi="Cambria"/>
                <w:bCs/>
                <w:sz w:val="22"/>
                <w:szCs w:val="22"/>
              </w:rPr>
            </w:pPr>
            <w:r w:rsidRPr="00FE70F4">
              <w:rPr>
                <w:rFonts w:ascii="Cambria" w:hAnsi="Cambria"/>
                <w:iCs/>
                <w:sz w:val="22"/>
                <w:szCs w:val="22"/>
              </w:rPr>
              <w:t>Izrada plakata o očuvanju prirode</w:t>
            </w:r>
          </w:p>
        </w:tc>
        <w:tc>
          <w:tcPr>
            <w:tcW w:w="4131" w:type="dxa"/>
          </w:tcPr>
          <w:p w:rsidR="00227C83" w:rsidRPr="00FE70F4" w:rsidRDefault="00227C83" w:rsidP="00227C83">
            <w:pPr>
              <w:rPr>
                <w:rFonts w:ascii="Cambria" w:eastAsia="Calibri" w:hAnsi="Cambria"/>
                <w:bCs/>
                <w:sz w:val="22"/>
                <w:szCs w:val="22"/>
              </w:rPr>
            </w:pPr>
            <w:r w:rsidRPr="00FE70F4">
              <w:rPr>
                <w:rFonts w:ascii="Cambria" w:eastAsia="Calibri" w:hAnsi="Cambria"/>
                <w:bCs/>
                <w:sz w:val="22"/>
                <w:szCs w:val="22"/>
              </w:rPr>
              <w:t>LK A.1.1. Učenik prepoznaje umjetnost kao način komunikacije i odgovara na različite poticaje likovnim izražavanjem.</w:t>
            </w:r>
          </w:p>
          <w:p w:rsidR="00227C83" w:rsidRPr="00FE70F4" w:rsidRDefault="00227C83" w:rsidP="00227C83">
            <w:pPr>
              <w:rPr>
                <w:rFonts w:ascii="Cambria" w:eastAsia="Calibri" w:hAnsi="Cambria"/>
                <w:bCs/>
                <w:sz w:val="22"/>
                <w:szCs w:val="22"/>
              </w:rPr>
            </w:pPr>
            <w:r w:rsidRPr="00FE70F4">
              <w:rPr>
                <w:rFonts w:ascii="Cambria" w:eastAsia="Calibri" w:hAnsi="Cambria"/>
                <w:bCs/>
                <w:sz w:val="22"/>
                <w:szCs w:val="22"/>
              </w:rPr>
              <w:t>LK A.1.2. Učenik demonstrira poznavanje osobitosti različitih likovnih materijala i postupaka pri likovnom izražavanju.</w:t>
            </w:r>
          </w:p>
          <w:p w:rsidR="00227C83" w:rsidRPr="00FE70F4" w:rsidRDefault="00227C83" w:rsidP="00227C83">
            <w:pPr>
              <w:rPr>
                <w:rFonts w:ascii="Cambria" w:eastAsia="Calibri" w:hAnsi="Cambria"/>
                <w:bCs/>
                <w:sz w:val="22"/>
                <w:szCs w:val="22"/>
              </w:rPr>
            </w:pPr>
            <w:r w:rsidRPr="00FE70F4">
              <w:rPr>
                <w:rFonts w:ascii="Cambria" w:eastAsia="Calibri" w:hAnsi="Cambria"/>
                <w:bCs/>
                <w:sz w:val="22"/>
                <w:szCs w:val="22"/>
              </w:rPr>
              <w:t>LK B.1.2. Učenik uspoređuje svoj likovni ili vizualni rad i radove drugih učenika te opisuje svoj rad i vlastiti doživljaj stvaranja.</w:t>
            </w:r>
          </w:p>
          <w:p w:rsidR="00227C83" w:rsidRPr="00FE70F4" w:rsidRDefault="00227C83" w:rsidP="00227C83">
            <w:pPr>
              <w:suppressAutoHyphens/>
              <w:autoSpaceDN w:val="0"/>
              <w:textAlignment w:val="baseline"/>
              <w:rPr>
                <w:rFonts w:ascii="Cambria" w:eastAsia="Calibri" w:hAnsi="Cambria"/>
                <w:bCs/>
                <w:sz w:val="22"/>
                <w:szCs w:val="22"/>
              </w:rPr>
            </w:pPr>
            <w:r w:rsidRPr="00FE70F4">
              <w:rPr>
                <w:rFonts w:ascii="Cambria" w:eastAsia="Calibri" w:hAnsi="Cambria"/>
                <w:bCs/>
                <w:sz w:val="22"/>
                <w:szCs w:val="22"/>
              </w:rPr>
              <w:t>LK C.1.1. Učenik prepoznaje i u likovnom radu interpretira povezanost oblikovanja vizualne okoline s aktivnostima, sadržajima i namjenama koji se u njoj odvijaju.</w:t>
            </w:r>
          </w:p>
          <w:p w:rsidR="00227C83" w:rsidRPr="00FE70F4" w:rsidRDefault="00227C83" w:rsidP="00227C83">
            <w:pPr>
              <w:suppressAutoHyphens/>
              <w:autoSpaceDN w:val="0"/>
              <w:textAlignment w:val="baseline"/>
              <w:rPr>
                <w:rFonts w:ascii="Cambria" w:hAnsi="Cambria"/>
                <w:sz w:val="22"/>
                <w:szCs w:val="22"/>
                <w:lang w:eastAsia="hr-HR"/>
              </w:rPr>
            </w:pPr>
            <w:r w:rsidRPr="00FE70F4">
              <w:rPr>
                <w:rFonts w:ascii="Cambria" w:eastAsiaTheme="minorHAnsi" w:hAnsi="Cambria"/>
                <w:sz w:val="22"/>
                <w:szCs w:val="22"/>
              </w:rPr>
              <w:t>LK C.1.2. Učenik povezuje neki aspekt umjetničkog djela s iskustvima iz svakodnevnog života te društvenim kontekstom.</w:t>
            </w:r>
          </w:p>
        </w:tc>
        <w:tc>
          <w:tcPr>
            <w:tcW w:w="2153" w:type="dxa"/>
          </w:tcPr>
          <w:p w:rsidR="00227C83" w:rsidRPr="00FE70F4" w:rsidRDefault="00227C83" w:rsidP="00227C83">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uku A.1.3.</w:t>
            </w:r>
          </w:p>
          <w:p w:rsidR="00227C83" w:rsidRPr="00FE70F4" w:rsidRDefault="00227C83" w:rsidP="00227C83">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 xml:space="preserve">uku B.1.4. </w:t>
            </w:r>
            <w:r w:rsidRPr="00FE70F4">
              <w:rPr>
                <w:rFonts w:ascii="Cambria" w:eastAsiaTheme="minorHAnsi" w:hAnsi="Cambria"/>
                <w:bCs/>
                <w:sz w:val="22"/>
                <w:szCs w:val="22"/>
              </w:rPr>
              <w:br/>
              <w:t>uku D.1.1.</w:t>
            </w:r>
          </w:p>
          <w:p w:rsidR="00227C83" w:rsidRPr="00FE70F4" w:rsidRDefault="00227C83" w:rsidP="00227C83">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uku  D.1.2.</w:t>
            </w:r>
          </w:p>
          <w:p w:rsidR="00227C83" w:rsidRPr="00FE70F4" w:rsidRDefault="00227C83" w:rsidP="00227C83">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osr A.1.1.</w:t>
            </w:r>
          </w:p>
          <w:p w:rsidR="00227C83" w:rsidRPr="00FE70F4" w:rsidRDefault="00227C83" w:rsidP="00227C83">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osr A.1.2.</w:t>
            </w:r>
          </w:p>
          <w:p w:rsidR="00227C83" w:rsidRPr="00FE70F4" w:rsidRDefault="00227C83" w:rsidP="00227C83">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osr A.1.4.</w:t>
            </w:r>
          </w:p>
          <w:p w:rsidR="00227C83" w:rsidRPr="00FE70F4" w:rsidRDefault="00227C83" w:rsidP="00227C83">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osr B.1.2.</w:t>
            </w:r>
            <w:r w:rsidRPr="00FE70F4">
              <w:rPr>
                <w:rFonts w:ascii="Cambria" w:eastAsiaTheme="minorHAnsi" w:hAnsi="Cambria"/>
                <w:bCs/>
                <w:sz w:val="22"/>
                <w:szCs w:val="22"/>
              </w:rPr>
              <w:br/>
              <w:t>osr  C.1.3.</w:t>
            </w:r>
          </w:p>
          <w:p w:rsidR="00227C83" w:rsidRPr="00FE70F4" w:rsidRDefault="00227C83" w:rsidP="00227C83">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zdr  A.1.3</w:t>
            </w:r>
          </w:p>
          <w:p w:rsidR="00227C83" w:rsidRPr="00FE70F4" w:rsidRDefault="00227C83" w:rsidP="00227C83">
            <w:pPr>
              <w:suppressAutoHyphens/>
              <w:autoSpaceDN w:val="0"/>
              <w:textAlignment w:val="baseline"/>
              <w:rPr>
                <w:rFonts w:ascii="Cambria" w:hAnsi="Cambria"/>
                <w:sz w:val="22"/>
                <w:szCs w:val="22"/>
                <w:lang w:eastAsia="hr-HR"/>
              </w:rPr>
            </w:pPr>
            <w:r w:rsidRPr="00FE70F4">
              <w:rPr>
                <w:rFonts w:ascii="Cambria" w:hAnsi="Cambria"/>
                <w:sz w:val="22"/>
                <w:szCs w:val="22"/>
                <w:lang w:eastAsia="hr-HR"/>
              </w:rPr>
              <w:t>goo C.1.2.</w:t>
            </w:r>
          </w:p>
        </w:tc>
      </w:tr>
      <w:tr w:rsidR="00F57149" w:rsidRPr="00FE70F4" w:rsidTr="00F57149">
        <w:tc>
          <w:tcPr>
            <w:tcW w:w="1951" w:type="dxa"/>
            <w:textDirection w:val="btLr"/>
          </w:tcPr>
          <w:p w:rsidR="00F57149" w:rsidRPr="00FE70F4" w:rsidRDefault="00F57149" w:rsidP="00F57149">
            <w:pPr>
              <w:suppressAutoHyphens/>
              <w:autoSpaceDN w:val="0"/>
              <w:ind w:left="113" w:right="113"/>
              <w:jc w:val="center"/>
              <w:textAlignment w:val="baseline"/>
              <w:rPr>
                <w:rFonts w:ascii="Cambria" w:hAnsi="Cambria"/>
                <w:sz w:val="22"/>
                <w:szCs w:val="22"/>
                <w:lang w:eastAsia="hr-HR"/>
              </w:rPr>
            </w:pPr>
          </w:p>
          <w:p w:rsidR="00F57149" w:rsidRPr="00FE70F4" w:rsidRDefault="00F57149" w:rsidP="00C26BE0">
            <w:pPr>
              <w:suppressAutoHyphens/>
              <w:autoSpaceDN w:val="0"/>
              <w:ind w:left="113" w:right="113"/>
              <w:jc w:val="center"/>
              <w:textAlignment w:val="baseline"/>
              <w:rPr>
                <w:rFonts w:ascii="Cambria" w:hAnsi="Cambria"/>
                <w:sz w:val="22"/>
                <w:szCs w:val="22"/>
                <w:lang w:eastAsia="hr-HR"/>
              </w:rPr>
            </w:pPr>
            <w:r w:rsidRPr="00FE70F4">
              <w:rPr>
                <w:rFonts w:ascii="Cambria" w:hAnsi="Cambria"/>
                <w:sz w:val="22"/>
                <w:szCs w:val="22"/>
                <w:lang w:eastAsia="hr-HR"/>
              </w:rPr>
              <w:t>TRAVANJ  (4  SATIA )</w:t>
            </w:r>
          </w:p>
        </w:tc>
        <w:tc>
          <w:tcPr>
            <w:tcW w:w="1966" w:type="dxa"/>
          </w:tcPr>
          <w:p w:rsidR="00F57149" w:rsidRPr="00FE70F4" w:rsidRDefault="00A66E17" w:rsidP="00F57149">
            <w:pPr>
              <w:suppressAutoHyphens/>
              <w:autoSpaceDN w:val="0"/>
              <w:contextualSpacing/>
              <w:textAlignment w:val="baseline"/>
              <w:rPr>
                <w:rFonts w:ascii="Cambria" w:eastAsiaTheme="minorHAnsi" w:hAnsi="Cambria"/>
                <w:sz w:val="22"/>
                <w:szCs w:val="22"/>
              </w:rPr>
            </w:pPr>
            <w:r w:rsidRPr="00FE70F4">
              <w:rPr>
                <w:rFonts w:ascii="Cambria" w:hAnsi="Cambria"/>
                <w:iCs/>
                <w:sz w:val="22"/>
                <w:szCs w:val="22"/>
              </w:rPr>
              <w:t>Recikliranje</w:t>
            </w:r>
            <w:r w:rsidR="00F57149" w:rsidRPr="00FE70F4">
              <w:rPr>
                <w:rFonts w:ascii="Cambria" w:hAnsi="Cambria"/>
                <w:iCs/>
                <w:sz w:val="22"/>
                <w:szCs w:val="22"/>
              </w:rPr>
              <w:t xml:space="preserve"> tkanine i vune</w:t>
            </w:r>
          </w:p>
        </w:tc>
        <w:tc>
          <w:tcPr>
            <w:tcW w:w="4131" w:type="dxa"/>
          </w:tcPr>
          <w:p w:rsidR="00F57149" w:rsidRPr="00FE70F4" w:rsidRDefault="00F57149" w:rsidP="00F57149">
            <w:pPr>
              <w:suppressAutoHyphens/>
              <w:autoSpaceDN w:val="0"/>
              <w:textAlignment w:val="baseline"/>
              <w:rPr>
                <w:rFonts w:ascii="Cambria" w:eastAsiaTheme="minorHAnsi" w:hAnsi="Cambria"/>
                <w:sz w:val="22"/>
                <w:szCs w:val="22"/>
              </w:rPr>
            </w:pPr>
            <w:r w:rsidRPr="00FE70F4">
              <w:rPr>
                <w:rFonts w:ascii="Cambria" w:eastAsiaTheme="minorHAnsi" w:hAnsi="Cambria"/>
                <w:sz w:val="22"/>
                <w:szCs w:val="22"/>
              </w:rPr>
              <w:t>LK A.1.1. učenik prepoznaje umjetnost kao način komunikacije i odgovara na različite poticaje likovnim izražavanjem.</w:t>
            </w:r>
            <w:r w:rsidRPr="00FE70F4">
              <w:rPr>
                <w:rFonts w:ascii="Cambria" w:eastAsiaTheme="minorHAnsi" w:hAnsi="Cambria"/>
                <w:sz w:val="22"/>
                <w:szCs w:val="22"/>
              </w:rPr>
              <w:br/>
              <w:t>LK A.1.2. Učenik demonstrira poznavanje osobitosti različitih likovnih materijala i postupaka pri likovnom izražavanju.</w:t>
            </w:r>
          </w:p>
          <w:p w:rsidR="00F57149" w:rsidRPr="00FE70F4" w:rsidRDefault="00F57149" w:rsidP="00F57149">
            <w:pPr>
              <w:suppressAutoHyphens/>
              <w:autoSpaceDN w:val="0"/>
              <w:textAlignment w:val="baseline"/>
              <w:rPr>
                <w:rFonts w:ascii="Cambria" w:eastAsiaTheme="minorHAnsi" w:hAnsi="Cambria"/>
                <w:sz w:val="22"/>
                <w:szCs w:val="22"/>
              </w:rPr>
            </w:pPr>
            <w:r w:rsidRPr="00FE70F4">
              <w:rPr>
                <w:rFonts w:ascii="Cambria" w:eastAsiaTheme="minorHAnsi" w:hAnsi="Cambria"/>
                <w:sz w:val="22"/>
                <w:szCs w:val="22"/>
              </w:rPr>
              <w:t>LK B.1.1. Učenik razlikuje likovno i vizualno umjetničko djelo te prepoznaje osobni doživljaj, likovni jezik i tematski sadržaj djela.</w:t>
            </w:r>
          </w:p>
          <w:p w:rsidR="00F57149" w:rsidRPr="00FE70F4" w:rsidRDefault="00F57149" w:rsidP="00F57149">
            <w:pPr>
              <w:suppressAutoHyphens/>
              <w:autoSpaceDN w:val="0"/>
              <w:textAlignment w:val="baseline"/>
              <w:rPr>
                <w:rFonts w:ascii="Cambria" w:eastAsiaTheme="minorHAnsi" w:hAnsi="Cambria"/>
                <w:sz w:val="22"/>
                <w:szCs w:val="22"/>
              </w:rPr>
            </w:pPr>
            <w:r w:rsidRPr="00FE70F4">
              <w:rPr>
                <w:rFonts w:ascii="Cambria" w:eastAsiaTheme="minorHAnsi" w:hAnsi="Cambria"/>
                <w:sz w:val="22"/>
                <w:szCs w:val="22"/>
              </w:rPr>
              <w:t>LK B.1.2. Učenik uspoređuje svoj likovni ili vizualni rad i radove drugih učenika te opisuje svoj rad i vlastiti doživljaj stvaranja.</w:t>
            </w:r>
          </w:p>
          <w:p w:rsidR="00F57149" w:rsidRPr="00FE70F4" w:rsidRDefault="00F57149" w:rsidP="00F57149">
            <w:pPr>
              <w:suppressAutoHyphens/>
              <w:autoSpaceDN w:val="0"/>
              <w:textAlignment w:val="baseline"/>
              <w:rPr>
                <w:rFonts w:ascii="Cambria" w:hAnsi="Cambria"/>
                <w:sz w:val="22"/>
                <w:szCs w:val="22"/>
                <w:lang w:eastAsia="hr-HR"/>
              </w:rPr>
            </w:pPr>
            <w:r w:rsidRPr="00FE70F4">
              <w:rPr>
                <w:rFonts w:ascii="Cambria" w:eastAsiaTheme="minorHAnsi" w:hAnsi="Cambria"/>
                <w:sz w:val="22"/>
                <w:szCs w:val="22"/>
              </w:rPr>
              <w:t>LK C.1.2. Učenik povezuje neki aspekt umjetničkog djela s iskustvima iz svakodnevnog života te društvenim kontekstom.</w:t>
            </w:r>
          </w:p>
        </w:tc>
        <w:tc>
          <w:tcPr>
            <w:tcW w:w="2153" w:type="dxa"/>
          </w:tcPr>
          <w:p w:rsidR="00F57149" w:rsidRPr="00FE70F4" w:rsidRDefault="00F57149" w:rsidP="00F57149">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uku A.1.3.</w:t>
            </w:r>
          </w:p>
          <w:p w:rsidR="00F57149" w:rsidRPr="00FE70F4" w:rsidRDefault="00F57149" w:rsidP="00F57149">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 xml:space="preserve">uku B.1.4. </w:t>
            </w:r>
            <w:r w:rsidRPr="00FE70F4">
              <w:rPr>
                <w:rFonts w:ascii="Cambria" w:eastAsiaTheme="minorHAnsi" w:hAnsi="Cambria"/>
                <w:bCs/>
                <w:sz w:val="22"/>
                <w:szCs w:val="22"/>
              </w:rPr>
              <w:br/>
              <w:t>uku C.1.2.</w:t>
            </w:r>
          </w:p>
          <w:p w:rsidR="00F57149" w:rsidRPr="00FE70F4" w:rsidRDefault="00F57149" w:rsidP="00F57149">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uku  D.1.1.</w:t>
            </w:r>
          </w:p>
          <w:p w:rsidR="00F57149" w:rsidRPr="00FE70F4" w:rsidRDefault="00F57149" w:rsidP="00F57149">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osr A.1.3.</w:t>
            </w:r>
          </w:p>
          <w:p w:rsidR="00F57149" w:rsidRPr="00FE70F4" w:rsidRDefault="00F57149" w:rsidP="00F57149">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osr A.1.4.</w:t>
            </w:r>
          </w:p>
          <w:p w:rsidR="00F57149" w:rsidRPr="00FE70F4" w:rsidRDefault="00F57149" w:rsidP="00F57149">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osr B.1.1.</w:t>
            </w:r>
          </w:p>
          <w:p w:rsidR="00F57149" w:rsidRPr="00FE70F4" w:rsidRDefault="00F57149" w:rsidP="00F57149">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osr B.1.2.</w:t>
            </w:r>
            <w:r w:rsidRPr="00FE70F4">
              <w:rPr>
                <w:rFonts w:ascii="Cambria" w:eastAsiaTheme="minorHAnsi" w:hAnsi="Cambria"/>
                <w:bCs/>
                <w:sz w:val="22"/>
                <w:szCs w:val="22"/>
              </w:rPr>
              <w:br/>
              <w:t>zdr  A.1.3</w:t>
            </w:r>
          </w:p>
          <w:p w:rsidR="00F57149" w:rsidRPr="00FE70F4" w:rsidRDefault="00F57149" w:rsidP="00F57149">
            <w:pPr>
              <w:suppressAutoHyphens/>
              <w:autoSpaceDN w:val="0"/>
              <w:textAlignment w:val="baseline"/>
              <w:rPr>
                <w:rFonts w:ascii="Cambria" w:hAnsi="Cambria"/>
                <w:sz w:val="22"/>
                <w:szCs w:val="22"/>
                <w:lang w:eastAsia="hr-HR"/>
              </w:rPr>
            </w:pPr>
            <w:r w:rsidRPr="00FE70F4">
              <w:rPr>
                <w:rFonts w:ascii="Cambria" w:hAnsi="Cambria"/>
                <w:sz w:val="22"/>
                <w:szCs w:val="22"/>
                <w:lang w:eastAsia="hr-HR"/>
              </w:rPr>
              <w:t>goo C.1.4.</w:t>
            </w:r>
          </w:p>
          <w:p w:rsidR="00F57149" w:rsidRPr="00FE70F4" w:rsidRDefault="00F57149" w:rsidP="00F57149">
            <w:pPr>
              <w:suppressAutoHyphens/>
              <w:autoSpaceDN w:val="0"/>
              <w:textAlignment w:val="baseline"/>
              <w:rPr>
                <w:rFonts w:ascii="Cambria" w:hAnsi="Cambria"/>
                <w:sz w:val="22"/>
                <w:szCs w:val="22"/>
                <w:lang w:eastAsia="hr-HR"/>
              </w:rPr>
            </w:pPr>
          </w:p>
        </w:tc>
      </w:tr>
      <w:tr w:rsidR="00F57149" w:rsidRPr="00FE70F4" w:rsidTr="00F57149">
        <w:tc>
          <w:tcPr>
            <w:tcW w:w="1951" w:type="dxa"/>
            <w:textDirection w:val="btLr"/>
          </w:tcPr>
          <w:p w:rsidR="00F57149" w:rsidRPr="00FE70F4" w:rsidRDefault="00F57149" w:rsidP="00F57149">
            <w:pPr>
              <w:suppressAutoHyphens/>
              <w:autoSpaceDN w:val="0"/>
              <w:ind w:left="113" w:right="113"/>
              <w:jc w:val="center"/>
              <w:textAlignment w:val="baseline"/>
              <w:rPr>
                <w:rFonts w:ascii="Cambria" w:hAnsi="Cambria"/>
                <w:sz w:val="22"/>
                <w:szCs w:val="22"/>
                <w:lang w:eastAsia="hr-HR"/>
              </w:rPr>
            </w:pPr>
          </w:p>
          <w:p w:rsidR="00F57149" w:rsidRPr="00FE70F4" w:rsidRDefault="00F57149" w:rsidP="00C26BE0">
            <w:pPr>
              <w:suppressAutoHyphens/>
              <w:autoSpaceDN w:val="0"/>
              <w:ind w:left="113" w:right="113"/>
              <w:jc w:val="center"/>
              <w:textAlignment w:val="baseline"/>
              <w:rPr>
                <w:rFonts w:ascii="Cambria" w:hAnsi="Cambria"/>
                <w:sz w:val="22"/>
                <w:szCs w:val="22"/>
                <w:lang w:eastAsia="hr-HR"/>
              </w:rPr>
            </w:pPr>
            <w:r w:rsidRPr="00FE70F4">
              <w:rPr>
                <w:rFonts w:ascii="Cambria" w:hAnsi="Cambria"/>
                <w:sz w:val="22"/>
                <w:szCs w:val="22"/>
                <w:lang w:eastAsia="hr-HR"/>
              </w:rPr>
              <w:t>SVIBANJ (4  SATA )</w:t>
            </w:r>
          </w:p>
        </w:tc>
        <w:tc>
          <w:tcPr>
            <w:tcW w:w="1966" w:type="dxa"/>
          </w:tcPr>
          <w:p w:rsidR="00F57149" w:rsidRPr="00FE70F4" w:rsidRDefault="00F57149" w:rsidP="00F57149">
            <w:pPr>
              <w:contextualSpacing/>
              <w:rPr>
                <w:rFonts w:ascii="Cambria" w:eastAsia="Calibri" w:hAnsi="Cambria"/>
                <w:bCs/>
                <w:sz w:val="22"/>
                <w:szCs w:val="22"/>
              </w:rPr>
            </w:pPr>
            <w:r w:rsidRPr="00FE70F4">
              <w:rPr>
                <w:rFonts w:ascii="Cambria" w:hAnsi="Cambria"/>
                <w:iCs/>
                <w:sz w:val="22"/>
                <w:szCs w:val="22"/>
              </w:rPr>
              <w:t>Izrada različitih predmeta za prodajnu izložbu u školi</w:t>
            </w:r>
          </w:p>
        </w:tc>
        <w:tc>
          <w:tcPr>
            <w:tcW w:w="4131" w:type="dxa"/>
          </w:tcPr>
          <w:p w:rsidR="00F57149" w:rsidRPr="00FE70F4" w:rsidRDefault="00F57149" w:rsidP="00F57149">
            <w:pPr>
              <w:rPr>
                <w:rFonts w:ascii="Cambria" w:eastAsia="Calibri" w:hAnsi="Cambria"/>
                <w:bCs/>
                <w:sz w:val="22"/>
                <w:szCs w:val="22"/>
              </w:rPr>
            </w:pPr>
            <w:r w:rsidRPr="00FE70F4">
              <w:rPr>
                <w:rFonts w:ascii="Cambria" w:eastAsia="Calibri" w:hAnsi="Cambria"/>
                <w:bCs/>
                <w:sz w:val="22"/>
                <w:szCs w:val="22"/>
              </w:rPr>
              <w:t>LK A.1.1. Učenik prepoznaje umjetnost kao način komunikacije i odgovara na različite poticaje likovnim izražavanjem.</w:t>
            </w:r>
          </w:p>
          <w:p w:rsidR="00F57149" w:rsidRPr="00FE70F4" w:rsidRDefault="00F57149" w:rsidP="00F57149">
            <w:pPr>
              <w:rPr>
                <w:rFonts w:ascii="Cambria" w:eastAsia="Calibri" w:hAnsi="Cambria"/>
                <w:bCs/>
                <w:sz w:val="22"/>
                <w:szCs w:val="22"/>
              </w:rPr>
            </w:pPr>
            <w:r w:rsidRPr="00FE70F4">
              <w:rPr>
                <w:rFonts w:ascii="Cambria" w:eastAsia="Calibri" w:hAnsi="Cambria"/>
                <w:bCs/>
                <w:sz w:val="22"/>
                <w:szCs w:val="22"/>
              </w:rPr>
              <w:t>LK A.1.2. Učenik demonstrira poznavanje osobitosti različitih likovnih materijala i postupaka pri likovnom izražavanju.</w:t>
            </w:r>
          </w:p>
          <w:p w:rsidR="00F57149" w:rsidRPr="00FE70F4" w:rsidRDefault="00F57149" w:rsidP="00F57149">
            <w:pPr>
              <w:rPr>
                <w:rFonts w:ascii="Cambria" w:eastAsia="Calibri" w:hAnsi="Cambria"/>
                <w:bCs/>
                <w:sz w:val="22"/>
                <w:szCs w:val="22"/>
              </w:rPr>
            </w:pPr>
            <w:r w:rsidRPr="00FE70F4">
              <w:rPr>
                <w:rFonts w:ascii="Cambria" w:eastAsia="Calibri" w:hAnsi="Cambria"/>
                <w:bCs/>
                <w:sz w:val="22"/>
                <w:szCs w:val="22"/>
              </w:rPr>
              <w:t>LK B.1.2. Učenik uspoređuje svoj likovni ili vizualni rad i radove drugih učenika te opisuje svoj rad i vlastiti doživljaj stvaranja.</w:t>
            </w:r>
          </w:p>
          <w:p w:rsidR="00F57149" w:rsidRPr="00FE70F4" w:rsidRDefault="00F57149" w:rsidP="00F57149">
            <w:pPr>
              <w:suppressAutoHyphens/>
              <w:autoSpaceDN w:val="0"/>
              <w:textAlignment w:val="baseline"/>
              <w:rPr>
                <w:rFonts w:ascii="Cambria" w:hAnsi="Cambria"/>
                <w:sz w:val="22"/>
                <w:szCs w:val="22"/>
                <w:lang w:eastAsia="hr-HR"/>
              </w:rPr>
            </w:pPr>
            <w:r w:rsidRPr="00FE70F4">
              <w:rPr>
                <w:rFonts w:ascii="Cambria" w:eastAsiaTheme="minorHAnsi" w:hAnsi="Cambria"/>
                <w:sz w:val="22"/>
                <w:szCs w:val="22"/>
              </w:rPr>
              <w:t>LK C.1.2. Učenik povezuje neki aspekt umjetničkog djela s iskustvima iz svakodnevnog života te društvenim kontekstom.</w:t>
            </w:r>
          </w:p>
        </w:tc>
        <w:tc>
          <w:tcPr>
            <w:tcW w:w="2153" w:type="dxa"/>
          </w:tcPr>
          <w:p w:rsidR="00F57149" w:rsidRPr="00FE70F4" w:rsidRDefault="00F57149" w:rsidP="00F57149">
            <w:pPr>
              <w:suppressAutoHyphens/>
              <w:autoSpaceDN w:val="0"/>
              <w:textAlignment w:val="baseline"/>
              <w:rPr>
                <w:rFonts w:ascii="Cambria" w:hAnsi="Cambria"/>
                <w:sz w:val="22"/>
                <w:szCs w:val="22"/>
                <w:lang w:eastAsia="hr-HR"/>
              </w:rPr>
            </w:pPr>
            <w:r w:rsidRPr="00FE70F4">
              <w:rPr>
                <w:rFonts w:ascii="Cambria" w:eastAsiaTheme="minorHAnsi" w:hAnsi="Cambria"/>
                <w:bCs/>
                <w:sz w:val="22"/>
                <w:szCs w:val="22"/>
              </w:rPr>
              <w:t>uku A.1.3.</w:t>
            </w:r>
            <w:r w:rsidRPr="00FE70F4">
              <w:rPr>
                <w:rFonts w:ascii="Cambria" w:eastAsiaTheme="minorHAnsi" w:hAnsi="Cambria"/>
                <w:bCs/>
                <w:sz w:val="22"/>
                <w:szCs w:val="22"/>
              </w:rPr>
              <w:br/>
              <w:t>uku B.1.4.</w:t>
            </w:r>
            <w:r w:rsidRPr="00FE70F4">
              <w:rPr>
                <w:rFonts w:ascii="Cambria" w:eastAsiaTheme="minorHAnsi" w:hAnsi="Cambria"/>
                <w:bCs/>
                <w:sz w:val="22"/>
                <w:szCs w:val="22"/>
              </w:rPr>
              <w:br/>
              <w:t>uku D.1.1.</w:t>
            </w:r>
            <w:r w:rsidRPr="00FE70F4">
              <w:rPr>
                <w:rFonts w:ascii="Cambria" w:eastAsiaTheme="minorHAnsi" w:hAnsi="Cambria"/>
                <w:bCs/>
                <w:sz w:val="22"/>
                <w:szCs w:val="22"/>
              </w:rPr>
              <w:br/>
              <w:t>zdr A.1.3.</w:t>
            </w:r>
            <w:r w:rsidRPr="00FE70F4">
              <w:rPr>
                <w:rFonts w:ascii="Cambria" w:eastAsiaTheme="minorHAnsi" w:hAnsi="Cambria"/>
                <w:bCs/>
                <w:sz w:val="22"/>
                <w:szCs w:val="22"/>
              </w:rPr>
              <w:br/>
              <w:t>osr B.1.2.</w:t>
            </w:r>
            <w:r w:rsidRPr="00FE70F4">
              <w:rPr>
                <w:rFonts w:ascii="Cambria" w:eastAsiaTheme="minorHAnsi" w:hAnsi="Cambria"/>
                <w:bCs/>
                <w:sz w:val="22"/>
                <w:szCs w:val="22"/>
              </w:rPr>
              <w:br/>
              <w:t>osr A.1.4.</w:t>
            </w:r>
          </w:p>
          <w:p w:rsidR="00F57149" w:rsidRPr="00FE70F4" w:rsidRDefault="00F57149" w:rsidP="00F57149">
            <w:pPr>
              <w:suppressAutoHyphens/>
              <w:autoSpaceDN w:val="0"/>
              <w:textAlignment w:val="baseline"/>
              <w:rPr>
                <w:rFonts w:ascii="Cambria" w:hAnsi="Cambria"/>
                <w:sz w:val="22"/>
                <w:szCs w:val="22"/>
                <w:lang w:eastAsia="hr-HR"/>
              </w:rPr>
            </w:pPr>
          </w:p>
        </w:tc>
      </w:tr>
      <w:tr w:rsidR="00F57149" w:rsidRPr="00FE70F4" w:rsidTr="00F65A9D">
        <w:trPr>
          <w:cantSplit/>
          <w:trHeight w:val="1134"/>
        </w:trPr>
        <w:tc>
          <w:tcPr>
            <w:tcW w:w="1951" w:type="dxa"/>
            <w:textDirection w:val="btLr"/>
          </w:tcPr>
          <w:p w:rsidR="00F57149" w:rsidRPr="00FE70F4" w:rsidRDefault="00F57149" w:rsidP="00F65A9D">
            <w:pPr>
              <w:suppressAutoHyphens/>
              <w:autoSpaceDN w:val="0"/>
              <w:ind w:left="113" w:right="113"/>
              <w:jc w:val="center"/>
              <w:textAlignment w:val="baseline"/>
              <w:rPr>
                <w:rFonts w:ascii="Cambria" w:hAnsi="Cambria"/>
                <w:sz w:val="22"/>
                <w:szCs w:val="22"/>
                <w:lang w:eastAsia="hr-HR"/>
              </w:rPr>
            </w:pPr>
          </w:p>
          <w:p w:rsidR="00F57149" w:rsidRPr="00FE70F4" w:rsidRDefault="00C26BE0" w:rsidP="00C26BE0">
            <w:pPr>
              <w:suppressAutoHyphens/>
              <w:autoSpaceDN w:val="0"/>
              <w:ind w:left="113" w:right="113"/>
              <w:jc w:val="center"/>
              <w:textAlignment w:val="baseline"/>
              <w:rPr>
                <w:rFonts w:ascii="Cambria" w:hAnsi="Cambria"/>
                <w:sz w:val="22"/>
                <w:szCs w:val="22"/>
                <w:lang w:eastAsia="hr-HR"/>
              </w:rPr>
            </w:pPr>
            <w:r w:rsidRPr="00FE70F4">
              <w:rPr>
                <w:rFonts w:ascii="Cambria" w:hAnsi="Cambria"/>
                <w:sz w:val="22"/>
                <w:szCs w:val="22"/>
                <w:lang w:eastAsia="hr-HR"/>
              </w:rPr>
              <w:t>LIPANJ  (</w:t>
            </w:r>
            <w:r w:rsidR="00F57149" w:rsidRPr="00FE70F4">
              <w:rPr>
                <w:rFonts w:ascii="Cambria" w:hAnsi="Cambria"/>
                <w:sz w:val="22"/>
                <w:szCs w:val="22"/>
                <w:lang w:eastAsia="hr-HR"/>
              </w:rPr>
              <w:t>3  SATA )</w:t>
            </w:r>
          </w:p>
        </w:tc>
        <w:tc>
          <w:tcPr>
            <w:tcW w:w="1966" w:type="dxa"/>
          </w:tcPr>
          <w:p w:rsidR="00F57149" w:rsidRPr="00FE70F4" w:rsidRDefault="00F57149" w:rsidP="00F57149">
            <w:pPr>
              <w:rPr>
                <w:rFonts w:ascii="Cambria" w:hAnsi="Cambria"/>
                <w:iCs/>
                <w:sz w:val="22"/>
                <w:szCs w:val="22"/>
              </w:rPr>
            </w:pPr>
            <w:r w:rsidRPr="00FE70F4">
              <w:rPr>
                <w:rFonts w:ascii="Cambria" w:hAnsi="Cambria"/>
                <w:iCs/>
                <w:sz w:val="22"/>
                <w:szCs w:val="22"/>
              </w:rPr>
              <w:t>Analiza rada grupe</w:t>
            </w:r>
          </w:p>
          <w:p w:rsidR="00F57149" w:rsidRPr="00FE70F4" w:rsidRDefault="00F57149" w:rsidP="00F57149">
            <w:pPr>
              <w:rPr>
                <w:rFonts w:ascii="Cambria" w:hAnsi="Cambria"/>
                <w:iCs/>
                <w:sz w:val="22"/>
                <w:szCs w:val="22"/>
              </w:rPr>
            </w:pPr>
          </w:p>
          <w:p w:rsidR="00F57149" w:rsidRPr="00FE70F4" w:rsidRDefault="00F57149" w:rsidP="00F57149">
            <w:pPr>
              <w:suppressAutoHyphens/>
              <w:autoSpaceDN w:val="0"/>
              <w:contextualSpacing/>
              <w:textAlignment w:val="baseline"/>
              <w:rPr>
                <w:rFonts w:ascii="Cambria" w:eastAsiaTheme="minorHAnsi" w:hAnsi="Cambria"/>
                <w:sz w:val="22"/>
                <w:szCs w:val="22"/>
              </w:rPr>
            </w:pPr>
            <w:r w:rsidRPr="00FE70F4">
              <w:rPr>
                <w:rFonts w:ascii="Cambria" w:hAnsi="Cambria"/>
                <w:iCs/>
                <w:sz w:val="22"/>
                <w:szCs w:val="22"/>
              </w:rPr>
              <w:t>Budimo kreativni i tijekom ljetnih praznika</w:t>
            </w:r>
          </w:p>
        </w:tc>
        <w:tc>
          <w:tcPr>
            <w:tcW w:w="4131" w:type="dxa"/>
          </w:tcPr>
          <w:p w:rsidR="00F57149" w:rsidRPr="00FE70F4" w:rsidRDefault="00F57149" w:rsidP="00F57149">
            <w:pPr>
              <w:suppressAutoHyphens/>
              <w:autoSpaceDN w:val="0"/>
              <w:textAlignment w:val="baseline"/>
              <w:rPr>
                <w:rFonts w:ascii="Cambria" w:eastAsiaTheme="minorHAnsi" w:hAnsi="Cambria"/>
                <w:sz w:val="22"/>
                <w:szCs w:val="22"/>
              </w:rPr>
            </w:pPr>
            <w:r w:rsidRPr="00FE70F4">
              <w:rPr>
                <w:rFonts w:ascii="Cambria" w:eastAsiaTheme="minorHAnsi" w:hAnsi="Cambria"/>
                <w:sz w:val="22"/>
                <w:szCs w:val="22"/>
              </w:rPr>
              <w:t>LK A.1.1. učenik prepoznaje umjetnost kao način komunikacije i odgovara na različite poticaje likovnim izražavanjem.</w:t>
            </w:r>
            <w:r w:rsidRPr="00FE70F4">
              <w:rPr>
                <w:rFonts w:ascii="Cambria" w:eastAsiaTheme="minorHAnsi" w:hAnsi="Cambria"/>
                <w:sz w:val="22"/>
                <w:szCs w:val="22"/>
              </w:rPr>
              <w:br/>
              <w:t>LK A.1.2. Učenik demonstrira poznavanje osobitosti različitih likovnih materijala i postupaka pri likovnom izražavanju.</w:t>
            </w:r>
          </w:p>
          <w:p w:rsidR="00F57149" w:rsidRPr="00FE70F4" w:rsidRDefault="00F57149" w:rsidP="00F57149">
            <w:pPr>
              <w:suppressAutoHyphens/>
              <w:autoSpaceDN w:val="0"/>
              <w:textAlignment w:val="baseline"/>
              <w:rPr>
                <w:rFonts w:ascii="Cambria" w:eastAsiaTheme="minorHAnsi" w:hAnsi="Cambria"/>
                <w:sz w:val="22"/>
                <w:szCs w:val="22"/>
              </w:rPr>
            </w:pPr>
            <w:r w:rsidRPr="00FE70F4">
              <w:rPr>
                <w:rFonts w:ascii="Cambria" w:eastAsiaTheme="minorHAnsi" w:hAnsi="Cambria"/>
                <w:sz w:val="22"/>
                <w:szCs w:val="22"/>
              </w:rPr>
              <w:t>LK B.1.1. Učenik razlikuje likovno i vizualno umjetničko djelo te prepoznaje osobni doživljaj, likovni jezik i tematski sadržaj djela.</w:t>
            </w:r>
          </w:p>
          <w:p w:rsidR="00F57149" w:rsidRPr="00FE70F4" w:rsidRDefault="00F57149" w:rsidP="00F57149">
            <w:pPr>
              <w:suppressAutoHyphens/>
              <w:autoSpaceDN w:val="0"/>
              <w:textAlignment w:val="baseline"/>
              <w:rPr>
                <w:rFonts w:ascii="Cambria" w:eastAsiaTheme="minorHAnsi" w:hAnsi="Cambria"/>
                <w:sz w:val="22"/>
                <w:szCs w:val="22"/>
              </w:rPr>
            </w:pPr>
            <w:r w:rsidRPr="00FE70F4">
              <w:rPr>
                <w:rFonts w:ascii="Cambria" w:eastAsiaTheme="minorHAnsi" w:hAnsi="Cambria"/>
                <w:sz w:val="22"/>
                <w:szCs w:val="22"/>
              </w:rPr>
              <w:t>LK B.1.2. Učenik uspoređuje svoj likovni ili vizualni rad i radove drugih učenika te opisuje svoj rad i vlastiti doživljaj stvaranja.</w:t>
            </w:r>
          </w:p>
          <w:p w:rsidR="00F57149" w:rsidRPr="00FE70F4" w:rsidRDefault="00F57149" w:rsidP="00F57149">
            <w:pPr>
              <w:suppressAutoHyphens/>
              <w:autoSpaceDN w:val="0"/>
              <w:textAlignment w:val="baseline"/>
              <w:rPr>
                <w:rFonts w:ascii="Cambria" w:hAnsi="Cambria"/>
                <w:sz w:val="22"/>
                <w:szCs w:val="22"/>
                <w:lang w:eastAsia="hr-HR"/>
              </w:rPr>
            </w:pPr>
            <w:r w:rsidRPr="00FE70F4">
              <w:rPr>
                <w:rFonts w:ascii="Cambria" w:eastAsiaTheme="minorHAnsi" w:hAnsi="Cambria"/>
                <w:sz w:val="22"/>
                <w:szCs w:val="22"/>
              </w:rPr>
              <w:t>LK C.1.2. Učenik povezuje neki aspekt umjetničkog djela s iskustvima iz svakodnevnog života te društvenim kontekstom.</w:t>
            </w:r>
          </w:p>
        </w:tc>
        <w:tc>
          <w:tcPr>
            <w:tcW w:w="2153" w:type="dxa"/>
          </w:tcPr>
          <w:p w:rsidR="00F57149" w:rsidRPr="00FE70F4" w:rsidRDefault="00F57149" w:rsidP="00F57149">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uku A.1.3.</w:t>
            </w:r>
          </w:p>
          <w:p w:rsidR="00F57149" w:rsidRPr="00FE70F4" w:rsidRDefault="00F57149" w:rsidP="00F57149">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 xml:space="preserve">uku B.1.4. </w:t>
            </w:r>
          </w:p>
          <w:p w:rsidR="00F57149" w:rsidRPr="00FE70F4" w:rsidRDefault="00F57149" w:rsidP="00F57149">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uku  D.1.1.</w:t>
            </w:r>
          </w:p>
          <w:p w:rsidR="00F57149" w:rsidRPr="00FE70F4" w:rsidRDefault="00F57149" w:rsidP="00F57149">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osr A.1.4.</w:t>
            </w:r>
          </w:p>
          <w:p w:rsidR="00F57149" w:rsidRPr="00FE70F4" w:rsidRDefault="00F57149" w:rsidP="00F57149">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osr B.1.1.</w:t>
            </w:r>
          </w:p>
          <w:p w:rsidR="00F57149" w:rsidRPr="00FE70F4" w:rsidRDefault="00F57149" w:rsidP="00F57149">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osr B.1.2.</w:t>
            </w:r>
          </w:p>
          <w:p w:rsidR="00F57149" w:rsidRPr="00FE70F4" w:rsidRDefault="00F57149" w:rsidP="00F57149">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osr B.1.4.</w:t>
            </w:r>
          </w:p>
          <w:p w:rsidR="00F57149" w:rsidRPr="00FE70F4" w:rsidRDefault="00F57149" w:rsidP="00F57149">
            <w:pPr>
              <w:suppressAutoHyphens/>
              <w:autoSpaceDN w:val="0"/>
              <w:textAlignment w:val="baseline"/>
              <w:rPr>
                <w:rFonts w:ascii="Cambria" w:eastAsiaTheme="minorHAnsi" w:hAnsi="Cambria"/>
                <w:bCs/>
                <w:sz w:val="22"/>
                <w:szCs w:val="22"/>
              </w:rPr>
            </w:pPr>
            <w:r w:rsidRPr="00FE70F4">
              <w:rPr>
                <w:rFonts w:ascii="Cambria" w:eastAsiaTheme="minorHAnsi" w:hAnsi="Cambria"/>
                <w:bCs/>
                <w:sz w:val="22"/>
                <w:szCs w:val="22"/>
              </w:rPr>
              <w:t>zdr  A.1.3</w:t>
            </w:r>
          </w:p>
          <w:p w:rsidR="00F57149" w:rsidRPr="00FE70F4" w:rsidRDefault="00F57149" w:rsidP="00F57149">
            <w:pPr>
              <w:suppressAutoHyphens/>
              <w:autoSpaceDN w:val="0"/>
              <w:textAlignment w:val="baseline"/>
              <w:rPr>
                <w:rFonts w:ascii="Cambria" w:hAnsi="Cambria"/>
                <w:sz w:val="22"/>
                <w:szCs w:val="22"/>
                <w:lang w:eastAsia="hr-HR"/>
              </w:rPr>
            </w:pPr>
          </w:p>
        </w:tc>
      </w:tr>
    </w:tbl>
    <w:p w:rsidR="00227C83" w:rsidRPr="00FE70F4" w:rsidRDefault="00227C83" w:rsidP="00227C83">
      <w:pPr>
        <w:rPr>
          <w:rFonts w:ascii="Cambria" w:hAnsi="Cambria"/>
          <w:sz w:val="22"/>
          <w:szCs w:val="22"/>
        </w:rPr>
      </w:pPr>
    </w:p>
    <w:p w:rsidR="00227C83" w:rsidRPr="00FE70F4" w:rsidRDefault="00227C83" w:rsidP="00227C83">
      <w:pPr>
        <w:jc w:val="both"/>
        <w:rPr>
          <w:rFonts w:ascii="Cambria" w:hAnsi="Cambria" w:cstheme="minorHAnsi"/>
          <w:b/>
          <w:sz w:val="22"/>
          <w:szCs w:val="22"/>
        </w:rPr>
      </w:pPr>
    </w:p>
    <w:p w:rsidR="00AB415F" w:rsidRPr="00FE70F4" w:rsidRDefault="00AB415F">
      <w:pPr>
        <w:rPr>
          <w:rFonts w:ascii="Cambria" w:hAnsi="Cambria"/>
          <w:b/>
          <w:sz w:val="22"/>
          <w:szCs w:val="22"/>
        </w:rPr>
      </w:pPr>
      <w:r w:rsidRPr="00FE70F4">
        <w:rPr>
          <w:rFonts w:ascii="Cambria" w:hAnsi="Cambria"/>
          <w:b/>
          <w:sz w:val="22"/>
          <w:szCs w:val="22"/>
        </w:rPr>
        <w:br w:type="page"/>
      </w:r>
    </w:p>
    <w:p w:rsidR="00C87AB6" w:rsidRPr="00FE70F4" w:rsidRDefault="00C14770" w:rsidP="00C87AB6">
      <w:pPr>
        <w:spacing w:line="276" w:lineRule="auto"/>
        <w:rPr>
          <w:rFonts w:ascii="Cambria" w:hAnsi="Cambria"/>
          <w:sz w:val="22"/>
          <w:szCs w:val="22"/>
        </w:rPr>
      </w:pPr>
      <w:r w:rsidRPr="00FE70F4">
        <w:rPr>
          <w:rFonts w:ascii="Cambria" w:hAnsi="Cambria"/>
          <w:b/>
          <w:sz w:val="22"/>
          <w:szCs w:val="22"/>
        </w:rPr>
        <w:lastRenderedPageBreak/>
        <w:t>2.</w:t>
      </w:r>
      <w:r w:rsidR="00C26BE0" w:rsidRPr="00FE70F4">
        <w:rPr>
          <w:rFonts w:ascii="Cambria" w:hAnsi="Cambria"/>
          <w:b/>
          <w:sz w:val="22"/>
          <w:szCs w:val="22"/>
        </w:rPr>
        <w:t>4</w:t>
      </w:r>
      <w:r w:rsidR="00C87AB6" w:rsidRPr="00FE70F4">
        <w:rPr>
          <w:rFonts w:ascii="Cambria" w:hAnsi="Cambria"/>
          <w:b/>
          <w:sz w:val="22"/>
          <w:szCs w:val="22"/>
        </w:rPr>
        <w:t xml:space="preserve">. </w:t>
      </w:r>
      <w:r w:rsidR="00F65A9D" w:rsidRPr="00FE70F4">
        <w:rPr>
          <w:rFonts w:ascii="Cambria" w:hAnsi="Cambria"/>
          <w:b/>
          <w:sz w:val="22"/>
          <w:szCs w:val="22"/>
        </w:rPr>
        <w:t xml:space="preserve">GODIŠNJI IZVEDBENI KURIKULUM </w:t>
      </w:r>
      <w:r w:rsidR="00C87AB6" w:rsidRPr="00FE70F4">
        <w:rPr>
          <w:rFonts w:ascii="Cambria" w:hAnsi="Cambria"/>
          <w:b/>
          <w:sz w:val="22"/>
          <w:szCs w:val="22"/>
        </w:rPr>
        <w:t>SPORTSKE GRUPE ZA 2. I 4. RAZRED PŠ BLATO NA CETINI</w:t>
      </w:r>
    </w:p>
    <w:p w:rsidR="00C87AB6" w:rsidRPr="00FE70F4" w:rsidRDefault="00C87AB6" w:rsidP="00C87AB6">
      <w:pPr>
        <w:tabs>
          <w:tab w:val="left" w:pos="-2988"/>
        </w:tabs>
        <w:spacing w:line="276" w:lineRule="auto"/>
        <w:rPr>
          <w:rFonts w:ascii="Cambria" w:hAnsi="Cambria"/>
          <w:b/>
          <w:sz w:val="22"/>
          <w:szCs w:val="22"/>
        </w:rPr>
      </w:pPr>
    </w:p>
    <w:p w:rsidR="001C79B2" w:rsidRPr="00FE70F4" w:rsidRDefault="00C87AB6" w:rsidP="00797A4D">
      <w:pPr>
        <w:rPr>
          <w:rFonts w:ascii="Cambria" w:hAnsi="Cambria"/>
          <w:sz w:val="22"/>
          <w:szCs w:val="22"/>
        </w:rPr>
      </w:pPr>
      <w:r w:rsidRPr="00FE70F4">
        <w:rPr>
          <w:rFonts w:ascii="Cambria" w:hAnsi="Cambria"/>
          <w:b/>
          <w:sz w:val="22"/>
          <w:szCs w:val="22"/>
        </w:rPr>
        <w:t xml:space="preserve">NOSITELJI PROGRAMA: </w:t>
      </w:r>
      <w:r w:rsidR="00797A4D" w:rsidRPr="00FE70F4">
        <w:rPr>
          <w:rFonts w:ascii="Cambria" w:hAnsi="Cambria"/>
          <w:b/>
          <w:sz w:val="22"/>
          <w:szCs w:val="22"/>
        </w:rPr>
        <w:t>Učiteljica razredne nastave</w:t>
      </w:r>
    </w:p>
    <w:p w:rsidR="00C87AB6" w:rsidRPr="00FE70F4" w:rsidRDefault="00C87AB6" w:rsidP="009A0AFE">
      <w:pPr>
        <w:jc w:val="both"/>
        <w:rPr>
          <w:rFonts w:ascii="Cambria" w:hAnsi="Cambria" w:cstheme="minorHAnsi"/>
          <w:b/>
          <w:sz w:val="22"/>
          <w:szCs w:val="22"/>
        </w:rPr>
      </w:pPr>
    </w:p>
    <w:tbl>
      <w:tblPr>
        <w:tblStyle w:val="Reetkatablice"/>
        <w:tblW w:w="10673" w:type="dxa"/>
        <w:tblInd w:w="-648" w:type="dxa"/>
        <w:tblLook w:val="04A0" w:firstRow="1" w:lastRow="0" w:firstColumn="1" w:lastColumn="0" w:noHBand="0" w:noVBand="1"/>
      </w:tblPr>
      <w:tblGrid>
        <w:gridCol w:w="1268"/>
        <w:gridCol w:w="2158"/>
        <w:gridCol w:w="652"/>
        <w:gridCol w:w="3074"/>
        <w:gridCol w:w="3521"/>
      </w:tblGrid>
      <w:tr w:rsidR="00C87AB6" w:rsidRPr="00FE70F4" w:rsidTr="00C87AB6">
        <w:tc>
          <w:tcPr>
            <w:tcW w:w="1268" w:type="dxa"/>
          </w:tcPr>
          <w:p w:rsidR="00C87AB6" w:rsidRPr="00FE70F4" w:rsidRDefault="00C87AB6" w:rsidP="00830DCF">
            <w:pPr>
              <w:rPr>
                <w:rFonts w:ascii="Cambria" w:hAnsi="Cambria"/>
                <w:b/>
                <w:sz w:val="22"/>
                <w:szCs w:val="22"/>
              </w:rPr>
            </w:pPr>
            <w:bookmarkStart w:id="11" w:name="_Toc461791726"/>
            <w:r w:rsidRPr="00FE70F4">
              <w:rPr>
                <w:rFonts w:ascii="Cambria" w:hAnsi="Cambria"/>
                <w:b/>
                <w:sz w:val="22"/>
                <w:szCs w:val="22"/>
              </w:rPr>
              <w:t>Vrijeme realizacije</w:t>
            </w:r>
          </w:p>
        </w:tc>
        <w:tc>
          <w:tcPr>
            <w:tcW w:w="2158" w:type="dxa"/>
          </w:tcPr>
          <w:p w:rsidR="00C87AB6" w:rsidRPr="00FE70F4" w:rsidRDefault="00C87AB6" w:rsidP="00C87AB6">
            <w:pPr>
              <w:rPr>
                <w:rFonts w:ascii="Cambria" w:hAnsi="Cambria"/>
                <w:b/>
                <w:sz w:val="22"/>
                <w:szCs w:val="22"/>
              </w:rPr>
            </w:pPr>
            <w:r w:rsidRPr="00FE70F4">
              <w:rPr>
                <w:rFonts w:ascii="Cambria" w:hAnsi="Cambria"/>
                <w:b/>
                <w:sz w:val="22"/>
                <w:szCs w:val="22"/>
              </w:rPr>
              <w:t>Popis tema</w:t>
            </w:r>
          </w:p>
        </w:tc>
        <w:tc>
          <w:tcPr>
            <w:tcW w:w="652" w:type="dxa"/>
          </w:tcPr>
          <w:p w:rsidR="00C87AB6" w:rsidRPr="00FE70F4" w:rsidRDefault="00830DCF" w:rsidP="00C87AB6">
            <w:pPr>
              <w:rPr>
                <w:rFonts w:ascii="Cambria" w:hAnsi="Cambria"/>
                <w:b/>
                <w:sz w:val="22"/>
                <w:szCs w:val="22"/>
              </w:rPr>
            </w:pPr>
            <w:r w:rsidRPr="00FE70F4">
              <w:rPr>
                <w:rFonts w:ascii="Cambria" w:hAnsi="Cambria"/>
                <w:b/>
                <w:sz w:val="22"/>
                <w:szCs w:val="22"/>
              </w:rPr>
              <w:t>S</w:t>
            </w:r>
            <w:r w:rsidR="00C87AB6" w:rsidRPr="00FE70F4">
              <w:rPr>
                <w:rFonts w:ascii="Cambria" w:hAnsi="Cambria"/>
                <w:b/>
                <w:sz w:val="22"/>
                <w:szCs w:val="22"/>
              </w:rPr>
              <w:t>ati</w:t>
            </w:r>
          </w:p>
        </w:tc>
        <w:tc>
          <w:tcPr>
            <w:tcW w:w="3074" w:type="dxa"/>
          </w:tcPr>
          <w:p w:rsidR="00C87AB6" w:rsidRPr="00FE70F4" w:rsidRDefault="00C87AB6" w:rsidP="00C87AB6">
            <w:pPr>
              <w:rPr>
                <w:rFonts w:ascii="Cambria" w:hAnsi="Cambria"/>
                <w:b/>
                <w:sz w:val="22"/>
                <w:szCs w:val="22"/>
              </w:rPr>
            </w:pPr>
            <w:r w:rsidRPr="00FE70F4">
              <w:rPr>
                <w:rFonts w:ascii="Cambria" w:hAnsi="Cambria"/>
                <w:b/>
                <w:sz w:val="22"/>
                <w:szCs w:val="22"/>
              </w:rPr>
              <w:t>Odgojno-obrazovni ishodi</w:t>
            </w:r>
          </w:p>
          <w:p w:rsidR="00830DCF" w:rsidRPr="00FE70F4" w:rsidRDefault="00830DCF" w:rsidP="00830DCF">
            <w:pPr>
              <w:rPr>
                <w:rFonts w:ascii="Cambria" w:hAnsi="Cambria"/>
                <w:b/>
                <w:sz w:val="22"/>
                <w:szCs w:val="22"/>
              </w:rPr>
            </w:pPr>
            <w:r w:rsidRPr="00FE70F4">
              <w:rPr>
                <w:rFonts w:ascii="Cambria" w:hAnsi="Cambria"/>
                <w:b/>
                <w:sz w:val="22"/>
                <w:szCs w:val="22"/>
              </w:rPr>
              <w:t>za 2. razred</w:t>
            </w:r>
          </w:p>
        </w:tc>
        <w:tc>
          <w:tcPr>
            <w:tcW w:w="3521" w:type="dxa"/>
          </w:tcPr>
          <w:p w:rsidR="00C87AB6" w:rsidRPr="00FE70F4" w:rsidRDefault="00830DCF" w:rsidP="00830DCF">
            <w:pPr>
              <w:rPr>
                <w:rFonts w:ascii="Cambria" w:hAnsi="Cambria"/>
                <w:b/>
                <w:sz w:val="22"/>
                <w:szCs w:val="22"/>
              </w:rPr>
            </w:pPr>
            <w:r w:rsidRPr="00FE70F4">
              <w:rPr>
                <w:rFonts w:ascii="Cambria" w:hAnsi="Cambria"/>
                <w:b/>
                <w:sz w:val="22"/>
                <w:szCs w:val="22"/>
              </w:rPr>
              <w:t>Očekivanja m</w:t>
            </w:r>
            <w:r w:rsidR="00C87AB6" w:rsidRPr="00FE70F4">
              <w:rPr>
                <w:rFonts w:ascii="Cambria" w:hAnsi="Cambria"/>
                <w:b/>
                <w:sz w:val="22"/>
                <w:szCs w:val="22"/>
              </w:rPr>
              <w:t>eđupredmetn</w:t>
            </w:r>
            <w:r w:rsidRPr="00FE70F4">
              <w:rPr>
                <w:rFonts w:ascii="Cambria" w:hAnsi="Cambria"/>
                <w:b/>
                <w:sz w:val="22"/>
                <w:szCs w:val="22"/>
              </w:rPr>
              <w:t>ih</w:t>
            </w:r>
            <w:r w:rsidR="00C87AB6" w:rsidRPr="00FE70F4">
              <w:rPr>
                <w:rFonts w:ascii="Cambria" w:hAnsi="Cambria"/>
                <w:b/>
                <w:sz w:val="22"/>
                <w:szCs w:val="22"/>
              </w:rPr>
              <w:t xml:space="preserve"> tem</w:t>
            </w:r>
            <w:r w:rsidRPr="00FE70F4">
              <w:rPr>
                <w:rFonts w:ascii="Cambria" w:hAnsi="Cambria"/>
                <w:b/>
                <w:sz w:val="22"/>
                <w:szCs w:val="22"/>
              </w:rPr>
              <w:t>a za 2. razred</w:t>
            </w:r>
          </w:p>
        </w:tc>
      </w:tr>
      <w:tr w:rsidR="00C87AB6" w:rsidRPr="00FE70F4" w:rsidTr="00C87AB6">
        <w:tc>
          <w:tcPr>
            <w:tcW w:w="1268" w:type="dxa"/>
          </w:tcPr>
          <w:p w:rsidR="00C87AB6" w:rsidRPr="00FE70F4" w:rsidRDefault="00C87AB6" w:rsidP="00C87AB6">
            <w:pPr>
              <w:rPr>
                <w:rFonts w:ascii="Cambria" w:hAnsi="Cambria"/>
                <w:sz w:val="22"/>
                <w:szCs w:val="22"/>
              </w:rPr>
            </w:pPr>
            <w:r w:rsidRPr="00FE70F4">
              <w:rPr>
                <w:rStyle w:val="Istaknuto"/>
                <w:rFonts w:ascii="Cambria" w:hAnsi="Cambria" w:cs="Calibri"/>
                <w:sz w:val="22"/>
                <w:szCs w:val="22"/>
              </w:rPr>
              <w:t>Rujan</w:t>
            </w:r>
          </w:p>
        </w:tc>
        <w:tc>
          <w:tcPr>
            <w:tcW w:w="2158" w:type="dxa"/>
          </w:tcPr>
          <w:p w:rsidR="00C87AB6" w:rsidRPr="00FE70F4" w:rsidRDefault="00C87AB6" w:rsidP="00C87AB6">
            <w:pPr>
              <w:rPr>
                <w:rFonts w:ascii="Cambria" w:hAnsi="Cambria"/>
                <w:sz w:val="22"/>
                <w:szCs w:val="22"/>
              </w:rPr>
            </w:pPr>
            <w:r w:rsidRPr="00FE70F4">
              <w:rPr>
                <w:rStyle w:val="Istaknuto"/>
                <w:rFonts w:ascii="Cambria" w:hAnsi="Cambria" w:cs="Calibri"/>
                <w:b w:val="0"/>
                <w:sz w:val="22"/>
                <w:szCs w:val="22"/>
              </w:rPr>
              <w:t>Upoznavanje s načinom rada grupe</w:t>
            </w:r>
          </w:p>
          <w:p w:rsidR="00C87AB6" w:rsidRPr="00FE70F4" w:rsidRDefault="00C87AB6" w:rsidP="00C87AB6">
            <w:pPr>
              <w:rPr>
                <w:rFonts w:ascii="Cambria" w:hAnsi="Cambria"/>
                <w:sz w:val="22"/>
                <w:szCs w:val="22"/>
              </w:rPr>
            </w:pPr>
            <w:r w:rsidRPr="00FE70F4">
              <w:rPr>
                <w:rStyle w:val="Istaknuto"/>
                <w:rFonts w:ascii="Cambria" w:hAnsi="Cambria" w:cs="Calibri"/>
                <w:b w:val="0"/>
                <w:sz w:val="22"/>
                <w:szCs w:val="22"/>
              </w:rPr>
              <w:t>Plan rada grupe</w:t>
            </w:r>
          </w:p>
          <w:p w:rsidR="00C87AB6" w:rsidRPr="00FE70F4" w:rsidRDefault="00C87AB6" w:rsidP="00C87AB6">
            <w:pPr>
              <w:rPr>
                <w:rFonts w:ascii="Cambria" w:hAnsi="Cambria"/>
                <w:sz w:val="22"/>
                <w:szCs w:val="22"/>
              </w:rPr>
            </w:pPr>
            <w:r w:rsidRPr="00FE70F4">
              <w:rPr>
                <w:rStyle w:val="Istaknuto"/>
                <w:rFonts w:ascii="Cambria" w:hAnsi="Cambria" w:cs="Calibri"/>
                <w:b w:val="0"/>
                <w:sz w:val="22"/>
                <w:szCs w:val="22"/>
              </w:rPr>
              <w:t>Natjecateljske igre (1 sat)</w:t>
            </w:r>
          </w:p>
        </w:tc>
        <w:tc>
          <w:tcPr>
            <w:tcW w:w="652" w:type="dxa"/>
          </w:tcPr>
          <w:p w:rsidR="00C87AB6" w:rsidRPr="00FE70F4" w:rsidRDefault="00C87AB6" w:rsidP="00C87AB6">
            <w:pPr>
              <w:rPr>
                <w:rFonts w:ascii="Cambria" w:hAnsi="Cambria"/>
                <w:sz w:val="22"/>
                <w:szCs w:val="22"/>
              </w:rPr>
            </w:pPr>
            <w:r w:rsidRPr="00FE70F4">
              <w:rPr>
                <w:rStyle w:val="Istaknuto"/>
                <w:rFonts w:ascii="Cambria" w:hAnsi="Cambria" w:cs="Calibri"/>
                <w:b w:val="0"/>
                <w:sz w:val="22"/>
                <w:szCs w:val="22"/>
              </w:rPr>
              <w:t>3</w:t>
            </w:r>
          </w:p>
        </w:tc>
        <w:tc>
          <w:tcPr>
            <w:tcW w:w="3074" w:type="dxa"/>
          </w:tcPr>
          <w:p w:rsidR="00C87AB6" w:rsidRPr="00FE70F4" w:rsidRDefault="00C87AB6" w:rsidP="00C87AB6">
            <w:pPr>
              <w:ind w:left="176" w:hanging="142"/>
              <w:rPr>
                <w:rFonts w:ascii="Cambria" w:hAnsi="Cambria" w:cs="Calibri"/>
                <w:sz w:val="22"/>
                <w:szCs w:val="22"/>
              </w:rPr>
            </w:pPr>
            <w:r w:rsidRPr="00FE70F4">
              <w:rPr>
                <w:rFonts w:ascii="Cambria" w:hAnsi="Cambria" w:cs="Calibri"/>
                <w:sz w:val="22"/>
                <w:szCs w:val="22"/>
              </w:rPr>
              <w:t>Automatizirati motorička znanja iz zadanih tema.</w:t>
            </w:r>
          </w:p>
          <w:p w:rsidR="00C87AB6" w:rsidRPr="00FE70F4" w:rsidRDefault="00C87AB6" w:rsidP="00C87AB6">
            <w:pPr>
              <w:pStyle w:val="t-8"/>
              <w:shd w:val="clear" w:color="auto" w:fill="FFFFFF"/>
              <w:spacing w:before="0" w:after="0"/>
              <w:textAlignment w:val="baseline"/>
              <w:rPr>
                <w:rFonts w:ascii="Cambria" w:hAnsi="Cambria" w:cs="Calibri"/>
                <w:bCs/>
                <w:sz w:val="22"/>
                <w:szCs w:val="22"/>
              </w:rPr>
            </w:pPr>
            <w:r w:rsidRPr="00FE70F4">
              <w:rPr>
                <w:rFonts w:ascii="Cambria" w:hAnsi="Cambria" w:cs="Calibri"/>
                <w:sz w:val="22"/>
                <w:szCs w:val="22"/>
              </w:rPr>
              <w:t>P</w:t>
            </w:r>
            <w:r w:rsidRPr="00FE70F4">
              <w:rPr>
                <w:rFonts w:ascii="Cambria" w:hAnsi="Cambria" w:cs="Calibri"/>
                <w:bCs/>
                <w:sz w:val="22"/>
                <w:szCs w:val="22"/>
              </w:rPr>
              <w:t>rovoditi elementarne igre.</w:t>
            </w:r>
          </w:p>
        </w:tc>
        <w:tc>
          <w:tcPr>
            <w:tcW w:w="3521" w:type="dxa"/>
            <w:vMerge w:val="restart"/>
          </w:tcPr>
          <w:p w:rsidR="00C87AB6" w:rsidRPr="00FE70F4" w:rsidRDefault="00C87AB6" w:rsidP="00C87AB6">
            <w:pPr>
              <w:ind w:left="176" w:hanging="142"/>
              <w:rPr>
                <w:rFonts w:ascii="Cambria" w:hAnsi="Cambria" w:cs="Calibri"/>
                <w:sz w:val="22"/>
                <w:szCs w:val="22"/>
              </w:rPr>
            </w:pPr>
            <w:r w:rsidRPr="00FE70F4">
              <w:rPr>
                <w:rFonts w:ascii="Cambria" w:hAnsi="Cambria" w:cs="Calibri"/>
                <w:sz w:val="22"/>
                <w:szCs w:val="22"/>
              </w:rPr>
              <w:t>osr A.1.1. Razvija sliku o sebi.</w:t>
            </w:r>
          </w:p>
          <w:p w:rsidR="00C87AB6" w:rsidRPr="00FE70F4" w:rsidRDefault="00C87AB6" w:rsidP="00C87AB6">
            <w:pPr>
              <w:ind w:left="176" w:hanging="142"/>
              <w:rPr>
                <w:rFonts w:ascii="Cambria" w:hAnsi="Cambria" w:cs="Calibri"/>
                <w:sz w:val="22"/>
                <w:szCs w:val="22"/>
              </w:rPr>
            </w:pPr>
            <w:r w:rsidRPr="00FE70F4">
              <w:rPr>
                <w:rFonts w:ascii="Cambria" w:hAnsi="Cambria" w:cs="Calibri"/>
                <w:sz w:val="22"/>
                <w:szCs w:val="22"/>
              </w:rPr>
              <w:t>osr A.1.2. Upravlja emocijama i ponašanjem.</w:t>
            </w:r>
          </w:p>
          <w:p w:rsidR="00C87AB6" w:rsidRPr="00FE70F4" w:rsidRDefault="00C87AB6" w:rsidP="00C87AB6">
            <w:pPr>
              <w:ind w:left="176" w:hanging="142"/>
              <w:rPr>
                <w:rFonts w:ascii="Cambria" w:hAnsi="Cambria" w:cs="Calibri"/>
                <w:sz w:val="22"/>
                <w:szCs w:val="22"/>
              </w:rPr>
            </w:pPr>
            <w:r w:rsidRPr="00FE70F4">
              <w:rPr>
                <w:rFonts w:ascii="Cambria" w:hAnsi="Cambria" w:cs="Calibri"/>
                <w:sz w:val="22"/>
                <w:szCs w:val="22"/>
              </w:rPr>
              <w:t>osr A.1.3. Razvija  svoje potencijale.</w:t>
            </w:r>
          </w:p>
          <w:p w:rsidR="00C87AB6" w:rsidRPr="00FE70F4" w:rsidRDefault="00C87AB6" w:rsidP="00C87AB6">
            <w:pPr>
              <w:ind w:left="176" w:hanging="142"/>
              <w:rPr>
                <w:rFonts w:ascii="Cambria" w:hAnsi="Cambria" w:cs="Calibri"/>
                <w:sz w:val="22"/>
                <w:szCs w:val="22"/>
              </w:rPr>
            </w:pPr>
            <w:r w:rsidRPr="00FE70F4">
              <w:rPr>
                <w:rFonts w:ascii="Cambria" w:hAnsi="Cambria" w:cs="Calibri"/>
                <w:sz w:val="22"/>
                <w:szCs w:val="22"/>
              </w:rPr>
              <w:t>osr B.1.1. Prepoznaje i uvažava potrebe i osjećaje drugih.</w:t>
            </w:r>
          </w:p>
          <w:p w:rsidR="00C87AB6" w:rsidRPr="00FE70F4" w:rsidRDefault="00C87AB6" w:rsidP="00C87AB6">
            <w:pPr>
              <w:ind w:left="176" w:hanging="142"/>
              <w:rPr>
                <w:rFonts w:ascii="Cambria" w:hAnsi="Cambria" w:cs="Calibri"/>
                <w:sz w:val="22"/>
                <w:szCs w:val="22"/>
              </w:rPr>
            </w:pPr>
            <w:r w:rsidRPr="00FE70F4">
              <w:rPr>
                <w:rFonts w:ascii="Cambria" w:hAnsi="Cambria" w:cs="Calibri"/>
                <w:sz w:val="22"/>
                <w:szCs w:val="22"/>
              </w:rPr>
              <w:t>osr B.1.2. Razvija komunikacijske kompetencije.</w:t>
            </w:r>
          </w:p>
          <w:p w:rsidR="00C87AB6" w:rsidRPr="00FE70F4" w:rsidRDefault="00C87AB6" w:rsidP="00C87AB6">
            <w:pPr>
              <w:ind w:left="176" w:hanging="142"/>
              <w:rPr>
                <w:rFonts w:ascii="Cambria" w:hAnsi="Cambria" w:cs="Calibri"/>
                <w:sz w:val="22"/>
                <w:szCs w:val="22"/>
              </w:rPr>
            </w:pPr>
            <w:r w:rsidRPr="00FE70F4">
              <w:rPr>
                <w:rFonts w:ascii="Cambria" w:hAnsi="Cambria" w:cs="Calibri"/>
                <w:sz w:val="22"/>
                <w:szCs w:val="22"/>
              </w:rPr>
              <w:t>osr B.1.3. Razvija strategije rješavanja sukoba.</w:t>
            </w:r>
          </w:p>
          <w:p w:rsidR="00C87AB6" w:rsidRPr="00FE70F4" w:rsidRDefault="00C87AB6" w:rsidP="00C87AB6">
            <w:pPr>
              <w:ind w:left="176" w:hanging="142"/>
              <w:rPr>
                <w:rFonts w:ascii="Cambria" w:hAnsi="Cambria" w:cs="Calibri"/>
                <w:sz w:val="22"/>
                <w:szCs w:val="22"/>
              </w:rPr>
            </w:pPr>
            <w:r w:rsidRPr="00FE70F4">
              <w:rPr>
                <w:rFonts w:ascii="Cambria" w:hAnsi="Cambria" w:cs="Calibri"/>
                <w:sz w:val="22"/>
                <w:szCs w:val="22"/>
              </w:rPr>
              <w:t>osr C.1.3. Pridonosi skupini.</w:t>
            </w:r>
          </w:p>
          <w:p w:rsidR="00C87AB6" w:rsidRPr="00FE70F4" w:rsidRDefault="00C87AB6" w:rsidP="00C87AB6">
            <w:pPr>
              <w:ind w:left="176" w:hanging="142"/>
              <w:rPr>
                <w:rFonts w:ascii="Cambria" w:hAnsi="Cambria" w:cs="Calibri"/>
                <w:sz w:val="22"/>
                <w:szCs w:val="22"/>
              </w:rPr>
            </w:pPr>
            <w:r w:rsidRPr="00FE70F4">
              <w:rPr>
                <w:rFonts w:ascii="Cambria" w:hAnsi="Cambria" w:cs="Calibri"/>
                <w:sz w:val="22"/>
                <w:szCs w:val="22"/>
              </w:rPr>
              <w:t>odr A.1.3. Uočava povezanost između prirode i zdravoga života.</w:t>
            </w:r>
          </w:p>
          <w:p w:rsidR="00C87AB6" w:rsidRPr="00FE70F4" w:rsidRDefault="00C87AB6" w:rsidP="00C87AB6">
            <w:pPr>
              <w:ind w:left="176" w:hanging="142"/>
              <w:rPr>
                <w:rFonts w:ascii="Cambria" w:hAnsi="Cambria" w:cs="Calibri"/>
                <w:sz w:val="22"/>
                <w:szCs w:val="22"/>
              </w:rPr>
            </w:pPr>
            <w:r w:rsidRPr="00FE70F4">
              <w:rPr>
                <w:rFonts w:ascii="Cambria" w:hAnsi="Cambria" w:cs="Calibri"/>
                <w:sz w:val="22"/>
                <w:szCs w:val="22"/>
              </w:rPr>
              <w:t>odr C.1.2. Identificira primjere dobroga odnosa prema drugim ljudima.</w:t>
            </w:r>
          </w:p>
          <w:p w:rsidR="00C87AB6" w:rsidRPr="00FE70F4" w:rsidRDefault="00C87AB6" w:rsidP="00C87AB6">
            <w:pPr>
              <w:ind w:left="176" w:hanging="142"/>
              <w:rPr>
                <w:rFonts w:ascii="Cambria" w:hAnsi="Cambria" w:cs="Calibri"/>
                <w:sz w:val="22"/>
                <w:szCs w:val="22"/>
              </w:rPr>
            </w:pPr>
            <w:r w:rsidRPr="00FE70F4">
              <w:rPr>
                <w:rFonts w:ascii="Cambria" w:hAnsi="Cambria" w:cs="Calibri"/>
                <w:sz w:val="22"/>
                <w:szCs w:val="22"/>
              </w:rPr>
              <w:t>zdravlje A.1.1.A Opisuje tjelesne osobine i zamjećuje razlike i sličnosti između dječaka i djevojčica.</w:t>
            </w:r>
          </w:p>
          <w:p w:rsidR="00C87AB6" w:rsidRPr="00FE70F4" w:rsidRDefault="00C87AB6" w:rsidP="00C87AB6">
            <w:pPr>
              <w:ind w:left="176" w:hanging="142"/>
              <w:rPr>
                <w:rFonts w:ascii="Cambria" w:hAnsi="Cambria" w:cs="Calibri"/>
                <w:sz w:val="22"/>
                <w:szCs w:val="22"/>
              </w:rPr>
            </w:pPr>
            <w:r w:rsidRPr="00FE70F4">
              <w:rPr>
                <w:rFonts w:ascii="Cambria" w:hAnsi="Cambria" w:cs="Calibri"/>
                <w:sz w:val="22"/>
                <w:szCs w:val="22"/>
              </w:rPr>
              <w:t xml:space="preserve">zdravlje A.1.1.B Opisuje važnost redovite tjelesne aktivnosti za rast i </w:t>
            </w:r>
            <w:r w:rsidR="003F799D" w:rsidRPr="00FE70F4">
              <w:rPr>
                <w:rFonts w:ascii="Cambria" w:hAnsi="Cambria" w:cs="Calibri"/>
                <w:sz w:val="22"/>
                <w:szCs w:val="22"/>
              </w:rPr>
              <w:t>razvoj</w:t>
            </w:r>
          </w:p>
          <w:p w:rsidR="00C87AB6" w:rsidRPr="00FE70F4" w:rsidRDefault="00C87AB6" w:rsidP="00C87AB6">
            <w:pPr>
              <w:ind w:left="176" w:hanging="142"/>
              <w:rPr>
                <w:rFonts w:ascii="Cambria" w:hAnsi="Cambria" w:cs="Calibri"/>
                <w:sz w:val="22"/>
                <w:szCs w:val="22"/>
              </w:rPr>
            </w:pPr>
            <w:r w:rsidRPr="00FE70F4">
              <w:rPr>
                <w:rFonts w:ascii="Cambria" w:hAnsi="Cambria" w:cs="Calibri"/>
                <w:sz w:val="22"/>
                <w:szCs w:val="22"/>
              </w:rPr>
              <w:t xml:space="preserve">zdravlje B.1.1.A Razlikuje primjereno od </w:t>
            </w:r>
          </w:p>
          <w:p w:rsidR="00C87AB6" w:rsidRPr="00FE70F4" w:rsidRDefault="00C87AB6" w:rsidP="00C87AB6">
            <w:pPr>
              <w:ind w:left="176" w:hanging="142"/>
              <w:rPr>
                <w:rFonts w:ascii="Cambria" w:hAnsi="Cambria" w:cs="Calibri"/>
                <w:sz w:val="22"/>
                <w:szCs w:val="22"/>
              </w:rPr>
            </w:pPr>
            <w:r w:rsidRPr="00FE70F4">
              <w:rPr>
                <w:rFonts w:ascii="Cambria" w:hAnsi="Cambria" w:cs="Calibri"/>
                <w:sz w:val="22"/>
                <w:szCs w:val="22"/>
              </w:rPr>
              <w:t>neprimjerenoga ponašanja.</w:t>
            </w:r>
          </w:p>
          <w:p w:rsidR="00C87AB6" w:rsidRPr="00FE70F4" w:rsidRDefault="00C87AB6" w:rsidP="00C87AB6">
            <w:pPr>
              <w:ind w:left="176" w:hanging="142"/>
              <w:rPr>
                <w:rFonts w:ascii="Cambria" w:hAnsi="Cambria" w:cs="Calibri"/>
                <w:sz w:val="22"/>
                <w:szCs w:val="22"/>
              </w:rPr>
            </w:pPr>
            <w:r w:rsidRPr="00FE70F4">
              <w:rPr>
                <w:rFonts w:ascii="Cambria" w:hAnsi="Cambria" w:cs="Calibri"/>
                <w:sz w:val="22"/>
                <w:szCs w:val="22"/>
              </w:rPr>
              <w:t>zdravlje B.1.2.B Razlikuje osnovne emocije i razvija empatiju.</w:t>
            </w:r>
          </w:p>
          <w:p w:rsidR="00C87AB6" w:rsidRPr="00FE70F4" w:rsidRDefault="00C87AB6" w:rsidP="00C87AB6">
            <w:pPr>
              <w:ind w:left="176" w:hanging="142"/>
              <w:rPr>
                <w:rFonts w:ascii="Cambria" w:hAnsi="Cambria" w:cs="Calibri"/>
                <w:sz w:val="22"/>
                <w:szCs w:val="22"/>
              </w:rPr>
            </w:pPr>
            <w:r w:rsidRPr="00FE70F4">
              <w:rPr>
                <w:rFonts w:ascii="Cambria" w:hAnsi="Cambria" w:cs="Calibri"/>
                <w:sz w:val="22"/>
                <w:szCs w:val="22"/>
              </w:rPr>
              <w:t>zdravlje B.1.2.C Prepoznaje i uvažava različitosti.</w:t>
            </w:r>
          </w:p>
          <w:p w:rsidR="00C87AB6" w:rsidRPr="00FE70F4" w:rsidRDefault="00C87AB6" w:rsidP="00C87AB6">
            <w:pPr>
              <w:ind w:left="176" w:hanging="142"/>
              <w:rPr>
                <w:rFonts w:ascii="Cambria" w:hAnsi="Cambria" w:cs="Calibri"/>
                <w:sz w:val="22"/>
                <w:szCs w:val="22"/>
              </w:rPr>
            </w:pPr>
            <w:r w:rsidRPr="00FE70F4">
              <w:rPr>
                <w:rFonts w:ascii="Cambria" w:hAnsi="Cambria" w:cs="Calibri"/>
                <w:sz w:val="22"/>
                <w:szCs w:val="22"/>
              </w:rPr>
              <w:t>zdravlje B.1.3.A Prepoznaje igru kao važnu razvojnu i društvenu aktivnost.</w:t>
            </w:r>
          </w:p>
          <w:p w:rsidR="00C87AB6" w:rsidRPr="00FE70F4" w:rsidRDefault="00C87AB6" w:rsidP="00C87AB6">
            <w:pPr>
              <w:ind w:left="176" w:hanging="142"/>
              <w:rPr>
                <w:rFonts w:ascii="Cambria" w:hAnsi="Cambria" w:cs="Calibri"/>
                <w:sz w:val="22"/>
                <w:szCs w:val="22"/>
              </w:rPr>
            </w:pPr>
          </w:p>
          <w:p w:rsidR="00C87AB6" w:rsidRPr="00FE70F4" w:rsidRDefault="00C87AB6" w:rsidP="00C87AB6">
            <w:pPr>
              <w:ind w:left="176" w:hanging="142"/>
              <w:rPr>
                <w:rFonts w:ascii="Cambria" w:hAnsi="Cambria" w:cs="Calibri"/>
                <w:sz w:val="22"/>
                <w:szCs w:val="22"/>
              </w:rPr>
            </w:pPr>
            <w:r w:rsidRPr="00FE70F4">
              <w:rPr>
                <w:rFonts w:ascii="Cambria" w:hAnsi="Cambria" w:cs="Calibri"/>
                <w:sz w:val="22"/>
                <w:szCs w:val="22"/>
              </w:rPr>
              <w:t>uku C.1.2. Učenik iskazuje pozitivna i visoka očekivanja i vjeruje u svoj uspjeh u učenju.</w:t>
            </w:r>
          </w:p>
          <w:p w:rsidR="00C87AB6" w:rsidRPr="00FE70F4" w:rsidRDefault="00C87AB6" w:rsidP="00C87AB6">
            <w:pPr>
              <w:ind w:left="176" w:hanging="142"/>
              <w:rPr>
                <w:rFonts w:ascii="Cambria" w:hAnsi="Cambria" w:cstheme="minorHAnsi"/>
                <w:sz w:val="22"/>
                <w:szCs w:val="22"/>
              </w:rPr>
            </w:pPr>
          </w:p>
        </w:tc>
      </w:tr>
      <w:tr w:rsidR="00C87AB6" w:rsidRPr="00FE70F4" w:rsidTr="00C87AB6">
        <w:tc>
          <w:tcPr>
            <w:tcW w:w="1268" w:type="dxa"/>
          </w:tcPr>
          <w:p w:rsidR="00C87AB6" w:rsidRPr="00FE70F4" w:rsidRDefault="00C87AB6" w:rsidP="00C87AB6">
            <w:pPr>
              <w:rPr>
                <w:rFonts w:ascii="Cambria" w:hAnsi="Cambria"/>
                <w:sz w:val="22"/>
                <w:szCs w:val="22"/>
              </w:rPr>
            </w:pPr>
            <w:r w:rsidRPr="00FE70F4">
              <w:rPr>
                <w:rStyle w:val="Istaknuto"/>
                <w:rFonts w:ascii="Cambria" w:hAnsi="Cambria" w:cs="Calibri"/>
                <w:sz w:val="22"/>
                <w:szCs w:val="22"/>
              </w:rPr>
              <w:t>Listopad</w:t>
            </w:r>
          </w:p>
        </w:tc>
        <w:tc>
          <w:tcPr>
            <w:tcW w:w="2158" w:type="dxa"/>
          </w:tcPr>
          <w:p w:rsidR="00C87AB6" w:rsidRPr="00FE70F4" w:rsidRDefault="00C87AB6" w:rsidP="00C87AB6">
            <w:pPr>
              <w:rPr>
                <w:rFonts w:ascii="Cambria" w:hAnsi="Cambria"/>
                <w:sz w:val="22"/>
                <w:szCs w:val="22"/>
              </w:rPr>
            </w:pPr>
            <w:r w:rsidRPr="00FE70F4">
              <w:rPr>
                <w:rStyle w:val="Istaknuto"/>
                <w:rFonts w:ascii="Cambria" w:hAnsi="Cambria" w:cs="Calibri"/>
                <w:b w:val="0"/>
                <w:sz w:val="22"/>
                <w:szCs w:val="22"/>
              </w:rPr>
              <w:t>Natjecateljske igre</w:t>
            </w:r>
          </w:p>
          <w:p w:rsidR="00C87AB6" w:rsidRPr="00FE70F4" w:rsidRDefault="00C87AB6" w:rsidP="00C87AB6">
            <w:pPr>
              <w:rPr>
                <w:rFonts w:ascii="Cambria" w:hAnsi="Cambria"/>
                <w:sz w:val="22"/>
                <w:szCs w:val="22"/>
              </w:rPr>
            </w:pPr>
            <w:r w:rsidRPr="00FE70F4">
              <w:rPr>
                <w:rStyle w:val="Istaknuto"/>
                <w:rFonts w:ascii="Cambria" w:hAnsi="Cambria" w:cs="Calibri"/>
                <w:b w:val="0"/>
                <w:sz w:val="22"/>
                <w:szCs w:val="22"/>
              </w:rPr>
              <w:t>-Savladavanje prepreka (2 sata)</w:t>
            </w:r>
          </w:p>
          <w:p w:rsidR="00C87AB6" w:rsidRPr="00FE70F4" w:rsidRDefault="00C87AB6" w:rsidP="00C87AB6">
            <w:pPr>
              <w:rPr>
                <w:rFonts w:ascii="Cambria" w:hAnsi="Cambria"/>
                <w:sz w:val="22"/>
                <w:szCs w:val="22"/>
              </w:rPr>
            </w:pPr>
            <w:r w:rsidRPr="00FE70F4">
              <w:rPr>
                <w:rStyle w:val="Istaknuto"/>
                <w:rFonts w:ascii="Cambria" w:hAnsi="Cambria" w:cs="Calibri"/>
                <w:b w:val="0"/>
                <w:sz w:val="22"/>
                <w:szCs w:val="22"/>
              </w:rPr>
              <w:t>-Savladavanje otpora (2 sata)</w:t>
            </w:r>
          </w:p>
        </w:tc>
        <w:tc>
          <w:tcPr>
            <w:tcW w:w="652" w:type="dxa"/>
          </w:tcPr>
          <w:p w:rsidR="00C87AB6" w:rsidRPr="00FE70F4" w:rsidRDefault="00C87AB6" w:rsidP="00C87AB6">
            <w:pPr>
              <w:rPr>
                <w:rFonts w:ascii="Cambria" w:hAnsi="Cambria" w:cs="Calibri"/>
                <w:sz w:val="22"/>
                <w:szCs w:val="22"/>
              </w:rPr>
            </w:pPr>
            <w:r w:rsidRPr="00FE70F4">
              <w:rPr>
                <w:rFonts w:ascii="Cambria" w:hAnsi="Cambria" w:cs="Calibri"/>
                <w:sz w:val="22"/>
                <w:szCs w:val="22"/>
              </w:rPr>
              <w:t>5</w:t>
            </w:r>
          </w:p>
        </w:tc>
        <w:tc>
          <w:tcPr>
            <w:tcW w:w="3074" w:type="dxa"/>
          </w:tcPr>
          <w:p w:rsidR="00C87AB6" w:rsidRPr="00FE70F4" w:rsidRDefault="00C87AB6" w:rsidP="00C87AB6">
            <w:pPr>
              <w:ind w:left="176" w:hanging="142"/>
              <w:rPr>
                <w:rFonts w:ascii="Cambria" w:hAnsi="Cambria" w:cs="Calibri"/>
                <w:sz w:val="22"/>
                <w:szCs w:val="22"/>
              </w:rPr>
            </w:pPr>
            <w:r w:rsidRPr="00FE70F4">
              <w:rPr>
                <w:rFonts w:ascii="Cambria" w:hAnsi="Cambria" w:cs="Calibri"/>
                <w:sz w:val="22"/>
                <w:szCs w:val="22"/>
              </w:rPr>
              <w:t>Automatizirati motorička znanja iz zadanih tema.</w:t>
            </w:r>
          </w:p>
          <w:p w:rsidR="00C87AB6" w:rsidRPr="00FE70F4" w:rsidRDefault="00C87AB6" w:rsidP="00C87AB6">
            <w:pPr>
              <w:rPr>
                <w:rFonts w:ascii="Cambria" w:hAnsi="Cambria" w:cs="Calibri"/>
                <w:sz w:val="22"/>
                <w:szCs w:val="22"/>
              </w:rPr>
            </w:pPr>
            <w:r w:rsidRPr="00FE70F4">
              <w:rPr>
                <w:rFonts w:ascii="Cambria" w:hAnsi="Cambria" w:cs="Calibri"/>
                <w:sz w:val="22"/>
                <w:szCs w:val="22"/>
              </w:rPr>
              <w:t>P</w:t>
            </w:r>
            <w:r w:rsidRPr="00FE70F4">
              <w:rPr>
                <w:rFonts w:ascii="Cambria" w:hAnsi="Cambria" w:cs="Calibri"/>
                <w:bCs/>
                <w:sz w:val="22"/>
                <w:szCs w:val="22"/>
              </w:rPr>
              <w:t>rovoditi elementarne igre.</w:t>
            </w:r>
          </w:p>
        </w:tc>
        <w:tc>
          <w:tcPr>
            <w:tcW w:w="3521" w:type="dxa"/>
            <w:vMerge/>
          </w:tcPr>
          <w:p w:rsidR="00C87AB6" w:rsidRPr="00FE70F4" w:rsidRDefault="00C87AB6" w:rsidP="00C87AB6">
            <w:pPr>
              <w:rPr>
                <w:rFonts w:ascii="Cambria" w:hAnsi="Cambria" w:cstheme="minorHAnsi"/>
                <w:sz w:val="22"/>
                <w:szCs w:val="22"/>
              </w:rPr>
            </w:pPr>
          </w:p>
        </w:tc>
      </w:tr>
      <w:tr w:rsidR="00C87AB6" w:rsidRPr="00FE70F4" w:rsidTr="00C87AB6">
        <w:tc>
          <w:tcPr>
            <w:tcW w:w="1268" w:type="dxa"/>
          </w:tcPr>
          <w:p w:rsidR="00C87AB6" w:rsidRPr="00FE70F4" w:rsidRDefault="00C87AB6" w:rsidP="00C87AB6">
            <w:pPr>
              <w:rPr>
                <w:rFonts w:ascii="Cambria" w:hAnsi="Cambria"/>
                <w:sz w:val="22"/>
                <w:szCs w:val="22"/>
              </w:rPr>
            </w:pPr>
            <w:r w:rsidRPr="00FE70F4">
              <w:rPr>
                <w:rStyle w:val="Istaknuto"/>
                <w:rFonts w:ascii="Cambria" w:hAnsi="Cambria" w:cs="Calibri"/>
                <w:sz w:val="22"/>
                <w:szCs w:val="22"/>
              </w:rPr>
              <w:t>Studeni</w:t>
            </w:r>
          </w:p>
        </w:tc>
        <w:tc>
          <w:tcPr>
            <w:tcW w:w="2158" w:type="dxa"/>
          </w:tcPr>
          <w:p w:rsidR="00C87AB6" w:rsidRPr="00FE70F4" w:rsidRDefault="00C87AB6" w:rsidP="00C87AB6">
            <w:pPr>
              <w:rPr>
                <w:rFonts w:ascii="Cambria" w:hAnsi="Cambria"/>
                <w:sz w:val="22"/>
                <w:szCs w:val="22"/>
              </w:rPr>
            </w:pPr>
            <w:r w:rsidRPr="00FE70F4">
              <w:rPr>
                <w:rStyle w:val="Istaknuto"/>
                <w:rFonts w:ascii="Cambria" w:hAnsi="Cambria" w:cs="Calibri"/>
                <w:b w:val="0"/>
                <w:sz w:val="22"/>
                <w:szCs w:val="22"/>
              </w:rPr>
              <w:t>-Manipulacija objektima (2 sata)</w:t>
            </w:r>
          </w:p>
          <w:p w:rsidR="00C87AB6" w:rsidRPr="00FE70F4" w:rsidRDefault="00C87AB6" w:rsidP="00C87AB6">
            <w:pPr>
              <w:rPr>
                <w:rFonts w:ascii="Cambria" w:hAnsi="Cambria"/>
                <w:sz w:val="22"/>
                <w:szCs w:val="22"/>
              </w:rPr>
            </w:pPr>
            <w:r w:rsidRPr="00FE70F4">
              <w:rPr>
                <w:rStyle w:val="Istaknuto"/>
                <w:rFonts w:ascii="Cambria" w:hAnsi="Cambria" w:cs="Calibri"/>
                <w:b w:val="0"/>
                <w:sz w:val="22"/>
                <w:szCs w:val="22"/>
              </w:rPr>
              <w:t>-Savladavanje prostora (2 sata)</w:t>
            </w:r>
          </w:p>
        </w:tc>
        <w:tc>
          <w:tcPr>
            <w:tcW w:w="652" w:type="dxa"/>
          </w:tcPr>
          <w:p w:rsidR="00C87AB6" w:rsidRPr="00FE70F4" w:rsidRDefault="00C87AB6" w:rsidP="00C87AB6">
            <w:pPr>
              <w:rPr>
                <w:rFonts w:ascii="Cambria" w:hAnsi="Cambria"/>
                <w:sz w:val="22"/>
                <w:szCs w:val="22"/>
              </w:rPr>
            </w:pPr>
            <w:r w:rsidRPr="00FE70F4">
              <w:rPr>
                <w:rStyle w:val="Istaknuto"/>
                <w:rFonts w:ascii="Cambria" w:hAnsi="Cambria" w:cs="Calibri"/>
                <w:b w:val="0"/>
                <w:sz w:val="22"/>
                <w:szCs w:val="22"/>
              </w:rPr>
              <w:t>4</w:t>
            </w:r>
          </w:p>
        </w:tc>
        <w:tc>
          <w:tcPr>
            <w:tcW w:w="3074" w:type="dxa"/>
          </w:tcPr>
          <w:p w:rsidR="00C87AB6" w:rsidRPr="00FE70F4" w:rsidRDefault="00C87AB6" w:rsidP="00C87AB6">
            <w:pPr>
              <w:ind w:left="176" w:hanging="142"/>
              <w:rPr>
                <w:rFonts w:ascii="Cambria" w:hAnsi="Cambria" w:cs="Calibri"/>
                <w:sz w:val="22"/>
                <w:szCs w:val="22"/>
              </w:rPr>
            </w:pPr>
            <w:r w:rsidRPr="00FE70F4">
              <w:rPr>
                <w:rFonts w:ascii="Cambria" w:hAnsi="Cambria" w:cs="Calibri"/>
                <w:sz w:val="22"/>
                <w:szCs w:val="22"/>
              </w:rPr>
              <w:t>Automatizirati motorička znanja iz zadanih tema.</w:t>
            </w:r>
          </w:p>
          <w:p w:rsidR="00C87AB6" w:rsidRPr="00FE70F4" w:rsidRDefault="00C87AB6" w:rsidP="00C87AB6">
            <w:pPr>
              <w:pStyle w:val="t-8"/>
              <w:shd w:val="clear" w:color="auto" w:fill="FFFFFF"/>
              <w:spacing w:before="0" w:after="0"/>
              <w:textAlignment w:val="baseline"/>
              <w:rPr>
                <w:rFonts w:ascii="Cambria" w:hAnsi="Cambria" w:cs="Calibri"/>
                <w:bCs/>
                <w:sz w:val="22"/>
                <w:szCs w:val="22"/>
              </w:rPr>
            </w:pPr>
            <w:r w:rsidRPr="00FE70F4">
              <w:rPr>
                <w:rFonts w:ascii="Cambria" w:hAnsi="Cambria" w:cs="Calibri"/>
                <w:sz w:val="22"/>
                <w:szCs w:val="22"/>
              </w:rPr>
              <w:t>P</w:t>
            </w:r>
            <w:r w:rsidRPr="00FE70F4">
              <w:rPr>
                <w:rFonts w:ascii="Cambria" w:hAnsi="Cambria" w:cs="Calibri"/>
                <w:bCs/>
                <w:sz w:val="22"/>
                <w:szCs w:val="22"/>
              </w:rPr>
              <w:t>rovoditi elementarne igre.</w:t>
            </w:r>
          </w:p>
        </w:tc>
        <w:tc>
          <w:tcPr>
            <w:tcW w:w="3521" w:type="dxa"/>
            <w:vMerge/>
          </w:tcPr>
          <w:p w:rsidR="00C87AB6" w:rsidRPr="00FE70F4" w:rsidRDefault="00C87AB6" w:rsidP="00C87AB6">
            <w:pPr>
              <w:rPr>
                <w:rFonts w:ascii="Cambria" w:hAnsi="Cambria" w:cstheme="minorHAnsi"/>
                <w:sz w:val="22"/>
                <w:szCs w:val="22"/>
              </w:rPr>
            </w:pPr>
          </w:p>
        </w:tc>
      </w:tr>
      <w:tr w:rsidR="00C87AB6" w:rsidRPr="00FE70F4" w:rsidTr="00C87AB6">
        <w:tc>
          <w:tcPr>
            <w:tcW w:w="1268" w:type="dxa"/>
          </w:tcPr>
          <w:p w:rsidR="00C87AB6" w:rsidRPr="00FE70F4" w:rsidRDefault="00C87AB6" w:rsidP="00C87AB6">
            <w:pPr>
              <w:rPr>
                <w:rFonts w:ascii="Cambria" w:hAnsi="Cambria"/>
                <w:sz w:val="22"/>
                <w:szCs w:val="22"/>
              </w:rPr>
            </w:pPr>
            <w:r w:rsidRPr="00FE70F4">
              <w:rPr>
                <w:rStyle w:val="Istaknuto"/>
                <w:rFonts w:ascii="Cambria" w:hAnsi="Cambria" w:cs="Calibri"/>
                <w:sz w:val="22"/>
                <w:szCs w:val="22"/>
              </w:rPr>
              <w:t>Prosinac</w:t>
            </w:r>
          </w:p>
        </w:tc>
        <w:tc>
          <w:tcPr>
            <w:tcW w:w="2158" w:type="dxa"/>
          </w:tcPr>
          <w:p w:rsidR="00C87AB6" w:rsidRPr="00FE70F4" w:rsidRDefault="00C87AB6" w:rsidP="00C87AB6">
            <w:pPr>
              <w:rPr>
                <w:rFonts w:ascii="Cambria" w:hAnsi="Cambria"/>
                <w:sz w:val="22"/>
                <w:szCs w:val="22"/>
              </w:rPr>
            </w:pPr>
            <w:r w:rsidRPr="00FE70F4">
              <w:rPr>
                <w:rStyle w:val="Istaknuto"/>
                <w:rFonts w:ascii="Cambria" w:hAnsi="Cambria" w:cs="Calibri"/>
                <w:b w:val="0"/>
                <w:sz w:val="22"/>
                <w:szCs w:val="22"/>
              </w:rPr>
              <w:t>- Atletika (trčanje, skokovi, bacanje)</w:t>
            </w:r>
          </w:p>
        </w:tc>
        <w:tc>
          <w:tcPr>
            <w:tcW w:w="652" w:type="dxa"/>
          </w:tcPr>
          <w:p w:rsidR="00C87AB6" w:rsidRPr="00FE70F4" w:rsidRDefault="00C87AB6" w:rsidP="00C87AB6">
            <w:pPr>
              <w:rPr>
                <w:rFonts w:ascii="Cambria" w:hAnsi="Cambria"/>
                <w:sz w:val="22"/>
                <w:szCs w:val="22"/>
              </w:rPr>
            </w:pPr>
            <w:r w:rsidRPr="00FE70F4">
              <w:rPr>
                <w:rStyle w:val="Istaknuto"/>
                <w:rFonts w:ascii="Cambria" w:hAnsi="Cambria" w:cs="Calibri"/>
                <w:b w:val="0"/>
                <w:sz w:val="22"/>
                <w:szCs w:val="22"/>
              </w:rPr>
              <w:t>4</w:t>
            </w:r>
          </w:p>
        </w:tc>
        <w:tc>
          <w:tcPr>
            <w:tcW w:w="3074" w:type="dxa"/>
          </w:tcPr>
          <w:p w:rsidR="00C87AB6" w:rsidRPr="00FE70F4" w:rsidRDefault="00C87AB6" w:rsidP="00C87AB6">
            <w:pPr>
              <w:ind w:left="176" w:hanging="142"/>
              <w:rPr>
                <w:rFonts w:ascii="Cambria" w:hAnsi="Cambria" w:cs="Calibri"/>
                <w:sz w:val="22"/>
                <w:szCs w:val="22"/>
              </w:rPr>
            </w:pPr>
            <w:r w:rsidRPr="00FE70F4">
              <w:rPr>
                <w:rFonts w:ascii="Cambria" w:hAnsi="Cambria" w:cs="Calibri"/>
                <w:sz w:val="22"/>
                <w:szCs w:val="22"/>
              </w:rPr>
              <w:t>Automatizirati motorička znanja iz zadanih tema.</w:t>
            </w:r>
          </w:p>
          <w:p w:rsidR="00C87AB6" w:rsidRPr="00FE70F4" w:rsidRDefault="00C87AB6" w:rsidP="00C87AB6">
            <w:pPr>
              <w:pStyle w:val="t-8"/>
              <w:shd w:val="clear" w:color="auto" w:fill="FFFFFF"/>
              <w:spacing w:before="0" w:after="0"/>
              <w:textAlignment w:val="baseline"/>
              <w:rPr>
                <w:rFonts w:ascii="Cambria" w:hAnsi="Cambria" w:cs="Calibri"/>
                <w:bCs/>
                <w:sz w:val="22"/>
                <w:szCs w:val="22"/>
              </w:rPr>
            </w:pPr>
            <w:r w:rsidRPr="00FE70F4">
              <w:rPr>
                <w:rFonts w:ascii="Cambria" w:hAnsi="Cambria" w:cs="Calibri"/>
                <w:sz w:val="22"/>
                <w:szCs w:val="22"/>
              </w:rPr>
              <w:t>P</w:t>
            </w:r>
            <w:r w:rsidRPr="00FE70F4">
              <w:rPr>
                <w:rFonts w:ascii="Cambria" w:hAnsi="Cambria" w:cs="Calibri"/>
                <w:bCs/>
                <w:sz w:val="22"/>
                <w:szCs w:val="22"/>
              </w:rPr>
              <w:t>rovoditi elementarne igre.</w:t>
            </w:r>
          </w:p>
        </w:tc>
        <w:tc>
          <w:tcPr>
            <w:tcW w:w="3521" w:type="dxa"/>
            <w:vMerge/>
          </w:tcPr>
          <w:p w:rsidR="00C87AB6" w:rsidRPr="00FE70F4" w:rsidRDefault="00C87AB6" w:rsidP="00C87AB6">
            <w:pPr>
              <w:rPr>
                <w:rFonts w:ascii="Cambria" w:hAnsi="Cambria" w:cstheme="minorHAnsi"/>
                <w:sz w:val="22"/>
                <w:szCs w:val="22"/>
              </w:rPr>
            </w:pPr>
          </w:p>
        </w:tc>
      </w:tr>
      <w:tr w:rsidR="00C87AB6" w:rsidRPr="00FE70F4" w:rsidTr="00C87AB6">
        <w:tc>
          <w:tcPr>
            <w:tcW w:w="1268" w:type="dxa"/>
          </w:tcPr>
          <w:p w:rsidR="00C87AB6" w:rsidRPr="00FE70F4" w:rsidRDefault="00C87AB6" w:rsidP="00C87AB6">
            <w:pPr>
              <w:rPr>
                <w:rFonts w:ascii="Cambria" w:hAnsi="Cambria"/>
                <w:sz w:val="22"/>
                <w:szCs w:val="22"/>
              </w:rPr>
            </w:pPr>
            <w:r w:rsidRPr="00FE70F4">
              <w:rPr>
                <w:rStyle w:val="Istaknuto"/>
                <w:rFonts w:ascii="Cambria" w:hAnsi="Cambria" w:cs="Calibri"/>
                <w:sz w:val="22"/>
                <w:szCs w:val="22"/>
              </w:rPr>
              <w:t>Siječanj</w:t>
            </w:r>
          </w:p>
        </w:tc>
        <w:tc>
          <w:tcPr>
            <w:tcW w:w="2158" w:type="dxa"/>
          </w:tcPr>
          <w:p w:rsidR="00C87AB6" w:rsidRPr="00FE70F4" w:rsidRDefault="00C87AB6" w:rsidP="00C87AB6">
            <w:pPr>
              <w:rPr>
                <w:rFonts w:ascii="Cambria" w:hAnsi="Cambria"/>
                <w:sz w:val="22"/>
                <w:szCs w:val="22"/>
              </w:rPr>
            </w:pPr>
            <w:r w:rsidRPr="00FE70F4">
              <w:rPr>
                <w:rStyle w:val="Istaknuto"/>
                <w:rFonts w:ascii="Cambria" w:hAnsi="Cambria" w:cs="Calibri"/>
                <w:b w:val="0"/>
                <w:sz w:val="22"/>
                <w:szCs w:val="22"/>
              </w:rPr>
              <w:t>- Gimnastika (elementi na tlu, elementi na niskim krugovima)</w:t>
            </w:r>
          </w:p>
        </w:tc>
        <w:tc>
          <w:tcPr>
            <w:tcW w:w="652" w:type="dxa"/>
          </w:tcPr>
          <w:p w:rsidR="00C87AB6" w:rsidRPr="00FE70F4" w:rsidRDefault="00C87AB6" w:rsidP="00C87AB6">
            <w:pPr>
              <w:rPr>
                <w:rFonts w:ascii="Cambria" w:hAnsi="Cambria"/>
                <w:sz w:val="22"/>
                <w:szCs w:val="22"/>
              </w:rPr>
            </w:pPr>
            <w:r w:rsidRPr="00FE70F4">
              <w:rPr>
                <w:rStyle w:val="Istaknuto"/>
                <w:rFonts w:ascii="Cambria" w:hAnsi="Cambria" w:cs="Calibri"/>
                <w:b w:val="0"/>
                <w:sz w:val="22"/>
                <w:szCs w:val="22"/>
              </w:rPr>
              <w:t>3</w:t>
            </w:r>
          </w:p>
        </w:tc>
        <w:tc>
          <w:tcPr>
            <w:tcW w:w="3074" w:type="dxa"/>
          </w:tcPr>
          <w:p w:rsidR="00C87AB6" w:rsidRPr="00FE70F4" w:rsidRDefault="00C87AB6" w:rsidP="00C87AB6">
            <w:pPr>
              <w:ind w:left="176" w:hanging="142"/>
              <w:rPr>
                <w:rFonts w:ascii="Cambria" w:hAnsi="Cambria" w:cs="Calibri"/>
                <w:sz w:val="22"/>
                <w:szCs w:val="22"/>
              </w:rPr>
            </w:pPr>
            <w:r w:rsidRPr="00FE70F4">
              <w:rPr>
                <w:rFonts w:ascii="Cambria" w:hAnsi="Cambria" w:cs="Calibri"/>
                <w:sz w:val="22"/>
                <w:szCs w:val="22"/>
              </w:rPr>
              <w:t>Automatizirati motorička znanja iz zadanih tema.</w:t>
            </w:r>
          </w:p>
          <w:p w:rsidR="00C87AB6" w:rsidRPr="00FE70F4" w:rsidRDefault="00C87AB6" w:rsidP="00C87AB6">
            <w:pPr>
              <w:pStyle w:val="t-8"/>
              <w:shd w:val="clear" w:color="auto" w:fill="FFFFFF"/>
              <w:spacing w:before="0" w:after="0"/>
              <w:textAlignment w:val="baseline"/>
              <w:rPr>
                <w:rFonts w:ascii="Cambria" w:hAnsi="Cambria" w:cs="Calibri"/>
                <w:bCs/>
                <w:sz w:val="22"/>
                <w:szCs w:val="22"/>
              </w:rPr>
            </w:pPr>
            <w:r w:rsidRPr="00FE70F4">
              <w:rPr>
                <w:rFonts w:ascii="Cambria" w:hAnsi="Cambria" w:cs="Calibri"/>
                <w:sz w:val="22"/>
                <w:szCs w:val="22"/>
              </w:rPr>
              <w:t>P</w:t>
            </w:r>
            <w:r w:rsidRPr="00FE70F4">
              <w:rPr>
                <w:rFonts w:ascii="Cambria" w:hAnsi="Cambria" w:cs="Calibri"/>
                <w:bCs/>
                <w:sz w:val="22"/>
                <w:szCs w:val="22"/>
              </w:rPr>
              <w:t>rovoditi elementarne igre.</w:t>
            </w:r>
          </w:p>
        </w:tc>
        <w:tc>
          <w:tcPr>
            <w:tcW w:w="3521" w:type="dxa"/>
            <w:vMerge/>
          </w:tcPr>
          <w:p w:rsidR="00C87AB6" w:rsidRPr="00FE70F4" w:rsidRDefault="00C87AB6" w:rsidP="00C87AB6">
            <w:pPr>
              <w:rPr>
                <w:rFonts w:ascii="Cambria" w:hAnsi="Cambria" w:cstheme="minorHAnsi"/>
                <w:sz w:val="22"/>
                <w:szCs w:val="22"/>
              </w:rPr>
            </w:pPr>
          </w:p>
        </w:tc>
      </w:tr>
      <w:tr w:rsidR="00C87AB6" w:rsidRPr="00FE70F4" w:rsidTr="00C87AB6">
        <w:tc>
          <w:tcPr>
            <w:tcW w:w="1268" w:type="dxa"/>
          </w:tcPr>
          <w:p w:rsidR="00C87AB6" w:rsidRPr="00FE70F4" w:rsidRDefault="00C87AB6" w:rsidP="00C87AB6">
            <w:pPr>
              <w:rPr>
                <w:rFonts w:ascii="Cambria" w:hAnsi="Cambria"/>
                <w:sz w:val="22"/>
                <w:szCs w:val="22"/>
              </w:rPr>
            </w:pPr>
            <w:r w:rsidRPr="00FE70F4">
              <w:rPr>
                <w:rStyle w:val="Istaknuto"/>
                <w:rFonts w:ascii="Cambria" w:hAnsi="Cambria" w:cs="Calibri"/>
                <w:sz w:val="22"/>
                <w:szCs w:val="22"/>
              </w:rPr>
              <w:t>Veljača</w:t>
            </w:r>
          </w:p>
        </w:tc>
        <w:tc>
          <w:tcPr>
            <w:tcW w:w="2158" w:type="dxa"/>
          </w:tcPr>
          <w:p w:rsidR="00C87AB6" w:rsidRPr="00FE70F4" w:rsidRDefault="00C87AB6" w:rsidP="00C87AB6">
            <w:pPr>
              <w:rPr>
                <w:rFonts w:ascii="Cambria" w:hAnsi="Cambria"/>
                <w:sz w:val="22"/>
                <w:szCs w:val="22"/>
              </w:rPr>
            </w:pPr>
            <w:r w:rsidRPr="00FE70F4">
              <w:rPr>
                <w:rStyle w:val="Istaknuto"/>
                <w:rFonts w:ascii="Cambria" w:hAnsi="Cambria" w:cs="Calibri"/>
                <w:b w:val="0"/>
                <w:sz w:val="22"/>
                <w:szCs w:val="22"/>
              </w:rPr>
              <w:t>- Borilački sportovi</w:t>
            </w:r>
          </w:p>
        </w:tc>
        <w:tc>
          <w:tcPr>
            <w:tcW w:w="652" w:type="dxa"/>
          </w:tcPr>
          <w:p w:rsidR="00C87AB6" w:rsidRPr="00FE70F4" w:rsidRDefault="00C87AB6" w:rsidP="00C87AB6">
            <w:pPr>
              <w:rPr>
                <w:rFonts w:ascii="Cambria" w:hAnsi="Cambria"/>
                <w:sz w:val="22"/>
                <w:szCs w:val="22"/>
              </w:rPr>
            </w:pPr>
            <w:r w:rsidRPr="00FE70F4">
              <w:rPr>
                <w:rStyle w:val="Istaknuto"/>
                <w:rFonts w:ascii="Cambria" w:hAnsi="Cambria" w:cs="Calibri"/>
                <w:b w:val="0"/>
                <w:sz w:val="22"/>
                <w:szCs w:val="22"/>
              </w:rPr>
              <w:t>4</w:t>
            </w:r>
          </w:p>
        </w:tc>
        <w:tc>
          <w:tcPr>
            <w:tcW w:w="3074" w:type="dxa"/>
          </w:tcPr>
          <w:p w:rsidR="00C87AB6" w:rsidRPr="00FE70F4" w:rsidRDefault="00C87AB6" w:rsidP="00C87AB6">
            <w:pPr>
              <w:ind w:left="176" w:hanging="142"/>
              <w:rPr>
                <w:rFonts w:ascii="Cambria" w:hAnsi="Cambria" w:cs="Calibri"/>
                <w:sz w:val="22"/>
                <w:szCs w:val="22"/>
              </w:rPr>
            </w:pPr>
            <w:r w:rsidRPr="00FE70F4">
              <w:rPr>
                <w:rFonts w:ascii="Cambria" w:hAnsi="Cambria" w:cs="Calibri"/>
                <w:sz w:val="22"/>
                <w:szCs w:val="22"/>
              </w:rPr>
              <w:t>Automatizirati motorička znanja iz zadanih tema.</w:t>
            </w:r>
          </w:p>
          <w:p w:rsidR="00C87AB6" w:rsidRPr="00FE70F4" w:rsidRDefault="00C87AB6" w:rsidP="00C87AB6">
            <w:pPr>
              <w:pStyle w:val="t-8"/>
              <w:shd w:val="clear" w:color="auto" w:fill="FFFFFF"/>
              <w:spacing w:before="0" w:after="0"/>
              <w:textAlignment w:val="baseline"/>
              <w:rPr>
                <w:rFonts w:ascii="Cambria" w:hAnsi="Cambria" w:cs="Calibri"/>
                <w:bCs/>
                <w:sz w:val="22"/>
                <w:szCs w:val="22"/>
              </w:rPr>
            </w:pPr>
            <w:r w:rsidRPr="00FE70F4">
              <w:rPr>
                <w:rFonts w:ascii="Cambria" w:hAnsi="Cambria" w:cs="Calibri"/>
                <w:sz w:val="22"/>
                <w:szCs w:val="22"/>
              </w:rPr>
              <w:t>P</w:t>
            </w:r>
            <w:r w:rsidRPr="00FE70F4">
              <w:rPr>
                <w:rFonts w:ascii="Cambria" w:hAnsi="Cambria" w:cs="Calibri"/>
                <w:bCs/>
                <w:sz w:val="22"/>
                <w:szCs w:val="22"/>
              </w:rPr>
              <w:t>rovoditi elementarne igre.</w:t>
            </w:r>
          </w:p>
        </w:tc>
        <w:tc>
          <w:tcPr>
            <w:tcW w:w="3521" w:type="dxa"/>
            <w:vMerge/>
          </w:tcPr>
          <w:p w:rsidR="00C87AB6" w:rsidRPr="00FE70F4" w:rsidRDefault="00C87AB6" w:rsidP="00C87AB6">
            <w:pPr>
              <w:rPr>
                <w:rFonts w:ascii="Cambria" w:hAnsi="Cambria" w:cstheme="minorHAnsi"/>
                <w:sz w:val="22"/>
                <w:szCs w:val="22"/>
              </w:rPr>
            </w:pPr>
          </w:p>
        </w:tc>
      </w:tr>
      <w:tr w:rsidR="00C87AB6" w:rsidRPr="00FE70F4" w:rsidTr="00C87AB6">
        <w:tc>
          <w:tcPr>
            <w:tcW w:w="1268" w:type="dxa"/>
          </w:tcPr>
          <w:p w:rsidR="00C87AB6" w:rsidRPr="00FE70F4" w:rsidRDefault="00C87AB6" w:rsidP="00C87AB6">
            <w:pPr>
              <w:rPr>
                <w:rFonts w:ascii="Cambria" w:hAnsi="Cambria"/>
                <w:sz w:val="22"/>
                <w:szCs w:val="22"/>
              </w:rPr>
            </w:pPr>
            <w:r w:rsidRPr="00FE70F4">
              <w:rPr>
                <w:rStyle w:val="Istaknuto"/>
                <w:rFonts w:ascii="Cambria" w:hAnsi="Cambria" w:cs="Calibri"/>
                <w:sz w:val="22"/>
                <w:szCs w:val="22"/>
              </w:rPr>
              <w:t>Ožujak</w:t>
            </w:r>
          </w:p>
        </w:tc>
        <w:tc>
          <w:tcPr>
            <w:tcW w:w="2158" w:type="dxa"/>
          </w:tcPr>
          <w:p w:rsidR="00C87AB6" w:rsidRPr="00FE70F4" w:rsidRDefault="00C87AB6" w:rsidP="00C87AB6">
            <w:pPr>
              <w:rPr>
                <w:rFonts w:ascii="Cambria" w:hAnsi="Cambria"/>
                <w:sz w:val="22"/>
                <w:szCs w:val="22"/>
              </w:rPr>
            </w:pPr>
            <w:r w:rsidRPr="00FE70F4">
              <w:rPr>
                <w:rStyle w:val="Istaknuto"/>
                <w:rFonts w:ascii="Cambria" w:hAnsi="Cambria" w:cs="Calibri"/>
                <w:b w:val="0"/>
                <w:sz w:val="22"/>
                <w:szCs w:val="22"/>
              </w:rPr>
              <w:t>- Natjecateljske igre</w:t>
            </w:r>
          </w:p>
        </w:tc>
        <w:tc>
          <w:tcPr>
            <w:tcW w:w="652" w:type="dxa"/>
          </w:tcPr>
          <w:p w:rsidR="00C87AB6" w:rsidRPr="00FE70F4" w:rsidRDefault="00C87AB6" w:rsidP="00C87AB6">
            <w:pPr>
              <w:rPr>
                <w:rFonts w:ascii="Cambria" w:hAnsi="Cambria"/>
                <w:sz w:val="22"/>
                <w:szCs w:val="22"/>
              </w:rPr>
            </w:pPr>
            <w:r w:rsidRPr="00FE70F4">
              <w:rPr>
                <w:rStyle w:val="Istaknuto"/>
                <w:rFonts w:ascii="Cambria" w:hAnsi="Cambria" w:cs="Calibri"/>
                <w:b w:val="0"/>
                <w:sz w:val="22"/>
                <w:szCs w:val="22"/>
              </w:rPr>
              <w:t>5</w:t>
            </w:r>
          </w:p>
        </w:tc>
        <w:tc>
          <w:tcPr>
            <w:tcW w:w="3074" w:type="dxa"/>
          </w:tcPr>
          <w:p w:rsidR="00C87AB6" w:rsidRPr="00FE70F4" w:rsidRDefault="00C87AB6" w:rsidP="00C87AB6">
            <w:pPr>
              <w:ind w:left="176" w:hanging="142"/>
              <w:rPr>
                <w:rFonts w:ascii="Cambria" w:hAnsi="Cambria" w:cs="Calibri"/>
                <w:sz w:val="22"/>
                <w:szCs w:val="22"/>
              </w:rPr>
            </w:pPr>
            <w:r w:rsidRPr="00FE70F4">
              <w:rPr>
                <w:rFonts w:ascii="Cambria" w:hAnsi="Cambria" w:cs="Calibri"/>
                <w:sz w:val="22"/>
                <w:szCs w:val="22"/>
              </w:rPr>
              <w:t>Automatizirati motorička znanja iz zadanih tema.</w:t>
            </w:r>
          </w:p>
          <w:p w:rsidR="00C87AB6" w:rsidRPr="00FE70F4" w:rsidRDefault="00C87AB6" w:rsidP="00C87AB6">
            <w:pPr>
              <w:pStyle w:val="t-8"/>
              <w:shd w:val="clear" w:color="auto" w:fill="FFFFFF"/>
              <w:spacing w:before="0" w:after="0"/>
              <w:textAlignment w:val="baseline"/>
              <w:rPr>
                <w:rFonts w:ascii="Cambria" w:hAnsi="Cambria" w:cs="Calibri"/>
                <w:bCs/>
                <w:sz w:val="22"/>
                <w:szCs w:val="22"/>
              </w:rPr>
            </w:pPr>
            <w:r w:rsidRPr="00FE70F4">
              <w:rPr>
                <w:rFonts w:ascii="Cambria" w:hAnsi="Cambria" w:cs="Calibri"/>
                <w:sz w:val="22"/>
                <w:szCs w:val="22"/>
              </w:rPr>
              <w:t>P</w:t>
            </w:r>
            <w:r w:rsidRPr="00FE70F4">
              <w:rPr>
                <w:rFonts w:ascii="Cambria" w:hAnsi="Cambria" w:cs="Calibri"/>
                <w:bCs/>
                <w:sz w:val="22"/>
                <w:szCs w:val="22"/>
              </w:rPr>
              <w:t>rovoditi elementarne igre.</w:t>
            </w:r>
          </w:p>
        </w:tc>
        <w:tc>
          <w:tcPr>
            <w:tcW w:w="3521" w:type="dxa"/>
            <w:vMerge/>
          </w:tcPr>
          <w:p w:rsidR="00C87AB6" w:rsidRPr="00FE70F4" w:rsidRDefault="00C87AB6" w:rsidP="00C87AB6">
            <w:pPr>
              <w:rPr>
                <w:rFonts w:ascii="Cambria" w:hAnsi="Cambria" w:cstheme="minorHAnsi"/>
                <w:sz w:val="22"/>
                <w:szCs w:val="22"/>
              </w:rPr>
            </w:pPr>
          </w:p>
        </w:tc>
      </w:tr>
      <w:tr w:rsidR="00C87AB6" w:rsidRPr="00FE70F4" w:rsidTr="00C87AB6">
        <w:tc>
          <w:tcPr>
            <w:tcW w:w="1268" w:type="dxa"/>
          </w:tcPr>
          <w:p w:rsidR="00C87AB6" w:rsidRPr="00FE70F4" w:rsidRDefault="00C87AB6" w:rsidP="00C87AB6">
            <w:pPr>
              <w:rPr>
                <w:rFonts w:ascii="Cambria" w:hAnsi="Cambria"/>
                <w:sz w:val="22"/>
                <w:szCs w:val="22"/>
              </w:rPr>
            </w:pPr>
            <w:r w:rsidRPr="00FE70F4">
              <w:rPr>
                <w:rStyle w:val="Istaknuto"/>
                <w:rFonts w:ascii="Cambria" w:hAnsi="Cambria" w:cs="Calibri"/>
                <w:sz w:val="22"/>
                <w:szCs w:val="22"/>
              </w:rPr>
              <w:t>Travanj</w:t>
            </w:r>
          </w:p>
        </w:tc>
        <w:tc>
          <w:tcPr>
            <w:tcW w:w="2158" w:type="dxa"/>
          </w:tcPr>
          <w:p w:rsidR="00C87AB6" w:rsidRPr="00FE70F4" w:rsidRDefault="00C87AB6" w:rsidP="00C87AB6">
            <w:pPr>
              <w:rPr>
                <w:rFonts w:ascii="Cambria" w:hAnsi="Cambria"/>
                <w:sz w:val="22"/>
                <w:szCs w:val="22"/>
              </w:rPr>
            </w:pPr>
            <w:r w:rsidRPr="00FE70F4">
              <w:rPr>
                <w:rStyle w:val="Istaknuto"/>
                <w:rFonts w:ascii="Cambria" w:hAnsi="Cambria" w:cs="Calibri"/>
                <w:b w:val="0"/>
                <w:sz w:val="22"/>
                <w:szCs w:val="22"/>
              </w:rPr>
              <w:t xml:space="preserve">- Ples </w:t>
            </w:r>
          </w:p>
        </w:tc>
        <w:tc>
          <w:tcPr>
            <w:tcW w:w="652" w:type="dxa"/>
          </w:tcPr>
          <w:p w:rsidR="00C87AB6" w:rsidRPr="00FE70F4" w:rsidRDefault="00C87AB6" w:rsidP="00C87AB6">
            <w:pPr>
              <w:rPr>
                <w:rFonts w:ascii="Cambria" w:hAnsi="Cambria"/>
                <w:sz w:val="22"/>
                <w:szCs w:val="22"/>
              </w:rPr>
            </w:pPr>
            <w:r w:rsidRPr="00FE70F4">
              <w:rPr>
                <w:rStyle w:val="Istaknuto"/>
                <w:rFonts w:ascii="Cambria" w:hAnsi="Cambria" w:cs="Calibri"/>
                <w:b w:val="0"/>
                <w:sz w:val="22"/>
                <w:szCs w:val="22"/>
              </w:rPr>
              <w:t>3</w:t>
            </w:r>
          </w:p>
        </w:tc>
        <w:tc>
          <w:tcPr>
            <w:tcW w:w="3074" w:type="dxa"/>
          </w:tcPr>
          <w:p w:rsidR="00C87AB6" w:rsidRPr="00FE70F4" w:rsidRDefault="00C87AB6" w:rsidP="00C87AB6">
            <w:pPr>
              <w:rPr>
                <w:rFonts w:ascii="Cambria" w:hAnsi="Cambria"/>
                <w:sz w:val="22"/>
                <w:szCs w:val="22"/>
              </w:rPr>
            </w:pPr>
            <w:r w:rsidRPr="00FE70F4">
              <w:rPr>
                <w:rFonts w:ascii="Cambria" w:hAnsi="Cambria" w:cs="Calibri"/>
                <w:sz w:val="22"/>
                <w:szCs w:val="22"/>
              </w:rPr>
              <w:t>Upoznati kulturnu baštinu i tradiciju svojega naroda učenjem narodnoga plesa iz zavičajnoga područja te isticanjem nacionalnog identiteta.</w:t>
            </w:r>
          </w:p>
        </w:tc>
        <w:tc>
          <w:tcPr>
            <w:tcW w:w="3521" w:type="dxa"/>
            <w:vMerge/>
          </w:tcPr>
          <w:p w:rsidR="00C87AB6" w:rsidRPr="00FE70F4" w:rsidRDefault="00C87AB6" w:rsidP="00C87AB6">
            <w:pPr>
              <w:rPr>
                <w:rFonts w:ascii="Cambria" w:hAnsi="Cambria" w:cstheme="minorHAnsi"/>
                <w:sz w:val="22"/>
                <w:szCs w:val="22"/>
              </w:rPr>
            </w:pPr>
          </w:p>
        </w:tc>
      </w:tr>
      <w:tr w:rsidR="00C87AB6" w:rsidRPr="00FE70F4" w:rsidTr="00C87AB6">
        <w:tc>
          <w:tcPr>
            <w:tcW w:w="1268" w:type="dxa"/>
          </w:tcPr>
          <w:p w:rsidR="00C87AB6" w:rsidRPr="00FE70F4" w:rsidRDefault="00C87AB6" w:rsidP="00C87AB6">
            <w:pPr>
              <w:rPr>
                <w:rFonts w:ascii="Cambria" w:hAnsi="Cambria"/>
                <w:sz w:val="22"/>
                <w:szCs w:val="22"/>
              </w:rPr>
            </w:pPr>
            <w:r w:rsidRPr="00FE70F4">
              <w:rPr>
                <w:rStyle w:val="Istaknuto"/>
                <w:rFonts w:ascii="Cambria" w:hAnsi="Cambria" w:cs="Calibri"/>
                <w:sz w:val="22"/>
                <w:szCs w:val="22"/>
              </w:rPr>
              <w:t>Svibanj</w:t>
            </w:r>
          </w:p>
        </w:tc>
        <w:tc>
          <w:tcPr>
            <w:tcW w:w="2158" w:type="dxa"/>
          </w:tcPr>
          <w:p w:rsidR="00C87AB6" w:rsidRPr="00FE70F4" w:rsidRDefault="00C87AB6" w:rsidP="00C87AB6">
            <w:pPr>
              <w:rPr>
                <w:rFonts w:ascii="Cambria" w:hAnsi="Cambria"/>
                <w:sz w:val="22"/>
                <w:szCs w:val="22"/>
              </w:rPr>
            </w:pPr>
            <w:r w:rsidRPr="00FE70F4">
              <w:rPr>
                <w:rStyle w:val="Istaknuto"/>
                <w:rFonts w:ascii="Cambria" w:hAnsi="Cambria" w:cs="Calibri"/>
                <w:b w:val="0"/>
                <w:sz w:val="22"/>
                <w:szCs w:val="22"/>
              </w:rPr>
              <w:t>- Savladavanje prepreka (2 sata)</w:t>
            </w:r>
          </w:p>
          <w:p w:rsidR="00C87AB6" w:rsidRPr="00FE70F4" w:rsidRDefault="00C87AB6" w:rsidP="00C87AB6">
            <w:pPr>
              <w:rPr>
                <w:rFonts w:ascii="Cambria" w:hAnsi="Cambria"/>
                <w:sz w:val="22"/>
                <w:szCs w:val="22"/>
              </w:rPr>
            </w:pPr>
            <w:r w:rsidRPr="00FE70F4">
              <w:rPr>
                <w:rStyle w:val="Istaknuto"/>
                <w:rFonts w:ascii="Cambria" w:hAnsi="Cambria" w:cs="Calibri"/>
                <w:b w:val="0"/>
                <w:sz w:val="22"/>
                <w:szCs w:val="22"/>
              </w:rPr>
              <w:t>-Savladavanje prostora (2 sata)</w:t>
            </w:r>
          </w:p>
        </w:tc>
        <w:tc>
          <w:tcPr>
            <w:tcW w:w="652" w:type="dxa"/>
          </w:tcPr>
          <w:p w:rsidR="00C87AB6" w:rsidRPr="00FE70F4" w:rsidRDefault="00C87AB6" w:rsidP="00C87AB6">
            <w:pPr>
              <w:rPr>
                <w:rFonts w:ascii="Cambria" w:hAnsi="Cambria"/>
                <w:sz w:val="22"/>
                <w:szCs w:val="22"/>
              </w:rPr>
            </w:pPr>
            <w:r w:rsidRPr="00FE70F4">
              <w:rPr>
                <w:rStyle w:val="Istaknuto"/>
                <w:rFonts w:ascii="Cambria" w:hAnsi="Cambria" w:cs="Calibri"/>
                <w:b w:val="0"/>
                <w:sz w:val="22"/>
                <w:szCs w:val="22"/>
              </w:rPr>
              <w:t>4</w:t>
            </w:r>
          </w:p>
        </w:tc>
        <w:tc>
          <w:tcPr>
            <w:tcW w:w="3074" w:type="dxa"/>
          </w:tcPr>
          <w:p w:rsidR="00C87AB6" w:rsidRPr="00FE70F4" w:rsidRDefault="00C87AB6" w:rsidP="00C87AB6">
            <w:pPr>
              <w:ind w:left="176" w:hanging="142"/>
              <w:rPr>
                <w:rFonts w:ascii="Cambria" w:hAnsi="Cambria" w:cs="Calibri"/>
                <w:sz w:val="22"/>
                <w:szCs w:val="22"/>
              </w:rPr>
            </w:pPr>
            <w:r w:rsidRPr="00FE70F4">
              <w:rPr>
                <w:rFonts w:ascii="Cambria" w:hAnsi="Cambria" w:cs="Calibri"/>
                <w:sz w:val="22"/>
                <w:szCs w:val="22"/>
              </w:rPr>
              <w:t>Automatizirati motorička znanja iz zadanih tema.</w:t>
            </w:r>
          </w:p>
          <w:p w:rsidR="00C87AB6" w:rsidRPr="00FE70F4" w:rsidRDefault="00C87AB6" w:rsidP="00C87AB6">
            <w:pPr>
              <w:pStyle w:val="t-8"/>
              <w:shd w:val="clear" w:color="auto" w:fill="FFFFFF"/>
              <w:spacing w:before="0" w:after="0"/>
              <w:textAlignment w:val="baseline"/>
              <w:rPr>
                <w:rFonts w:ascii="Cambria" w:hAnsi="Cambria" w:cs="Calibri"/>
                <w:bCs/>
                <w:sz w:val="22"/>
                <w:szCs w:val="22"/>
              </w:rPr>
            </w:pPr>
            <w:r w:rsidRPr="00FE70F4">
              <w:rPr>
                <w:rFonts w:ascii="Cambria" w:hAnsi="Cambria" w:cs="Calibri"/>
                <w:sz w:val="22"/>
                <w:szCs w:val="22"/>
              </w:rPr>
              <w:t>P</w:t>
            </w:r>
            <w:r w:rsidRPr="00FE70F4">
              <w:rPr>
                <w:rFonts w:ascii="Cambria" w:hAnsi="Cambria" w:cs="Calibri"/>
                <w:bCs/>
                <w:sz w:val="22"/>
                <w:szCs w:val="22"/>
              </w:rPr>
              <w:t>rovoditi elementarne igre.</w:t>
            </w:r>
          </w:p>
        </w:tc>
        <w:tc>
          <w:tcPr>
            <w:tcW w:w="3521" w:type="dxa"/>
            <w:vMerge/>
          </w:tcPr>
          <w:p w:rsidR="00C87AB6" w:rsidRPr="00FE70F4" w:rsidRDefault="00C87AB6" w:rsidP="00C87AB6">
            <w:pPr>
              <w:rPr>
                <w:rFonts w:ascii="Cambria" w:hAnsi="Cambria" w:cstheme="minorHAnsi"/>
                <w:sz w:val="22"/>
                <w:szCs w:val="22"/>
              </w:rPr>
            </w:pPr>
          </w:p>
        </w:tc>
      </w:tr>
      <w:tr w:rsidR="00C87AB6" w:rsidRPr="00FE70F4" w:rsidTr="00C87AB6">
        <w:tc>
          <w:tcPr>
            <w:tcW w:w="1268" w:type="dxa"/>
          </w:tcPr>
          <w:p w:rsidR="00C87AB6" w:rsidRPr="00FE70F4" w:rsidRDefault="00C87AB6" w:rsidP="00C87AB6">
            <w:pPr>
              <w:rPr>
                <w:rFonts w:ascii="Cambria" w:hAnsi="Cambria"/>
                <w:sz w:val="22"/>
                <w:szCs w:val="22"/>
              </w:rPr>
            </w:pPr>
            <w:r w:rsidRPr="00FE70F4">
              <w:rPr>
                <w:rStyle w:val="Istaknuto"/>
                <w:rFonts w:ascii="Cambria" w:hAnsi="Cambria" w:cs="Calibri"/>
                <w:sz w:val="22"/>
                <w:szCs w:val="22"/>
              </w:rPr>
              <w:t>Lipanj</w:t>
            </w:r>
          </w:p>
        </w:tc>
        <w:tc>
          <w:tcPr>
            <w:tcW w:w="2158" w:type="dxa"/>
          </w:tcPr>
          <w:p w:rsidR="00C87AB6" w:rsidRPr="00FE70F4" w:rsidRDefault="00C87AB6" w:rsidP="00C87AB6">
            <w:pPr>
              <w:rPr>
                <w:rFonts w:ascii="Cambria" w:hAnsi="Cambria"/>
                <w:sz w:val="22"/>
                <w:szCs w:val="22"/>
              </w:rPr>
            </w:pPr>
            <w:r w:rsidRPr="00FE70F4">
              <w:rPr>
                <w:rStyle w:val="Istaknuto"/>
                <w:rFonts w:ascii="Cambria" w:hAnsi="Cambria" w:cs="Calibri"/>
                <w:b w:val="0"/>
                <w:sz w:val="22"/>
                <w:szCs w:val="22"/>
              </w:rPr>
              <w:t>- Natjecateljske igre</w:t>
            </w:r>
          </w:p>
          <w:p w:rsidR="00C87AB6" w:rsidRPr="00FE70F4" w:rsidRDefault="00C87AB6" w:rsidP="00C87AB6">
            <w:pPr>
              <w:rPr>
                <w:rFonts w:ascii="Cambria" w:hAnsi="Cambria"/>
                <w:sz w:val="22"/>
                <w:szCs w:val="22"/>
              </w:rPr>
            </w:pPr>
            <w:r w:rsidRPr="00FE70F4">
              <w:rPr>
                <w:rStyle w:val="Istaknuto"/>
                <w:rFonts w:ascii="Cambria" w:hAnsi="Cambria" w:cs="Calibri"/>
                <w:b w:val="0"/>
                <w:sz w:val="22"/>
                <w:szCs w:val="22"/>
              </w:rPr>
              <w:t>-Analiza rada grupe tijekom cijele školske godine</w:t>
            </w:r>
          </w:p>
          <w:p w:rsidR="00C87AB6" w:rsidRPr="00FE70F4" w:rsidRDefault="00C87AB6" w:rsidP="00C87AB6">
            <w:pPr>
              <w:rPr>
                <w:rFonts w:ascii="Cambria" w:hAnsi="Cambria" w:cs="Calibri"/>
                <w:sz w:val="22"/>
                <w:szCs w:val="22"/>
              </w:rPr>
            </w:pPr>
          </w:p>
        </w:tc>
        <w:tc>
          <w:tcPr>
            <w:tcW w:w="652" w:type="dxa"/>
          </w:tcPr>
          <w:p w:rsidR="00C87AB6" w:rsidRPr="00FE70F4" w:rsidRDefault="00C87AB6" w:rsidP="00C87AB6">
            <w:pPr>
              <w:rPr>
                <w:rFonts w:ascii="Cambria" w:hAnsi="Cambria"/>
                <w:sz w:val="22"/>
                <w:szCs w:val="22"/>
              </w:rPr>
            </w:pPr>
            <w:r w:rsidRPr="00FE70F4">
              <w:rPr>
                <w:rStyle w:val="Istaknuto"/>
                <w:rFonts w:ascii="Cambria" w:hAnsi="Cambria" w:cs="Calibri"/>
                <w:b w:val="0"/>
                <w:sz w:val="22"/>
                <w:szCs w:val="22"/>
              </w:rPr>
              <w:t>2</w:t>
            </w:r>
          </w:p>
        </w:tc>
        <w:tc>
          <w:tcPr>
            <w:tcW w:w="3074" w:type="dxa"/>
          </w:tcPr>
          <w:p w:rsidR="00C87AB6" w:rsidRPr="00FE70F4" w:rsidRDefault="00C87AB6" w:rsidP="00C87AB6">
            <w:pPr>
              <w:ind w:left="176" w:hanging="142"/>
              <w:rPr>
                <w:rFonts w:ascii="Cambria" w:hAnsi="Cambria" w:cs="Calibri"/>
                <w:sz w:val="22"/>
                <w:szCs w:val="22"/>
              </w:rPr>
            </w:pPr>
            <w:r w:rsidRPr="00FE70F4">
              <w:rPr>
                <w:rFonts w:ascii="Cambria" w:hAnsi="Cambria" w:cs="Calibri"/>
                <w:sz w:val="22"/>
                <w:szCs w:val="22"/>
              </w:rPr>
              <w:t>Automatizirati</w:t>
            </w:r>
          </w:p>
          <w:p w:rsidR="00C87AB6" w:rsidRPr="00FE70F4" w:rsidRDefault="00C87AB6" w:rsidP="00C87AB6">
            <w:pPr>
              <w:ind w:left="176" w:hanging="142"/>
              <w:rPr>
                <w:rFonts w:ascii="Cambria" w:hAnsi="Cambria" w:cs="Calibri"/>
                <w:sz w:val="22"/>
                <w:szCs w:val="22"/>
              </w:rPr>
            </w:pPr>
            <w:r w:rsidRPr="00FE70F4">
              <w:rPr>
                <w:rFonts w:ascii="Cambria" w:hAnsi="Cambria" w:cs="Calibri"/>
                <w:sz w:val="22"/>
                <w:szCs w:val="22"/>
              </w:rPr>
              <w:t>motorička</w:t>
            </w:r>
          </w:p>
          <w:p w:rsidR="00C87AB6" w:rsidRPr="00FE70F4" w:rsidRDefault="00C87AB6" w:rsidP="00C87AB6">
            <w:pPr>
              <w:ind w:left="176" w:hanging="142"/>
              <w:rPr>
                <w:rFonts w:ascii="Cambria" w:hAnsi="Cambria" w:cs="Calibri"/>
                <w:sz w:val="22"/>
                <w:szCs w:val="22"/>
              </w:rPr>
            </w:pPr>
            <w:r w:rsidRPr="00FE70F4">
              <w:rPr>
                <w:rFonts w:ascii="Cambria" w:hAnsi="Cambria" w:cs="Calibri"/>
                <w:sz w:val="22"/>
                <w:szCs w:val="22"/>
              </w:rPr>
              <w:t>znanja iz zadanih</w:t>
            </w:r>
          </w:p>
          <w:p w:rsidR="00C87AB6" w:rsidRPr="00FE70F4" w:rsidRDefault="00C87AB6" w:rsidP="00C87AB6">
            <w:pPr>
              <w:ind w:left="176" w:hanging="142"/>
              <w:rPr>
                <w:rFonts w:ascii="Cambria" w:hAnsi="Cambria" w:cs="Calibri"/>
                <w:sz w:val="22"/>
                <w:szCs w:val="22"/>
              </w:rPr>
            </w:pPr>
            <w:r w:rsidRPr="00FE70F4">
              <w:rPr>
                <w:rFonts w:ascii="Cambria" w:hAnsi="Cambria" w:cs="Calibri"/>
                <w:sz w:val="22"/>
                <w:szCs w:val="22"/>
              </w:rPr>
              <w:t>tema</w:t>
            </w:r>
          </w:p>
          <w:p w:rsidR="00C87AB6" w:rsidRPr="00FE70F4" w:rsidRDefault="00C87AB6" w:rsidP="00C87AB6">
            <w:pPr>
              <w:pStyle w:val="t-8"/>
              <w:shd w:val="clear" w:color="auto" w:fill="FFFFFF"/>
              <w:spacing w:before="0" w:after="0"/>
              <w:textAlignment w:val="baseline"/>
              <w:rPr>
                <w:rFonts w:ascii="Cambria" w:hAnsi="Cambria" w:cs="Calibri"/>
                <w:bCs/>
                <w:sz w:val="22"/>
                <w:szCs w:val="22"/>
              </w:rPr>
            </w:pPr>
            <w:r w:rsidRPr="00FE70F4">
              <w:rPr>
                <w:rFonts w:ascii="Cambria" w:hAnsi="Cambria" w:cs="Calibri"/>
                <w:bCs/>
                <w:sz w:val="22"/>
                <w:szCs w:val="22"/>
              </w:rPr>
              <w:t>provodi elementarne igre</w:t>
            </w:r>
          </w:p>
        </w:tc>
        <w:tc>
          <w:tcPr>
            <w:tcW w:w="3521" w:type="dxa"/>
            <w:vMerge/>
          </w:tcPr>
          <w:p w:rsidR="00C87AB6" w:rsidRPr="00FE70F4" w:rsidRDefault="00C87AB6" w:rsidP="00C87AB6">
            <w:pPr>
              <w:rPr>
                <w:rFonts w:ascii="Cambria" w:hAnsi="Cambria" w:cstheme="minorHAnsi"/>
                <w:sz w:val="22"/>
                <w:szCs w:val="22"/>
              </w:rPr>
            </w:pPr>
          </w:p>
        </w:tc>
      </w:tr>
    </w:tbl>
    <w:p w:rsidR="00C87AB6" w:rsidRPr="00FE70F4" w:rsidRDefault="00C87AB6">
      <w:pPr>
        <w:rPr>
          <w:rFonts w:ascii="Cambria" w:hAnsi="Cambria" w:cstheme="minorHAnsi"/>
          <w:b/>
          <w:sz w:val="22"/>
          <w:szCs w:val="22"/>
          <w:lang w:eastAsia="hr-HR"/>
        </w:rPr>
      </w:pPr>
      <w:r w:rsidRPr="00FE70F4">
        <w:rPr>
          <w:rFonts w:ascii="Cambria" w:hAnsi="Cambria" w:cstheme="minorHAnsi"/>
          <w:sz w:val="22"/>
          <w:szCs w:val="22"/>
        </w:rPr>
        <w:br w:type="page"/>
      </w:r>
    </w:p>
    <w:p w:rsidR="00B81FB9" w:rsidRPr="00FE70F4" w:rsidRDefault="00B81FB9" w:rsidP="009A0AFE">
      <w:pPr>
        <w:pStyle w:val="Naslov1"/>
        <w:jc w:val="both"/>
        <w:rPr>
          <w:rFonts w:ascii="Cambria" w:hAnsi="Cambria" w:cstheme="minorHAnsi"/>
          <w:sz w:val="22"/>
          <w:szCs w:val="22"/>
        </w:rPr>
      </w:pPr>
    </w:p>
    <w:tbl>
      <w:tblPr>
        <w:tblStyle w:val="Reetkatablice"/>
        <w:tblW w:w="10296" w:type="dxa"/>
        <w:tblLook w:val="04A0" w:firstRow="1" w:lastRow="0" w:firstColumn="1" w:lastColumn="0" w:noHBand="0" w:noVBand="1"/>
      </w:tblPr>
      <w:tblGrid>
        <w:gridCol w:w="1268"/>
        <w:gridCol w:w="1970"/>
        <w:gridCol w:w="726"/>
        <w:gridCol w:w="2646"/>
        <w:gridCol w:w="3686"/>
      </w:tblGrid>
      <w:tr w:rsidR="00830DCF" w:rsidRPr="00FE70F4" w:rsidTr="00830DCF">
        <w:tc>
          <w:tcPr>
            <w:tcW w:w="1268" w:type="dxa"/>
          </w:tcPr>
          <w:p w:rsidR="00830DCF" w:rsidRPr="00FE70F4" w:rsidRDefault="00830DCF" w:rsidP="00830DCF">
            <w:pPr>
              <w:rPr>
                <w:rFonts w:ascii="Cambria" w:hAnsi="Cambria"/>
                <w:b/>
                <w:sz w:val="22"/>
                <w:szCs w:val="22"/>
              </w:rPr>
            </w:pPr>
            <w:r w:rsidRPr="00FE70F4">
              <w:rPr>
                <w:rFonts w:ascii="Cambria" w:hAnsi="Cambria"/>
                <w:b/>
                <w:sz w:val="22"/>
                <w:szCs w:val="22"/>
              </w:rPr>
              <w:t>Vrijeme realizacije</w:t>
            </w:r>
          </w:p>
        </w:tc>
        <w:tc>
          <w:tcPr>
            <w:tcW w:w="1970" w:type="dxa"/>
          </w:tcPr>
          <w:p w:rsidR="00830DCF" w:rsidRPr="00FE70F4" w:rsidRDefault="00830DCF" w:rsidP="00830DCF">
            <w:pPr>
              <w:rPr>
                <w:rFonts w:ascii="Cambria" w:hAnsi="Cambria"/>
                <w:b/>
                <w:sz w:val="22"/>
                <w:szCs w:val="22"/>
              </w:rPr>
            </w:pPr>
            <w:r w:rsidRPr="00FE70F4">
              <w:rPr>
                <w:rFonts w:ascii="Cambria" w:hAnsi="Cambria"/>
                <w:b/>
                <w:sz w:val="22"/>
                <w:szCs w:val="22"/>
              </w:rPr>
              <w:t>Popis tema</w:t>
            </w:r>
          </w:p>
        </w:tc>
        <w:tc>
          <w:tcPr>
            <w:tcW w:w="726" w:type="dxa"/>
          </w:tcPr>
          <w:p w:rsidR="00830DCF" w:rsidRPr="00FE70F4" w:rsidRDefault="00830DCF" w:rsidP="00830DCF">
            <w:pPr>
              <w:rPr>
                <w:rFonts w:ascii="Cambria" w:hAnsi="Cambria"/>
                <w:b/>
                <w:sz w:val="22"/>
                <w:szCs w:val="22"/>
              </w:rPr>
            </w:pPr>
            <w:r w:rsidRPr="00FE70F4">
              <w:rPr>
                <w:rFonts w:ascii="Cambria" w:hAnsi="Cambria"/>
                <w:b/>
                <w:sz w:val="22"/>
                <w:szCs w:val="22"/>
              </w:rPr>
              <w:t>Sati</w:t>
            </w:r>
          </w:p>
        </w:tc>
        <w:tc>
          <w:tcPr>
            <w:tcW w:w="2646" w:type="dxa"/>
          </w:tcPr>
          <w:p w:rsidR="00830DCF" w:rsidRPr="00FE70F4" w:rsidRDefault="00830DCF" w:rsidP="00830DCF">
            <w:pPr>
              <w:rPr>
                <w:rFonts w:ascii="Cambria" w:hAnsi="Cambria"/>
                <w:b/>
                <w:sz w:val="22"/>
                <w:szCs w:val="22"/>
              </w:rPr>
            </w:pPr>
            <w:r w:rsidRPr="00FE70F4">
              <w:rPr>
                <w:rFonts w:ascii="Cambria" w:hAnsi="Cambria"/>
                <w:b/>
                <w:sz w:val="22"/>
                <w:szCs w:val="22"/>
              </w:rPr>
              <w:t>Odgojno-obrazovni ishodi za 4. razred</w:t>
            </w:r>
          </w:p>
        </w:tc>
        <w:tc>
          <w:tcPr>
            <w:tcW w:w="3686" w:type="dxa"/>
          </w:tcPr>
          <w:p w:rsidR="00830DCF" w:rsidRPr="00FE70F4" w:rsidRDefault="00830DCF" w:rsidP="00830DCF">
            <w:pPr>
              <w:rPr>
                <w:rFonts w:ascii="Cambria" w:hAnsi="Cambria"/>
                <w:b/>
                <w:sz w:val="22"/>
                <w:szCs w:val="22"/>
              </w:rPr>
            </w:pPr>
            <w:r w:rsidRPr="00FE70F4">
              <w:rPr>
                <w:rFonts w:ascii="Cambria" w:hAnsi="Cambria"/>
                <w:b/>
                <w:sz w:val="22"/>
                <w:szCs w:val="22"/>
              </w:rPr>
              <w:t>Očekivanja međupredmetnih tema za 4. razred</w:t>
            </w:r>
          </w:p>
        </w:tc>
      </w:tr>
      <w:tr w:rsidR="00C323EA" w:rsidRPr="00FE70F4" w:rsidTr="00830DCF">
        <w:tc>
          <w:tcPr>
            <w:tcW w:w="1268" w:type="dxa"/>
          </w:tcPr>
          <w:p w:rsidR="00C323EA" w:rsidRPr="00FE70F4" w:rsidRDefault="00C323EA" w:rsidP="00B81FB9">
            <w:pPr>
              <w:rPr>
                <w:rFonts w:ascii="Cambria" w:hAnsi="Cambria"/>
                <w:sz w:val="22"/>
                <w:szCs w:val="22"/>
              </w:rPr>
            </w:pPr>
            <w:r w:rsidRPr="00FE70F4">
              <w:rPr>
                <w:rStyle w:val="Istaknuto"/>
                <w:rFonts w:ascii="Cambria" w:hAnsi="Cambria" w:cs="Calibri"/>
                <w:sz w:val="22"/>
                <w:szCs w:val="22"/>
              </w:rPr>
              <w:t>Rujan</w:t>
            </w:r>
          </w:p>
        </w:tc>
        <w:tc>
          <w:tcPr>
            <w:tcW w:w="1970" w:type="dxa"/>
          </w:tcPr>
          <w:p w:rsidR="00C323EA" w:rsidRPr="00FE70F4" w:rsidRDefault="00C323EA" w:rsidP="00B81FB9">
            <w:pPr>
              <w:rPr>
                <w:rFonts w:ascii="Cambria" w:hAnsi="Cambria"/>
                <w:b/>
                <w:sz w:val="22"/>
                <w:szCs w:val="22"/>
              </w:rPr>
            </w:pPr>
            <w:r w:rsidRPr="00FE70F4">
              <w:rPr>
                <w:rStyle w:val="Istaknuto"/>
                <w:rFonts w:ascii="Cambria" w:hAnsi="Cambria" w:cs="Calibri"/>
                <w:b w:val="0"/>
                <w:sz w:val="22"/>
                <w:szCs w:val="22"/>
              </w:rPr>
              <w:t>Upoznavanje s načinom rada grupe</w:t>
            </w:r>
          </w:p>
          <w:p w:rsidR="00C323EA" w:rsidRPr="00FE70F4" w:rsidRDefault="00C323EA" w:rsidP="00B81FB9">
            <w:pPr>
              <w:rPr>
                <w:rFonts w:ascii="Cambria" w:hAnsi="Cambria"/>
                <w:b/>
                <w:sz w:val="22"/>
                <w:szCs w:val="22"/>
              </w:rPr>
            </w:pPr>
            <w:r w:rsidRPr="00FE70F4">
              <w:rPr>
                <w:rStyle w:val="Istaknuto"/>
                <w:rFonts w:ascii="Cambria" w:hAnsi="Cambria" w:cs="Calibri"/>
                <w:b w:val="0"/>
                <w:sz w:val="22"/>
                <w:szCs w:val="22"/>
              </w:rPr>
              <w:t>Plan rada grupe</w:t>
            </w:r>
          </w:p>
          <w:p w:rsidR="00C323EA" w:rsidRPr="00FE70F4" w:rsidRDefault="00C323EA" w:rsidP="00B81FB9">
            <w:pPr>
              <w:rPr>
                <w:rFonts w:ascii="Cambria" w:hAnsi="Cambria"/>
                <w:b/>
                <w:sz w:val="22"/>
                <w:szCs w:val="22"/>
              </w:rPr>
            </w:pPr>
            <w:r w:rsidRPr="00FE70F4">
              <w:rPr>
                <w:rStyle w:val="Istaknuto"/>
                <w:rFonts w:ascii="Cambria" w:hAnsi="Cambria" w:cs="Calibri"/>
                <w:b w:val="0"/>
                <w:sz w:val="22"/>
                <w:szCs w:val="22"/>
              </w:rPr>
              <w:t>Natjecateljske igre (1 sat)</w:t>
            </w:r>
          </w:p>
        </w:tc>
        <w:tc>
          <w:tcPr>
            <w:tcW w:w="726" w:type="dxa"/>
          </w:tcPr>
          <w:p w:rsidR="00C323EA" w:rsidRPr="00FE70F4" w:rsidRDefault="00C323EA" w:rsidP="00B81FB9">
            <w:pPr>
              <w:rPr>
                <w:rFonts w:ascii="Cambria" w:hAnsi="Cambria"/>
                <w:b/>
                <w:sz w:val="22"/>
                <w:szCs w:val="22"/>
              </w:rPr>
            </w:pPr>
            <w:r w:rsidRPr="00FE70F4">
              <w:rPr>
                <w:rStyle w:val="Istaknuto"/>
                <w:rFonts w:ascii="Cambria" w:hAnsi="Cambria" w:cs="Calibri"/>
                <w:b w:val="0"/>
                <w:sz w:val="22"/>
                <w:szCs w:val="22"/>
              </w:rPr>
              <w:t>3</w:t>
            </w:r>
          </w:p>
        </w:tc>
        <w:tc>
          <w:tcPr>
            <w:tcW w:w="2646" w:type="dxa"/>
          </w:tcPr>
          <w:p w:rsidR="00C323EA" w:rsidRPr="00FE70F4" w:rsidRDefault="00C323EA" w:rsidP="00B81FB9">
            <w:pPr>
              <w:ind w:left="176" w:hanging="142"/>
              <w:rPr>
                <w:rFonts w:ascii="Cambria" w:hAnsi="Cambria" w:cs="Calibri"/>
                <w:sz w:val="22"/>
                <w:szCs w:val="22"/>
              </w:rPr>
            </w:pPr>
            <w:r w:rsidRPr="00FE70F4">
              <w:rPr>
                <w:rFonts w:ascii="Cambria" w:hAnsi="Cambria" w:cs="Calibri"/>
                <w:sz w:val="22"/>
                <w:szCs w:val="22"/>
              </w:rPr>
              <w:t>Automatizirati</w:t>
            </w:r>
          </w:p>
          <w:p w:rsidR="00C323EA" w:rsidRPr="00FE70F4" w:rsidRDefault="00C323EA" w:rsidP="00B81FB9">
            <w:pPr>
              <w:ind w:left="176" w:hanging="142"/>
              <w:rPr>
                <w:rFonts w:ascii="Cambria" w:hAnsi="Cambria" w:cs="Calibri"/>
                <w:sz w:val="22"/>
                <w:szCs w:val="22"/>
              </w:rPr>
            </w:pPr>
            <w:r w:rsidRPr="00FE70F4">
              <w:rPr>
                <w:rFonts w:ascii="Cambria" w:hAnsi="Cambria" w:cs="Calibri"/>
                <w:sz w:val="22"/>
                <w:szCs w:val="22"/>
              </w:rPr>
              <w:t>motorička</w:t>
            </w:r>
          </w:p>
          <w:p w:rsidR="00C323EA" w:rsidRPr="00FE70F4" w:rsidRDefault="00C323EA" w:rsidP="00830DCF">
            <w:pPr>
              <w:ind w:left="176" w:hanging="142"/>
              <w:rPr>
                <w:rFonts w:ascii="Cambria" w:hAnsi="Cambria"/>
                <w:sz w:val="22"/>
                <w:szCs w:val="22"/>
              </w:rPr>
            </w:pPr>
            <w:r w:rsidRPr="00FE70F4">
              <w:rPr>
                <w:rFonts w:ascii="Cambria" w:hAnsi="Cambria" w:cs="Calibri"/>
                <w:sz w:val="22"/>
                <w:szCs w:val="22"/>
              </w:rPr>
              <w:t>znanja iz zadanih tema</w:t>
            </w:r>
            <w:r w:rsidR="00830DCF" w:rsidRPr="00FE70F4">
              <w:rPr>
                <w:rFonts w:ascii="Cambria" w:hAnsi="Cambria" w:cs="Calibri"/>
                <w:sz w:val="22"/>
                <w:szCs w:val="22"/>
              </w:rPr>
              <w:t>.</w:t>
            </w:r>
          </w:p>
        </w:tc>
        <w:tc>
          <w:tcPr>
            <w:tcW w:w="3686" w:type="dxa"/>
            <w:vMerge w:val="restart"/>
          </w:tcPr>
          <w:p w:rsidR="00C323EA" w:rsidRPr="00FE70F4" w:rsidRDefault="00C323EA" w:rsidP="00B81FB9">
            <w:pPr>
              <w:rPr>
                <w:rFonts w:ascii="Cambria" w:hAnsi="Cambria" w:cs="Calibri"/>
                <w:sz w:val="22"/>
                <w:szCs w:val="22"/>
              </w:rPr>
            </w:pPr>
            <w:r w:rsidRPr="00FE70F4">
              <w:rPr>
                <w:rFonts w:ascii="Cambria" w:hAnsi="Cambria" w:cs="Calibri"/>
                <w:sz w:val="22"/>
                <w:szCs w:val="22"/>
              </w:rPr>
              <w:t>goo A.2.1. Ponaša se u skladu s ljudskim pravima u svakodnevnom životu.</w:t>
            </w:r>
          </w:p>
          <w:p w:rsidR="00C323EA" w:rsidRPr="00FE70F4" w:rsidRDefault="00C323EA" w:rsidP="00B81FB9">
            <w:pPr>
              <w:rPr>
                <w:rFonts w:ascii="Cambria" w:hAnsi="Cambria" w:cs="Calibri"/>
                <w:sz w:val="22"/>
                <w:szCs w:val="22"/>
              </w:rPr>
            </w:pPr>
            <w:r w:rsidRPr="00FE70F4">
              <w:rPr>
                <w:rFonts w:ascii="Cambria" w:hAnsi="Cambria" w:cs="Calibri"/>
                <w:sz w:val="22"/>
                <w:szCs w:val="22"/>
              </w:rPr>
              <w:t>goo A.2.2. Aktivno zastupa ljudska prava</w:t>
            </w:r>
          </w:p>
          <w:p w:rsidR="00C323EA" w:rsidRPr="00FE70F4" w:rsidRDefault="00C323EA" w:rsidP="00B81FB9">
            <w:pPr>
              <w:rPr>
                <w:rFonts w:ascii="Cambria" w:hAnsi="Cambria" w:cs="Calibri"/>
                <w:sz w:val="22"/>
                <w:szCs w:val="22"/>
              </w:rPr>
            </w:pPr>
            <w:r w:rsidRPr="00FE70F4">
              <w:rPr>
                <w:rFonts w:ascii="Cambria" w:hAnsi="Cambria" w:cs="Calibri"/>
                <w:sz w:val="22"/>
                <w:szCs w:val="22"/>
              </w:rPr>
              <w:t>goo B.2.2. Sudjeluje u odlučivanju u demokratskoj zajednici.</w:t>
            </w:r>
          </w:p>
          <w:p w:rsidR="00C323EA" w:rsidRPr="00FE70F4" w:rsidRDefault="00C323EA" w:rsidP="00B81FB9">
            <w:pPr>
              <w:rPr>
                <w:rFonts w:ascii="Cambria" w:hAnsi="Cambria" w:cs="Calibri"/>
                <w:sz w:val="22"/>
                <w:szCs w:val="22"/>
              </w:rPr>
            </w:pPr>
            <w:r w:rsidRPr="00FE70F4">
              <w:rPr>
                <w:rFonts w:ascii="Cambria" w:hAnsi="Cambria" w:cs="Calibri"/>
                <w:sz w:val="22"/>
                <w:szCs w:val="22"/>
              </w:rPr>
              <w:t>osr A.2.1. Razvija sliku o sebi.</w:t>
            </w:r>
          </w:p>
          <w:p w:rsidR="00C323EA" w:rsidRPr="00FE70F4" w:rsidRDefault="00C323EA" w:rsidP="00B81FB9">
            <w:pPr>
              <w:rPr>
                <w:rFonts w:ascii="Cambria" w:hAnsi="Cambria" w:cs="Calibri"/>
                <w:sz w:val="22"/>
                <w:szCs w:val="22"/>
              </w:rPr>
            </w:pPr>
            <w:r w:rsidRPr="00FE70F4">
              <w:rPr>
                <w:rFonts w:ascii="Cambria" w:hAnsi="Cambria" w:cs="Calibri"/>
                <w:sz w:val="22"/>
                <w:szCs w:val="22"/>
              </w:rPr>
              <w:t>osr A.2.2. Upravlja emocijama i ponašanjem.</w:t>
            </w:r>
          </w:p>
          <w:p w:rsidR="00C323EA" w:rsidRPr="00FE70F4" w:rsidRDefault="00C323EA" w:rsidP="00B81FB9">
            <w:pPr>
              <w:rPr>
                <w:rFonts w:ascii="Cambria" w:hAnsi="Cambria" w:cs="Calibri"/>
                <w:sz w:val="22"/>
                <w:szCs w:val="22"/>
              </w:rPr>
            </w:pPr>
            <w:r w:rsidRPr="00FE70F4">
              <w:rPr>
                <w:rFonts w:ascii="Cambria" w:hAnsi="Cambria" w:cs="Calibri"/>
                <w:sz w:val="22"/>
                <w:szCs w:val="22"/>
              </w:rPr>
              <w:t>osr B.2.1. Opisuje i uvažava potrebe i osjećaje drugih.</w:t>
            </w:r>
          </w:p>
          <w:p w:rsidR="00C323EA" w:rsidRPr="00FE70F4" w:rsidRDefault="00C323EA" w:rsidP="00B81FB9">
            <w:pPr>
              <w:rPr>
                <w:rFonts w:ascii="Cambria" w:hAnsi="Cambria" w:cs="Calibri"/>
                <w:sz w:val="22"/>
                <w:szCs w:val="22"/>
              </w:rPr>
            </w:pPr>
            <w:r w:rsidRPr="00FE70F4">
              <w:rPr>
                <w:rFonts w:ascii="Cambria" w:hAnsi="Cambria" w:cs="Calibri"/>
                <w:sz w:val="22"/>
                <w:szCs w:val="22"/>
              </w:rPr>
              <w:t>osr B.2.4. Suradnički uči i radi u timu.</w:t>
            </w:r>
          </w:p>
          <w:p w:rsidR="00C323EA" w:rsidRPr="00FE70F4" w:rsidRDefault="00C323EA" w:rsidP="00B81FB9">
            <w:pPr>
              <w:rPr>
                <w:rFonts w:ascii="Cambria" w:hAnsi="Cambria" w:cs="Calibri"/>
                <w:sz w:val="22"/>
                <w:szCs w:val="22"/>
              </w:rPr>
            </w:pPr>
            <w:r w:rsidRPr="00FE70F4">
              <w:rPr>
                <w:rFonts w:ascii="Cambria" w:hAnsi="Cambria" w:cs="Calibri"/>
                <w:sz w:val="22"/>
                <w:szCs w:val="22"/>
              </w:rPr>
              <w:t>osr C.2.2. Prihvaća i obrazlaže važnost društvenih normi i pravila.</w:t>
            </w:r>
          </w:p>
          <w:p w:rsidR="00C323EA" w:rsidRPr="00FE70F4" w:rsidRDefault="00C323EA" w:rsidP="00B81FB9">
            <w:pPr>
              <w:rPr>
                <w:rFonts w:ascii="Cambria" w:hAnsi="Cambria" w:cs="Calibri"/>
                <w:sz w:val="22"/>
                <w:szCs w:val="22"/>
              </w:rPr>
            </w:pPr>
            <w:r w:rsidRPr="00FE70F4">
              <w:rPr>
                <w:rFonts w:ascii="Cambria" w:hAnsi="Cambria" w:cs="Calibri"/>
                <w:sz w:val="22"/>
                <w:szCs w:val="22"/>
              </w:rPr>
              <w:t>osr C.2.3. Pridonosi razredu i školi.</w:t>
            </w:r>
          </w:p>
          <w:p w:rsidR="00C323EA" w:rsidRPr="00FE70F4" w:rsidRDefault="00C323EA" w:rsidP="00B81FB9">
            <w:pPr>
              <w:rPr>
                <w:rFonts w:ascii="Cambria" w:hAnsi="Cambria" w:cs="Calibri"/>
                <w:sz w:val="22"/>
                <w:szCs w:val="22"/>
              </w:rPr>
            </w:pPr>
            <w:r w:rsidRPr="00FE70F4">
              <w:rPr>
                <w:rFonts w:ascii="Cambria" w:hAnsi="Cambria" w:cs="Calibri"/>
                <w:sz w:val="22"/>
                <w:szCs w:val="22"/>
              </w:rPr>
              <w:t>pod B.2.2. Planira i upravlja aktivnostima.</w:t>
            </w:r>
          </w:p>
          <w:p w:rsidR="00C323EA" w:rsidRPr="00FE70F4" w:rsidRDefault="00C323EA" w:rsidP="00B81FB9">
            <w:pPr>
              <w:rPr>
                <w:rFonts w:ascii="Cambria" w:hAnsi="Cambria" w:cs="Calibri"/>
                <w:sz w:val="22"/>
                <w:szCs w:val="22"/>
              </w:rPr>
            </w:pPr>
            <w:r w:rsidRPr="00FE70F4">
              <w:rPr>
                <w:rFonts w:ascii="Cambria" w:hAnsi="Cambria" w:cs="Calibri"/>
                <w:sz w:val="22"/>
                <w:szCs w:val="22"/>
              </w:rPr>
              <w:t>uku A.2.2. Učenik primjenjuje strategije učenja i rješava probleme u svim područjima učenja uz praćenje i podršku učitelja.</w:t>
            </w:r>
          </w:p>
          <w:p w:rsidR="00C323EA" w:rsidRPr="00FE70F4" w:rsidRDefault="00C323EA" w:rsidP="00B81FB9">
            <w:pPr>
              <w:rPr>
                <w:rFonts w:ascii="Cambria" w:hAnsi="Cambria" w:cs="Calibri"/>
                <w:sz w:val="22"/>
                <w:szCs w:val="22"/>
              </w:rPr>
            </w:pPr>
            <w:r w:rsidRPr="00FE70F4">
              <w:rPr>
                <w:rFonts w:ascii="Cambria" w:hAnsi="Cambria" w:cs="Calibri"/>
                <w:sz w:val="22"/>
                <w:szCs w:val="22"/>
              </w:rPr>
              <w:t>uku B.2.2. Na poticaj učitelja učenik prati svoje učenje i napredovanje tijekom učenja.</w:t>
            </w:r>
          </w:p>
          <w:p w:rsidR="00C323EA" w:rsidRPr="00FE70F4" w:rsidRDefault="00C323EA" w:rsidP="00B81FB9">
            <w:pPr>
              <w:rPr>
                <w:rFonts w:ascii="Cambria" w:hAnsi="Cambria" w:cs="Calibri"/>
                <w:sz w:val="22"/>
                <w:szCs w:val="22"/>
              </w:rPr>
            </w:pPr>
            <w:r w:rsidRPr="00FE70F4">
              <w:rPr>
                <w:rFonts w:ascii="Cambria" w:hAnsi="Cambria" w:cs="Calibri"/>
                <w:sz w:val="22"/>
                <w:szCs w:val="22"/>
              </w:rPr>
              <w:t>uku C.2.1. Učenik može objasniti vrijednost učenja za svoj život.</w:t>
            </w:r>
          </w:p>
          <w:p w:rsidR="00C323EA" w:rsidRPr="00FE70F4" w:rsidRDefault="00C323EA" w:rsidP="00B81FB9">
            <w:pPr>
              <w:rPr>
                <w:rFonts w:ascii="Cambria" w:hAnsi="Cambria" w:cs="Calibri"/>
                <w:sz w:val="22"/>
                <w:szCs w:val="22"/>
              </w:rPr>
            </w:pPr>
            <w:r w:rsidRPr="00FE70F4">
              <w:rPr>
                <w:rFonts w:ascii="Cambria" w:hAnsi="Cambria" w:cs="Calibri"/>
                <w:sz w:val="22"/>
                <w:szCs w:val="22"/>
              </w:rPr>
              <w:t>uku C.2.2. Učenik iskazuje pozitivna i visoka očekivanja i vjeruje u svoj uspjeh u učenju.</w:t>
            </w:r>
          </w:p>
          <w:p w:rsidR="00C323EA" w:rsidRPr="00FE70F4" w:rsidRDefault="00C323EA" w:rsidP="00B81FB9">
            <w:pPr>
              <w:rPr>
                <w:rFonts w:ascii="Cambria" w:hAnsi="Cambria" w:cs="Calibri"/>
                <w:sz w:val="22"/>
                <w:szCs w:val="22"/>
              </w:rPr>
            </w:pPr>
            <w:r w:rsidRPr="00FE70F4">
              <w:rPr>
                <w:rFonts w:ascii="Cambria" w:hAnsi="Cambria" w:cs="Calibri"/>
                <w:sz w:val="22"/>
                <w:szCs w:val="22"/>
              </w:rPr>
              <w:t>zdravlje A.2.2.B Primjenjuje pravilnu tjelesnu aktivnost sukladno svojim sposobnostima, afinitetima i zdravstvenom stanju.</w:t>
            </w:r>
          </w:p>
          <w:p w:rsidR="00C323EA" w:rsidRPr="00FE70F4" w:rsidRDefault="00C323EA" w:rsidP="00B81FB9">
            <w:pPr>
              <w:rPr>
                <w:rFonts w:ascii="Cambria" w:hAnsi="Cambria" w:cs="Calibri"/>
                <w:sz w:val="22"/>
                <w:szCs w:val="22"/>
              </w:rPr>
            </w:pPr>
            <w:r w:rsidRPr="00FE70F4">
              <w:rPr>
                <w:rFonts w:ascii="Cambria" w:hAnsi="Cambria" w:cs="Calibri"/>
                <w:sz w:val="22"/>
                <w:szCs w:val="22"/>
              </w:rPr>
              <w:t>zdravlje A.2.3. Opisuje važnost održavanja pravilne osobne higijene za očuvanje zdravlja s naglaskom na pojačanu potrebu osobne higijene tijekom puberteta.</w:t>
            </w:r>
          </w:p>
          <w:p w:rsidR="00C323EA" w:rsidRPr="00FE70F4" w:rsidRDefault="00C323EA" w:rsidP="00B81FB9">
            <w:pPr>
              <w:rPr>
                <w:rFonts w:ascii="Cambria" w:hAnsi="Cambria" w:cs="Calibri"/>
                <w:sz w:val="22"/>
                <w:szCs w:val="22"/>
              </w:rPr>
            </w:pPr>
            <w:r w:rsidRPr="00FE70F4">
              <w:rPr>
                <w:rFonts w:ascii="Cambria" w:hAnsi="Cambria" w:cs="Calibri"/>
                <w:sz w:val="22"/>
                <w:szCs w:val="22"/>
              </w:rPr>
              <w:t xml:space="preserve">zdravlje B.2.1.A Razlikuje vrste komunikacije. </w:t>
            </w:r>
          </w:p>
          <w:p w:rsidR="00C323EA" w:rsidRPr="00FE70F4" w:rsidRDefault="00C323EA" w:rsidP="00B81FB9">
            <w:pPr>
              <w:rPr>
                <w:rFonts w:ascii="Cambria" w:hAnsi="Cambria" w:cs="Calibri"/>
                <w:sz w:val="22"/>
                <w:szCs w:val="22"/>
              </w:rPr>
            </w:pPr>
            <w:r w:rsidRPr="00FE70F4">
              <w:rPr>
                <w:rFonts w:ascii="Cambria" w:hAnsi="Cambria" w:cs="Calibri"/>
                <w:sz w:val="22"/>
                <w:szCs w:val="22"/>
              </w:rPr>
              <w:t xml:space="preserve">zdravlje B.2.1.B Prepoznaje i procjenjuje vršnjačke odnose. </w:t>
            </w:r>
          </w:p>
          <w:p w:rsidR="00C323EA" w:rsidRPr="00FE70F4" w:rsidRDefault="00C323EA" w:rsidP="00B81FB9">
            <w:pPr>
              <w:ind w:left="176" w:hanging="142"/>
              <w:rPr>
                <w:rFonts w:ascii="Cambria" w:hAnsi="Cambria" w:cs="Calibri"/>
                <w:sz w:val="22"/>
                <w:szCs w:val="22"/>
              </w:rPr>
            </w:pPr>
          </w:p>
        </w:tc>
      </w:tr>
      <w:tr w:rsidR="00C323EA" w:rsidRPr="00FE70F4" w:rsidTr="00830DCF">
        <w:tc>
          <w:tcPr>
            <w:tcW w:w="1268" w:type="dxa"/>
          </w:tcPr>
          <w:p w:rsidR="00C323EA" w:rsidRPr="00FE70F4" w:rsidRDefault="00C323EA" w:rsidP="00B81FB9">
            <w:pPr>
              <w:rPr>
                <w:rFonts w:ascii="Cambria" w:hAnsi="Cambria"/>
                <w:sz w:val="22"/>
                <w:szCs w:val="22"/>
              </w:rPr>
            </w:pPr>
            <w:r w:rsidRPr="00FE70F4">
              <w:rPr>
                <w:rStyle w:val="Istaknuto"/>
                <w:rFonts w:ascii="Cambria" w:hAnsi="Cambria" w:cs="Calibri"/>
                <w:sz w:val="22"/>
                <w:szCs w:val="22"/>
              </w:rPr>
              <w:t>Listopad</w:t>
            </w:r>
          </w:p>
        </w:tc>
        <w:tc>
          <w:tcPr>
            <w:tcW w:w="1970" w:type="dxa"/>
          </w:tcPr>
          <w:p w:rsidR="00C323EA" w:rsidRPr="00FE70F4" w:rsidRDefault="00C323EA" w:rsidP="00B81FB9">
            <w:pPr>
              <w:rPr>
                <w:rFonts w:ascii="Cambria" w:hAnsi="Cambria"/>
                <w:sz w:val="22"/>
                <w:szCs w:val="22"/>
              </w:rPr>
            </w:pPr>
            <w:r w:rsidRPr="00FE70F4">
              <w:rPr>
                <w:rStyle w:val="Istaknuto"/>
                <w:rFonts w:ascii="Cambria" w:hAnsi="Cambria" w:cs="Calibri"/>
                <w:b w:val="0"/>
                <w:sz w:val="22"/>
                <w:szCs w:val="22"/>
              </w:rPr>
              <w:t>Natjecateljske igre</w:t>
            </w:r>
          </w:p>
          <w:p w:rsidR="00C323EA" w:rsidRPr="00FE70F4" w:rsidRDefault="00C323EA" w:rsidP="00B81FB9">
            <w:pPr>
              <w:rPr>
                <w:rFonts w:ascii="Cambria" w:hAnsi="Cambria"/>
                <w:sz w:val="22"/>
                <w:szCs w:val="22"/>
              </w:rPr>
            </w:pPr>
            <w:r w:rsidRPr="00FE70F4">
              <w:rPr>
                <w:rStyle w:val="Istaknuto"/>
                <w:rFonts w:ascii="Cambria" w:hAnsi="Cambria" w:cs="Calibri"/>
                <w:b w:val="0"/>
                <w:sz w:val="22"/>
                <w:szCs w:val="22"/>
              </w:rPr>
              <w:t>-Savladavanje prepreka (2 sata)</w:t>
            </w:r>
          </w:p>
          <w:p w:rsidR="00C323EA" w:rsidRPr="00FE70F4" w:rsidRDefault="00C323EA" w:rsidP="00B81FB9">
            <w:pPr>
              <w:rPr>
                <w:rFonts w:ascii="Cambria" w:hAnsi="Cambria"/>
                <w:sz w:val="22"/>
                <w:szCs w:val="22"/>
              </w:rPr>
            </w:pPr>
            <w:r w:rsidRPr="00FE70F4">
              <w:rPr>
                <w:rStyle w:val="Istaknuto"/>
                <w:rFonts w:ascii="Cambria" w:hAnsi="Cambria" w:cs="Calibri"/>
                <w:b w:val="0"/>
                <w:sz w:val="22"/>
                <w:szCs w:val="22"/>
              </w:rPr>
              <w:t>-Savladavanje otpora (2 sata)</w:t>
            </w:r>
          </w:p>
        </w:tc>
        <w:tc>
          <w:tcPr>
            <w:tcW w:w="726" w:type="dxa"/>
          </w:tcPr>
          <w:p w:rsidR="00C323EA" w:rsidRPr="00FE70F4" w:rsidRDefault="00C323EA" w:rsidP="00B81FB9">
            <w:pPr>
              <w:rPr>
                <w:rFonts w:ascii="Cambria" w:hAnsi="Cambria" w:cs="Calibri"/>
                <w:sz w:val="22"/>
                <w:szCs w:val="22"/>
              </w:rPr>
            </w:pPr>
            <w:r w:rsidRPr="00FE70F4">
              <w:rPr>
                <w:rFonts w:ascii="Cambria" w:hAnsi="Cambria" w:cs="Calibri"/>
                <w:sz w:val="22"/>
                <w:szCs w:val="22"/>
              </w:rPr>
              <w:t>5</w:t>
            </w:r>
          </w:p>
        </w:tc>
        <w:tc>
          <w:tcPr>
            <w:tcW w:w="2646" w:type="dxa"/>
          </w:tcPr>
          <w:p w:rsidR="00830DCF" w:rsidRPr="00FE70F4" w:rsidRDefault="00830DCF" w:rsidP="00830DCF">
            <w:pPr>
              <w:ind w:left="176" w:hanging="142"/>
              <w:rPr>
                <w:rFonts w:ascii="Cambria" w:hAnsi="Cambria" w:cs="Calibri"/>
                <w:sz w:val="22"/>
                <w:szCs w:val="22"/>
              </w:rPr>
            </w:pPr>
            <w:r w:rsidRPr="00FE70F4">
              <w:rPr>
                <w:rFonts w:ascii="Cambria" w:hAnsi="Cambria" w:cs="Calibri"/>
                <w:sz w:val="22"/>
                <w:szCs w:val="22"/>
              </w:rPr>
              <w:t>Automatizirati motorička znanja iz zadanih tema.</w:t>
            </w:r>
          </w:p>
          <w:p w:rsidR="00C323EA" w:rsidRPr="00FE70F4" w:rsidRDefault="00830DCF" w:rsidP="00830DCF">
            <w:pPr>
              <w:pStyle w:val="t-8"/>
              <w:shd w:val="clear" w:color="auto" w:fill="FFFFFF"/>
              <w:spacing w:before="0" w:after="0"/>
              <w:textAlignment w:val="baseline"/>
              <w:rPr>
                <w:rFonts w:ascii="Cambria" w:hAnsi="Cambria" w:cs="Calibri"/>
                <w:bCs/>
                <w:sz w:val="22"/>
                <w:szCs w:val="22"/>
              </w:rPr>
            </w:pPr>
            <w:r w:rsidRPr="00FE70F4">
              <w:rPr>
                <w:rFonts w:ascii="Cambria" w:hAnsi="Cambria" w:cs="Calibri"/>
                <w:sz w:val="22"/>
                <w:szCs w:val="22"/>
              </w:rPr>
              <w:t>P</w:t>
            </w:r>
            <w:r w:rsidRPr="00FE70F4">
              <w:rPr>
                <w:rFonts w:ascii="Cambria" w:hAnsi="Cambria" w:cs="Calibri"/>
                <w:bCs/>
                <w:sz w:val="22"/>
                <w:szCs w:val="22"/>
              </w:rPr>
              <w:t>rovoditi elementarne igre.</w:t>
            </w:r>
          </w:p>
        </w:tc>
        <w:tc>
          <w:tcPr>
            <w:tcW w:w="3686" w:type="dxa"/>
            <w:vMerge/>
          </w:tcPr>
          <w:p w:rsidR="00C323EA" w:rsidRPr="00FE70F4" w:rsidRDefault="00C323EA" w:rsidP="00B81FB9">
            <w:pPr>
              <w:ind w:left="176" w:hanging="142"/>
              <w:rPr>
                <w:rFonts w:ascii="Cambria" w:hAnsi="Cambria" w:cs="Calibri"/>
                <w:sz w:val="22"/>
                <w:szCs w:val="22"/>
              </w:rPr>
            </w:pPr>
          </w:p>
        </w:tc>
      </w:tr>
      <w:tr w:rsidR="00C323EA" w:rsidRPr="00FE70F4" w:rsidTr="00830DCF">
        <w:tc>
          <w:tcPr>
            <w:tcW w:w="1268" w:type="dxa"/>
          </w:tcPr>
          <w:p w:rsidR="00C323EA" w:rsidRPr="00FE70F4" w:rsidRDefault="00C323EA" w:rsidP="00B81FB9">
            <w:pPr>
              <w:rPr>
                <w:rFonts w:ascii="Cambria" w:hAnsi="Cambria"/>
                <w:sz w:val="22"/>
                <w:szCs w:val="22"/>
              </w:rPr>
            </w:pPr>
            <w:r w:rsidRPr="00FE70F4">
              <w:rPr>
                <w:rStyle w:val="Istaknuto"/>
                <w:rFonts w:ascii="Cambria" w:hAnsi="Cambria" w:cs="Calibri"/>
                <w:sz w:val="22"/>
                <w:szCs w:val="22"/>
              </w:rPr>
              <w:t>Studeni</w:t>
            </w:r>
          </w:p>
        </w:tc>
        <w:tc>
          <w:tcPr>
            <w:tcW w:w="1970" w:type="dxa"/>
          </w:tcPr>
          <w:p w:rsidR="00C323EA" w:rsidRPr="00FE70F4" w:rsidRDefault="00C323EA" w:rsidP="00B81FB9">
            <w:pPr>
              <w:rPr>
                <w:rFonts w:ascii="Cambria" w:hAnsi="Cambria"/>
                <w:b/>
                <w:sz w:val="22"/>
                <w:szCs w:val="22"/>
              </w:rPr>
            </w:pPr>
            <w:r w:rsidRPr="00FE70F4">
              <w:rPr>
                <w:rStyle w:val="Istaknuto"/>
                <w:rFonts w:ascii="Cambria" w:hAnsi="Cambria" w:cs="Calibri"/>
                <w:b w:val="0"/>
                <w:sz w:val="22"/>
                <w:szCs w:val="22"/>
              </w:rPr>
              <w:t>-Manipulacija objektima (2 sata)</w:t>
            </w:r>
          </w:p>
          <w:p w:rsidR="00C323EA" w:rsidRPr="00FE70F4" w:rsidRDefault="00C323EA" w:rsidP="00B81FB9">
            <w:pPr>
              <w:rPr>
                <w:rFonts w:ascii="Cambria" w:hAnsi="Cambria"/>
                <w:b/>
                <w:sz w:val="22"/>
                <w:szCs w:val="22"/>
              </w:rPr>
            </w:pPr>
            <w:r w:rsidRPr="00FE70F4">
              <w:rPr>
                <w:rStyle w:val="Istaknuto"/>
                <w:rFonts w:ascii="Cambria" w:hAnsi="Cambria" w:cs="Calibri"/>
                <w:b w:val="0"/>
                <w:sz w:val="22"/>
                <w:szCs w:val="22"/>
              </w:rPr>
              <w:t>-Savladavanje prostora (2 sata)</w:t>
            </w:r>
          </w:p>
        </w:tc>
        <w:tc>
          <w:tcPr>
            <w:tcW w:w="726" w:type="dxa"/>
          </w:tcPr>
          <w:p w:rsidR="00C323EA" w:rsidRPr="00FE70F4" w:rsidRDefault="00C323EA" w:rsidP="00B81FB9">
            <w:pPr>
              <w:rPr>
                <w:rFonts w:ascii="Cambria" w:hAnsi="Cambria"/>
                <w:b/>
                <w:sz w:val="22"/>
                <w:szCs w:val="22"/>
              </w:rPr>
            </w:pPr>
            <w:r w:rsidRPr="00FE70F4">
              <w:rPr>
                <w:rStyle w:val="Istaknuto"/>
                <w:rFonts w:ascii="Cambria" w:hAnsi="Cambria" w:cs="Calibri"/>
                <w:b w:val="0"/>
                <w:sz w:val="22"/>
                <w:szCs w:val="22"/>
              </w:rPr>
              <w:t>4</w:t>
            </w:r>
          </w:p>
        </w:tc>
        <w:tc>
          <w:tcPr>
            <w:tcW w:w="2646" w:type="dxa"/>
          </w:tcPr>
          <w:p w:rsidR="00830DCF" w:rsidRPr="00FE70F4" w:rsidRDefault="00830DCF" w:rsidP="00830DCF">
            <w:pPr>
              <w:ind w:left="176" w:hanging="142"/>
              <w:rPr>
                <w:rFonts w:ascii="Cambria" w:hAnsi="Cambria" w:cs="Calibri"/>
                <w:sz w:val="22"/>
                <w:szCs w:val="22"/>
              </w:rPr>
            </w:pPr>
            <w:r w:rsidRPr="00FE70F4">
              <w:rPr>
                <w:rFonts w:ascii="Cambria" w:hAnsi="Cambria" w:cs="Calibri"/>
                <w:sz w:val="22"/>
                <w:szCs w:val="22"/>
              </w:rPr>
              <w:t>Automatizirati motorička znanja iz zadanih tema.</w:t>
            </w:r>
          </w:p>
          <w:p w:rsidR="00C323EA" w:rsidRPr="00FE70F4" w:rsidRDefault="00830DCF" w:rsidP="00830DCF">
            <w:pPr>
              <w:pStyle w:val="t-8"/>
              <w:shd w:val="clear" w:color="auto" w:fill="FFFFFF"/>
              <w:spacing w:before="0" w:after="0"/>
              <w:textAlignment w:val="baseline"/>
              <w:rPr>
                <w:rFonts w:ascii="Cambria" w:hAnsi="Cambria" w:cs="Calibri"/>
                <w:bCs/>
                <w:sz w:val="22"/>
                <w:szCs w:val="22"/>
              </w:rPr>
            </w:pPr>
            <w:r w:rsidRPr="00FE70F4">
              <w:rPr>
                <w:rFonts w:ascii="Cambria" w:hAnsi="Cambria" w:cs="Calibri"/>
                <w:sz w:val="22"/>
                <w:szCs w:val="22"/>
              </w:rPr>
              <w:t>P</w:t>
            </w:r>
            <w:r w:rsidRPr="00FE70F4">
              <w:rPr>
                <w:rFonts w:ascii="Cambria" w:hAnsi="Cambria" w:cs="Calibri"/>
                <w:bCs/>
                <w:sz w:val="22"/>
                <w:szCs w:val="22"/>
              </w:rPr>
              <w:t>rovoditi elementarne igre.</w:t>
            </w:r>
          </w:p>
        </w:tc>
        <w:tc>
          <w:tcPr>
            <w:tcW w:w="3686" w:type="dxa"/>
            <w:vMerge/>
          </w:tcPr>
          <w:p w:rsidR="00C323EA" w:rsidRPr="00FE70F4" w:rsidRDefault="00C323EA" w:rsidP="00B81FB9">
            <w:pPr>
              <w:ind w:left="176" w:hanging="142"/>
              <w:rPr>
                <w:rFonts w:ascii="Cambria" w:hAnsi="Cambria" w:cs="Calibri"/>
                <w:sz w:val="22"/>
                <w:szCs w:val="22"/>
              </w:rPr>
            </w:pPr>
          </w:p>
        </w:tc>
      </w:tr>
      <w:tr w:rsidR="00C323EA" w:rsidRPr="00FE70F4" w:rsidTr="00830DCF">
        <w:tc>
          <w:tcPr>
            <w:tcW w:w="1268" w:type="dxa"/>
          </w:tcPr>
          <w:p w:rsidR="00C323EA" w:rsidRPr="00FE70F4" w:rsidRDefault="00C323EA" w:rsidP="00B81FB9">
            <w:pPr>
              <w:rPr>
                <w:rFonts w:ascii="Cambria" w:hAnsi="Cambria"/>
                <w:sz w:val="22"/>
                <w:szCs w:val="22"/>
              </w:rPr>
            </w:pPr>
            <w:r w:rsidRPr="00FE70F4">
              <w:rPr>
                <w:rStyle w:val="Istaknuto"/>
                <w:rFonts w:ascii="Cambria" w:hAnsi="Cambria" w:cs="Calibri"/>
                <w:sz w:val="22"/>
                <w:szCs w:val="22"/>
              </w:rPr>
              <w:t>Prosinac</w:t>
            </w:r>
          </w:p>
        </w:tc>
        <w:tc>
          <w:tcPr>
            <w:tcW w:w="1970" w:type="dxa"/>
          </w:tcPr>
          <w:p w:rsidR="00C323EA" w:rsidRPr="00FE70F4" w:rsidRDefault="00C323EA" w:rsidP="00B81FB9">
            <w:pPr>
              <w:rPr>
                <w:rFonts w:ascii="Cambria" w:hAnsi="Cambria"/>
                <w:b/>
                <w:sz w:val="22"/>
                <w:szCs w:val="22"/>
              </w:rPr>
            </w:pPr>
            <w:r w:rsidRPr="00FE70F4">
              <w:rPr>
                <w:rStyle w:val="Istaknuto"/>
                <w:rFonts w:ascii="Cambria" w:hAnsi="Cambria" w:cs="Calibri"/>
                <w:b w:val="0"/>
                <w:sz w:val="22"/>
                <w:szCs w:val="22"/>
              </w:rPr>
              <w:t>- Atletika (trčanje, skokovi, bacanje)</w:t>
            </w:r>
          </w:p>
        </w:tc>
        <w:tc>
          <w:tcPr>
            <w:tcW w:w="726" w:type="dxa"/>
          </w:tcPr>
          <w:p w:rsidR="00C323EA" w:rsidRPr="00FE70F4" w:rsidRDefault="00C323EA" w:rsidP="00B81FB9">
            <w:pPr>
              <w:rPr>
                <w:rFonts w:ascii="Cambria" w:hAnsi="Cambria"/>
                <w:b/>
                <w:sz w:val="22"/>
                <w:szCs w:val="22"/>
              </w:rPr>
            </w:pPr>
            <w:r w:rsidRPr="00FE70F4">
              <w:rPr>
                <w:rStyle w:val="Istaknuto"/>
                <w:rFonts w:ascii="Cambria" w:hAnsi="Cambria" w:cs="Calibri"/>
                <w:b w:val="0"/>
                <w:sz w:val="22"/>
                <w:szCs w:val="22"/>
              </w:rPr>
              <w:t>4</w:t>
            </w:r>
          </w:p>
        </w:tc>
        <w:tc>
          <w:tcPr>
            <w:tcW w:w="2646" w:type="dxa"/>
          </w:tcPr>
          <w:p w:rsidR="00830DCF" w:rsidRPr="00FE70F4" w:rsidRDefault="00830DCF" w:rsidP="00830DCF">
            <w:pPr>
              <w:ind w:left="176" w:hanging="142"/>
              <w:rPr>
                <w:rFonts w:ascii="Cambria" w:hAnsi="Cambria" w:cs="Calibri"/>
                <w:sz w:val="22"/>
                <w:szCs w:val="22"/>
              </w:rPr>
            </w:pPr>
            <w:r w:rsidRPr="00FE70F4">
              <w:rPr>
                <w:rFonts w:ascii="Cambria" w:hAnsi="Cambria" w:cs="Calibri"/>
                <w:sz w:val="22"/>
                <w:szCs w:val="22"/>
              </w:rPr>
              <w:t>Automatizirati motorička znanja iz zadanih tema.</w:t>
            </w:r>
          </w:p>
          <w:p w:rsidR="00C323EA" w:rsidRPr="00FE70F4" w:rsidRDefault="00830DCF" w:rsidP="00830DCF">
            <w:pPr>
              <w:pStyle w:val="t-8"/>
              <w:shd w:val="clear" w:color="auto" w:fill="FFFFFF"/>
              <w:spacing w:before="0" w:after="0"/>
              <w:textAlignment w:val="baseline"/>
              <w:rPr>
                <w:rFonts w:ascii="Cambria" w:hAnsi="Cambria" w:cs="Calibri"/>
                <w:bCs/>
                <w:sz w:val="22"/>
                <w:szCs w:val="22"/>
              </w:rPr>
            </w:pPr>
            <w:r w:rsidRPr="00FE70F4">
              <w:rPr>
                <w:rFonts w:ascii="Cambria" w:hAnsi="Cambria" w:cs="Calibri"/>
                <w:sz w:val="22"/>
                <w:szCs w:val="22"/>
              </w:rPr>
              <w:t>P</w:t>
            </w:r>
            <w:r w:rsidRPr="00FE70F4">
              <w:rPr>
                <w:rFonts w:ascii="Cambria" w:hAnsi="Cambria" w:cs="Calibri"/>
                <w:bCs/>
                <w:sz w:val="22"/>
                <w:szCs w:val="22"/>
              </w:rPr>
              <w:t>rovoditi elementarne igre.</w:t>
            </w:r>
          </w:p>
        </w:tc>
        <w:tc>
          <w:tcPr>
            <w:tcW w:w="3686" w:type="dxa"/>
            <w:vMerge/>
          </w:tcPr>
          <w:p w:rsidR="00C323EA" w:rsidRPr="00FE70F4" w:rsidRDefault="00C323EA" w:rsidP="00B81FB9">
            <w:pPr>
              <w:ind w:left="176" w:hanging="142"/>
              <w:rPr>
                <w:rFonts w:ascii="Cambria" w:hAnsi="Cambria" w:cs="Calibri"/>
                <w:sz w:val="22"/>
                <w:szCs w:val="22"/>
              </w:rPr>
            </w:pPr>
          </w:p>
        </w:tc>
      </w:tr>
      <w:tr w:rsidR="00C323EA" w:rsidRPr="00FE70F4" w:rsidTr="00830DCF">
        <w:tc>
          <w:tcPr>
            <w:tcW w:w="1268" w:type="dxa"/>
          </w:tcPr>
          <w:p w:rsidR="00C323EA" w:rsidRPr="00FE70F4" w:rsidRDefault="00C323EA" w:rsidP="00B81FB9">
            <w:pPr>
              <w:rPr>
                <w:rFonts w:ascii="Cambria" w:hAnsi="Cambria"/>
                <w:sz w:val="22"/>
                <w:szCs w:val="22"/>
              </w:rPr>
            </w:pPr>
            <w:r w:rsidRPr="00FE70F4">
              <w:rPr>
                <w:rStyle w:val="Istaknuto"/>
                <w:rFonts w:ascii="Cambria" w:hAnsi="Cambria" w:cs="Calibri"/>
                <w:sz w:val="22"/>
                <w:szCs w:val="22"/>
              </w:rPr>
              <w:t>Siječanj</w:t>
            </w:r>
          </w:p>
        </w:tc>
        <w:tc>
          <w:tcPr>
            <w:tcW w:w="1970" w:type="dxa"/>
          </w:tcPr>
          <w:p w:rsidR="00C323EA" w:rsidRPr="00FE70F4" w:rsidRDefault="00C323EA" w:rsidP="00B81FB9">
            <w:pPr>
              <w:rPr>
                <w:rFonts w:ascii="Cambria" w:hAnsi="Cambria"/>
                <w:b/>
                <w:sz w:val="22"/>
                <w:szCs w:val="22"/>
              </w:rPr>
            </w:pPr>
            <w:r w:rsidRPr="00FE70F4">
              <w:rPr>
                <w:rStyle w:val="Istaknuto"/>
                <w:rFonts w:ascii="Cambria" w:hAnsi="Cambria" w:cs="Calibri"/>
                <w:b w:val="0"/>
                <w:sz w:val="22"/>
                <w:szCs w:val="22"/>
              </w:rPr>
              <w:t>- Gimnastika (elementi na tlu, elementi na niskim krugovima)</w:t>
            </w:r>
          </w:p>
        </w:tc>
        <w:tc>
          <w:tcPr>
            <w:tcW w:w="726" w:type="dxa"/>
          </w:tcPr>
          <w:p w:rsidR="00C323EA" w:rsidRPr="00FE70F4" w:rsidRDefault="00C323EA" w:rsidP="00B81FB9">
            <w:pPr>
              <w:rPr>
                <w:rFonts w:ascii="Cambria" w:hAnsi="Cambria"/>
                <w:b/>
                <w:sz w:val="22"/>
                <w:szCs w:val="22"/>
              </w:rPr>
            </w:pPr>
            <w:r w:rsidRPr="00FE70F4">
              <w:rPr>
                <w:rStyle w:val="Istaknuto"/>
                <w:rFonts w:ascii="Cambria" w:hAnsi="Cambria" w:cs="Calibri"/>
                <w:b w:val="0"/>
                <w:sz w:val="22"/>
                <w:szCs w:val="22"/>
              </w:rPr>
              <w:t>3</w:t>
            </w:r>
          </w:p>
        </w:tc>
        <w:tc>
          <w:tcPr>
            <w:tcW w:w="2646" w:type="dxa"/>
          </w:tcPr>
          <w:p w:rsidR="00830DCF" w:rsidRPr="00FE70F4" w:rsidRDefault="00830DCF" w:rsidP="00830DCF">
            <w:pPr>
              <w:ind w:left="176" w:hanging="142"/>
              <w:rPr>
                <w:rFonts w:ascii="Cambria" w:hAnsi="Cambria" w:cs="Calibri"/>
                <w:sz w:val="22"/>
                <w:szCs w:val="22"/>
              </w:rPr>
            </w:pPr>
            <w:r w:rsidRPr="00FE70F4">
              <w:rPr>
                <w:rFonts w:ascii="Cambria" w:hAnsi="Cambria" w:cs="Calibri"/>
                <w:sz w:val="22"/>
                <w:szCs w:val="22"/>
              </w:rPr>
              <w:t>Automatizirati motorička znanja iz zadanih tema.</w:t>
            </w:r>
          </w:p>
          <w:p w:rsidR="00C323EA" w:rsidRPr="00FE70F4" w:rsidRDefault="00830DCF" w:rsidP="00830DCF">
            <w:pPr>
              <w:pStyle w:val="t-8"/>
              <w:shd w:val="clear" w:color="auto" w:fill="FFFFFF"/>
              <w:spacing w:before="0" w:after="0"/>
              <w:textAlignment w:val="baseline"/>
              <w:rPr>
                <w:rFonts w:ascii="Cambria" w:hAnsi="Cambria" w:cs="Calibri"/>
                <w:bCs/>
                <w:sz w:val="22"/>
                <w:szCs w:val="22"/>
              </w:rPr>
            </w:pPr>
            <w:r w:rsidRPr="00FE70F4">
              <w:rPr>
                <w:rFonts w:ascii="Cambria" w:hAnsi="Cambria" w:cs="Calibri"/>
                <w:sz w:val="22"/>
                <w:szCs w:val="22"/>
              </w:rPr>
              <w:t>P</w:t>
            </w:r>
            <w:r w:rsidRPr="00FE70F4">
              <w:rPr>
                <w:rFonts w:ascii="Cambria" w:hAnsi="Cambria" w:cs="Calibri"/>
                <w:bCs/>
                <w:sz w:val="22"/>
                <w:szCs w:val="22"/>
              </w:rPr>
              <w:t>rovoditi elementarne igre.</w:t>
            </w:r>
          </w:p>
        </w:tc>
        <w:tc>
          <w:tcPr>
            <w:tcW w:w="3686" w:type="dxa"/>
            <w:vMerge/>
          </w:tcPr>
          <w:p w:rsidR="00C323EA" w:rsidRPr="00FE70F4" w:rsidRDefault="00C323EA" w:rsidP="00B81FB9">
            <w:pPr>
              <w:ind w:left="176" w:hanging="142"/>
              <w:rPr>
                <w:rFonts w:ascii="Cambria" w:hAnsi="Cambria" w:cs="Calibri"/>
                <w:sz w:val="22"/>
                <w:szCs w:val="22"/>
              </w:rPr>
            </w:pPr>
          </w:p>
        </w:tc>
      </w:tr>
      <w:tr w:rsidR="00C323EA" w:rsidRPr="00FE70F4" w:rsidTr="00830DCF">
        <w:tc>
          <w:tcPr>
            <w:tcW w:w="1268" w:type="dxa"/>
          </w:tcPr>
          <w:p w:rsidR="00C323EA" w:rsidRPr="00FE70F4" w:rsidRDefault="00C323EA" w:rsidP="00B81FB9">
            <w:pPr>
              <w:rPr>
                <w:rFonts w:ascii="Cambria" w:hAnsi="Cambria"/>
                <w:sz w:val="22"/>
                <w:szCs w:val="22"/>
              </w:rPr>
            </w:pPr>
            <w:r w:rsidRPr="00FE70F4">
              <w:rPr>
                <w:rStyle w:val="Istaknuto"/>
                <w:rFonts w:ascii="Cambria" w:hAnsi="Cambria" w:cs="Calibri"/>
                <w:sz w:val="22"/>
                <w:szCs w:val="22"/>
              </w:rPr>
              <w:t>Veljača</w:t>
            </w:r>
          </w:p>
        </w:tc>
        <w:tc>
          <w:tcPr>
            <w:tcW w:w="1970" w:type="dxa"/>
          </w:tcPr>
          <w:p w:rsidR="00C323EA" w:rsidRPr="00FE70F4" w:rsidRDefault="00C323EA" w:rsidP="00B81FB9">
            <w:pPr>
              <w:rPr>
                <w:rFonts w:ascii="Cambria" w:hAnsi="Cambria"/>
                <w:b/>
                <w:sz w:val="22"/>
                <w:szCs w:val="22"/>
              </w:rPr>
            </w:pPr>
            <w:r w:rsidRPr="00FE70F4">
              <w:rPr>
                <w:rStyle w:val="Istaknuto"/>
                <w:rFonts w:ascii="Cambria" w:hAnsi="Cambria" w:cs="Calibri"/>
                <w:b w:val="0"/>
                <w:sz w:val="22"/>
                <w:szCs w:val="22"/>
              </w:rPr>
              <w:t>- Borilački sportovi</w:t>
            </w:r>
          </w:p>
        </w:tc>
        <w:tc>
          <w:tcPr>
            <w:tcW w:w="726" w:type="dxa"/>
          </w:tcPr>
          <w:p w:rsidR="00C323EA" w:rsidRPr="00FE70F4" w:rsidRDefault="00C323EA" w:rsidP="00B81FB9">
            <w:pPr>
              <w:rPr>
                <w:rFonts w:ascii="Cambria" w:hAnsi="Cambria"/>
                <w:b/>
                <w:sz w:val="22"/>
                <w:szCs w:val="22"/>
              </w:rPr>
            </w:pPr>
            <w:r w:rsidRPr="00FE70F4">
              <w:rPr>
                <w:rStyle w:val="Istaknuto"/>
                <w:rFonts w:ascii="Cambria" w:hAnsi="Cambria" w:cs="Calibri"/>
                <w:b w:val="0"/>
                <w:sz w:val="22"/>
                <w:szCs w:val="22"/>
              </w:rPr>
              <w:t>4</w:t>
            </w:r>
          </w:p>
        </w:tc>
        <w:tc>
          <w:tcPr>
            <w:tcW w:w="2646" w:type="dxa"/>
          </w:tcPr>
          <w:p w:rsidR="00830DCF" w:rsidRPr="00FE70F4" w:rsidRDefault="00830DCF" w:rsidP="00830DCF">
            <w:pPr>
              <w:ind w:left="176" w:hanging="142"/>
              <w:rPr>
                <w:rFonts w:ascii="Cambria" w:hAnsi="Cambria" w:cs="Calibri"/>
                <w:sz w:val="22"/>
                <w:szCs w:val="22"/>
              </w:rPr>
            </w:pPr>
            <w:r w:rsidRPr="00FE70F4">
              <w:rPr>
                <w:rFonts w:ascii="Cambria" w:hAnsi="Cambria" w:cs="Calibri"/>
                <w:sz w:val="22"/>
                <w:szCs w:val="22"/>
              </w:rPr>
              <w:t>Automatizirati motorička znanja iz zadanih tema.</w:t>
            </w:r>
          </w:p>
          <w:p w:rsidR="00C323EA" w:rsidRPr="00FE70F4" w:rsidRDefault="00830DCF" w:rsidP="00830DCF">
            <w:pPr>
              <w:pStyle w:val="t-8"/>
              <w:shd w:val="clear" w:color="auto" w:fill="FFFFFF"/>
              <w:spacing w:before="0" w:after="0"/>
              <w:textAlignment w:val="baseline"/>
              <w:rPr>
                <w:rFonts w:ascii="Cambria" w:hAnsi="Cambria" w:cs="Calibri"/>
                <w:bCs/>
                <w:sz w:val="22"/>
                <w:szCs w:val="22"/>
              </w:rPr>
            </w:pPr>
            <w:r w:rsidRPr="00FE70F4">
              <w:rPr>
                <w:rFonts w:ascii="Cambria" w:hAnsi="Cambria" w:cs="Calibri"/>
                <w:sz w:val="22"/>
                <w:szCs w:val="22"/>
              </w:rPr>
              <w:t>P</w:t>
            </w:r>
            <w:r w:rsidRPr="00FE70F4">
              <w:rPr>
                <w:rFonts w:ascii="Cambria" w:hAnsi="Cambria" w:cs="Calibri"/>
                <w:bCs/>
                <w:sz w:val="22"/>
                <w:szCs w:val="22"/>
              </w:rPr>
              <w:t>rovoditi elementarne igre.</w:t>
            </w:r>
          </w:p>
        </w:tc>
        <w:tc>
          <w:tcPr>
            <w:tcW w:w="3686" w:type="dxa"/>
            <w:vMerge/>
          </w:tcPr>
          <w:p w:rsidR="00C323EA" w:rsidRPr="00FE70F4" w:rsidRDefault="00C323EA" w:rsidP="00B81FB9">
            <w:pPr>
              <w:ind w:left="176" w:hanging="142"/>
              <w:rPr>
                <w:rFonts w:ascii="Cambria" w:hAnsi="Cambria" w:cs="Calibri"/>
                <w:sz w:val="22"/>
                <w:szCs w:val="22"/>
              </w:rPr>
            </w:pPr>
          </w:p>
        </w:tc>
      </w:tr>
      <w:tr w:rsidR="00C323EA" w:rsidRPr="00FE70F4" w:rsidTr="00830DCF">
        <w:tc>
          <w:tcPr>
            <w:tcW w:w="1268" w:type="dxa"/>
          </w:tcPr>
          <w:p w:rsidR="00C323EA" w:rsidRPr="00FE70F4" w:rsidRDefault="00C323EA" w:rsidP="00B81FB9">
            <w:pPr>
              <w:rPr>
                <w:rFonts w:ascii="Cambria" w:hAnsi="Cambria"/>
                <w:sz w:val="22"/>
                <w:szCs w:val="22"/>
              </w:rPr>
            </w:pPr>
            <w:r w:rsidRPr="00FE70F4">
              <w:rPr>
                <w:rStyle w:val="Istaknuto"/>
                <w:rFonts w:ascii="Cambria" w:hAnsi="Cambria" w:cs="Calibri"/>
                <w:sz w:val="22"/>
                <w:szCs w:val="22"/>
              </w:rPr>
              <w:t>Ožujak</w:t>
            </w:r>
          </w:p>
        </w:tc>
        <w:tc>
          <w:tcPr>
            <w:tcW w:w="1970" w:type="dxa"/>
          </w:tcPr>
          <w:p w:rsidR="00C323EA" w:rsidRPr="00FE70F4" w:rsidRDefault="00C323EA" w:rsidP="00B81FB9">
            <w:pPr>
              <w:rPr>
                <w:rFonts w:ascii="Cambria" w:hAnsi="Cambria"/>
                <w:b/>
                <w:sz w:val="22"/>
                <w:szCs w:val="22"/>
              </w:rPr>
            </w:pPr>
            <w:r w:rsidRPr="00FE70F4">
              <w:rPr>
                <w:rStyle w:val="Istaknuto"/>
                <w:rFonts w:ascii="Cambria" w:hAnsi="Cambria" w:cs="Calibri"/>
                <w:b w:val="0"/>
                <w:sz w:val="22"/>
                <w:szCs w:val="22"/>
              </w:rPr>
              <w:t>- Natjecateljske igre</w:t>
            </w:r>
          </w:p>
        </w:tc>
        <w:tc>
          <w:tcPr>
            <w:tcW w:w="726" w:type="dxa"/>
          </w:tcPr>
          <w:p w:rsidR="00C323EA" w:rsidRPr="00FE70F4" w:rsidRDefault="00C323EA" w:rsidP="00B81FB9">
            <w:pPr>
              <w:rPr>
                <w:rFonts w:ascii="Cambria" w:hAnsi="Cambria"/>
                <w:b/>
                <w:sz w:val="22"/>
                <w:szCs w:val="22"/>
              </w:rPr>
            </w:pPr>
            <w:r w:rsidRPr="00FE70F4">
              <w:rPr>
                <w:rStyle w:val="Istaknuto"/>
                <w:rFonts w:ascii="Cambria" w:hAnsi="Cambria" w:cs="Calibri"/>
                <w:b w:val="0"/>
                <w:sz w:val="22"/>
                <w:szCs w:val="22"/>
              </w:rPr>
              <w:t>5</w:t>
            </w:r>
          </w:p>
        </w:tc>
        <w:tc>
          <w:tcPr>
            <w:tcW w:w="2646" w:type="dxa"/>
          </w:tcPr>
          <w:p w:rsidR="00830DCF" w:rsidRPr="00FE70F4" w:rsidRDefault="00830DCF" w:rsidP="00830DCF">
            <w:pPr>
              <w:ind w:left="176" w:hanging="142"/>
              <w:rPr>
                <w:rFonts w:ascii="Cambria" w:hAnsi="Cambria" w:cs="Calibri"/>
                <w:sz w:val="22"/>
                <w:szCs w:val="22"/>
              </w:rPr>
            </w:pPr>
            <w:r w:rsidRPr="00FE70F4">
              <w:rPr>
                <w:rFonts w:ascii="Cambria" w:hAnsi="Cambria" w:cs="Calibri"/>
                <w:sz w:val="22"/>
                <w:szCs w:val="22"/>
              </w:rPr>
              <w:t>Automatizirati motorička znanja iz zadanih tema.</w:t>
            </w:r>
          </w:p>
          <w:p w:rsidR="00C323EA" w:rsidRPr="00FE70F4" w:rsidRDefault="00830DCF" w:rsidP="00830DCF">
            <w:pPr>
              <w:pStyle w:val="t-8"/>
              <w:shd w:val="clear" w:color="auto" w:fill="FFFFFF"/>
              <w:spacing w:before="0" w:after="0"/>
              <w:textAlignment w:val="baseline"/>
              <w:rPr>
                <w:rFonts w:ascii="Cambria" w:hAnsi="Cambria" w:cs="Calibri"/>
                <w:bCs/>
                <w:sz w:val="22"/>
                <w:szCs w:val="22"/>
              </w:rPr>
            </w:pPr>
            <w:r w:rsidRPr="00FE70F4">
              <w:rPr>
                <w:rFonts w:ascii="Cambria" w:hAnsi="Cambria" w:cs="Calibri"/>
                <w:sz w:val="22"/>
                <w:szCs w:val="22"/>
              </w:rPr>
              <w:t>P</w:t>
            </w:r>
            <w:r w:rsidRPr="00FE70F4">
              <w:rPr>
                <w:rFonts w:ascii="Cambria" w:hAnsi="Cambria" w:cs="Calibri"/>
                <w:bCs/>
                <w:sz w:val="22"/>
                <w:szCs w:val="22"/>
              </w:rPr>
              <w:t>rovoditi elementarne igre.</w:t>
            </w:r>
          </w:p>
        </w:tc>
        <w:tc>
          <w:tcPr>
            <w:tcW w:w="3686" w:type="dxa"/>
            <w:vMerge/>
          </w:tcPr>
          <w:p w:rsidR="00C323EA" w:rsidRPr="00FE70F4" w:rsidRDefault="00C323EA" w:rsidP="00B81FB9">
            <w:pPr>
              <w:ind w:left="176" w:hanging="142"/>
              <w:rPr>
                <w:rFonts w:ascii="Cambria" w:hAnsi="Cambria" w:cs="Calibri"/>
                <w:sz w:val="22"/>
                <w:szCs w:val="22"/>
              </w:rPr>
            </w:pPr>
          </w:p>
        </w:tc>
      </w:tr>
      <w:tr w:rsidR="00C323EA" w:rsidRPr="00FE70F4" w:rsidTr="00830DCF">
        <w:tc>
          <w:tcPr>
            <w:tcW w:w="1268" w:type="dxa"/>
          </w:tcPr>
          <w:p w:rsidR="00C323EA" w:rsidRPr="00FE70F4" w:rsidRDefault="00C323EA" w:rsidP="00C323EA">
            <w:pPr>
              <w:rPr>
                <w:rFonts w:ascii="Cambria" w:hAnsi="Cambria"/>
                <w:sz w:val="22"/>
                <w:szCs w:val="22"/>
              </w:rPr>
            </w:pPr>
            <w:r w:rsidRPr="00FE70F4">
              <w:rPr>
                <w:rStyle w:val="Istaknuto"/>
                <w:rFonts w:ascii="Cambria" w:hAnsi="Cambria" w:cs="Calibri"/>
                <w:sz w:val="22"/>
                <w:szCs w:val="22"/>
              </w:rPr>
              <w:t>Travanj</w:t>
            </w:r>
          </w:p>
        </w:tc>
        <w:tc>
          <w:tcPr>
            <w:tcW w:w="1970" w:type="dxa"/>
          </w:tcPr>
          <w:p w:rsidR="00C323EA" w:rsidRPr="00FE70F4" w:rsidRDefault="00C323EA" w:rsidP="00C323EA">
            <w:pPr>
              <w:rPr>
                <w:rFonts w:ascii="Cambria" w:hAnsi="Cambria"/>
                <w:sz w:val="22"/>
                <w:szCs w:val="22"/>
              </w:rPr>
            </w:pPr>
            <w:r w:rsidRPr="00FE70F4">
              <w:rPr>
                <w:rStyle w:val="Istaknuto"/>
                <w:rFonts w:ascii="Cambria" w:hAnsi="Cambria" w:cs="Calibri"/>
                <w:b w:val="0"/>
                <w:sz w:val="22"/>
                <w:szCs w:val="22"/>
              </w:rPr>
              <w:t xml:space="preserve">- Ples </w:t>
            </w:r>
          </w:p>
        </w:tc>
        <w:tc>
          <w:tcPr>
            <w:tcW w:w="726" w:type="dxa"/>
          </w:tcPr>
          <w:p w:rsidR="00C323EA" w:rsidRPr="00FE70F4" w:rsidRDefault="00C323EA" w:rsidP="00C323EA">
            <w:pPr>
              <w:rPr>
                <w:rFonts w:ascii="Cambria" w:hAnsi="Cambria"/>
                <w:sz w:val="22"/>
                <w:szCs w:val="22"/>
              </w:rPr>
            </w:pPr>
            <w:r w:rsidRPr="00FE70F4">
              <w:rPr>
                <w:rStyle w:val="Istaknuto"/>
                <w:rFonts w:ascii="Cambria" w:hAnsi="Cambria" w:cs="Calibri"/>
                <w:b w:val="0"/>
                <w:sz w:val="22"/>
                <w:szCs w:val="22"/>
              </w:rPr>
              <w:t>3</w:t>
            </w:r>
          </w:p>
        </w:tc>
        <w:tc>
          <w:tcPr>
            <w:tcW w:w="2646" w:type="dxa"/>
          </w:tcPr>
          <w:p w:rsidR="00C323EA" w:rsidRPr="00FE70F4" w:rsidRDefault="00830DCF" w:rsidP="00C323EA">
            <w:pPr>
              <w:rPr>
                <w:rFonts w:ascii="Cambria" w:hAnsi="Cambria"/>
                <w:sz w:val="22"/>
                <w:szCs w:val="22"/>
              </w:rPr>
            </w:pPr>
            <w:r w:rsidRPr="00FE70F4">
              <w:rPr>
                <w:rFonts w:ascii="Cambria" w:hAnsi="Cambria" w:cs="Calibri"/>
                <w:sz w:val="22"/>
                <w:szCs w:val="22"/>
              </w:rPr>
              <w:t>U</w:t>
            </w:r>
            <w:r w:rsidR="00C323EA" w:rsidRPr="00FE70F4">
              <w:rPr>
                <w:rFonts w:ascii="Cambria" w:hAnsi="Cambria" w:cs="Calibri"/>
                <w:sz w:val="22"/>
                <w:szCs w:val="22"/>
              </w:rPr>
              <w:t>poznati kulturnu baštinu i tradiciju svojega naroda učenjem narodnoga plesa iz zavičajnoga područja te isticanjem nacionalnog identiteta</w:t>
            </w:r>
            <w:r w:rsidRPr="00FE70F4">
              <w:rPr>
                <w:rFonts w:ascii="Cambria" w:hAnsi="Cambria" w:cs="Calibri"/>
                <w:sz w:val="22"/>
                <w:szCs w:val="22"/>
              </w:rPr>
              <w:t>.</w:t>
            </w:r>
          </w:p>
        </w:tc>
        <w:tc>
          <w:tcPr>
            <w:tcW w:w="3686" w:type="dxa"/>
            <w:vMerge/>
          </w:tcPr>
          <w:p w:rsidR="00C323EA" w:rsidRPr="00FE70F4" w:rsidRDefault="00C323EA" w:rsidP="00C323EA">
            <w:pPr>
              <w:ind w:left="176" w:hanging="142"/>
              <w:rPr>
                <w:rFonts w:ascii="Cambria" w:hAnsi="Cambria" w:cs="Calibri"/>
                <w:sz w:val="22"/>
                <w:szCs w:val="22"/>
              </w:rPr>
            </w:pPr>
          </w:p>
        </w:tc>
      </w:tr>
      <w:tr w:rsidR="00C323EA" w:rsidRPr="00FE70F4" w:rsidTr="00830DCF">
        <w:tc>
          <w:tcPr>
            <w:tcW w:w="1268" w:type="dxa"/>
          </w:tcPr>
          <w:p w:rsidR="00C323EA" w:rsidRPr="00FE70F4" w:rsidRDefault="00C323EA" w:rsidP="00C323EA">
            <w:pPr>
              <w:rPr>
                <w:rFonts w:ascii="Cambria" w:hAnsi="Cambria"/>
                <w:sz w:val="22"/>
                <w:szCs w:val="22"/>
              </w:rPr>
            </w:pPr>
            <w:r w:rsidRPr="00FE70F4">
              <w:rPr>
                <w:rStyle w:val="Istaknuto"/>
                <w:rFonts w:ascii="Cambria" w:hAnsi="Cambria" w:cs="Calibri"/>
                <w:sz w:val="22"/>
                <w:szCs w:val="22"/>
              </w:rPr>
              <w:t>Svibanj</w:t>
            </w:r>
          </w:p>
        </w:tc>
        <w:tc>
          <w:tcPr>
            <w:tcW w:w="1970" w:type="dxa"/>
          </w:tcPr>
          <w:p w:rsidR="00C323EA" w:rsidRPr="00FE70F4" w:rsidRDefault="00C323EA" w:rsidP="00C323EA">
            <w:pPr>
              <w:rPr>
                <w:rFonts w:ascii="Cambria" w:hAnsi="Cambria"/>
                <w:sz w:val="22"/>
                <w:szCs w:val="22"/>
              </w:rPr>
            </w:pPr>
            <w:r w:rsidRPr="00FE70F4">
              <w:rPr>
                <w:rStyle w:val="Istaknuto"/>
                <w:rFonts w:ascii="Cambria" w:hAnsi="Cambria" w:cs="Calibri"/>
                <w:b w:val="0"/>
                <w:sz w:val="22"/>
                <w:szCs w:val="22"/>
              </w:rPr>
              <w:t>- Savladavanje prepreka (2 sata)</w:t>
            </w:r>
          </w:p>
          <w:p w:rsidR="00C323EA" w:rsidRPr="00FE70F4" w:rsidRDefault="00C323EA" w:rsidP="00C323EA">
            <w:pPr>
              <w:rPr>
                <w:rFonts w:ascii="Cambria" w:hAnsi="Cambria"/>
                <w:sz w:val="22"/>
                <w:szCs w:val="22"/>
              </w:rPr>
            </w:pPr>
            <w:r w:rsidRPr="00FE70F4">
              <w:rPr>
                <w:rStyle w:val="Istaknuto"/>
                <w:rFonts w:ascii="Cambria" w:hAnsi="Cambria" w:cs="Calibri"/>
                <w:b w:val="0"/>
                <w:sz w:val="22"/>
                <w:szCs w:val="22"/>
              </w:rPr>
              <w:t>-Savladavanje prostora (2 sata)</w:t>
            </w:r>
          </w:p>
        </w:tc>
        <w:tc>
          <w:tcPr>
            <w:tcW w:w="726" w:type="dxa"/>
          </w:tcPr>
          <w:p w:rsidR="00C323EA" w:rsidRPr="00FE70F4" w:rsidRDefault="00C323EA" w:rsidP="00C323EA">
            <w:pPr>
              <w:rPr>
                <w:rFonts w:ascii="Cambria" w:hAnsi="Cambria"/>
                <w:sz w:val="22"/>
                <w:szCs w:val="22"/>
              </w:rPr>
            </w:pPr>
            <w:r w:rsidRPr="00FE70F4">
              <w:rPr>
                <w:rStyle w:val="Istaknuto"/>
                <w:rFonts w:ascii="Cambria" w:hAnsi="Cambria" w:cs="Calibri"/>
                <w:b w:val="0"/>
                <w:sz w:val="22"/>
                <w:szCs w:val="22"/>
              </w:rPr>
              <w:t>4</w:t>
            </w:r>
          </w:p>
        </w:tc>
        <w:tc>
          <w:tcPr>
            <w:tcW w:w="2646" w:type="dxa"/>
          </w:tcPr>
          <w:p w:rsidR="00830DCF" w:rsidRPr="00FE70F4" w:rsidRDefault="00830DCF" w:rsidP="00830DCF">
            <w:pPr>
              <w:ind w:left="176" w:hanging="142"/>
              <w:rPr>
                <w:rFonts w:ascii="Cambria" w:hAnsi="Cambria" w:cs="Calibri"/>
                <w:sz w:val="22"/>
                <w:szCs w:val="22"/>
              </w:rPr>
            </w:pPr>
            <w:r w:rsidRPr="00FE70F4">
              <w:rPr>
                <w:rFonts w:ascii="Cambria" w:hAnsi="Cambria" w:cs="Calibri"/>
                <w:sz w:val="22"/>
                <w:szCs w:val="22"/>
              </w:rPr>
              <w:t>Automatizirati motorička znanja iz zadanih tema.</w:t>
            </w:r>
          </w:p>
          <w:p w:rsidR="00C323EA" w:rsidRPr="00FE70F4" w:rsidRDefault="00830DCF" w:rsidP="00830DCF">
            <w:pPr>
              <w:pStyle w:val="t-8"/>
              <w:shd w:val="clear" w:color="auto" w:fill="FFFFFF"/>
              <w:spacing w:before="0" w:after="0"/>
              <w:textAlignment w:val="baseline"/>
              <w:rPr>
                <w:rFonts w:ascii="Cambria" w:hAnsi="Cambria" w:cs="Calibri"/>
                <w:bCs/>
                <w:sz w:val="22"/>
                <w:szCs w:val="22"/>
              </w:rPr>
            </w:pPr>
            <w:r w:rsidRPr="00FE70F4">
              <w:rPr>
                <w:rFonts w:ascii="Cambria" w:hAnsi="Cambria" w:cs="Calibri"/>
                <w:sz w:val="22"/>
                <w:szCs w:val="22"/>
              </w:rPr>
              <w:t>P</w:t>
            </w:r>
            <w:r w:rsidRPr="00FE70F4">
              <w:rPr>
                <w:rFonts w:ascii="Cambria" w:hAnsi="Cambria" w:cs="Calibri"/>
                <w:bCs/>
                <w:sz w:val="22"/>
                <w:szCs w:val="22"/>
              </w:rPr>
              <w:t>rovoditi elementarne igre.</w:t>
            </w:r>
          </w:p>
        </w:tc>
        <w:tc>
          <w:tcPr>
            <w:tcW w:w="3686" w:type="dxa"/>
            <w:vMerge/>
          </w:tcPr>
          <w:p w:rsidR="00C323EA" w:rsidRPr="00FE70F4" w:rsidRDefault="00C323EA" w:rsidP="00C323EA">
            <w:pPr>
              <w:ind w:left="176" w:hanging="142"/>
              <w:rPr>
                <w:rFonts w:ascii="Cambria" w:hAnsi="Cambria" w:cs="Calibri"/>
                <w:sz w:val="22"/>
                <w:szCs w:val="22"/>
              </w:rPr>
            </w:pPr>
          </w:p>
        </w:tc>
      </w:tr>
      <w:tr w:rsidR="00C323EA" w:rsidRPr="00FE70F4" w:rsidTr="00830DCF">
        <w:tc>
          <w:tcPr>
            <w:tcW w:w="1268" w:type="dxa"/>
          </w:tcPr>
          <w:p w:rsidR="00C323EA" w:rsidRPr="00FE70F4" w:rsidRDefault="00C323EA" w:rsidP="00C323EA">
            <w:pPr>
              <w:rPr>
                <w:rFonts w:ascii="Cambria" w:hAnsi="Cambria"/>
                <w:sz w:val="22"/>
                <w:szCs w:val="22"/>
              </w:rPr>
            </w:pPr>
            <w:r w:rsidRPr="00FE70F4">
              <w:rPr>
                <w:rStyle w:val="Istaknuto"/>
                <w:rFonts w:ascii="Cambria" w:hAnsi="Cambria" w:cs="Calibri"/>
                <w:sz w:val="22"/>
                <w:szCs w:val="22"/>
              </w:rPr>
              <w:t>Lipanj</w:t>
            </w:r>
          </w:p>
        </w:tc>
        <w:tc>
          <w:tcPr>
            <w:tcW w:w="1970" w:type="dxa"/>
          </w:tcPr>
          <w:p w:rsidR="00C323EA" w:rsidRPr="00FE70F4" w:rsidRDefault="00C323EA" w:rsidP="00C323EA">
            <w:pPr>
              <w:rPr>
                <w:rFonts w:ascii="Cambria" w:hAnsi="Cambria"/>
                <w:sz w:val="22"/>
                <w:szCs w:val="22"/>
              </w:rPr>
            </w:pPr>
            <w:r w:rsidRPr="00FE70F4">
              <w:rPr>
                <w:rStyle w:val="Istaknuto"/>
                <w:rFonts w:ascii="Cambria" w:hAnsi="Cambria" w:cs="Calibri"/>
                <w:b w:val="0"/>
                <w:sz w:val="22"/>
                <w:szCs w:val="22"/>
              </w:rPr>
              <w:t>Natjecateljske igre</w:t>
            </w:r>
          </w:p>
          <w:p w:rsidR="00C323EA" w:rsidRPr="00FE70F4" w:rsidRDefault="00C323EA" w:rsidP="00C323EA">
            <w:pPr>
              <w:rPr>
                <w:rFonts w:ascii="Cambria" w:hAnsi="Cambria"/>
                <w:sz w:val="22"/>
                <w:szCs w:val="22"/>
              </w:rPr>
            </w:pPr>
            <w:r w:rsidRPr="00FE70F4">
              <w:rPr>
                <w:rStyle w:val="Istaknuto"/>
                <w:rFonts w:ascii="Cambria" w:hAnsi="Cambria" w:cs="Calibri"/>
                <w:b w:val="0"/>
                <w:sz w:val="22"/>
                <w:szCs w:val="22"/>
              </w:rPr>
              <w:t>-Analiza rada grupe tijekom cijele školske godine</w:t>
            </w:r>
          </w:p>
        </w:tc>
        <w:tc>
          <w:tcPr>
            <w:tcW w:w="726" w:type="dxa"/>
          </w:tcPr>
          <w:p w:rsidR="00C323EA" w:rsidRPr="00FE70F4" w:rsidRDefault="00C323EA" w:rsidP="00C323EA">
            <w:pPr>
              <w:rPr>
                <w:rFonts w:ascii="Cambria" w:hAnsi="Cambria"/>
                <w:sz w:val="22"/>
                <w:szCs w:val="22"/>
              </w:rPr>
            </w:pPr>
            <w:r w:rsidRPr="00FE70F4">
              <w:rPr>
                <w:rStyle w:val="Istaknuto"/>
                <w:rFonts w:ascii="Cambria" w:hAnsi="Cambria" w:cs="Calibri"/>
                <w:b w:val="0"/>
                <w:sz w:val="22"/>
                <w:szCs w:val="22"/>
              </w:rPr>
              <w:t>2</w:t>
            </w:r>
          </w:p>
        </w:tc>
        <w:tc>
          <w:tcPr>
            <w:tcW w:w="2646" w:type="dxa"/>
          </w:tcPr>
          <w:p w:rsidR="00830DCF" w:rsidRPr="00FE70F4" w:rsidRDefault="00830DCF" w:rsidP="00830DCF">
            <w:pPr>
              <w:ind w:left="176" w:hanging="142"/>
              <w:rPr>
                <w:rFonts w:ascii="Cambria" w:hAnsi="Cambria" w:cs="Calibri"/>
                <w:sz w:val="22"/>
                <w:szCs w:val="22"/>
              </w:rPr>
            </w:pPr>
            <w:r w:rsidRPr="00FE70F4">
              <w:rPr>
                <w:rFonts w:ascii="Cambria" w:hAnsi="Cambria" w:cs="Calibri"/>
                <w:sz w:val="22"/>
                <w:szCs w:val="22"/>
              </w:rPr>
              <w:t>Automatizirati motorička znanja iz zadanih tema.</w:t>
            </w:r>
          </w:p>
          <w:p w:rsidR="00C323EA" w:rsidRPr="00FE70F4" w:rsidRDefault="00830DCF" w:rsidP="00830DCF">
            <w:pPr>
              <w:pStyle w:val="t-8"/>
              <w:shd w:val="clear" w:color="auto" w:fill="FFFFFF"/>
              <w:spacing w:before="0" w:after="0"/>
              <w:textAlignment w:val="baseline"/>
              <w:rPr>
                <w:rFonts w:ascii="Cambria" w:hAnsi="Cambria" w:cs="Calibri"/>
                <w:bCs/>
                <w:sz w:val="22"/>
                <w:szCs w:val="22"/>
              </w:rPr>
            </w:pPr>
            <w:r w:rsidRPr="00FE70F4">
              <w:rPr>
                <w:rFonts w:ascii="Cambria" w:hAnsi="Cambria" w:cs="Calibri"/>
                <w:sz w:val="22"/>
                <w:szCs w:val="22"/>
              </w:rPr>
              <w:t>P</w:t>
            </w:r>
            <w:r w:rsidRPr="00FE70F4">
              <w:rPr>
                <w:rFonts w:ascii="Cambria" w:hAnsi="Cambria" w:cs="Calibri"/>
                <w:bCs/>
                <w:sz w:val="22"/>
                <w:szCs w:val="22"/>
              </w:rPr>
              <w:t>rovoditi elementarne igre.</w:t>
            </w:r>
          </w:p>
        </w:tc>
        <w:tc>
          <w:tcPr>
            <w:tcW w:w="3686" w:type="dxa"/>
            <w:vMerge/>
          </w:tcPr>
          <w:p w:rsidR="00C323EA" w:rsidRPr="00FE70F4" w:rsidRDefault="00C323EA" w:rsidP="00C323EA">
            <w:pPr>
              <w:ind w:left="176" w:hanging="142"/>
              <w:rPr>
                <w:rFonts w:ascii="Cambria" w:hAnsi="Cambria" w:cs="Calibri"/>
                <w:sz w:val="22"/>
                <w:szCs w:val="22"/>
              </w:rPr>
            </w:pPr>
          </w:p>
        </w:tc>
      </w:tr>
    </w:tbl>
    <w:p w:rsidR="00B81FB9" w:rsidRPr="00FE70F4" w:rsidRDefault="00B81FB9" w:rsidP="009A0AFE">
      <w:pPr>
        <w:pStyle w:val="Naslov1"/>
        <w:jc w:val="both"/>
        <w:rPr>
          <w:rFonts w:ascii="Cambria" w:hAnsi="Cambria" w:cstheme="minorHAnsi"/>
          <w:sz w:val="22"/>
          <w:szCs w:val="22"/>
        </w:rPr>
      </w:pPr>
    </w:p>
    <w:p w:rsidR="00B81FB9" w:rsidRPr="00FE70F4" w:rsidRDefault="00B81FB9" w:rsidP="009A0AFE">
      <w:pPr>
        <w:pStyle w:val="Naslov1"/>
        <w:jc w:val="both"/>
        <w:rPr>
          <w:rFonts w:ascii="Cambria" w:hAnsi="Cambria" w:cstheme="minorHAnsi"/>
          <w:sz w:val="22"/>
          <w:szCs w:val="22"/>
        </w:rPr>
      </w:pPr>
    </w:p>
    <w:p w:rsidR="00B81FB9" w:rsidRPr="00FE70F4" w:rsidRDefault="00B81FB9" w:rsidP="009A0AFE">
      <w:pPr>
        <w:pStyle w:val="Naslov1"/>
        <w:jc w:val="both"/>
        <w:rPr>
          <w:rFonts w:ascii="Cambria" w:hAnsi="Cambria" w:cstheme="minorHAnsi"/>
          <w:sz w:val="22"/>
          <w:szCs w:val="22"/>
        </w:rPr>
      </w:pPr>
    </w:p>
    <w:p w:rsidR="00B81FB9" w:rsidRPr="00FE70F4" w:rsidRDefault="00B81FB9" w:rsidP="009A0AFE">
      <w:pPr>
        <w:pStyle w:val="Naslov1"/>
        <w:jc w:val="both"/>
        <w:rPr>
          <w:rFonts w:ascii="Cambria" w:hAnsi="Cambria" w:cstheme="minorHAnsi"/>
          <w:sz w:val="22"/>
          <w:szCs w:val="22"/>
        </w:rPr>
      </w:pPr>
    </w:p>
    <w:p w:rsidR="00B81FB9" w:rsidRPr="00FE70F4" w:rsidRDefault="00B81FB9" w:rsidP="009A0AFE">
      <w:pPr>
        <w:pStyle w:val="Naslov1"/>
        <w:jc w:val="both"/>
        <w:rPr>
          <w:rFonts w:ascii="Cambria" w:hAnsi="Cambria" w:cstheme="minorHAnsi"/>
          <w:sz w:val="22"/>
          <w:szCs w:val="22"/>
        </w:rPr>
      </w:pPr>
    </w:p>
    <w:bookmarkEnd w:id="11"/>
    <w:p w:rsidR="00C87AB6" w:rsidRPr="00FE70F4" w:rsidRDefault="00C87AB6" w:rsidP="00C87AB6">
      <w:pPr>
        <w:rPr>
          <w:rFonts w:ascii="Cambria" w:hAnsi="Cambria"/>
          <w:sz w:val="22"/>
          <w:szCs w:val="22"/>
          <w:lang w:eastAsia="hr-HR"/>
        </w:rPr>
      </w:pPr>
    </w:p>
    <w:p w:rsidR="00F65A9D" w:rsidRPr="00FE70F4" w:rsidRDefault="00F65A9D" w:rsidP="00F65A9D">
      <w:pPr>
        <w:pStyle w:val="Naslov1"/>
        <w:jc w:val="both"/>
        <w:rPr>
          <w:rFonts w:ascii="Cambria" w:hAnsi="Cambria" w:cstheme="minorHAnsi"/>
          <w:sz w:val="22"/>
          <w:szCs w:val="22"/>
        </w:rPr>
      </w:pPr>
      <w:r w:rsidRPr="00FE70F4">
        <w:rPr>
          <w:rFonts w:ascii="Cambria" w:hAnsi="Cambria" w:cstheme="minorHAnsi"/>
          <w:sz w:val="22"/>
          <w:szCs w:val="22"/>
        </w:rPr>
        <w:lastRenderedPageBreak/>
        <w:t>3. IZVANNASTAVNE AKTIVNOSTI  - PREDMETNA NASTAVA</w:t>
      </w:r>
    </w:p>
    <w:p w:rsidR="00F65A9D" w:rsidRPr="00FE70F4" w:rsidRDefault="00F65A9D" w:rsidP="00C50642">
      <w:pPr>
        <w:spacing w:line="276" w:lineRule="auto"/>
        <w:rPr>
          <w:rFonts w:ascii="Cambria" w:hAnsi="Cambria"/>
          <w:b/>
          <w:sz w:val="22"/>
          <w:szCs w:val="22"/>
        </w:rPr>
      </w:pPr>
    </w:p>
    <w:p w:rsidR="00797A4D" w:rsidRPr="00FE70F4" w:rsidRDefault="00F65A9D" w:rsidP="00C50642">
      <w:pPr>
        <w:spacing w:line="276" w:lineRule="auto"/>
        <w:rPr>
          <w:rFonts w:ascii="Cambria" w:hAnsi="Cambria"/>
          <w:b/>
          <w:sz w:val="22"/>
          <w:szCs w:val="22"/>
        </w:rPr>
      </w:pPr>
      <w:r w:rsidRPr="00FE70F4">
        <w:rPr>
          <w:rFonts w:ascii="Cambria" w:hAnsi="Cambria"/>
          <w:b/>
          <w:sz w:val="22"/>
          <w:szCs w:val="22"/>
        </w:rPr>
        <w:t>3.1.</w:t>
      </w:r>
      <w:r w:rsidR="00E5559E" w:rsidRPr="00FE70F4">
        <w:rPr>
          <w:rFonts w:ascii="Cambria" w:hAnsi="Cambria"/>
          <w:b/>
          <w:sz w:val="22"/>
          <w:szCs w:val="22"/>
        </w:rPr>
        <w:t xml:space="preserve"> </w:t>
      </w:r>
      <w:r w:rsidR="009A274B" w:rsidRPr="00FE70F4">
        <w:rPr>
          <w:rFonts w:ascii="Cambria" w:hAnsi="Cambria"/>
          <w:b/>
          <w:sz w:val="22"/>
          <w:szCs w:val="22"/>
        </w:rPr>
        <w:t>GODIŠNJI IZVEDBENI KURIKUL</w:t>
      </w:r>
      <w:r w:rsidRPr="00FE70F4">
        <w:rPr>
          <w:rFonts w:ascii="Cambria" w:hAnsi="Cambria"/>
          <w:b/>
          <w:sz w:val="22"/>
          <w:szCs w:val="22"/>
        </w:rPr>
        <w:t xml:space="preserve">UM </w:t>
      </w:r>
      <w:r w:rsidR="00E5559E" w:rsidRPr="00FE70F4">
        <w:rPr>
          <w:rFonts w:ascii="Cambria" w:hAnsi="Cambria"/>
          <w:b/>
          <w:sz w:val="22"/>
          <w:szCs w:val="22"/>
        </w:rPr>
        <w:t xml:space="preserve"> LITERARNO- NOVINARSKE GRUPE</w:t>
      </w:r>
      <w:r w:rsidRPr="00FE70F4">
        <w:rPr>
          <w:rFonts w:ascii="Cambria" w:hAnsi="Cambria"/>
          <w:b/>
          <w:sz w:val="22"/>
          <w:szCs w:val="22"/>
        </w:rPr>
        <w:t xml:space="preserve"> ZA UČENIKE OD 5. DO 8. </w:t>
      </w:r>
    </w:p>
    <w:p w:rsidR="00E5559E" w:rsidRPr="00FE70F4" w:rsidRDefault="00797A4D" w:rsidP="00C50642">
      <w:pPr>
        <w:spacing w:line="276" w:lineRule="auto"/>
        <w:rPr>
          <w:rFonts w:ascii="Cambria" w:hAnsi="Cambria"/>
          <w:sz w:val="22"/>
          <w:szCs w:val="22"/>
        </w:rPr>
      </w:pPr>
      <w:r w:rsidRPr="00FE70F4">
        <w:rPr>
          <w:rFonts w:ascii="Cambria" w:hAnsi="Cambria"/>
          <w:b/>
          <w:sz w:val="22"/>
          <w:szCs w:val="22"/>
        </w:rPr>
        <w:t xml:space="preserve">        </w:t>
      </w:r>
      <w:r w:rsidR="00F65A9D" w:rsidRPr="00FE70F4">
        <w:rPr>
          <w:rFonts w:ascii="Cambria" w:hAnsi="Cambria"/>
          <w:b/>
          <w:sz w:val="22"/>
          <w:szCs w:val="22"/>
        </w:rPr>
        <w:t>RAZREDA</w:t>
      </w:r>
    </w:p>
    <w:p w:rsidR="00E5559E" w:rsidRPr="00FE70F4" w:rsidRDefault="00E5559E" w:rsidP="00C50642">
      <w:pPr>
        <w:tabs>
          <w:tab w:val="left" w:pos="-2988"/>
        </w:tabs>
        <w:spacing w:line="276" w:lineRule="auto"/>
        <w:rPr>
          <w:rFonts w:ascii="Cambria" w:hAnsi="Cambria"/>
          <w:b/>
          <w:sz w:val="22"/>
          <w:szCs w:val="22"/>
        </w:rPr>
      </w:pPr>
    </w:p>
    <w:p w:rsidR="00E5559E" w:rsidRPr="00FE70F4" w:rsidRDefault="00E5559E" w:rsidP="00C50642">
      <w:pPr>
        <w:spacing w:line="276" w:lineRule="auto"/>
        <w:rPr>
          <w:rFonts w:ascii="Cambria" w:hAnsi="Cambria"/>
          <w:sz w:val="22"/>
          <w:szCs w:val="22"/>
        </w:rPr>
      </w:pPr>
      <w:r w:rsidRPr="00FE70F4">
        <w:rPr>
          <w:rFonts w:ascii="Cambria" w:hAnsi="Cambria"/>
          <w:b/>
          <w:sz w:val="22"/>
          <w:szCs w:val="22"/>
        </w:rPr>
        <w:t>PROGRAM RADA S DAROVITIM UČENICIMA</w:t>
      </w:r>
    </w:p>
    <w:p w:rsidR="00E5559E" w:rsidRPr="00FE70F4" w:rsidRDefault="00E5559E" w:rsidP="00C50642">
      <w:pPr>
        <w:tabs>
          <w:tab w:val="left" w:pos="-2988"/>
        </w:tabs>
        <w:spacing w:line="276" w:lineRule="auto"/>
        <w:rPr>
          <w:rFonts w:ascii="Cambria" w:hAnsi="Cambria"/>
          <w:b/>
          <w:sz w:val="22"/>
          <w:szCs w:val="22"/>
        </w:rPr>
      </w:pPr>
    </w:p>
    <w:p w:rsidR="00E5559E" w:rsidRPr="00FE70F4" w:rsidRDefault="00E5559E" w:rsidP="00C50642">
      <w:pPr>
        <w:tabs>
          <w:tab w:val="left" w:pos="-2988"/>
        </w:tabs>
        <w:spacing w:line="276" w:lineRule="auto"/>
        <w:rPr>
          <w:rFonts w:ascii="Cambria" w:hAnsi="Cambria"/>
          <w:sz w:val="22"/>
          <w:szCs w:val="22"/>
        </w:rPr>
      </w:pPr>
      <w:r w:rsidRPr="00FE70F4">
        <w:rPr>
          <w:rFonts w:ascii="Cambria" w:hAnsi="Cambria"/>
          <w:b/>
          <w:sz w:val="22"/>
          <w:szCs w:val="22"/>
        </w:rPr>
        <w:t>NOSITELJI PROGRAMA</w:t>
      </w:r>
      <w:r w:rsidRPr="00FE70F4">
        <w:rPr>
          <w:rFonts w:ascii="Cambria" w:hAnsi="Cambria"/>
          <w:sz w:val="22"/>
          <w:szCs w:val="22"/>
        </w:rPr>
        <w:t xml:space="preserve">: </w:t>
      </w:r>
      <w:r w:rsidR="00797A4D" w:rsidRPr="00FE70F4">
        <w:rPr>
          <w:rFonts w:ascii="Cambria" w:hAnsi="Cambria"/>
          <w:b/>
          <w:sz w:val="22"/>
          <w:szCs w:val="22"/>
        </w:rPr>
        <w:t>Učiteljica hrvatskog jezika</w:t>
      </w:r>
    </w:p>
    <w:p w:rsidR="00E5559E" w:rsidRPr="00FE70F4" w:rsidRDefault="00E5559E" w:rsidP="00C50642">
      <w:pPr>
        <w:spacing w:line="276" w:lineRule="auto"/>
        <w:ind w:right="252"/>
        <w:rPr>
          <w:rFonts w:ascii="Cambria" w:hAnsi="Cambria"/>
          <w:b/>
          <w:sz w:val="22"/>
          <w:szCs w:val="22"/>
        </w:rPr>
      </w:pPr>
    </w:p>
    <w:p w:rsidR="00E5559E" w:rsidRPr="00FE70F4" w:rsidRDefault="00E5559E" w:rsidP="00C50642">
      <w:pPr>
        <w:spacing w:line="276" w:lineRule="auto"/>
        <w:ind w:right="252"/>
        <w:rPr>
          <w:rFonts w:ascii="Cambria" w:hAnsi="Cambria"/>
          <w:sz w:val="22"/>
          <w:szCs w:val="22"/>
        </w:rPr>
      </w:pPr>
      <w:r w:rsidRPr="00FE70F4">
        <w:rPr>
          <w:rFonts w:ascii="Cambria" w:hAnsi="Cambria"/>
          <w:b/>
          <w:sz w:val="22"/>
          <w:szCs w:val="22"/>
        </w:rPr>
        <w:t>CILJEVI PROGRAMA</w:t>
      </w:r>
      <w:r w:rsidRPr="00FE70F4">
        <w:rPr>
          <w:rFonts w:ascii="Cambria" w:hAnsi="Cambria"/>
          <w:sz w:val="22"/>
          <w:szCs w:val="22"/>
        </w:rPr>
        <w:t>:</w:t>
      </w:r>
    </w:p>
    <w:p w:rsidR="00E5559E" w:rsidRPr="00FE70F4" w:rsidRDefault="00E5559E" w:rsidP="007B2A52">
      <w:pPr>
        <w:numPr>
          <w:ilvl w:val="1"/>
          <w:numId w:val="100"/>
        </w:numPr>
        <w:suppressAutoHyphens/>
        <w:spacing w:line="276" w:lineRule="auto"/>
        <w:ind w:right="252"/>
        <w:rPr>
          <w:rFonts w:ascii="Cambria" w:hAnsi="Cambria"/>
          <w:sz w:val="22"/>
          <w:szCs w:val="22"/>
        </w:rPr>
      </w:pPr>
      <w:r w:rsidRPr="00FE70F4">
        <w:rPr>
          <w:rFonts w:ascii="Cambria" w:hAnsi="Cambria"/>
          <w:sz w:val="22"/>
          <w:szCs w:val="22"/>
        </w:rPr>
        <w:t xml:space="preserve">upoznavanje novinarskih vrsta i načina rada i osposobljavanje učenika za adekvatno usmeno i pismeno izražavanje  </w:t>
      </w:r>
    </w:p>
    <w:p w:rsidR="00E5559E" w:rsidRPr="00FE70F4" w:rsidRDefault="00E5559E" w:rsidP="007B2A52">
      <w:pPr>
        <w:numPr>
          <w:ilvl w:val="1"/>
          <w:numId w:val="100"/>
        </w:numPr>
        <w:suppressAutoHyphens/>
        <w:spacing w:line="276" w:lineRule="auto"/>
        <w:ind w:right="252"/>
        <w:rPr>
          <w:rFonts w:ascii="Cambria" w:hAnsi="Cambria"/>
          <w:sz w:val="22"/>
          <w:szCs w:val="22"/>
        </w:rPr>
      </w:pPr>
      <w:r w:rsidRPr="00FE70F4">
        <w:rPr>
          <w:rFonts w:ascii="Cambria" w:hAnsi="Cambria"/>
          <w:sz w:val="22"/>
          <w:szCs w:val="22"/>
        </w:rPr>
        <w:t xml:space="preserve">prikupljanje podataka neposrednim kontaktima, putem interneta, iz tiska, knjiga i na druge načine </w:t>
      </w:r>
    </w:p>
    <w:p w:rsidR="00E5559E" w:rsidRPr="00FE70F4" w:rsidRDefault="00E5559E" w:rsidP="007B2A52">
      <w:pPr>
        <w:numPr>
          <w:ilvl w:val="1"/>
          <w:numId w:val="100"/>
        </w:numPr>
        <w:suppressAutoHyphens/>
        <w:spacing w:line="276" w:lineRule="auto"/>
        <w:ind w:right="252"/>
        <w:rPr>
          <w:rFonts w:ascii="Cambria" w:hAnsi="Cambria"/>
          <w:sz w:val="22"/>
          <w:szCs w:val="22"/>
        </w:rPr>
      </w:pPr>
      <w:r w:rsidRPr="00FE70F4">
        <w:rPr>
          <w:rFonts w:ascii="Cambria" w:hAnsi="Cambria"/>
          <w:sz w:val="22"/>
          <w:szCs w:val="22"/>
        </w:rPr>
        <w:t>razvijanje interesa za novinarstvo</w:t>
      </w:r>
    </w:p>
    <w:p w:rsidR="00E5559E" w:rsidRPr="00FE70F4" w:rsidRDefault="00E5559E" w:rsidP="007B2A52">
      <w:pPr>
        <w:numPr>
          <w:ilvl w:val="1"/>
          <w:numId w:val="100"/>
        </w:numPr>
        <w:suppressAutoHyphens/>
        <w:spacing w:line="276" w:lineRule="auto"/>
        <w:ind w:right="252"/>
        <w:rPr>
          <w:rFonts w:ascii="Cambria" w:hAnsi="Cambria"/>
          <w:sz w:val="22"/>
          <w:szCs w:val="22"/>
        </w:rPr>
      </w:pPr>
      <w:r w:rsidRPr="00FE70F4">
        <w:rPr>
          <w:rFonts w:ascii="Cambria" w:hAnsi="Cambria"/>
          <w:sz w:val="22"/>
          <w:szCs w:val="22"/>
        </w:rPr>
        <w:t>informatičko opismenjavanje</w:t>
      </w:r>
    </w:p>
    <w:p w:rsidR="00E5559E" w:rsidRPr="00FE70F4" w:rsidRDefault="00E5559E" w:rsidP="007B2A52">
      <w:pPr>
        <w:numPr>
          <w:ilvl w:val="1"/>
          <w:numId w:val="100"/>
        </w:numPr>
        <w:suppressAutoHyphens/>
        <w:spacing w:line="276" w:lineRule="auto"/>
        <w:ind w:right="252"/>
        <w:rPr>
          <w:rFonts w:ascii="Cambria" w:hAnsi="Cambria"/>
          <w:sz w:val="22"/>
          <w:szCs w:val="22"/>
        </w:rPr>
      </w:pPr>
      <w:r w:rsidRPr="00FE70F4">
        <w:rPr>
          <w:rFonts w:ascii="Cambria" w:hAnsi="Cambria"/>
          <w:sz w:val="22"/>
          <w:szCs w:val="22"/>
        </w:rPr>
        <w:t xml:space="preserve">razvijanje interesa za rad u grafičkoj pripremi </w:t>
      </w:r>
    </w:p>
    <w:p w:rsidR="00E5559E" w:rsidRPr="00FE70F4" w:rsidRDefault="00E5559E" w:rsidP="007B2A52">
      <w:pPr>
        <w:numPr>
          <w:ilvl w:val="1"/>
          <w:numId w:val="100"/>
        </w:numPr>
        <w:suppressAutoHyphens/>
        <w:spacing w:line="276" w:lineRule="auto"/>
        <w:ind w:right="252"/>
        <w:rPr>
          <w:rFonts w:ascii="Cambria" w:hAnsi="Cambria"/>
          <w:sz w:val="22"/>
          <w:szCs w:val="22"/>
        </w:rPr>
      </w:pPr>
      <w:r w:rsidRPr="00FE70F4">
        <w:rPr>
          <w:rFonts w:ascii="Cambria" w:hAnsi="Cambria"/>
          <w:sz w:val="22"/>
          <w:szCs w:val="22"/>
        </w:rPr>
        <w:t xml:space="preserve">razvijanje interesa za rad na izradi mrežnih stranica </w:t>
      </w:r>
    </w:p>
    <w:p w:rsidR="00E5559E" w:rsidRPr="00FE70F4" w:rsidRDefault="00E5559E" w:rsidP="007B2A52">
      <w:pPr>
        <w:numPr>
          <w:ilvl w:val="1"/>
          <w:numId w:val="100"/>
        </w:numPr>
        <w:suppressAutoHyphens/>
        <w:spacing w:line="276" w:lineRule="auto"/>
        <w:ind w:right="252"/>
        <w:rPr>
          <w:rFonts w:ascii="Cambria" w:hAnsi="Cambria"/>
          <w:sz w:val="22"/>
          <w:szCs w:val="22"/>
        </w:rPr>
      </w:pPr>
      <w:r w:rsidRPr="00FE70F4">
        <w:rPr>
          <w:rFonts w:ascii="Cambria" w:hAnsi="Cambria"/>
          <w:sz w:val="22"/>
          <w:szCs w:val="22"/>
        </w:rPr>
        <w:t>razvijanje interesa za fotografiju i fotografiranje</w:t>
      </w:r>
    </w:p>
    <w:p w:rsidR="00E5559E" w:rsidRPr="00FE70F4" w:rsidRDefault="00E5559E" w:rsidP="007B2A52">
      <w:pPr>
        <w:numPr>
          <w:ilvl w:val="1"/>
          <w:numId w:val="100"/>
        </w:numPr>
        <w:suppressAutoHyphens/>
        <w:spacing w:line="276" w:lineRule="auto"/>
        <w:ind w:right="252"/>
        <w:rPr>
          <w:rFonts w:ascii="Cambria" w:hAnsi="Cambria"/>
          <w:sz w:val="22"/>
          <w:szCs w:val="22"/>
        </w:rPr>
      </w:pPr>
      <w:r w:rsidRPr="00FE70F4">
        <w:rPr>
          <w:rFonts w:ascii="Cambria" w:hAnsi="Cambria"/>
          <w:sz w:val="22"/>
          <w:szCs w:val="22"/>
        </w:rPr>
        <w:t xml:space="preserve">usmjeravanje k izboru zanimanja </w:t>
      </w:r>
    </w:p>
    <w:p w:rsidR="00E5559E" w:rsidRPr="00FE70F4" w:rsidRDefault="00E5559E" w:rsidP="007B2A52">
      <w:pPr>
        <w:numPr>
          <w:ilvl w:val="1"/>
          <w:numId w:val="100"/>
        </w:numPr>
        <w:suppressAutoHyphens/>
        <w:spacing w:line="276" w:lineRule="auto"/>
        <w:ind w:right="252"/>
        <w:rPr>
          <w:rFonts w:ascii="Cambria" w:hAnsi="Cambria"/>
          <w:sz w:val="22"/>
          <w:szCs w:val="22"/>
        </w:rPr>
      </w:pPr>
      <w:r w:rsidRPr="00FE70F4">
        <w:rPr>
          <w:rFonts w:ascii="Cambria" w:hAnsi="Cambria"/>
          <w:sz w:val="22"/>
          <w:szCs w:val="22"/>
        </w:rPr>
        <w:t xml:space="preserve">aktivan odnos prema radnim zadatcima </w:t>
      </w:r>
    </w:p>
    <w:p w:rsidR="00E5559E" w:rsidRPr="00FE70F4" w:rsidRDefault="00E5559E" w:rsidP="007B2A52">
      <w:pPr>
        <w:numPr>
          <w:ilvl w:val="1"/>
          <w:numId w:val="100"/>
        </w:numPr>
        <w:suppressAutoHyphens/>
        <w:spacing w:line="276" w:lineRule="auto"/>
        <w:ind w:right="252"/>
        <w:rPr>
          <w:rFonts w:ascii="Cambria" w:hAnsi="Cambria"/>
          <w:sz w:val="22"/>
          <w:szCs w:val="22"/>
        </w:rPr>
      </w:pPr>
      <w:r w:rsidRPr="00FE70F4">
        <w:rPr>
          <w:rFonts w:ascii="Cambria" w:hAnsi="Cambria"/>
          <w:sz w:val="22"/>
          <w:szCs w:val="22"/>
        </w:rPr>
        <w:t>razvijanje likovnosti i osjećaja za sklad</w:t>
      </w:r>
    </w:p>
    <w:p w:rsidR="00E5559E" w:rsidRPr="00FE70F4" w:rsidRDefault="00E5559E" w:rsidP="007B2A52">
      <w:pPr>
        <w:numPr>
          <w:ilvl w:val="1"/>
          <w:numId w:val="100"/>
        </w:numPr>
        <w:suppressAutoHyphens/>
        <w:spacing w:line="276" w:lineRule="auto"/>
        <w:ind w:right="252"/>
        <w:rPr>
          <w:rFonts w:ascii="Cambria" w:hAnsi="Cambria"/>
          <w:sz w:val="22"/>
          <w:szCs w:val="22"/>
        </w:rPr>
      </w:pPr>
      <w:r w:rsidRPr="00FE70F4">
        <w:rPr>
          <w:rFonts w:ascii="Cambria" w:hAnsi="Cambria"/>
          <w:sz w:val="22"/>
          <w:szCs w:val="22"/>
        </w:rPr>
        <w:t>razvijanje komunikacijskih sposobnosti, sigurnosti i samopouzdanja u javnom nastupu i ophođenju, socijalnih vještina</w:t>
      </w:r>
    </w:p>
    <w:p w:rsidR="00E5559E" w:rsidRPr="00FE70F4" w:rsidRDefault="00E5559E" w:rsidP="007B2A52">
      <w:pPr>
        <w:numPr>
          <w:ilvl w:val="1"/>
          <w:numId w:val="100"/>
        </w:numPr>
        <w:suppressAutoHyphens/>
        <w:spacing w:line="276" w:lineRule="auto"/>
        <w:ind w:right="252"/>
        <w:rPr>
          <w:rFonts w:ascii="Cambria" w:hAnsi="Cambria"/>
          <w:sz w:val="22"/>
          <w:szCs w:val="22"/>
        </w:rPr>
      </w:pPr>
      <w:r w:rsidRPr="00FE70F4">
        <w:rPr>
          <w:rFonts w:ascii="Cambria" w:hAnsi="Cambria"/>
          <w:sz w:val="22"/>
          <w:szCs w:val="22"/>
        </w:rPr>
        <w:t>bogaćenje rječnika i stila izražavanja</w:t>
      </w:r>
    </w:p>
    <w:p w:rsidR="00E5559E" w:rsidRPr="00FE70F4" w:rsidRDefault="00E5559E" w:rsidP="007B2A52">
      <w:pPr>
        <w:numPr>
          <w:ilvl w:val="1"/>
          <w:numId w:val="100"/>
        </w:numPr>
        <w:suppressAutoHyphens/>
        <w:spacing w:line="276" w:lineRule="auto"/>
        <w:ind w:right="252"/>
        <w:rPr>
          <w:rFonts w:ascii="Cambria" w:hAnsi="Cambria"/>
          <w:sz w:val="22"/>
          <w:szCs w:val="22"/>
        </w:rPr>
      </w:pPr>
      <w:r w:rsidRPr="00FE70F4">
        <w:rPr>
          <w:rFonts w:ascii="Cambria" w:hAnsi="Cambria"/>
          <w:sz w:val="22"/>
          <w:szCs w:val="22"/>
        </w:rPr>
        <w:t>privući djecu u školu i pružiti im zabavne i istovremeno poučne sadržaje kojima će ispuniti svoje slobodno vrijeme nakon nastave, ali i vikendom</w:t>
      </w:r>
    </w:p>
    <w:p w:rsidR="00E5559E" w:rsidRPr="00FE70F4" w:rsidRDefault="00E5559E" w:rsidP="00C50642">
      <w:pPr>
        <w:spacing w:line="276" w:lineRule="auto"/>
        <w:ind w:right="252"/>
        <w:rPr>
          <w:rFonts w:ascii="Cambria" w:hAnsi="Cambria"/>
          <w:sz w:val="22"/>
          <w:szCs w:val="22"/>
        </w:rPr>
      </w:pPr>
      <w:r w:rsidRPr="00FE70F4">
        <w:rPr>
          <w:rFonts w:ascii="Cambria" w:hAnsi="Cambria"/>
          <w:sz w:val="22"/>
          <w:szCs w:val="22"/>
        </w:rPr>
        <w:t xml:space="preserve">      </w:t>
      </w:r>
    </w:p>
    <w:p w:rsidR="00E5559E" w:rsidRPr="00FE70F4" w:rsidRDefault="00E5559E" w:rsidP="00C50642">
      <w:pPr>
        <w:spacing w:line="276" w:lineRule="auto"/>
        <w:ind w:right="252"/>
        <w:rPr>
          <w:rFonts w:ascii="Cambria" w:hAnsi="Cambria"/>
          <w:sz w:val="22"/>
          <w:szCs w:val="22"/>
        </w:rPr>
      </w:pPr>
      <w:r w:rsidRPr="00FE70F4">
        <w:rPr>
          <w:rFonts w:ascii="Cambria" w:hAnsi="Cambria"/>
          <w:b/>
          <w:sz w:val="22"/>
          <w:szCs w:val="22"/>
        </w:rPr>
        <w:t>SADRŽAJ PROGRAMA</w:t>
      </w:r>
    </w:p>
    <w:p w:rsidR="00E5559E" w:rsidRPr="00FE70F4" w:rsidRDefault="00E5559E" w:rsidP="00C50642">
      <w:pPr>
        <w:spacing w:line="276" w:lineRule="auto"/>
        <w:ind w:right="252" w:firstLine="252"/>
        <w:rPr>
          <w:rFonts w:ascii="Cambria" w:hAnsi="Cambria"/>
          <w:b/>
          <w:sz w:val="22"/>
          <w:szCs w:val="22"/>
        </w:rPr>
      </w:pPr>
    </w:p>
    <w:p w:rsidR="00E5559E" w:rsidRPr="00FE70F4" w:rsidRDefault="00E5559E" w:rsidP="00797A4D">
      <w:pPr>
        <w:spacing w:line="276" w:lineRule="auto"/>
        <w:ind w:right="252" w:firstLine="252"/>
        <w:rPr>
          <w:rFonts w:ascii="Cambria" w:hAnsi="Cambria"/>
          <w:sz w:val="22"/>
          <w:szCs w:val="22"/>
        </w:rPr>
      </w:pPr>
      <w:r w:rsidRPr="00FE70F4">
        <w:rPr>
          <w:rFonts w:ascii="Cambria" w:hAnsi="Cambria"/>
          <w:b/>
          <w:sz w:val="22"/>
          <w:szCs w:val="22"/>
        </w:rPr>
        <w:t>U ovoj školskoj godini planiramo:</w:t>
      </w:r>
    </w:p>
    <w:p w:rsidR="00E5559E" w:rsidRPr="00FE70F4" w:rsidRDefault="00E5559E" w:rsidP="00C50642">
      <w:pPr>
        <w:spacing w:line="276" w:lineRule="auto"/>
        <w:ind w:left="252" w:right="252"/>
        <w:rPr>
          <w:rFonts w:ascii="Cambria" w:hAnsi="Cambria"/>
          <w:sz w:val="22"/>
          <w:szCs w:val="22"/>
        </w:rPr>
      </w:pPr>
      <w:r w:rsidRPr="00FE70F4">
        <w:rPr>
          <w:rFonts w:ascii="Cambria" w:hAnsi="Cambria"/>
          <w:sz w:val="22"/>
          <w:szCs w:val="22"/>
        </w:rPr>
        <w:t>- na primjerima iz novina i časopisa upoznavati učenike s određenim karakteristikama pisanja članaka</w:t>
      </w:r>
    </w:p>
    <w:p w:rsidR="00E5559E" w:rsidRPr="00FE70F4" w:rsidRDefault="00E5559E" w:rsidP="00C50642">
      <w:pPr>
        <w:spacing w:line="276" w:lineRule="auto"/>
        <w:ind w:left="284" w:right="252"/>
        <w:rPr>
          <w:rFonts w:ascii="Cambria" w:hAnsi="Cambria"/>
          <w:sz w:val="22"/>
          <w:szCs w:val="22"/>
        </w:rPr>
      </w:pPr>
      <w:r w:rsidRPr="00FE70F4">
        <w:rPr>
          <w:rFonts w:ascii="Cambria" w:hAnsi="Cambria"/>
          <w:sz w:val="22"/>
          <w:szCs w:val="22"/>
        </w:rPr>
        <w:t>- tijekom školske godine potrebno je upućivati učenike na neprestano praćenje svih događanja u školi i oko nje, vršiti istraživanja, provoditi intervjue, prikupljati materijale i pisati članke o tome, fotografirati i obrađivati fotografije.</w:t>
      </w:r>
    </w:p>
    <w:p w:rsidR="00E5559E" w:rsidRPr="00FE70F4" w:rsidRDefault="00E5559E" w:rsidP="00C50642">
      <w:pPr>
        <w:spacing w:line="276" w:lineRule="auto"/>
        <w:ind w:left="284" w:right="252"/>
        <w:rPr>
          <w:rFonts w:ascii="Cambria" w:hAnsi="Cambria"/>
          <w:sz w:val="22"/>
          <w:szCs w:val="22"/>
        </w:rPr>
      </w:pPr>
      <w:r w:rsidRPr="00FE70F4">
        <w:rPr>
          <w:rFonts w:ascii="Cambria" w:hAnsi="Cambria"/>
          <w:sz w:val="22"/>
          <w:szCs w:val="22"/>
        </w:rPr>
        <w:t>- pisati reportaže i članke znanstveno-popularnog sadržaja te prema potrebi, ovisno o temama, organizirati rad na terenu i posjete izvan škole</w:t>
      </w:r>
    </w:p>
    <w:p w:rsidR="00E5559E" w:rsidRPr="00FE70F4" w:rsidRDefault="00E5559E" w:rsidP="00C50642">
      <w:pPr>
        <w:spacing w:line="276" w:lineRule="auto"/>
        <w:ind w:left="284" w:right="252"/>
        <w:rPr>
          <w:rFonts w:ascii="Cambria" w:hAnsi="Cambria"/>
          <w:sz w:val="22"/>
          <w:szCs w:val="22"/>
        </w:rPr>
      </w:pPr>
      <w:r w:rsidRPr="00FE70F4">
        <w:rPr>
          <w:rFonts w:ascii="Cambria" w:hAnsi="Cambria"/>
          <w:sz w:val="22"/>
          <w:szCs w:val="22"/>
        </w:rPr>
        <w:t xml:space="preserve">- osvježavati mrežne stranice škole s nadarenim učenicima koji pokazuju veći interes </w:t>
      </w:r>
    </w:p>
    <w:p w:rsidR="00E5559E" w:rsidRPr="00FE70F4" w:rsidRDefault="00E5559E" w:rsidP="00C50642">
      <w:pPr>
        <w:spacing w:line="276" w:lineRule="auto"/>
        <w:ind w:left="284" w:right="252"/>
        <w:rPr>
          <w:rFonts w:ascii="Cambria" w:hAnsi="Cambria"/>
          <w:sz w:val="22"/>
          <w:szCs w:val="22"/>
        </w:rPr>
      </w:pPr>
      <w:r w:rsidRPr="00FE70F4">
        <w:rPr>
          <w:rFonts w:ascii="Cambria" w:hAnsi="Cambria"/>
          <w:sz w:val="22"/>
          <w:szCs w:val="22"/>
        </w:rPr>
        <w:t>- korištenje CMS paketa Wordpress</w:t>
      </w:r>
    </w:p>
    <w:p w:rsidR="00E5559E" w:rsidRPr="00FE70F4" w:rsidRDefault="00E5559E" w:rsidP="00C50642">
      <w:pPr>
        <w:spacing w:line="276" w:lineRule="auto"/>
        <w:ind w:right="252"/>
        <w:rPr>
          <w:rFonts w:ascii="Cambria" w:hAnsi="Cambria"/>
          <w:sz w:val="22"/>
          <w:szCs w:val="22"/>
          <w:u w:val="single"/>
        </w:rPr>
      </w:pPr>
    </w:p>
    <w:p w:rsidR="006C5BDE" w:rsidRPr="00FE70F4" w:rsidRDefault="006C5BDE" w:rsidP="006C5BDE">
      <w:pPr>
        <w:ind w:right="252"/>
        <w:rPr>
          <w:rFonts w:ascii="Cambria" w:hAnsi="Cambria"/>
          <w:sz w:val="22"/>
          <w:szCs w:val="22"/>
        </w:rPr>
      </w:pPr>
      <w:r w:rsidRPr="00FE70F4">
        <w:rPr>
          <w:rFonts w:ascii="Cambria" w:hAnsi="Cambria"/>
          <w:sz w:val="22"/>
          <w:szCs w:val="22"/>
          <w:u w:val="single"/>
        </w:rPr>
        <w:t>Popis tema i broj sati</w:t>
      </w:r>
      <w:r w:rsidRPr="00FE70F4">
        <w:rPr>
          <w:rFonts w:ascii="Cambria" w:hAnsi="Cambria"/>
          <w:sz w:val="22"/>
          <w:szCs w:val="22"/>
        </w:rPr>
        <w:t xml:space="preserve">:  </w:t>
      </w:r>
      <w:r w:rsidRPr="00FE70F4">
        <w:rPr>
          <w:rFonts w:ascii="Cambria" w:hAnsi="Cambria"/>
          <w:i/>
          <w:sz w:val="22"/>
          <w:szCs w:val="22"/>
        </w:rPr>
        <w:t>Hrvatska u mislima i srcu</w:t>
      </w:r>
      <w:r w:rsidRPr="00FE70F4">
        <w:rPr>
          <w:rFonts w:ascii="Cambria" w:hAnsi="Cambria"/>
          <w:sz w:val="22"/>
          <w:szCs w:val="22"/>
        </w:rPr>
        <w:t xml:space="preserve"> (rujan,listopad, studeni-24 sati)</w:t>
      </w:r>
    </w:p>
    <w:p w:rsidR="006C5BDE" w:rsidRPr="00FE70F4" w:rsidRDefault="006C5BDE" w:rsidP="006C5BDE">
      <w:pPr>
        <w:ind w:right="252"/>
        <w:rPr>
          <w:rFonts w:ascii="Cambria" w:hAnsi="Cambria"/>
          <w:sz w:val="22"/>
          <w:szCs w:val="22"/>
        </w:rPr>
      </w:pPr>
      <w:r w:rsidRPr="00FE70F4">
        <w:rPr>
          <w:rFonts w:ascii="Cambria" w:hAnsi="Cambria"/>
          <w:sz w:val="22"/>
          <w:szCs w:val="22"/>
        </w:rPr>
        <w:t xml:space="preserve">                     </w:t>
      </w:r>
      <w:r w:rsidRPr="00FE70F4">
        <w:rPr>
          <w:rFonts w:ascii="Cambria" w:hAnsi="Cambria"/>
          <w:i/>
          <w:sz w:val="22"/>
          <w:szCs w:val="22"/>
        </w:rPr>
        <w:t>Blagdani nam stižu</w:t>
      </w:r>
      <w:r w:rsidRPr="00FE70F4">
        <w:rPr>
          <w:rFonts w:ascii="Cambria" w:hAnsi="Cambria"/>
          <w:sz w:val="22"/>
          <w:szCs w:val="22"/>
        </w:rPr>
        <w:t xml:space="preserve"> (prosinac, siječanj-12 sati)</w:t>
      </w:r>
    </w:p>
    <w:p w:rsidR="006C5BDE" w:rsidRPr="00FE70F4" w:rsidRDefault="006C5BDE" w:rsidP="006C5BDE">
      <w:pPr>
        <w:ind w:right="252"/>
        <w:rPr>
          <w:rFonts w:ascii="Cambria" w:hAnsi="Cambria"/>
          <w:sz w:val="22"/>
          <w:szCs w:val="22"/>
        </w:rPr>
      </w:pPr>
      <w:r w:rsidRPr="00FE70F4">
        <w:rPr>
          <w:rFonts w:ascii="Cambria" w:hAnsi="Cambria"/>
          <w:sz w:val="22"/>
          <w:szCs w:val="22"/>
        </w:rPr>
        <w:t xml:space="preserve">                     </w:t>
      </w:r>
      <w:r w:rsidRPr="00FE70F4">
        <w:rPr>
          <w:rFonts w:ascii="Cambria" w:hAnsi="Cambria"/>
          <w:i/>
          <w:sz w:val="22"/>
          <w:szCs w:val="22"/>
        </w:rPr>
        <w:t>Riči jubavi</w:t>
      </w:r>
      <w:r w:rsidRPr="00FE70F4">
        <w:rPr>
          <w:rFonts w:ascii="Cambria" w:hAnsi="Cambria"/>
          <w:sz w:val="22"/>
          <w:szCs w:val="22"/>
        </w:rPr>
        <w:t xml:space="preserve"> (veljača) 8 sati</w:t>
      </w:r>
    </w:p>
    <w:p w:rsidR="006C5BDE" w:rsidRPr="00FE70F4" w:rsidRDefault="006C5BDE" w:rsidP="006C5BDE">
      <w:pPr>
        <w:ind w:right="252"/>
        <w:rPr>
          <w:rFonts w:ascii="Cambria" w:hAnsi="Cambria"/>
          <w:sz w:val="22"/>
          <w:szCs w:val="22"/>
        </w:rPr>
      </w:pPr>
      <w:r w:rsidRPr="00FE70F4">
        <w:rPr>
          <w:rFonts w:ascii="Cambria" w:hAnsi="Cambria"/>
          <w:sz w:val="22"/>
          <w:szCs w:val="22"/>
        </w:rPr>
        <w:t xml:space="preserve">                     </w:t>
      </w:r>
      <w:r w:rsidRPr="00FE70F4">
        <w:rPr>
          <w:rFonts w:ascii="Cambria" w:hAnsi="Cambria"/>
          <w:i/>
          <w:sz w:val="22"/>
          <w:szCs w:val="22"/>
        </w:rPr>
        <w:t>Mislim, osjećam lijepim jezikom Hrvata</w:t>
      </w:r>
      <w:r w:rsidRPr="00FE70F4">
        <w:rPr>
          <w:rFonts w:ascii="Cambria" w:hAnsi="Cambria"/>
          <w:sz w:val="22"/>
          <w:szCs w:val="22"/>
        </w:rPr>
        <w:t xml:space="preserve"> (ožujak, travanj) 12 sati</w:t>
      </w:r>
    </w:p>
    <w:p w:rsidR="006C5BDE" w:rsidRPr="00FE70F4" w:rsidRDefault="006C5BDE" w:rsidP="006C5BDE">
      <w:pPr>
        <w:ind w:right="252"/>
        <w:rPr>
          <w:rFonts w:ascii="Cambria" w:hAnsi="Cambria"/>
          <w:sz w:val="22"/>
          <w:szCs w:val="22"/>
        </w:rPr>
      </w:pPr>
      <w:r w:rsidRPr="00FE70F4">
        <w:rPr>
          <w:rFonts w:ascii="Cambria" w:hAnsi="Cambria"/>
          <w:sz w:val="22"/>
          <w:szCs w:val="22"/>
        </w:rPr>
        <w:t xml:space="preserve">                     </w:t>
      </w:r>
      <w:r w:rsidRPr="00FE70F4">
        <w:rPr>
          <w:rFonts w:ascii="Cambria" w:hAnsi="Cambria"/>
          <w:i/>
          <w:sz w:val="22"/>
          <w:szCs w:val="22"/>
        </w:rPr>
        <w:t>Ljeto nam dolazi</w:t>
      </w:r>
      <w:r w:rsidRPr="00FE70F4">
        <w:rPr>
          <w:rFonts w:ascii="Cambria" w:hAnsi="Cambria"/>
          <w:sz w:val="22"/>
          <w:szCs w:val="22"/>
        </w:rPr>
        <w:t xml:space="preserve"> (svibanj, lipanj) 12 sati</w:t>
      </w:r>
    </w:p>
    <w:p w:rsidR="00E5559E" w:rsidRPr="00FE70F4" w:rsidRDefault="00E5559E" w:rsidP="00C50642">
      <w:pPr>
        <w:spacing w:line="276" w:lineRule="auto"/>
        <w:ind w:right="252"/>
        <w:rPr>
          <w:rFonts w:ascii="Cambria" w:hAnsi="Cambria"/>
          <w:sz w:val="22"/>
          <w:szCs w:val="22"/>
          <w:u w:val="single"/>
        </w:rPr>
      </w:pPr>
    </w:p>
    <w:p w:rsidR="00E5559E" w:rsidRPr="00FE70F4" w:rsidRDefault="00E5559E" w:rsidP="00C50642">
      <w:pPr>
        <w:spacing w:line="276" w:lineRule="auto"/>
        <w:ind w:left="284" w:right="252"/>
        <w:rPr>
          <w:rFonts w:ascii="Cambria" w:hAnsi="Cambria"/>
          <w:sz w:val="22"/>
          <w:szCs w:val="22"/>
        </w:rPr>
      </w:pPr>
      <w:r w:rsidRPr="00FE70F4">
        <w:rPr>
          <w:rFonts w:ascii="Cambria" w:hAnsi="Cambria"/>
          <w:sz w:val="22"/>
          <w:szCs w:val="22"/>
          <w:u w:val="single"/>
        </w:rPr>
        <w:t>U rujnu :</w:t>
      </w:r>
      <w:r w:rsidRPr="00FE70F4">
        <w:rPr>
          <w:rFonts w:ascii="Cambria" w:hAnsi="Cambria"/>
          <w:sz w:val="22"/>
          <w:szCs w:val="22"/>
        </w:rPr>
        <w:tab/>
        <w:t>- formirati grupe i izraditi godišnji plan i program rada, održati sastanak uredništva</w:t>
      </w:r>
    </w:p>
    <w:p w:rsidR="00E5559E" w:rsidRPr="00FE70F4" w:rsidRDefault="00E5559E" w:rsidP="00C50642">
      <w:pPr>
        <w:spacing w:line="276" w:lineRule="auto"/>
        <w:ind w:left="1440" w:right="252"/>
        <w:rPr>
          <w:rFonts w:ascii="Cambria" w:hAnsi="Cambria"/>
          <w:sz w:val="22"/>
          <w:szCs w:val="22"/>
        </w:rPr>
      </w:pPr>
      <w:r w:rsidRPr="00FE70F4">
        <w:rPr>
          <w:rFonts w:ascii="Cambria" w:hAnsi="Cambria"/>
          <w:sz w:val="22"/>
          <w:szCs w:val="22"/>
        </w:rPr>
        <w:t xml:space="preserve">- upoznati učenike s novinarskim vrstama </w:t>
      </w:r>
      <w:r w:rsidRPr="00FE70F4">
        <w:rPr>
          <w:rFonts w:ascii="Cambria" w:hAnsi="Cambria"/>
          <w:b/>
          <w:sz w:val="22"/>
          <w:szCs w:val="22"/>
        </w:rPr>
        <w:t>članak, vijest, proširena vijest, izvještaj</w:t>
      </w:r>
      <w:r w:rsidRPr="00FE70F4">
        <w:rPr>
          <w:rFonts w:ascii="Cambria" w:hAnsi="Cambria"/>
          <w:sz w:val="22"/>
          <w:szCs w:val="22"/>
        </w:rPr>
        <w:t xml:space="preserve"> te načinom pisanja</w:t>
      </w:r>
    </w:p>
    <w:p w:rsidR="00E5559E" w:rsidRPr="00FE70F4" w:rsidRDefault="00E5559E" w:rsidP="00C50642">
      <w:pPr>
        <w:tabs>
          <w:tab w:val="left" w:pos="1840"/>
        </w:tabs>
        <w:spacing w:line="276" w:lineRule="auto"/>
        <w:ind w:left="284" w:right="252"/>
        <w:rPr>
          <w:rFonts w:ascii="Cambria" w:hAnsi="Cambria"/>
          <w:sz w:val="22"/>
          <w:szCs w:val="22"/>
        </w:rPr>
      </w:pPr>
      <w:r w:rsidRPr="00FE70F4">
        <w:rPr>
          <w:rFonts w:ascii="Cambria" w:hAnsi="Cambria"/>
          <w:sz w:val="22"/>
          <w:szCs w:val="22"/>
        </w:rPr>
        <w:t xml:space="preserve">                     - podijeliti pojedinačna zaduženja </w:t>
      </w:r>
    </w:p>
    <w:p w:rsidR="00E5559E" w:rsidRPr="00FE70F4" w:rsidRDefault="00E5559E" w:rsidP="00C50642">
      <w:pPr>
        <w:tabs>
          <w:tab w:val="left" w:pos="1840"/>
        </w:tabs>
        <w:spacing w:line="276" w:lineRule="auto"/>
        <w:ind w:left="284" w:right="252"/>
        <w:rPr>
          <w:rFonts w:ascii="Cambria" w:hAnsi="Cambria"/>
          <w:sz w:val="22"/>
          <w:szCs w:val="22"/>
        </w:rPr>
      </w:pPr>
      <w:r w:rsidRPr="00FE70F4">
        <w:rPr>
          <w:rFonts w:ascii="Cambria" w:hAnsi="Cambria"/>
          <w:sz w:val="22"/>
          <w:szCs w:val="22"/>
        </w:rPr>
        <w:lastRenderedPageBreak/>
        <w:t xml:space="preserve">                     - osvježavanje mrežne stranice škole novim sadržajima</w:t>
      </w:r>
    </w:p>
    <w:p w:rsidR="00E5559E" w:rsidRPr="00FE70F4" w:rsidRDefault="00E5559E" w:rsidP="00C50642">
      <w:pPr>
        <w:tabs>
          <w:tab w:val="left" w:pos="1980"/>
        </w:tabs>
        <w:spacing w:line="276" w:lineRule="auto"/>
        <w:ind w:left="284" w:right="252"/>
        <w:rPr>
          <w:rFonts w:ascii="Cambria" w:hAnsi="Cambria"/>
          <w:sz w:val="22"/>
          <w:szCs w:val="22"/>
        </w:rPr>
      </w:pPr>
      <w:r w:rsidRPr="00FE70F4">
        <w:rPr>
          <w:rFonts w:ascii="Cambria" w:hAnsi="Cambria"/>
          <w:sz w:val="22"/>
          <w:szCs w:val="22"/>
          <w:u w:val="single"/>
        </w:rPr>
        <w:t>U listopadu:</w:t>
      </w:r>
      <w:r w:rsidRPr="00FE70F4">
        <w:rPr>
          <w:rFonts w:ascii="Cambria" w:hAnsi="Cambria"/>
          <w:sz w:val="22"/>
          <w:szCs w:val="22"/>
        </w:rPr>
        <w:t xml:space="preserve">  - upoznati učenike s novinarskim vrstama </w:t>
      </w:r>
      <w:r w:rsidRPr="00FE70F4">
        <w:rPr>
          <w:rFonts w:ascii="Cambria" w:hAnsi="Cambria"/>
          <w:b/>
          <w:sz w:val="22"/>
          <w:szCs w:val="22"/>
        </w:rPr>
        <w:t>osvrt i intervju</w:t>
      </w:r>
      <w:r w:rsidRPr="00FE70F4">
        <w:rPr>
          <w:rFonts w:ascii="Cambria" w:hAnsi="Cambria"/>
          <w:sz w:val="22"/>
          <w:szCs w:val="22"/>
        </w:rPr>
        <w:t xml:space="preserve"> te načinom pisanja</w:t>
      </w:r>
    </w:p>
    <w:p w:rsidR="00E5559E" w:rsidRPr="00FE70F4" w:rsidRDefault="00E5559E" w:rsidP="00C50642">
      <w:pPr>
        <w:tabs>
          <w:tab w:val="left" w:pos="1980"/>
        </w:tabs>
        <w:spacing w:line="276" w:lineRule="auto"/>
        <w:ind w:left="284" w:right="252"/>
        <w:rPr>
          <w:rFonts w:ascii="Cambria" w:hAnsi="Cambria"/>
          <w:sz w:val="22"/>
          <w:szCs w:val="22"/>
        </w:rPr>
      </w:pPr>
      <w:r w:rsidRPr="00FE70F4">
        <w:rPr>
          <w:rFonts w:ascii="Cambria" w:hAnsi="Cambria"/>
          <w:sz w:val="22"/>
          <w:szCs w:val="22"/>
        </w:rPr>
        <w:t xml:space="preserve">                     - natječaj „Velimir Đerek Sokol-Srce za Hrvatsku (OŠ Stjepan </w:t>
      </w:r>
      <w:r w:rsidR="00A66E17" w:rsidRPr="00FE70F4">
        <w:rPr>
          <w:rFonts w:ascii="Cambria" w:hAnsi="Cambria"/>
          <w:sz w:val="22"/>
          <w:szCs w:val="22"/>
        </w:rPr>
        <w:t>Radić</w:t>
      </w:r>
      <w:r w:rsidRPr="00FE70F4">
        <w:rPr>
          <w:rFonts w:ascii="Cambria" w:hAnsi="Cambria"/>
          <w:sz w:val="22"/>
          <w:szCs w:val="22"/>
        </w:rPr>
        <w:t xml:space="preserve">-Imotski)- </w:t>
      </w:r>
    </w:p>
    <w:p w:rsidR="00E5559E" w:rsidRPr="00FE70F4" w:rsidRDefault="00E5559E" w:rsidP="00C50642">
      <w:pPr>
        <w:tabs>
          <w:tab w:val="left" w:pos="1980"/>
        </w:tabs>
        <w:spacing w:line="276" w:lineRule="auto"/>
        <w:ind w:left="284" w:right="252"/>
        <w:rPr>
          <w:rFonts w:ascii="Cambria" w:hAnsi="Cambria"/>
          <w:b/>
          <w:sz w:val="22"/>
          <w:szCs w:val="22"/>
        </w:rPr>
      </w:pPr>
      <w:r w:rsidRPr="00FE70F4">
        <w:rPr>
          <w:rFonts w:ascii="Cambria" w:hAnsi="Cambria"/>
          <w:sz w:val="22"/>
          <w:szCs w:val="22"/>
        </w:rPr>
        <w:t xml:space="preserve">                       </w:t>
      </w:r>
      <w:r w:rsidRPr="00FE70F4">
        <w:rPr>
          <w:rFonts w:ascii="Cambria" w:hAnsi="Cambria"/>
          <w:sz w:val="22"/>
          <w:szCs w:val="22"/>
          <w:u w:val="single"/>
        </w:rPr>
        <w:t>literarni radovi</w:t>
      </w:r>
      <w:r w:rsidRPr="00FE70F4">
        <w:rPr>
          <w:rFonts w:ascii="Cambria" w:hAnsi="Cambria"/>
          <w:b/>
          <w:sz w:val="22"/>
          <w:szCs w:val="22"/>
        </w:rPr>
        <w:t>/</w:t>
      </w:r>
      <w:r w:rsidRPr="00FE70F4">
        <w:rPr>
          <w:rFonts w:ascii="Cambria" w:hAnsi="Cambria"/>
          <w:b/>
          <w:i/>
          <w:sz w:val="22"/>
          <w:szCs w:val="22"/>
        </w:rPr>
        <w:t>domoljubna tematika</w:t>
      </w:r>
    </w:p>
    <w:p w:rsidR="00E5559E" w:rsidRPr="00FE70F4" w:rsidRDefault="00E5559E" w:rsidP="00EE49BE">
      <w:pPr>
        <w:tabs>
          <w:tab w:val="left" w:pos="1980"/>
        </w:tabs>
        <w:spacing w:line="276" w:lineRule="auto"/>
        <w:ind w:left="284" w:right="252"/>
        <w:rPr>
          <w:rFonts w:ascii="Cambria" w:hAnsi="Cambria"/>
          <w:sz w:val="22"/>
          <w:szCs w:val="22"/>
        </w:rPr>
      </w:pPr>
      <w:r w:rsidRPr="00FE70F4">
        <w:rPr>
          <w:rFonts w:ascii="Cambria" w:hAnsi="Cambria"/>
          <w:sz w:val="22"/>
          <w:szCs w:val="22"/>
        </w:rPr>
        <w:t xml:space="preserve">                     - praćenje događanja (Dan neovisnosti, Dani kruha, Dan jabuka)</w:t>
      </w:r>
    </w:p>
    <w:p w:rsidR="00E5559E" w:rsidRPr="00FE70F4" w:rsidRDefault="00E5559E" w:rsidP="00C50642">
      <w:pPr>
        <w:spacing w:line="276" w:lineRule="auto"/>
        <w:ind w:left="284" w:right="252"/>
        <w:rPr>
          <w:rFonts w:ascii="Cambria" w:hAnsi="Cambria"/>
          <w:sz w:val="22"/>
          <w:szCs w:val="22"/>
        </w:rPr>
      </w:pPr>
      <w:r w:rsidRPr="00FE70F4">
        <w:rPr>
          <w:rFonts w:ascii="Cambria" w:hAnsi="Cambria"/>
          <w:sz w:val="22"/>
          <w:szCs w:val="22"/>
          <w:u w:val="single"/>
        </w:rPr>
        <w:t>U studenom</w:t>
      </w:r>
      <w:r w:rsidRPr="00FE70F4">
        <w:rPr>
          <w:rFonts w:ascii="Cambria" w:hAnsi="Cambria"/>
          <w:sz w:val="22"/>
          <w:szCs w:val="22"/>
        </w:rPr>
        <w:t xml:space="preserve">: </w:t>
      </w:r>
    </w:p>
    <w:p w:rsidR="00E5559E" w:rsidRPr="00FE70F4" w:rsidRDefault="00E5559E" w:rsidP="00C50642">
      <w:pPr>
        <w:spacing w:line="276" w:lineRule="auto"/>
        <w:ind w:left="284" w:right="252"/>
        <w:rPr>
          <w:rFonts w:ascii="Cambria" w:hAnsi="Cambria"/>
          <w:sz w:val="22"/>
          <w:szCs w:val="22"/>
        </w:rPr>
      </w:pPr>
      <w:r w:rsidRPr="00FE70F4">
        <w:rPr>
          <w:rFonts w:ascii="Cambria" w:hAnsi="Cambria"/>
          <w:sz w:val="22"/>
          <w:szCs w:val="22"/>
        </w:rPr>
        <w:t xml:space="preserve">                     - novinarski zadatci te njihova korekcija i lektura</w:t>
      </w:r>
    </w:p>
    <w:p w:rsidR="00E5559E" w:rsidRPr="00FE70F4" w:rsidRDefault="00E5559E" w:rsidP="00C50642">
      <w:pPr>
        <w:spacing w:line="276" w:lineRule="auto"/>
        <w:ind w:left="284" w:right="252"/>
        <w:rPr>
          <w:rFonts w:ascii="Cambria" w:hAnsi="Cambria"/>
          <w:sz w:val="22"/>
          <w:szCs w:val="22"/>
        </w:rPr>
      </w:pPr>
      <w:r w:rsidRPr="00FE70F4">
        <w:rPr>
          <w:rFonts w:ascii="Cambria" w:hAnsi="Cambria"/>
          <w:sz w:val="22"/>
          <w:szCs w:val="22"/>
        </w:rPr>
        <w:t xml:space="preserve">                     - osvježavati mrežnu stranicu škole novim sadržajima</w:t>
      </w:r>
    </w:p>
    <w:p w:rsidR="00E5559E" w:rsidRPr="00FE70F4" w:rsidRDefault="00E5559E" w:rsidP="00EE49BE">
      <w:pPr>
        <w:spacing w:line="276" w:lineRule="auto"/>
        <w:ind w:left="284" w:right="252"/>
        <w:rPr>
          <w:rFonts w:ascii="Cambria" w:hAnsi="Cambria"/>
          <w:sz w:val="22"/>
          <w:szCs w:val="22"/>
        </w:rPr>
      </w:pPr>
      <w:r w:rsidRPr="00FE70F4">
        <w:rPr>
          <w:rFonts w:ascii="Cambria" w:hAnsi="Cambria"/>
          <w:sz w:val="22"/>
          <w:szCs w:val="22"/>
        </w:rPr>
        <w:t xml:space="preserve">                     -</w:t>
      </w:r>
      <w:r w:rsidRPr="00FE70F4">
        <w:rPr>
          <w:rFonts w:ascii="Cambria" w:hAnsi="Cambria"/>
          <w:i/>
          <w:sz w:val="22"/>
          <w:szCs w:val="22"/>
        </w:rPr>
        <w:t>sjećanje na žrtve Vukovara</w:t>
      </w:r>
      <w:r w:rsidRPr="00FE70F4">
        <w:rPr>
          <w:rFonts w:ascii="Cambria" w:hAnsi="Cambria"/>
          <w:sz w:val="22"/>
          <w:szCs w:val="22"/>
        </w:rPr>
        <w:t xml:space="preserve"> (</w:t>
      </w:r>
      <w:r w:rsidRPr="00FE70F4">
        <w:rPr>
          <w:rFonts w:ascii="Cambria" w:hAnsi="Cambria"/>
          <w:sz w:val="22"/>
          <w:szCs w:val="22"/>
          <w:u w:val="single"/>
        </w:rPr>
        <w:t>literarni radovi na tu temu)</w:t>
      </w:r>
    </w:p>
    <w:p w:rsidR="00E5559E" w:rsidRPr="00FE70F4" w:rsidRDefault="00E5559E" w:rsidP="00C50642">
      <w:pPr>
        <w:spacing w:line="276" w:lineRule="auto"/>
        <w:ind w:left="284" w:right="252"/>
        <w:rPr>
          <w:rFonts w:ascii="Cambria" w:hAnsi="Cambria"/>
          <w:sz w:val="22"/>
          <w:szCs w:val="22"/>
        </w:rPr>
      </w:pPr>
      <w:r w:rsidRPr="00FE70F4">
        <w:rPr>
          <w:rFonts w:ascii="Cambria" w:hAnsi="Cambria"/>
          <w:sz w:val="22"/>
          <w:szCs w:val="22"/>
          <w:u w:val="single"/>
        </w:rPr>
        <w:t>U prosincu:</w:t>
      </w:r>
      <w:r w:rsidRPr="00FE70F4">
        <w:rPr>
          <w:rFonts w:ascii="Cambria" w:hAnsi="Cambria"/>
          <w:sz w:val="22"/>
          <w:szCs w:val="22"/>
        </w:rPr>
        <w:t xml:space="preserve">  - sastanak uredništva: prijedlog sadržaja </w:t>
      </w:r>
    </w:p>
    <w:p w:rsidR="00E5559E" w:rsidRPr="00FE70F4" w:rsidRDefault="00E5559E" w:rsidP="00C50642">
      <w:pPr>
        <w:spacing w:line="276" w:lineRule="auto"/>
        <w:ind w:left="284" w:right="252"/>
        <w:rPr>
          <w:rFonts w:ascii="Cambria" w:hAnsi="Cambria"/>
          <w:sz w:val="22"/>
          <w:szCs w:val="22"/>
        </w:rPr>
      </w:pPr>
      <w:r w:rsidRPr="00FE70F4">
        <w:rPr>
          <w:rFonts w:ascii="Cambria" w:hAnsi="Cambria"/>
          <w:sz w:val="22"/>
          <w:szCs w:val="22"/>
        </w:rPr>
        <w:t xml:space="preserve">                     - proučavanje i prosudba drugih školskih listova</w:t>
      </w:r>
    </w:p>
    <w:p w:rsidR="00E5559E" w:rsidRPr="00FE70F4" w:rsidRDefault="00E5559E" w:rsidP="00C50642">
      <w:pPr>
        <w:spacing w:line="276" w:lineRule="auto"/>
        <w:ind w:left="284" w:right="252"/>
        <w:rPr>
          <w:rFonts w:ascii="Cambria" w:hAnsi="Cambria"/>
          <w:sz w:val="22"/>
          <w:szCs w:val="22"/>
        </w:rPr>
      </w:pPr>
      <w:r w:rsidRPr="00FE70F4">
        <w:rPr>
          <w:rFonts w:ascii="Cambria" w:hAnsi="Cambria"/>
          <w:sz w:val="22"/>
          <w:szCs w:val="22"/>
        </w:rPr>
        <w:t xml:space="preserve">                     - praćenje svih događanja u tjednima prije Božića (</w:t>
      </w:r>
      <w:r w:rsidRPr="00FE70F4">
        <w:rPr>
          <w:rFonts w:ascii="Cambria" w:hAnsi="Cambria"/>
          <w:b/>
          <w:i/>
          <w:sz w:val="22"/>
          <w:szCs w:val="22"/>
        </w:rPr>
        <w:t>Blagdani nam stižu</w:t>
      </w:r>
      <w:r w:rsidRPr="00FE70F4">
        <w:rPr>
          <w:rFonts w:ascii="Cambria" w:hAnsi="Cambria"/>
          <w:sz w:val="22"/>
          <w:szCs w:val="22"/>
        </w:rPr>
        <w:t>)</w:t>
      </w:r>
    </w:p>
    <w:p w:rsidR="00E5559E" w:rsidRPr="00FE70F4" w:rsidRDefault="00E5559E" w:rsidP="00C50642">
      <w:pPr>
        <w:spacing w:line="276" w:lineRule="auto"/>
        <w:ind w:left="284" w:right="252"/>
        <w:rPr>
          <w:rFonts w:ascii="Cambria" w:hAnsi="Cambria"/>
          <w:sz w:val="22"/>
          <w:szCs w:val="22"/>
        </w:rPr>
      </w:pPr>
      <w:r w:rsidRPr="00FE70F4">
        <w:rPr>
          <w:rFonts w:ascii="Cambria" w:hAnsi="Cambria"/>
          <w:sz w:val="22"/>
          <w:szCs w:val="22"/>
        </w:rPr>
        <w:t xml:space="preserve">                     - osvježavati mrežnu stranicu škole novim sadržajima</w:t>
      </w:r>
    </w:p>
    <w:p w:rsidR="00E5559E" w:rsidRPr="00FE70F4" w:rsidRDefault="00E5559E" w:rsidP="00C50642">
      <w:pPr>
        <w:spacing w:line="276" w:lineRule="auto"/>
        <w:ind w:right="252" w:firstLine="284"/>
        <w:rPr>
          <w:rFonts w:ascii="Cambria" w:hAnsi="Cambria"/>
          <w:sz w:val="22"/>
          <w:szCs w:val="22"/>
        </w:rPr>
      </w:pPr>
      <w:r w:rsidRPr="00FE70F4">
        <w:rPr>
          <w:rFonts w:ascii="Cambria" w:hAnsi="Cambria"/>
          <w:sz w:val="22"/>
          <w:szCs w:val="22"/>
          <w:u w:val="single"/>
        </w:rPr>
        <w:t xml:space="preserve">U siječnju: </w:t>
      </w:r>
      <w:r w:rsidRPr="00FE70F4">
        <w:rPr>
          <w:rFonts w:ascii="Cambria" w:hAnsi="Cambria"/>
          <w:sz w:val="22"/>
          <w:szCs w:val="22"/>
        </w:rPr>
        <w:t xml:space="preserve">  </w:t>
      </w:r>
    </w:p>
    <w:p w:rsidR="00E5559E" w:rsidRPr="00FE70F4" w:rsidRDefault="00E5559E" w:rsidP="00C50642">
      <w:pPr>
        <w:spacing w:line="276" w:lineRule="auto"/>
        <w:ind w:right="252"/>
        <w:rPr>
          <w:rFonts w:ascii="Cambria" w:hAnsi="Cambria"/>
          <w:sz w:val="22"/>
          <w:szCs w:val="22"/>
        </w:rPr>
      </w:pPr>
      <w:r w:rsidRPr="00FE70F4">
        <w:rPr>
          <w:rFonts w:ascii="Cambria" w:hAnsi="Cambria"/>
          <w:sz w:val="22"/>
          <w:szCs w:val="22"/>
        </w:rPr>
        <w:t xml:space="preserve">                         - upoznati učenike s novinarskim vrstama </w:t>
      </w:r>
      <w:r w:rsidRPr="00FE70F4">
        <w:rPr>
          <w:rFonts w:ascii="Cambria" w:hAnsi="Cambria"/>
          <w:b/>
          <w:sz w:val="22"/>
          <w:szCs w:val="22"/>
        </w:rPr>
        <w:t>prikaz i reportaža</w:t>
      </w:r>
      <w:r w:rsidRPr="00FE70F4">
        <w:rPr>
          <w:rFonts w:ascii="Cambria" w:hAnsi="Cambria"/>
          <w:sz w:val="22"/>
          <w:szCs w:val="22"/>
        </w:rPr>
        <w:t xml:space="preserve"> te načinom pisanja</w:t>
      </w:r>
    </w:p>
    <w:p w:rsidR="00E5559E" w:rsidRPr="00FE70F4" w:rsidRDefault="00E5559E" w:rsidP="00C50642">
      <w:pPr>
        <w:spacing w:line="276" w:lineRule="auto"/>
        <w:ind w:left="284" w:right="252"/>
        <w:rPr>
          <w:rFonts w:ascii="Cambria" w:hAnsi="Cambria"/>
          <w:sz w:val="22"/>
          <w:szCs w:val="22"/>
        </w:rPr>
      </w:pPr>
      <w:r w:rsidRPr="00FE70F4">
        <w:rPr>
          <w:rFonts w:ascii="Cambria" w:hAnsi="Cambria"/>
          <w:sz w:val="22"/>
          <w:szCs w:val="22"/>
        </w:rPr>
        <w:t xml:space="preserve">                    - izbor materijala za susret </w:t>
      </w:r>
      <w:r w:rsidR="00A66E17" w:rsidRPr="00FE70F4">
        <w:rPr>
          <w:rFonts w:ascii="Cambria" w:hAnsi="Cambria"/>
          <w:sz w:val="22"/>
          <w:szCs w:val="22"/>
        </w:rPr>
        <w:t>LiDraNo</w:t>
      </w:r>
      <w:r w:rsidRPr="00FE70F4">
        <w:rPr>
          <w:rFonts w:ascii="Cambria" w:hAnsi="Cambria"/>
          <w:sz w:val="22"/>
          <w:szCs w:val="22"/>
        </w:rPr>
        <w:t xml:space="preserve"> </w:t>
      </w:r>
    </w:p>
    <w:p w:rsidR="00E5559E" w:rsidRPr="00FE70F4" w:rsidRDefault="00E5559E" w:rsidP="00C50642">
      <w:pPr>
        <w:spacing w:line="276" w:lineRule="auto"/>
        <w:ind w:left="284" w:right="252"/>
        <w:rPr>
          <w:rFonts w:ascii="Cambria" w:hAnsi="Cambria"/>
          <w:sz w:val="22"/>
          <w:szCs w:val="22"/>
        </w:rPr>
      </w:pPr>
      <w:r w:rsidRPr="00FE70F4">
        <w:rPr>
          <w:rFonts w:ascii="Cambria" w:hAnsi="Cambria"/>
          <w:sz w:val="22"/>
          <w:szCs w:val="22"/>
        </w:rPr>
        <w:t xml:space="preserve">                    - priprema i ispravljanje članka </w:t>
      </w:r>
    </w:p>
    <w:p w:rsidR="00E5559E" w:rsidRPr="00FE70F4" w:rsidRDefault="00E5559E" w:rsidP="00C50642">
      <w:pPr>
        <w:spacing w:line="276" w:lineRule="auto"/>
        <w:ind w:right="252" w:firstLine="284"/>
        <w:rPr>
          <w:rFonts w:ascii="Cambria" w:hAnsi="Cambria"/>
          <w:sz w:val="22"/>
          <w:szCs w:val="22"/>
        </w:rPr>
      </w:pPr>
      <w:r w:rsidRPr="00FE70F4">
        <w:rPr>
          <w:rFonts w:ascii="Cambria" w:hAnsi="Cambria"/>
          <w:sz w:val="22"/>
          <w:szCs w:val="22"/>
          <w:u w:val="single"/>
        </w:rPr>
        <w:t>U veljači</w:t>
      </w:r>
      <w:r w:rsidRPr="00FE70F4">
        <w:rPr>
          <w:rFonts w:ascii="Cambria" w:hAnsi="Cambria"/>
          <w:sz w:val="22"/>
          <w:szCs w:val="22"/>
        </w:rPr>
        <w:t xml:space="preserve">:     - upoznati učenike s novinarskim vrstama </w:t>
      </w:r>
      <w:r w:rsidRPr="00FE70F4">
        <w:rPr>
          <w:rFonts w:ascii="Cambria" w:hAnsi="Cambria"/>
          <w:b/>
          <w:sz w:val="22"/>
          <w:szCs w:val="22"/>
        </w:rPr>
        <w:t>kritika i putopis</w:t>
      </w:r>
      <w:r w:rsidRPr="00FE70F4">
        <w:rPr>
          <w:rFonts w:ascii="Cambria" w:hAnsi="Cambria"/>
          <w:sz w:val="22"/>
          <w:szCs w:val="22"/>
        </w:rPr>
        <w:t xml:space="preserve"> te načinom pisanja</w:t>
      </w:r>
    </w:p>
    <w:p w:rsidR="00E5559E" w:rsidRPr="00FE70F4" w:rsidRDefault="00E5559E" w:rsidP="00C50642">
      <w:pPr>
        <w:spacing w:line="276" w:lineRule="auto"/>
        <w:ind w:left="720" w:right="252" w:firstLine="720"/>
        <w:rPr>
          <w:rFonts w:ascii="Cambria" w:hAnsi="Cambria"/>
          <w:sz w:val="22"/>
          <w:szCs w:val="22"/>
        </w:rPr>
      </w:pPr>
      <w:r w:rsidRPr="00FE70F4">
        <w:rPr>
          <w:rFonts w:ascii="Cambria" w:hAnsi="Cambria"/>
          <w:sz w:val="22"/>
          <w:szCs w:val="22"/>
        </w:rPr>
        <w:t>- sudjelovanje na Lidranu (</w:t>
      </w:r>
      <w:r w:rsidRPr="00FE70F4">
        <w:rPr>
          <w:rFonts w:ascii="Cambria" w:hAnsi="Cambria"/>
          <w:sz w:val="22"/>
          <w:szCs w:val="22"/>
          <w:u w:val="single"/>
        </w:rPr>
        <w:t>pojedinačni novinarski i literarni radovi</w:t>
      </w:r>
      <w:r w:rsidRPr="00FE70F4">
        <w:rPr>
          <w:rFonts w:ascii="Cambria" w:hAnsi="Cambria"/>
          <w:sz w:val="22"/>
          <w:szCs w:val="22"/>
        </w:rPr>
        <w:t xml:space="preserve">) </w:t>
      </w:r>
    </w:p>
    <w:p w:rsidR="00E5559E" w:rsidRPr="00FE70F4" w:rsidRDefault="00E5559E" w:rsidP="00C50642">
      <w:pPr>
        <w:spacing w:line="276" w:lineRule="auto"/>
        <w:ind w:left="720" w:right="252" w:firstLine="720"/>
        <w:rPr>
          <w:rFonts w:ascii="Cambria" w:hAnsi="Cambria"/>
          <w:sz w:val="22"/>
          <w:szCs w:val="22"/>
        </w:rPr>
      </w:pPr>
      <w:r w:rsidRPr="00FE70F4">
        <w:rPr>
          <w:rFonts w:ascii="Cambria" w:hAnsi="Cambria"/>
          <w:sz w:val="22"/>
          <w:szCs w:val="22"/>
        </w:rPr>
        <w:t xml:space="preserve">- </w:t>
      </w:r>
      <w:r w:rsidRPr="00FE70F4">
        <w:rPr>
          <w:rFonts w:ascii="Cambria" w:hAnsi="Cambria"/>
          <w:b/>
          <w:i/>
          <w:sz w:val="22"/>
          <w:szCs w:val="22"/>
        </w:rPr>
        <w:t>ljubavna poezija</w:t>
      </w:r>
      <w:r w:rsidRPr="00FE70F4">
        <w:rPr>
          <w:rFonts w:ascii="Cambria" w:hAnsi="Cambria"/>
          <w:sz w:val="22"/>
          <w:szCs w:val="22"/>
        </w:rPr>
        <w:t xml:space="preserve"> (</w:t>
      </w:r>
      <w:r w:rsidRPr="00FE70F4">
        <w:rPr>
          <w:rFonts w:ascii="Cambria" w:hAnsi="Cambria"/>
          <w:sz w:val="22"/>
          <w:szCs w:val="22"/>
          <w:u w:val="single"/>
        </w:rPr>
        <w:t>literarni radovi</w:t>
      </w:r>
      <w:r w:rsidRPr="00FE70F4">
        <w:rPr>
          <w:rFonts w:ascii="Cambria" w:hAnsi="Cambria"/>
          <w:b/>
          <w:sz w:val="22"/>
          <w:szCs w:val="22"/>
        </w:rPr>
        <w:t>)</w:t>
      </w:r>
    </w:p>
    <w:p w:rsidR="00E5559E" w:rsidRPr="00FE70F4" w:rsidRDefault="00E5559E" w:rsidP="00C50642">
      <w:pPr>
        <w:spacing w:line="276" w:lineRule="auto"/>
        <w:ind w:left="284" w:right="252"/>
        <w:rPr>
          <w:rFonts w:ascii="Cambria" w:hAnsi="Cambria"/>
          <w:sz w:val="22"/>
          <w:szCs w:val="22"/>
        </w:rPr>
      </w:pPr>
      <w:r w:rsidRPr="00FE70F4">
        <w:rPr>
          <w:rFonts w:ascii="Cambria" w:hAnsi="Cambria"/>
          <w:sz w:val="22"/>
          <w:szCs w:val="22"/>
          <w:u w:val="single"/>
        </w:rPr>
        <w:t>U ožujku:</w:t>
      </w:r>
      <w:r w:rsidRPr="00FE70F4">
        <w:rPr>
          <w:rFonts w:ascii="Cambria" w:hAnsi="Cambria"/>
          <w:sz w:val="22"/>
          <w:szCs w:val="22"/>
        </w:rPr>
        <w:t xml:space="preserve">    - osvježavati mrežnu stranicu škole novim sadržajima, vježbe u </w:t>
      </w:r>
      <w:r w:rsidRPr="00FE70F4">
        <w:rPr>
          <w:rFonts w:ascii="Cambria" w:hAnsi="Cambria"/>
          <w:i/>
          <w:sz w:val="22"/>
          <w:szCs w:val="22"/>
        </w:rPr>
        <w:t>Wordpressu</w:t>
      </w:r>
    </w:p>
    <w:p w:rsidR="00E5559E" w:rsidRPr="00FE70F4" w:rsidRDefault="00E5559E" w:rsidP="00C50642">
      <w:pPr>
        <w:spacing w:line="276" w:lineRule="auto"/>
        <w:ind w:left="284" w:right="252"/>
        <w:rPr>
          <w:rFonts w:ascii="Cambria" w:hAnsi="Cambria"/>
          <w:sz w:val="22"/>
          <w:szCs w:val="22"/>
        </w:rPr>
      </w:pPr>
      <w:r w:rsidRPr="00FE70F4">
        <w:rPr>
          <w:rFonts w:ascii="Cambria" w:hAnsi="Cambria"/>
          <w:sz w:val="22"/>
          <w:szCs w:val="22"/>
        </w:rPr>
        <w:t xml:space="preserve">                     - radionica kreativnog pisanja, </w:t>
      </w:r>
      <w:r w:rsidRPr="00FE70F4">
        <w:rPr>
          <w:rFonts w:ascii="Cambria" w:hAnsi="Cambria"/>
          <w:b/>
          <w:i/>
          <w:sz w:val="22"/>
          <w:szCs w:val="22"/>
        </w:rPr>
        <w:t>Mislim, osjećam, lijepim jezikom</w:t>
      </w:r>
      <w:r w:rsidRPr="00FE70F4">
        <w:rPr>
          <w:rFonts w:ascii="Cambria" w:hAnsi="Cambria"/>
          <w:sz w:val="22"/>
          <w:szCs w:val="22"/>
        </w:rPr>
        <w:t xml:space="preserve"> </w:t>
      </w:r>
      <w:r w:rsidRPr="00FE70F4">
        <w:rPr>
          <w:rFonts w:ascii="Cambria" w:hAnsi="Cambria"/>
          <w:b/>
          <w:i/>
          <w:sz w:val="22"/>
          <w:szCs w:val="22"/>
        </w:rPr>
        <w:t>Hrvata</w:t>
      </w:r>
      <w:r w:rsidRPr="00FE70F4">
        <w:rPr>
          <w:rFonts w:ascii="Cambria" w:hAnsi="Cambria"/>
          <w:sz w:val="22"/>
          <w:szCs w:val="22"/>
        </w:rPr>
        <w:t>/</w:t>
      </w:r>
      <w:r w:rsidRPr="00FE70F4">
        <w:rPr>
          <w:rFonts w:ascii="Cambria" w:hAnsi="Cambria"/>
          <w:sz w:val="22"/>
          <w:szCs w:val="22"/>
          <w:u w:val="single"/>
        </w:rPr>
        <w:t xml:space="preserve">Dani </w:t>
      </w:r>
    </w:p>
    <w:p w:rsidR="00E5559E" w:rsidRPr="00FE70F4" w:rsidRDefault="00E5559E" w:rsidP="00C50642">
      <w:pPr>
        <w:spacing w:line="276" w:lineRule="auto"/>
        <w:ind w:left="284" w:right="252"/>
        <w:rPr>
          <w:rFonts w:ascii="Cambria" w:hAnsi="Cambria"/>
          <w:sz w:val="22"/>
          <w:szCs w:val="22"/>
          <w:u w:val="single"/>
        </w:rPr>
      </w:pPr>
      <w:r w:rsidRPr="00FE70F4">
        <w:rPr>
          <w:rFonts w:ascii="Cambria" w:hAnsi="Cambria"/>
          <w:sz w:val="22"/>
          <w:szCs w:val="22"/>
        </w:rPr>
        <w:t xml:space="preserve">                       </w:t>
      </w:r>
      <w:r w:rsidRPr="00FE70F4">
        <w:rPr>
          <w:rFonts w:ascii="Cambria" w:hAnsi="Cambria"/>
          <w:sz w:val="22"/>
          <w:szCs w:val="22"/>
          <w:u w:val="single"/>
        </w:rPr>
        <w:t>hrvatskoga jezika</w:t>
      </w:r>
    </w:p>
    <w:p w:rsidR="00E5559E" w:rsidRPr="00FE70F4" w:rsidRDefault="00E5559E" w:rsidP="00C50642">
      <w:pPr>
        <w:spacing w:line="276" w:lineRule="auto"/>
        <w:ind w:left="284" w:right="252"/>
        <w:rPr>
          <w:rFonts w:ascii="Cambria" w:hAnsi="Cambria"/>
          <w:sz w:val="22"/>
          <w:szCs w:val="22"/>
        </w:rPr>
      </w:pPr>
      <w:r w:rsidRPr="00FE70F4">
        <w:rPr>
          <w:rFonts w:ascii="Cambria" w:hAnsi="Cambria"/>
          <w:sz w:val="22"/>
          <w:szCs w:val="22"/>
        </w:rPr>
        <w:t xml:space="preserve">                     - timski rad, rad na terenu</w:t>
      </w:r>
    </w:p>
    <w:p w:rsidR="00E5559E" w:rsidRPr="00FE70F4" w:rsidRDefault="00E5559E" w:rsidP="00C50642">
      <w:pPr>
        <w:spacing w:line="276" w:lineRule="auto"/>
        <w:ind w:left="284" w:right="252"/>
        <w:rPr>
          <w:rFonts w:ascii="Cambria" w:hAnsi="Cambria"/>
          <w:sz w:val="22"/>
          <w:szCs w:val="22"/>
        </w:rPr>
      </w:pPr>
      <w:r w:rsidRPr="00FE70F4">
        <w:rPr>
          <w:rFonts w:ascii="Cambria" w:hAnsi="Cambria"/>
          <w:sz w:val="22"/>
          <w:szCs w:val="22"/>
        </w:rPr>
        <w:t xml:space="preserve">                     - priprema i lektura prikupljenih članaka i radova, mrežno objavljivanje</w:t>
      </w:r>
    </w:p>
    <w:p w:rsidR="00E5559E" w:rsidRPr="00FE70F4" w:rsidRDefault="00E5559E" w:rsidP="00C50642">
      <w:pPr>
        <w:spacing w:line="276" w:lineRule="auto"/>
        <w:ind w:left="284" w:right="252"/>
        <w:rPr>
          <w:rFonts w:ascii="Cambria" w:hAnsi="Cambria"/>
          <w:sz w:val="22"/>
          <w:szCs w:val="22"/>
        </w:rPr>
      </w:pPr>
      <w:r w:rsidRPr="00FE70F4">
        <w:rPr>
          <w:rFonts w:ascii="Cambria" w:hAnsi="Cambria"/>
          <w:sz w:val="22"/>
          <w:szCs w:val="22"/>
          <w:u w:val="single"/>
        </w:rPr>
        <w:t>U travnju:</w:t>
      </w:r>
      <w:r w:rsidRPr="00FE70F4">
        <w:rPr>
          <w:rFonts w:ascii="Cambria" w:hAnsi="Cambria"/>
          <w:sz w:val="22"/>
          <w:szCs w:val="22"/>
        </w:rPr>
        <w:t xml:space="preserve">    </w:t>
      </w:r>
      <w:r w:rsidRPr="00FE70F4">
        <w:rPr>
          <w:rFonts w:ascii="Cambria" w:hAnsi="Cambria"/>
          <w:sz w:val="22"/>
          <w:szCs w:val="22"/>
        </w:rPr>
        <w:tab/>
        <w:t xml:space="preserve">- sastanak uredništva: konačna odluka o sadržaju lista, raspored sadržaja, tempo i </w:t>
      </w:r>
    </w:p>
    <w:p w:rsidR="00E5559E" w:rsidRPr="00FE70F4" w:rsidRDefault="00E5559E" w:rsidP="00C50642">
      <w:pPr>
        <w:spacing w:line="276" w:lineRule="auto"/>
        <w:ind w:left="284" w:right="252"/>
        <w:rPr>
          <w:rFonts w:ascii="Cambria" w:hAnsi="Cambria"/>
          <w:sz w:val="22"/>
          <w:szCs w:val="22"/>
        </w:rPr>
      </w:pPr>
      <w:r w:rsidRPr="00FE70F4">
        <w:rPr>
          <w:rFonts w:ascii="Cambria" w:hAnsi="Cambria"/>
          <w:sz w:val="22"/>
          <w:szCs w:val="22"/>
        </w:rPr>
        <w:t xml:space="preserve">                        termini objavljivanja  </w:t>
      </w:r>
    </w:p>
    <w:p w:rsidR="00E5559E" w:rsidRPr="00FE70F4" w:rsidRDefault="00E5559E" w:rsidP="00C50642">
      <w:pPr>
        <w:spacing w:line="276" w:lineRule="auto"/>
        <w:ind w:left="284" w:right="252"/>
        <w:rPr>
          <w:rFonts w:ascii="Cambria" w:hAnsi="Cambria"/>
          <w:sz w:val="22"/>
          <w:szCs w:val="22"/>
        </w:rPr>
      </w:pPr>
      <w:r w:rsidRPr="00FE70F4">
        <w:rPr>
          <w:rFonts w:ascii="Cambria" w:hAnsi="Cambria"/>
          <w:sz w:val="22"/>
          <w:szCs w:val="22"/>
        </w:rPr>
        <w:t xml:space="preserve">                        članaka, odabir dječjeg urednika, odabir slikovnog materijala </w:t>
      </w:r>
    </w:p>
    <w:p w:rsidR="00E5559E" w:rsidRPr="00FE70F4" w:rsidRDefault="00E5559E" w:rsidP="00C50642">
      <w:pPr>
        <w:spacing w:line="276" w:lineRule="auto"/>
        <w:ind w:right="252"/>
        <w:rPr>
          <w:rFonts w:ascii="Cambria" w:hAnsi="Cambria"/>
          <w:b/>
          <w:i/>
          <w:sz w:val="22"/>
          <w:szCs w:val="22"/>
        </w:rPr>
      </w:pPr>
      <w:r w:rsidRPr="00FE70F4">
        <w:rPr>
          <w:rFonts w:ascii="Cambria" w:hAnsi="Cambria"/>
          <w:sz w:val="22"/>
          <w:szCs w:val="22"/>
        </w:rPr>
        <w:t xml:space="preserve">     </w:t>
      </w:r>
      <w:r w:rsidRPr="00FE70F4">
        <w:rPr>
          <w:rFonts w:ascii="Cambria" w:hAnsi="Cambria"/>
          <w:sz w:val="22"/>
          <w:szCs w:val="22"/>
          <w:u w:val="single"/>
        </w:rPr>
        <w:t>U svibnju</w:t>
      </w:r>
      <w:r w:rsidRPr="00FE70F4">
        <w:rPr>
          <w:rFonts w:ascii="Cambria" w:hAnsi="Cambria"/>
          <w:sz w:val="22"/>
          <w:szCs w:val="22"/>
        </w:rPr>
        <w:t>:    - popratiti događanja za Dan škole /</w:t>
      </w:r>
      <w:r w:rsidRPr="00FE70F4">
        <w:rPr>
          <w:rFonts w:ascii="Cambria" w:hAnsi="Cambria"/>
          <w:b/>
          <w:i/>
          <w:sz w:val="22"/>
          <w:szCs w:val="22"/>
        </w:rPr>
        <w:t xml:space="preserve">Ljeto nam </w:t>
      </w:r>
      <w:r w:rsidR="00797A4D" w:rsidRPr="00FE70F4">
        <w:rPr>
          <w:rFonts w:ascii="Cambria" w:hAnsi="Cambria"/>
          <w:b/>
          <w:i/>
          <w:sz w:val="22"/>
          <w:szCs w:val="22"/>
        </w:rPr>
        <w:t>dolazii</w:t>
      </w:r>
      <w:r w:rsidR="00A66E17" w:rsidRPr="00FE70F4">
        <w:rPr>
          <w:rFonts w:ascii="Cambria" w:hAnsi="Cambria"/>
          <w:b/>
          <w:i/>
          <w:sz w:val="22"/>
          <w:szCs w:val="22"/>
        </w:rPr>
        <w:t>i</w:t>
      </w:r>
    </w:p>
    <w:p w:rsidR="00E5559E" w:rsidRPr="00FE70F4" w:rsidRDefault="00E5559E" w:rsidP="00C50642">
      <w:pPr>
        <w:spacing w:line="276" w:lineRule="auto"/>
        <w:ind w:right="252"/>
        <w:rPr>
          <w:rFonts w:ascii="Cambria" w:hAnsi="Cambria"/>
          <w:sz w:val="22"/>
          <w:szCs w:val="22"/>
        </w:rPr>
      </w:pPr>
      <w:r w:rsidRPr="00FE70F4">
        <w:rPr>
          <w:rFonts w:ascii="Cambria" w:hAnsi="Cambria"/>
          <w:sz w:val="22"/>
          <w:szCs w:val="22"/>
        </w:rPr>
        <w:t xml:space="preserve">                           -korekcija, lektura i priprema tekstova za mrežnu objavu, osvježavanje mrežne</w:t>
      </w:r>
    </w:p>
    <w:p w:rsidR="00E5559E" w:rsidRPr="00FE70F4" w:rsidRDefault="00E5559E" w:rsidP="00C50642">
      <w:pPr>
        <w:spacing w:line="276" w:lineRule="auto"/>
        <w:ind w:left="284" w:right="252"/>
        <w:rPr>
          <w:rFonts w:ascii="Cambria" w:hAnsi="Cambria"/>
          <w:sz w:val="22"/>
          <w:szCs w:val="22"/>
        </w:rPr>
      </w:pPr>
      <w:r w:rsidRPr="00FE70F4">
        <w:rPr>
          <w:rFonts w:ascii="Cambria" w:hAnsi="Cambria"/>
          <w:sz w:val="22"/>
          <w:szCs w:val="22"/>
        </w:rPr>
        <w:t xml:space="preserve">                      stranice škole </w:t>
      </w:r>
    </w:p>
    <w:p w:rsidR="00E5559E" w:rsidRPr="00FE70F4" w:rsidRDefault="00E5559E" w:rsidP="00C50642">
      <w:pPr>
        <w:spacing w:line="276" w:lineRule="auto"/>
        <w:ind w:left="-432" w:right="252" w:firstLine="716"/>
        <w:rPr>
          <w:rFonts w:ascii="Cambria" w:hAnsi="Cambria"/>
          <w:sz w:val="22"/>
          <w:szCs w:val="22"/>
        </w:rPr>
      </w:pPr>
      <w:r w:rsidRPr="00FE70F4">
        <w:rPr>
          <w:rFonts w:ascii="Cambria" w:hAnsi="Cambria"/>
          <w:sz w:val="22"/>
          <w:szCs w:val="22"/>
          <w:u w:val="single"/>
        </w:rPr>
        <w:t>U lipnju:</w:t>
      </w:r>
      <w:r w:rsidRPr="00FE70F4">
        <w:rPr>
          <w:rFonts w:ascii="Cambria" w:hAnsi="Cambria"/>
          <w:sz w:val="22"/>
          <w:szCs w:val="22"/>
        </w:rPr>
        <w:t xml:space="preserve">      - korekcija, lektura i priprema tekstova za mrežnu objavu, osvježavanje mrežne</w:t>
      </w:r>
    </w:p>
    <w:p w:rsidR="00E5559E" w:rsidRPr="00FE70F4" w:rsidRDefault="00E5559E" w:rsidP="00C50642">
      <w:pPr>
        <w:spacing w:line="276" w:lineRule="auto"/>
        <w:ind w:left="-432" w:right="252" w:firstLine="716"/>
        <w:rPr>
          <w:rFonts w:ascii="Cambria" w:hAnsi="Cambria"/>
          <w:sz w:val="22"/>
          <w:szCs w:val="22"/>
        </w:rPr>
      </w:pPr>
      <w:r w:rsidRPr="00FE70F4">
        <w:rPr>
          <w:rFonts w:ascii="Cambria" w:hAnsi="Cambria"/>
          <w:sz w:val="22"/>
          <w:szCs w:val="22"/>
        </w:rPr>
        <w:t xml:space="preserve">                       školske stranice</w:t>
      </w:r>
    </w:p>
    <w:p w:rsidR="00E5559E" w:rsidRPr="00FE70F4" w:rsidRDefault="00E5559E" w:rsidP="00C50642">
      <w:pPr>
        <w:spacing w:line="276" w:lineRule="auto"/>
        <w:ind w:left="-432" w:right="252" w:firstLine="716"/>
        <w:rPr>
          <w:rFonts w:ascii="Cambria" w:hAnsi="Cambria"/>
          <w:sz w:val="22"/>
          <w:szCs w:val="22"/>
        </w:rPr>
      </w:pPr>
      <w:r w:rsidRPr="00FE70F4">
        <w:rPr>
          <w:rFonts w:ascii="Cambria" w:hAnsi="Cambria"/>
          <w:sz w:val="22"/>
          <w:szCs w:val="22"/>
        </w:rPr>
        <w:t xml:space="preserve">                    - napraviti analizu uspješnosti</w:t>
      </w:r>
    </w:p>
    <w:p w:rsidR="00E5559E" w:rsidRPr="00FE70F4" w:rsidRDefault="00E5559E" w:rsidP="00C50642">
      <w:pPr>
        <w:tabs>
          <w:tab w:val="left" w:pos="7488"/>
        </w:tabs>
        <w:spacing w:line="276" w:lineRule="auto"/>
        <w:rPr>
          <w:rFonts w:ascii="Cambria" w:hAnsi="Cambria"/>
          <w:sz w:val="22"/>
          <w:szCs w:val="22"/>
        </w:rPr>
      </w:pPr>
    </w:p>
    <w:p w:rsidR="00E5559E" w:rsidRPr="00FE70F4" w:rsidRDefault="00E5559E" w:rsidP="00C50642">
      <w:pPr>
        <w:pStyle w:val="paragraph"/>
        <w:spacing w:before="0" w:beforeAutospacing="0" w:after="0" w:afterAutospacing="0" w:line="276" w:lineRule="auto"/>
        <w:textAlignment w:val="baseline"/>
        <w:rPr>
          <w:rFonts w:ascii="Cambria" w:hAnsi="Cambria"/>
          <w:b/>
          <w:sz w:val="22"/>
          <w:szCs w:val="22"/>
        </w:rPr>
      </w:pPr>
      <w:r w:rsidRPr="00FE70F4">
        <w:rPr>
          <w:rFonts w:ascii="Cambria" w:hAnsi="Cambria"/>
          <w:b/>
          <w:sz w:val="22"/>
          <w:szCs w:val="22"/>
        </w:rPr>
        <w:t xml:space="preserve">Međupredmetne teme: </w:t>
      </w:r>
    </w:p>
    <w:p w:rsidR="00E5559E" w:rsidRPr="00FE70F4" w:rsidRDefault="00E5559E" w:rsidP="00C50642">
      <w:pPr>
        <w:pStyle w:val="paragraph"/>
        <w:spacing w:before="0" w:beforeAutospacing="0" w:after="0" w:afterAutospacing="0" w:line="276" w:lineRule="auto"/>
        <w:textAlignment w:val="baseline"/>
        <w:rPr>
          <w:rFonts w:ascii="Cambria" w:hAnsi="Cambria"/>
          <w:b/>
          <w:sz w:val="22"/>
          <w:szCs w:val="22"/>
        </w:rPr>
      </w:pPr>
    </w:p>
    <w:p w:rsidR="00E5559E" w:rsidRPr="00FE70F4" w:rsidRDefault="00E5559E" w:rsidP="00C50642">
      <w:pPr>
        <w:pStyle w:val="paragraph"/>
        <w:spacing w:before="0" w:beforeAutospacing="0" w:after="0" w:afterAutospacing="0" w:line="276" w:lineRule="auto"/>
        <w:textAlignment w:val="baseline"/>
        <w:rPr>
          <w:rFonts w:ascii="Cambria" w:hAnsi="Cambria"/>
          <w:sz w:val="22"/>
          <w:szCs w:val="22"/>
        </w:rPr>
      </w:pPr>
      <w:r w:rsidRPr="00FE70F4">
        <w:rPr>
          <w:rStyle w:val="normaltextrun"/>
          <w:rFonts w:ascii="Cambria" w:hAnsi="Cambria"/>
          <w:b/>
          <w:bCs/>
          <w:sz w:val="22"/>
          <w:szCs w:val="22"/>
        </w:rPr>
        <w:t>Učiti kako učiti  </w:t>
      </w:r>
      <w:r w:rsidRPr="00FE70F4">
        <w:rPr>
          <w:rStyle w:val="eop"/>
          <w:rFonts w:ascii="Cambria" w:hAnsi="Cambria"/>
          <w:sz w:val="22"/>
          <w:szCs w:val="22"/>
        </w:rPr>
        <w:t> </w:t>
      </w:r>
    </w:p>
    <w:p w:rsidR="00E5559E" w:rsidRPr="00FE70F4" w:rsidRDefault="00E5559E" w:rsidP="00C50642">
      <w:pPr>
        <w:spacing w:line="276" w:lineRule="auto"/>
        <w:rPr>
          <w:rStyle w:val="normaltextrun"/>
          <w:rFonts w:ascii="Cambria" w:hAnsi="Cambria"/>
          <w:sz w:val="22"/>
          <w:szCs w:val="22"/>
        </w:rPr>
      </w:pPr>
      <w:r w:rsidRPr="00FE70F4">
        <w:rPr>
          <w:rStyle w:val="normaltextrun"/>
          <w:rFonts w:ascii="Cambria" w:hAnsi="Cambria"/>
          <w:b/>
          <w:sz w:val="22"/>
          <w:szCs w:val="22"/>
        </w:rPr>
        <w:t>A.2.1.</w:t>
      </w:r>
      <w:r w:rsidRPr="00FE70F4">
        <w:rPr>
          <w:rStyle w:val="normaltextrun"/>
          <w:rFonts w:ascii="Cambria" w:hAnsi="Cambria"/>
          <w:sz w:val="22"/>
          <w:szCs w:val="22"/>
        </w:rPr>
        <w:t> Uz podršku učitelja ili samostalno traži nove informacije iz različitih izvora i uspješno ih primjenjuje pri rješavanju problema.</w:t>
      </w:r>
    </w:p>
    <w:p w:rsidR="00E5559E" w:rsidRPr="00FE70F4" w:rsidRDefault="00E5559E" w:rsidP="00C50642">
      <w:pPr>
        <w:spacing w:line="276" w:lineRule="auto"/>
        <w:rPr>
          <w:rFonts w:ascii="Cambria" w:hAnsi="Cambria"/>
          <w:b/>
          <w:sz w:val="22"/>
          <w:szCs w:val="22"/>
        </w:rPr>
      </w:pPr>
      <w:r w:rsidRPr="00FE70F4">
        <w:rPr>
          <w:rFonts w:ascii="Cambria" w:hAnsi="Cambria"/>
          <w:b/>
          <w:sz w:val="22"/>
          <w:szCs w:val="22"/>
        </w:rPr>
        <w:t>Osobni i socijalni razvoj</w:t>
      </w:r>
    </w:p>
    <w:p w:rsidR="00E5559E" w:rsidRPr="00FE70F4" w:rsidRDefault="00E5559E" w:rsidP="00C50642">
      <w:pPr>
        <w:spacing w:line="276" w:lineRule="auto"/>
        <w:rPr>
          <w:rFonts w:ascii="Cambria" w:hAnsi="Cambria"/>
          <w:sz w:val="22"/>
          <w:szCs w:val="22"/>
        </w:rPr>
      </w:pPr>
      <w:r w:rsidRPr="00FE70F4">
        <w:rPr>
          <w:rFonts w:ascii="Cambria" w:hAnsi="Cambria"/>
          <w:b/>
          <w:sz w:val="22"/>
          <w:szCs w:val="22"/>
        </w:rPr>
        <w:t>A.2.2.</w:t>
      </w:r>
      <w:r w:rsidRPr="00FE70F4">
        <w:rPr>
          <w:rFonts w:ascii="Cambria" w:hAnsi="Cambria"/>
          <w:sz w:val="22"/>
          <w:szCs w:val="22"/>
        </w:rPr>
        <w:t>Upravljanje emocijama i ponašanjem.</w:t>
      </w:r>
    </w:p>
    <w:p w:rsidR="00E5559E" w:rsidRPr="00FE70F4" w:rsidRDefault="00E5559E" w:rsidP="00C50642">
      <w:pPr>
        <w:pStyle w:val="paragraph"/>
        <w:spacing w:before="0" w:beforeAutospacing="0" w:after="0" w:afterAutospacing="0" w:line="276" w:lineRule="auto"/>
        <w:textAlignment w:val="baseline"/>
        <w:rPr>
          <w:rStyle w:val="eop"/>
          <w:rFonts w:ascii="Cambria" w:hAnsi="Cambria"/>
          <w:sz w:val="22"/>
          <w:szCs w:val="22"/>
        </w:rPr>
      </w:pPr>
      <w:r w:rsidRPr="00FE70F4">
        <w:rPr>
          <w:rStyle w:val="normaltextrun"/>
          <w:rFonts w:ascii="Cambria" w:hAnsi="Cambria"/>
          <w:b/>
          <w:bCs/>
          <w:sz w:val="22"/>
          <w:szCs w:val="22"/>
        </w:rPr>
        <w:t>B.2.2.</w:t>
      </w:r>
      <w:r w:rsidRPr="00FE70F4">
        <w:rPr>
          <w:rStyle w:val="normaltextrun"/>
          <w:rFonts w:ascii="Cambria" w:hAnsi="Cambria"/>
          <w:sz w:val="22"/>
          <w:szCs w:val="22"/>
        </w:rPr>
        <w:t> Razvija komunikacijske kompetencije.</w:t>
      </w:r>
      <w:r w:rsidRPr="00FE70F4">
        <w:rPr>
          <w:rStyle w:val="eop"/>
          <w:rFonts w:ascii="Cambria" w:hAnsi="Cambria"/>
          <w:sz w:val="22"/>
          <w:szCs w:val="22"/>
        </w:rPr>
        <w:t> </w:t>
      </w:r>
      <w:r w:rsidRPr="00FE70F4">
        <w:rPr>
          <w:rStyle w:val="normaltextrun"/>
          <w:rFonts w:ascii="Cambria" w:hAnsi="Cambria"/>
          <w:sz w:val="22"/>
          <w:szCs w:val="22"/>
        </w:rPr>
        <w:t>Razvija odnose poštovanja među vršnjacima i gradi prijateljstva</w:t>
      </w:r>
      <w:r w:rsidRPr="00FE70F4">
        <w:rPr>
          <w:rStyle w:val="eop"/>
          <w:rFonts w:ascii="Cambria" w:hAnsi="Cambria"/>
          <w:sz w:val="22"/>
          <w:szCs w:val="22"/>
        </w:rPr>
        <w:t>.</w:t>
      </w:r>
    </w:p>
    <w:p w:rsidR="00E5559E" w:rsidRPr="00FE70F4" w:rsidRDefault="00E5559E" w:rsidP="00C50642">
      <w:pPr>
        <w:pStyle w:val="paragraph"/>
        <w:spacing w:before="0" w:beforeAutospacing="0" w:after="0" w:afterAutospacing="0" w:line="276" w:lineRule="auto"/>
        <w:textAlignment w:val="baseline"/>
        <w:rPr>
          <w:rFonts w:ascii="Cambria" w:hAnsi="Cambria"/>
          <w:sz w:val="22"/>
          <w:szCs w:val="22"/>
        </w:rPr>
      </w:pPr>
      <w:r w:rsidRPr="00FE70F4">
        <w:rPr>
          <w:rStyle w:val="normaltextrun"/>
          <w:rFonts w:ascii="Cambria" w:hAnsi="Cambria"/>
          <w:b/>
          <w:bCs/>
          <w:sz w:val="22"/>
          <w:szCs w:val="22"/>
        </w:rPr>
        <w:t>Uporaba informacijsko-komunikacijske tehnologije </w:t>
      </w:r>
      <w:r w:rsidRPr="00FE70F4">
        <w:rPr>
          <w:rStyle w:val="eop"/>
          <w:rFonts w:ascii="Cambria" w:hAnsi="Cambria"/>
          <w:sz w:val="22"/>
          <w:szCs w:val="22"/>
        </w:rPr>
        <w:t> </w:t>
      </w:r>
    </w:p>
    <w:p w:rsidR="00E5559E" w:rsidRPr="00FE70F4" w:rsidRDefault="00E5559E" w:rsidP="00C50642">
      <w:pPr>
        <w:spacing w:line="276" w:lineRule="auto"/>
        <w:rPr>
          <w:rFonts w:ascii="Cambria" w:hAnsi="Cambria"/>
          <w:sz w:val="22"/>
          <w:szCs w:val="22"/>
        </w:rPr>
      </w:pPr>
      <w:r w:rsidRPr="00FE70F4">
        <w:rPr>
          <w:rFonts w:ascii="Cambria" w:hAnsi="Cambria"/>
          <w:b/>
          <w:sz w:val="22"/>
          <w:szCs w:val="22"/>
        </w:rPr>
        <w:t>C.2.2.</w:t>
      </w:r>
      <w:r w:rsidRPr="00FE70F4">
        <w:rPr>
          <w:rFonts w:ascii="Cambria" w:hAnsi="Cambria"/>
          <w:sz w:val="22"/>
          <w:szCs w:val="22"/>
        </w:rPr>
        <w:t xml:space="preserve"> Uz povremenu učiteljevu pomoć ili samostalno provodi jednostavno istraživanje radi rješavanja problema u digitalnom okružju.</w:t>
      </w:r>
    </w:p>
    <w:p w:rsidR="00E5559E" w:rsidRPr="00FE70F4" w:rsidRDefault="00E5559E" w:rsidP="00C50642">
      <w:pPr>
        <w:pStyle w:val="paragraph"/>
        <w:spacing w:before="0" w:beforeAutospacing="0" w:after="0" w:afterAutospacing="0" w:line="276" w:lineRule="auto"/>
        <w:textAlignment w:val="baseline"/>
        <w:rPr>
          <w:rFonts w:ascii="Cambria" w:hAnsi="Cambria"/>
          <w:sz w:val="22"/>
          <w:szCs w:val="22"/>
        </w:rPr>
      </w:pPr>
      <w:r w:rsidRPr="00FE70F4">
        <w:rPr>
          <w:rStyle w:val="normaltextrun"/>
          <w:rFonts w:ascii="Cambria" w:hAnsi="Cambria"/>
          <w:b/>
          <w:bCs/>
          <w:sz w:val="22"/>
          <w:szCs w:val="22"/>
        </w:rPr>
        <w:t>Građanski odgoj i obrazovanje  </w:t>
      </w:r>
      <w:r w:rsidRPr="00FE70F4">
        <w:rPr>
          <w:rStyle w:val="eop"/>
          <w:rFonts w:ascii="Cambria" w:hAnsi="Cambria"/>
          <w:sz w:val="22"/>
          <w:szCs w:val="22"/>
        </w:rPr>
        <w:t> </w:t>
      </w:r>
    </w:p>
    <w:p w:rsidR="00E5559E" w:rsidRPr="00FE70F4" w:rsidRDefault="00E5559E" w:rsidP="00C50642">
      <w:pPr>
        <w:spacing w:line="276" w:lineRule="auto"/>
        <w:rPr>
          <w:rStyle w:val="normaltextrun"/>
          <w:rFonts w:ascii="Cambria" w:hAnsi="Cambria"/>
          <w:sz w:val="22"/>
          <w:szCs w:val="22"/>
        </w:rPr>
      </w:pPr>
      <w:r w:rsidRPr="00FE70F4">
        <w:rPr>
          <w:rStyle w:val="normaltextrun"/>
          <w:rFonts w:ascii="Cambria" w:hAnsi="Cambria"/>
          <w:b/>
          <w:sz w:val="22"/>
          <w:szCs w:val="22"/>
        </w:rPr>
        <w:t>A.2.2.</w:t>
      </w:r>
      <w:r w:rsidRPr="00FE70F4">
        <w:rPr>
          <w:rStyle w:val="normaltextrun"/>
          <w:rFonts w:ascii="Cambria" w:hAnsi="Cambria"/>
          <w:sz w:val="22"/>
          <w:szCs w:val="22"/>
        </w:rPr>
        <w:t> Aktivno zastupa ljudska prava.</w:t>
      </w:r>
    </w:p>
    <w:p w:rsidR="00617CE9" w:rsidRPr="00FE70F4" w:rsidRDefault="00617CE9" w:rsidP="00C50642">
      <w:pPr>
        <w:spacing w:line="276" w:lineRule="auto"/>
        <w:rPr>
          <w:rStyle w:val="normaltextrun"/>
          <w:rFonts w:ascii="Cambria" w:hAnsi="Cambria"/>
          <w:sz w:val="22"/>
          <w:szCs w:val="22"/>
        </w:rPr>
      </w:pPr>
    </w:p>
    <w:p w:rsidR="00617CE9" w:rsidRPr="00FE70F4" w:rsidRDefault="00617CE9" w:rsidP="00E5559E">
      <w:pPr>
        <w:rPr>
          <w:rFonts w:ascii="Cambria" w:hAnsi="Cambria"/>
          <w:b/>
          <w:sz w:val="22"/>
          <w:szCs w:val="22"/>
        </w:rPr>
      </w:pPr>
    </w:p>
    <w:p w:rsidR="00617CE9" w:rsidRPr="00FE70F4" w:rsidRDefault="00617CE9" w:rsidP="00E5559E">
      <w:pPr>
        <w:rPr>
          <w:rFonts w:ascii="Cambria" w:hAnsi="Cambria"/>
          <w:b/>
          <w:sz w:val="22"/>
          <w:szCs w:val="22"/>
        </w:rPr>
      </w:pPr>
    </w:p>
    <w:p w:rsidR="004174DC" w:rsidRPr="00FE70F4" w:rsidRDefault="00F65A9D" w:rsidP="00617CE9">
      <w:pPr>
        <w:rPr>
          <w:rFonts w:ascii="Cambria" w:hAnsi="Cambria"/>
          <w:b/>
          <w:sz w:val="22"/>
          <w:szCs w:val="22"/>
        </w:rPr>
      </w:pPr>
      <w:r w:rsidRPr="00FE70F4">
        <w:rPr>
          <w:rFonts w:ascii="Cambria" w:hAnsi="Cambria"/>
          <w:b/>
          <w:sz w:val="22"/>
          <w:szCs w:val="22"/>
        </w:rPr>
        <w:t>3</w:t>
      </w:r>
      <w:r w:rsidR="00617CE9" w:rsidRPr="00FE70F4">
        <w:rPr>
          <w:rFonts w:ascii="Cambria" w:hAnsi="Cambria"/>
          <w:b/>
          <w:sz w:val="22"/>
          <w:szCs w:val="22"/>
        </w:rPr>
        <w:t xml:space="preserve">.2. </w:t>
      </w:r>
      <w:r w:rsidR="003B3324" w:rsidRPr="00FE70F4">
        <w:rPr>
          <w:rFonts w:ascii="Cambria" w:hAnsi="Cambria"/>
          <w:b/>
          <w:sz w:val="22"/>
          <w:szCs w:val="22"/>
        </w:rPr>
        <w:t>GODIŠNJI IZVEDBENI KURIKULUM VOKALNO-INSTRUMENTALNE</w:t>
      </w:r>
      <w:r w:rsidR="004174DC" w:rsidRPr="00FE70F4">
        <w:rPr>
          <w:rFonts w:ascii="Cambria" w:hAnsi="Cambria"/>
          <w:b/>
          <w:sz w:val="22"/>
          <w:szCs w:val="22"/>
        </w:rPr>
        <w:t xml:space="preserve"> GRUP</w:t>
      </w:r>
      <w:r w:rsidR="003B3324" w:rsidRPr="00FE70F4">
        <w:rPr>
          <w:rFonts w:ascii="Cambria" w:hAnsi="Cambria"/>
          <w:b/>
          <w:sz w:val="22"/>
          <w:szCs w:val="22"/>
        </w:rPr>
        <w:t>E</w:t>
      </w:r>
      <w:r w:rsidRPr="00FE70F4">
        <w:rPr>
          <w:rFonts w:ascii="Cambria" w:hAnsi="Cambria"/>
          <w:b/>
          <w:sz w:val="22"/>
          <w:szCs w:val="22"/>
        </w:rPr>
        <w:t xml:space="preserve"> ZA UČENIKE OD 5. </w:t>
      </w:r>
      <w:r w:rsidR="004174DC" w:rsidRPr="00FE70F4">
        <w:rPr>
          <w:rFonts w:ascii="Cambria" w:hAnsi="Cambria"/>
          <w:b/>
          <w:sz w:val="22"/>
          <w:szCs w:val="22"/>
        </w:rPr>
        <w:t xml:space="preserve"> </w:t>
      </w:r>
    </w:p>
    <w:p w:rsidR="00617CE9" w:rsidRPr="00FE70F4" w:rsidRDefault="004174DC" w:rsidP="00617CE9">
      <w:pPr>
        <w:rPr>
          <w:rFonts w:ascii="Cambria" w:hAnsi="Cambria"/>
          <w:b/>
          <w:sz w:val="22"/>
          <w:szCs w:val="22"/>
        </w:rPr>
      </w:pPr>
      <w:r w:rsidRPr="00FE70F4">
        <w:rPr>
          <w:rFonts w:ascii="Cambria" w:hAnsi="Cambria"/>
          <w:b/>
          <w:sz w:val="22"/>
          <w:szCs w:val="22"/>
        </w:rPr>
        <w:t xml:space="preserve">        </w:t>
      </w:r>
      <w:r w:rsidR="00F65A9D" w:rsidRPr="00FE70F4">
        <w:rPr>
          <w:rFonts w:ascii="Cambria" w:hAnsi="Cambria"/>
          <w:b/>
          <w:sz w:val="22"/>
          <w:szCs w:val="22"/>
        </w:rPr>
        <w:t>DO 8. RAZREDA</w:t>
      </w:r>
    </w:p>
    <w:p w:rsidR="00617CE9" w:rsidRPr="00FE70F4" w:rsidRDefault="00617CE9" w:rsidP="00617CE9">
      <w:pPr>
        <w:tabs>
          <w:tab w:val="left" w:pos="-2988"/>
        </w:tabs>
        <w:rPr>
          <w:rFonts w:ascii="Cambria" w:hAnsi="Cambria"/>
          <w:b/>
          <w:sz w:val="22"/>
          <w:szCs w:val="22"/>
        </w:rPr>
      </w:pPr>
    </w:p>
    <w:p w:rsidR="00617CE9" w:rsidRPr="00FE70F4" w:rsidRDefault="00617CE9" w:rsidP="00617CE9">
      <w:pPr>
        <w:tabs>
          <w:tab w:val="left" w:pos="-2988"/>
        </w:tabs>
        <w:rPr>
          <w:rFonts w:ascii="Cambria" w:hAnsi="Cambria"/>
          <w:b/>
          <w:sz w:val="22"/>
          <w:szCs w:val="22"/>
        </w:rPr>
      </w:pPr>
      <w:r w:rsidRPr="00FE70F4">
        <w:rPr>
          <w:rFonts w:ascii="Cambria" w:hAnsi="Cambria"/>
          <w:b/>
          <w:sz w:val="22"/>
          <w:szCs w:val="22"/>
        </w:rPr>
        <w:t xml:space="preserve">NOSITELJ PROGRAMA: </w:t>
      </w:r>
      <w:r w:rsidR="00797A4D" w:rsidRPr="00FE70F4">
        <w:rPr>
          <w:rFonts w:ascii="Cambria" w:hAnsi="Cambria"/>
          <w:b/>
          <w:sz w:val="22"/>
          <w:szCs w:val="22"/>
        </w:rPr>
        <w:t>Učitelj glazbene kulture</w:t>
      </w:r>
    </w:p>
    <w:p w:rsidR="00617CE9" w:rsidRPr="00FE70F4" w:rsidRDefault="00617CE9" w:rsidP="00E5559E">
      <w:pPr>
        <w:rPr>
          <w:rFonts w:ascii="Cambria" w:hAnsi="Cambria"/>
          <w:b/>
          <w:sz w:val="22"/>
          <w:szCs w:val="22"/>
        </w:rPr>
      </w:pPr>
    </w:p>
    <w:tbl>
      <w:tblPr>
        <w:tblStyle w:val="Reetkatablice"/>
        <w:tblW w:w="0" w:type="auto"/>
        <w:tblLook w:val="04A0" w:firstRow="1" w:lastRow="0" w:firstColumn="1" w:lastColumn="0" w:noHBand="0" w:noVBand="1"/>
      </w:tblPr>
      <w:tblGrid>
        <w:gridCol w:w="1271"/>
        <w:gridCol w:w="992"/>
        <w:gridCol w:w="1349"/>
        <w:gridCol w:w="3442"/>
        <w:gridCol w:w="2876"/>
      </w:tblGrid>
      <w:tr w:rsidR="001E5DED" w:rsidRPr="00FE70F4" w:rsidTr="00797A4D">
        <w:tc>
          <w:tcPr>
            <w:tcW w:w="1271" w:type="dxa"/>
          </w:tcPr>
          <w:p w:rsidR="001E5DED" w:rsidRPr="00FE70F4" w:rsidRDefault="001E5DED" w:rsidP="00A71D24">
            <w:pPr>
              <w:rPr>
                <w:rFonts w:ascii="Cambria" w:hAnsi="Cambria"/>
                <w:b/>
                <w:sz w:val="22"/>
                <w:szCs w:val="22"/>
              </w:rPr>
            </w:pPr>
            <w:r w:rsidRPr="00FE70F4">
              <w:rPr>
                <w:rFonts w:ascii="Cambria" w:hAnsi="Cambria"/>
                <w:b/>
                <w:sz w:val="22"/>
                <w:szCs w:val="22"/>
              </w:rPr>
              <w:t>Vrijeme realizacije</w:t>
            </w:r>
          </w:p>
          <w:p w:rsidR="001E5DED" w:rsidRPr="00FE70F4" w:rsidRDefault="001E5DED" w:rsidP="00A71D24">
            <w:pPr>
              <w:jc w:val="center"/>
              <w:rPr>
                <w:rFonts w:ascii="Cambria" w:hAnsi="Cambria"/>
                <w:b/>
                <w:sz w:val="22"/>
                <w:szCs w:val="22"/>
              </w:rPr>
            </w:pPr>
          </w:p>
        </w:tc>
        <w:tc>
          <w:tcPr>
            <w:tcW w:w="992" w:type="dxa"/>
          </w:tcPr>
          <w:p w:rsidR="001E5DED" w:rsidRPr="00FE70F4" w:rsidRDefault="001E5DED" w:rsidP="00A71D24">
            <w:pPr>
              <w:rPr>
                <w:rFonts w:ascii="Cambria" w:hAnsi="Cambria"/>
                <w:b/>
                <w:sz w:val="22"/>
                <w:szCs w:val="22"/>
              </w:rPr>
            </w:pPr>
            <w:r w:rsidRPr="00FE70F4">
              <w:rPr>
                <w:rFonts w:ascii="Cambria" w:hAnsi="Cambria"/>
                <w:b/>
                <w:sz w:val="22"/>
                <w:szCs w:val="22"/>
              </w:rPr>
              <w:t>Okvirni broj sati</w:t>
            </w:r>
          </w:p>
        </w:tc>
        <w:tc>
          <w:tcPr>
            <w:tcW w:w="1349" w:type="dxa"/>
          </w:tcPr>
          <w:p w:rsidR="001E5DED" w:rsidRPr="00FE70F4" w:rsidRDefault="001E5DED" w:rsidP="00571B72">
            <w:pPr>
              <w:jc w:val="center"/>
              <w:rPr>
                <w:rFonts w:ascii="Cambria" w:hAnsi="Cambria"/>
                <w:b/>
                <w:sz w:val="22"/>
                <w:szCs w:val="22"/>
              </w:rPr>
            </w:pPr>
          </w:p>
          <w:p w:rsidR="001E5DED" w:rsidRPr="00FE70F4" w:rsidRDefault="00797A4D" w:rsidP="00571B72">
            <w:pPr>
              <w:jc w:val="center"/>
              <w:rPr>
                <w:rFonts w:ascii="Cambria" w:hAnsi="Cambria"/>
                <w:b/>
                <w:sz w:val="22"/>
                <w:szCs w:val="22"/>
              </w:rPr>
            </w:pPr>
            <w:r w:rsidRPr="00FE70F4">
              <w:rPr>
                <w:rFonts w:ascii="Cambria" w:hAnsi="Cambria"/>
                <w:b/>
                <w:sz w:val="22"/>
                <w:szCs w:val="22"/>
              </w:rPr>
              <w:t>Teme</w:t>
            </w:r>
          </w:p>
        </w:tc>
        <w:tc>
          <w:tcPr>
            <w:tcW w:w="3442" w:type="dxa"/>
          </w:tcPr>
          <w:p w:rsidR="001E5DED" w:rsidRPr="00FE70F4" w:rsidRDefault="001E5DED" w:rsidP="00571B72">
            <w:pPr>
              <w:jc w:val="center"/>
              <w:rPr>
                <w:rFonts w:ascii="Cambria" w:hAnsi="Cambria"/>
                <w:b/>
                <w:sz w:val="22"/>
                <w:szCs w:val="22"/>
              </w:rPr>
            </w:pPr>
          </w:p>
          <w:p w:rsidR="001E5DED" w:rsidRPr="00FE70F4" w:rsidRDefault="001E5DED" w:rsidP="00571B72">
            <w:pPr>
              <w:jc w:val="center"/>
              <w:rPr>
                <w:rFonts w:ascii="Cambria" w:hAnsi="Cambria"/>
                <w:b/>
                <w:sz w:val="22"/>
                <w:szCs w:val="22"/>
              </w:rPr>
            </w:pPr>
            <w:r w:rsidRPr="00FE70F4">
              <w:rPr>
                <w:rFonts w:ascii="Cambria" w:hAnsi="Cambria"/>
                <w:b/>
                <w:sz w:val="22"/>
                <w:szCs w:val="22"/>
              </w:rPr>
              <w:t>Odgojno-obrazovni ishodi</w:t>
            </w:r>
          </w:p>
        </w:tc>
        <w:tc>
          <w:tcPr>
            <w:tcW w:w="2876" w:type="dxa"/>
          </w:tcPr>
          <w:p w:rsidR="001E5DED" w:rsidRPr="00FE70F4" w:rsidRDefault="001E5DED" w:rsidP="00571B72">
            <w:pPr>
              <w:jc w:val="center"/>
              <w:rPr>
                <w:rFonts w:ascii="Cambria" w:hAnsi="Cambria"/>
                <w:b/>
                <w:sz w:val="22"/>
                <w:szCs w:val="22"/>
              </w:rPr>
            </w:pPr>
          </w:p>
          <w:p w:rsidR="001E5DED" w:rsidRPr="00FE70F4" w:rsidRDefault="001E5DED" w:rsidP="00571B72">
            <w:pPr>
              <w:jc w:val="center"/>
              <w:rPr>
                <w:rFonts w:ascii="Cambria" w:hAnsi="Cambria"/>
                <w:b/>
                <w:sz w:val="22"/>
                <w:szCs w:val="22"/>
              </w:rPr>
            </w:pPr>
            <w:r w:rsidRPr="00FE70F4">
              <w:rPr>
                <w:rFonts w:ascii="Cambria" w:hAnsi="Cambria"/>
                <w:b/>
                <w:sz w:val="22"/>
                <w:szCs w:val="22"/>
              </w:rPr>
              <w:t>MPT</w:t>
            </w:r>
          </w:p>
        </w:tc>
      </w:tr>
      <w:tr w:rsidR="00FE1F81" w:rsidRPr="00FE70F4" w:rsidTr="00797A4D">
        <w:tc>
          <w:tcPr>
            <w:tcW w:w="1271" w:type="dxa"/>
            <w:vAlign w:val="center"/>
          </w:tcPr>
          <w:p w:rsidR="00FE1F81" w:rsidRPr="00FE70F4" w:rsidRDefault="00FE1F81" w:rsidP="00FE1F81">
            <w:pPr>
              <w:rPr>
                <w:rFonts w:ascii="Cambria" w:hAnsi="Cambria"/>
                <w:b/>
                <w:sz w:val="22"/>
                <w:szCs w:val="22"/>
              </w:rPr>
            </w:pPr>
            <w:r w:rsidRPr="00FE70F4">
              <w:rPr>
                <w:rFonts w:ascii="Cambria" w:hAnsi="Cambria"/>
                <w:b/>
                <w:sz w:val="22"/>
                <w:szCs w:val="22"/>
              </w:rPr>
              <w:t>Rujan</w:t>
            </w:r>
          </w:p>
          <w:p w:rsidR="00FE1F81" w:rsidRPr="00FE70F4" w:rsidRDefault="00FE1F81" w:rsidP="00FE1F81">
            <w:pPr>
              <w:rPr>
                <w:rFonts w:ascii="Cambria" w:hAnsi="Cambria"/>
                <w:b/>
                <w:sz w:val="22"/>
                <w:szCs w:val="22"/>
              </w:rPr>
            </w:pPr>
          </w:p>
          <w:p w:rsidR="00FE1F81" w:rsidRPr="00FE70F4" w:rsidRDefault="00FE1F81" w:rsidP="00FE1F81">
            <w:pPr>
              <w:rPr>
                <w:rFonts w:ascii="Cambria" w:hAnsi="Cambria"/>
                <w:b/>
                <w:sz w:val="22"/>
                <w:szCs w:val="22"/>
              </w:rPr>
            </w:pPr>
            <w:r w:rsidRPr="00FE70F4">
              <w:rPr>
                <w:rFonts w:ascii="Cambria" w:hAnsi="Cambria"/>
                <w:b/>
                <w:sz w:val="22"/>
                <w:szCs w:val="22"/>
              </w:rPr>
              <w:t>Listopad</w:t>
            </w:r>
          </w:p>
        </w:tc>
        <w:tc>
          <w:tcPr>
            <w:tcW w:w="992" w:type="dxa"/>
            <w:vAlign w:val="center"/>
          </w:tcPr>
          <w:p w:rsidR="00FE1F81" w:rsidRPr="00FE70F4" w:rsidRDefault="00FE1F81" w:rsidP="00FE1F81">
            <w:pPr>
              <w:jc w:val="center"/>
              <w:rPr>
                <w:rFonts w:ascii="Cambria" w:hAnsi="Cambria"/>
                <w:sz w:val="22"/>
                <w:szCs w:val="22"/>
              </w:rPr>
            </w:pPr>
            <w:r w:rsidRPr="00FE70F4">
              <w:rPr>
                <w:rFonts w:ascii="Cambria" w:hAnsi="Cambria"/>
                <w:sz w:val="22"/>
                <w:szCs w:val="22"/>
              </w:rPr>
              <w:t>8</w:t>
            </w:r>
          </w:p>
          <w:p w:rsidR="00FE1F81" w:rsidRPr="00FE70F4" w:rsidRDefault="00FE1F81" w:rsidP="00FE1F81">
            <w:pPr>
              <w:jc w:val="center"/>
              <w:rPr>
                <w:rFonts w:ascii="Cambria" w:hAnsi="Cambria"/>
                <w:sz w:val="22"/>
                <w:szCs w:val="22"/>
              </w:rPr>
            </w:pPr>
          </w:p>
        </w:tc>
        <w:tc>
          <w:tcPr>
            <w:tcW w:w="1349" w:type="dxa"/>
            <w:vAlign w:val="center"/>
          </w:tcPr>
          <w:p w:rsidR="00FE1F81" w:rsidRPr="00FE70F4" w:rsidRDefault="00FE1F81" w:rsidP="00FE1F81">
            <w:pPr>
              <w:rPr>
                <w:rFonts w:ascii="Cambria" w:hAnsi="Cambria"/>
                <w:sz w:val="22"/>
                <w:szCs w:val="22"/>
              </w:rPr>
            </w:pPr>
            <w:r w:rsidRPr="00FE70F4">
              <w:rPr>
                <w:rFonts w:ascii="Cambria" w:hAnsi="Cambria"/>
                <w:sz w:val="22"/>
                <w:szCs w:val="22"/>
              </w:rPr>
              <w:t>Dani kruha</w:t>
            </w:r>
          </w:p>
          <w:p w:rsidR="00FE1F81" w:rsidRPr="00FE70F4" w:rsidRDefault="00FE1F81" w:rsidP="00FE1F81">
            <w:pPr>
              <w:rPr>
                <w:rFonts w:ascii="Cambria" w:hAnsi="Cambria"/>
                <w:sz w:val="22"/>
                <w:szCs w:val="22"/>
              </w:rPr>
            </w:pPr>
          </w:p>
        </w:tc>
        <w:tc>
          <w:tcPr>
            <w:tcW w:w="3442" w:type="dxa"/>
          </w:tcPr>
          <w:p w:rsidR="00FE1F81" w:rsidRPr="00FE70F4" w:rsidRDefault="00FE1F81" w:rsidP="00FE1F81">
            <w:pPr>
              <w:rPr>
                <w:rFonts w:ascii="Cambria" w:hAnsi="Cambria"/>
                <w:sz w:val="22"/>
                <w:szCs w:val="22"/>
              </w:rPr>
            </w:pPr>
            <w:r w:rsidRPr="00FE70F4">
              <w:rPr>
                <w:rFonts w:ascii="Cambria" w:hAnsi="Cambria"/>
                <w:sz w:val="22"/>
                <w:szCs w:val="22"/>
              </w:rPr>
              <w:t xml:space="preserve">Izražajno pjevati odabrane pjesme s jasnim i razumljivim izgovorom  teksta u točnoj intonaciji i ritmu odgovarajućeg tempa. </w:t>
            </w:r>
          </w:p>
          <w:p w:rsidR="00FE1F81" w:rsidRPr="00FE70F4" w:rsidRDefault="00FE1F81" w:rsidP="00FE1F81">
            <w:pPr>
              <w:rPr>
                <w:rFonts w:ascii="Cambria" w:hAnsi="Cambria"/>
                <w:sz w:val="22"/>
                <w:szCs w:val="22"/>
              </w:rPr>
            </w:pPr>
            <w:r w:rsidRPr="00FE70F4">
              <w:rPr>
                <w:rFonts w:ascii="Cambria" w:hAnsi="Cambria"/>
                <w:sz w:val="22"/>
                <w:szCs w:val="22"/>
              </w:rPr>
              <w:t>Moći pjevati u skupini.</w:t>
            </w:r>
          </w:p>
        </w:tc>
        <w:tc>
          <w:tcPr>
            <w:tcW w:w="2876" w:type="dxa"/>
            <w:vAlign w:val="center"/>
          </w:tcPr>
          <w:p w:rsidR="00FE1F81" w:rsidRPr="00FE70F4" w:rsidRDefault="00FE1F81" w:rsidP="00FE1F81">
            <w:pPr>
              <w:rPr>
                <w:rFonts w:ascii="Cambria" w:hAnsi="Cambria"/>
                <w:sz w:val="22"/>
                <w:szCs w:val="22"/>
              </w:rPr>
            </w:pPr>
            <w:r w:rsidRPr="00FE70F4">
              <w:rPr>
                <w:rFonts w:ascii="Cambria" w:hAnsi="Cambria"/>
                <w:sz w:val="22"/>
                <w:szCs w:val="22"/>
              </w:rPr>
              <w:t>osr A.2.4. Razvija radne navike</w:t>
            </w:r>
          </w:p>
          <w:p w:rsidR="00FE1F81" w:rsidRPr="00FE70F4" w:rsidRDefault="00FE1F81" w:rsidP="00FE1F81">
            <w:pPr>
              <w:rPr>
                <w:rFonts w:ascii="Cambria" w:hAnsi="Cambria"/>
                <w:sz w:val="22"/>
                <w:szCs w:val="22"/>
              </w:rPr>
            </w:pPr>
            <w:r w:rsidRPr="00FE70F4">
              <w:rPr>
                <w:rFonts w:ascii="Cambria" w:hAnsi="Cambria"/>
                <w:sz w:val="22"/>
                <w:szCs w:val="22"/>
              </w:rPr>
              <w:t>goo C.2.1. Sudjeluje u unaprjeđenju života i rada škole.</w:t>
            </w:r>
          </w:p>
          <w:p w:rsidR="00FE1F81" w:rsidRPr="00FE70F4" w:rsidRDefault="00FE1F81" w:rsidP="00FE1F81">
            <w:pPr>
              <w:rPr>
                <w:rFonts w:ascii="Cambria" w:hAnsi="Cambria"/>
                <w:sz w:val="22"/>
                <w:szCs w:val="22"/>
              </w:rPr>
            </w:pPr>
            <w:r w:rsidRPr="00FE70F4">
              <w:rPr>
                <w:rFonts w:ascii="Cambria" w:hAnsi="Cambria"/>
                <w:sz w:val="22"/>
                <w:szCs w:val="22"/>
              </w:rPr>
              <w:t xml:space="preserve"> odr A.2.2. Uočava da u prirodi postoji međudjelovanje i međuovisnost</w:t>
            </w:r>
          </w:p>
        </w:tc>
      </w:tr>
      <w:tr w:rsidR="00FE1F81" w:rsidRPr="00FE70F4" w:rsidTr="00797A4D">
        <w:tc>
          <w:tcPr>
            <w:tcW w:w="1271" w:type="dxa"/>
            <w:vAlign w:val="center"/>
          </w:tcPr>
          <w:p w:rsidR="00FE1F81" w:rsidRPr="00FE70F4" w:rsidRDefault="00FE1F81" w:rsidP="00FE1F81">
            <w:pPr>
              <w:rPr>
                <w:rFonts w:ascii="Cambria" w:hAnsi="Cambria"/>
                <w:b/>
                <w:sz w:val="22"/>
                <w:szCs w:val="22"/>
              </w:rPr>
            </w:pPr>
          </w:p>
          <w:p w:rsidR="00FE1F81" w:rsidRPr="00FE70F4" w:rsidRDefault="00FE1F81" w:rsidP="00FE1F81">
            <w:pPr>
              <w:rPr>
                <w:rFonts w:ascii="Cambria" w:hAnsi="Cambria"/>
                <w:b/>
                <w:sz w:val="22"/>
                <w:szCs w:val="22"/>
              </w:rPr>
            </w:pPr>
            <w:r w:rsidRPr="00FE70F4">
              <w:rPr>
                <w:rFonts w:ascii="Cambria" w:hAnsi="Cambria"/>
                <w:b/>
                <w:sz w:val="22"/>
                <w:szCs w:val="22"/>
              </w:rPr>
              <w:t>Studeni</w:t>
            </w:r>
          </w:p>
        </w:tc>
        <w:tc>
          <w:tcPr>
            <w:tcW w:w="992" w:type="dxa"/>
            <w:vAlign w:val="center"/>
          </w:tcPr>
          <w:p w:rsidR="00FE1F81" w:rsidRPr="00FE70F4" w:rsidRDefault="00FE1F81" w:rsidP="00FE1F81">
            <w:pPr>
              <w:jc w:val="center"/>
              <w:rPr>
                <w:rFonts w:ascii="Cambria" w:hAnsi="Cambria"/>
                <w:sz w:val="22"/>
                <w:szCs w:val="22"/>
              </w:rPr>
            </w:pPr>
            <w:r w:rsidRPr="00FE70F4">
              <w:rPr>
                <w:rFonts w:ascii="Cambria" w:hAnsi="Cambria"/>
                <w:sz w:val="22"/>
                <w:szCs w:val="22"/>
              </w:rPr>
              <w:t>4</w:t>
            </w:r>
          </w:p>
        </w:tc>
        <w:tc>
          <w:tcPr>
            <w:tcW w:w="1349" w:type="dxa"/>
            <w:vAlign w:val="center"/>
          </w:tcPr>
          <w:p w:rsidR="00FE1F81" w:rsidRPr="00FE70F4" w:rsidRDefault="00FE1F81" w:rsidP="00FE1F81">
            <w:pPr>
              <w:rPr>
                <w:rFonts w:ascii="Cambria" w:hAnsi="Cambria"/>
                <w:sz w:val="22"/>
                <w:szCs w:val="22"/>
              </w:rPr>
            </w:pPr>
            <w:r w:rsidRPr="00FE70F4">
              <w:rPr>
                <w:rFonts w:ascii="Cambria" w:hAnsi="Cambria"/>
                <w:sz w:val="22"/>
                <w:szCs w:val="22"/>
              </w:rPr>
              <w:t>Vukovar</w:t>
            </w:r>
          </w:p>
        </w:tc>
        <w:tc>
          <w:tcPr>
            <w:tcW w:w="3442" w:type="dxa"/>
          </w:tcPr>
          <w:p w:rsidR="00FE1F81" w:rsidRPr="00FE70F4" w:rsidRDefault="00FE1F81" w:rsidP="00FE1F81">
            <w:pPr>
              <w:rPr>
                <w:rFonts w:ascii="Cambria" w:hAnsi="Cambria"/>
                <w:sz w:val="22"/>
                <w:szCs w:val="22"/>
              </w:rPr>
            </w:pPr>
            <w:r w:rsidRPr="00FE70F4">
              <w:rPr>
                <w:rFonts w:ascii="Cambria" w:hAnsi="Cambria"/>
                <w:sz w:val="22"/>
                <w:szCs w:val="22"/>
              </w:rPr>
              <w:t xml:space="preserve">Izražajno pjevati odabrane pjesme s jasnim i razumljivim izgovorom  teksta u točnoj intonaciji i ritmu odgovarajućeg tempa. </w:t>
            </w:r>
          </w:p>
          <w:p w:rsidR="00FE1F81" w:rsidRPr="00FE70F4" w:rsidRDefault="00FE1F81" w:rsidP="00FE1F81">
            <w:pPr>
              <w:rPr>
                <w:rFonts w:ascii="Cambria" w:hAnsi="Cambria"/>
                <w:sz w:val="22"/>
                <w:szCs w:val="22"/>
              </w:rPr>
            </w:pPr>
            <w:r w:rsidRPr="00FE70F4">
              <w:rPr>
                <w:rFonts w:ascii="Cambria" w:hAnsi="Cambria"/>
                <w:sz w:val="22"/>
                <w:szCs w:val="22"/>
              </w:rPr>
              <w:t>Moći pjevati u skupini.</w:t>
            </w:r>
          </w:p>
        </w:tc>
        <w:tc>
          <w:tcPr>
            <w:tcW w:w="2876" w:type="dxa"/>
            <w:vAlign w:val="center"/>
          </w:tcPr>
          <w:p w:rsidR="00FE1F81" w:rsidRPr="00FE70F4" w:rsidRDefault="00FE1F81" w:rsidP="00FE1F81">
            <w:pPr>
              <w:rPr>
                <w:rFonts w:ascii="Cambria" w:hAnsi="Cambria"/>
                <w:sz w:val="22"/>
                <w:szCs w:val="22"/>
              </w:rPr>
            </w:pPr>
            <w:r w:rsidRPr="00FE70F4">
              <w:rPr>
                <w:rFonts w:ascii="Cambria" w:hAnsi="Cambria"/>
                <w:sz w:val="22"/>
                <w:szCs w:val="22"/>
              </w:rPr>
              <w:t>osr A.2.2. Upravlja emocijama i ponašanjem.</w:t>
            </w:r>
          </w:p>
        </w:tc>
      </w:tr>
      <w:tr w:rsidR="00FE1F81" w:rsidRPr="00FE70F4" w:rsidTr="00797A4D">
        <w:tc>
          <w:tcPr>
            <w:tcW w:w="1271" w:type="dxa"/>
            <w:vAlign w:val="center"/>
          </w:tcPr>
          <w:p w:rsidR="00FE1F81" w:rsidRPr="00FE70F4" w:rsidRDefault="00FE1F81" w:rsidP="00FE1F81">
            <w:pPr>
              <w:rPr>
                <w:rFonts w:ascii="Cambria" w:hAnsi="Cambria"/>
                <w:b/>
                <w:sz w:val="22"/>
                <w:szCs w:val="22"/>
              </w:rPr>
            </w:pPr>
          </w:p>
          <w:p w:rsidR="00FE1F81" w:rsidRPr="00FE70F4" w:rsidRDefault="00FE1F81" w:rsidP="00FE1F81">
            <w:pPr>
              <w:rPr>
                <w:rFonts w:ascii="Cambria" w:hAnsi="Cambria"/>
                <w:b/>
                <w:sz w:val="22"/>
                <w:szCs w:val="22"/>
              </w:rPr>
            </w:pPr>
            <w:r w:rsidRPr="00FE70F4">
              <w:rPr>
                <w:rFonts w:ascii="Cambria" w:hAnsi="Cambria"/>
                <w:b/>
                <w:sz w:val="22"/>
                <w:szCs w:val="22"/>
              </w:rPr>
              <w:t>Prosinac</w:t>
            </w:r>
          </w:p>
          <w:p w:rsidR="00FE1F81" w:rsidRPr="00FE70F4" w:rsidRDefault="00FE1F81" w:rsidP="00FE1F81">
            <w:pPr>
              <w:rPr>
                <w:rFonts w:ascii="Cambria" w:hAnsi="Cambria"/>
                <w:b/>
                <w:sz w:val="22"/>
                <w:szCs w:val="22"/>
              </w:rPr>
            </w:pPr>
          </w:p>
        </w:tc>
        <w:tc>
          <w:tcPr>
            <w:tcW w:w="992" w:type="dxa"/>
            <w:vAlign w:val="center"/>
          </w:tcPr>
          <w:p w:rsidR="00FE1F81" w:rsidRPr="00FE70F4" w:rsidRDefault="00FE1F81" w:rsidP="00FE1F81">
            <w:pPr>
              <w:jc w:val="center"/>
              <w:rPr>
                <w:rFonts w:ascii="Cambria" w:hAnsi="Cambria"/>
                <w:sz w:val="22"/>
                <w:szCs w:val="22"/>
              </w:rPr>
            </w:pPr>
            <w:r w:rsidRPr="00FE70F4">
              <w:rPr>
                <w:rFonts w:ascii="Cambria" w:hAnsi="Cambria"/>
                <w:sz w:val="22"/>
                <w:szCs w:val="22"/>
              </w:rPr>
              <w:t>3</w:t>
            </w:r>
          </w:p>
        </w:tc>
        <w:tc>
          <w:tcPr>
            <w:tcW w:w="1349" w:type="dxa"/>
            <w:vAlign w:val="center"/>
          </w:tcPr>
          <w:p w:rsidR="00FE1F81" w:rsidRPr="00FE70F4" w:rsidRDefault="00FE1F81" w:rsidP="00FE1F81">
            <w:pPr>
              <w:rPr>
                <w:rFonts w:ascii="Cambria" w:hAnsi="Cambria"/>
                <w:sz w:val="22"/>
                <w:szCs w:val="22"/>
              </w:rPr>
            </w:pPr>
            <w:r w:rsidRPr="00FE70F4">
              <w:rPr>
                <w:rFonts w:ascii="Cambria" w:hAnsi="Cambria"/>
                <w:sz w:val="22"/>
                <w:szCs w:val="22"/>
              </w:rPr>
              <w:t>Sveti Nikola</w:t>
            </w:r>
          </w:p>
          <w:p w:rsidR="00FE1F81" w:rsidRPr="00FE70F4" w:rsidRDefault="00FE1F81" w:rsidP="00FE1F81">
            <w:pPr>
              <w:rPr>
                <w:rFonts w:ascii="Cambria" w:hAnsi="Cambria"/>
                <w:sz w:val="22"/>
                <w:szCs w:val="22"/>
              </w:rPr>
            </w:pPr>
            <w:r w:rsidRPr="00FE70F4">
              <w:rPr>
                <w:rFonts w:ascii="Cambria" w:hAnsi="Cambria"/>
                <w:sz w:val="22"/>
                <w:szCs w:val="22"/>
              </w:rPr>
              <w:t>Božić</w:t>
            </w:r>
          </w:p>
        </w:tc>
        <w:tc>
          <w:tcPr>
            <w:tcW w:w="3442" w:type="dxa"/>
          </w:tcPr>
          <w:p w:rsidR="00FE1F81" w:rsidRPr="00FE70F4" w:rsidRDefault="00FE1F81" w:rsidP="00FE1F81">
            <w:pPr>
              <w:rPr>
                <w:rFonts w:ascii="Cambria" w:hAnsi="Cambria"/>
                <w:sz w:val="22"/>
                <w:szCs w:val="22"/>
              </w:rPr>
            </w:pPr>
            <w:r w:rsidRPr="00FE70F4">
              <w:rPr>
                <w:rFonts w:ascii="Cambria" w:hAnsi="Cambria"/>
                <w:sz w:val="22"/>
                <w:szCs w:val="22"/>
              </w:rPr>
              <w:t xml:space="preserve">Izražajno pjevati odabrane pjesme s jasnim i razumljivim izgovorom  teksta u točnoj intonaciji i ritmu odgovarajućeg tempa. </w:t>
            </w:r>
          </w:p>
          <w:p w:rsidR="00FE1F81" w:rsidRPr="00FE70F4" w:rsidRDefault="00FE1F81" w:rsidP="00FE1F81">
            <w:pPr>
              <w:rPr>
                <w:rFonts w:ascii="Cambria" w:hAnsi="Cambria"/>
                <w:sz w:val="22"/>
                <w:szCs w:val="22"/>
              </w:rPr>
            </w:pPr>
            <w:r w:rsidRPr="00FE70F4">
              <w:rPr>
                <w:rFonts w:ascii="Cambria" w:hAnsi="Cambria"/>
                <w:sz w:val="22"/>
                <w:szCs w:val="22"/>
              </w:rPr>
              <w:t>Moći pjevati u skupini.</w:t>
            </w:r>
          </w:p>
        </w:tc>
        <w:tc>
          <w:tcPr>
            <w:tcW w:w="2876" w:type="dxa"/>
            <w:vAlign w:val="center"/>
          </w:tcPr>
          <w:p w:rsidR="00FE1F81" w:rsidRPr="00FE70F4" w:rsidRDefault="00FE1F81" w:rsidP="00FE1F81">
            <w:pPr>
              <w:rPr>
                <w:rFonts w:ascii="Cambria" w:hAnsi="Cambria"/>
                <w:sz w:val="22"/>
                <w:szCs w:val="22"/>
              </w:rPr>
            </w:pPr>
            <w:r w:rsidRPr="00FE70F4">
              <w:rPr>
                <w:rFonts w:ascii="Cambria" w:hAnsi="Cambria"/>
                <w:sz w:val="22"/>
                <w:szCs w:val="22"/>
              </w:rPr>
              <w:t>osr B.2.1. Opisuje i uvažava potrebe i osjećaje drugih.</w:t>
            </w:r>
          </w:p>
        </w:tc>
      </w:tr>
      <w:tr w:rsidR="00FE1F81" w:rsidRPr="00FE70F4" w:rsidTr="00797A4D">
        <w:tc>
          <w:tcPr>
            <w:tcW w:w="1271" w:type="dxa"/>
            <w:vAlign w:val="center"/>
          </w:tcPr>
          <w:p w:rsidR="00FE1F81" w:rsidRPr="00FE70F4" w:rsidRDefault="00FE1F81" w:rsidP="00FE1F81">
            <w:pPr>
              <w:rPr>
                <w:rFonts w:ascii="Cambria" w:hAnsi="Cambria"/>
                <w:b/>
                <w:sz w:val="22"/>
                <w:szCs w:val="22"/>
              </w:rPr>
            </w:pPr>
            <w:r w:rsidRPr="00FE70F4">
              <w:rPr>
                <w:rFonts w:ascii="Cambria" w:hAnsi="Cambria"/>
                <w:b/>
                <w:sz w:val="22"/>
                <w:szCs w:val="22"/>
              </w:rPr>
              <w:t>Siječanj</w:t>
            </w:r>
          </w:p>
          <w:p w:rsidR="00FE1F81" w:rsidRPr="00FE70F4" w:rsidRDefault="00FE1F81" w:rsidP="00FE1F81">
            <w:pPr>
              <w:rPr>
                <w:rFonts w:ascii="Cambria" w:hAnsi="Cambria"/>
                <w:b/>
                <w:sz w:val="22"/>
                <w:szCs w:val="22"/>
              </w:rPr>
            </w:pPr>
            <w:r w:rsidRPr="00FE70F4">
              <w:rPr>
                <w:rFonts w:ascii="Cambria" w:hAnsi="Cambria"/>
                <w:b/>
                <w:sz w:val="22"/>
                <w:szCs w:val="22"/>
              </w:rPr>
              <w:t>Veljača</w:t>
            </w:r>
          </w:p>
        </w:tc>
        <w:tc>
          <w:tcPr>
            <w:tcW w:w="992" w:type="dxa"/>
            <w:vAlign w:val="center"/>
          </w:tcPr>
          <w:p w:rsidR="00FE1F81" w:rsidRPr="00FE70F4" w:rsidRDefault="00FE1F81" w:rsidP="00FE1F81">
            <w:pPr>
              <w:jc w:val="center"/>
              <w:rPr>
                <w:rFonts w:ascii="Cambria" w:hAnsi="Cambria"/>
                <w:sz w:val="22"/>
                <w:szCs w:val="22"/>
              </w:rPr>
            </w:pPr>
            <w:r w:rsidRPr="00FE70F4">
              <w:rPr>
                <w:rFonts w:ascii="Cambria" w:hAnsi="Cambria"/>
                <w:sz w:val="22"/>
                <w:szCs w:val="22"/>
              </w:rPr>
              <w:t>7</w:t>
            </w:r>
          </w:p>
        </w:tc>
        <w:tc>
          <w:tcPr>
            <w:tcW w:w="1349" w:type="dxa"/>
            <w:vAlign w:val="center"/>
          </w:tcPr>
          <w:p w:rsidR="00FE1F81" w:rsidRPr="00FE70F4" w:rsidRDefault="00FE1F81" w:rsidP="00FE1F81">
            <w:pPr>
              <w:rPr>
                <w:rFonts w:ascii="Cambria" w:hAnsi="Cambria"/>
                <w:sz w:val="22"/>
                <w:szCs w:val="22"/>
              </w:rPr>
            </w:pPr>
            <w:r w:rsidRPr="00FE70F4">
              <w:rPr>
                <w:rFonts w:ascii="Cambria" w:hAnsi="Cambria"/>
                <w:sz w:val="22"/>
                <w:szCs w:val="22"/>
              </w:rPr>
              <w:t>Valentinovo</w:t>
            </w:r>
          </w:p>
          <w:p w:rsidR="00FE1F81" w:rsidRPr="00FE70F4" w:rsidRDefault="00FE1F81" w:rsidP="00FE1F81">
            <w:pPr>
              <w:rPr>
                <w:rFonts w:ascii="Cambria" w:hAnsi="Cambria"/>
                <w:sz w:val="22"/>
                <w:szCs w:val="22"/>
              </w:rPr>
            </w:pPr>
            <w:r w:rsidRPr="00FE70F4">
              <w:rPr>
                <w:rFonts w:ascii="Cambria" w:hAnsi="Cambria"/>
                <w:sz w:val="22"/>
                <w:szCs w:val="22"/>
              </w:rPr>
              <w:t xml:space="preserve">     </w:t>
            </w:r>
          </w:p>
          <w:p w:rsidR="00FE1F81" w:rsidRPr="00FE70F4" w:rsidRDefault="00FE1F81" w:rsidP="00FE1F81">
            <w:pPr>
              <w:rPr>
                <w:rFonts w:ascii="Cambria" w:hAnsi="Cambria"/>
                <w:sz w:val="22"/>
                <w:szCs w:val="22"/>
              </w:rPr>
            </w:pPr>
            <w:r w:rsidRPr="00FE70F4">
              <w:rPr>
                <w:rFonts w:ascii="Cambria" w:hAnsi="Cambria"/>
                <w:sz w:val="22"/>
                <w:szCs w:val="22"/>
              </w:rPr>
              <w:t>Maškare</w:t>
            </w:r>
          </w:p>
        </w:tc>
        <w:tc>
          <w:tcPr>
            <w:tcW w:w="3442" w:type="dxa"/>
          </w:tcPr>
          <w:p w:rsidR="00FE1F81" w:rsidRPr="00FE70F4" w:rsidRDefault="00FE1F81" w:rsidP="00FE1F81">
            <w:pPr>
              <w:rPr>
                <w:rFonts w:ascii="Cambria" w:hAnsi="Cambria"/>
                <w:sz w:val="22"/>
                <w:szCs w:val="22"/>
              </w:rPr>
            </w:pPr>
            <w:r w:rsidRPr="00FE70F4">
              <w:rPr>
                <w:rFonts w:ascii="Cambria" w:hAnsi="Cambria"/>
                <w:sz w:val="22"/>
                <w:szCs w:val="22"/>
              </w:rPr>
              <w:t xml:space="preserve">Izražajno pjevati odabrane pjesme s jasnim i razumljivim izgovorom  teksta u točnoj intonaciji i ritmu odgovarajućeg tempa. </w:t>
            </w:r>
          </w:p>
          <w:p w:rsidR="00FE1F81" w:rsidRPr="00FE70F4" w:rsidRDefault="00FE1F81" w:rsidP="00FE1F81">
            <w:pPr>
              <w:rPr>
                <w:rFonts w:ascii="Cambria" w:hAnsi="Cambria"/>
                <w:sz w:val="22"/>
                <w:szCs w:val="22"/>
              </w:rPr>
            </w:pPr>
            <w:r w:rsidRPr="00FE70F4">
              <w:rPr>
                <w:rFonts w:ascii="Cambria" w:hAnsi="Cambria"/>
                <w:sz w:val="22"/>
                <w:szCs w:val="22"/>
              </w:rPr>
              <w:t>Moći pjevati u skupini.</w:t>
            </w:r>
          </w:p>
        </w:tc>
        <w:tc>
          <w:tcPr>
            <w:tcW w:w="2876" w:type="dxa"/>
            <w:vAlign w:val="center"/>
          </w:tcPr>
          <w:p w:rsidR="00FE1F81" w:rsidRPr="00FE70F4" w:rsidRDefault="00FE1F81" w:rsidP="00FE1F81">
            <w:pPr>
              <w:rPr>
                <w:rFonts w:ascii="Cambria" w:hAnsi="Cambria"/>
                <w:sz w:val="22"/>
                <w:szCs w:val="22"/>
              </w:rPr>
            </w:pPr>
            <w:r w:rsidRPr="00FE70F4">
              <w:rPr>
                <w:rFonts w:ascii="Cambria" w:hAnsi="Cambria"/>
                <w:sz w:val="22"/>
                <w:szCs w:val="22"/>
              </w:rPr>
              <w:t>pod A.2.1. Primjenjuje inovativna i kreativna rješenja</w:t>
            </w:r>
          </w:p>
        </w:tc>
      </w:tr>
      <w:tr w:rsidR="00FE1F81" w:rsidRPr="00FE70F4" w:rsidTr="00797A4D">
        <w:tc>
          <w:tcPr>
            <w:tcW w:w="1271" w:type="dxa"/>
            <w:vAlign w:val="center"/>
          </w:tcPr>
          <w:p w:rsidR="00FE1F81" w:rsidRPr="00FE70F4" w:rsidRDefault="00A66E17" w:rsidP="00FE1F81">
            <w:pPr>
              <w:rPr>
                <w:rFonts w:ascii="Cambria" w:hAnsi="Cambria"/>
                <w:b/>
                <w:sz w:val="22"/>
                <w:szCs w:val="22"/>
              </w:rPr>
            </w:pPr>
            <w:r w:rsidRPr="00FE70F4">
              <w:rPr>
                <w:rFonts w:ascii="Cambria" w:hAnsi="Cambria"/>
                <w:b/>
                <w:sz w:val="22"/>
                <w:szCs w:val="22"/>
              </w:rPr>
              <w:t>Ožujak</w:t>
            </w:r>
          </w:p>
          <w:p w:rsidR="00FE1F81" w:rsidRPr="00FE70F4" w:rsidRDefault="00FE1F81" w:rsidP="00FE1F81">
            <w:pPr>
              <w:rPr>
                <w:rFonts w:ascii="Cambria" w:hAnsi="Cambria"/>
                <w:b/>
                <w:sz w:val="22"/>
                <w:szCs w:val="22"/>
              </w:rPr>
            </w:pPr>
          </w:p>
          <w:p w:rsidR="00FE1F81" w:rsidRPr="00FE70F4" w:rsidRDefault="00FE1F81" w:rsidP="00FE1F81">
            <w:pPr>
              <w:rPr>
                <w:rFonts w:ascii="Cambria" w:hAnsi="Cambria"/>
                <w:b/>
                <w:sz w:val="22"/>
                <w:szCs w:val="22"/>
              </w:rPr>
            </w:pPr>
            <w:r w:rsidRPr="00FE70F4">
              <w:rPr>
                <w:rFonts w:ascii="Cambria" w:hAnsi="Cambria"/>
                <w:b/>
                <w:sz w:val="22"/>
                <w:szCs w:val="22"/>
              </w:rPr>
              <w:t>Travanj</w:t>
            </w:r>
          </w:p>
          <w:p w:rsidR="00FE1F81" w:rsidRPr="00FE70F4" w:rsidRDefault="00FE1F81" w:rsidP="00FE1F81">
            <w:pPr>
              <w:rPr>
                <w:rFonts w:ascii="Cambria" w:hAnsi="Cambria"/>
                <w:b/>
                <w:sz w:val="22"/>
                <w:szCs w:val="22"/>
              </w:rPr>
            </w:pPr>
          </w:p>
          <w:p w:rsidR="00FE1F81" w:rsidRPr="00FE70F4" w:rsidRDefault="00FE1F81" w:rsidP="00FE1F81">
            <w:pPr>
              <w:rPr>
                <w:rFonts w:ascii="Cambria" w:hAnsi="Cambria"/>
                <w:b/>
                <w:sz w:val="22"/>
                <w:szCs w:val="22"/>
              </w:rPr>
            </w:pPr>
            <w:r w:rsidRPr="00FE70F4">
              <w:rPr>
                <w:rFonts w:ascii="Cambria" w:hAnsi="Cambria"/>
                <w:b/>
                <w:sz w:val="22"/>
                <w:szCs w:val="22"/>
              </w:rPr>
              <w:t>Svibanj</w:t>
            </w:r>
          </w:p>
          <w:p w:rsidR="00FE1F81" w:rsidRPr="00FE70F4" w:rsidRDefault="00FE1F81" w:rsidP="00FE1F81">
            <w:pPr>
              <w:rPr>
                <w:rFonts w:ascii="Cambria" w:hAnsi="Cambria"/>
                <w:b/>
                <w:sz w:val="22"/>
                <w:szCs w:val="22"/>
              </w:rPr>
            </w:pPr>
          </w:p>
        </w:tc>
        <w:tc>
          <w:tcPr>
            <w:tcW w:w="992" w:type="dxa"/>
            <w:vAlign w:val="center"/>
          </w:tcPr>
          <w:p w:rsidR="00FE1F81" w:rsidRPr="00FE70F4" w:rsidRDefault="00FE1F81" w:rsidP="00FE1F81">
            <w:pPr>
              <w:jc w:val="center"/>
              <w:rPr>
                <w:rFonts w:ascii="Cambria" w:hAnsi="Cambria"/>
                <w:sz w:val="22"/>
                <w:szCs w:val="22"/>
              </w:rPr>
            </w:pPr>
            <w:r w:rsidRPr="00FE70F4">
              <w:rPr>
                <w:rFonts w:ascii="Cambria" w:hAnsi="Cambria"/>
                <w:sz w:val="22"/>
                <w:szCs w:val="22"/>
              </w:rPr>
              <w:t>11</w:t>
            </w:r>
          </w:p>
          <w:p w:rsidR="00FE1F81" w:rsidRPr="00FE70F4" w:rsidRDefault="00FE1F81" w:rsidP="00FE1F81">
            <w:pPr>
              <w:jc w:val="center"/>
              <w:rPr>
                <w:rFonts w:ascii="Cambria" w:hAnsi="Cambria"/>
                <w:sz w:val="22"/>
                <w:szCs w:val="22"/>
              </w:rPr>
            </w:pPr>
          </w:p>
          <w:p w:rsidR="00FE1F81" w:rsidRPr="00FE70F4" w:rsidRDefault="00FE1F81" w:rsidP="00FE1F81">
            <w:pPr>
              <w:ind w:firstLine="708"/>
              <w:jc w:val="center"/>
              <w:rPr>
                <w:rFonts w:ascii="Cambria" w:hAnsi="Cambria"/>
                <w:sz w:val="22"/>
                <w:szCs w:val="22"/>
              </w:rPr>
            </w:pPr>
          </w:p>
        </w:tc>
        <w:tc>
          <w:tcPr>
            <w:tcW w:w="1349" w:type="dxa"/>
            <w:vAlign w:val="center"/>
          </w:tcPr>
          <w:p w:rsidR="00FE1F81" w:rsidRPr="00FE70F4" w:rsidRDefault="00FE1F81" w:rsidP="00FE1F81">
            <w:pPr>
              <w:rPr>
                <w:rFonts w:ascii="Cambria" w:hAnsi="Cambria"/>
                <w:sz w:val="22"/>
                <w:szCs w:val="22"/>
              </w:rPr>
            </w:pPr>
            <w:r w:rsidRPr="00FE70F4">
              <w:rPr>
                <w:rFonts w:ascii="Cambria" w:hAnsi="Cambria"/>
                <w:sz w:val="22"/>
                <w:szCs w:val="22"/>
              </w:rPr>
              <w:t>Dan škole</w:t>
            </w:r>
          </w:p>
        </w:tc>
        <w:tc>
          <w:tcPr>
            <w:tcW w:w="3442" w:type="dxa"/>
          </w:tcPr>
          <w:p w:rsidR="00FE1F81" w:rsidRPr="00FE70F4" w:rsidRDefault="00FE1F81" w:rsidP="00FE1F81">
            <w:pPr>
              <w:rPr>
                <w:rFonts w:ascii="Cambria" w:hAnsi="Cambria"/>
                <w:sz w:val="22"/>
                <w:szCs w:val="22"/>
              </w:rPr>
            </w:pPr>
            <w:r w:rsidRPr="00FE70F4">
              <w:rPr>
                <w:rFonts w:ascii="Cambria" w:hAnsi="Cambria"/>
                <w:sz w:val="22"/>
                <w:szCs w:val="22"/>
              </w:rPr>
              <w:t xml:space="preserve">Izražajno pjevati odabrane pjesme s jasnim i razumljivim izgovorom  teksta u točnoj intonaciji i ritmu odgovarajućeg tempa. </w:t>
            </w:r>
          </w:p>
          <w:p w:rsidR="00FE1F81" w:rsidRPr="00FE70F4" w:rsidRDefault="00FE1F81" w:rsidP="00FE1F81">
            <w:pPr>
              <w:rPr>
                <w:rFonts w:ascii="Cambria" w:hAnsi="Cambria"/>
                <w:sz w:val="22"/>
                <w:szCs w:val="22"/>
              </w:rPr>
            </w:pPr>
            <w:r w:rsidRPr="00FE70F4">
              <w:rPr>
                <w:rFonts w:ascii="Cambria" w:hAnsi="Cambria"/>
                <w:sz w:val="22"/>
                <w:szCs w:val="22"/>
              </w:rPr>
              <w:t>Moći pjevati u skupini.</w:t>
            </w:r>
          </w:p>
        </w:tc>
        <w:tc>
          <w:tcPr>
            <w:tcW w:w="2876" w:type="dxa"/>
            <w:vAlign w:val="center"/>
          </w:tcPr>
          <w:p w:rsidR="00FE1F81" w:rsidRPr="00FE70F4" w:rsidRDefault="00FE1F81" w:rsidP="00FE1F81">
            <w:pPr>
              <w:rPr>
                <w:rFonts w:ascii="Cambria" w:hAnsi="Cambria"/>
                <w:sz w:val="22"/>
                <w:szCs w:val="22"/>
              </w:rPr>
            </w:pPr>
            <w:r w:rsidRPr="00FE70F4">
              <w:rPr>
                <w:rFonts w:ascii="Cambria" w:hAnsi="Cambria"/>
                <w:sz w:val="22"/>
                <w:szCs w:val="22"/>
              </w:rPr>
              <w:t>ikt A 2. 1. Učenik prema savjetu odabire odgovarajuću digitalnu tehnologiju za izvršavanje zadatka. B.2.2.C Uspoređuje i podržava različitosti</w:t>
            </w:r>
          </w:p>
        </w:tc>
      </w:tr>
      <w:tr w:rsidR="00FE1F81" w:rsidRPr="00FE70F4" w:rsidTr="00797A4D">
        <w:tc>
          <w:tcPr>
            <w:tcW w:w="1271" w:type="dxa"/>
            <w:vAlign w:val="center"/>
          </w:tcPr>
          <w:p w:rsidR="00FE1F81" w:rsidRPr="00FE70F4" w:rsidRDefault="00FE1F81" w:rsidP="00FE1F81">
            <w:pPr>
              <w:rPr>
                <w:rFonts w:ascii="Cambria" w:hAnsi="Cambria"/>
                <w:b/>
                <w:sz w:val="22"/>
                <w:szCs w:val="22"/>
              </w:rPr>
            </w:pPr>
            <w:r w:rsidRPr="00FE70F4">
              <w:rPr>
                <w:rFonts w:ascii="Cambria" w:hAnsi="Cambria"/>
                <w:b/>
                <w:sz w:val="22"/>
                <w:szCs w:val="22"/>
              </w:rPr>
              <w:t>Lipanj</w:t>
            </w:r>
          </w:p>
        </w:tc>
        <w:tc>
          <w:tcPr>
            <w:tcW w:w="992" w:type="dxa"/>
            <w:vAlign w:val="center"/>
          </w:tcPr>
          <w:p w:rsidR="00FE1F81" w:rsidRPr="00FE70F4" w:rsidRDefault="00FE1F81" w:rsidP="00FE1F81">
            <w:pPr>
              <w:jc w:val="center"/>
              <w:rPr>
                <w:rFonts w:ascii="Cambria" w:hAnsi="Cambria"/>
                <w:sz w:val="22"/>
                <w:szCs w:val="22"/>
              </w:rPr>
            </w:pPr>
            <w:r w:rsidRPr="00FE70F4">
              <w:rPr>
                <w:rFonts w:ascii="Cambria" w:hAnsi="Cambria"/>
                <w:sz w:val="22"/>
                <w:szCs w:val="22"/>
              </w:rPr>
              <w:t>2</w:t>
            </w:r>
          </w:p>
        </w:tc>
        <w:tc>
          <w:tcPr>
            <w:tcW w:w="1349" w:type="dxa"/>
            <w:vAlign w:val="center"/>
          </w:tcPr>
          <w:p w:rsidR="00FE1F81" w:rsidRPr="00FE70F4" w:rsidRDefault="00FE1F81" w:rsidP="00FE1F81">
            <w:pPr>
              <w:rPr>
                <w:rFonts w:ascii="Cambria" w:hAnsi="Cambria"/>
                <w:sz w:val="22"/>
                <w:szCs w:val="22"/>
              </w:rPr>
            </w:pPr>
            <w:r w:rsidRPr="00FE70F4">
              <w:rPr>
                <w:rFonts w:ascii="Cambria" w:hAnsi="Cambria"/>
                <w:sz w:val="22"/>
                <w:szCs w:val="22"/>
              </w:rPr>
              <w:t>Dalmacija</w:t>
            </w:r>
          </w:p>
        </w:tc>
        <w:tc>
          <w:tcPr>
            <w:tcW w:w="3442" w:type="dxa"/>
          </w:tcPr>
          <w:p w:rsidR="00FE1F81" w:rsidRPr="00FE70F4" w:rsidRDefault="00FE1F81" w:rsidP="00FE1F81">
            <w:pPr>
              <w:rPr>
                <w:rFonts w:ascii="Cambria" w:hAnsi="Cambria"/>
                <w:sz w:val="22"/>
                <w:szCs w:val="22"/>
              </w:rPr>
            </w:pPr>
            <w:r w:rsidRPr="00FE70F4">
              <w:rPr>
                <w:rFonts w:ascii="Cambria" w:hAnsi="Cambria"/>
                <w:sz w:val="22"/>
                <w:szCs w:val="22"/>
              </w:rPr>
              <w:t xml:space="preserve">Izražajno pjevati odabrane pjesme s jasnim i razumljivim izgovorom  teksta u točnoj intonaciji i ritmu odgovarajućeg tempa. </w:t>
            </w:r>
          </w:p>
          <w:p w:rsidR="00FE1F81" w:rsidRPr="00FE70F4" w:rsidRDefault="00FE1F81" w:rsidP="00FE1F81">
            <w:pPr>
              <w:rPr>
                <w:rFonts w:ascii="Cambria" w:hAnsi="Cambria"/>
                <w:sz w:val="22"/>
                <w:szCs w:val="22"/>
              </w:rPr>
            </w:pPr>
            <w:r w:rsidRPr="00FE70F4">
              <w:rPr>
                <w:rFonts w:ascii="Cambria" w:hAnsi="Cambria"/>
                <w:sz w:val="22"/>
                <w:szCs w:val="22"/>
              </w:rPr>
              <w:t>Moći pjevati u skupini.</w:t>
            </w:r>
          </w:p>
        </w:tc>
        <w:tc>
          <w:tcPr>
            <w:tcW w:w="2876" w:type="dxa"/>
            <w:vAlign w:val="center"/>
          </w:tcPr>
          <w:p w:rsidR="00FE1F81" w:rsidRPr="00FE70F4" w:rsidRDefault="00FE1F81" w:rsidP="00FE1F81">
            <w:pPr>
              <w:rPr>
                <w:rFonts w:ascii="Cambria" w:hAnsi="Cambria"/>
                <w:sz w:val="22"/>
                <w:szCs w:val="22"/>
              </w:rPr>
            </w:pPr>
          </w:p>
        </w:tc>
      </w:tr>
    </w:tbl>
    <w:p w:rsidR="00E5559E" w:rsidRPr="00FE70F4" w:rsidRDefault="00E5559E" w:rsidP="00E5559E">
      <w:pPr>
        <w:rPr>
          <w:rFonts w:ascii="Cambria" w:hAnsi="Cambria"/>
          <w:sz w:val="22"/>
          <w:szCs w:val="22"/>
          <w:lang w:eastAsia="hr-HR"/>
        </w:rPr>
      </w:pPr>
    </w:p>
    <w:p w:rsidR="006C5188" w:rsidRPr="00FE70F4" w:rsidRDefault="006C5188" w:rsidP="009A0AFE">
      <w:pPr>
        <w:jc w:val="both"/>
        <w:rPr>
          <w:rFonts w:ascii="Cambria" w:hAnsi="Cambria" w:cstheme="minorHAnsi"/>
          <w:sz w:val="22"/>
          <w:szCs w:val="22"/>
        </w:rPr>
      </w:pPr>
    </w:p>
    <w:p w:rsidR="00C50642" w:rsidRPr="00FE70F4" w:rsidRDefault="00C50642">
      <w:pPr>
        <w:rPr>
          <w:rFonts w:ascii="Cambria" w:hAnsi="Cambria" w:cstheme="minorHAnsi"/>
          <w:sz w:val="22"/>
          <w:szCs w:val="22"/>
        </w:rPr>
      </w:pPr>
      <w:r w:rsidRPr="00FE70F4">
        <w:rPr>
          <w:rFonts w:ascii="Cambria" w:hAnsi="Cambria" w:cstheme="minorHAnsi"/>
          <w:sz w:val="22"/>
          <w:szCs w:val="22"/>
        </w:rPr>
        <w:br w:type="page"/>
      </w:r>
    </w:p>
    <w:p w:rsidR="0071747E" w:rsidRPr="00FE70F4" w:rsidRDefault="0071747E" w:rsidP="0071747E">
      <w:pPr>
        <w:rPr>
          <w:rFonts w:ascii="Cambria" w:hAnsi="Cambria"/>
          <w:b/>
          <w:sz w:val="22"/>
          <w:szCs w:val="22"/>
        </w:rPr>
      </w:pPr>
      <w:r w:rsidRPr="00FE70F4">
        <w:rPr>
          <w:rFonts w:ascii="Cambria" w:hAnsi="Cambria"/>
          <w:b/>
          <w:sz w:val="22"/>
          <w:szCs w:val="22"/>
        </w:rPr>
        <w:lastRenderedPageBreak/>
        <w:t>3.3. GODIŠNJI IZVEDBENI KURIKULUM ZA EKOLOŠKU GRUPU</w:t>
      </w:r>
    </w:p>
    <w:p w:rsidR="0071747E" w:rsidRPr="00FE70F4" w:rsidRDefault="0071747E" w:rsidP="0071747E">
      <w:pPr>
        <w:tabs>
          <w:tab w:val="left" w:pos="-2988"/>
        </w:tabs>
        <w:rPr>
          <w:rFonts w:ascii="Cambria" w:hAnsi="Cambria"/>
          <w:b/>
          <w:sz w:val="22"/>
          <w:szCs w:val="22"/>
        </w:rPr>
      </w:pPr>
    </w:p>
    <w:p w:rsidR="0071747E" w:rsidRPr="00FE70F4" w:rsidRDefault="0071747E" w:rsidP="0071747E">
      <w:pPr>
        <w:tabs>
          <w:tab w:val="left" w:pos="-2988"/>
        </w:tabs>
        <w:rPr>
          <w:rFonts w:ascii="Cambria" w:hAnsi="Cambria"/>
          <w:b/>
          <w:sz w:val="22"/>
          <w:szCs w:val="22"/>
        </w:rPr>
      </w:pPr>
      <w:r w:rsidRPr="00FE70F4">
        <w:rPr>
          <w:rFonts w:ascii="Cambria" w:hAnsi="Cambria"/>
          <w:b/>
          <w:sz w:val="22"/>
          <w:szCs w:val="22"/>
        </w:rPr>
        <w:t>NOSITELJ PROGRAMA: Učiteljica prirode</w:t>
      </w:r>
      <w:r w:rsidR="00B3657E" w:rsidRPr="00FE70F4">
        <w:rPr>
          <w:rFonts w:ascii="Cambria" w:hAnsi="Cambria"/>
          <w:b/>
          <w:sz w:val="22"/>
          <w:szCs w:val="22"/>
        </w:rPr>
        <w:t>, biologije i kemije</w:t>
      </w:r>
    </w:p>
    <w:p w:rsidR="00A36E8B" w:rsidRPr="00FE70F4" w:rsidRDefault="00A36E8B" w:rsidP="0071747E">
      <w:pPr>
        <w:tabs>
          <w:tab w:val="left" w:pos="-2988"/>
        </w:tabs>
        <w:rPr>
          <w:rFonts w:ascii="Cambria" w:hAnsi="Cambria"/>
          <w:b/>
          <w:sz w:val="22"/>
          <w:szCs w:val="22"/>
        </w:rPr>
      </w:pPr>
    </w:p>
    <w:tbl>
      <w:tblPr>
        <w:tblStyle w:val="Reetkatablice"/>
        <w:tblW w:w="0" w:type="auto"/>
        <w:tblLook w:val="04A0" w:firstRow="1" w:lastRow="0" w:firstColumn="1" w:lastColumn="0" w:noHBand="0" w:noVBand="1"/>
      </w:tblPr>
      <w:tblGrid>
        <w:gridCol w:w="1488"/>
        <w:gridCol w:w="989"/>
        <w:gridCol w:w="4606"/>
        <w:gridCol w:w="2847"/>
      </w:tblGrid>
      <w:tr w:rsidR="004256B3" w:rsidRPr="00FE70F4" w:rsidTr="00B3657E">
        <w:tc>
          <w:tcPr>
            <w:tcW w:w="0" w:type="auto"/>
          </w:tcPr>
          <w:p w:rsidR="004256B3" w:rsidRPr="00FE70F4" w:rsidRDefault="004256B3" w:rsidP="00A36E8B">
            <w:pPr>
              <w:rPr>
                <w:rFonts w:ascii="Cambria" w:hAnsi="Cambria"/>
                <w:b/>
                <w:sz w:val="22"/>
                <w:szCs w:val="22"/>
              </w:rPr>
            </w:pPr>
            <w:r w:rsidRPr="00FE70F4">
              <w:rPr>
                <w:rFonts w:ascii="Cambria" w:hAnsi="Cambria"/>
                <w:b/>
                <w:sz w:val="22"/>
                <w:szCs w:val="22"/>
              </w:rPr>
              <w:t>Vrijeme realizacije</w:t>
            </w:r>
          </w:p>
          <w:p w:rsidR="004256B3" w:rsidRPr="00FE70F4" w:rsidRDefault="004256B3" w:rsidP="00A36E8B">
            <w:pPr>
              <w:jc w:val="center"/>
              <w:rPr>
                <w:rFonts w:ascii="Cambria" w:hAnsi="Cambria"/>
                <w:b/>
                <w:sz w:val="22"/>
                <w:szCs w:val="22"/>
              </w:rPr>
            </w:pPr>
          </w:p>
        </w:tc>
        <w:tc>
          <w:tcPr>
            <w:tcW w:w="989" w:type="dxa"/>
          </w:tcPr>
          <w:p w:rsidR="004256B3" w:rsidRPr="00FE70F4" w:rsidRDefault="004256B3" w:rsidP="00A36E8B">
            <w:pPr>
              <w:rPr>
                <w:rFonts w:ascii="Cambria" w:hAnsi="Cambria"/>
                <w:b/>
                <w:sz w:val="22"/>
                <w:szCs w:val="22"/>
              </w:rPr>
            </w:pPr>
            <w:r w:rsidRPr="00FE70F4">
              <w:rPr>
                <w:rFonts w:ascii="Cambria" w:hAnsi="Cambria"/>
                <w:b/>
                <w:sz w:val="22"/>
                <w:szCs w:val="22"/>
              </w:rPr>
              <w:t>Okvirni broj sati</w:t>
            </w:r>
          </w:p>
        </w:tc>
        <w:tc>
          <w:tcPr>
            <w:tcW w:w="4606" w:type="dxa"/>
          </w:tcPr>
          <w:p w:rsidR="004256B3" w:rsidRPr="00FE70F4" w:rsidRDefault="004256B3" w:rsidP="00A36E8B">
            <w:pPr>
              <w:jc w:val="center"/>
              <w:rPr>
                <w:rFonts w:ascii="Cambria" w:hAnsi="Cambria"/>
                <w:b/>
                <w:sz w:val="22"/>
                <w:szCs w:val="22"/>
              </w:rPr>
            </w:pPr>
          </w:p>
          <w:p w:rsidR="004256B3" w:rsidRPr="00FE70F4" w:rsidRDefault="004256B3" w:rsidP="00A36E8B">
            <w:pPr>
              <w:jc w:val="center"/>
              <w:rPr>
                <w:rFonts w:ascii="Cambria" w:hAnsi="Cambria"/>
                <w:b/>
                <w:sz w:val="22"/>
                <w:szCs w:val="22"/>
              </w:rPr>
            </w:pPr>
            <w:r w:rsidRPr="00FE70F4">
              <w:rPr>
                <w:rFonts w:ascii="Cambria" w:hAnsi="Cambria"/>
                <w:b/>
                <w:sz w:val="22"/>
                <w:szCs w:val="22"/>
              </w:rPr>
              <w:t>Teme/Aktivnosti</w:t>
            </w:r>
          </w:p>
        </w:tc>
        <w:tc>
          <w:tcPr>
            <w:tcW w:w="2847" w:type="dxa"/>
          </w:tcPr>
          <w:p w:rsidR="004256B3" w:rsidRPr="00FE70F4" w:rsidRDefault="004256B3" w:rsidP="00A36E8B">
            <w:pPr>
              <w:jc w:val="center"/>
              <w:rPr>
                <w:rFonts w:ascii="Cambria" w:hAnsi="Cambria"/>
                <w:b/>
                <w:sz w:val="22"/>
                <w:szCs w:val="22"/>
              </w:rPr>
            </w:pPr>
          </w:p>
          <w:p w:rsidR="004256B3" w:rsidRPr="00FE70F4" w:rsidRDefault="004256B3" w:rsidP="00A36E8B">
            <w:pPr>
              <w:jc w:val="center"/>
              <w:rPr>
                <w:rFonts w:ascii="Cambria" w:hAnsi="Cambria"/>
                <w:b/>
                <w:sz w:val="22"/>
                <w:szCs w:val="22"/>
              </w:rPr>
            </w:pPr>
            <w:r w:rsidRPr="00FE70F4">
              <w:rPr>
                <w:rFonts w:ascii="Cambria" w:hAnsi="Cambria"/>
                <w:b/>
                <w:sz w:val="22"/>
                <w:szCs w:val="22"/>
              </w:rPr>
              <w:t>MPT</w:t>
            </w:r>
          </w:p>
        </w:tc>
      </w:tr>
      <w:tr w:rsidR="004256B3" w:rsidRPr="00FE70F4" w:rsidTr="00B3657E">
        <w:trPr>
          <w:trHeight w:val="9516"/>
        </w:trPr>
        <w:tc>
          <w:tcPr>
            <w:tcW w:w="0" w:type="auto"/>
          </w:tcPr>
          <w:p w:rsidR="004256B3" w:rsidRPr="00FE70F4" w:rsidRDefault="004256B3" w:rsidP="004256B3">
            <w:pPr>
              <w:rPr>
                <w:rFonts w:ascii="Cambria" w:hAnsi="Cambria"/>
                <w:b/>
                <w:sz w:val="22"/>
                <w:szCs w:val="22"/>
              </w:rPr>
            </w:pPr>
            <w:r w:rsidRPr="00FE70F4">
              <w:rPr>
                <w:rFonts w:ascii="Cambria" w:hAnsi="Cambria"/>
                <w:b/>
                <w:sz w:val="22"/>
                <w:szCs w:val="22"/>
              </w:rPr>
              <w:t>Rujan - Lipanj</w:t>
            </w:r>
          </w:p>
          <w:p w:rsidR="004256B3" w:rsidRPr="00FE70F4" w:rsidRDefault="004256B3" w:rsidP="004256B3">
            <w:pPr>
              <w:rPr>
                <w:rFonts w:ascii="Cambria" w:hAnsi="Cambria"/>
                <w:b/>
                <w:sz w:val="22"/>
                <w:szCs w:val="22"/>
              </w:rPr>
            </w:pPr>
          </w:p>
          <w:p w:rsidR="004256B3" w:rsidRPr="00FE70F4" w:rsidRDefault="004256B3" w:rsidP="004256B3">
            <w:pPr>
              <w:rPr>
                <w:rFonts w:ascii="Cambria" w:hAnsi="Cambria"/>
                <w:b/>
                <w:sz w:val="22"/>
                <w:szCs w:val="22"/>
              </w:rPr>
            </w:pPr>
          </w:p>
        </w:tc>
        <w:tc>
          <w:tcPr>
            <w:tcW w:w="989" w:type="dxa"/>
          </w:tcPr>
          <w:p w:rsidR="004256B3" w:rsidRPr="00FE70F4" w:rsidRDefault="004256B3" w:rsidP="004256B3">
            <w:pPr>
              <w:rPr>
                <w:rFonts w:ascii="Cambria" w:hAnsi="Cambria"/>
                <w:sz w:val="22"/>
                <w:szCs w:val="22"/>
              </w:rPr>
            </w:pPr>
            <w:r w:rsidRPr="00FE70F4">
              <w:rPr>
                <w:rFonts w:ascii="Cambria" w:hAnsi="Cambria"/>
                <w:sz w:val="22"/>
                <w:szCs w:val="22"/>
              </w:rPr>
              <w:t>35</w:t>
            </w:r>
          </w:p>
          <w:p w:rsidR="004256B3" w:rsidRPr="00FE70F4" w:rsidRDefault="004256B3" w:rsidP="004256B3">
            <w:pPr>
              <w:rPr>
                <w:rFonts w:ascii="Cambria" w:hAnsi="Cambria"/>
                <w:sz w:val="22"/>
                <w:szCs w:val="22"/>
              </w:rPr>
            </w:pPr>
          </w:p>
        </w:tc>
        <w:tc>
          <w:tcPr>
            <w:tcW w:w="4606" w:type="dxa"/>
          </w:tcPr>
          <w:p w:rsidR="004256B3" w:rsidRPr="00FE70F4" w:rsidRDefault="004256B3" w:rsidP="004256B3">
            <w:pPr>
              <w:rPr>
                <w:rFonts w:ascii="Cambria" w:hAnsi="Cambria"/>
                <w:sz w:val="22"/>
                <w:szCs w:val="22"/>
              </w:rPr>
            </w:pPr>
            <w:r w:rsidRPr="00FE70F4">
              <w:rPr>
                <w:rFonts w:ascii="Cambria" w:hAnsi="Cambria"/>
                <w:sz w:val="22"/>
                <w:szCs w:val="22"/>
              </w:rPr>
              <w:t>1. Selektivno prikupljanje i razvrstavanje otpada u školi (papir,</w:t>
            </w:r>
            <w:r w:rsidR="00B3657E" w:rsidRPr="00FE70F4">
              <w:rPr>
                <w:rFonts w:ascii="Cambria" w:hAnsi="Cambria"/>
                <w:sz w:val="22"/>
                <w:szCs w:val="22"/>
              </w:rPr>
              <w:t xml:space="preserve"> </w:t>
            </w:r>
            <w:r w:rsidRPr="00FE70F4">
              <w:rPr>
                <w:rFonts w:ascii="Cambria" w:hAnsi="Cambria"/>
                <w:sz w:val="22"/>
                <w:szCs w:val="22"/>
              </w:rPr>
              <w:t>plastika</w:t>
            </w:r>
            <w:r w:rsidR="00B3657E" w:rsidRPr="00FE70F4">
              <w:rPr>
                <w:rFonts w:ascii="Cambria" w:hAnsi="Cambria"/>
                <w:sz w:val="22"/>
                <w:szCs w:val="22"/>
              </w:rPr>
              <w:t xml:space="preserve">, </w:t>
            </w:r>
            <w:r w:rsidRPr="00FE70F4">
              <w:rPr>
                <w:rFonts w:ascii="Cambria" w:hAnsi="Cambria"/>
                <w:sz w:val="22"/>
                <w:szCs w:val="22"/>
              </w:rPr>
              <w:t>bio-otpad,</w:t>
            </w:r>
          </w:p>
          <w:p w:rsidR="004256B3" w:rsidRPr="00FE70F4" w:rsidRDefault="004256B3" w:rsidP="004256B3">
            <w:pPr>
              <w:rPr>
                <w:rFonts w:ascii="Cambria" w:hAnsi="Cambria"/>
                <w:sz w:val="22"/>
                <w:szCs w:val="22"/>
              </w:rPr>
            </w:pPr>
            <w:r w:rsidRPr="00FE70F4">
              <w:rPr>
                <w:rFonts w:ascii="Cambria" w:hAnsi="Cambria"/>
                <w:sz w:val="22"/>
                <w:szCs w:val="22"/>
              </w:rPr>
              <w:t>limenka,</w:t>
            </w:r>
            <w:r w:rsidR="00B3657E" w:rsidRPr="00FE70F4">
              <w:rPr>
                <w:rFonts w:ascii="Cambria" w:hAnsi="Cambria"/>
                <w:sz w:val="22"/>
                <w:szCs w:val="22"/>
              </w:rPr>
              <w:t xml:space="preserve"> </w:t>
            </w:r>
            <w:r w:rsidRPr="00FE70F4">
              <w:rPr>
                <w:rFonts w:ascii="Cambria" w:hAnsi="Cambria"/>
                <w:sz w:val="22"/>
                <w:szCs w:val="22"/>
              </w:rPr>
              <w:t>tkanina)</w:t>
            </w:r>
          </w:p>
          <w:p w:rsidR="004256B3" w:rsidRPr="00FE70F4" w:rsidRDefault="004256B3" w:rsidP="004256B3">
            <w:pPr>
              <w:rPr>
                <w:rFonts w:ascii="Cambria" w:hAnsi="Cambria"/>
                <w:sz w:val="22"/>
                <w:szCs w:val="22"/>
              </w:rPr>
            </w:pPr>
          </w:p>
          <w:p w:rsidR="004256B3" w:rsidRPr="00FE70F4" w:rsidRDefault="004256B3" w:rsidP="004256B3">
            <w:pPr>
              <w:rPr>
                <w:rFonts w:ascii="Cambria" w:hAnsi="Cambria"/>
                <w:sz w:val="22"/>
                <w:szCs w:val="22"/>
              </w:rPr>
            </w:pPr>
            <w:r w:rsidRPr="00FE70F4">
              <w:rPr>
                <w:rFonts w:ascii="Cambria" w:hAnsi="Cambria"/>
                <w:sz w:val="22"/>
                <w:szCs w:val="22"/>
              </w:rPr>
              <w:t>2. Pravilna prehrana-Zdrav život</w:t>
            </w:r>
          </w:p>
          <w:p w:rsidR="00B3657E" w:rsidRPr="00FE70F4" w:rsidRDefault="00B3657E" w:rsidP="004256B3">
            <w:pPr>
              <w:rPr>
                <w:rFonts w:ascii="Cambria" w:hAnsi="Cambria"/>
                <w:sz w:val="22"/>
                <w:szCs w:val="22"/>
              </w:rPr>
            </w:pPr>
          </w:p>
          <w:p w:rsidR="004256B3" w:rsidRPr="00FE70F4" w:rsidRDefault="004256B3" w:rsidP="004256B3">
            <w:pPr>
              <w:rPr>
                <w:rFonts w:ascii="Cambria" w:hAnsi="Cambria"/>
                <w:sz w:val="22"/>
                <w:szCs w:val="22"/>
              </w:rPr>
            </w:pPr>
            <w:r w:rsidRPr="00FE70F4">
              <w:rPr>
                <w:rFonts w:ascii="Cambria" w:hAnsi="Cambria"/>
                <w:sz w:val="22"/>
                <w:szCs w:val="22"/>
              </w:rPr>
              <w:t>3. Održiva potrošnja-recikliranje</w:t>
            </w:r>
          </w:p>
          <w:p w:rsidR="00B3657E" w:rsidRPr="00FE70F4" w:rsidRDefault="00B3657E" w:rsidP="004256B3">
            <w:pPr>
              <w:rPr>
                <w:rFonts w:ascii="Cambria" w:hAnsi="Cambria"/>
                <w:sz w:val="22"/>
                <w:szCs w:val="22"/>
              </w:rPr>
            </w:pPr>
          </w:p>
          <w:p w:rsidR="004256B3" w:rsidRPr="00FE70F4" w:rsidRDefault="004256B3" w:rsidP="004256B3">
            <w:pPr>
              <w:rPr>
                <w:rFonts w:ascii="Cambria" w:hAnsi="Cambria"/>
                <w:sz w:val="22"/>
                <w:szCs w:val="22"/>
              </w:rPr>
            </w:pPr>
            <w:r w:rsidRPr="00FE70F4">
              <w:rPr>
                <w:rFonts w:ascii="Cambria" w:hAnsi="Cambria"/>
                <w:sz w:val="22"/>
                <w:szCs w:val="22"/>
              </w:rPr>
              <w:t>4. Korist od šuma onečišćenja i zaštita</w:t>
            </w:r>
          </w:p>
          <w:p w:rsidR="00B3657E" w:rsidRPr="00FE70F4" w:rsidRDefault="00B3657E" w:rsidP="004256B3">
            <w:pPr>
              <w:rPr>
                <w:rFonts w:ascii="Cambria" w:hAnsi="Cambria"/>
                <w:sz w:val="22"/>
                <w:szCs w:val="22"/>
              </w:rPr>
            </w:pPr>
          </w:p>
          <w:p w:rsidR="004256B3" w:rsidRPr="00FE70F4" w:rsidRDefault="004256B3" w:rsidP="004256B3">
            <w:pPr>
              <w:rPr>
                <w:rFonts w:ascii="Cambria" w:hAnsi="Cambria"/>
                <w:sz w:val="22"/>
                <w:szCs w:val="22"/>
              </w:rPr>
            </w:pPr>
            <w:r w:rsidRPr="00FE70F4">
              <w:rPr>
                <w:rFonts w:ascii="Cambria" w:hAnsi="Cambria"/>
                <w:sz w:val="22"/>
                <w:szCs w:val="22"/>
              </w:rPr>
              <w:t>5. Eko radionice, eko predavanja, eko izleti</w:t>
            </w:r>
          </w:p>
          <w:p w:rsidR="00B3657E" w:rsidRPr="00FE70F4" w:rsidRDefault="00B3657E" w:rsidP="004256B3">
            <w:pPr>
              <w:rPr>
                <w:rFonts w:ascii="Cambria" w:hAnsi="Cambria"/>
                <w:sz w:val="22"/>
                <w:szCs w:val="22"/>
              </w:rPr>
            </w:pPr>
          </w:p>
          <w:p w:rsidR="004256B3" w:rsidRPr="00FE70F4" w:rsidRDefault="004256B3" w:rsidP="004256B3">
            <w:pPr>
              <w:rPr>
                <w:rFonts w:ascii="Cambria" w:hAnsi="Cambria"/>
                <w:sz w:val="22"/>
                <w:szCs w:val="22"/>
              </w:rPr>
            </w:pPr>
            <w:r w:rsidRPr="00FE70F4">
              <w:rPr>
                <w:rFonts w:ascii="Cambria" w:hAnsi="Cambria"/>
                <w:sz w:val="22"/>
                <w:szCs w:val="22"/>
              </w:rPr>
              <w:t>6.Izrada božićnih ukrasa</w:t>
            </w:r>
          </w:p>
          <w:p w:rsidR="00B3657E" w:rsidRPr="00FE70F4" w:rsidRDefault="00B3657E" w:rsidP="004256B3">
            <w:pPr>
              <w:rPr>
                <w:rFonts w:ascii="Cambria" w:hAnsi="Cambria"/>
                <w:sz w:val="22"/>
                <w:szCs w:val="22"/>
              </w:rPr>
            </w:pPr>
          </w:p>
          <w:p w:rsidR="004256B3" w:rsidRPr="00FE70F4" w:rsidRDefault="004256B3" w:rsidP="004256B3">
            <w:pPr>
              <w:rPr>
                <w:rFonts w:ascii="Cambria" w:hAnsi="Cambria"/>
                <w:sz w:val="22"/>
                <w:szCs w:val="22"/>
              </w:rPr>
            </w:pPr>
            <w:r w:rsidRPr="00FE70F4">
              <w:rPr>
                <w:rFonts w:ascii="Cambria" w:hAnsi="Cambria"/>
                <w:sz w:val="22"/>
                <w:szCs w:val="22"/>
              </w:rPr>
              <w:t>4.10. Međunarodni dan zaštite životinja</w:t>
            </w:r>
          </w:p>
          <w:p w:rsidR="00B3657E" w:rsidRPr="00FE70F4" w:rsidRDefault="00B3657E" w:rsidP="004256B3">
            <w:pPr>
              <w:rPr>
                <w:rFonts w:ascii="Cambria" w:hAnsi="Cambria"/>
                <w:sz w:val="22"/>
                <w:szCs w:val="22"/>
              </w:rPr>
            </w:pPr>
          </w:p>
          <w:p w:rsidR="004256B3" w:rsidRPr="00FE70F4" w:rsidRDefault="004256B3" w:rsidP="004256B3">
            <w:pPr>
              <w:rPr>
                <w:rFonts w:ascii="Cambria" w:hAnsi="Cambria"/>
                <w:sz w:val="22"/>
                <w:szCs w:val="22"/>
              </w:rPr>
            </w:pPr>
            <w:r w:rsidRPr="00FE70F4">
              <w:rPr>
                <w:rFonts w:ascii="Cambria" w:hAnsi="Cambria"/>
                <w:sz w:val="22"/>
                <w:szCs w:val="22"/>
              </w:rPr>
              <w:t>12.10. Dan zahvalnosti za plodove zemlje</w:t>
            </w:r>
          </w:p>
          <w:p w:rsidR="00B3657E" w:rsidRPr="00FE70F4" w:rsidRDefault="00B3657E" w:rsidP="004256B3">
            <w:pPr>
              <w:rPr>
                <w:rFonts w:ascii="Cambria" w:hAnsi="Cambria"/>
                <w:sz w:val="22"/>
                <w:szCs w:val="22"/>
              </w:rPr>
            </w:pPr>
          </w:p>
          <w:p w:rsidR="004256B3" w:rsidRPr="00FE70F4" w:rsidRDefault="004256B3" w:rsidP="004256B3">
            <w:pPr>
              <w:rPr>
                <w:rFonts w:ascii="Cambria" w:hAnsi="Cambria"/>
                <w:sz w:val="22"/>
                <w:szCs w:val="22"/>
              </w:rPr>
            </w:pPr>
            <w:r w:rsidRPr="00FE70F4">
              <w:rPr>
                <w:rFonts w:ascii="Cambria" w:hAnsi="Cambria"/>
                <w:sz w:val="22"/>
                <w:szCs w:val="22"/>
              </w:rPr>
              <w:t>20.10. Svjetski dan jabuka</w:t>
            </w:r>
          </w:p>
          <w:p w:rsidR="00B3657E" w:rsidRPr="00FE70F4" w:rsidRDefault="00B3657E" w:rsidP="004256B3">
            <w:pPr>
              <w:rPr>
                <w:rFonts w:ascii="Cambria" w:hAnsi="Cambria"/>
                <w:sz w:val="22"/>
                <w:szCs w:val="22"/>
              </w:rPr>
            </w:pPr>
          </w:p>
          <w:p w:rsidR="004256B3" w:rsidRPr="00FE70F4" w:rsidRDefault="004256B3" w:rsidP="004256B3">
            <w:pPr>
              <w:rPr>
                <w:rFonts w:ascii="Cambria" w:hAnsi="Cambria"/>
                <w:sz w:val="22"/>
                <w:szCs w:val="22"/>
              </w:rPr>
            </w:pPr>
            <w:r w:rsidRPr="00FE70F4">
              <w:rPr>
                <w:rFonts w:ascii="Cambria" w:hAnsi="Cambria"/>
                <w:sz w:val="22"/>
                <w:szCs w:val="22"/>
              </w:rPr>
              <w:t>17.11. Svjetski dan nepušača</w:t>
            </w:r>
          </w:p>
          <w:p w:rsidR="00B3657E" w:rsidRPr="00FE70F4" w:rsidRDefault="00B3657E" w:rsidP="004256B3">
            <w:pPr>
              <w:rPr>
                <w:rFonts w:ascii="Cambria" w:hAnsi="Cambria"/>
                <w:sz w:val="22"/>
                <w:szCs w:val="22"/>
              </w:rPr>
            </w:pPr>
          </w:p>
          <w:p w:rsidR="004256B3" w:rsidRPr="00FE70F4" w:rsidRDefault="004256B3" w:rsidP="004256B3">
            <w:pPr>
              <w:rPr>
                <w:rFonts w:ascii="Cambria" w:hAnsi="Cambria"/>
                <w:sz w:val="22"/>
                <w:szCs w:val="22"/>
              </w:rPr>
            </w:pPr>
            <w:r w:rsidRPr="00FE70F4">
              <w:rPr>
                <w:rFonts w:ascii="Cambria" w:hAnsi="Cambria"/>
                <w:sz w:val="22"/>
                <w:szCs w:val="22"/>
              </w:rPr>
              <w:t>29.12. Međunarodni dan biološke raznolikosti</w:t>
            </w:r>
          </w:p>
          <w:p w:rsidR="00B3657E" w:rsidRPr="00FE70F4" w:rsidRDefault="00B3657E" w:rsidP="004256B3">
            <w:pPr>
              <w:rPr>
                <w:rFonts w:ascii="Cambria" w:hAnsi="Cambria"/>
                <w:sz w:val="22"/>
                <w:szCs w:val="22"/>
              </w:rPr>
            </w:pPr>
          </w:p>
          <w:p w:rsidR="004256B3" w:rsidRPr="00FE70F4" w:rsidRDefault="004256B3" w:rsidP="004256B3">
            <w:pPr>
              <w:rPr>
                <w:rFonts w:ascii="Cambria" w:hAnsi="Cambria"/>
                <w:sz w:val="22"/>
                <w:szCs w:val="22"/>
              </w:rPr>
            </w:pPr>
            <w:r w:rsidRPr="00FE70F4">
              <w:rPr>
                <w:rFonts w:ascii="Cambria" w:hAnsi="Cambria"/>
                <w:sz w:val="22"/>
                <w:szCs w:val="22"/>
              </w:rPr>
              <w:t>2.02. Međunarodni dan zaštite močvara</w:t>
            </w:r>
          </w:p>
          <w:p w:rsidR="00B3657E" w:rsidRPr="00FE70F4" w:rsidRDefault="00B3657E" w:rsidP="004256B3">
            <w:pPr>
              <w:rPr>
                <w:rFonts w:ascii="Cambria" w:hAnsi="Cambria"/>
                <w:sz w:val="22"/>
                <w:szCs w:val="22"/>
              </w:rPr>
            </w:pPr>
          </w:p>
          <w:p w:rsidR="004256B3" w:rsidRPr="00FE70F4" w:rsidRDefault="00B3657E" w:rsidP="004256B3">
            <w:pPr>
              <w:rPr>
                <w:rFonts w:ascii="Cambria" w:hAnsi="Cambria"/>
                <w:sz w:val="22"/>
                <w:szCs w:val="22"/>
              </w:rPr>
            </w:pPr>
            <w:r w:rsidRPr="00FE70F4">
              <w:rPr>
                <w:rFonts w:ascii="Cambria" w:hAnsi="Cambria"/>
                <w:sz w:val="22"/>
                <w:szCs w:val="22"/>
              </w:rPr>
              <w:t>22.</w:t>
            </w:r>
            <w:r w:rsidR="004256B3" w:rsidRPr="00FE70F4">
              <w:rPr>
                <w:rFonts w:ascii="Cambria" w:hAnsi="Cambria"/>
                <w:sz w:val="22"/>
                <w:szCs w:val="22"/>
              </w:rPr>
              <w:t>3.Svjetski dan voda</w:t>
            </w:r>
          </w:p>
          <w:p w:rsidR="004256B3" w:rsidRPr="00FE70F4" w:rsidRDefault="004256B3" w:rsidP="004256B3">
            <w:pPr>
              <w:rPr>
                <w:rFonts w:ascii="Cambria" w:hAnsi="Cambria"/>
                <w:sz w:val="22"/>
                <w:szCs w:val="22"/>
              </w:rPr>
            </w:pPr>
            <w:r w:rsidRPr="00FE70F4">
              <w:rPr>
                <w:rFonts w:ascii="Cambria" w:hAnsi="Cambria"/>
                <w:sz w:val="22"/>
                <w:szCs w:val="22"/>
              </w:rPr>
              <w:t>22.</w:t>
            </w:r>
            <w:r w:rsidR="00B3657E" w:rsidRPr="00FE70F4">
              <w:rPr>
                <w:rFonts w:ascii="Cambria" w:hAnsi="Cambria"/>
                <w:sz w:val="22"/>
                <w:szCs w:val="22"/>
              </w:rPr>
              <w:t xml:space="preserve"> </w:t>
            </w:r>
            <w:r w:rsidRPr="00FE70F4">
              <w:rPr>
                <w:rFonts w:ascii="Cambria" w:hAnsi="Cambria"/>
                <w:sz w:val="22"/>
                <w:szCs w:val="22"/>
              </w:rPr>
              <w:t>4. Dan planeta Zemlje</w:t>
            </w:r>
          </w:p>
          <w:p w:rsidR="00B3657E" w:rsidRPr="00FE70F4" w:rsidRDefault="00B3657E" w:rsidP="004256B3">
            <w:pPr>
              <w:rPr>
                <w:rFonts w:ascii="Cambria" w:hAnsi="Cambria"/>
                <w:sz w:val="22"/>
                <w:szCs w:val="22"/>
              </w:rPr>
            </w:pPr>
          </w:p>
          <w:p w:rsidR="004256B3" w:rsidRPr="00FE70F4" w:rsidRDefault="004256B3" w:rsidP="004256B3">
            <w:pPr>
              <w:rPr>
                <w:rFonts w:ascii="Cambria" w:hAnsi="Cambria"/>
                <w:sz w:val="22"/>
                <w:szCs w:val="22"/>
              </w:rPr>
            </w:pPr>
            <w:r w:rsidRPr="00FE70F4">
              <w:rPr>
                <w:rFonts w:ascii="Cambria" w:hAnsi="Cambria"/>
                <w:sz w:val="22"/>
                <w:szCs w:val="22"/>
              </w:rPr>
              <w:t>3.5. Dan Sunca</w:t>
            </w:r>
          </w:p>
          <w:p w:rsidR="00B3657E" w:rsidRPr="00FE70F4" w:rsidRDefault="00B3657E" w:rsidP="004256B3">
            <w:pPr>
              <w:rPr>
                <w:rFonts w:ascii="Cambria" w:hAnsi="Cambria"/>
                <w:sz w:val="22"/>
                <w:szCs w:val="22"/>
              </w:rPr>
            </w:pPr>
          </w:p>
          <w:p w:rsidR="004256B3" w:rsidRPr="00FE70F4" w:rsidRDefault="00B3657E" w:rsidP="004256B3">
            <w:pPr>
              <w:rPr>
                <w:rFonts w:ascii="Cambria" w:hAnsi="Cambria"/>
                <w:sz w:val="22"/>
                <w:szCs w:val="22"/>
              </w:rPr>
            </w:pPr>
            <w:r w:rsidRPr="00FE70F4">
              <w:rPr>
                <w:rFonts w:ascii="Cambria" w:hAnsi="Cambria"/>
                <w:sz w:val="22"/>
                <w:szCs w:val="22"/>
              </w:rPr>
              <w:t>31.</w:t>
            </w:r>
            <w:r w:rsidR="004256B3" w:rsidRPr="00FE70F4">
              <w:rPr>
                <w:rFonts w:ascii="Cambria" w:hAnsi="Cambria"/>
                <w:sz w:val="22"/>
                <w:szCs w:val="22"/>
              </w:rPr>
              <w:t>5. Svjetski dan bez pušenja</w:t>
            </w:r>
          </w:p>
          <w:p w:rsidR="00B3657E" w:rsidRPr="00FE70F4" w:rsidRDefault="00B3657E" w:rsidP="004256B3">
            <w:pPr>
              <w:rPr>
                <w:rFonts w:ascii="Cambria" w:hAnsi="Cambria"/>
                <w:sz w:val="22"/>
                <w:szCs w:val="22"/>
              </w:rPr>
            </w:pPr>
          </w:p>
          <w:p w:rsidR="004256B3" w:rsidRPr="00FE70F4" w:rsidRDefault="00B3657E" w:rsidP="004256B3">
            <w:pPr>
              <w:rPr>
                <w:rFonts w:ascii="Cambria" w:hAnsi="Cambria"/>
                <w:sz w:val="22"/>
                <w:szCs w:val="22"/>
              </w:rPr>
            </w:pPr>
            <w:r w:rsidRPr="00FE70F4">
              <w:rPr>
                <w:rFonts w:ascii="Cambria" w:hAnsi="Cambria"/>
                <w:sz w:val="22"/>
                <w:szCs w:val="22"/>
              </w:rPr>
              <w:t>5.</w:t>
            </w:r>
            <w:r w:rsidR="004256B3" w:rsidRPr="00FE70F4">
              <w:rPr>
                <w:rFonts w:ascii="Cambria" w:hAnsi="Cambria"/>
                <w:sz w:val="22"/>
                <w:szCs w:val="22"/>
              </w:rPr>
              <w:t>6.Svjetski dan zaštite voda</w:t>
            </w:r>
          </w:p>
          <w:p w:rsidR="00B3657E" w:rsidRPr="00FE70F4" w:rsidRDefault="00B3657E" w:rsidP="004256B3">
            <w:pPr>
              <w:rPr>
                <w:rFonts w:ascii="Cambria" w:hAnsi="Cambria"/>
                <w:sz w:val="22"/>
                <w:szCs w:val="22"/>
              </w:rPr>
            </w:pPr>
          </w:p>
          <w:p w:rsidR="004256B3" w:rsidRPr="00FE70F4" w:rsidRDefault="00B3657E" w:rsidP="004256B3">
            <w:pPr>
              <w:rPr>
                <w:rFonts w:ascii="Cambria" w:hAnsi="Cambria"/>
                <w:sz w:val="22"/>
                <w:szCs w:val="22"/>
              </w:rPr>
            </w:pPr>
            <w:r w:rsidRPr="00FE70F4">
              <w:rPr>
                <w:rFonts w:ascii="Cambria" w:hAnsi="Cambria"/>
                <w:sz w:val="22"/>
                <w:szCs w:val="22"/>
              </w:rPr>
              <w:t>8.</w:t>
            </w:r>
            <w:r w:rsidR="004256B3" w:rsidRPr="00FE70F4">
              <w:rPr>
                <w:rFonts w:ascii="Cambria" w:hAnsi="Cambria"/>
                <w:sz w:val="22"/>
                <w:szCs w:val="22"/>
              </w:rPr>
              <w:t>6. Dan zaštite planinske prirode Hrvatske</w:t>
            </w:r>
          </w:p>
          <w:p w:rsidR="004256B3" w:rsidRPr="00FE70F4" w:rsidRDefault="004256B3" w:rsidP="004256B3">
            <w:pPr>
              <w:rPr>
                <w:rFonts w:ascii="Cambria" w:hAnsi="Cambria"/>
                <w:sz w:val="22"/>
                <w:szCs w:val="22"/>
              </w:rPr>
            </w:pPr>
            <w:r w:rsidRPr="00FE70F4">
              <w:rPr>
                <w:rFonts w:ascii="Cambria" w:hAnsi="Cambria"/>
                <w:sz w:val="22"/>
                <w:szCs w:val="22"/>
              </w:rPr>
              <w:t>Izložba učeničkih radova</w:t>
            </w:r>
          </w:p>
        </w:tc>
        <w:tc>
          <w:tcPr>
            <w:tcW w:w="2847" w:type="dxa"/>
          </w:tcPr>
          <w:p w:rsidR="004256B3" w:rsidRPr="00FE70F4" w:rsidRDefault="004256B3" w:rsidP="004256B3">
            <w:pPr>
              <w:rPr>
                <w:rFonts w:ascii="Cambria" w:hAnsi="Cambria"/>
                <w:sz w:val="22"/>
                <w:szCs w:val="22"/>
              </w:rPr>
            </w:pPr>
            <w:r w:rsidRPr="00FE70F4">
              <w:rPr>
                <w:rFonts w:ascii="Cambria" w:hAnsi="Cambria"/>
                <w:sz w:val="22"/>
                <w:szCs w:val="22"/>
              </w:rPr>
              <w:t>Poduzetništvo</w:t>
            </w:r>
          </w:p>
          <w:p w:rsidR="004256B3" w:rsidRPr="00FE70F4" w:rsidRDefault="004256B3" w:rsidP="004256B3">
            <w:pPr>
              <w:rPr>
                <w:rFonts w:ascii="Cambria" w:hAnsi="Cambria"/>
                <w:sz w:val="22"/>
                <w:szCs w:val="22"/>
              </w:rPr>
            </w:pPr>
            <w:r w:rsidRPr="00FE70F4">
              <w:rPr>
                <w:rFonts w:ascii="Cambria" w:hAnsi="Cambria"/>
                <w:sz w:val="22"/>
                <w:szCs w:val="22"/>
              </w:rPr>
              <w:t>A.2.1.</w:t>
            </w:r>
          </w:p>
          <w:p w:rsidR="004256B3" w:rsidRPr="00FE70F4" w:rsidRDefault="004256B3" w:rsidP="004256B3">
            <w:pPr>
              <w:rPr>
                <w:rFonts w:ascii="Cambria" w:hAnsi="Cambria"/>
                <w:sz w:val="22"/>
                <w:szCs w:val="22"/>
              </w:rPr>
            </w:pPr>
            <w:r w:rsidRPr="00FE70F4">
              <w:rPr>
                <w:rFonts w:ascii="Cambria" w:hAnsi="Cambria"/>
                <w:sz w:val="22"/>
                <w:szCs w:val="22"/>
              </w:rPr>
              <w:t>A2.3.</w:t>
            </w:r>
          </w:p>
          <w:p w:rsidR="004256B3" w:rsidRPr="00FE70F4" w:rsidRDefault="004256B3" w:rsidP="004256B3">
            <w:pPr>
              <w:rPr>
                <w:rFonts w:ascii="Cambria" w:hAnsi="Cambria"/>
                <w:sz w:val="22"/>
                <w:szCs w:val="22"/>
              </w:rPr>
            </w:pPr>
            <w:r w:rsidRPr="00FE70F4">
              <w:rPr>
                <w:rFonts w:ascii="Cambria" w:hAnsi="Cambria"/>
                <w:sz w:val="22"/>
                <w:szCs w:val="22"/>
              </w:rPr>
              <w:t>Osr.A.2.4. Razvija radne navike</w:t>
            </w:r>
          </w:p>
          <w:p w:rsidR="004256B3" w:rsidRPr="00FE70F4" w:rsidRDefault="004256B3" w:rsidP="004256B3">
            <w:pPr>
              <w:rPr>
                <w:rFonts w:ascii="Cambria" w:hAnsi="Cambria"/>
                <w:sz w:val="22"/>
                <w:szCs w:val="22"/>
              </w:rPr>
            </w:pPr>
            <w:r w:rsidRPr="00FE70F4">
              <w:rPr>
                <w:rFonts w:ascii="Cambria" w:hAnsi="Cambria"/>
                <w:sz w:val="22"/>
                <w:szCs w:val="22"/>
              </w:rPr>
              <w:t>Osr B.2.4. Suradnički uči i radi u timu</w:t>
            </w:r>
          </w:p>
          <w:p w:rsidR="004256B3" w:rsidRPr="00FE70F4" w:rsidRDefault="004256B3" w:rsidP="004256B3">
            <w:pPr>
              <w:rPr>
                <w:rFonts w:ascii="Cambria" w:hAnsi="Cambria"/>
                <w:sz w:val="22"/>
                <w:szCs w:val="22"/>
              </w:rPr>
            </w:pPr>
            <w:r w:rsidRPr="00FE70F4">
              <w:rPr>
                <w:rFonts w:ascii="Cambria" w:hAnsi="Cambria"/>
                <w:sz w:val="22"/>
                <w:szCs w:val="22"/>
              </w:rPr>
              <w:t>Uku A.2.3. Učenik se koristi kreativnošću za oblikovanje svojih ideja i pristupa rješavanju problema</w:t>
            </w:r>
          </w:p>
          <w:p w:rsidR="004256B3" w:rsidRPr="00FE70F4" w:rsidRDefault="004256B3" w:rsidP="004256B3">
            <w:pPr>
              <w:rPr>
                <w:rFonts w:ascii="Cambria" w:hAnsi="Cambria"/>
                <w:sz w:val="22"/>
                <w:szCs w:val="22"/>
              </w:rPr>
            </w:pPr>
            <w:r w:rsidRPr="00FE70F4">
              <w:rPr>
                <w:rFonts w:ascii="Cambria" w:hAnsi="Cambria"/>
                <w:sz w:val="22"/>
                <w:szCs w:val="22"/>
              </w:rPr>
              <w:t>osr A.2.4. Razvija radne navike</w:t>
            </w:r>
          </w:p>
          <w:p w:rsidR="004256B3" w:rsidRPr="00FE70F4" w:rsidRDefault="004256B3" w:rsidP="004256B3">
            <w:pPr>
              <w:rPr>
                <w:rFonts w:ascii="Cambria" w:hAnsi="Cambria"/>
                <w:sz w:val="22"/>
                <w:szCs w:val="22"/>
              </w:rPr>
            </w:pPr>
            <w:r w:rsidRPr="00FE70F4">
              <w:rPr>
                <w:rFonts w:ascii="Cambria" w:hAnsi="Cambria"/>
                <w:sz w:val="22"/>
                <w:szCs w:val="22"/>
              </w:rPr>
              <w:t>goo C.2.1. Sudjeluje u unaprjeđenju života i rada škole.</w:t>
            </w:r>
          </w:p>
          <w:p w:rsidR="004256B3" w:rsidRPr="00FE70F4" w:rsidRDefault="004256B3" w:rsidP="004256B3">
            <w:pPr>
              <w:rPr>
                <w:rFonts w:ascii="Cambria" w:hAnsi="Cambria"/>
                <w:sz w:val="22"/>
                <w:szCs w:val="22"/>
              </w:rPr>
            </w:pPr>
            <w:r w:rsidRPr="00FE70F4">
              <w:rPr>
                <w:rFonts w:ascii="Cambria" w:hAnsi="Cambria"/>
                <w:sz w:val="22"/>
                <w:szCs w:val="22"/>
              </w:rPr>
              <w:t xml:space="preserve"> odr A.2.2. Uočava da u prirodi postoji međudjelovanje i međuovisnost</w:t>
            </w:r>
          </w:p>
          <w:p w:rsidR="004256B3" w:rsidRPr="00FE70F4" w:rsidRDefault="004256B3" w:rsidP="004256B3">
            <w:pPr>
              <w:rPr>
                <w:rFonts w:ascii="Cambria" w:hAnsi="Cambria"/>
                <w:sz w:val="22"/>
                <w:szCs w:val="22"/>
              </w:rPr>
            </w:pPr>
            <w:r w:rsidRPr="00FE70F4">
              <w:rPr>
                <w:rFonts w:ascii="Cambria" w:hAnsi="Cambria"/>
                <w:sz w:val="22"/>
                <w:szCs w:val="22"/>
              </w:rPr>
              <w:t>goo C.3.3.</w:t>
            </w:r>
          </w:p>
          <w:p w:rsidR="004256B3" w:rsidRPr="00FE70F4" w:rsidRDefault="004256B3" w:rsidP="004256B3">
            <w:pPr>
              <w:rPr>
                <w:rFonts w:ascii="Cambria" w:hAnsi="Cambria"/>
                <w:sz w:val="22"/>
                <w:szCs w:val="22"/>
              </w:rPr>
            </w:pPr>
            <w:r w:rsidRPr="00FE70F4">
              <w:rPr>
                <w:rFonts w:ascii="Cambria" w:hAnsi="Cambria"/>
                <w:sz w:val="22"/>
                <w:szCs w:val="22"/>
              </w:rPr>
              <w:t>Promiče kvalitetu života u lokalnoj zajednici.</w:t>
            </w:r>
          </w:p>
          <w:p w:rsidR="004256B3" w:rsidRPr="00FE70F4" w:rsidRDefault="004256B3" w:rsidP="004256B3">
            <w:pPr>
              <w:rPr>
                <w:rFonts w:ascii="Cambria" w:hAnsi="Cambria"/>
                <w:sz w:val="22"/>
                <w:szCs w:val="22"/>
              </w:rPr>
            </w:pPr>
            <w:r w:rsidRPr="00FE70F4">
              <w:rPr>
                <w:rFonts w:ascii="Cambria" w:hAnsi="Cambria"/>
                <w:sz w:val="22"/>
                <w:szCs w:val="22"/>
              </w:rPr>
              <w:t>osr A.3.2.</w:t>
            </w:r>
          </w:p>
          <w:p w:rsidR="004256B3" w:rsidRPr="00FE70F4" w:rsidRDefault="004256B3" w:rsidP="004256B3">
            <w:pPr>
              <w:rPr>
                <w:rFonts w:ascii="Cambria" w:hAnsi="Cambria"/>
                <w:sz w:val="22"/>
                <w:szCs w:val="22"/>
              </w:rPr>
            </w:pPr>
            <w:r w:rsidRPr="00FE70F4">
              <w:rPr>
                <w:rFonts w:ascii="Cambria" w:hAnsi="Cambria"/>
                <w:sz w:val="22"/>
                <w:szCs w:val="22"/>
              </w:rPr>
              <w:t>Upravlja emocijama i ponašanjem.</w:t>
            </w:r>
          </w:p>
          <w:p w:rsidR="004256B3" w:rsidRPr="00FE70F4" w:rsidRDefault="004256B3" w:rsidP="004256B3">
            <w:pPr>
              <w:rPr>
                <w:rFonts w:ascii="Cambria" w:hAnsi="Cambria"/>
                <w:sz w:val="22"/>
                <w:szCs w:val="22"/>
              </w:rPr>
            </w:pPr>
            <w:r w:rsidRPr="00FE70F4">
              <w:rPr>
                <w:rFonts w:ascii="Cambria" w:hAnsi="Cambria"/>
                <w:sz w:val="22"/>
                <w:szCs w:val="22"/>
              </w:rPr>
              <w:t>osr C.3.3.</w:t>
            </w:r>
          </w:p>
          <w:p w:rsidR="004256B3" w:rsidRPr="00FE70F4" w:rsidRDefault="004256B3" w:rsidP="004256B3">
            <w:pPr>
              <w:rPr>
                <w:rFonts w:ascii="Cambria" w:hAnsi="Cambria"/>
                <w:sz w:val="22"/>
                <w:szCs w:val="22"/>
              </w:rPr>
            </w:pPr>
            <w:r w:rsidRPr="00FE70F4">
              <w:rPr>
                <w:rFonts w:ascii="Cambria" w:hAnsi="Cambria"/>
                <w:sz w:val="22"/>
                <w:szCs w:val="22"/>
              </w:rPr>
              <w:t>Aktivno sudjeluje i pridonosi školi i lokalnoj zajednici.</w:t>
            </w:r>
          </w:p>
          <w:p w:rsidR="004256B3" w:rsidRPr="00FE70F4" w:rsidRDefault="004256B3" w:rsidP="004256B3">
            <w:pPr>
              <w:rPr>
                <w:rFonts w:ascii="Cambria" w:hAnsi="Cambria"/>
                <w:sz w:val="22"/>
                <w:szCs w:val="22"/>
              </w:rPr>
            </w:pPr>
            <w:r w:rsidRPr="00FE70F4">
              <w:rPr>
                <w:rFonts w:ascii="Cambria" w:hAnsi="Cambria"/>
                <w:sz w:val="22"/>
                <w:szCs w:val="22"/>
              </w:rPr>
              <w:t>pod C.3.2.</w:t>
            </w:r>
          </w:p>
          <w:p w:rsidR="004256B3" w:rsidRPr="00FE70F4" w:rsidRDefault="004256B3" w:rsidP="004256B3">
            <w:pPr>
              <w:rPr>
                <w:rFonts w:ascii="Cambria" w:hAnsi="Cambria"/>
                <w:sz w:val="22"/>
                <w:szCs w:val="22"/>
              </w:rPr>
            </w:pPr>
            <w:r w:rsidRPr="00FE70F4">
              <w:rPr>
                <w:rFonts w:ascii="Cambria" w:hAnsi="Cambria"/>
                <w:sz w:val="22"/>
                <w:szCs w:val="22"/>
              </w:rPr>
              <w:t>Sudjeluje u projektu ili proizvodnji od ideje do realizacije.</w:t>
            </w:r>
          </w:p>
          <w:p w:rsidR="004256B3" w:rsidRPr="00FE70F4" w:rsidRDefault="004256B3" w:rsidP="004256B3">
            <w:pPr>
              <w:rPr>
                <w:rFonts w:ascii="Cambria" w:hAnsi="Cambria"/>
                <w:sz w:val="22"/>
                <w:szCs w:val="22"/>
              </w:rPr>
            </w:pPr>
          </w:p>
        </w:tc>
      </w:tr>
    </w:tbl>
    <w:p w:rsidR="00A36E8B" w:rsidRPr="00FE70F4" w:rsidRDefault="00A36E8B" w:rsidP="0071747E">
      <w:pPr>
        <w:tabs>
          <w:tab w:val="left" w:pos="-2988"/>
        </w:tabs>
        <w:rPr>
          <w:rFonts w:ascii="Cambria" w:hAnsi="Cambria"/>
          <w:b/>
          <w:sz w:val="22"/>
          <w:szCs w:val="22"/>
        </w:rPr>
      </w:pPr>
    </w:p>
    <w:p w:rsidR="00C50642" w:rsidRPr="00FE70F4" w:rsidRDefault="00C50642" w:rsidP="009A0AFE">
      <w:pPr>
        <w:jc w:val="both"/>
        <w:rPr>
          <w:rFonts w:ascii="Cambria" w:hAnsi="Cambria" w:cstheme="minorHAnsi"/>
          <w:sz w:val="22"/>
          <w:szCs w:val="22"/>
        </w:rPr>
      </w:pPr>
    </w:p>
    <w:p w:rsidR="007C0D18" w:rsidRPr="00FE70F4" w:rsidRDefault="007C0D18" w:rsidP="009A0AFE">
      <w:pPr>
        <w:jc w:val="both"/>
        <w:rPr>
          <w:rFonts w:ascii="Cambria" w:hAnsi="Cambria" w:cstheme="minorHAnsi"/>
          <w:sz w:val="22"/>
          <w:szCs w:val="22"/>
        </w:rPr>
      </w:pPr>
    </w:p>
    <w:p w:rsidR="00DD3EBC" w:rsidRPr="00FE70F4" w:rsidRDefault="00DD3EBC" w:rsidP="009A0AFE">
      <w:pPr>
        <w:jc w:val="both"/>
        <w:rPr>
          <w:rFonts w:ascii="Cambria" w:hAnsi="Cambria" w:cstheme="minorHAnsi"/>
          <w:sz w:val="22"/>
          <w:szCs w:val="22"/>
        </w:rPr>
      </w:pPr>
    </w:p>
    <w:p w:rsidR="0031564F" w:rsidRPr="00FE70F4" w:rsidRDefault="0031564F" w:rsidP="009A0AFE">
      <w:pPr>
        <w:pStyle w:val="Naslov1"/>
        <w:jc w:val="both"/>
        <w:rPr>
          <w:rFonts w:ascii="Cambria" w:hAnsi="Cambria" w:cstheme="minorHAnsi"/>
          <w:sz w:val="22"/>
          <w:szCs w:val="22"/>
        </w:rPr>
      </w:pPr>
      <w:bookmarkStart w:id="12" w:name="_Toc461791728"/>
    </w:p>
    <w:p w:rsidR="00C50642" w:rsidRPr="00FE70F4" w:rsidRDefault="00C50642" w:rsidP="00C50642">
      <w:pPr>
        <w:rPr>
          <w:rFonts w:ascii="Cambria" w:hAnsi="Cambria"/>
          <w:b/>
          <w:sz w:val="22"/>
          <w:szCs w:val="22"/>
        </w:rPr>
      </w:pPr>
    </w:p>
    <w:p w:rsidR="00C50642" w:rsidRPr="00FE70F4" w:rsidRDefault="00C50642" w:rsidP="00C50642">
      <w:pPr>
        <w:rPr>
          <w:rFonts w:ascii="Cambria" w:hAnsi="Cambria"/>
          <w:b/>
          <w:sz w:val="22"/>
          <w:szCs w:val="22"/>
        </w:rPr>
      </w:pPr>
    </w:p>
    <w:p w:rsidR="00F36261" w:rsidRPr="00FE70F4" w:rsidRDefault="00F36261">
      <w:pPr>
        <w:rPr>
          <w:rFonts w:ascii="Cambria" w:hAnsi="Cambria"/>
          <w:b/>
          <w:sz w:val="22"/>
          <w:szCs w:val="22"/>
        </w:rPr>
      </w:pPr>
      <w:r w:rsidRPr="00FE70F4">
        <w:rPr>
          <w:rFonts w:ascii="Cambria" w:hAnsi="Cambria"/>
          <w:b/>
          <w:sz w:val="22"/>
          <w:szCs w:val="22"/>
        </w:rPr>
        <w:br w:type="page"/>
      </w:r>
    </w:p>
    <w:p w:rsidR="00C50642" w:rsidRPr="00FE70F4" w:rsidRDefault="001F0EB2" w:rsidP="00C50642">
      <w:pPr>
        <w:rPr>
          <w:rFonts w:ascii="Cambria" w:hAnsi="Cambria"/>
          <w:b/>
          <w:sz w:val="22"/>
          <w:szCs w:val="22"/>
        </w:rPr>
      </w:pPr>
      <w:r w:rsidRPr="00FE70F4">
        <w:rPr>
          <w:rFonts w:ascii="Cambria" w:hAnsi="Cambria"/>
          <w:b/>
          <w:sz w:val="22"/>
          <w:szCs w:val="22"/>
        </w:rPr>
        <w:lastRenderedPageBreak/>
        <w:t>3.</w:t>
      </w:r>
      <w:r w:rsidR="0071747E" w:rsidRPr="00FE70F4">
        <w:rPr>
          <w:rFonts w:ascii="Cambria" w:hAnsi="Cambria"/>
          <w:b/>
          <w:sz w:val="22"/>
          <w:szCs w:val="22"/>
        </w:rPr>
        <w:t>4</w:t>
      </w:r>
      <w:r w:rsidR="00C50642" w:rsidRPr="00FE70F4">
        <w:rPr>
          <w:rFonts w:ascii="Cambria" w:hAnsi="Cambria"/>
          <w:b/>
          <w:sz w:val="22"/>
          <w:szCs w:val="22"/>
        </w:rPr>
        <w:t>. GODIŠNJI IZVEDBENI KURIKULUM ZA SPORTSKU GRUPU</w:t>
      </w:r>
    </w:p>
    <w:p w:rsidR="00C50642" w:rsidRPr="00FE70F4" w:rsidRDefault="00C50642" w:rsidP="00C50642">
      <w:pPr>
        <w:tabs>
          <w:tab w:val="left" w:pos="-2988"/>
        </w:tabs>
        <w:rPr>
          <w:rFonts w:ascii="Cambria" w:hAnsi="Cambria"/>
          <w:b/>
          <w:sz w:val="22"/>
          <w:szCs w:val="22"/>
        </w:rPr>
      </w:pPr>
    </w:p>
    <w:p w:rsidR="00C50642" w:rsidRPr="00FE70F4" w:rsidRDefault="00C50642" w:rsidP="00C50642">
      <w:pPr>
        <w:tabs>
          <w:tab w:val="left" w:pos="-2988"/>
        </w:tabs>
        <w:rPr>
          <w:rFonts w:ascii="Cambria" w:hAnsi="Cambria"/>
          <w:b/>
          <w:sz w:val="22"/>
          <w:szCs w:val="22"/>
        </w:rPr>
      </w:pPr>
    </w:p>
    <w:p w:rsidR="00C50642" w:rsidRPr="00FE70F4" w:rsidRDefault="00C50642" w:rsidP="00C50642">
      <w:pPr>
        <w:tabs>
          <w:tab w:val="left" w:pos="-2988"/>
        </w:tabs>
        <w:rPr>
          <w:rFonts w:ascii="Cambria" w:hAnsi="Cambria"/>
          <w:b/>
          <w:sz w:val="22"/>
          <w:szCs w:val="22"/>
        </w:rPr>
      </w:pPr>
      <w:r w:rsidRPr="00FE70F4">
        <w:rPr>
          <w:rFonts w:ascii="Cambria" w:hAnsi="Cambria"/>
          <w:b/>
          <w:sz w:val="22"/>
          <w:szCs w:val="22"/>
        </w:rPr>
        <w:t xml:space="preserve">NOSITELJI PROGRAMA: </w:t>
      </w:r>
      <w:r w:rsidR="001F0EB2" w:rsidRPr="00FE70F4">
        <w:rPr>
          <w:rFonts w:ascii="Cambria" w:hAnsi="Cambria"/>
          <w:b/>
          <w:sz w:val="22"/>
          <w:szCs w:val="22"/>
        </w:rPr>
        <w:t>UČITELJ TJELESNE I ZDRAVSTVENE KULTURE</w:t>
      </w:r>
    </w:p>
    <w:p w:rsidR="00C50642" w:rsidRPr="00FE70F4" w:rsidRDefault="00C50642" w:rsidP="00C50642">
      <w:pPr>
        <w:rPr>
          <w:rFonts w:ascii="Cambria" w:hAnsi="Cambria"/>
          <w:sz w:val="22"/>
          <w:szCs w:val="22"/>
        </w:rPr>
      </w:pPr>
    </w:p>
    <w:p w:rsidR="009E4B56" w:rsidRPr="00FE70F4" w:rsidRDefault="009E4B56" w:rsidP="009E4B56">
      <w:pPr>
        <w:jc w:val="both"/>
        <w:rPr>
          <w:rFonts w:ascii="Cambria" w:hAnsi="Cambria" w:cstheme="minorHAnsi"/>
          <w:b/>
          <w:sz w:val="22"/>
          <w:szCs w:val="22"/>
        </w:rPr>
      </w:pPr>
      <w:r w:rsidRPr="00FE70F4">
        <w:rPr>
          <w:rFonts w:ascii="Cambria" w:hAnsi="Cambria" w:cstheme="minorHAnsi"/>
          <w:b/>
          <w:sz w:val="22"/>
          <w:szCs w:val="22"/>
        </w:rPr>
        <w:t>Cilj</w:t>
      </w:r>
      <w:r w:rsidR="00FC4285" w:rsidRPr="00FE70F4">
        <w:rPr>
          <w:rFonts w:ascii="Cambria" w:hAnsi="Cambria" w:cstheme="minorHAnsi"/>
          <w:b/>
          <w:sz w:val="22"/>
          <w:szCs w:val="22"/>
        </w:rPr>
        <w:t>evi programa</w:t>
      </w:r>
      <w:r w:rsidRPr="00FE70F4">
        <w:rPr>
          <w:rFonts w:ascii="Cambria" w:hAnsi="Cambria" w:cstheme="minorHAnsi"/>
          <w:b/>
          <w:sz w:val="22"/>
          <w:szCs w:val="22"/>
        </w:rPr>
        <w:t>:</w:t>
      </w:r>
    </w:p>
    <w:p w:rsidR="009E4B56" w:rsidRPr="00FE70F4" w:rsidRDefault="009E4B56" w:rsidP="009E4B56">
      <w:pPr>
        <w:jc w:val="both"/>
        <w:rPr>
          <w:rFonts w:ascii="Cambria" w:hAnsi="Cambria" w:cstheme="minorHAnsi"/>
          <w:bCs/>
          <w:sz w:val="22"/>
          <w:szCs w:val="22"/>
        </w:rPr>
      </w:pPr>
      <w:r w:rsidRPr="00FE70F4">
        <w:rPr>
          <w:rFonts w:ascii="Cambria" w:hAnsi="Cambria" w:cstheme="minorHAnsi"/>
          <w:bCs/>
          <w:sz w:val="22"/>
          <w:szCs w:val="22"/>
        </w:rPr>
        <w:t>Osposobiti učenike za primjenu teorijskih i motoričkih znanja iz različitih športova.</w:t>
      </w:r>
    </w:p>
    <w:p w:rsidR="009E4B56" w:rsidRPr="00FE70F4" w:rsidRDefault="009E4B56" w:rsidP="009E4B56">
      <w:pPr>
        <w:jc w:val="both"/>
        <w:rPr>
          <w:rFonts w:ascii="Cambria" w:hAnsi="Cambria" w:cstheme="minorHAnsi"/>
          <w:b/>
          <w:sz w:val="22"/>
          <w:szCs w:val="22"/>
        </w:rPr>
      </w:pPr>
      <w:r w:rsidRPr="00FE70F4">
        <w:rPr>
          <w:rFonts w:ascii="Cambria" w:hAnsi="Cambria" w:cstheme="minorHAnsi"/>
          <w:bCs/>
          <w:sz w:val="22"/>
          <w:szCs w:val="22"/>
        </w:rPr>
        <w:t>Zdravi stilovi života i stvaranje zdravstveno-higijenskih navika.</w:t>
      </w:r>
    </w:p>
    <w:p w:rsidR="009E4B56" w:rsidRPr="00FE70F4" w:rsidRDefault="009E4B56" w:rsidP="009E4B56">
      <w:pPr>
        <w:jc w:val="both"/>
        <w:rPr>
          <w:rFonts w:ascii="Cambria" w:hAnsi="Cambria" w:cstheme="minorHAnsi"/>
          <w:b/>
          <w:sz w:val="22"/>
          <w:szCs w:val="22"/>
        </w:rPr>
      </w:pPr>
    </w:p>
    <w:p w:rsidR="009E4B56" w:rsidRPr="00FE70F4" w:rsidRDefault="00A66E17" w:rsidP="009E4B56">
      <w:pPr>
        <w:jc w:val="both"/>
        <w:rPr>
          <w:rFonts w:ascii="Cambria" w:hAnsi="Cambria" w:cstheme="minorHAnsi"/>
          <w:b/>
          <w:sz w:val="22"/>
          <w:szCs w:val="22"/>
        </w:rPr>
      </w:pPr>
      <w:r w:rsidRPr="00FE70F4">
        <w:rPr>
          <w:rFonts w:ascii="Cambria" w:hAnsi="Cambria" w:cstheme="minorHAnsi"/>
          <w:b/>
          <w:bCs/>
          <w:sz w:val="22"/>
          <w:szCs w:val="22"/>
        </w:rPr>
        <w:t>Zadaci</w:t>
      </w:r>
      <w:r w:rsidR="00FC4285" w:rsidRPr="00FE70F4">
        <w:rPr>
          <w:rFonts w:ascii="Cambria" w:hAnsi="Cambria" w:cstheme="minorHAnsi"/>
          <w:b/>
          <w:bCs/>
          <w:sz w:val="22"/>
          <w:szCs w:val="22"/>
        </w:rPr>
        <w:t xml:space="preserve"> programa</w:t>
      </w:r>
      <w:r w:rsidR="009E4B56" w:rsidRPr="00FE70F4">
        <w:rPr>
          <w:rFonts w:ascii="Cambria" w:hAnsi="Cambria" w:cstheme="minorHAnsi"/>
          <w:b/>
          <w:bCs/>
          <w:sz w:val="22"/>
          <w:szCs w:val="22"/>
        </w:rPr>
        <w:t>:</w:t>
      </w:r>
    </w:p>
    <w:p w:rsidR="009E4B56" w:rsidRPr="00FE70F4" w:rsidRDefault="009E4B56" w:rsidP="009E4B56">
      <w:pPr>
        <w:numPr>
          <w:ilvl w:val="0"/>
          <w:numId w:val="7"/>
        </w:numPr>
        <w:jc w:val="both"/>
        <w:rPr>
          <w:rFonts w:ascii="Cambria" w:hAnsi="Cambria" w:cstheme="minorHAnsi"/>
          <w:sz w:val="22"/>
          <w:szCs w:val="22"/>
        </w:rPr>
      </w:pPr>
      <w:r w:rsidRPr="00FE70F4">
        <w:rPr>
          <w:rFonts w:ascii="Cambria" w:hAnsi="Cambria" w:cstheme="minorHAnsi"/>
          <w:sz w:val="22"/>
          <w:szCs w:val="22"/>
        </w:rPr>
        <w:t>Uključiti učenike u športske klubove i razvijati interes za osobni napredak u različitim športskim aktivnostima</w:t>
      </w:r>
    </w:p>
    <w:p w:rsidR="009E4B56" w:rsidRPr="00FE70F4" w:rsidRDefault="009E4B56" w:rsidP="009E4B56">
      <w:pPr>
        <w:numPr>
          <w:ilvl w:val="0"/>
          <w:numId w:val="7"/>
        </w:numPr>
        <w:jc w:val="both"/>
        <w:rPr>
          <w:rFonts w:ascii="Cambria" w:hAnsi="Cambria" w:cstheme="minorHAnsi"/>
          <w:sz w:val="22"/>
          <w:szCs w:val="22"/>
        </w:rPr>
      </w:pPr>
      <w:r w:rsidRPr="00FE70F4">
        <w:rPr>
          <w:rFonts w:ascii="Cambria" w:hAnsi="Cambria" w:cstheme="minorHAnsi"/>
          <w:sz w:val="22"/>
          <w:szCs w:val="22"/>
        </w:rPr>
        <w:t>Sudjelovanje na školskim natjecanjima; graničar, odbojka, nogomet, stolni tenis</w:t>
      </w:r>
    </w:p>
    <w:p w:rsidR="009E4B56" w:rsidRPr="00FE70F4" w:rsidRDefault="009E4B56" w:rsidP="009E4B56">
      <w:pPr>
        <w:numPr>
          <w:ilvl w:val="0"/>
          <w:numId w:val="7"/>
        </w:numPr>
        <w:jc w:val="both"/>
        <w:rPr>
          <w:rFonts w:ascii="Cambria" w:hAnsi="Cambria" w:cstheme="minorHAnsi"/>
          <w:sz w:val="22"/>
          <w:szCs w:val="22"/>
        </w:rPr>
      </w:pPr>
      <w:r w:rsidRPr="00FE70F4">
        <w:rPr>
          <w:rFonts w:ascii="Cambria" w:hAnsi="Cambria" w:cstheme="minorHAnsi"/>
          <w:sz w:val="22"/>
          <w:szCs w:val="22"/>
        </w:rPr>
        <w:t xml:space="preserve">Usvajati znanja o samostalnoj kontroli tjelesnog vježbanja </w:t>
      </w:r>
    </w:p>
    <w:p w:rsidR="009E4B56" w:rsidRPr="00FE70F4" w:rsidRDefault="009E4B56" w:rsidP="009E4B56">
      <w:pPr>
        <w:numPr>
          <w:ilvl w:val="0"/>
          <w:numId w:val="7"/>
        </w:numPr>
        <w:jc w:val="both"/>
        <w:rPr>
          <w:rFonts w:ascii="Cambria" w:hAnsi="Cambria" w:cstheme="minorHAnsi"/>
          <w:sz w:val="22"/>
          <w:szCs w:val="22"/>
        </w:rPr>
      </w:pPr>
      <w:r w:rsidRPr="00FE70F4">
        <w:rPr>
          <w:rFonts w:ascii="Cambria" w:hAnsi="Cambria" w:cstheme="minorHAnsi"/>
          <w:sz w:val="22"/>
          <w:szCs w:val="22"/>
        </w:rPr>
        <w:t>Razvijati higijenske navike</w:t>
      </w:r>
    </w:p>
    <w:p w:rsidR="009E4B56" w:rsidRPr="00FE70F4" w:rsidRDefault="009E4B56" w:rsidP="009E4B56">
      <w:pPr>
        <w:numPr>
          <w:ilvl w:val="0"/>
          <w:numId w:val="7"/>
        </w:numPr>
        <w:jc w:val="both"/>
        <w:rPr>
          <w:rFonts w:ascii="Cambria" w:hAnsi="Cambria" w:cstheme="minorHAnsi"/>
          <w:sz w:val="22"/>
          <w:szCs w:val="22"/>
        </w:rPr>
      </w:pPr>
      <w:r w:rsidRPr="00FE70F4">
        <w:rPr>
          <w:rFonts w:ascii="Cambria" w:hAnsi="Cambria" w:cstheme="minorHAnsi"/>
          <w:sz w:val="22"/>
          <w:szCs w:val="22"/>
        </w:rPr>
        <w:t>Promicati opće ljudske vrijednosti</w:t>
      </w:r>
    </w:p>
    <w:p w:rsidR="009E4B56" w:rsidRPr="00FE70F4" w:rsidRDefault="00A66E17" w:rsidP="009E4B56">
      <w:pPr>
        <w:numPr>
          <w:ilvl w:val="0"/>
          <w:numId w:val="7"/>
        </w:numPr>
        <w:jc w:val="both"/>
        <w:rPr>
          <w:rFonts w:ascii="Cambria" w:hAnsi="Cambria" w:cstheme="minorHAnsi"/>
          <w:sz w:val="22"/>
          <w:szCs w:val="22"/>
        </w:rPr>
      </w:pPr>
      <w:r w:rsidRPr="00FE70F4">
        <w:rPr>
          <w:rFonts w:ascii="Cambria" w:hAnsi="Cambria" w:cstheme="minorHAnsi"/>
          <w:sz w:val="22"/>
          <w:szCs w:val="22"/>
        </w:rPr>
        <w:t>Omogućiti</w:t>
      </w:r>
      <w:r w:rsidR="009E4B56" w:rsidRPr="00FE70F4">
        <w:rPr>
          <w:rFonts w:ascii="Cambria" w:hAnsi="Cambria" w:cstheme="minorHAnsi"/>
          <w:sz w:val="22"/>
          <w:szCs w:val="22"/>
        </w:rPr>
        <w:t xml:space="preserve"> osobnu afirmaciju učenika </w:t>
      </w:r>
    </w:p>
    <w:p w:rsidR="009E4B56" w:rsidRPr="00FE70F4" w:rsidRDefault="009E4B56" w:rsidP="009E4B56">
      <w:pPr>
        <w:numPr>
          <w:ilvl w:val="0"/>
          <w:numId w:val="7"/>
        </w:numPr>
        <w:jc w:val="both"/>
        <w:rPr>
          <w:rFonts w:ascii="Cambria" w:hAnsi="Cambria" w:cstheme="minorHAnsi"/>
          <w:sz w:val="22"/>
          <w:szCs w:val="22"/>
        </w:rPr>
      </w:pPr>
      <w:r w:rsidRPr="00FE70F4">
        <w:rPr>
          <w:rFonts w:ascii="Cambria" w:hAnsi="Cambria" w:cstheme="minorHAnsi"/>
          <w:sz w:val="22"/>
          <w:szCs w:val="22"/>
        </w:rPr>
        <w:t xml:space="preserve">Osposobiti učenika za timski rad </w:t>
      </w:r>
    </w:p>
    <w:p w:rsidR="009E4B56" w:rsidRPr="00FE70F4" w:rsidRDefault="009E4B56" w:rsidP="009E4B56">
      <w:pPr>
        <w:jc w:val="both"/>
        <w:rPr>
          <w:rFonts w:ascii="Cambria" w:hAnsi="Cambria" w:cstheme="minorHAnsi"/>
          <w:b/>
          <w:sz w:val="22"/>
          <w:szCs w:val="22"/>
        </w:rPr>
      </w:pPr>
    </w:p>
    <w:p w:rsidR="009E4B56" w:rsidRPr="00FE70F4" w:rsidRDefault="009E4B56" w:rsidP="009E4B56">
      <w:pPr>
        <w:jc w:val="both"/>
        <w:rPr>
          <w:rFonts w:ascii="Cambria" w:hAnsi="Cambria" w:cstheme="minorHAnsi"/>
          <w:b/>
          <w:sz w:val="22"/>
          <w:szCs w:val="22"/>
        </w:rPr>
      </w:pPr>
      <w:r w:rsidRPr="00FE70F4">
        <w:rPr>
          <w:rFonts w:ascii="Cambria" w:hAnsi="Cambria" w:cstheme="minorHAnsi"/>
          <w:b/>
          <w:sz w:val="22"/>
          <w:szCs w:val="22"/>
        </w:rPr>
        <w:t>Nositelji aktivnosti:</w:t>
      </w:r>
    </w:p>
    <w:p w:rsidR="009E4B56" w:rsidRPr="00FE70F4" w:rsidRDefault="009E4B56" w:rsidP="009E4B56">
      <w:pPr>
        <w:jc w:val="both"/>
        <w:rPr>
          <w:rFonts w:ascii="Cambria" w:hAnsi="Cambria" w:cstheme="minorHAnsi"/>
          <w:b/>
          <w:sz w:val="22"/>
          <w:szCs w:val="22"/>
        </w:rPr>
      </w:pPr>
      <w:r w:rsidRPr="00FE70F4">
        <w:rPr>
          <w:rFonts w:ascii="Cambria" w:hAnsi="Cambria" w:cstheme="minorHAnsi"/>
          <w:sz w:val="22"/>
          <w:szCs w:val="22"/>
        </w:rPr>
        <w:t>Učenici od 5. do 8. razreda, učitelji TZK</w:t>
      </w:r>
    </w:p>
    <w:p w:rsidR="009E4B56" w:rsidRPr="00FE70F4" w:rsidRDefault="009E4B56" w:rsidP="009E4B56">
      <w:pPr>
        <w:jc w:val="both"/>
        <w:rPr>
          <w:rFonts w:ascii="Cambria" w:hAnsi="Cambria" w:cstheme="minorHAnsi"/>
          <w:b/>
          <w:sz w:val="22"/>
          <w:szCs w:val="22"/>
        </w:rPr>
      </w:pPr>
    </w:p>
    <w:p w:rsidR="009E4B56" w:rsidRPr="00FE70F4" w:rsidRDefault="009E4B56" w:rsidP="009E4B56">
      <w:pPr>
        <w:jc w:val="both"/>
        <w:rPr>
          <w:rFonts w:ascii="Cambria" w:hAnsi="Cambria" w:cstheme="minorHAnsi"/>
          <w:b/>
          <w:sz w:val="22"/>
          <w:szCs w:val="22"/>
        </w:rPr>
      </w:pPr>
      <w:r w:rsidRPr="00FE70F4">
        <w:rPr>
          <w:rFonts w:ascii="Cambria" w:hAnsi="Cambria" w:cstheme="minorHAnsi"/>
          <w:b/>
          <w:sz w:val="22"/>
          <w:szCs w:val="22"/>
        </w:rPr>
        <w:t>Aktivnosti:</w:t>
      </w:r>
    </w:p>
    <w:p w:rsidR="009E4B56" w:rsidRPr="00FE70F4" w:rsidRDefault="009E4B56" w:rsidP="009E4B56">
      <w:pPr>
        <w:jc w:val="both"/>
        <w:rPr>
          <w:rFonts w:ascii="Cambria" w:hAnsi="Cambria" w:cstheme="minorHAnsi"/>
          <w:sz w:val="22"/>
          <w:szCs w:val="22"/>
        </w:rPr>
      </w:pPr>
      <w:r w:rsidRPr="00FE70F4">
        <w:rPr>
          <w:rFonts w:ascii="Cambria" w:hAnsi="Cambria" w:cstheme="minorHAnsi"/>
          <w:sz w:val="22"/>
          <w:szCs w:val="22"/>
        </w:rPr>
        <w:t>Obuka neplivača</w:t>
      </w:r>
    </w:p>
    <w:p w:rsidR="009E4B56" w:rsidRPr="00FE70F4" w:rsidRDefault="009E4B56" w:rsidP="009E4B56">
      <w:pPr>
        <w:jc w:val="both"/>
        <w:rPr>
          <w:rFonts w:ascii="Cambria" w:hAnsi="Cambria" w:cstheme="minorHAnsi"/>
          <w:sz w:val="22"/>
          <w:szCs w:val="22"/>
        </w:rPr>
      </w:pPr>
      <w:r w:rsidRPr="00FE70F4">
        <w:rPr>
          <w:rFonts w:ascii="Cambria" w:hAnsi="Cambria" w:cstheme="minorHAnsi"/>
          <w:sz w:val="22"/>
          <w:szCs w:val="22"/>
        </w:rPr>
        <w:t>Stolni tenis/Nogomet (ovisno o vremenskim prilikama)</w:t>
      </w:r>
    </w:p>
    <w:p w:rsidR="009E4B56" w:rsidRPr="00FE70F4" w:rsidRDefault="009E4B56" w:rsidP="009E4B56">
      <w:pPr>
        <w:jc w:val="both"/>
        <w:rPr>
          <w:rFonts w:ascii="Cambria" w:hAnsi="Cambria" w:cstheme="minorHAnsi"/>
          <w:sz w:val="22"/>
          <w:szCs w:val="22"/>
        </w:rPr>
      </w:pPr>
      <w:r w:rsidRPr="00FE70F4">
        <w:rPr>
          <w:rFonts w:ascii="Cambria" w:hAnsi="Cambria" w:cstheme="minorHAnsi"/>
          <w:sz w:val="22"/>
          <w:szCs w:val="22"/>
        </w:rPr>
        <w:t>Odbojka</w:t>
      </w:r>
    </w:p>
    <w:p w:rsidR="009E4B56" w:rsidRPr="00FE70F4" w:rsidRDefault="009E4B56" w:rsidP="009E4B56">
      <w:pPr>
        <w:jc w:val="both"/>
        <w:rPr>
          <w:rFonts w:ascii="Cambria" w:hAnsi="Cambria" w:cstheme="minorHAnsi"/>
          <w:sz w:val="22"/>
          <w:szCs w:val="22"/>
        </w:rPr>
      </w:pPr>
      <w:r w:rsidRPr="00FE70F4">
        <w:rPr>
          <w:rFonts w:ascii="Cambria" w:hAnsi="Cambria" w:cstheme="minorHAnsi"/>
          <w:sz w:val="22"/>
          <w:szCs w:val="22"/>
        </w:rPr>
        <w:t>Košarka</w:t>
      </w:r>
    </w:p>
    <w:p w:rsidR="00894B07" w:rsidRPr="00FE70F4" w:rsidRDefault="00894B07" w:rsidP="009E4B56">
      <w:pPr>
        <w:jc w:val="both"/>
        <w:rPr>
          <w:rFonts w:ascii="Cambria" w:hAnsi="Cambria" w:cstheme="minorHAnsi"/>
          <w:sz w:val="22"/>
          <w:szCs w:val="22"/>
        </w:rPr>
      </w:pPr>
      <w:r w:rsidRPr="00FE70F4">
        <w:rPr>
          <w:rFonts w:ascii="Cambria" w:hAnsi="Cambria" w:cstheme="minorHAnsi"/>
          <w:sz w:val="22"/>
          <w:szCs w:val="22"/>
        </w:rPr>
        <w:t>Gimnastika, ples, aerobik, atletika</w:t>
      </w:r>
    </w:p>
    <w:p w:rsidR="009E4B56" w:rsidRPr="00FE70F4" w:rsidRDefault="009E4B56" w:rsidP="009E4B56">
      <w:pPr>
        <w:jc w:val="both"/>
        <w:rPr>
          <w:rFonts w:ascii="Cambria" w:hAnsi="Cambria" w:cstheme="minorHAnsi"/>
          <w:sz w:val="22"/>
          <w:szCs w:val="22"/>
        </w:rPr>
      </w:pPr>
      <w:r w:rsidRPr="00FE70F4">
        <w:rPr>
          <w:rFonts w:ascii="Cambria" w:hAnsi="Cambria" w:cstheme="minorHAnsi"/>
          <w:sz w:val="22"/>
          <w:szCs w:val="22"/>
        </w:rPr>
        <w:t>Sudjelovanje i učenika na športskim natjecanjima, smotrama i priredbama.</w:t>
      </w:r>
    </w:p>
    <w:p w:rsidR="009E4B56" w:rsidRPr="00FE70F4" w:rsidRDefault="009E4B56" w:rsidP="009E4B56">
      <w:pPr>
        <w:pStyle w:val="Odlomakpopisa"/>
        <w:rPr>
          <w:rFonts w:ascii="Cambria" w:hAnsi="Cambria"/>
        </w:rPr>
      </w:pPr>
    </w:p>
    <w:p w:rsidR="009E4B56" w:rsidRPr="00FE70F4" w:rsidRDefault="009E4B56" w:rsidP="009E4B56">
      <w:pPr>
        <w:jc w:val="both"/>
        <w:rPr>
          <w:rFonts w:ascii="Cambria" w:hAnsi="Cambria" w:cstheme="minorHAnsi"/>
          <w:b/>
          <w:sz w:val="22"/>
          <w:szCs w:val="22"/>
        </w:rPr>
      </w:pPr>
      <w:r w:rsidRPr="00FE70F4">
        <w:rPr>
          <w:rFonts w:ascii="Cambria" w:hAnsi="Cambria" w:cstheme="minorHAnsi"/>
          <w:b/>
          <w:sz w:val="22"/>
          <w:szCs w:val="22"/>
        </w:rPr>
        <w:t>Način realizacije:</w:t>
      </w:r>
    </w:p>
    <w:p w:rsidR="009E4B56" w:rsidRPr="00FE70F4" w:rsidRDefault="009E4B56" w:rsidP="009E4B56">
      <w:pPr>
        <w:rPr>
          <w:rFonts w:ascii="Cambria" w:hAnsi="Cambria"/>
          <w:sz w:val="22"/>
          <w:szCs w:val="22"/>
        </w:rPr>
      </w:pPr>
      <w:r w:rsidRPr="00FE70F4">
        <w:rPr>
          <w:rFonts w:ascii="Cambria" w:hAnsi="Cambria"/>
          <w:sz w:val="22"/>
          <w:szCs w:val="22"/>
        </w:rPr>
        <w:t>1. MEĐUŠKOLSKA SPORTSKA NATJECANJA:</w:t>
      </w:r>
    </w:p>
    <w:p w:rsidR="009E4B56" w:rsidRPr="00FE70F4" w:rsidRDefault="009E4B56" w:rsidP="009E4B56">
      <w:pPr>
        <w:rPr>
          <w:rFonts w:ascii="Cambria" w:hAnsi="Cambria"/>
          <w:sz w:val="22"/>
          <w:szCs w:val="22"/>
        </w:rPr>
      </w:pPr>
      <w:r w:rsidRPr="00FE70F4">
        <w:rPr>
          <w:rFonts w:ascii="Cambria" w:hAnsi="Cambria"/>
          <w:sz w:val="22"/>
          <w:szCs w:val="22"/>
        </w:rPr>
        <w:t xml:space="preserve"> - Kros (proljetni) 5. 6.7.,8., razredi dječaci i djevojčice</w:t>
      </w:r>
    </w:p>
    <w:p w:rsidR="009E4B56" w:rsidRPr="00FE70F4" w:rsidRDefault="009E4B56" w:rsidP="009E4B56">
      <w:pPr>
        <w:ind w:left="360"/>
        <w:rPr>
          <w:rFonts w:ascii="Cambria" w:hAnsi="Cambria"/>
          <w:sz w:val="22"/>
          <w:szCs w:val="22"/>
        </w:rPr>
      </w:pPr>
      <w:r w:rsidRPr="00FE70F4">
        <w:rPr>
          <w:rFonts w:ascii="Cambria" w:hAnsi="Cambria"/>
          <w:sz w:val="22"/>
          <w:szCs w:val="22"/>
        </w:rPr>
        <w:t xml:space="preserve">  - Nogomet: dječaci 5.i 6. razredi, 7.i 8. razredi . Natjecanje organizirano u Omišu.</w:t>
      </w:r>
    </w:p>
    <w:p w:rsidR="009E4B56" w:rsidRPr="00FE70F4" w:rsidRDefault="009E4B56" w:rsidP="009E4B56">
      <w:pPr>
        <w:ind w:left="360"/>
        <w:rPr>
          <w:rFonts w:ascii="Cambria" w:hAnsi="Cambria"/>
          <w:sz w:val="22"/>
          <w:szCs w:val="22"/>
        </w:rPr>
      </w:pPr>
      <w:r w:rsidRPr="00FE70F4">
        <w:rPr>
          <w:rFonts w:ascii="Cambria" w:hAnsi="Cambria"/>
          <w:sz w:val="22"/>
          <w:szCs w:val="22"/>
        </w:rPr>
        <w:t xml:space="preserve">  - Stolni tenis: dječaci od 5.-8. razreda</w:t>
      </w:r>
    </w:p>
    <w:p w:rsidR="009E4B56" w:rsidRPr="00FE70F4" w:rsidRDefault="009E4B56" w:rsidP="009E4B56">
      <w:pPr>
        <w:ind w:left="360"/>
        <w:rPr>
          <w:rFonts w:ascii="Cambria" w:hAnsi="Cambria"/>
          <w:sz w:val="22"/>
          <w:szCs w:val="22"/>
        </w:rPr>
      </w:pPr>
    </w:p>
    <w:p w:rsidR="009E4B56" w:rsidRPr="00FE70F4" w:rsidRDefault="009E4B56" w:rsidP="009E4B56">
      <w:pPr>
        <w:ind w:left="360"/>
        <w:rPr>
          <w:rFonts w:ascii="Cambria" w:hAnsi="Cambria"/>
          <w:sz w:val="22"/>
          <w:szCs w:val="22"/>
        </w:rPr>
      </w:pPr>
      <w:r w:rsidRPr="00FE70F4">
        <w:rPr>
          <w:rFonts w:ascii="Cambria" w:hAnsi="Cambria"/>
          <w:sz w:val="22"/>
          <w:szCs w:val="22"/>
        </w:rPr>
        <w:t>2. MEĐURAZREDNA ŠKOLSKA SPORTSKA NATJECANJA</w:t>
      </w:r>
    </w:p>
    <w:p w:rsidR="009E4B56" w:rsidRPr="00FE70F4" w:rsidRDefault="009E4B56" w:rsidP="009E4B56">
      <w:pPr>
        <w:ind w:left="360"/>
        <w:rPr>
          <w:rFonts w:ascii="Cambria" w:hAnsi="Cambria"/>
          <w:sz w:val="22"/>
          <w:szCs w:val="22"/>
        </w:rPr>
      </w:pPr>
      <w:r w:rsidRPr="00FE70F4">
        <w:rPr>
          <w:rFonts w:ascii="Cambria" w:hAnsi="Cambria"/>
          <w:sz w:val="22"/>
          <w:szCs w:val="22"/>
        </w:rPr>
        <w:t>- Nogomet: dječaci 5. i 6. razredi, 7. i 8. razredi</w:t>
      </w:r>
    </w:p>
    <w:p w:rsidR="009E4B56" w:rsidRPr="00FE70F4" w:rsidRDefault="009E4B56" w:rsidP="009E4B56">
      <w:pPr>
        <w:ind w:left="360"/>
        <w:rPr>
          <w:rFonts w:ascii="Cambria" w:hAnsi="Cambria"/>
          <w:sz w:val="22"/>
          <w:szCs w:val="22"/>
        </w:rPr>
      </w:pPr>
      <w:r w:rsidRPr="00FE70F4">
        <w:rPr>
          <w:rFonts w:ascii="Cambria" w:hAnsi="Cambria"/>
          <w:sz w:val="22"/>
          <w:szCs w:val="22"/>
        </w:rPr>
        <w:t>- Graničar: djevojčice 5.i 6. razredi, 7. i 8. razredi</w:t>
      </w:r>
    </w:p>
    <w:p w:rsidR="009E4B56" w:rsidRPr="00FE70F4" w:rsidRDefault="009E4B56" w:rsidP="009E4B56">
      <w:pPr>
        <w:ind w:left="360"/>
        <w:rPr>
          <w:rFonts w:ascii="Cambria" w:hAnsi="Cambria"/>
          <w:sz w:val="22"/>
          <w:szCs w:val="22"/>
        </w:rPr>
      </w:pPr>
      <w:r w:rsidRPr="00FE70F4">
        <w:rPr>
          <w:rFonts w:ascii="Cambria" w:hAnsi="Cambria"/>
          <w:sz w:val="22"/>
          <w:szCs w:val="22"/>
        </w:rPr>
        <w:t>Odbojka (dječaci i djevojčice od 5.-8. razreda) u proljetnom djelu nastave.</w:t>
      </w:r>
    </w:p>
    <w:p w:rsidR="009E4B56" w:rsidRPr="00FE70F4" w:rsidRDefault="009E4B56" w:rsidP="009E4B56">
      <w:pPr>
        <w:ind w:left="360"/>
        <w:rPr>
          <w:rFonts w:ascii="Cambria" w:hAnsi="Cambria"/>
          <w:sz w:val="22"/>
          <w:szCs w:val="22"/>
        </w:rPr>
      </w:pPr>
      <w:r w:rsidRPr="00FE70F4">
        <w:rPr>
          <w:rFonts w:ascii="Cambria" w:hAnsi="Cambria"/>
          <w:sz w:val="22"/>
          <w:szCs w:val="22"/>
        </w:rPr>
        <w:t>Stolni tenis-pojedinačno školsko natjecanje od 5.-8. razreda</w:t>
      </w:r>
    </w:p>
    <w:p w:rsidR="009E4B56" w:rsidRPr="00FE70F4" w:rsidRDefault="009E4B56" w:rsidP="009E4B56">
      <w:pPr>
        <w:ind w:left="360"/>
        <w:rPr>
          <w:rFonts w:ascii="Cambria" w:hAnsi="Cambria"/>
          <w:sz w:val="22"/>
          <w:szCs w:val="22"/>
        </w:rPr>
      </w:pPr>
      <w:r w:rsidRPr="00FE70F4">
        <w:rPr>
          <w:rFonts w:ascii="Cambria" w:hAnsi="Cambria"/>
          <w:sz w:val="22"/>
          <w:szCs w:val="22"/>
        </w:rPr>
        <w:t>- Posjeti sportskim objektima</w:t>
      </w:r>
    </w:p>
    <w:p w:rsidR="009E4B56" w:rsidRPr="00FE70F4" w:rsidRDefault="009E4B56" w:rsidP="009E4B56">
      <w:pPr>
        <w:ind w:left="360"/>
        <w:rPr>
          <w:rFonts w:ascii="Cambria" w:hAnsi="Cambria"/>
          <w:sz w:val="22"/>
          <w:szCs w:val="22"/>
        </w:rPr>
      </w:pPr>
      <w:r w:rsidRPr="00FE70F4">
        <w:rPr>
          <w:rFonts w:ascii="Cambria" w:hAnsi="Cambria"/>
          <w:sz w:val="22"/>
          <w:szCs w:val="22"/>
        </w:rPr>
        <w:t xml:space="preserve">- Obuka neplivača, bazeni u Makarskoj </w:t>
      </w:r>
    </w:p>
    <w:p w:rsidR="009E4B56" w:rsidRPr="00FE70F4" w:rsidRDefault="009E4B56" w:rsidP="009E4B56">
      <w:pPr>
        <w:ind w:left="360"/>
        <w:rPr>
          <w:rFonts w:ascii="Cambria" w:hAnsi="Cambria"/>
          <w:sz w:val="22"/>
          <w:szCs w:val="22"/>
        </w:rPr>
      </w:pPr>
      <w:r w:rsidRPr="00FE70F4">
        <w:rPr>
          <w:rFonts w:ascii="Cambria" w:hAnsi="Cambria"/>
          <w:sz w:val="22"/>
          <w:szCs w:val="22"/>
        </w:rPr>
        <w:t>- Košarkaško i rukometno natjecanje</w:t>
      </w:r>
    </w:p>
    <w:p w:rsidR="009E4B56" w:rsidRPr="00FE70F4" w:rsidRDefault="009E4B56" w:rsidP="009E4B56">
      <w:pPr>
        <w:ind w:left="360"/>
        <w:rPr>
          <w:rFonts w:ascii="Cambria" w:hAnsi="Cambria"/>
          <w:sz w:val="22"/>
          <w:szCs w:val="22"/>
        </w:rPr>
      </w:pPr>
      <w:r w:rsidRPr="00FE70F4">
        <w:rPr>
          <w:rFonts w:ascii="Cambria" w:hAnsi="Cambria"/>
          <w:sz w:val="22"/>
          <w:szCs w:val="22"/>
        </w:rPr>
        <w:t>- Nogometni turniri</w:t>
      </w:r>
    </w:p>
    <w:p w:rsidR="009E4B56" w:rsidRPr="00FE70F4" w:rsidRDefault="009E4B56" w:rsidP="009E4B56">
      <w:pPr>
        <w:jc w:val="both"/>
        <w:rPr>
          <w:rFonts w:ascii="Cambria" w:hAnsi="Cambria" w:cstheme="minorHAnsi"/>
          <w:b/>
          <w:sz w:val="22"/>
          <w:szCs w:val="22"/>
        </w:rPr>
      </w:pPr>
    </w:p>
    <w:p w:rsidR="00C50642" w:rsidRPr="00FE70F4" w:rsidRDefault="00C50642" w:rsidP="00C50642">
      <w:pPr>
        <w:spacing w:line="276" w:lineRule="auto"/>
        <w:rPr>
          <w:rFonts w:ascii="Cambria" w:hAnsi="Cambria"/>
          <w:b/>
          <w:sz w:val="22"/>
          <w:szCs w:val="22"/>
        </w:rPr>
      </w:pPr>
      <w:r w:rsidRPr="00FE70F4">
        <w:rPr>
          <w:rFonts w:ascii="Cambria" w:hAnsi="Cambria"/>
          <w:b/>
          <w:sz w:val="22"/>
          <w:szCs w:val="22"/>
        </w:rPr>
        <w:t>SADRŽAJI RADA</w:t>
      </w:r>
    </w:p>
    <w:p w:rsidR="00C50642" w:rsidRPr="00FE70F4" w:rsidRDefault="00C50642" w:rsidP="00C50642">
      <w:pPr>
        <w:spacing w:line="276" w:lineRule="auto"/>
        <w:rPr>
          <w:rFonts w:ascii="Cambria" w:hAnsi="Cambria"/>
          <w:sz w:val="22"/>
          <w:szCs w:val="22"/>
        </w:rPr>
      </w:pPr>
    </w:p>
    <w:tbl>
      <w:tblPr>
        <w:tblStyle w:val="Reetkatablice"/>
        <w:tblW w:w="10060" w:type="dxa"/>
        <w:tblLook w:val="04A0" w:firstRow="1" w:lastRow="0" w:firstColumn="1" w:lastColumn="0" w:noHBand="0" w:noVBand="1"/>
      </w:tblPr>
      <w:tblGrid>
        <w:gridCol w:w="1632"/>
        <w:gridCol w:w="989"/>
        <w:gridCol w:w="2586"/>
        <w:gridCol w:w="2443"/>
        <w:gridCol w:w="2410"/>
      </w:tblGrid>
      <w:tr w:rsidR="00005AB9" w:rsidRPr="00FE70F4" w:rsidTr="00582684">
        <w:tc>
          <w:tcPr>
            <w:tcW w:w="1632" w:type="dxa"/>
            <w:vAlign w:val="bottom"/>
          </w:tcPr>
          <w:p w:rsidR="00005AB9" w:rsidRPr="00FE70F4" w:rsidRDefault="00582684" w:rsidP="00582684">
            <w:pPr>
              <w:jc w:val="center"/>
              <w:rPr>
                <w:rFonts w:ascii="Cambria" w:hAnsi="Cambria"/>
                <w:b/>
                <w:sz w:val="22"/>
                <w:szCs w:val="22"/>
              </w:rPr>
            </w:pPr>
            <w:r w:rsidRPr="00FE70F4">
              <w:rPr>
                <w:rFonts w:ascii="Cambria" w:hAnsi="Cambria"/>
                <w:b/>
                <w:sz w:val="22"/>
                <w:szCs w:val="22"/>
              </w:rPr>
              <w:t>Vrijeme realizacije</w:t>
            </w:r>
          </w:p>
        </w:tc>
        <w:tc>
          <w:tcPr>
            <w:tcW w:w="989" w:type="dxa"/>
            <w:vAlign w:val="bottom"/>
          </w:tcPr>
          <w:p w:rsidR="00005AB9" w:rsidRPr="00FE70F4" w:rsidRDefault="00582684" w:rsidP="00582684">
            <w:pPr>
              <w:jc w:val="center"/>
              <w:rPr>
                <w:rFonts w:ascii="Cambria" w:hAnsi="Cambria"/>
                <w:b/>
                <w:sz w:val="22"/>
                <w:szCs w:val="22"/>
              </w:rPr>
            </w:pPr>
            <w:r w:rsidRPr="00FE70F4">
              <w:rPr>
                <w:rFonts w:ascii="Cambria" w:hAnsi="Cambria"/>
                <w:b/>
                <w:sz w:val="22"/>
                <w:szCs w:val="22"/>
              </w:rPr>
              <w:t>Okvirni broj sati</w:t>
            </w:r>
          </w:p>
        </w:tc>
        <w:tc>
          <w:tcPr>
            <w:tcW w:w="2586" w:type="dxa"/>
            <w:vAlign w:val="bottom"/>
          </w:tcPr>
          <w:p w:rsidR="00005AB9" w:rsidRPr="00FE70F4" w:rsidRDefault="00582684" w:rsidP="00582684">
            <w:pPr>
              <w:jc w:val="center"/>
              <w:rPr>
                <w:rFonts w:ascii="Cambria" w:hAnsi="Cambria"/>
                <w:b/>
                <w:sz w:val="22"/>
                <w:szCs w:val="22"/>
              </w:rPr>
            </w:pPr>
            <w:r w:rsidRPr="00FE70F4">
              <w:rPr>
                <w:rFonts w:ascii="Cambria" w:hAnsi="Cambria"/>
                <w:b/>
                <w:sz w:val="22"/>
                <w:szCs w:val="22"/>
              </w:rPr>
              <w:t>Popis tema</w:t>
            </w:r>
          </w:p>
        </w:tc>
        <w:tc>
          <w:tcPr>
            <w:tcW w:w="2443" w:type="dxa"/>
            <w:vAlign w:val="bottom"/>
          </w:tcPr>
          <w:p w:rsidR="00005AB9" w:rsidRPr="00FE70F4" w:rsidRDefault="00582684" w:rsidP="00582684">
            <w:pPr>
              <w:jc w:val="center"/>
              <w:rPr>
                <w:rFonts w:ascii="Cambria" w:hAnsi="Cambria"/>
                <w:b/>
                <w:sz w:val="22"/>
                <w:szCs w:val="22"/>
              </w:rPr>
            </w:pPr>
            <w:r w:rsidRPr="00FE70F4">
              <w:rPr>
                <w:rFonts w:ascii="Cambria" w:hAnsi="Cambria"/>
                <w:b/>
                <w:sz w:val="22"/>
                <w:szCs w:val="22"/>
              </w:rPr>
              <w:t>Odgojno-obrazovni ishodi</w:t>
            </w:r>
          </w:p>
        </w:tc>
        <w:tc>
          <w:tcPr>
            <w:tcW w:w="2410" w:type="dxa"/>
            <w:vAlign w:val="bottom"/>
          </w:tcPr>
          <w:p w:rsidR="00005AB9" w:rsidRPr="00FE70F4" w:rsidRDefault="00005AB9" w:rsidP="00582684">
            <w:pPr>
              <w:jc w:val="center"/>
              <w:rPr>
                <w:rFonts w:ascii="Cambria" w:hAnsi="Cambria"/>
                <w:b/>
                <w:sz w:val="22"/>
                <w:szCs w:val="22"/>
              </w:rPr>
            </w:pPr>
            <w:r w:rsidRPr="00FE70F4">
              <w:rPr>
                <w:rFonts w:ascii="Cambria" w:hAnsi="Cambria"/>
                <w:b/>
                <w:sz w:val="22"/>
                <w:szCs w:val="22"/>
              </w:rPr>
              <w:t>MPT</w:t>
            </w:r>
          </w:p>
        </w:tc>
      </w:tr>
      <w:tr w:rsidR="00005AB9" w:rsidRPr="00FE70F4" w:rsidTr="00582684">
        <w:tc>
          <w:tcPr>
            <w:tcW w:w="1632" w:type="dxa"/>
            <w:textDirection w:val="btLr"/>
          </w:tcPr>
          <w:p w:rsidR="00005AB9" w:rsidRPr="00FE70F4" w:rsidRDefault="00582684" w:rsidP="00005AB9">
            <w:pPr>
              <w:ind w:left="113" w:right="113"/>
              <w:jc w:val="center"/>
              <w:rPr>
                <w:rFonts w:ascii="Cambria" w:hAnsi="Cambria"/>
                <w:b/>
                <w:sz w:val="22"/>
                <w:szCs w:val="22"/>
              </w:rPr>
            </w:pPr>
            <w:r w:rsidRPr="00FE70F4">
              <w:rPr>
                <w:rFonts w:ascii="Cambria" w:hAnsi="Cambria"/>
                <w:b/>
                <w:sz w:val="22"/>
                <w:szCs w:val="22"/>
              </w:rPr>
              <w:t>Rujan</w:t>
            </w:r>
          </w:p>
        </w:tc>
        <w:tc>
          <w:tcPr>
            <w:tcW w:w="989" w:type="dxa"/>
          </w:tcPr>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3B3324">
            <w:pPr>
              <w:rPr>
                <w:rFonts w:ascii="Cambria" w:hAnsi="Cambria"/>
                <w:sz w:val="22"/>
                <w:szCs w:val="22"/>
              </w:rPr>
            </w:pPr>
            <w:r w:rsidRPr="00FE70F4">
              <w:rPr>
                <w:rFonts w:ascii="Cambria" w:hAnsi="Cambria"/>
                <w:sz w:val="22"/>
                <w:szCs w:val="22"/>
              </w:rPr>
              <w:t>4</w:t>
            </w:r>
          </w:p>
        </w:tc>
        <w:tc>
          <w:tcPr>
            <w:tcW w:w="2586" w:type="dxa"/>
            <w:vAlign w:val="center"/>
          </w:tcPr>
          <w:p w:rsidR="00005AB9" w:rsidRPr="00FE70F4" w:rsidRDefault="00005AB9" w:rsidP="00005AB9">
            <w:pPr>
              <w:rPr>
                <w:rFonts w:ascii="Cambria" w:hAnsi="Cambria"/>
                <w:sz w:val="22"/>
                <w:szCs w:val="22"/>
              </w:rPr>
            </w:pPr>
            <w:r w:rsidRPr="00FE70F4">
              <w:rPr>
                <w:rFonts w:ascii="Cambria" w:hAnsi="Cambria"/>
                <w:sz w:val="22"/>
                <w:szCs w:val="22"/>
              </w:rPr>
              <w:t>Upoznavanje s načinom reda,grupe.</w:t>
            </w:r>
          </w:p>
          <w:p w:rsidR="00005AB9" w:rsidRPr="00FE70F4" w:rsidRDefault="00005AB9" w:rsidP="00005AB9">
            <w:pPr>
              <w:rPr>
                <w:rFonts w:ascii="Cambria" w:hAnsi="Cambria"/>
                <w:sz w:val="22"/>
                <w:szCs w:val="22"/>
              </w:rPr>
            </w:pPr>
            <w:r w:rsidRPr="00FE70F4">
              <w:rPr>
                <w:rFonts w:ascii="Cambria" w:hAnsi="Cambria"/>
                <w:sz w:val="22"/>
                <w:szCs w:val="22"/>
              </w:rPr>
              <w:t>Savladavanje prepreka</w:t>
            </w:r>
          </w:p>
          <w:p w:rsidR="00005AB9" w:rsidRPr="00FE70F4" w:rsidRDefault="00005AB9" w:rsidP="00005AB9">
            <w:pPr>
              <w:rPr>
                <w:rFonts w:ascii="Cambria" w:hAnsi="Cambria"/>
                <w:sz w:val="22"/>
                <w:szCs w:val="22"/>
              </w:rPr>
            </w:pPr>
          </w:p>
          <w:p w:rsidR="00005AB9" w:rsidRPr="00FE70F4" w:rsidRDefault="00005AB9" w:rsidP="00005AB9">
            <w:pPr>
              <w:rPr>
                <w:rFonts w:ascii="Cambria" w:hAnsi="Cambria"/>
                <w:sz w:val="22"/>
                <w:szCs w:val="22"/>
              </w:rPr>
            </w:pPr>
            <w:r w:rsidRPr="00FE70F4">
              <w:rPr>
                <w:rFonts w:ascii="Cambria" w:hAnsi="Cambria"/>
                <w:sz w:val="22"/>
                <w:szCs w:val="22"/>
              </w:rPr>
              <w:lastRenderedPageBreak/>
              <w:t>Poligoni</w:t>
            </w:r>
          </w:p>
        </w:tc>
        <w:tc>
          <w:tcPr>
            <w:tcW w:w="2443" w:type="dxa"/>
            <w:vAlign w:val="center"/>
          </w:tcPr>
          <w:p w:rsidR="00005AB9" w:rsidRPr="00FE70F4" w:rsidRDefault="00005AB9" w:rsidP="00005AB9">
            <w:pPr>
              <w:rPr>
                <w:rFonts w:ascii="Cambria" w:hAnsi="Cambria"/>
                <w:sz w:val="22"/>
                <w:szCs w:val="22"/>
              </w:rPr>
            </w:pPr>
            <w:r w:rsidRPr="00FE70F4">
              <w:rPr>
                <w:rFonts w:ascii="Cambria" w:hAnsi="Cambria"/>
                <w:sz w:val="22"/>
                <w:szCs w:val="22"/>
              </w:rPr>
              <w:lastRenderedPageBreak/>
              <w:t xml:space="preserve">Izvodi primjerene vježbe za razvoj motoričkih i </w:t>
            </w:r>
            <w:r w:rsidRPr="00FE70F4">
              <w:rPr>
                <w:rFonts w:ascii="Cambria" w:hAnsi="Cambria"/>
                <w:sz w:val="22"/>
                <w:szCs w:val="22"/>
              </w:rPr>
              <w:lastRenderedPageBreak/>
              <w:t>funkcionalnih sposobnosti.</w:t>
            </w:r>
          </w:p>
        </w:tc>
        <w:tc>
          <w:tcPr>
            <w:tcW w:w="2410" w:type="dxa"/>
          </w:tcPr>
          <w:p w:rsidR="00005AB9" w:rsidRPr="00FE70F4" w:rsidRDefault="00005AB9" w:rsidP="00005AB9">
            <w:pPr>
              <w:jc w:val="center"/>
              <w:rPr>
                <w:rFonts w:ascii="Cambria" w:hAnsi="Cambria"/>
                <w:sz w:val="22"/>
                <w:szCs w:val="22"/>
              </w:rPr>
            </w:pPr>
            <w:r w:rsidRPr="00FE70F4">
              <w:rPr>
                <w:rFonts w:ascii="Cambria" w:hAnsi="Cambria"/>
                <w:sz w:val="22"/>
                <w:szCs w:val="22"/>
              </w:rPr>
              <w:lastRenderedPageBreak/>
              <w:t>MPT- građanski odgoj i obrazovanje ( goo A.3.3)</w:t>
            </w: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r w:rsidRPr="00FE70F4">
              <w:rPr>
                <w:rFonts w:ascii="Cambria" w:hAnsi="Cambria"/>
                <w:sz w:val="22"/>
                <w:szCs w:val="22"/>
              </w:rPr>
              <w:lastRenderedPageBreak/>
              <w:t>MPT-goo (goo B.3.1)</w:t>
            </w:r>
          </w:p>
          <w:p w:rsidR="00005AB9" w:rsidRPr="00FE70F4" w:rsidRDefault="00005AB9" w:rsidP="00571B72">
            <w:pPr>
              <w:rPr>
                <w:rFonts w:ascii="Cambria" w:hAnsi="Cambria"/>
                <w:sz w:val="22"/>
                <w:szCs w:val="22"/>
              </w:rPr>
            </w:pPr>
            <w:r w:rsidRPr="00FE70F4">
              <w:rPr>
                <w:rFonts w:ascii="Cambria" w:hAnsi="Cambria"/>
                <w:sz w:val="22"/>
                <w:szCs w:val="22"/>
              </w:rPr>
              <w:t>MPT-zdravlje ( C.3.1.B)</w:t>
            </w:r>
          </w:p>
        </w:tc>
      </w:tr>
      <w:tr w:rsidR="00005AB9" w:rsidRPr="00FE70F4" w:rsidTr="00582684">
        <w:tc>
          <w:tcPr>
            <w:tcW w:w="1632" w:type="dxa"/>
            <w:textDirection w:val="btLr"/>
          </w:tcPr>
          <w:p w:rsidR="00005AB9" w:rsidRPr="00FE70F4" w:rsidRDefault="00582684" w:rsidP="00005AB9">
            <w:pPr>
              <w:ind w:left="113" w:right="113"/>
              <w:jc w:val="center"/>
              <w:rPr>
                <w:rFonts w:ascii="Cambria" w:hAnsi="Cambria"/>
                <w:b/>
                <w:sz w:val="22"/>
                <w:szCs w:val="22"/>
              </w:rPr>
            </w:pPr>
            <w:r w:rsidRPr="00FE70F4">
              <w:rPr>
                <w:rFonts w:ascii="Cambria" w:hAnsi="Cambria"/>
                <w:b/>
                <w:sz w:val="22"/>
                <w:szCs w:val="22"/>
              </w:rPr>
              <w:lastRenderedPageBreak/>
              <w:t>Listopad</w:t>
            </w:r>
          </w:p>
        </w:tc>
        <w:tc>
          <w:tcPr>
            <w:tcW w:w="989" w:type="dxa"/>
          </w:tcPr>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r w:rsidRPr="00FE70F4">
              <w:rPr>
                <w:rFonts w:ascii="Cambria" w:hAnsi="Cambria"/>
                <w:sz w:val="22"/>
                <w:szCs w:val="22"/>
              </w:rPr>
              <w:t>8</w:t>
            </w:r>
          </w:p>
        </w:tc>
        <w:tc>
          <w:tcPr>
            <w:tcW w:w="2586" w:type="dxa"/>
            <w:vAlign w:val="center"/>
          </w:tcPr>
          <w:p w:rsidR="00005AB9" w:rsidRPr="00FE70F4" w:rsidRDefault="00005AB9" w:rsidP="00005AB9">
            <w:pPr>
              <w:rPr>
                <w:rFonts w:ascii="Cambria" w:hAnsi="Cambria"/>
                <w:sz w:val="22"/>
                <w:szCs w:val="22"/>
              </w:rPr>
            </w:pPr>
            <w:r w:rsidRPr="00FE70F4">
              <w:rPr>
                <w:rFonts w:ascii="Cambria" w:hAnsi="Cambria"/>
                <w:sz w:val="22"/>
                <w:szCs w:val="22"/>
              </w:rPr>
              <w:t>Natjecateljske igre (odbojka)</w:t>
            </w:r>
          </w:p>
          <w:p w:rsidR="00005AB9" w:rsidRPr="00FE70F4" w:rsidRDefault="00005AB9" w:rsidP="00005AB9">
            <w:pPr>
              <w:rPr>
                <w:rFonts w:ascii="Cambria" w:hAnsi="Cambria"/>
                <w:sz w:val="22"/>
                <w:szCs w:val="22"/>
              </w:rPr>
            </w:pPr>
          </w:p>
          <w:p w:rsidR="00005AB9" w:rsidRPr="00FE70F4" w:rsidRDefault="00005AB9" w:rsidP="00005AB9">
            <w:pPr>
              <w:rPr>
                <w:rFonts w:ascii="Cambria" w:hAnsi="Cambria"/>
                <w:sz w:val="22"/>
                <w:szCs w:val="22"/>
              </w:rPr>
            </w:pPr>
            <w:r w:rsidRPr="00FE70F4">
              <w:rPr>
                <w:rFonts w:ascii="Cambria" w:hAnsi="Cambria"/>
                <w:sz w:val="22"/>
                <w:szCs w:val="22"/>
              </w:rPr>
              <w:t>Natjecateljske igre (nogomet)</w:t>
            </w:r>
          </w:p>
          <w:p w:rsidR="00005AB9" w:rsidRPr="00FE70F4" w:rsidRDefault="00005AB9" w:rsidP="00005AB9">
            <w:pPr>
              <w:rPr>
                <w:rFonts w:ascii="Cambria" w:hAnsi="Cambria"/>
                <w:sz w:val="22"/>
                <w:szCs w:val="22"/>
              </w:rPr>
            </w:pPr>
          </w:p>
          <w:p w:rsidR="00005AB9" w:rsidRPr="00FE70F4" w:rsidRDefault="00005AB9" w:rsidP="00005AB9">
            <w:pPr>
              <w:rPr>
                <w:rFonts w:ascii="Cambria" w:hAnsi="Cambria"/>
                <w:sz w:val="22"/>
                <w:szCs w:val="22"/>
              </w:rPr>
            </w:pPr>
            <w:r w:rsidRPr="00FE70F4">
              <w:rPr>
                <w:rFonts w:ascii="Cambria" w:hAnsi="Cambria"/>
                <w:sz w:val="22"/>
                <w:szCs w:val="22"/>
              </w:rPr>
              <w:t>Ciklična kretanja različitim tempom do 6. minuta</w:t>
            </w:r>
          </w:p>
          <w:p w:rsidR="00005AB9" w:rsidRPr="00FE70F4" w:rsidRDefault="00005AB9" w:rsidP="00005AB9">
            <w:pPr>
              <w:rPr>
                <w:rFonts w:ascii="Cambria" w:hAnsi="Cambria"/>
                <w:sz w:val="22"/>
                <w:szCs w:val="22"/>
              </w:rPr>
            </w:pPr>
          </w:p>
          <w:p w:rsidR="00005AB9" w:rsidRPr="00FE70F4" w:rsidRDefault="00005AB9" w:rsidP="00005AB9">
            <w:pPr>
              <w:rPr>
                <w:rFonts w:ascii="Cambria" w:hAnsi="Cambria"/>
                <w:sz w:val="22"/>
                <w:szCs w:val="22"/>
              </w:rPr>
            </w:pPr>
            <w:r w:rsidRPr="00FE70F4">
              <w:rPr>
                <w:rFonts w:ascii="Cambria" w:hAnsi="Cambria"/>
                <w:sz w:val="22"/>
                <w:szCs w:val="22"/>
              </w:rPr>
              <w:t>Sportske igre</w:t>
            </w:r>
          </w:p>
        </w:tc>
        <w:tc>
          <w:tcPr>
            <w:tcW w:w="2443" w:type="dxa"/>
            <w:vAlign w:val="center"/>
          </w:tcPr>
          <w:p w:rsidR="00005AB9" w:rsidRPr="00FE70F4" w:rsidRDefault="00005AB9" w:rsidP="00005AB9">
            <w:pPr>
              <w:rPr>
                <w:rFonts w:ascii="Cambria" w:hAnsi="Cambria"/>
                <w:sz w:val="22"/>
                <w:szCs w:val="22"/>
              </w:rPr>
            </w:pPr>
          </w:p>
          <w:p w:rsidR="00005AB9" w:rsidRPr="00FE70F4" w:rsidRDefault="00005AB9" w:rsidP="00005AB9">
            <w:pPr>
              <w:rPr>
                <w:rFonts w:ascii="Cambria" w:hAnsi="Cambria"/>
                <w:sz w:val="22"/>
                <w:szCs w:val="22"/>
              </w:rPr>
            </w:pPr>
            <w:r w:rsidRPr="00FE70F4">
              <w:rPr>
                <w:rFonts w:ascii="Cambria" w:hAnsi="Cambria"/>
                <w:sz w:val="22"/>
                <w:szCs w:val="22"/>
              </w:rPr>
              <w:t>Izvodi osnovne elemente sportova</w:t>
            </w:r>
          </w:p>
          <w:p w:rsidR="00005AB9" w:rsidRPr="00FE70F4" w:rsidRDefault="00005AB9" w:rsidP="00005AB9">
            <w:pPr>
              <w:rPr>
                <w:rFonts w:ascii="Cambria" w:hAnsi="Cambria"/>
                <w:sz w:val="22"/>
                <w:szCs w:val="22"/>
              </w:rPr>
            </w:pPr>
          </w:p>
          <w:p w:rsidR="00005AB9" w:rsidRPr="00FE70F4" w:rsidRDefault="00005AB9" w:rsidP="00005AB9">
            <w:pPr>
              <w:rPr>
                <w:rFonts w:ascii="Cambria" w:hAnsi="Cambria"/>
                <w:sz w:val="22"/>
                <w:szCs w:val="22"/>
              </w:rPr>
            </w:pPr>
            <w:r w:rsidRPr="00FE70F4">
              <w:rPr>
                <w:rFonts w:ascii="Cambria" w:hAnsi="Cambria"/>
                <w:sz w:val="22"/>
                <w:szCs w:val="22"/>
              </w:rPr>
              <w:t>Koristi vježbe koje utječu na tjelesnu spremnost.</w:t>
            </w:r>
          </w:p>
          <w:p w:rsidR="00005AB9" w:rsidRPr="00FE70F4" w:rsidRDefault="00005AB9" w:rsidP="00005AB9">
            <w:pPr>
              <w:rPr>
                <w:rFonts w:ascii="Cambria" w:hAnsi="Cambria"/>
                <w:sz w:val="22"/>
                <w:szCs w:val="22"/>
              </w:rPr>
            </w:pPr>
          </w:p>
        </w:tc>
        <w:tc>
          <w:tcPr>
            <w:tcW w:w="2410" w:type="dxa"/>
          </w:tcPr>
          <w:p w:rsidR="00005AB9" w:rsidRPr="00FE70F4" w:rsidRDefault="00005AB9" w:rsidP="00005AB9">
            <w:pPr>
              <w:jc w:val="center"/>
              <w:rPr>
                <w:rFonts w:ascii="Cambria" w:hAnsi="Cambria"/>
                <w:sz w:val="22"/>
                <w:szCs w:val="22"/>
              </w:rPr>
            </w:pPr>
          </w:p>
          <w:p w:rsidR="00005AB9" w:rsidRPr="00FE70F4" w:rsidRDefault="00005AB9" w:rsidP="00582684">
            <w:pPr>
              <w:rPr>
                <w:rFonts w:ascii="Cambria" w:hAnsi="Cambria"/>
                <w:sz w:val="22"/>
                <w:szCs w:val="22"/>
              </w:rPr>
            </w:pPr>
            <w:r w:rsidRPr="00FE70F4">
              <w:rPr>
                <w:rFonts w:ascii="Cambria" w:hAnsi="Cambria"/>
                <w:sz w:val="22"/>
                <w:szCs w:val="22"/>
              </w:rPr>
              <w:t>MPT-učiti kako učiti (uku A.3.2,uku a.3.4 )</w:t>
            </w:r>
          </w:p>
          <w:p w:rsidR="00005AB9" w:rsidRPr="00FE70F4" w:rsidRDefault="00005AB9" w:rsidP="00005AB9">
            <w:pPr>
              <w:jc w:val="center"/>
              <w:rPr>
                <w:rFonts w:ascii="Cambria" w:hAnsi="Cambria"/>
                <w:sz w:val="22"/>
                <w:szCs w:val="22"/>
              </w:rPr>
            </w:pPr>
          </w:p>
          <w:p w:rsidR="00005AB9" w:rsidRPr="00FE70F4" w:rsidRDefault="00005AB9" w:rsidP="00582684">
            <w:pPr>
              <w:rPr>
                <w:rFonts w:ascii="Cambria" w:hAnsi="Cambria"/>
                <w:sz w:val="22"/>
                <w:szCs w:val="22"/>
              </w:rPr>
            </w:pPr>
            <w:r w:rsidRPr="00FE70F4">
              <w:rPr>
                <w:rFonts w:ascii="Cambria" w:hAnsi="Cambria"/>
                <w:sz w:val="22"/>
                <w:szCs w:val="22"/>
              </w:rPr>
              <w:t>MPT-učiti kako učiti (uku B.3.1)</w:t>
            </w: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r w:rsidRPr="00FE70F4">
              <w:rPr>
                <w:rFonts w:ascii="Cambria" w:hAnsi="Cambria"/>
                <w:sz w:val="22"/>
                <w:szCs w:val="22"/>
              </w:rPr>
              <w:t>MPT-zdravlje ( A.3.1.A</w:t>
            </w:r>
          </w:p>
        </w:tc>
      </w:tr>
      <w:tr w:rsidR="00005AB9" w:rsidRPr="00FE70F4" w:rsidTr="00582684">
        <w:tc>
          <w:tcPr>
            <w:tcW w:w="1632" w:type="dxa"/>
            <w:textDirection w:val="btLr"/>
          </w:tcPr>
          <w:p w:rsidR="00005AB9" w:rsidRPr="00FE70F4" w:rsidRDefault="00582684" w:rsidP="00005AB9">
            <w:pPr>
              <w:ind w:left="113" w:right="113"/>
              <w:jc w:val="center"/>
              <w:rPr>
                <w:rFonts w:ascii="Cambria" w:hAnsi="Cambria"/>
                <w:b/>
                <w:sz w:val="22"/>
                <w:szCs w:val="22"/>
              </w:rPr>
            </w:pPr>
            <w:r w:rsidRPr="00FE70F4">
              <w:rPr>
                <w:rFonts w:ascii="Cambria" w:hAnsi="Cambria"/>
                <w:b/>
                <w:sz w:val="22"/>
                <w:szCs w:val="22"/>
              </w:rPr>
              <w:t>Studeni</w:t>
            </w:r>
          </w:p>
        </w:tc>
        <w:tc>
          <w:tcPr>
            <w:tcW w:w="989" w:type="dxa"/>
          </w:tcPr>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r w:rsidRPr="00FE70F4">
              <w:rPr>
                <w:rFonts w:ascii="Cambria" w:hAnsi="Cambria"/>
                <w:sz w:val="22"/>
                <w:szCs w:val="22"/>
              </w:rPr>
              <w:t>9</w:t>
            </w:r>
          </w:p>
        </w:tc>
        <w:tc>
          <w:tcPr>
            <w:tcW w:w="2586" w:type="dxa"/>
            <w:vAlign w:val="center"/>
          </w:tcPr>
          <w:p w:rsidR="00005AB9" w:rsidRPr="00FE70F4" w:rsidRDefault="00005AB9" w:rsidP="00005AB9">
            <w:pPr>
              <w:rPr>
                <w:rFonts w:ascii="Cambria" w:hAnsi="Cambria"/>
                <w:sz w:val="22"/>
                <w:szCs w:val="22"/>
              </w:rPr>
            </w:pPr>
            <w:r w:rsidRPr="00FE70F4">
              <w:rPr>
                <w:rFonts w:ascii="Cambria" w:hAnsi="Cambria"/>
                <w:sz w:val="22"/>
                <w:szCs w:val="22"/>
              </w:rPr>
              <w:t>Rad u stanicama, kružni trening</w:t>
            </w:r>
          </w:p>
          <w:p w:rsidR="00005AB9" w:rsidRPr="00FE70F4" w:rsidRDefault="00005AB9" w:rsidP="00005AB9">
            <w:pPr>
              <w:rPr>
                <w:rFonts w:ascii="Cambria" w:hAnsi="Cambria"/>
                <w:sz w:val="22"/>
                <w:szCs w:val="22"/>
              </w:rPr>
            </w:pPr>
          </w:p>
          <w:p w:rsidR="00005AB9" w:rsidRPr="00FE70F4" w:rsidRDefault="00005AB9" w:rsidP="00005AB9">
            <w:pPr>
              <w:rPr>
                <w:rFonts w:ascii="Cambria" w:hAnsi="Cambria"/>
                <w:sz w:val="22"/>
                <w:szCs w:val="22"/>
              </w:rPr>
            </w:pPr>
            <w:r w:rsidRPr="00FE70F4">
              <w:rPr>
                <w:rFonts w:ascii="Cambria" w:hAnsi="Cambria"/>
                <w:sz w:val="22"/>
                <w:szCs w:val="22"/>
              </w:rPr>
              <w:t>Sportske igre (nogomet,košarka)</w:t>
            </w:r>
          </w:p>
          <w:p w:rsidR="00005AB9" w:rsidRPr="00FE70F4" w:rsidRDefault="00005AB9" w:rsidP="00005AB9">
            <w:pPr>
              <w:rPr>
                <w:rFonts w:ascii="Cambria" w:hAnsi="Cambria"/>
                <w:sz w:val="22"/>
                <w:szCs w:val="22"/>
              </w:rPr>
            </w:pPr>
          </w:p>
          <w:p w:rsidR="00005AB9" w:rsidRPr="00FE70F4" w:rsidRDefault="00005AB9" w:rsidP="00005AB9">
            <w:pPr>
              <w:rPr>
                <w:rFonts w:ascii="Cambria" w:hAnsi="Cambria"/>
                <w:sz w:val="22"/>
                <w:szCs w:val="22"/>
              </w:rPr>
            </w:pPr>
            <w:r w:rsidRPr="00FE70F4">
              <w:rPr>
                <w:rFonts w:ascii="Cambria" w:hAnsi="Cambria"/>
                <w:sz w:val="22"/>
                <w:szCs w:val="22"/>
              </w:rPr>
              <w:t>Sportske igre (odbojka)</w:t>
            </w:r>
          </w:p>
          <w:p w:rsidR="00005AB9" w:rsidRPr="00FE70F4" w:rsidRDefault="00005AB9" w:rsidP="00005AB9">
            <w:pPr>
              <w:rPr>
                <w:rFonts w:ascii="Cambria" w:hAnsi="Cambria"/>
                <w:sz w:val="22"/>
                <w:szCs w:val="22"/>
              </w:rPr>
            </w:pPr>
          </w:p>
          <w:p w:rsidR="00005AB9" w:rsidRPr="00FE70F4" w:rsidRDefault="00005AB9" w:rsidP="00005AB9">
            <w:pPr>
              <w:rPr>
                <w:rFonts w:ascii="Cambria" w:hAnsi="Cambria"/>
                <w:sz w:val="22"/>
                <w:szCs w:val="22"/>
              </w:rPr>
            </w:pPr>
            <w:r w:rsidRPr="00FE70F4">
              <w:rPr>
                <w:rFonts w:ascii="Cambria" w:hAnsi="Cambria"/>
                <w:sz w:val="22"/>
                <w:szCs w:val="22"/>
              </w:rPr>
              <w:t>Pripreme i organizacija međurazrednih natjecanja u stolnom tenisu</w:t>
            </w:r>
          </w:p>
          <w:p w:rsidR="00005AB9" w:rsidRPr="00FE70F4" w:rsidRDefault="00005AB9" w:rsidP="00005AB9">
            <w:pPr>
              <w:rPr>
                <w:rFonts w:ascii="Cambria" w:hAnsi="Cambria"/>
                <w:sz w:val="22"/>
                <w:szCs w:val="22"/>
              </w:rPr>
            </w:pPr>
          </w:p>
          <w:p w:rsidR="00005AB9" w:rsidRPr="00FE70F4" w:rsidRDefault="00005AB9" w:rsidP="00005AB9">
            <w:pPr>
              <w:rPr>
                <w:rFonts w:ascii="Cambria" w:hAnsi="Cambria"/>
                <w:sz w:val="22"/>
                <w:szCs w:val="22"/>
              </w:rPr>
            </w:pPr>
            <w:r w:rsidRPr="00FE70F4">
              <w:rPr>
                <w:rFonts w:ascii="Cambria" w:hAnsi="Cambria"/>
                <w:sz w:val="22"/>
                <w:szCs w:val="22"/>
              </w:rPr>
              <w:t>Natjecanje u stolnom tenisu</w:t>
            </w:r>
          </w:p>
        </w:tc>
        <w:tc>
          <w:tcPr>
            <w:tcW w:w="2443" w:type="dxa"/>
            <w:vAlign w:val="center"/>
          </w:tcPr>
          <w:p w:rsidR="00005AB9" w:rsidRPr="00FE70F4" w:rsidRDefault="00005AB9" w:rsidP="00005AB9">
            <w:pPr>
              <w:rPr>
                <w:rFonts w:ascii="Cambria" w:hAnsi="Cambria"/>
                <w:sz w:val="22"/>
                <w:szCs w:val="22"/>
              </w:rPr>
            </w:pPr>
            <w:r w:rsidRPr="00FE70F4">
              <w:rPr>
                <w:rFonts w:ascii="Cambria" w:hAnsi="Cambria"/>
                <w:sz w:val="22"/>
                <w:szCs w:val="22"/>
              </w:rPr>
              <w:t>Osnovne elemente tehnike sporta povezuje u cjelinu</w:t>
            </w:r>
          </w:p>
          <w:p w:rsidR="00005AB9" w:rsidRPr="00FE70F4" w:rsidRDefault="00005AB9" w:rsidP="00005AB9">
            <w:pPr>
              <w:rPr>
                <w:rFonts w:ascii="Cambria" w:hAnsi="Cambria"/>
                <w:sz w:val="22"/>
                <w:szCs w:val="22"/>
              </w:rPr>
            </w:pPr>
          </w:p>
          <w:p w:rsidR="00005AB9" w:rsidRPr="00FE70F4" w:rsidRDefault="00005AB9" w:rsidP="00005AB9">
            <w:pPr>
              <w:rPr>
                <w:rFonts w:ascii="Cambria" w:hAnsi="Cambria"/>
                <w:sz w:val="22"/>
                <w:szCs w:val="22"/>
              </w:rPr>
            </w:pPr>
            <w:r w:rsidRPr="00FE70F4">
              <w:rPr>
                <w:rFonts w:ascii="Cambria" w:hAnsi="Cambria"/>
                <w:sz w:val="22"/>
                <w:szCs w:val="22"/>
              </w:rPr>
              <w:t>Razumije osnovnu povezanost tjelesnog vježbanja i pravilnog držanja tijel</w:t>
            </w:r>
          </w:p>
        </w:tc>
        <w:tc>
          <w:tcPr>
            <w:tcW w:w="2410" w:type="dxa"/>
          </w:tcPr>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582684">
            <w:pPr>
              <w:rPr>
                <w:rFonts w:ascii="Cambria" w:hAnsi="Cambria"/>
                <w:sz w:val="22"/>
                <w:szCs w:val="22"/>
              </w:rPr>
            </w:pPr>
            <w:r w:rsidRPr="00FE70F4">
              <w:rPr>
                <w:rFonts w:ascii="Cambria" w:hAnsi="Cambria"/>
                <w:sz w:val="22"/>
                <w:szCs w:val="22"/>
              </w:rPr>
              <w:t>MPT-učiti kako učiti (uku C.3.2)</w:t>
            </w:r>
          </w:p>
          <w:p w:rsidR="00005AB9" w:rsidRPr="00FE70F4" w:rsidRDefault="00005AB9" w:rsidP="00005AB9">
            <w:pPr>
              <w:jc w:val="center"/>
              <w:rPr>
                <w:rFonts w:ascii="Cambria" w:hAnsi="Cambria"/>
                <w:sz w:val="22"/>
                <w:szCs w:val="22"/>
              </w:rPr>
            </w:pPr>
          </w:p>
          <w:p w:rsidR="00005AB9" w:rsidRPr="00FE70F4" w:rsidRDefault="00005AB9" w:rsidP="00582684">
            <w:pPr>
              <w:rPr>
                <w:rFonts w:ascii="Cambria" w:hAnsi="Cambria"/>
                <w:sz w:val="22"/>
                <w:szCs w:val="22"/>
              </w:rPr>
            </w:pPr>
            <w:r w:rsidRPr="00FE70F4">
              <w:rPr>
                <w:rFonts w:ascii="Cambria" w:hAnsi="Cambria"/>
                <w:sz w:val="22"/>
                <w:szCs w:val="22"/>
              </w:rPr>
              <w:t>MPT- učiti kako učiti ( uku D.3.1)</w:t>
            </w: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r w:rsidRPr="00FE70F4">
              <w:rPr>
                <w:rFonts w:ascii="Cambria" w:hAnsi="Cambria"/>
                <w:sz w:val="22"/>
                <w:szCs w:val="22"/>
              </w:rPr>
              <w:t>MPT-zdravlje ( B.3.2.D)</w:t>
            </w:r>
          </w:p>
        </w:tc>
      </w:tr>
      <w:tr w:rsidR="00005AB9" w:rsidRPr="00FE70F4" w:rsidTr="00582684">
        <w:tc>
          <w:tcPr>
            <w:tcW w:w="1632" w:type="dxa"/>
            <w:textDirection w:val="btLr"/>
          </w:tcPr>
          <w:p w:rsidR="00005AB9" w:rsidRPr="00FE70F4" w:rsidRDefault="00582684" w:rsidP="00005AB9">
            <w:pPr>
              <w:ind w:left="113" w:right="113"/>
              <w:jc w:val="center"/>
              <w:rPr>
                <w:rFonts w:ascii="Cambria" w:hAnsi="Cambria"/>
                <w:b/>
                <w:sz w:val="22"/>
                <w:szCs w:val="22"/>
              </w:rPr>
            </w:pPr>
            <w:r w:rsidRPr="00FE70F4">
              <w:rPr>
                <w:rFonts w:ascii="Cambria" w:hAnsi="Cambria"/>
                <w:b/>
                <w:sz w:val="22"/>
                <w:szCs w:val="22"/>
              </w:rPr>
              <w:t>Prosinac</w:t>
            </w:r>
          </w:p>
        </w:tc>
        <w:tc>
          <w:tcPr>
            <w:tcW w:w="989" w:type="dxa"/>
          </w:tcPr>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r w:rsidRPr="00FE70F4">
              <w:rPr>
                <w:rFonts w:ascii="Cambria" w:hAnsi="Cambria"/>
                <w:sz w:val="22"/>
                <w:szCs w:val="22"/>
              </w:rPr>
              <w:t>6</w:t>
            </w:r>
          </w:p>
        </w:tc>
        <w:tc>
          <w:tcPr>
            <w:tcW w:w="2586" w:type="dxa"/>
            <w:vAlign w:val="center"/>
          </w:tcPr>
          <w:p w:rsidR="00005AB9" w:rsidRPr="00FE70F4" w:rsidRDefault="00005AB9" w:rsidP="00005AB9">
            <w:pPr>
              <w:rPr>
                <w:rFonts w:ascii="Cambria" w:hAnsi="Cambria"/>
                <w:sz w:val="22"/>
                <w:szCs w:val="22"/>
              </w:rPr>
            </w:pPr>
            <w:r w:rsidRPr="00FE70F4">
              <w:rPr>
                <w:rFonts w:ascii="Cambria" w:hAnsi="Cambria"/>
                <w:sz w:val="22"/>
                <w:szCs w:val="22"/>
              </w:rPr>
              <w:t>Vježba na tlu</w:t>
            </w:r>
          </w:p>
          <w:p w:rsidR="00005AB9" w:rsidRPr="00FE70F4" w:rsidRDefault="00005AB9" w:rsidP="00005AB9">
            <w:pPr>
              <w:rPr>
                <w:rFonts w:ascii="Cambria" w:hAnsi="Cambria"/>
                <w:sz w:val="22"/>
                <w:szCs w:val="22"/>
              </w:rPr>
            </w:pPr>
          </w:p>
          <w:p w:rsidR="00005AB9" w:rsidRPr="00FE70F4" w:rsidRDefault="00005AB9" w:rsidP="00005AB9">
            <w:pPr>
              <w:rPr>
                <w:rFonts w:ascii="Cambria" w:hAnsi="Cambria"/>
                <w:sz w:val="22"/>
                <w:szCs w:val="22"/>
              </w:rPr>
            </w:pPr>
            <w:r w:rsidRPr="00FE70F4">
              <w:rPr>
                <w:rFonts w:ascii="Cambria" w:hAnsi="Cambria"/>
                <w:sz w:val="22"/>
                <w:szCs w:val="22"/>
              </w:rPr>
              <w:t>Plesovi, provjera ritma i stila</w:t>
            </w:r>
          </w:p>
          <w:p w:rsidR="00005AB9" w:rsidRPr="00FE70F4" w:rsidRDefault="00005AB9" w:rsidP="00005AB9">
            <w:pPr>
              <w:rPr>
                <w:rFonts w:ascii="Cambria" w:hAnsi="Cambria"/>
                <w:sz w:val="22"/>
                <w:szCs w:val="22"/>
              </w:rPr>
            </w:pPr>
          </w:p>
          <w:p w:rsidR="00005AB9" w:rsidRPr="00FE70F4" w:rsidRDefault="00005AB9" w:rsidP="00005AB9">
            <w:pPr>
              <w:rPr>
                <w:rFonts w:ascii="Cambria" w:hAnsi="Cambria"/>
                <w:sz w:val="22"/>
                <w:szCs w:val="22"/>
              </w:rPr>
            </w:pPr>
            <w:r w:rsidRPr="00FE70F4">
              <w:rPr>
                <w:rFonts w:ascii="Cambria" w:hAnsi="Cambria"/>
                <w:sz w:val="22"/>
                <w:szCs w:val="22"/>
              </w:rPr>
              <w:t>Završna natjecanja u stolnom tenisu, pojedinačno i u parovima</w:t>
            </w:r>
          </w:p>
          <w:p w:rsidR="00005AB9" w:rsidRPr="00FE70F4" w:rsidRDefault="00005AB9" w:rsidP="00005AB9">
            <w:pPr>
              <w:rPr>
                <w:rFonts w:ascii="Cambria" w:hAnsi="Cambria"/>
                <w:sz w:val="22"/>
                <w:szCs w:val="22"/>
              </w:rPr>
            </w:pPr>
          </w:p>
          <w:p w:rsidR="00005AB9" w:rsidRPr="00FE70F4" w:rsidRDefault="00005AB9" w:rsidP="00005AB9">
            <w:pPr>
              <w:rPr>
                <w:rFonts w:ascii="Cambria" w:hAnsi="Cambria"/>
                <w:sz w:val="22"/>
                <w:szCs w:val="22"/>
              </w:rPr>
            </w:pPr>
            <w:r w:rsidRPr="00FE70F4">
              <w:rPr>
                <w:rFonts w:ascii="Cambria" w:hAnsi="Cambria"/>
                <w:sz w:val="22"/>
                <w:szCs w:val="22"/>
              </w:rPr>
              <w:t>Vježba na tlu s korištenjem rekvizita.</w:t>
            </w:r>
          </w:p>
        </w:tc>
        <w:tc>
          <w:tcPr>
            <w:tcW w:w="2443" w:type="dxa"/>
            <w:vAlign w:val="center"/>
          </w:tcPr>
          <w:p w:rsidR="00005AB9" w:rsidRPr="00FE70F4" w:rsidRDefault="00005AB9" w:rsidP="00005AB9">
            <w:pPr>
              <w:rPr>
                <w:rFonts w:ascii="Cambria" w:hAnsi="Cambria"/>
                <w:sz w:val="22"/>
                <w:szCs w:val="22"/>
              </w:rPr>
            </w:pPr>
            <w:r w:rsidRPr="00FE70F4">
              <w:rPr>
                <w:rFonts w:ascii="Cambria" w:hAnsi="Cambria"/>
                <w:sz w:val="22"/>
                <w:szCs w:val="22"/>
              </w:rPr>
              <w:t>Prepoznaje i izvodi ritmičke i plesne strukture u mini koreografijama</w:t>
            </w:r>
          </w:p>
          <w:p w:rsidR="00005AB9" w:rsidRPr="00FE70F4" w:rsidRDefault="00005AB9" w:rsidP="00005AB9">
            <w:pPr>
              <w:rPr>
                <w:rFonts w:ascii="Cambria" w:hAnsi="Cambria"/>
                <w:sz w:val="22"/>
                <w:szCs w:val="22"/>
              </w:rPr>
            </w:pPr>
          </w:p>
          <w:p w:rsidR="00005AB9" w:rsidRPr="00FE70F4" w:rsidRDefault="00005AB9" w:rsidP="00005AB9">
            <w:pPr>
              <w:rPr>
                <w:rFonts w:ascii="Cambria" w:hAnsi="Cambria"/>
                <w:sz w:val="22"/>
                <w:szCs w:val="22"/>
              </w:rPr>
            </w:pPr>
            <w:r w:rsidRPr="00FE70F4">
              <w:rPr>
                <w:rFonts w:ascii="Cambria" w:hAnsi="Cambria"/>
                <w:sz w:val="22"/>
                <w:szCs w:val="22"/>
              </w:rPr>
              <w:t>Djelomično povezuje prehrambene navike i tjelesnu aktivnost.</w:t>
            </w:r>
          </w:p>
        </w:tc>
        <w:tc>
          <w:tcPr>
            <w:tcW w:w="2410" w:type="dxa"/>
          </w:tcPr>
          <w:p w:rsidR="00005AB9" w:rsidRPr="00FE70F4" w:rsidRDefault="00005AB9" w:rsidP="00582684">
            <w:pPr>
              <w:rPr>
                <w:rFonts w:ascii="Cambria" w:hAnsi="Cambria"/>
                <w:sz w:val="22"/>
                <w:szCs w:val="22"/>
              </w:rPr>
            </w:pPr>
            <w:r w:rsidRPr="00FE70F4">
              <w:rPr>
                <w:rFonts w:ascii="Cambria" w:hAnsi="Cambria"/>
                <w:sz w:val="22"/>
                <w:szCs w:val="22"/>
              </w:rPr>
              <w:t>MPT-odr (odr C.3.1)</w:t>
            </w:r>
          </w:p>
          <w:p w:rsidR="00005AB9" w:rsidRPr="00FE70F4" w:rsidRDefault="00005AB9" w:rsidP="00582684">
            <w:pPr>
              <w:rPr>
                <w:rFonts w:ascii="Cambria" w:hAnsi="Cambria"/>
                <w:sz w:val="22"/>
                <w:szCs w:val="22"/>
              </w:rPr>
            </w:pPr>
            <w:r w:rsidRPr="00FE70F4">
              <w:rPr>
                <w:rFonts w:ascii="Cambria" w:hAnsi="Cambria"/>
                <w:sz w:val="22"/>
                <w:szCs w:val="22"/>
              </w:rPr>
              <w:t>MPT-osobni i socijalni razvoj (osr A.3.2)</w:t>
            </w:r>
          </w:p>
        </w:tc>
      </w:tr>
      <w:tr w:rsidR="00005AB9" w:rsidRPr="00FE70F4" w:rsidTr="00582684">
        <w:tc>
          <w:tcPr>
            <w:tcW w:w="1632" w:type="dxa"/>
            <w:textDirection w:val="btLr"/>
          </w:tcPr>
          <w:p w:rsidR="00005AB9" w:rsidRPr="00FE70F4" w:rsidRDefault="00582684" w:rsidP="00005AB9">
            <w:pPr>
              <w:ind w:left="113" w:right="113"/>
              <w:jc w:val="center"/>
              <w:rPr>
                <w:rFonts w:ascii="Cambria" w:hAnsi="Cambria"/>
                <w:b/>
                <w:sz w:val="22"/>
                <w:szCs w:val="22"/>
              </w:rPr>
            </w:pPr>
            <w:r w:rsidRPr="00FE70F4">
              <w:rPr>
                <w:rFonts w:ascii="Cambria" w:hAnsi="Cambria"/>
                <w:b/>
                <w:sz w:val="22"/>
                <w:szCs w:val="22"/>
              </w:rPr>
              <w:t>Siječanj</w:t>
            </w:r>
          </w:p>
        </w:tc>
        <w:tc>
          <w:tcPr>
            <w:tcW w:w="989" w:type="dxa"/>
          </w:tcPr>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r w:rsidRPr="00FE70F4">
              <w:rPr>
                <w:rFonts w:ascii="Cambria" w:hAnsi="Cambria"/>
                <w:sz w:val="22"/>
                <w:szCs w:val="22"/>
              </w:rPr>
              <w:t>5</w:t>
            </w:r>
          </w:p>
        </w:tc>
        <w:tc>
          <w:tcPr>
            <w:tcW w:w="2586" w:type="dxa"/>
            <w:vAlign w:val="center"/>
          </w:tcPr>
          <w:p w:rsidR="00005AB9" w:rsidRPr="00FE70F4" w:rsidRDefault="00005AB9" w:rsidP="00005AB9">
            <w:pPr>
              <w:rPr>
                <w:rFonts w:ascii="Cambria" w:hAnsi="Cambria"/>
                <w:sz w:val="22"/>
                <w:szCs w:val="22"/>
              </w:rPr>
            </w:pPr>
            <w:r w:rsidRPr="00FE70F4">
              <w:rPr>
                <w:rFonts w:ascii="Cambria" w:hAnsi="Cambria"/>
                <w:sz w:val="22"/>
                <w:szCs w:val="22"/>
              </w:rPr>
              <w:t>Atletika :</w:t>
            </w:r>
          </w:p>
          <w:p w:rsidR="00005AB9" w:rsidRPr="00FE70F4" w:rsidRDefault="00005AB9" w:rsidP="00005AB9">
            <w:pPr>
              <w:rPr>
                <w:rFonts w:ascii="Cambria" w:hAnsi="Cambria"/>
                <w:sz w:val="22"/>
                <w:szCs w:val="22"/>
              </w:rPr>
            </w:pPr>
            <w:r w:rsidRPr="00FE70F4">
              <w:rPr>
                <w:rFonts w:ascii="Cambria" w:hAnsi="Cambria"/>
                <w:sz w:val="22"/>
                <w:szCs w:val="22"/>
              </w:rPr>
              <w:t>-trčanje</w:t>
            </w:r>
          </w:p>
          <w:p w:rsidR="00005AB9" w:rsidRPr="00FE70F4" w:rsidRDefault="00005AB9" w:rsidP="00005AB9">
            <w:pPr>
              <w:rPr>
                <w:rFonts w:ascii="Cambria" w:hAnsi="Cambria"/>
                <w:sz w:val="22"/>
                <w:szCs w:val="22"/>
              </w:rPr>
            </w:pPr>
            <w:r w:rsidRPr="00FE70F4">
              <w:rPr>
                <w:rFonts w:ascii="Cambria" w:hAnsi="Cambria"/>
                <w:sz w:val="22"/>
                <w:szCs w:val="22"/>
              </w:rPr>
              <w:t>-trčanje preko prepona</w:t>
            </w:r>
          </w:p>
          <w:p w:rsidR="00005AB9" w:rsidRPr="00FE70F4" w:rsidRDefault="00005AB9" w:rsidP="00005AB9">
            <w:pPr>
              <w:rPr>
                <w:rFonts w:ascii="Cambria" w:hAnsi="Cambria"/>
                <w:sz w:val="22"/>
                <w:szCs w:val="22"/>
              </w:rPr>
            </w:pPr>
          </w:p>
          <w:p w:rsidR="00005AB9" w:rsidRPr="00FE70F4" w:rsidRDefault="00005AB9" w:rsidP="00005AB9">
            <w:pPr>
              <w:rPr>
                <w:rFonts w:ascii="Cambria" w:hAnsi="Cambria"/>
                <w:sz w:val="22"/>
                <w:szCs w:val="22"/>
              </w:rPr>
            </w:pPr>
            <w:r w:rsidRPr="00FE70F4">
              <w:rPr>
                <w:rFonts w:ascii="Cambria" w:hAnsi="Cambria"/>
                <w:sz w:val="22"/>
                <w:szCs w:val="22"/>
              </w:rPr>
              <w:t>Atletika:</w:t>
            </w:r>
          </w:p>
          <w:p w:rsidR="00005AB9" w:rsidRPr="00FE70F4" w:rsidRDefault="00005AB9" w:rsidP="00005AB9">
            <w:pPr>
              <w:rPr>
                <w:rFonts w:ascii="Cambria" w:hAnsi="Cambria"/>
                <w:sz w:val="22"/>
                <w:szCs w:val="22"/>
              </w:rPr>
            </w:pPr>
            <w:r w:rsidRPr="00FE70F4">
              <w:rPr>
                <w:rFonts w:ascii="Cambria" w:hAnsi="Cambria"/>
                <w:sz w:val="22"/>
                <w:szCs w:val="22"/>
              </w:rPr>
              <w:t>-skokovi</w:t>
            </w:r>
          </w:p>
          <w:p w:rsidR="00005AB9" w:rsidRPr="00FE70F4" w:rsidRDefault="00005AB9" w:rsidP="00005AB9">
            <w:pPr>
              <w:rPr>
                <w:rFonts w:ascii="Cambria" w:hAnsi="Cambria"/>
                <w:sz w:val="22"/>
                <w:szCs w:val="22"/>
              </w:rPr>
            </w:pPr>
            <w:r w:rsidRPr="00FE70F4">
              <w:rPr>
                <w:rFonts w:ascii="Cambria" w:hAnsi="Cambria"/>
                <w:sz w:val="22"/>
                <w:szCs w:val="22"/>
              </w:rPr>
              <w:t>-bacanje kugle</w:t>
            </w:r>
          </w:p>
          <w:p w:rsidR="00005AB9" w:rsidRPr="00FE70F4" w:rsidRDefault="00005AB9" w:rsidP="00005AB9">
            <w:pPr>
              <w:rPr>
                <w:rFonts w:ascii="Cambria" w:hAnsi="Cambria"/>
                <w:sz w:val="22"/>
                <w:szCs w:val="22"/>
              </w:rPr>
            </w:pPr>
          </w:p>
          <w:p w:rsidR="00005AB9" w:rsidRPr="00FE70F4" w:rsidRDefault="00005AB9" w:rsidP="00005AB9">
            <w:pPr>
              <w:rPr>
                <w:rFonts w:ascii="Cambria" w:hAnsi="Cambria"/>
                <w:sz w:val="22"/>
                <w:szCs w:val="22"/>
              </w:rPr>
            </w:pPr>
            <w:r w:rsidRPr="00FE70F4">
              <w:rPr>
                <w:rFonts w:ascii="Cambria" w:hAnsi="Cambria"/>
                <w:sz w:val="22"/>
                <w:szCs w:val="22"/>
              </w:rPr>
              <w:t>Sportske igre:</w:t>
            </w:r>
          </w:p>
          <w:p w:rsidR="00005AB9" w:rsidRPr="00FE70F4" w:rsidRDefault="00005AB9" w:rsidP="00005AB9">
            <w:pPr>
              <w:rPr>
                <w:rFonts w:ascii="Cambria" w:hAnsi="Cambria"/>
                <w:sz w:val="22"/>
                <w:szCs w:val="22"/>
              </w:rPr>
            </w:pPr>
            <w:r w:rsidRPr="00FE70F4">
              <w:rPr>
                <w:rFonts w:ascii="Cambria" w:hAnsi="Cambria"/>
                <w:sz w:val="22"/>
                <w:szCs w:val="22"/>
              </w:rPr>
              <w:t>-rukomet</w:t>
            </w:r>
          </w:p>
          <w:p w:rsidR="00005AB9" w:rsidRPr="00FE70F4" w:rsidRDefault="00005AB9" w:rsidP="00005AB9">
            <w:pPr>
              <w:rPr>
                <w:rFonts w:ascii="Cambria" w:hAnsi="Cambria"/>
                <w:sz w:val="22"/>
                <w:szCs w:val="22"/>
              </w:rPr>
            </w:pPr>
            <w:r w:rsidRPr="00FE70F4">
              <w:rPr>
                <w:rFonts w:ascii="Cambria" w:hAnsi="Cambria"/>
                <w:sz w:val="22"/>
                <w:szCs w:val="22"/>
              </w:rPr>
              <w:t>-nogomet</w:t>
            </w:r>
          </w:p>
        </w:tc>
        <w:tc>
          <w:tcPr>
            <w:tcW w:w="2443" w:type="dxa"/>
            <w:vAlign w:val="center"/>
          </w:tcPr>
          <w:p w:rsidR="00005AB9" w:rsidRPr="00FE70F4" w:rsidRDefault="00005AB9" w:rsidP="00005AB9">
            <w:pPr>
              <w:rPr>
                <w:rFonts w:ascii="Cambria" w:hAnsi="Cambria"/>
                <w:sz w:val="22"/>
                <w:szCs w:val="22"/>
              </w:rPr>
            </w:pPr>
          </w:p>
          <w:p w:rsidR="00005AB9" w:rsidRPr="00FE70F4" w:rsidRDefault="00005AB9" w:rsidP="00005AB9">
            <w:pPr>
              <w:rPr>
                <w:rFonts w:ascii="Cambria" w:hAnsi="Cambria"/>
                <w:sz w:val="22"/>
                <w:szCs w:val="22"/>
              </w:rPr>
            </w:pPr>
            <w:r w:rsidRPr="00FE70F4">
              <w:rPr>
                <w:rFonts w:ascii="Cambria" w:hAnsi="Cambria"/>
                <w:sz w:val="22"/>
                <w:szCs w:val="22"/>
              </w:rPr>
              <w:t>Izvodi osnovne elemente sportova</w:t>
            </w:r>
          </w:p>
          <w:p w:rsidR="00005AB9" w:rsidRPr="00FE70F4" w:rsidRDefault="00005AB9" w:rsidP="00005AB9">
            <w:pPr>
              <w:rPr>
                <w:rFonts w:ascii="Cambria" w:hAnsi="Cambria"/>
                <w:sz w:val="22"/>
                <w:szCs w:val="22"/>
              </w:rPr>
            </w:pPr>
          </w:p>
          <w:p w:rsidR="00005AB9" w:rsidRPr="00FE70F4" w:rsidRDefault="00005AB9" w:rsidP="00005AB9">
            <w:pPr>
              <w:rPr>
                <w:rFonts w:ascii="Cambria" w:hAnsi="Cambria"/>
                <w:sz w:val="22"/>
                <w:szCs w:val="22"/>
              </w:rPr>
            </w:pPr>
            <w:r w:rsidRPr="00FE70F4">
              <w:rPr>
                <w:rFonts w:ascii="Cambria" w:hAnsi="Cambria"/>
                <w:sz w:val="22"/>
                <w:szCs w:val="22"/>
              </w:rPr>
              <w:t>Osnovne elemente tehnike sporta povezuje u cjelinu</w:t>
            </w:r>
          </w:p>
        </w:tc>
        <w:tc>
          <w:tcPr>
            <w:tcW w:w="2410" w:type="dxa"/>
          </w:tcPr>
          <w:p w:rsidR="00005AB9" w:rsidRPr="00FE70F4" w:rsidRDefault="00005AB9" w:rsidP="00582684">
            <w:pPr>
              <w:rPr>
                <w:rFonts w:ascii="Cambria" w:hAnsi="Cambria"/>
                <w:sz w:val="22"/>
                <w:szCs w:val="22"/>
              </w:rPr>
            </w:pPr>
            <w:r w:rsidRPr="00FE70F4">
              <w:rPr>
                <w:rFonts w:ascii="Cambria" w:hAnsi="Cambria"/>
                <w:sz w:val="22"/>
                <w:szCs w:val="22"/>
              </w:rPr>
              <w:t>MPT- osr (osr B.3.3.)</w:t>
            </w:r>
          </w:p>
          <w:p w:rsidR="00005AB9" w:rsidRPr="00FE70F4" w:rsidRDefault="00005AB9" w:rsidP="00005AB9">
            <w:pPr>
              <w:jc w:val="center"/>
              <w:rPr>
                <w:rFonts w:ascii="Cambria" w:hAnsi="Cambria"/>
                <w:sz w:val="22"/>
                <w:szCs w:val="22"/>
              </w:rPr>
            </w:pPr>
          </w:p>
          <w:p w:rsidR="00005AB9" w:rsidRPr="00FE70F4" w:rsidRDefault="00005AB9" w:rsidP="00582684">
            <w:pPr>
              <w:rPr>
                <w:rFonts w:ascii="Cambria" w:hAnsi="Cambria"/>
                <w:sz w:val="22"/>
                <w:szCs w:val="22"/>
              </w:rPr>
            </w:pPr>
            <w:r w:rsidRPr="00FE70F4">
              <w:rPr>
                <w:rFonts w:ascii="Cambria" w:hAnsi="Cambria"/>
                <w:sz w:val="22"/>
                <w:szCs w:val="22"/>
              </w:rPr>
              <w:t>MPT-osr (osr C.3.3)</w:t>
            </w:r>
          </w:p>
        </w:tc>
      </w:tr>
      <w:tr w:rsidR="00005AB9" w:rsidRPr="00FE70F4" w:rsidTr="00582684">
        <w:tc>
          <w:tcPr>
            <w:tcW w:w="1632" w:type="dxa"/>
            <w:textDirection w:val="btLr"/>
          </w:tcPr>
          <w:p w:rsidR="00005AB9" w:rsidRPr="00FE70F4" w:rsidRDefault="00582684" w:rsidP="00005AB9">
            <w:pPr>
              <w:ind w:left="113" w:right="113"/>
              <w:jc w:val="center"/>
              <w:rPr>
                <w:rFonts w:ascii="Cambria" w:hAnsi="Cambria"/>
                <w:b/>
                <w:sz w:val="22"/>
                <w:szCs w:val="22"/>
              </w:rPr>
            </w:pPr>
            <w:r w:rsidRPr="00FE70F4">
              <w:rPr>
                <w:rFonts w:ascii="Cambria" w:hAnsi="Cambria"/>
                <w:b/>
                <w:sz w:val="22"/>
                <w:szCs w:val="22"/>
              </w:rPr>
              <w:t>Veljača</w:t>
            </w:r>
          </w:p>
        </w:tc>
        <w:tc>
          <w:tcPr>
            <w:tcW w:w="989" w:type="dxa"/>
          </w:tcPr>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r w:rsidRPr="00FE70F4">
              <w:rPr>
                <w:rFonts w:ascii="Cambria" w:hAnsi="Cambria"/>
                <w:sz w:val="22"/>
                <w:szCs w:val="22"/>
              </w:rPr>
              <w:t>8</w:t>
            </w:r>
          </w:p>
        </w:tc>
        <w:tc>
          <w:tcPr>
            <w:tcW w:w="2586" w:type="dxa"/>
            <w:vAlign w:val="center"/>
          </w:tcPr>
          <w:p w:rsidR="00005AB9" w:rsidRPr="00FE70F4" w:rsidRDefault="00005AB9" w:rsidP="00005AB9">
            <w:pPr>
              <w:rPr>
                <w:rFonts w:ascii="Cambria" w:hAnsi="Cambria"/>
                <w:sz w:val="22"/>
                <w:szCs w:val="22"/>
              </w:rPr>
            </w:pPr>
            <w:r w:rsidRPr="00FE70F4">
              <w:rPr>
                <w:rFonts w:ascii="Cambria" w:hAnsi="Cambria"/>
                <w:sz w:val="22"/>
                <w:szCs w:val="22"/>
              </w:rPr>
              <w:lastRenderedPageBreak/>
              <w:t>Gimnastika: elementi na tlu i preskoci</w:t>
            </w:r>
          </w:p>
          <w:p w:rsidR="00005AB9" w:rsidRPr="00FE70F4" w:rsidRDefault="00005AB9" w:rsidP="00005AB9">
            <w:pPr>
              <w:rPr>
                <w:rFonts w:ascii="Cambria" w:hAnsi="Cambria"/>
                <w:sz w:val="22"/>
                <w:szCs w:val="22"/>
              </w:rPr>
            </w:pPr>
          </w:p>
          <w:p w:rsidR="00005AB9" w:rsidRPr="00FE70F4" w:rsidRDefault="00005AB9" w:rsidP="00005AB9">
            <w:pPr>
              <w:rPr>
                <w:rFonts w:ascii="Cambria" w:hAnsi="Cambria"/>
                <w:sz w:val="22"/>
                <w:szCs w:val="22"/>
              </w:rPr>
            </w:pPr>
            <w:r w:rsidRPr="00FE70F4">
              <w:rPr>
                <w:rFonts w:ascii="Cambria" w:hAnsi="Cambria"/>
                <w:sz w:val="22"/>
                <w:szCs w:val="22"/>
              </w:rPr>
              <w:t>Stolni tenis pojedinačno i u parovima</w:t>
            </w:r>
          </w:p>
          <w:p w:rsidR="00005AB9" w:rsidRPr="00FE70F4" w:rsidRDefault="00005AB9" w:rsidP="00005AB9">
            <w:pPr>
              <w:rPr>
                <w:rFonts w:ascii="Cambria" w:hAnsi="Cambria"/>
                <w:sz w:val="22"/>
                <w:szCs w:val="22"/>
              </w:rPr>
            </w:pPr>
          </w:p>
          <w:p w:rsidR="00005AB9" w:rsidRPr="00FE70F4" w:rsidRDefault="00005AB9" w:rsidP="00005AB9">
            <w:pPr>
              <w:rPr>
                <w:rFonts w:ascii="Cambria" w:hAnsi="Cambria"/>
                <w:sz w:val="22"/>
                <w:szCs w:val="22"/>
              </w:rPr>
            </w:pPr>
            <w:r w:rsidRPr="00FE70F4">
              <w:rPr>
                <w:rFonts w:ascii="Cambria" w:hAnsi="Cambria"/>
                <w:sz w:val="22"/>
                <w:szCs w:val="22"/>
              </w:rPr>
              <w:lastRenderedPageBreak/>
              <w:t>Gimnastika i aerobic</w:t>
            </w:r>
          </w:p>
          <w:p w:rsidR="00005AB9" w:rsidRPr="00FE70F4" w:rsidRDefault="00005AB9" w:rsidP="00005AB9">
            <w:pPr>
              <w:rPr>
                <w:rFonts w:ascii="Cambria" w:hAnsi="Cambria"/>
                <w:sz w:val="22"/>
                <w:szCs w:val="22"/>
              </w:rPr>
            </w:pPr>
          </w:p>
          <w:p w:rsidR="00005AB9" w:rsidRPr="00FE70F4" w:rsidRDefault="00005AB9" w:rsidP="00005AB9">
            <w:pPr>
              <w:rPr>
                <w:rFonts w:ascii="Cambria" w:hAnsi="Cambria"/>
                <w:sz w:val="22"/>
                <w:szCs w:val="22"/>
              </w:rPr>
            </w:pPr>
            <w:r w:rsidRPr="00FE70F4">
              <w:rPr>
                <w:rFonts w:ascii="Cambria" w:hAnsi="Cambria"/>
                <w:sz w:val="22"/>
                <w:szCs w:val="22"/>
              </w:rPr>
              <w:t>Ponavljanje plesne koreografije s dodatkom novih plesnih koraka</w:t>
            </w:r>
          </w:p>
          <w:p w:rsidR="00005AB9" w:rsidRPr="00FE70F4" w:rsidRDefault="00005AB9" w:rsidP="00005AB9">
            <w:pPr>
              <w:rPr>
                <w:rFonts w:ascii="Cambria" w:hAnsi="Cambria"/>
                <w:sz w:val="22"/>
                <w:szCs w:val="22"/>
              </w:rPr>
            </w:pPr>
          </w:p>
          <w:p w:rsidR="00005AB9" w:rsidRPr="00FE70F4" w:rsidRDefault="00005AB9" w:rsidP="00005AB9">
            <w:pPr>
              <w:rPr>
                <w:rFonts w:ascii="Cambria" w:hAnsi="Cambria"/>
                <w:sz w:val="22"/>
                <w:szCs w:val="22"/>
              </w:rPr>
            </w:pPr>
            <w:r w:rsidRPr="00FE70F4">
              <w:rPr>
                <w:rFonts w:ascii="Cambria" w:hAnsi="Cambria"/>
                <w:sz w:val="22"/>
                <w:szCs w:val="22"/>
              </w:rPr>
              <w:t>Sportske igre (nogomet)</w:t>
            </w:r>
          </w:p>
        </w:tc>
        <w:tc>
          <w:tcPr>
            <w:tcW w:w="2443" w:type="dxa"/>
            <w:vAlign w:val="center"/>
          </w:tcPr>
          <w:p w:rsidR="00005AB9" w:rsidRPr="00FE70F4" w:rsidRDefault="00005AB9" w:rsidP="00005AB9">
            <w:pPr>
              <w:rPr>
                <w:rFonts w:ascii="Cambria" w:hAnsi="Cambria"/>
                <w:sz w:val="22"/>
                <w:szCs w:val="22"/>
              </w:rPr>
            </w:pPr>
            <w:r w:rsidRPr="00FE70F4">
              <w:rPr>
                <w:rFonts w:ascii="Cambria" w:hAnsi="Cambria"/>
                <w:sz w:val="22"/>
                <w:szCs w:val="22"/>
              </w:rPr>
              <w:lastRenderedPageBreak/>
              <w:t>Prepoznaje i izvodi ritmičke i plesne strukture u mini koreografijama</w:t>
            </w:r>
          </w:p>
          <w:p w:rsidR="00005AB9" w:rsidRPr="00FE70F4" w:rsidRDefault="00005AB9" w:rsidP="00005AB9">
            <w:pPr>
              <w:rPr>
                <w:rFonts w:ascii="Cambria" w:hAnsi="Cambria"/>
                <w:sz w:val="22"/>
                <w:szCs w:val="22"/>
              </w:rPr>
            </w:pPr>
          </w:p>
          <w:p w:rsidR="00005AB9" w:rsidRPr="00FE70F4" w:rsidRDefault="00005AB9" w:rsidP="00005AB9">
            <w:pPr>
              <w:rPr>
                <w:rFonts w:ascii="Cambria" w:hAnsi="Cambria"/>
                <w:sz w:val="22"/>
                <w:szCs w:val="22"/>
              </w:rPr>
            </w:pPr>
            <w:r w:rsidRPr="00FE70F4">
              <w:rPr>
                <w:rFonts w:ascii="Cambria" w:hAnsi="Cambria"/>
                <w:sz w:val="22"/>
                <w:szCs w:val="22"/>
              </w:rPr>
              <w:lastRenderedPageBreak/>
              <w:t>Koristi vježbe koje utječu na tjelesnu spremnost.</w:t>
            </w:r>
          </w:p>
          <w:p w:rsidR="00005AB9" w:rsidRPr="00FE70F4" w:rsidRDefault="00005AB9" w:rsidP="00005AB9">
            <w:pPr>
              <w:rPr>
                <w:rFonts w:ascii="Cambria" w:hAnsi="Cambria"/>
                <w:sz w:val="22"/>
                <w:szCs w:val="22"/>
              </w:rPr>
            </w:pPr>
          </w:p>
        </w:tc>
        <w:tc>
          <w:tcPr>
            <w:tcW w:w="2410" w:type="dxa"/>
          </w:tcPr>
          <w:p w:rsidR="00005AB9" w:rsidRPr="00FE70F4" w:rsidRDefault="00005AB9" w:rsidP="00005AB9">
            <w:pPr>
              <w:jc w:val="center"/>
              <w:rPr>
                <w:rFonts w:ascii="Cambria" w:hAnsi="Cambria"/>
                <w:sz w:val="22"/>
                <w:szCs w:val="22"/>
              </w:rPr>
            </w:pPr>
          </w:p>
          <w:p w:rsidR="00005AB9" w:rsidRPr="00FE70F4" w:rsidRDefault="00005AB9" w:rsidP="00582684">
            <w:pPr>
              <w:rPr>
                <w:rFonts w:ascii="Cambria" w:hAnsi="Cambria"/>
                <w:sz w:val="22"/>
                <w:szCs w:val="22"/>
              </w:rPr>
            </w:pPr>
            <w:r w:rsidRPr="00FE70F4">
              <w:rPr>
                <w:rFonts w:ascii="Cambria" w:hAnsi="Cambria"/>
                <w:sz w:val="22"/>
                <w:szCs w:val="22"/>
              </w:rPr>
              <w:t>MPT-goo ( goo C.3.2. )</w:t>
            </w:r>
          </w:p>
          <w:p w:rsidR="00005AB9" w:rsidRPr="00FE70F4" w:rsidRDefault="00005AB9" w:rsidP="00005AB9">
            <w:pPr>
              <w:jc w:val="center"/>
              <w:rPr>
                <w:rFonts w:ascii="Cambria" w:hAnsi="Cambria"/>
                <w:sz w:val="22"/>
                <w:szCs w:val="22"/>
              </w:rPr>
            </w:pPr>
          </w:p>
          <w:p w:rsidR="00005AB9" w:rsidRPr="00FE70F4" w:rsidRDefault="00005AB9" w:rsidP="00582684">
            <w:pPr>
              <w:rPr>
                <w:rFonts w:ascii="Cambria" w:hAnsi="Cambria"/>
                <w:sz w:val="22"/>
                <w:szCs w:val="22"/>
              </w:rPr>
            </w:pPr>
            <w:r w:rsidRPr="00FE70F4">
              <w:rPr>
                <w:rFonts w:ascii="Cambria" w:hAnsi="Cambria"/>
                <w:sz w:val="22"/>
                <w:szCs w:val="22"/>
              </w:rPr>
              <w:t>MPT-održivi razvoj (odr A.3.1 )</w:t>
            </w:r>
          </w:p>
          <w:p w:rsidR="00005AB9" w:rsidRPr="00FE70F4" w:rsidRDefault="00005AB9" w:rsidP="00005AB9">
            <w:pPr>
              <w:jc w:val="center"/>
              <w:rPr>
                <w:rFonts w:ascii="Cambria" w:hAnsi="Cambria"/>
                <w:sz w:val="22"/>
                <w:szCs w:val="22"/>
              </w:rPr>
            </w:pPr>
          </w:p>
          <w:p w:rsidR="00005AB9" w:rsidRPr="00FE70F4" w:rsidRDefault="00005AB9" w:rsidP="00582684">
            <w:pPr>
              <w:rPr>
                <w:rFonts w:ascii="Cambria" w:hAnsi="Cambria"/>
                <w:sz w:val="22"/>
                <w:szCs w:val="22"/>
              </w:rPr>
            </w:pPr>
            <w:r w:rsidRPr="00FE70F4">
              <w:rPr>
                <w:rFonts w:ascii="Cambria" w:hAnsi="Cambria"/>
                <w:sz w:val="22"/>
                <w:szCs w:val="22"/>
              </w:rPr>
              <w:lastRenderedPageBreak/>
              <w:t>MPT- odr (odr  B.3.2.)</w:t>
            </w:r>
          </w:p>
        </w:tc>
      </w:tr>
      <w:tr w:rsidR="00005AB9" w:rsidRPr="00FE70F4" w:rsidTr="00582684">
        <w:tc>
          <w:tcPr>
            <w:tcW w:w="1632" w:type="dxa"/>
            <w:textDirection w:val="btLr"/>
          </w:tcPr>
          <w:p w:rsidR="00005AB9" w:rsidRPr="00FE70F4" w:rsidRDefault="00582684" w:rsidP="00005AB9">
            <w:pPr>
              <w:ind w:left="113" w:right="113"/>
              <w:jc w:val="center"/>
              <w:rPr>
                <w:rFonts w:ascii="Cambria" w:hAnsi="Cambria"/>
                <w:b/>
                <w:sz w:val="22"/>
                <w:szCs w:val="22"/>
              </w:rPr>
            </w:pPr>
            <w:r w:rsidRPr="00FE70F4">
              <w:rPr>
                <w:rFonts w:ascii="Cambria" w:hAnsi="Cambria"/>
                <w:b/>
                <w:sz w:val="22"/>
                <w:szCs w:val="22"/>
              </w:rPr>
              <w:lastRenderedPageBreak/>
              <w:t>Ožujak</w:t>
            </w:r>
          </w:p>
        </w:tc>
        <w:tc>
          <w:tcPr>
            <w:tcW w:w="989" w:type="dxa"/>
          </w:tcPr>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r w:rsidRPr="00FE70F4">
              <w:rPr>
                <w:rFonts w:ascii="Cambria" w:hAnsi="Cambria"/>
                <w:sz w:val="22"/>
                <w:szCs w:val="22"/>
              </w:rPr>
              <w:t>9</w:t>
            </w:r>
          </w:p>
        </w:tc>
        <w:tc>
          <w:tcPr>
            <w:tcW w:w="2586" w:type="dxa"/>
            <w:vAlign w:val="center"/>
          </w:tcPr>
          <w:p w:rsidR="00005AB9" w:rsidRPr="00FE70F4" w:rsidRDefault="00005AB9" w:rsidP="00005AB9">
            <w:pPr>
              <w:rPr>
                <w:rFonts w:ascii="Cambria" w:hAnsi="Cambria"/>
                <w:sz w:val="22"/>
                <w:szCs w:val="22"/>
              </w:rPr>
            </w:pPr>
            <w:r w:rsidRPr="00FE70F4">
              <w:rPr>
                <w:rFonts w:ascii="Cambria" w:hAnsi="Cambria"/>
                <w:sz w:val="22"/>
                <w:szCs w:val="22"/>
              </w:rPr>
              <w:t>Odbojka: gornji i donji servis</w:t>
            </w:r>
          </w:p>
          <w:p w:rsidR="00005AB9" w:rsidRPr="00FE70F4" w:rsidRDefault="00005AB9" w:rsidP="00005AB9">
            <w:pPr>
              <w:rPr>
                <w:rFonts w:ascii="Cambria" w:hAnsi="Cambria"/>
                <w:sz w:val="22"/>
                <w:szCs w:val="22"/>
              </w:rPr>
            </w:pPr>
          </w:p>
          <w:p w:rsidR="00005AB9" w:rsidRPr="00FE70F4" w:rsidRDefault="00005AB9" w:rsidP="00005AB9">
            <w:pPr>
              <w:rPr>
                <w:rFonts w:ascii="Cambria" w:hAnsi="Cambria"/>
                <w:sz w:val="22"/>
                <w:szCs w:val="22"/>
              </w:rPr>
            </w:pPr>
            <w:r w:rsidRPr="00FE70F4">
              <w:rPr>
                <w:rFonts w:ascii="Cambria" w:hAnsi="Cambria"/>
                <w:sz w:val="22"/>
                <w:szCs w:val="22"/>
              </w:rPr>
              <w:t>Odbojka:</w:t>
            </w:r>
          </w:p>
          <w:p w:rsidR="00005AB9" w:rsidRPr="00FE70F4" w:rsidRDefault="00005AB9" w:rsidP="00005AB9">
            <w:pPr>
              <w:rPr>
                <w:rFonts w:ascii="Cambria" w:hAnsi="Cambria"/>
                <w:sz w:val="22"/>
                <w:szCs w:val="22"/>
              </w:rPr>
            </w:pPr>
            <w:r w:rsidRPr="00FE70F4">
              <w:rPr>
                <w:rFonts w:ascii="Cambria" w:hAnsi="Cambria"/>
                <w:sz w:val="22"/>
                <w:szCs w:val="22"/>
              </w:rPr>
              <w:t>-dizanje lopte visoko na krajeve mreže</w:t>
            </w:r>
          </w:p>
          <w:p w:rsidR="00005AB9" w:rsidRPr="00FE70F4" w:rsidRDefault="00005AB9" w:rsidP="00005AB9">
            <w:pPr>
              <w:rPr>
                <w:rFonts w:ascii="Cambria" w:hAnsi="Cambria"/>
                <w:sz w:val="22"/>
                <w:szCs w:val="22"/>
              </w:rPr>
            </w:pPr>
          </w:p>
          <w:p w:rsidR="00005AB9" w:rsidRPr="00FE70F4" w:rsidRDefault="00A66E17" w:rsidP="00005AB9">
            <w:pPr>
              <w:rPr>
                <w:rFonts w:ascii="Cambria" w:hAnsi="Cambria"/>
                <w:sz w:val="22"/>
                <w:szCs w:val="22"/>
              </w:rPr>
            </w:pPr>
            <w:r w:rsidRPr="00FE70F4">
              <w:rPr>
                <w:rFonts w:ascii="Cambria" w:hAnsi="Cambria"/>
                <w:sz w:val="22"/>
                <w:szCs w:val="22"/>
              </w:rPr>
              <w:t>Sjedeća</w:t>
            </w:r>
            <w:r w:rsidR="00005AB9" w:rsidRPr="00FE70F4">
              <w:rPr>
                <w:rFonts w:ascii="Cambria" w:hAnsi="Cambria"/>
                <w:sz w:val="22"/>
                <w:szCs w:val="22"/>
              </w:rPr>
              <w:t xml:space="preserve"> odbojka</w:t>
            </w:r>
          </w:p>
          <w:p w:rsidR="00005AB9" w:rsidRPr="00FE70F4" w:rsidRDefault="00005AB9" w:rsidP="00005AB9">
            <w:pPr>
              <w:rPr>
                <w:rFonts w:ascii="Cambria" w:hAnsi="Cambria"/>
                <w:sz w:val="22"/>
                <w:szCs w:val="22"/>
              </w:rPr>
            </w:pPr>
          </w:p>
          <w:p w:rsidR="00005AB9" w:rsidRPr="00FE70F4" w:rsidRDefault="00005AB9" w:rsidP="00005AB9">
            <w:pPr>
              <w:rPr>
                <w:rFonts w:ascii="Cambria" w:hAnsi="Cambria"/>
                <w:sz w:val="22"/>
                <w:szCs w:val="22"/>
              </w:rPr>
            </w:pPr>
            <w:r w:rsidRPr="00FE70F4">
              <w:rPr>
                <w:rFonts w:ascii="Cambria" w:hAnsi="Cambria"/>
                <w:sz w:val="22"/>
                <w:szCs w:val="22"/>
              </w:rPr>
              <w:t>Sportske igre:</w:t>
            </w:r>
          </w:p>
          <w:p w:rsidR="00005AB9" w:rsidRPr="00FE70F4" w:rsidRDefault="00005AB9" w:rsidP="00005AB9">
            <w:pPr>
              <w:rPr>
                <w:rFonts w:ascii="Cambria" w:hAnsi="Cambria"/>
                <w:sz w:val="22"/>
                <w:szCs w:val="22"/>
              </w:rPr>
            </w:pPr>
            <w:r w:rsidRPr="00FE70F4">
              <w:rPr>
                <w:rFonts w:ascii="Cambria" w:hAnsi="Cambria"/>
                <w:sz w:val="22"/>
                <w:szCs w:val="22"/>
              </w:rPr>
              <w:t>-odbojka</w:t>
            </w:r>
          </w:p>
          <w:p w:rsidR="00005AB9" w:rsidRPr="00FE70F4" w:rsidRDefault="00005AB9" w:rsidP="00005AB9">
            <w:pPr>
              <w:rPr>
                <w:rFonts w:ascii="Cambria" w:hAnsi="Cambria"/>
                <w:sz w:val="22"/>
                <w:szCs w:val="22"/>
              </w:rPr>
            </w:pPr>
            <w:r w:rsidRPr="00FE70F4">
              <w:rPr>
                <w:rFonts w:ascii="Cambria" w:hAnsi="Cambria"/>
                <w:sz w:val="22"/>
                <w:szCs w:val="22"/>
              </w:rPr>
              <w:t>-košarka</w:t>
            </w:r>
          </w:p>
          <w:p w:rsidR="00005AB9" w:rsidRPr="00FE70F4" w:rsidRDefault="00005AB9" w:rsidP="00005AB9">
            <w:pPr>
              <w:rPr>
                <w:rFonts w:ascii="Cambria" w:hAnsi="Cambria"/>
                <w:sz w:val="22"/>
                <w:szCs w:val="22"/>
              </w:rPr>
            </w:pPr>
          </w:p>
          <w:p w:rsidR="00005AB9" w:rsidRPr="00FE70F4" w:rsidRDefault="00005AB9" w:rsidP="00005AB9">
            <w:pPr>
              <w:rPr>
                <w:rFonts w:ascii="Cambria" w:hAnsi="Cambria"/>
                <w:sz w:val="22"/>
                <w:szCs w:val="22"/>
              </w:rPr>
            </w:pPr>
            <w:r w:rsidRPr="00FE70F4">
              <w:rPr>
                <w:rFonts w:ascii="Cambria" w:hAnsi="Cambria"/>
                <w:sz w:val="22"/>
                <w:szCs w:val="22"/>
              </w:rPr>
              <w:t>Mini odbojka :4-4</w:t>
            </w:r>
          </w:p>
        </w:tc>
        <w:tc>
          <w:tcPr>
            <w:tcW w:w="2443" w:type="dxa"/>
            <w:vAlign w:val="center"/>
          </w:tcPr>
          <w:p w:rsidR="00005AB9" w:rsidRPr="00FE70F4" w:rsidRDefault="00005AB9" w:rsidP="00005AB9">
            <w:pPr>
              <w:rPr>
                <w:rFonts w:ascii="Cambria" w:hAnsi="Cambria"/>
                <w:sz w:val="22"/>
                <w:szCs w:val="22"/>
              </w:rPr>
            </w:pPr>
          </w:p>
          <w:p w:rsidR="00005AB9" w:rsidRPr="00FE70F4" w:rsidRDefault="00005AB9" w:rsidP="00005AB9">
            <w:pPr>
              <w:rPr>
                <w:rFonts w:ascii="Cambria" w:hAnsi="Cambria"/>
                <w:sz w:val="22"/>
                <w:szCs w:val="22"/>
              </w:rPr>
            </w:pPr>
            <w:r w:rsidRPr="00FE70F4">
              <w:rPr>
                <w:rFonts w:ascii="Cambria" w:hAnsi="Cambria"/>
                <w:sz w:val="22"/>
                <w:szCs w:val="22"/>
              </w:rPr>
              <w:t>Izvodi osnovne elemente sportova</w:t>
            </w:r>
          </w:p>
          <w:p w:rsidR="00005AB9" w:rsidRPr="00FE70F4" w:rsidRDefault="00005AB9" w:rsidP="00005AB9">
            <w:pPr>
              <w:rPr>
                <w:rFonts w:ascii="Cambria" w:hAnsi="Cambria"/>
                <w:sz w:val="22"/>
                <w:szCs w:val="22"/>
              </w:rPr>
            </w:pPr>
          </w:p>
          <w:p w:rsidR="00005AB9" w:rsidRPr="00FE70F4" w:rsidRDefault="00005AB9" w:rsidP="00005AB9">
            <w:pPr>
              <w:rPr>
                <w:rFonts w:ascii="Cambria" w:hAnsi="Cambria"/>
                <w:sz w:val="22"/>
                <w:szCs w:val="22"/>
              </w:rPr>
            </w:pPr>
            <w:r w:rsidRPr="00FE70F4">
              <w:rPr>
                <w:rFonts w:ascii="Cambria" w:hAnsi="Cambria"/>
                <w:sz w:val="22"/>
                <w:szCs w:val="22"/>
              </w:rPr>
              <w:t>Izvodi primjerene vježbe za razvoj motoričkih i funkcionalnih sposobnosti.</w:t>
            </w:r>
          </w:p>
        </w:tc>
        <w:tc>
          <w:tcPr>
            <w:tcW w:w="2410" w:type="dxa"/>
          </w:tcPr>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6006DF">
            <w:pPr>
              <w:rPr>
                <w:rFonts w:ascii="Cambria" w:hAnsi="Cambria"/>
                <w:sz w:val="22"/>
                <w:szCs w:val="22"/>
              </w:rPr>
            </w:pPr>
            <w:r w:rsidRPr="00FE70F4">
              <w:rPr>
                <w:rFonts w:ascii="Cambria" w:hAnsi="Cambria"/>
                <w:sz w:val="22"/>
                <w:szCs w:val="22"/>
              </w:rPr>
              <w:t>MPT- ikt (ikt B.3.3.)</w:t>
            </w:r>
          </w:p>
          <w:p w:rsidR="00005AB9" w:rsidRPr="00FE70F4" w:rsidRDefault="00005AB9" w:rsidP="00005AB9">
            <w:pPr>
              <w:jc w:val="center"/>
              <w:rPr>
                <w:rFonts w:ascii="Cambria" w:hAnsi="Cambria"/>
                <w:sz w:val="22"/>
                <w:szCs w:val="22"/>
              </w:rPr>
            </w:pPr>
          </w:p>
          <w:p w:rsidR="00005AB9" w:rsidRPr="00FE70F4" w:rsidRDefault="00005AB9" w:rsidP="006006DF">
            <w:pPr>
              <w:rPr>
                <w:rFonts w:ascii="Cambria" w:hAnsi="Cambria"/>
                <w:sz w:val="22"/>
                <w:szCs w:val="22"/>
              </w:rPr>
            </w:pPr>
            <w:r w:rsidRPr="00FE70F4">
              <w:rPr>
                <w:rFonts w:ascii="Cambria" w:hAnsi="Cambria"/>
                <w:sz w:val="22"/>
                <w:szCs w:val="22"/>
              </w:rPr>
              <w:t>MPT-ikt (ikt C.3.4)</w:t>
            </w: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6006DF">
            <w:pPr>
              <w:rPr>
                <w:rFonts w:ascii="Cambria" w:hAnsi="Cambria"/>
                <w:sz w:val="22"/>
                <w:szCs w:val="22"/>
              </w:rPr>
            </w:pPr>
            <w:r w:rsidRPr="00FE70F4">
              <w:rPr>
                <w:rFonts w:ascii="Cambria" w:hAnsi="Cambria"/>
                <w:sz w:val="22"/>
                <w:szCs w:val="22"/>
              </w:rPr>
              <w:t>MPT-ikt (ikt D.3.4.)</w:t>
            </w:r>
          </w:p>
        </w:tc>
      </w:tr>
      <w:tr w:rsidR="00005AB9" w:rsidRPr="00FE70F4" w:rsidTr="00582684">
        <w:tc>
          <w:tcPr>
            <w:tcW w:w="1632" w:type="dxa"/>
            <w:textDirection w:val="btLr"/>
          </w:tcPr>
          <w:p w:rsidR="00005AB9" w:rsidRPr="00FE70F4" w:rsidRDefault="00582684" w:rsidP="00005AB9">
            <w:pPr>
              <w:ind w:left="113" w:right="113"/>
              <w:jc w:val="center"/>
              <w:rPr>
                <w:rFonts w:ascii="Cambria" w:hAnsi="Cambria"/>
                <w:b/>
                <w:sz w:val="22"/>
                <w:szCs w:val="22"/>
              </w:rPr>
            </w:pPr>
            <w:r w:rsidRPr="00FE70F4">
              <w:rPr>
                <w:rFonts w:ascii="Cambria" w:hAnsi="Cambria"/>
                <w:b/>
                <w:sz w:val="22"/>
                <w:szCs w:val="22"/>
              </w:rPr>
              <w:t>Travanj</w:t>
            </w:r>
          </w:p>
        </w:tc>
        <w:tc>
          <w:tcPr>
            <w:tcW w:w="989" w:type="dxa"/>
          </w:tcPr>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r w:rsidRPr="00FE70F4">
              <w:rPr>
                <w:rFonts w:ascii="Cambria" w:hAnsi="Cambria"/>
                <w:sz w:val="22"/>
                <w:szCs w:val="22"/>
              </w:rPr>
              <w:t>7</w:t>
            </w:r>
          </w:p>
        </w:tc>
        <w:tc>
          <w:tcPr>
            <w:tcW w:w="2586" w:type="dxa"/>
            <w:vAlign w:val="center"/>
          </w:tcPr>
          <w:p w:rsidR="00005AB9" w:rsidRPr="00FE70F4" w:rsidRDefault="00005AB9" w:rsidP="00005AB9">
            <w:pPr>
              <w:rPr>
                <w:rFonts w:ascii="Cambria" w:hAnsi="Cambria"/>
                <w:sz w:val="22"/>
                <w:szCs w:val="22"/>
              </w:rPr>
            </w:pPr>
            <w:r w:rsidRPr="00FE70F4">
              <w:rPr>
                <w:rFonts w:ascii="Cambria" w:hAnsi="Cambria"/>
                <w:sz w:val="22"/>
                <w:szCs w:val="22"/>
              </w:rPr>
              <w:t>Smeč udarac (O)</w:t>
            </w:r>
          </w:p>
          <w:p w:rsidR="00005AB9" w:rsidRPr="00FE70F4" w:rsidRDefault="00005AB9" w:rsidP="00005AB9">
            <w:pPr>
              <w:rPr>
                <w:rFonts w:ascii="Cambria" w:hAnsi="Cambria"/>
                <w:sz w:val="22"/>
                <w:szCs w:val="22"/>
              </w:rPr>
            </w:pPr>
          </w:p>
          <w:p w:rsidR="00005AB9" w:rsidRPr="00FE70F4" w:rsidRDefault="00005AB9" w:rsidP="00005AB9">
            <w:pPr>
              <w:rPr>
                <w:rFonts w:ascii="Cambria" w:hAnsi="Cambria"/>
                <w:sz w:val="22"/>
                <w:szCs w:val="22"/>
              </w:rPr>
            </w:pPr>
            <w:r w:rsidRPr="00FE70F4">
              <w:rPr>
                <w:rFonts w:ascii="Cambria" w:hAnsi="Cambria"/>
                <w:sz w:val="22"/>
                <w:szCs w:val="22"/>
              </w:rPr>
              <w:t>Natjecanje u odbojci</w:t>
            </w:r>
          </w:p>
          <w:p w:rsidR="00005AB9" w:rsidRPr="00FE70F4" w:rsidRDefault="00005AB9" w:rsidP="00005AB9">
            <w:pPr>
              <w:rPr>
                <w:rFonts w:ascii="Cambria" w:hAnsi="Cambria"/>
                <w:sz w:val="22"/>
                <w:szCs w:val="22"/>
              </w:rPr>
            </w:pPr>
          </w:p>
          <w:p w:rsidR="00005AB9" w:rsidRPr="00FE70F4" w:rsidRDefault="00005AB9" w:rsidP="00005AB9">
            <w:pPr>
              <w:rPr>
                <w:rFonts w:ascii="Cambria" w:hAnsi="Cambria"/>
                <w:sz w:val="22"/>
                <w:szCs w:val="22"/>
              </w:rPr>
            </w:pPr>
            <w:r w:rsidRPr="00FE70F4">
              <w:rPr>
                <w:rFonts w:ascii="Cambria" w:hAnsi="Cambria"/>
                <w:sz w:val="22"/>
                <w:szCs w:val="22"/>
              </w:rPr>
              <w:t>Rukomet, hvatanje i dodavanje lopte u mjestu i kretanju</w:t>
            </w:r>
          </w:p>
          <w:p w:rsidR="00005AB9" w:rsidRPr="00FE70F4" w:rsidRDefault="00005AB9" w:rsidP="00005AB9">
            <w:pPr>
              <w:rPr>
                <w:rFonts w:ascii="Cambria" w:hAnsi="Cambria"/>
                <w:sz w:val="22"/>
                <w:szCs w:val="22"/>
              </w:rPr>
            </w:pPr>
          </w:p>
          <w:p w:rsidR="00005AB9" w:rsidRPr="00FE70F4" w:rsidRDefault="00005AB9" w:rsidP="00005AB9">
            <w:pPr>
              <w:rPr>
                <w:rFonts w:ascii="Cambria" w:hAnsi="Cambria"/>
                <w:sz w:val="22"/>
                <w:szCs w:val="22"/>
              </w:rPr>
            </w:pPr>
            <w:r w:rsidRPr="00FE70F4">
              <w:rPr>
                <w:rFonts w:ascii="Cambria" w:hAnsi="Cambria"/>
                <w:sz w:val="22"/>
                <w:szCs w:val="22"/>
              </w:rPr>
              <w:t>Rukomet-udarci na vrata, skok šut</w:t>
            </w:r>
          </w:p>
        </w:tc>
        <w:tc>
          <w:tcPr>
            <w:tcW w:w="2443" w:type="dxa"/>
            <w:vAlign w:val="center"/>
          </w:tcPr>
          <w:p w:rsidR="00005AB9" w:rsidRPr="00FE70F4" w:rsidRDefault="00005AB9" w:rsidP="00005AB9">
            <w:pPr>
              <w:rPr>
                <w:rFonts w:ascii="Cambria" w:hAnsi="Cambria"/>
                <w:sz w:val="22"/>
                <w:szCs w:val="22"/>
              </w:rPr>
            </w:pPr>
            <w:r w:rsidRPr="00FE70F4">
              <w:rPr>
                <w:rFonts w:ascii="Cambria" w:hAnsi="Cambria"/>
                <w:sz w:val="22"/>
                <w:szCs w:val="22"/>
              </w:rPr>
              <w:t>Koristi vježbe koje utječu na tjelesnu spremnost.</w:t>
            </w:r>
          </w:p>
          <w:p w:rsidR="00005AB9" w:rsidRPr="00FE70F4" w:rsidRDefault="00005AB9" w:rsidP="00005AB9">
            <w:pPr>
              <w:rPr>
                <w:rFonts w:ascii="Cambria" w:hAnsi="Cambria"/>
                <w:sz w:val="22"/>
                <w:szCs w:val="22"/>
              </w:rPr>
            </w:pPr>
          </w:p>
          <w:p w:rsidR="00005AB9" w:rsidRPr="00FE70F4" w:rsidRDefault="00005AB9" w:rsidP="00005AB9">
            <w:pPr>
              <w:rPr>
                <w:rFonts w:ascii="Cambria" w:hAnsi="Cambria"/>
                <w:sz w:val="22"/>
                <w:szCs w:val="22"/>
              </w:rPr>
            </w:pPr>
          </w:p>
          <w:p w:rsidR="00005AB9" w:rsidRPr="00FE70F4" w:rsidRDefault="00005AB9" w:rsidP="00005AB9">
            <w:pPr>
              <w:rPr>
                <w:rFonts w:ascii="Cambria" w:hAnsi="Cambria"/>
                <w:sz w:val="22"/>
                <w:szCs w:val="22"/>
              </w:rPr>
            </w:pPr>
            <w:r w:rsidRPr="00FE70F4">
              <w:rPr>
                <w:rFonts w:ascii="Cambria" w:hAnsi="Cambria"/>
                <w:sz w:val="22"/>
                <w:szCs w:val="22"/>
              </w:rPr>
              <w:t>Osnovne elemente tehnike sporta povezuje u cjelinu</w:t>
            </w:r>
          </w:p>
        </w:tc>
        <w:tc>
          <w:tcPr>
            <w:tcW w:w="2410" w:type="dxa"/>
          </w:tcPr>
          <w:p w:rsidR="00005AB9" w:rsidRPr="00FE70F4" w:rsidRDefault="00005AB9" w:rsidP="00005AB9">
            <w:pPr>
              <w:jc w:val="center"/>
              <w:rPr>
                <w:rFonts w:ascii="Cambria" w:hAnsi="Cambria"/>
                <w:sz w:val="22"/>
                <w:szCs w:val="22"/>
              </w:rPr>
            </w:pPr>
          </w:p>
          <w:p w:rsidR="00005AB9" w:rsidRPr="00FE70F4" w:rsidRDefault="00005AB9" w:rsidP="006006DF">
            <w:pPr>
              <w:rPr>
                <w:rFonts w:ascii="Cambria" w:hAnsi="Cambria"/>
                <w:sz w:val="22"/>
                <w:szCs w:val="22"/>
              </w:rPr>
            </w:pPr>
            <w:r w:rsidRPr="00FE70F4">
              <w:rPr>
                <w:rFonts w:ascii="Cambria" w:hAnsi="Cambria"/>
                <w:sz w:val="22"/>
                <w:szCs w:val="22"/>
              </w:rPr>
              <w:t>MPT-pod (pod C.3.2.)</w:t>
            </w:r>
          </w:p>
          <w:p w:rsidR="00005AB9" w:rsidRPr="00FE70F4" w:rsidRDefault="00005AB9" w:rsidP="00005AB9">
            <w:pPr>
              <w:jc w:val="center"/>
              <w:rPr>
                <w:rFonts w:ascii="Cambria" w:hAnsi="Cambria"/>
                <w:sz w:val="22"/>
                <w:szCs w:val="22"/>
              </w:rPr>
            </w:pPr>
          </w:p>
          <w:p w:rsidR="00005AB9" w:rsidRPr="00FE70F4" w:rsidRDefault="00005AB9" w:rsidP="006006DF">
            <w:pPr>
              <w:rPr>
                <w:rFonts w:ascii="Cambria" w:hAnsi="Cambria"/>
                <w:sz w:val="22"/>
                <w:szCs w:val="22"/>
              </w:rPr>
            </w:pPr>
            <w:r w:rsidRPr="00FE70F4">
              <w:rPr>
                <w:rFonts w:ascii="Cambria" w:hAnsi="Cambria"/>
                <w:sz w:val="22"/>
                <w:szCs w:val="22"/>
              </w:rPr>
              <w:t>MPT-ikt (ikt  A.3.4)</w:t>
            </w:r>
          </w:p>
        </w:tc>
      </w:tr>
      <w:tr w:rsidR="00005AB9" w:rsidRPr="00FE70F4" w:rsidTr="00582684">
        <w:tc>
          <w:tcPr>
            <w:tcW w:w="1632" w:type="dxa"/>
            <w:textDirection w:val="btLr"/>
          </w:tcPr>
          <w:p w:rsidR="00005AB9" w:rsidRPr="00FE70F4" w:rsidRDefault="00582684" w:rsidP="00005AB9">
            <w:pPr>
              <w:ind w:left="113" w:right="113"/>
              <w:jc w:val="center"/>
              <w:rPr>
                <w:rFonts w:ascii="Cambria" w:hAnsi="Cambria"/>
                <w:b/>
                <w:sz w:val="22"/>
                <w:szCs w:val="22"/>
              </w:rPr>
            </w:pPr>
            <w:r w:rsidRPr="00FE70F4">
              <w:rPr>
                <w:rFonts w:ascii="Cambria" w:hAnsi="Cambria"/>
                <w:b/>
                <w:sz w:val="22"/>
                <w:szCs w:val="22"/>
              </w:rPr>
              <w:t>Svibanj</w:t>
            </w:r>
          </w:p>
        </w:tc>
        <w:tc>
          <w:tcPr>
            <w:tcW w:w="989" w:type="dxa"/>
          </w:tcPr>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r w:rsidRPr="00FE70F4">
              <w:rPr>
                <w:rFonts w:ascii="Cambria" w:hAnsi="Cambria"/>
                <w:sz w:val="22"/>
                <w:szCs w:val="22"/>
              </w:rPr>
              <w:t>8</w:t>
            </w:r>
          </w:p>
        </w:tc>
        <w:tc>
          <w:tcPr>
            <w:tcW w:w="2586" w:type="dxa"/>
            <w:vAlign w:val="center"/>
          </w:tcPr>
          <w:p w:rsidR="00005AB9" w:rsidRPr="00FE70F4" w:rsidRDefault="00005AB9" w:rsidP="00005AB9">
            <w:pPr>
              <w:rPr>
                <w:rFonts w:ascii="Cambria" w:hAnsi="Cambria"/>
                <w:sz w:val="22"/>
                <w:szCs w:val="22"/>
              </w:rPr>
            </w:pPr>
            <w:r w:rsidRPr="00FE70F4">
              <w:rPr>
                <w:rFonts w:ascii="Cambria" w:hAnsi="Cambria"/>
                <w:sz w:val="22"/>
                <w:szCs w:val="22"/>
              </w:rPr>
              <w:t>Igra-rukomet</w:t>
            </w:r>
          </w:p>
          <w:p w:rsidR="00005AB9" w:rsidRPr="00FE70F4" w:rsidRDefault="00005AB9" w:rsidP="00005AB9">
            <w:pPr>
              <w:rPr>
                <w:rFonts w:ascii="Cambria" w:hAnsi="Cambria"/>
                <w:sz w:val="22"/>
                <w:szCs w:val="22"/>
              </w:rPr>
            </w:pPr>
          </w:p>
          <w:p w:rsidR="00005AB9" w:rsidRPr="00FE70F4" w:rsidRDefault="00005AB9" w:rsidP="00005AB9">
            <w:pPr>
              <w:rPr>
                <w:rFonts w:ascii="Cambria" w:hAnsi="Cambria"/>
                <w:sz w:val="22"/>
                <w:szCs w:val="22"/>
              </w:rPr>
            </w:pPr>
            <w:r w:rsidRPr="00FE70F4">
              <w:rPr>
                <w:rFonts w:ascii="Cambria" w:hAnsi="Cambria"/>
                <w:sz w:val="22"/>
                <w:szCs w:val="22"/>
              </w:rPr>
              <w:t>Poligoni s preprekama</w:t>
            </w:r>
          </w:p>
          <w:p w:rsidR="00005AB9" w:rsidRPr="00FE70F4" w:rsidRDefault="00005AB9" w:rsidP="00005AB9">
            <w:pPr>
              <w:rPr>
                <w:rFonts w:ascii="Cambria" w:hAnsi="Cambria"/>
                <w:sz w:val="22"/>
                <w:szCs w:val="22"/>
              </w:rPr>
            </w:pPr>
          </w:p>
          <w:p w:rsidR="00005AB9" w:rsidRPr="00FE70F4" w:rsidRDefault="00005AB9" w:rsidP="00005AB9">
            <w:pPr>
              <w:rPr>
                <w:rFonts w:ascii="Cambria" w:hAnsi="Cambria"/>
                <w:sz w:val="22"/>
                <w:szCs w:val="22"/>
              </w:rPr>
            </w:pPr>
            <w:r w:rsidRPr="00FE70F4">
              <w:rPr>
                <w:rFonts w:ascii="Cambria" w:hAnsi="Cambria"/>
                <w:sz w:val="22"/>
                <w:szCs w:val="22"/>
              </w:rPr>
              <w:t>Kružni trening, rad u stanicama</w:t>
            </w:r>
          </w:p>
          <w:p w:rsidR="00005AB9" w:rsidRPr="00FE70F4" w:rsidRDefault="00005AB9" w:rsidP="00005AB9">
            <w:pPr>
              <w:rPr>
                <w:rFonts w:ascii="Cambria" w:hAnsi="Cambria"/>
                <w:sz w:val="22"/>
                <w:szCs w:val="22"/>
              </w:rPr>
            </w:pPr>
          </w:p>
          <w:p w:rsidR="00005AB9" w:rsidRPr="00FE70F4" w:rsidRDefault="00005AB9" w:rsidP="00005AB9">
            <w:pPr>
              <w:rPr>
                <w:rFonts w:ascii="Cambria" w:hAnsi="Cambria"/>
                <w:sz w:val="22"/>
                <w:szCs w:val="22"/>
              </w:rPr>
            </w:pPr>
            <w:r w:rsidRPr="00FE70F4">
              <w:rPr>
                <w:rFonts w:ascii="Cambria" w:hAnsi="Cambria"/>
                <w:sz w:val="22"/>
                <w:szCs w:val="22"/>
              </w:rPr>
              <w:t>Elementarne igre-trčanje sa zadacima</w:t>
            </w:r>
          </w:p>
          <w:p w:rsidR="00005AB9" w:rsidRPr="00FE70F4" w:rsidRDefault="00005AB9" w:rsidP="00005AB9">
            <w:pPr>
              <w:rPr>
                <w:rFonts w:ascii="Cambria" w:hAnsi="Cambria"/>
                <w:sz w:val="22"/>
                <w:szCs w:val="22"/>
              </w:rPr>
            </w:pPr>
          </w:p>
          <w:p w:rsidR="00005AB9" w:rsidRPr="00FE70F4" w:rsidRDefault="00005AB9" w:rsidP="00005AB9">
            <w:pPr>
              <w:rPr>
                <w:rFonts w:ascii="Cambria" w:hAnsi="Cambria"/>
                <w:sz w:val="22"/>
                <w:szCs w:val="22"/>
              </w:rPr>
            </w:pPr>
            <w:r w:rsidRPr="00FE70F4">
              <w:rPr>
                <w:rFonts w:ascii="Cambria" w:hAnsi="Cambria"/>
                <w:sz w:val="22"/>
                <w:szCs w:val="22"/>
              </w:rPr>
              <w:t>Štafete</w:t>
            </w:r>
          </w:p>
        </w:tc>
        <w:tc>
          <w:tcPr>
            <w:tcW w:w="2443" w:type="dxa"/>
            <w:vAlign w:val="center"/>
          </w:tcPr>
          <w:p w:rsidR="00005AB9" w:rsidRPr="00FE70F4" w:rsidRDefault="00005AB9" w:rsidP="00005AB9">
            <w:pPr>
              <w:rPr>
                <w:rFonts w:ascii="Cambria" w:hAnsi="Cambria"/>
                <w:sz w:val="22"/>
                <w:szCs w:val="22"/>
              </w:rPr>
            </w:pPr>
            <w:r w:rsidRPr="00FE70F4">
              <w:rPr>
                <w:rFonts w:ascii="Cambria" w:hAnsi="Cambria"/>
                <w:sz w:val="22"/>
                <w:szCs w:val="22"/>
              </w:rPr>
              <w:t>Izvodi primjerene vježbe za razvoj motoričkih i funkcionalnih sposobnosti.</w:t>
            </w:r>
          </w:p>
          <w:p w:rsidR="00005AB9" w:rsidRPr="00FE70F4" w:rsidRDefault="00005AB9" w:rsidP="00005AB9">
            <w:pPr>
              <w:rPr>
                <w:rFonts w:ascii="Cambria" w:hAnsi="Cambria"/>
                <w:sz w:val="22"/>
                <w:szCs w:val="22"/>
              </w:rPr>
            </w:pPr>
          </w:p>
          <w:p w:rsidR="00005AB9" w:rsidRPr="00FE70F4" w:rsidRDefault="00005AB9" w:rsidP="00005AB9">
            <w:pPr>
              <w:rPr>
                <w:rFonts w:ascii="Cambria" w:hAnsi="Cambria"/>
                <w:sz w:val="22"/>
                <w:szCs w:val="22"/>
              </w:rPr>
            </w:pPr>
            <w:r w:rsidRPr="00FE70F4">
              <w:rPr>
                <w:rFonts w:ascii="Cambria" w:hAnsi="Cambria"/>
                <w:sz w:val="22"/>
                <w:szCs w:val="22"/>
              </w:rPr>
              <w:t>Djelomično povezuje prehrambene navike i tjelesnu aktivnost.</w:t>
            </w:r>
          </w:p>
          <w:p w:rsidR="00005AB9" w:rsidRPr="00FE70F4" w:rsidRDefault="00005AB9" w:rsidP="00005AB9">
            <w:pPr>
              <w:rPr>
                <w:rFonts w:ascii="Cambria" w:hAnsi="Cambria"/>
                <w:sz w:val="22"/>
                <w:szCs w:val="22"/>
              </w:rPr>
            </w:pPr>
          </w:p>
          <w:p w:rsidR="00005AB9" w:rsidRPr="00FE70F4" w:rsidRDefault="00005AB9" w:rsidP="00005AB9">
            <w:pPr>
              <w:rPr>
                <w:rFonts w:ascii="Cambria" w:hAnsi="Cambria"/>
                <w:sz w:val="22"/>
                <w:szCs w:val="22"/>
              </w:rPr>
            </w:pPr>
          </w:p>
        </w:tc>
        <w:tc>
          <w:tcPr>
            <w:tcW w:w="2410" w:type="dxa"/>
          </w:tcPr>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6006DF">
            <w:pPr>
              <w:rPr>
                <w:rFonts w:ascii="Cambria" w:hAnsi="Cambria"/>
                <w:sz w:val="22"/>
                <w:szCs w:val="22"/>
              </w:rPr>
            </w:pPr>
            <w:r w:rsidRPr="00FE70F4">
              <w:rPr>
                <w:rFonts w:ascii="Cambria" w:hAnsi="Cambria"/>
                <w:sz w:val="22"/>
                <w:szCs w:val="22"/>
              </w:rPr>
              <w:t>MPT-poduzetništvo (pod A.1.1.)</w:t>
            </w:r>
          </w:p>
          <w:p w:rsidR="00005AB9" w:rsidRPr="00FE70F4" w:rsidRDefault="00005AB9" w:rsidP="00005AB9">
            <w:pPr>
              <w:jc w:val="center"/>
              <w:rPr>
                <w:rFonts w:ascii="Cambria" w:hAnsi="Cambria"/>
                <w:sz w:val="22"/>
                <w:szCs w:val="22"/>
              </w:rPr>
            </w:pPr>
          </w:p>
          <w:p w:rsidR="00005AB9" w:rsidRPr="00FE70F4" w:rsidRDefault="00005AB9" w:rsidP="006006DF">
            <w:pPr>
              <w:rPr>
                <w:rFonts w:ascii="Cambria" w:hAnsi="Cambria"/>
                <w:sz w:val="22"/>
                <w:szCs w:val="22"/>
              </w:rPr>
            </w:pPr>
            <w:r w:rsidRPr="00FE70F4">
              <w:rPr>
                <w:rFonts w:ascii="Cambria" w:hAnsi="Cambria"/>
                <w:sz w:val="22"/>
                <w:szCs w:val="22"/>
              </w:rPr>
              <w:t>MPT-pod (pod B.3.2)</w:t>
            </w:r>
          </w:p>
        </w:tc>
      </w:tr>
      <w:tr w:rsidR="00005AB9" w:rsidRPr="00FE70F4" w:rsidTr="00582684">
        <w:tc>
          <w:tcPr>
            <w:tcW w:w="1632" w:type="dxa"/>
            <w:textDirection w:val="btLr"/>
          </w:tcPr>
          <w:p w:rsidR="00005AB9" w:rsidRPr="00FE70F4" w:rsidRDefault="00582684" w:rsidP="00005AB9">
            <w:pPr>
              <w:ind w:left="113" w:right="113"/>
              <w:jc w:val="center"/>
              <w:rPr>
                <w:rFonts w:ascii="Cambria" w:hAnsi="Cambria"/>
                <w:b/>
                <w:sz w:val="22"/>
                <w:szCs w:val="22"/>
              </w:rPr>
            </w:pPr>
            <w:r w:rsidRPr="00FE70F4">
              <w:rPr>
                <w:rFonts w:ascii="Cambria" w:hAnsi="Cambria"/>
                <w:b/>
                <w:sz w:val="22"/>
                <w:szCs w:val="22"/>
              </w:rPr>
              <w:t>Lipanj</w:t>
            </w:r>
          </w:p>
        </w:tc>
        <w:tc>
          <w:tcPr>
            <w:tcW w:w="989" w:type="dxa"/>
          </w:tcPr>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p>
          <w:p w:rsidR="00005AB9" w:rsidRPr="00FE70F4" w:rsidRDefault="00005AB9" w:rsidP="00005AB9">
            <w:pPr>
              <w:jc w:val="center"/>
              <w:rPr>
                <w:rFonts w:ascii="Cambria" w:hAnsi="Cambria"/>
                <w:sz w:val="22"/>
                <w:szCs w:val="22"/>
              </w:rPr>
            </w:pPr>
            <w:r w:rsidRPr="00FE70F4">
              <w:rPr>
                <w:rFonts w:ascii="Cambria" w:hAnsi="Cambria"/>
                <w:sz w:val="22"/>
                <w:szCs w:val="22"/>
              </w:rPr>
              <w:t>4</w:t>
            </w:r>
          </w:p>
        </w:tc>
        <w:tc>
          <w:tcPr>
            <w:tcW w:w="2586" w:type="dxa"/>
            <w:vAlign w:val="center"/>
          </w:tcPr>
          <w:p w:rsidR="00005AB9" w:rsidRPr="00FE70F4" w:rsidRDefault="00005AB9" w:rsidP="00005AB9">
            <w:pPr>
              <w:rPr>
                <w:rFonts w:ascii="Cambria" w:hAnsi="Cambria"/>
                <w:sz w:val="22"/>
                <w:szCs w:val="22"/>
              </w:rPr>
            </w:pPr>
            <w:r w:rsidRPr="00FE70F4">
              <w:rPr>
                <w:rFonts w:ascii="Cambria" w:hAnsi="Cambria"/>
                <w:sz w:val="22"/>
                <w:szCs w:val="22"/>
              </w:rPr>
              <w:t>Sportske igre-nogomet</w:t>
            </w:r>
          </w:p>
          <w:p w:rsidR="00005AB9" w:rsidRPr="00FE70F4" w:rsidRDefault="00005AB9" w:rsidP="00005AB9">
            <w:pPr>
              <w:rPr>
                <w:rFonts w:ascii="Cambria" w:hAnsi="Cambria"/>
                <w:sz w:val="22"/>
                <w:szCs w:val="22"/>
              </w:rPr>
            </w:pPr>
          </w:p>
          <w:p w:rsidR="00005AB9" w:rsidRPr="00FE70F4" w:rsidRDefault="00005AB9" w:rsidP="00005AB9">
            <w:pPr>
              <w:rPr>
                <w:rFonts w:ascii="Cambria" w:hAnsi="Cambria"/>
                <w:sz w:val="22"/>
                <w:szCs w:val="22"/>
              </w:rPr>
            </w:pPr>
            <w:r w:rsidRPr="00FE70F4">
              <w:rPr>
                <w:rFonts w:ascii="Cambria" w:hAnsi="Cambria"/>
                <w:sz w:val="22"/>
                <w:szCs w:val="22"/>
              </w:rPr>
              <w:t>Sportske igre-košarka</w:t>
            </w:r>
          </w:p>
          <w:p w:rsidR="00005AB9" w:rsidRPr="00FE70F4" w:rsidRDefault="00005AB9" w:rsidP="00005AB9">
            <w:pPr>
              <w:rPr>
                <w:rFonts w:ascii="Cambria" w:hAnsi="Cambria"/>
                <w:sz w:val="22"/>
                <w:szCs w:val="22"/>
              </w:rPr>
            </w:pPr>
          </w:p>
          <w:p w:rsidR="00005AB9" w:rsidRPr="00FE70F4" w:rsidRDefault="00005AB9" w:rsidP="00005AB9">
            <w:pPr>
              <w:rPr>
                <w:rFonts w:ascii="Cambria" w:hAnsi="Cambria"/>
                <w:sz w:val="22"/>
                <w:szCs w:val="22"/>
              </w:rPr>
            </w:pPr>
            <w:r w:rsidRPr="00FE70F4">
              <w:rPr>
                <w:rFonts w:ascii="Cambria" w:hAnsi="Cambria"/>
                <w:sz w:val="22"/>
                <w:szCs w:val="22"/>
              </w:rPr>
              <w:t>Sportske igre po izboru</w:t>
            </w:r>
          </w:p>
        </w:tc>
        <w:tc>
          <w:tcPr>
            <w:tcW w:w="2443" w:type="dxa"/>
            <w:vAlign w:val="center"/>
          </w:tcPr>
          <w:p w:rsidR="00005AB9" w:rsidRPr="00FE70F4" w:rsidRDefault="00005AB9" w:rsidP="00005AB9">
            <w:pPr>
              <w:rPr>
                <w:rFonts w:ascii="Cambria" w:hAnsi="Cambria"/>
                <w:sz w:val="22"/>
                <w:szCs w:val="22"/>
              </w:rPr>
            </w:pPr>
          </w:p>
          <w:p w:rsidR="00005AB9" w:rsidRPr="00FE70F4" w:rsidRDefault="00005AB9" w:rsidP="00005AB9">
            <w:pPr>
              <w:rPr>
                <w:rFonts w:ascii="Cambria" w:hAnsi="Cambria"/>
                <w:sz w:val="22"/>
                <w:szCs w:val="22"/>
              </w:rPr>
            </w:pPr>
            <w:r w:rsidRPr="00FE70F4">
              <w:rPr>
                <w:rFonts w:ascii="Cambria" w:hAnsi="Cambria"/>
                <w:sz w:val="22"/>
                <w:szCs w:val="22"/>
              </w:rPr>
              <w:t>Izvodi osnovne elemente sportova</w:t>
            </w:r>
          </w:p>
        </w:tc>
        <w:tc>
          <w:tcPr>
            <w:tcW w:w="2410" w:type="dxa"/>
          </w:tcPr>
          <w:p w:rsidR="00005AB9" w:rsidRPr="00FE70F4" w:rsidRDefault="00005AB9" w:rsidP="00005AB9">
            <w:pPr>
              <w:rPr>
                <w:rFonts w:ascii="Cambria" w:hAnsi="Cambria"/>
                <w:sz w:val="22"/>
                <w:szCs w:val="22"/>
              </w:rPr>
            </w:pPr>
          </w:p>
        </w:tc>
      </w:tr>
    </w:tbl>
    <w:p w:rsidR="00005AB9" w:rsidRPr="00FE70F4" w:rsidRDefault="00005AB9" w:rsidP="00C50642">
      <w:pPr>
        <w:spacing w:line="276" w:lineRule="auto"/>
        <w:rPr>
          <w:rFonts w:ascii="Cambria" w:hAnsi="Cambria"/>
          <w:sz w:val="22"/>
          <w:szCs w:val="22"/>
        </w:rPr>
      </w:pPr>
    </w:p>
    <w:p w:rsidR="00894B07" w:rsidRPr="00FE70F4" w:rsidRDefault="00894B07" w:rsidP="00894B07">
      <w:pPr>
        <w:jc w:val="both"/>
        <w:rPr>
          <w:rFonts w:ascii="Cambria" w:hAnsi="Cambria" w:cstheme="minorHAnsi"/>
          <w:b/>
          <w:sz w:val="22"/>
          <w:szCs w:val="22"/>
        </w:rPr>
      </w:pPr>
      <w:r w:rsidRPr="00FE70F4">
        <w:rPr>
          <w:rFonts w:ascii="Cambria" w:hAnsi="Cambria" w:cstheme="minorHAnsi"/>
          <w:b/>
          <w:sz w:val="22"/>
          <w:szCs w:val="22"/>
        </w:rPr>
        <w:t>Vrednovanje</w:t>
      </w:r>
    </w:p>
    <w:p w:rsidR="00894B07" w:rsidRPr="00FE70F4" w:rsidRDefault="00894B07" w:rsidP="00894B07">
      <w:pPr>
        <w:jc w:val="both"/>
        <w:rPr>
          <w:rFonts w:ascii="Cambria" w:hAnsi="Cambria" w:cstheme="minorHAnsi"/>
          <w:sz w:val="22"/>
          <w:szCs w:val="22"/>
        </w:rPr>
      </w:pPr>
      <w:r w:rsidRPr="00FE70F4">
        <w:rPr>
          <w:rFonts w:ascii="Cambria" w:hAnsi="Cambria" w:cstheme="minorHAnsi"/>
          <w:sz w:val="22"/>
          <w:szCs w:val="22"/>
        </w:rPr>
        <w:t xml:space="preserve">Postignuti rezultati na natjecanjima. </w:t>
      </w:r>
    </w:p>
    <w:p w:rsidR="00894B07" w:rsidRPr="00FE70F4" w:rsidRDefault="00894B07" w:rsidP="00894B07">
      <w:pPr>
        <w:jc w:val="both"/>
        <w:rPr>
          <w:rFonts w:ascii="Cambria" w:hAnsi="Cambria" w:cstheme="minorHAnsi"/>
          <w:sz w:val="22"/>
          <w:szCs w:val="22"/>
        </w:rPr>
      </w:pPr>
      <w:r w:rsidRPr="00FE70F4">
        <w:rPr>
          <w:rFonts w:ascii="Cambria" w:hAnsi="Cambria" w:cstheme="minorHAnsi"/>
          <w:sz w:val="22"/>
          <w:szCs w:val="22"/>
        </w:rPr>
        <w:t xml:space="preserve">Razina postignuća: Usvojenost pojedinih elemenata, taktike igre. </w:t>
      </w:r>
    </w:p>
    <w:p w:rsidR="00894B07" w:rsidRPr="00FE70F4" w:rsidRDefault="00894B07" w:rsidP="00894B07">
      <w:pPr>
        <w:jc w:val="both"/>
        <w:rPr>
          <w:rFonts w:ascii="Cambria" w:hAnsi="Cambria" w:cstheme="minorHAnsi"/>
          <w:sz w:val="22"/>
          <w:szCs w:val="22"/>
        </w:rPr>
      </w:pPr>
    </w:p>
    <w:p w:rsidR="00582684" w:rsidRPr="00FE70F4" w:rsidRDefault="00582684" w:rsidP="00C57926">
      <w:pPr>
        <w:rPr>
          <w:rFonts w:ascii="Cambria" w:hAnsi="Cambria"/>
          <w:b/>
          <w:sz w:val="22"/>
          <w:szCs w:val="22"/>
        </w:rPr>
      </w:pPr>
    </w:p>
    <w:p w:rsidR="00582684" w:rsidRPr="00FE70F4" w:rsidRDefault="00582684" w:rsidP="00C57926">
      <w:pPr>
        <w:rPr>
          <w:rFonts w:ascii="Cambria" w:hAnsi="Cambria"/>
          <w:b/>
          <w:sz w:val="22"/>
          <w:szCs w:val="22"/>
        </w:rPr>
      </w:pPr>
    </w:p>
    <w:p w:rsidR="00582684" w:rsidRPr="00FE70F4" w:rsidRDefault="00582684" w:rsidP="00C57926">
      <w:pPr>
        <w:rPr>
          <w:rFonts w:ascii="Cambria" w:hAnsi="Cambria"/>
          <w:b/>
          <w:sz w:val="22"/>
          <w:szCs w:val="22"/>
        </w:rPr>
      </w:pPr>
    </w:p>
    <w:p w:rsidR="00582684" w:rsidRPr="00FE70F4" w:rsidRDefault="00582684" w:rsidP="00C57926">
      <w:pPr>
        <w:rPr>
          <w:rFonts w:ascii="Cambria" w:hAnsi="Cambria"/>
          <w:b/>
          <w:sz w:val="22"/>
          <w:szCs w:val="22"/>
        </w:rPr>
      </w:pPr>
    </w:p>
    <w:p w:rsidR="00571B72" w:rsidRPr="00FE70F4" w:rsidRDefault="00571B72" w:rsidP="00C57926">
      <w:pPr>
        <w:rPr>
          <w:rFonts w:ascii="Cambria" w:hAnsi="Cambria"/>
          <w:b/>
          <w:sz w:val="22"/>
          <w:szCs w:val="22"/>
        </w:rPr>
      </w:pPr>
    </w:p>
    <w:p w:rsidR="00C57926" w:rsidRPr="00FE70F4" w:rsidRDefault="001F0EB2" w:rsidP="00C57926">
      <w:pPr>
        <w:rPr>
          <w:rFonts w:ascii="Cambria" w:hAnsi="Cambria"/>
          <w:b/>
          <w:sz w:val="22"/>
          <w:szCs w:val="22"/>
        </w:rPr>
      </w:pPr>
      <w:r w:rsidRPr="00FE70F4">
        <w:rPr>
          <w:rFonts w:ascii="Cambria" w:hAnsi="Cambria"/>
          <w:b/>
          <w:sz w:val="22"/>
          <w:szCs w:val="22"/>
        </w:rPr>
        <w:lastRenderedPageBreak/>
        <w:t>3</w:t>
      </w:r>
      <w:r w:rsidR="00C57926" w:rsidRPr="00FE70F4">
        <w:rPr>
          <w:rFonts w:ascii="Cambria" w:hAnsi="Cambria"/>
          <w:b/>
          <w:sz w:val="22"/>
          <w:szCs w:val="22"/>
        </w:rPr>
        <w:t>.</w:t>
      </w:r>
      <w:r w:rsidR="0071747E" w:rsidRPr="00FE70F4">
        <w:rPr>
          <w:rFonts w:ascii="Cambria" w:hAnsi="Cambria"/>
          <w:b/>
          <w:sz w:val="22"/>
          <w:szCs w:val="22"/>
        </w:rPr>
        <w:t>5</w:t>
      </w:r>
      <w:r w:rsidR="00C57926" w:rsidRPr="00FE70F4">
        <w:rPr>
          <w:rFonts w:ascii="Cambria" w:hAnsi="Cambria"/>
          <w:b/>
          <w:sz w:val="22"/>
          <w:szCs w:val="22"/>
        </w:rPr>
        <w:t>. GODIŠNJI IZVEDBENI KURIKULUM ZA GRUPU MLADI POVJESNIČARI</w:t>
      </w:r>
    </w:p>
    <w:p w:rsidR="001F0EB2" w:rsidRPr="00FE70F4" w:rsidRDefault="001F0EB2" w:rsidP="00C57926">
      <w:pPr>
        <w:rPr>
          <w:rFonts w:ascii="Cambria" w:hAnsi="Cambria"/>
          <w:b/>
          <w:sz w:val="22"/>
          <w:szCs w:val="22"/>
        </w:rPr>
      </w:pPr>
    </w:p>
    <w:p w:rsidR="001F0EB2" w:rsidRPr="00FE70F4" w:rsidRDefault="001F0EB2" w:rsidP="001F0EB2">
      <w:pPr>
        <w:tabs>
          <w:tab w:val="left" w:pos="-2988"/>
        </w:tabs>
        <w:rPr>
          <w:rFonts w:ascii="Cambria" w:hAnsi="Cambria"/>
          <w:b/>
          <w:sz w:val="22"/>
          <w:szCs w:val="22"/>
        </w:rPr>
      </w:pPr>
      <w:r w:rsidRPr="00FE70F4">
        <w:rPr>
          <w:rFonts w:ascii="Cambria" w:hAnsi="Cambria"/>
          <w:b/>
          <w:sz w:val="22"/>
          <w:szCs w:val="22"/>
        </w:rPr>
        <w:t xml:space="preserve">NOSITELJI PROGRAMA: </w:t>
      </w:r>
      <w:r w:rsidR="00582684" w:rsidRPr="00FE70F4">
        <w:rPr>
          <w:rFonts w:ascii="Cambria" w:hAnsi="Cambria"/>
          <w:b/>
          <w:sz w:val="22"/>
          <w:szCs w:val="22"/>
        </w:rPr>
        <w:t>Učiteljica povijesti</w:t>
      </w:r>
    </w:p>
    <w:p w:rsidR="008D2EDD" w:rsidRPr="00FE70F4" w:rsidRDefault="008D2EDD" w:rsidP="00C57926">
      <w:pPr>
        <w:rPr>
          <w:rFonts w:ascii="Cambria" w:hAnsi="Cambria"/>
          <w:b/>
          <w:sz w:val="22"/>
          <w:szCs w:val="22"/>
        </w:rPr>
      </w:pPr>
    </w:p>
    <w:tbl>
      <w:tblPr>
        <w:tblStyle w:val="Reetkatablice"/>
        <w:tblW w:w="0" w:type="auto"/>
        <w:tblLayout w:type="fixed"/>
        <w:tblLook w:val="04A0" w:firstRow="1" w:lastRow="0" w:firstColumn="1" w:lastColumn="0" w:noHBand="0" w:noVBand="1"/>
      </w:tblPr>
      <w:tblGrid>
        <w:gridCol w:w="1271"/>
        <w:gridCol w:w="992"/>
        <w:gridCol w:w="1560"/>
        <w:gridCol w:w="1984"/>
        <w:gridCol w:w="4123"/>
      </w:tblGrid>
      <w:tr w:rsidR="008D2EDD" w:rsidRPr="00FE70F4" w:rsidTr="001F0EB2">
        <w:tc>
          <w:tcPr>
            <w:tcW w:w="1271" w:type="dxa"/>
          </w:tcPr>
          <w:p w:rsidR="008D2EDD" w:rsidRPr="00FE70F4" w:rsidRDefault="00F36261" w:rsidP="008D2EDD">
            <w:pPr>
              <w:rPr>
                <w:rFonts w:ascii="Cambria" w:hAnsi="Cambria"/>
                <w:b/>
                <w:sz w:val="22"/>
                <w:szCs w:val="22"/>
              </w:rPr>
            </w:pPr>
            <w:r w:rsidRPr="00FE70F4">
              <w:rPr>
                <w:rFonts w:ascii="Cambria" w:hAnsi="Cambria"/>
                <w:b/>
                <w:sz w:val="22"/>
                <w:szCs w:val="22"/>
              </w:rPr>
              <w:t>Vrijeme realizacije</w:t>
            </w:r>
          </w:p>
        </w:tc>
        <w:tc>
          <w:tcPr>
            <w:tcW w:w="992" w:type="dxa"/>
          </w:tcPr>
          <w:p w:rsidR="008D2EDD" w:rsidRPr="00FE70F4" w:rsidRDefault="00F36261" w:rsidP="008D2EDD">
            <w:pPr>
              <w:rPr>
                <w:rFonts w:ascii="Cambria" w:hAnsi="Cambria"/>
                <w:b/>
                <w:sz w:val="22"/>
                <w:szCs w:val="22"/>
              </w:rPr>
            </w:pPr>
            <w:r w:rsidRPr="00FE70F4">
              <w:rPr>
                <w:rFonts w:ascii="Cambria" w:hAnsi="Cambria"/>
                <w:b/>
                <w:sz w:val="22"/>
                <w:szCs w:val="22"/>
              </w:rPr>
              <w:t>Okvirni broj sati</w:t>
            </w:r>
          </w:p>
        </w:tc>
        <w:tc>
          <w:tcPr>
            <w:tcW w:w="1560" w:type="dxa"/>
          </w:tcPr>
          <w:p w:rsidR="008D2EDD" w:rsidRPr="00FE70F4" w:rsidRDefault="00F36261" w:rsidP="008D2EDD">
            <w:pPr>
              <w:rPr>
                <w:rFonts w:ascii="Cambria" w:hAnsi="Cambria"/>
                <w:b/>
                <w:sz w:val="22"/>
                <w:szCs w:val="22"/>
              </w:rPr>
            </w:pPr>
            <w:r w:rsidRPr="00FE70F4">
              <w:rPr>
                <w:rFonts w:ascii="Cambria" w:hAnsi="Cambria"/>
                <w:b/>
                <w:sz w:val="22"/>
                <w:szCs w:val="22"/>
              </w:rPr>
              <w:t>Popis tema</w:t>
            </w:r>
          </w:p>
        </w:tc>
        <w:tc>
          <w:tcPr>
            <w:tcW w:w="1984" w:type="dxa"/>
          </w:tcPr>
          <w:p w:rsidR="008D2EDD" w:rsidRPr="00FE70F4" w:rsidRDefault="00F36261" w:rsidP="00F36261">
            <w:pPr>
              <w:rPr>
                <w:rFonts w:ascii="Cambria" w:hAnsi="Cambria"/>
                <w:b/>
                <w:sz w:val="22"/>
                <w:szCs w:val="22"/>
              </w:rPr>
            </w:pPr>
            <w:r w:rsidRPr="00FE70F4">
              <w:rPr>
                <w:rFonts w:ascii="Cambria" w:hAnsi="Cambria"/>
                <w:b/>
                <w:sz w:val="22"/>
                <w:szCs w:val="22"/>
              </w:rPr>
              <w:t xml:space="preserve">Odgojno-obrazovni ishodi </w:t>
            </w:r>
          </w:p>
        </w:tc>
        <w:tc>
          <w:tcPr>
            <w:tcW w:w="4123" w:type="dxa"/>
          </w:tcPr>
          <w:p w:rsidR="008D2EDD" w:rsidRPr="00FE70F4" w:rsidRDefault="00F36261" w:rsidP="008D2EDD">
            <w:pPr>
              <w:rPr>
                <w:rFonts w:ascii="Cambria" w:hAnsi="Cambria"/>
                <w:b/>
                <w:sz w:val="22"/>
                <w:szCs w:val="22"/>
              </w:rPr>
            </w:pPr>
            <w:r w:rsidRPr="00FE70F4">
              <w:rPr>
                <w:rFonts w:ascii="Cambria" w:hAnsi="Cambria"/>
                <w:b/>
                <w:sz w:val="22"/>
                <w:szCs w:val="22"/>
              </w:rPr>
              <w:t>MPT i očekivanja međupredmetnih tema</w:t>
            </w:r>
          </w:p>
        </w:tc>
      </w:tr>
      <w:tr w:rsidR="008D2EDD" w:rsidRPr="00FE70F4" w:rsidTr="001F0EB2">
        <w:tc>
          <w:tcPr>
            <w:tcW w:w="1271" w:type="dxa"/>
          </w:tcPr>
          <w:p w:rsidR="008D2EDD" w:rsidRPr="00FE70F4" w:rsidRDefault="00F36261" w:rsidP="008D2EDD">
            <w:pPr>
              <w:rPr>
                <w:rFonts w:ascii="Cambria" w:hAnsi="Cambria"/>
                <w:b/>
                <w:sz w:val="22"/>
                <w:szCs w:val="22"/>
              </w:rPr>
            </w:pPr>
            <w:r w:rsidRPr="00FE70F4">
              <w:rPr>
                <w:rFonts w:ascii="Cambria" w:hAnsi="Cambria"/>
                <w:b/>
                <w:sz w:val="22"/>
                <w:szCs w:val="22"/>
              </w:rPr>
              <w:t>Rujan</w:t>
            </w:r>
          </w:p>
        </w:tc>
        <w:tc>
          <w:tcPr>
            <w:tcW w:w="992" w:type="dxa"/>
          </w:tcPr>
          <w:p w:rsidR="008D2EDD" w:rsidRPr="00FE70F4" w:rsidRDefault="008D2EDD" w:rsidP="008D2EDD">
            <w:pPr>
              <w:rPr>
                <w:rFonts w:ascii="Cambria" w:hAnsi="Cambria"/>
                <w:sz w:val="22"/>
                <w:szCs w:val="22"/>
              </w:rPr>
            </w:pPr>
            <w:r w:rsidRPr="00FE70F4">
              <w:rPr>
                <w:rFonts w:ascii="Cambria" w:hAnsi="Cambria"/>
                <w:sz w:val="22"/>
                <w:szCs w:val="22"/>
              </w:rPr>
              <w:t>2</w:t>
            </w:r>
          </w:p>
        </w:tc>
        <w:tc>
          <w:tcPr>
            <w:tcW w:w="1560" w:type="dxa"/>
          </w:tcPr>
          <w:p w:rsidR="008D2EDD" w:rsidRPr="00FE70F4" w:rsidRDefault="008D2EDD" w:rsidP="008D2EDD">
            <w:pPr>
              <w:rPr>
                <w:rFonts w:ascii="Cambria" w:hAnsi="Cambria"/>
                <w:sz w:val="22"/>
                <w:szCs w:val="22"/>
              </w:rPr>
            </w:pPr>
            <w:r w:rsidRPr="00FE70F4">
              <w:rPr>
                <w:rFonts w:ascii="Cambria" w:hAnsi="Cambria"/>
                <w:sz w:val="22"/>
                <w:szCs w:val="22"/>
              </w:rPr>
              <w:t> </w:t>
            </w:r>
          </w:p>
          <w:p w:rsidR="008D2EDD" w:rsidRPr="00FE70F4" w:rsidRDefault="008D2EDD" w:rsidP="008D2EDD">
            <w:pPr>
              <w:rPr>
                <w:rFonts w:ascii="Cambria" w:hAnsi="Cambria"/>
                <w:sz w:val="22"/>
                <w:szCs w:val="22"/>
              </w:rPr>
            </w:pPr>
            <w:r w:rsidRPr="00FE70F4">
              <w:rPr>
                <w:rFonts w:ascii="Cambria" w:hAnsi="Cambria"/>
                <w:sz w:val="22"/>
                <w:szCs w:val="22"/>
              </w:rPr>
              <w:t>Prve ljudske zajednice u prapovijesti</w:t>
            </w:r>
          </w:p>
          <w:p w:rsidR="008D2EDD" w:rsidRPr="00FE70F4" w:rsidRDefault="008D2EDD" w:rsidP="008D2EDD">
            <w:pPr>
              <w:rPr>
                <w:rFonts w:ascii="Cambria" w:hAnsi="Cambria"/>
                <w:sz w:val="22"/>
                <w:szCs w:val="22"/>
              </w:rPr>
            </w:pPr>
          </w:p>
          <w:p w:rsidR="008D2EDD" w:rsidRPr="00FE70F4" w:rsidRDefault="008D2EDD" w:rsidP="008D2EDD">
            <w:pPr>
              <w:rPr>
                <w:rFonts w:ascii="Cambria" w:hAnsi="Cambria"/>
                <w:sz w:val="22"/>
                <w:szCs w:val="22"/>
              </w:rPr>
            </w:pPr>
          </w:p>
          <w:p w:rsidR="008D2EDD" w:rsidRPr="00FE70F4" w:rsidRDefault="008D2EDD" w:rsidP="008D2EDD">
            <w:pPr>
              <w:rPr>
                <w:rFonts w:ascii="Cambria" w:hAnsi="Cambria"/>
                <w:sz w:val="22"/>
                <w:szCs w:val="22"/>
              </w:rPr>
            </w:pPr>
          </w:p>
          <w:p w:rsidR="008D2EDD" w:rsidRPr="00FE70F4" w:rsidRDefault="008D2EDD" w:rsidP="008D2EDD">
            <w:pPr>
              <w:rPr>
                <w:rFonts w:ascii="Cambria" w:hAnsi="Cambria"/>
                <w:sz w:val="22"/>
                <w:szCs w:val="22"/>
              </w:rPr>
            </w:pPr>
          </w:p>
          <w:p w:rsidR="008D2EDD" w:rsidRPr="00FE70F4" w:rsidRDefault="008D2EDD" w:rsidP="008D2EDD">
            <w:pPr>
              <w:rPr>
                <w:rFonts w:ascii="Cambria" w:hAnsi="Cambria"/>
                <w:sz w:val="22"/>
                <w:szCs w:val="22"/>
              </w:rPr>
            </w:pPr>
            <w:r w:rsidRPr="00FE70F4">
              <w:rPr>
                <w:rFonts w:ascii="Cambria" w:hAnsi="Cambria"/>
                <w:sz w:val="22"/>
                <w:szCs w:val="22"/>
              </w:rPr>
              <w:t> Srednjovjekovno društvo – građanin, plemić i seljak</w:t>
            </w:r>
          </w:p>
          <w:p w:rsidR="008D2EDD" w:rsidRPr="00FE70F4" w:rsidRDefault="008D2EDD" w:rsidP="008D2EDD">
            <w:pPr>
              <w:rPr>
                <w:rFonts w:ascii="Cambria" w:hAnsi="Cambria"/>
                <w:sz w:val="22"/>
                <w:szCs w:val="22"/>
              </w:rPr>
            </w:pPr>
          </w:p>
          <w:p w:rsidR="008D2EDD" w:rsidRPr="00FE70F4" w:rsidRDefault="008D2EDD" w:rsidP="008D2EDD">
            <w:pPr>
              <w:rPr>
                <w:rFonts w:ascii="Cambria" w:hAnsi="Cambria"/>
                <w:sz w:val="22"/>
                <w:szCs w:val="22"/>
              </w:rPr>
            </w:pPr>
          </w:p>
        </w:tc>
        <w:tc>
          <w:tcPr>
            <w:tcW w:w="1984" w:type="dxa"/>
          </w:tcPr>
          <w:p w:rsidR="008D2EDD" w:rsidRPr="00FE70F4" w:rsidRDefault="008D2EDD" w:rsidP="008D2EDD">
            <w:pPr>
              <w:rPr>
                <w:rFonts w:ascii="Cambria" w:hAnsi="Cambria"/>
                <w:sz w:val="22"/>
                <w:szCs w:val="22"/>
              </w:rPr>
            </w:pPr>
            <w:r w:rsidRPr="00FE70F4">
              <w:rPr>
                <w:rFonts w:ascii="Cambria" w:hAnsi="Cambria"/>
                <w:sz w:val="22"/>
                <w:szCs w:val="22"/>
              </w:rPr>
              <w:t>POV. OŠ A.5.1. Učenik objašnjava dinamiku i promjene u pojedinim društvima u prapovijesti i starome vijeku</w:t>
            </w:r>
          </w:p>
          <w:p w:rsidR="008D2EDD" w:rsidRPr="00FE70F4" w:rsidRDefault="008D2EDD" w:rsidP="008D2EDD">
            <w:pPr>
              <w:rPr>
                <w:rFonts w:ascii="Cambria" w:hAnsi="Cambria"/>
                <w:sz w:val="22"/>
                <w:szCs w:val="22"/>
              </w:rPr>
            </w:pPr>
            <w:r w:rsidRPr="00FE70F4">
              <w:rPr>
                <w:rFonts w:ascii="Cambria" w:hAnsi="Cambria"/>
                <w:sz w:val="22"/>
                <w:szCs w:val="22"/>
              </w:rPr>
              <w:t>POV OŠ A.6.1. Učenik objašnjava dinamiku i promjene u pojedinim društvima u srednjem i ranom novom vijeku.</w:t>
            </w:r>
          </w:p>
        </w:tc>
        <w:tc>
          <w:tcPr>
            <w:tcW w:w="4123" w:type="dxa"/>
          </w:tcPr>
          <w:p w:rsidR="008D2EDD" w:rsidRPr="00FE70F4" w:rsidRDefault="008D2EDD" w:rsidP="008D2EDD">
            <w:pPr>
              <w:rPr>
                <w:rFonts w:ascii="Cambria" w:hAnsi="Cambria"/>
                <w:sz w:val="22"/>
                <w:szCs w:val="22"/>
              </w:rPr>
            </w:pPr>
            <w:r w:rsidRPr="00FE70F4">
              <w:rPr>
                <w:rFonts w:ascii="Cambria" w:hAnsi="Cambria"/>
                <w:sz w:val="22"/>
                <w:szCs w:val="22"/>
              </w:rPr>
              <w:t>uku C.2./3.1 Učenik može objasniti vrijednost učenja za svoj život.</w:t>
            </w:r>
          </w:p>
          <w:p w:rsidR="008D2EDD" w:rsidRPr="00FE70F4" w:rsidRDefault="008D2EDD" w:rsidP="008D2EDD">
            <w:pPr>
              <w:rPr>
                <w:rFonts w:ascii="Cambria" w:hAnsi="Cambria"/>
                <w:sz w:val="22"/>
                <w:szCs w:val="22"/>
              </w:rPr>
            </w:pPr>
            <w:r w:rsidRPr="00FE70F4">
              <w:rPr>
                <w:rFonts w:ascii="Cambria" w:hAnsi="Cambria"/>
                <w:sz w:val="22"/>
                <w:szCs w:val="22"/>
              </w:rPr>
              <w:t>uku D.2./3.2. Učenik ostvaruje dobru komunikaciju s drugima, uspješno surađuje u različitim situacijama i spreman je zatražiti i ponuditi pomoć.</w:t>
            </w:r>
          </w:p>
          <w:p w:rsidR="008D2EDD" w:rsidRPr="00FE70F4" w:rsidRDefault="008D2EDD" w:rsidP="008D2EDD">
            <w:pPr>
              <w:rPr>
                <w:rFonts w:ascii="Cambria" w:hAnsi="Cambria"/>
                <w:sz w:val="22"/>
                <w:szCs w:val="22"/>
              </w:rPr>
            </w:pPr>
            <w:r w:rsidRPr="00FE70F4">
              <w:rPr>
                <w:rFonts w:ascii="Cambria" w:hAnsi="Cambria"/>
                <w:sz w:val="22"/>
                <w:szCs w:val="22"/>
              </w:rPr>
              <w:t xml:space="preserve">osr A 2./3.1. Razvija sliku o sebi.  </w:t>
            </w:r>
          </w:p>
          <w:p w:rsidR="008D2EDD" w:rsidRPr="00FE70F4" w:rsidRDefault="008D2EDD" w:rsidP="008D2EDD">
            <w:pPr>
              <w:rPr>
                <w:rFonts w:ascii="Cambria" w:hAnsi="Cambria"/>
                <w:sz w:val="22"/>
                <w:szCs w:val="22"/>
              </w:rPr>
            </w:pPr>
            <w:r w:rsidRPr="00FE70F4">
              <w:rPr>
                <w:rFonts w:ascii="Cambria" w:hAnsi="Cambria"/>
                <w:sz w:val="22"/>
                <w:szCs w:val="22"/>
              </w:rPr>
              <w:t>osr A 2./3.2. Upravlja emocijama i ponašanjem</w:t>
            </w:r>
          </w:p>
          <w:p w:rsidR="008D2EDD" w:rsidRPr="00FE70F4" w:rsidRDefault="008D2EDD" w:rsidP="008D2EDD">
            <w:pPr>
              <w:rPr>
                <w:rFonts w:ascii="Cambria" w:hAnsi="Cambria"/>
                <w:sz w:val="22"/>
                <w:szCs w:val="22"/>
              </w:rPr>
            </w:pPr>
            <w:r w:rsidRPr="00FE70F4">
              <w:rPr>
                <w:rFonts w:ascii="Cambria" w:hAnsi="Cambria"/>
                <w:sz w:val="22"/>
                <w:szCs w:val="22"/>
              </w:rPr>
              <w:t>osr A 2./3.3. Razvija osobne potencijale</w:t>
            </w:r>
          </w:p>
        </w:tc>
      </w:tr>
      <w:tr w:rsidR="008D2EDD" w:rsidRPr="00FE70F4" w:rsidTr="001F0EB2">
        <w:tc>
          <w:tcPr>
            <w:tcW w:w="1271" w:type="dxa"/>
          </w:tcPr>
          <w:p w:rsidR="008D2EDD" w:rsidRPr="00FE70F4" w:rsidRDefault="00F36261" w:rsidP="008D2EDD">
            <w:pPr>
              <w:rPr>
                <w:rFonts w:ascii="Cambria" w:hAnsi="Cambria"/>
                <w:b/>
                <w:sz w:val="22"/>
                <w:szCs w:val="22"/>
              </w:rPr>
            </w:pPr>
            <w:r w:rsidRPr="00FE70F4">
              <w:rPr>
                <w:rFonts w:ascii="Cambria" w:hAnsi="Cambria"/>
                <w:b/>
                <w:sz w:val="22"/>
                <w:szCs w:val="22"/>
              </w:rPr>
              <w:t>Listopad</w:t>
            </w:r>
          </w:p>
        </w:tc>
        <w:tc>
          <w:tcPr>
            <w:tcW w:w="992" w:type="dxa"/>
          </w:tcPr>
          <w:p w:rsidR="008D2EDD" w:rsidRPr="00FE70F4" w:rsidRDefault="008D2EDD" w:rsidP="008D2EDD">
            <w:pPr>
              <w:rPr>
                <w:rFonts w:ascii="Cambria" w:hAnsi="Cambria"/>
                <w:sz w:val="22"/>
                <w:szCs w:val="22"/>
              </w:rPr>
            </w:pPr>
            <w:r w:rsidRPr="00FE70F4">
              <w:rPr>
                <w:rFonts w:ascii="Cambria" w:hAnsi="Cambria"/>
                <w:sz w:val="22"/>
                <w:szCs w:val="22"/>
              </w:rPr>
              <w:t>4</w:t>
            </w:r>
          </w:p>
        </w:tc>
        <w:tc>
          <w:tcPr>
            <w:tcW w:w="1560" w:type="dxa"/>
          </w:tcPr>
          <w:p w:rsidR="008D2EDD" w:rsidRPr="00FE70F4" w:rsidRDefault="008D2EDD" w:rsidP="008D2EDD">
            <w:pPr>
              <w:rPr>
                <w:rFonts w:ascii="Cambria" w:hAnsi="Cambria"/>
                <w:sz w:val="22"/>
                <w:szCs w:val="22"/>
              </w:rPr>
            </w:pPr>
          </w:p>
          <w:p w:rsidR="008D2EDD" w:rsidRPr="00FE70F4" w:rsidRDefault="008D2EDD" w:rsidP="008D2EDD">
            <w:pPr>
              <w:rPr>
                <w:rFonts w:ascii="Cambria" w:hAnsi="Cambria"/>
                <w:sz w:val="22"/>
                <w:szCs w:val="22"/>
              </w:rPr>
            </w:pPr>
            <w:r w:rsidRPr="00FE70F4">
              <w:rPr>
                <w:rFonts w:ascii="Cambria" w:hAnsi="Cambria"/>
                <w:sz w:val="22"/>
                <w:szCs w:val="22"/>
              </w:rPr>
              <w:t> Društvo i svakodnevica starog Egipta i Mezopotamije</w:t>
            </w:r>
          </w:p>
          <w:p w:rsidR="008D2EDD" w:rsidRPr="00FE70F4" w:rsidRDefault="008D2EDD" w:rsidP="008D2EDD">
            <w:pPr>
              <w:rPr>
                <w:rFonts w:ascii="Cambria" w:hAnsi="Cambria"/>
                <w:sz w:val="22"/>
                <w:szCs w:val="22"/>
              </w:rPr>
            </w:pPr>
          </w:p>
          <w:p w:rsidR="008D2EDD" w:rsidRPr="00FE70F4" w:rsidRDefault="008D2EDD" w:rsidP="008D2EDD">
            <w:pPr>
              <w:rPr>
                <w:rFonts w:ascii="Cambria" w:hAnsi="Cambria"/>
                <w:sz w:val="22"/>
                <w:szCs w:val="22"/>
              </w:rPr>
            </w:pPr>
          </w:p>
          <w:p w:rsidR="008D2EDD" w:rsidRPr="00FE70F4" w:rsidRDefault="008D2EDD" w:rsidP="008D2EDD">
            <w:pPr>
              <w:rPr>
                <w:rFonts w:ascii="Cambria" w:hAnsi="Cambria"/>
                <w:sz w:val="22"/>
                <w:szCs w:val="22"/>
              </w:rPr>
            </w:pPr>
          </w:p>
          <w:p w:rsidR="008D2EDD" w:rsidRPr="00FE70F4" w:rsidRDefault="008D2EDD" w:rsidP="008D2EDD">
            <w:pPr>
              <w:rPr>
                <w:rFonts w:ascii="Cambria" w:hAnsi="Cambria"/>
                <w:sz w:val="22"/>
                <w:szCs w:val="22"/>
              </w:rPr>
            </w:pPr>
            <w:r w:rsidRPr="00FE70F4">
              <w:rPr>
                <w:rFonts w:ascii="Cambria" w:hAnsi="Cambria"/>
                <w:sz w:val="22"/>
                <w:szCs w:val="22"/>
              </w:rPr>
              <w:t>Viteška kultura, dame i trubaduri</w:t>
            </w:r>
          </w:p>
          <w:p w:rsidR="008D2EDD" w:rsidRPr="00FE70F4" w:rsidRDefault="008D2EDD" w:rsidP="008D2EDD">
            <w:pPr>
              <w:rPr>
                <w:rFonts w:ascii="Cambria" w:hAnsi="Cambria"/>
                <w:sz w:val="22"/>
                <w:szCs w:val="22"/>
              </w:rPr>
            </w:pPr>
          </w:p>
          <w:p w:rsidR="008D2EDD" w:rsidRPr="00FE70F4" w:rsidRDefault="008D2EDD" w:rsidP="008D2EDD">
            <w:pPr>
              <w:rPr>
                <w:rFonts w:ascii="Cambria" w:hAnsi="Cambria"/>
                <w:sz w:val="22"/>
                <w:szCs w:val="22"/>
              </w:rPr>
            </w:pPr>
          </w:p>
          <w:p w:rsidR="008D2EDD" w:rsidRPr="00FE70F4" w:rsidRDefault="008D2EDD" w:rsidP="008D2EDD">
            <w:pPr>
              <w:rPr>
                <w:rFonts w:ascii="Cambria" w:hAnsi="Cambria"/>
                <w:sz w:val="22"/>
                <w:szCs w:val="22"/>
              </w:rPr>
            </w:pPr>
          </w:p>
          <w:p w:rsidR="008D2EDD" w:rsidRPr="00FE70F4" w:rsidRDefault="008D2EDD" w:rsidP="008D2EDD">
            <w:pPr>
              <w:rPr>
                <w:rFonts w:ascii="Cambria" w:hAnsi="Cambria"/>
                <w:sz w:val="22"/>
                <w:szCs w:val="22"/>
              </w:rPr>
            </w:pPr>
          </w:p>
          <w:p w:rsidR="008D2EDD" w:rsidRPr="00FE70F4" w:rsidRDefault="008D2EDD" w:rsidP="008D2EDD">
            <w:pPr>
              <w:rPr>
                <w:rFonts w:ascii="Cambria" w:hAnsi="Cambria"/>
                <w:sz w:val="22"/>
                <w:szCs w:val="22"/>
              </w:rPr>
            </w:pPr>
          </w:p>
        </w:tc>
        <w:tc>
          <w:tcPr>
            <w:tcW w:w="1984" w:type="dxa"/>
          </w:tcPr>
          <w:p w:rsidR="008D2EDD" w:rsidRPr="00FE70F4" w:rsidRDefault="008D2EDD" w:rsidP="008D2EDD">
            <w:pPr>
              <w:rPr>
                <w:rFonts w:ascii="Cambria" w:hAnsi="Cambria"/>
                <w:sz w:val="22"/>
                <w:szCs w:val="22"/>
              </w:rPr>
            </w:pPr>
            <w:r w:rsidRPr="00FE70F4">
              <w:rPr>
                <w:rFonts w:ascii="Cambria" w:hAnsi="Cambria"/>
                <w:sz w:val="22"/>
                <w:szCs w:val="22"/>
              </w:rPr>
              <w:t>POV. OŠ. A.5.1. Učenik objašnjava dinamiku i promjene u pojedinim društvima u prapovijesti i starome vijeku</w:t>
            </w:r>
          </w:p>
          <w:p w:rsidR="008D2EDD" w:rsidRPr="00FE70F4" w:rsidRDefault="008D2EDD" w:rsidP="008D2EDD">
            <w:pPr>
              <w:rPr>
                <w:rFonts w:ascii="Cambria" w:hAnsi="Cambria"/>
                <w:sz w:val="22"/>
                <w:szCs w:val="22"/>
              </w:rPr>
            </w:pPr>
            <w:r w:rsidRPr="00FE70F4">
              <w:rPr>
                <w:rFonts w:ascii="Cambria" w:hAnsi="Cambria"/>
                <w:sz w:val="22"/>
                <w:szCs w:val="22"/>
              </w:rPr>
              <w:t>POV OŠ A.6.1. Učenik objašnjava dinamiku i promjene u pojedinim društvima u srednjem i ranom novom vijeku</w:t>
            </w:r>
          </w:p>
        </w:tc>
        <w:tc>
          <w:tcPr>
            <w:tcW w:w="4123" w:type="dxa"/>
          </w:tcPr>
          <w:p w:rsidR="008D2EDD" w:rsidRPr="00FE70F4" w:rsidRDefault="008D2EDD" w:rsidP="008D2EDD">
            <w:pPr>
              <w:rPr>
                <w:rFonts w:ascii="Cambria" w:hAnsi="Cambria"/>
                <w:sz w:val="22"/>
                <w:szCs w:val="22"/>
              </w:rPr>
            </w:pPr>
            <w:r w:rsidRPr="00FE70F4">
              <w:rPr>
                <w:rFonts w:ascii="Cambria" w:hAnsi="Cambria"/>
                <w:sz w:val="22"/>
                <w:szCs w:val="22"/>
              </w:rPr>
              <w:t>uku C.2./3.1 Učenik može objasniti vrijednost učenja za svoj život.</w:t>
            </w:r>
          </w:p>
          <w:p w:rsidR="008D2EDD" w:rsidRPr="00FE70F4" w:rsidRDefault="008D2EDD" w:rsidP="008D2EDD">
            <w:pPr>
              <w:rPr>
                <w:rFonts w:ascii="Cambria" w:hAnsi="Cambria"/>
                <w:sz w:val="22"/>
                <w:szCs w:val="22"/>
              </w:rPr>
            </w:pPr>
            <w:r w:rsidRPr="00FE70F4">
              <w:rPr>
                <w:rFonts w:ascii="Cambria" w:hAnsi="Cambria"/>
                <w:sz w:val="22"/>
                <w:szCs w:val="22"/>
              </w:rPr>
              <w:t>uku D.2./3.2. Učenik ostvaruje dobru komunikaciju s drugima, uspješno surađuje u različitim situacijama i spreman je zatražiti i ponuditi pomoć.</w:t>
            </w:r>
          </w:p>
          <w:p w:rsidR="008D2EDD" w:rsidRPr="00FE70F4" w:rsidRDefault="008D2EDD" w:rsidP="008D2EDD">
            <w:pPr>
              <w:rPr>
                <w:rFonts w:ascii="Cambria" w:hAnsi="Cambria"/>
                <w:sz w:val="22"/>
                <w:szCs w:val="22"/>
              </w:rPr>
            </w:pPr>
            <w:r w:rsidRPr="00FE70F4">
              <w:rPr>
                <w:rFonts w:ascii="Cambria" w:hAnsi="Cambria"/>
                <w:sz w:val="22"/>
                <w:szCs w:val="22"/>
              </w:rPr>
              <w:t xml:space="preserve">osr A 2./3.1. Razvija sliku o sebi.  </w:t>
            </w:r>
          </w:p>
          <w:p w:rsidR="008D2EDD" w:rsidRPr="00FE70F4" w:rsidRDefault="008D2EDD" w:rsidP="008D2EDD">
            <w:pPr>
              <w:rPr>
                <w:rFonts w:ascii="Cambria" w:hAnsi="Cambria"/>
                <w:sz w:val="22"/>
                <w:szCs w:val="22"/>
              </w:rPr>
            </w:pPr>
            <w:r w:rsidRPr="00FE70F4">
              <w:rPr>
                <w:rFonts w:ascii="Cambria" w:hAnsi="Cambria"/>
                <w:sz w:val="22"/>
                <w:szCs w:val="22"/>
              </w:rPr>
              <w:t>osr A 2./3.2. Upravlja emocijama i ponašanjem</w:t>
            </w:r>
          </w:p>
          <w:p w:rsidR="008D2EDD" w:rsidRPr="00FE70F4" w:rsidRDefault="008D2EDD" w:rsidP="008D2EDD">
            <w:pPr>
              <w:rPr>
                <w:rFonts w:ascii="Cambria" w:hAnsi="Cambria"/>
                <w:sz w:val="22"/>
                <w:szCs w:val="22"/>
              </w:rPr>
            </w:pPr>
            <w:r w:rsidRPr="00FE70F4">
              <w:rPr>
                <w:rFonts w:ascii="Cambria" w:hAnsi="Cambria"/>
                <w:sz w:val="22"/>
                <w:szCs w:val="22"/>
              </w:rPr>
              <w:t>osr A 2./3.3. Razvija osobne potencijale</w:t>
            </w:r>
          </w:p>
        </w:tc>
      </w:tr>
      <w:tr w:rsidR="008D2EDD" w:rsidRPr="00FE70F4" w:rsidTr="001F0EB2">
        <w:tc>
          <w:tcPr>
            <w:tcW w:w="1271" w:type="dxa"/>
          </w:tcPr>
          <w:p w:rsidR="008D2EDD" w:rsidRPr="00FE70F4" w:rsidRDefault="00F36261" w:rsidP="008D2EDD">
            <w:pPr>
              <w:rPr>
                <w:rFonts w:ascii="Cambria" w:hAnsi="Cambria"/>
                <w:b/>
                <w:sz w:val="22"/>
                <w:szCs w:val="22"/>
              </w:rPr>
            </w:pPr>
            <w:r w:rsidRPr="00FE70F4">
              <w:rPr>
                <w:rFonts w:ascii="Cambria" w:hAnsi="Cambria"/>
                <w:b/>
                <w:sz w:val="22"/>
                <w:szCs w:val="22"/>
              </w:rPr>
              <w:t>Studeni</w:t>
            </w:r>
          </w:p>
        </w:tc>
        <w:tc>
          <w:tcPr>
            <w:tcW w:w="992" w:type="dxa"/>
          </w:tcPr>
          <w:p w:rsidR="008D2EDD" w:rsidRPr="00FE70F4" w:rsidRDefault="008D2EDD" w:rsidP="008D2EDD">
            <w:pPr>
              <w:rPr>
                <w:rFonts w:ascii="Cambria" w:hAnsi="Cambria"/>
                <w:sz w:val="22"/>
                <w:szCs w:val="22"/>
              </w:rPr>
            </w:pPr>
            <w:r w:rsidRPr="00FE70F4">
              <w:rPr>
                <w:rFonts w:ascii="Cambria" w:hAnsi="Cambria"/>
                <w:sz w:val="22"/>
                <w:szCs w:val="22"/>
              </w:rPr>
              <w:t>4</w:t>
            </w:r>
          </w:p>
        </w:tc>
        <w:tc>
          <w:tcPr>
            <w:tcW w:w="1560" w:type="dxa"/>
          </w:tcPr>
          <w:p w:rsidR="008D2EDD" w:rsidRPr="00FE70F4" w:rsidRDefault="008D2EDD" w:rsidP="008D2EDD">
            <w:pPr>
              <w:rPr>
                <w:rFonts w:ascii="Cambria" w:hAnsi="Cambria"/>
                <w:sz w:val="22"/>
                <w:szCs w:val="22"/>
              </w:rPr>
            </w:pPr>
            <w:r w:rsidRPr="00FE70F4">
              <w:rPr>
                <w:rFonts w:ascii="Cambria" w:hAnsi="Cambria"/>
                <w:sz w:val="22"/>
                <w:szCs w:val="22"/>
              </w:rPr>
              <w:t> Feničani i Grci – pomorci, trgovci i kolonizatori na Sredozemlju i Jadranu</w:t>
            </w:r>
          </w:p>
          <w:p w:rsidR="008D2EDD" w:rsidRPr="00FE70F4" w:rsidRDefault="008D2EDD" w:rsidP="008D2EDD">
            <w:pPr>
              <w:rPr>
                <w:rFonts w:ascii="Cambria" w:hAnsi="Cambria"/>
                <w:sz w:val="22"/>
                <w:szCs w:val="22"/>
              </w:rPr>
            </w:pPr>
          </w:p>
          <w:p w:rsidR="008D2EDD" w:rsidRPr="00FE70F4" w:rsidRDefault="008D2EDD" w:rsidP="008D2EDD">
            <w:pPr>
              <w:rPr>
                <w:rFonts w:ascii="Cambria" w:hAnsi="Cambria"/>
                <w:sz w:val="22"/>
                <w:szCs w:val="22"/>
              </w:rPr>
            </w:pPr>
          </w:p>
          <w:p w:rsidR="008D2EDD" w:rsidRPr="00FE70F4" w:rsidRDefault="008D2EDD" w:rsidP="008D2EDD">
            <w:pPr>
              <w:rPr>
                <w:rFonts w:ascii="Cambria" w:hAnsi="Cambria"/>
                <w:sz w:val="22"/>
                <w:szCs w:val="22"/>
              </w:rPr>
            </w:pPr>
          </w:p>
          <w:p w:rsidR="008D2EDD" w:rsidRPr="00FE70F4" w:rsidRDefault="008D2EDD" w:rsidP="008D2EDD">
            <w:pPr>
              <w:rPr>
                <w:rFonts w:ascii="Cambria" w:hAnsi="Cambria"/>
                <w:sz w:val="22"/>
                <w:szCs w:val="22"/>
              </w:rPr>
            </w:pPr>
          </w:p>
          <w:p w:rsidR="008D2EDD" w:rsidRPr="00FE70F4" w:rsidRDefault="008D2EDD" w:rsidP="008D2EDD">
            <w:pPr>
              <w:rPr>
                <w:rFonts w:ascii="Cambria" w:hAnsi="Cambria"/>
                <w:sz w:val="22"/>
                <w:szCs w:val="22"/>
              </w:rPr>
            </w:pPr>
            <w:r w:rsidRPr="00FE70F4">
              <w:rPr>
                <w:rFonts w:ascii="Cambria" w:hAnsi="Cambria"/>
                <w:sz w:val="22"/>
                <w:szCs w:val="22"/>
              </w:rPr>
              <w:t>Putovanja Marka Pola</w:t>
            </w:r>
          </w:p>
          <w:p w:rsidR="008D2EDD" w:rsidRPr="00FE70F4" w:rsidRDefault="008D2EDD" w:rsidP="008D2EDD">
            <w:pPr>
              <w:rPr>
                <w:rFonts w:ascii="Cambria" w:hAnsi="Cambria"/>
                <w:sz w:val="22"/>
                <w:szCs w:val="22"/>
              </w:rPr>
            </w:pPr>
          </w:p>
        </w:tc>
        <w:tc>
          <w:tcPr>
            <w:tcW w:w="1984" w:type="dxa"/>
          </w:tcPr>
          <w:p w:rsidR="008D2EDD" w:rsidRPr="00FE70F4" w:rsidRDefault="008D2EDD" w:rsidP="008D2EDD">
            <w:pPr>
              <w:rPr>
                <w:rFonts w:ascii="Cambria" w:hAnsi="Cambria"/>
                <w:sz w:val="22"/>
                <w:szCs w:val="22"/>
              </w:rPr>
            </w:pPr>
            <w:r w:rsidRPr="00FE70F4">
              <w:rPr>
                <w:rFonts w:ascii="Cambria" w:hAnsi="Cambria"/>
                <w:sz w:val="22"/>
                <w:szCs w:val="22"/>
              </w:rPr>
              <w:t>POV OŠ B.5.1. Učenik objašnjava gospodarsku aktivnost pojedinih zajednica i njihovu važnost za razvoj društva u prapovijesti i starome vijeku</w:t>
            </w:r>
          </w:p>
          <w:p w:rsidR="008D2EDD" w:rsidRPr="00FE70F4" w:rsidRDefault="008D2EDD" w:rsidP="008D2EDD">
            <w:pPr>
              <w:rPr>
                <w:rFonts w:ascii="Cambria" w:hAnsi="Cambria"/>
                <w:sz w:val="22"/>
                <w:szCs w:val="22"/>
              </w:rPr>
            </w:pPr>
            <w:r w:rsidRPr="00FE70F4">
              <w:rPr>
                <w:rFonts w:ascii="Cambria" w:hAnsi="Cambria"/>
                <w:sz w:val="22"/>
                <w:szCs w:val="22"/>
              </w:rPr>
              <w:t>POV OŠ B.6.1. Učenik objašnjava gospodarsku dinamiku i njezinu važnost u srednjem i ranom novom vijeku</w:t>
            </w:r>
          </w:p>
        </w:tc>
        <w:tc>
          <w:tcPr>
            <w:tcW w:w="4123" w:type="dxa"/>
          </w:tcPr>
          <w:p w:rsidR="008D2EDD" w:rsidRPr="00FE70F4" w:rsidRDefault="008D2EDD" w:rsidP="008D2EDD">
            <w:pPr>
              <w:rPr>
                <w:rFonts w:ascii="Cambria" w:hAnsi="Cambria"/>
                <w:sz w:val="22"/>
                <w:szCs w:val="22"/>
              </w:rPr>
            </w:pPr>
            <w:r w:rsidRPr="00FE70F4">
              <w:rPr>
                <w:rFonts w:ascii="Cambria" w:hAnsi="Cambria"/>
                <w:sz w:val="22"/>
                <w:szCs w:val="22"/>
              </w:rPr>
              <w:t xml:space="preserve">uku A. 2./3.2. Učenik se koristi različitim strategijama učenja i primjenjuje ih u ostvarivanju ciljeva učenja i rješavanju problema u svim područjima učenja uz povremeno praćenje učitelja. </w:t>
            </w:r>
          </w:p>
          <w:p w:rsidR="008D2EDD" w:rsidRPr="00FE70F4" w:rsidRDefault="008D2EDD" w:rsidP="008D2EDD">
            <w:pPr>
              <w:rPr>
                <w:rFonts w:ascii="Cambria" w:hAnsi="Cambria"/>
                <w:sz w:val="22"/>
                <w:szCs w:val="22"/>
              </w:rPr>
            </w:pPr>
            <w:r w:rsidRPr="00FE70F4">
              <w:rPr>
                <w:rFonts w:ascii="Cambria" w:hAnsi="Cambria"/>
                <w:sz w:val="22"/>
                <w:szCs w:val="22"/>
              </w:rPr>
              <w:t xml:space="preserve">uku A. 2./3.3. Učenik samostalno oblikuje svoje ideje i kreativno pristupa rješavanju problema. </w:t>
            </w:r>
          </w:p>
          <w:p w:rsidR="008D2EDD" w:rsidRPr="00FE70F4" w:rsidRDefault="008D2EDD" w:rsidP="008D2EDD">
            <w:pPr>
              <w:rPr>
                <w:rFonts w:ascii="Cambria" w:hAnsi="Cambria"/>
                <w:sz w:val="22"/>
                <w:szCs w:val="22"/>
              </w:rPr>
            </w:pPr>
            <w:r w:rsidRPr="00FE70F4">
              <w:rPr>
                <w:rFonts w:ascii="Cambria" w:hAnsi="Cambria"/>
                <w:sz w:val="22"/>
                <w:szCs w:val="22"/>
              </w:rPr>
              <w:t>pod B. 2./3.2. Planira i upravlja aktivnostima.</w:t>
            </w:r>
          </w:p>
          <w:p w:rsidR="008D2EDD" w:rsidRPr="00FE70F4" w:rsidRDefault="008D2EDD" w:rsidP="008D2EDD">
            <w:pPr>
              <w:rPr>
                <w:rFonts w:ascii="Cambria" w:hAnsi="Cambria"/>
                <w:sz w:val="22"/>
                <w:szCs w:val="22"/>
              </w:rPr>
            </w:pPr>
            <w:r w:rsidRPr="00FE70F4">
              <w:rPr>
                <w:rFonts w:ascii="Cambria" w:hAnsi="Cambria"/>
                <w:sz w:val="22"/>
                <w:szCs w:val="22"/>
              </w:rPr>
              <w:t>ikt A. 2./3. 1. Učenik samostalno odabire odgovarajuću digitalnu tehnologiju za izvršavanje zadatka.</w:t>
            </w:r>
          </w:p>
          <w:p w:rsidR="008D2EDD" w:rsidRPr="00FE70F4" w:rsidRDefault="008D2EDD" w:rsidP="008D2EDD">
            <w:pPr>
              <w:rPr>
                <w:rFonts w:ascii="Cambria" w:hAnsi="Cambria"/>
                <w:sz w:val="22"/>
                <w:szCs w:val="22"/>
              </w:rPr>
            </w:pPr>
          </w:p>
        </w:tc>
      </w:tr>
      <w:tr w:rsidR="008D2EDD" w:rsidRPr="00FE70F4" w:rsidTr="001F0EB2">
        <w:tc>
          <w:tcPr>
            <w:tcW w:w="1271" w:type="dxa"/>
          </w:tcPr>
          <w:p w:rsidR="008D2EDD" w:rsidRPr="00FE70F4" w:rsidRDefault="00F36261" w:rsidP="008D2EDD">
            <w:pPr>
              <w:rPr>
                <w:rFonts w:ascii="Cambria" w:hAnsi="Cambria"/>
                <w:b/>
                <w:sz w:val="22"/>
                <w:szCs w:val="22"/>
              </w:rPr>
            </w:pPr>
            <w:r w:rsidRPr="00FE70F4">
              <w:rPr>
                <w:rFonts w:ascii="Cambria" w:hAnsi="Cambria"/>
                <w:b/>
                <w:sz w:val="22"/>
                <w:szCs w:val="22"/>
              </w:rPr>
              <w:lastRenderedPageBreak/>
              <w:t>Prosinac</w:t>
            </w:r>
          </w:p>
        </w:tc>
        <w:tc>
          <w:tcPr>
            <w:tcW w:w="992" w:type="dxa"/>
          </w:tcPr>
          <w:p w:rsidR="008D2EDD" w:rsidRPr="00FE70F4" w:rsidRDefault="008D2EDD" w:rsidP="008D2EDD">
            <w:pPr>
              <w:rPr>
                <w:rFonts w:ascii="Cambria" w:hAnsi="Cambria"/>
                <w:sz w:val="22"/>
                <w:szCs w:val="22"/>
              </w:rPr>
            </w:pPr>
            <w:r w:rsidRPr="00FE70F4">
              <w:rPr>
                <w:rFonts w:ascii="Cambria" w:hAnsi="Cambria"/>
                <w:sz w:val="22"/>
                <w:szCs w:val="22"/>
              </w:rPr>
              <w:t>3</w:t>
            </w:r>
          </w:p>
        </w:tc>
        <w:tc>
          <w:tcPr>
            <w:tcW w:w="1560" w:type="dxa"/>
          </w:tcPr>
          <w:p w:rsidR="008D2EDD" w:rsidRPr="00FE70F4" w:rsidRDefault="008D2EDD" w:rsidP="008D2EDD">
            <w:pPr>
              <w:rPr>
                <w:rFonts w:ascii="Cambria" w:hAnsi="Cambria"/>
                <w:sz w:val="22"/>
                <w:szCs w:val="22"/>
              </w:rPr>
            </w:pPr>
            <w:r w:rsidRPr="00FE70F4">
              <w:rPr>
                <w:rFonts w:ascii="Cambria" w:hAnsi="Cambria"/>
                <w:sz w:val="22"/>
                <w:szCs w:val="22"/>
              </w:rPr>
              <w:t>    Stari Istok: grad postaje gospodarsko središte države</w:t>
            </w:r>
          </w:p>
          <w:p w:rsidR="008D2EDD" w:rsidRPr="00FE70F4" w:rsidRDefault="008D2EDD" w:rsidP="008D2EDD">
            <w:pPr>
              <w:rPr>
                <w:rFonts w:ascii="Cambria" w:hAnsi="Cambria"/>
                <w:sz w:val="22"/>
                <w:szCs w:val="22"/>
              </w:rPr>
            </w:pPr>
          </w:p>
          <w:p w:rsidR="008D2EDD" w:rsidRPr="00FE70F4" w:rsidRDefault="008D2EDD" w:rsidP="008D2EDD">
            <w:pPr>
              <w:rPr>
                <w:rFonts w:ascii="Cambria" w:hAnsi="Cambria"/>
                <w:sz w:val="22"/>
                <w:szCs w:val="22"/>
              </w:rPr>
            </w:pPr>
          </w:p>
          <w:p w:rsidR="008D2EDD" w:rsidRPr="00FE70F4" w:rsidRDefault="008D2EDD" w:rsidP="008D2EDD">
            <w:pPr>
              <w:rPr>
                <w:rFonts w:ascii="Cambria" w:hAnsi="Cambria"/>
                <w:sz w:val="22"/>
                <w:szCs w:val="22"/>
              </w:rPr>
            </w:pPr>
          </w:p>
          <w:p w:rsidR="008D2EDD" w:rsidRPr="00FE70F4" w:rsidRDefault="008D2EDD" w:rsidP="008D2EDD">
            <w:pPr>
              <w:rPr>
                <w:rFonts w:ascii="Cambria" w:hAnsi="Cambria"/>
                <w:sz w:val="22"/>
                <w:szCs w:val="22"/>
              </w:rPr>
            </w:pPr>
          </w:p>
          <w:p w:rsidR="008D2EDD" w:rsidRPr="00FE70F4" w:rsidRDefault="008D2EDD" w:rsidP="008D2EDD">
            <w:pPr>
              <w:rPr>
                <w:rFonts w:ascii="Cambria" w:hAnsi="Cambria"/>
                <w:sz w:val="22"/>
                <w:szCs w:val="22"/>
              </w:rPr>
            </w:pPr>
            <w:r w:rsidRPr="00FE70F4">
              <w:rPr>
                <w:rFonts w:ascii="Cambria" w:hAnsi="Cambria"/>
                <w:sz w:val="22"/>
                <w:szCs w:val="22"/>
              </w:rPr>
              <w:t>  Hrvatska kneževina, kraljevstvo, zajednica s Ugarskom, dio habsburških zemalja</w:t>
            </w:r>
          </w:p>
        </w:tc>
        <w:tc>
          <w:tcPr>
            <w:tcW w:w="1984" w:type="dxa"/>
          </w:tcPr>
          <w:p w:rsidR="008D2EDD" w:rsidRPr="00FE70F4" w:rsidRDefault="008D2EDD" w:rsidP="008D2EDD">
            <w:pPr>
              <w:rPr>
                <w:rFonts w:ascii="Cambria" w:hAnsi="Cambria"/>
                <w:sz w:val="22"/>
                <w:szCs w:val="22"/>
              </w:rPr>
            </w:pPr>
            <w:r w:rsidRPr="00FE70F4">
              <w:rPr>
                <w:rFonts w:ascii="Cambria" w:hAnsi="Cambria"/>
                <w:sz w:val="22"/>
                <w:szCs w:val="22"/>
              </w:rPr>
              <w:t>POV OŠ B.5.1. Učenik objašnjava gospodarsku aktivnost pojedinih zajednica i njihovu važnost za razvoj društva u prapovijesti i starome vijeku</w:t>
            </w:r>
          </w:p>
          <w:p w:rsidR="008D2EDD" w:rsidRPr="00FE70F4" w:rsidRDefault="008D2EDD" w:rsidP="008D2EDD">
            <w:pPr>
              <w:rPr>
                <w:rFonts w:ascii="Cambria" w:hAnsi="Cambria"/>
                <w:sz w:val="22"/>
                <w:szCs w:val="22"/>
              </w:rPr>
            </w:pPr>
            <w:r w:rsidRPr="00FE70F4">
              <w:rPr>
                <w:rFonts w:ascii="Cambria" w:hAnsi="Cambria"/>
                <w:sz w:val="22"/>
                <w:szCs w:val="22"/>
              </w:rPr>
              <w:t>POV OŠ D.6.1. Učenik objašnjava oblike vlasti i načine upravljanja državom u srednjem i ranom novom vijeku</w:t>
            </w:r>
          </w:p>
        </w:tc>
        <w:tc>
          <w:tcPr>
            <w:tcW w:w="4123" w:type="dxa"/>
          </w:tcPr>
          <w:p w:rsidR="008D2EDD" w:rsidRPr="00FE70F4" w:rsidRDefault="008D2EDD" w:rsidP="008D2EDD">
            <w:pPr>
              <w:rPr>
                <w:rFonts w:ascii="Cambria" w:hAnsi="Cambria"/>
                <w:sz w:val="22"/>
                <w:szCs w:val="22"/>
              </w:rPr>
            </w:pPr>
            <w:r w:rsidRPr="00FE70F4">
              <w:rPr>
                <w:rFonts w:ascii="Cambria" w:hAnsi="Cambria"/>
                <w:sz w:val="22"/>
                <w:szCs w:val="22"/>
              </w:rPr>
              <w:t xml:space="preserve">uku A. 2./3.2. Učenik se koristi različitim strategijama učenja i primjenjuje ih u ostvarivanju ciljeva učenja i rješavanju problema u svim područjima učenja uz povremeno praćenje učitelja. </w:t>
            </w:r>
          </w:p>
          <w:p w:rsidR="008D2EDD" w:rsidRPr="00FE70F4" w:rsidRDefault="008D2EDD" w:rsidP="008D2EDD">
            <w:pPr>
              <w:rPr>
                <w:rFonts w:ascii="Cambria" w:hAnsi="Cambria"/>
                <w:sz w:val="22"/>
                <w:szCs w:val="22"/>
              </w:rPr>
            </w:pPr>
            <w:r w:rsidRPr="00FE70F4">
              <w:rPr>
                <w:rFonts w:ascii="Cambria" w:hAnsi="Cambria"/>
                <w:sz w:val="22"/>
                <w:szCs w:val="22"/>
              </w:rPr>
              <w:t xml:space="preserve">uku A. 2./3.3. Učenik samostalno oblikuje svoje ideje i kreativno pristupa rješavanju problema. </w:t>
            </w:r>
          </w:p>
          <w:p w:rsidR="008D2EDD" w:rsidRPr="00FE70F4" w:rsidRDefault="008D2EDD" w:rsidP="008D2EDD">
            <w:pPr>
              <w:rPr>
                <w:rFonts w:ascii="Cambria" w:hAnsi="Cambria"/>
                <w:sz w:val="22"/>
                <w:szCs w:val="22"/>
              </w:rPr>
            </w:pPr>
            <w:r w:rsidRPr="00FE70F4">
              <w:rPr>
                <w:rFonts w:ascii="Cambria" w:hAnsi="Cambria"/>
                <w:sz w:val="22"/>
                <w:szCs w:val="22"/>
              </w:rPr>
              <w:t>pod B.3.2. Planira i upravlja aktivnostima.</w:t>
            </w:r>
          </w:p>
          <w:p w:rsidR="008D2EDD" w:rsidRPr="00FE70F4" w:rsidRDefault="008D2EDD" w:rsidP="008D2EDD">
            <w:pPr>
              <w:rPr>
                <w:rFonts w:ascii="Cambria" w:hAnsi="Cambria"/>
                <w:sz w:val="22"/>
                <w:szCs w:val="22"/>
              </w:rPr>
            </w:pPr>
            <w:r w:rsidRPr="00FE70F4">
              <w:rPr>
                <w:rFonts w:ascii="Cambria" w:hAnsi="Cambria"/>
                <w:sz w:val="22"/>
                <w:szCs w:val="22"/>
              </w:rPr>
              <w:t>ikt A. 2./ 3. 1. Učenik samostalno odabire odgovarajuću digitalnu tehnologiju za izvršavanje zadatka.</w:t>
            </w:r>
          </w:p>
          <w:p w:rsidR="008D2EDD" w:rsidRPr="00FE70F4" w:rsidRDefault="008D2EDD" w:rsidP="008D2EDD">
            <w:pPr>
              <w:rPr>
                <w:rFonts w:ascii="Cambria" w:hAnsi="Cambria"/>
                <w:sz w:val="22"/>
                <w:szCs w:val="22"/>
              </w:rPr>
            </w:pPr>
          </w:p>
        </w:tc>
      </w:tr>
      <w:tr w:rsidR="008D2EDD" w:rsidRPr="00FE70F4" w:rsidTr="001F0EB2">
        <w:tc>
          <w:tcPr>
            <w:tcW w:w="1271" w:type="dxa"/>
          </w:tcPr>
          <w:p w:rsidR="008D2EDD" w:rsidRPr="00FE70F4" w:rsidRDefault="00F36261" w:rsidP="008D2EDD">
            <w:pPr>
              <w:rPr>
                <w:rFonts w:ascii="Cambria" w:hAnsi="Cambria"/>
                <w:b/>
                <w:sz w:val="22"/>
                <w:szCs w:val="22"/>
              </w:rPr>
            </w:pPr>
            <w:r w:rsidRPr="00FE70F4">
              <w:rPr>
                <w:rFonts w:ascii="Cambria" w:hAnsi="Cambria"/>
                <w:b/>
                <w:sz w:val="22"/>
                <w:szCs w:val="22"/>
              </w:rPr>
              <w:t>Siječanj</w:t>
            </w:r>
          </w:p>
        </w:tc>
        <w:tc>
          <w:tcPr>
            <w:tcW w:w="992" w:type="dxa"/>
          </w:tcPr>
          <w:p w:rsidR="008D2EDD" w:rsidRPr="00FE70F4" w:rsidRDefault="008D2EDD" w:rsidP="008D2EDD">
            <w:pPr>
              <w:rPr>
                <w:rFonts w:ascii="Cambria" w:hAnsi="Cambria"/>
                <w:sz w:val="22"/>
                <w:szCs w:val="22"/>
              </w:rPr>
            </w:pPr>
            <w:r w:rsidRPr="00FE70F4">
              <w:rPr>
                <w:rFonts w:ascii="Cambria" w:hAnsi="Cambria"/>
                <w:sz w:val="22"/>
                <w:szCs w:val="22"/>
              </w:rPr>
              <w:t>2</w:t>
            </w:r>
          </w:p>
        </w:tc>
        <w:tc>
          <w:tcPr>
            <w:tcW w:w="1560" w:type="dxa"/>
          </w:tcPr>
          <w:p w:rsidR="008D2EDD" w:rsidRPr="00FE70F4" w:rsidRDefault="008D2EDD" w:rsidP="008D2EDD">
            <w:pPr>
              <w:rPr>
                <w:rFonts w:ascii="Cambria" w:hAnsi="Cambria"/>
                <w:sz w:val="22"/>
                <w:szCs w:val="22"/>
              </w:rPr>
            </w:pPr>
            <w:r w:rsidRPr="00FE70F4">
              <w:rPr>
                <w:rFonts w:ascii="Cambria" w:hAnsi="Cambria"/>
                <w:sz w:val="22"/>
                <w:szCs w:val="22"/>
              </w:rPr>
              <w:t>  Grčki gradovi-države: Sparta i Atena     </w:t>
            </w:r>
          </w:p>
          <w:p w:rsidR="008D2EDD" w:rsidRPr="00FE70F4" w:rsidRDefault="008D2EDD" w:rsidP="008D2EDD">
            <w:pPr>
              <w:rPr>
                <w:rFonts w:ascii="Cambria" w:hAnsi="Cambria"/>
                <w:sz w:val="22"/>
                <w:szCs w:val="22"/>
              </w:rPr>
            </w:pPr>
          </w:p>
          <w:p w:rsidR="008D2EDD" w:rsidRPr="00FE70F4" w:rsidRDefault="008D2EDD" w:rsidP="008D2EDD">
            <w:pPr>
              <w:rPr>
                <w:rFonts w:ascii="Cambria" w:hAnsi="Cambria"/>
                <w:sz w:val="22"/>
                <w:szCs w:val="22"/>
              </w:rPr>
            </w:pPr>
          </w:p>
          <w:p w:rsidR="008D2EDD" w:rsidRPr="00FE70F4" w:rsidRDefault="008D2EDD" w:rsidP="008D2EDD">
            <w:pPr>
              <w:rPr>
                <w:rFonts w:ascii="Cambria" w:hAnsi="Cambria"/>
                <w:sz w:val="22"/>
                <w:szCs w:val="22"/>
              </w:rPr>
            </w:pPr>
          </w:p>
          <w:p w:rsidR="008D2EDD" w:rsidRPr="00FE70F4" w:rsidRDefault="008D2EDD" w:rsidP="008D2EDD">
            <w:pPr>
              <w:rPr>
                <w:rFonts w:ascii="Cambria" w:hAnsi="Cambria"/>
                <w:sz w:val="22"/>
                <w:szCs w:val="22"/>
              </w:rPr>
            </w:pPr>
          </w:p>
          <w:p w:rsidR="008D2EDD" w:rsidRPr="00FE70F4" w:rsidRDefault="008D2EDD" w:rsidP="008D2EDD">
            <w:pPr>
              <w:rPr>
                <w:rFonts w:ascii="Cambria" w:hAnsi="Cambria"/>
                <w:sz w:val="22"/>
                <w:szCs w:val="22"/>
              </w:rPr>
            </w:pPr>
            <w:r w:rsidRPr="00FE70F4">
              <w:rPr>
                <w:rFonts w:ascii="Cambria" w:hAnsi="Cambria"/>
                <w:sz w:val="22"/>
                <w:szCs w:val="22"/>
              </w:rPr>
              <w:t>   Uspon Osmanskog Carstva do statusa svjetske velesile.</w:t>
            </w:r>
          </w:p>
        </w:tc>
        <w:tc>
          <w:tcPr>
            <w:tcW w:w="1984" w:type="dxa"/>
          </w:tcPr>
          <w:p w:rsidR="008D2EDD" w:rsidRPr="00FE70F4" w:rsidRDefault="008D2EDD" w:rsidP="008D2EDD">
            <w:pPr>
              <w:rPr>
                <w:rFonts w:ascii="Cambria" w:hAnsi="Cambria"/>
                <w:sz w:val="22"/>
                <w:szCs w:val="22"/>
              </w:rPr>
            </w:pPr>
            <w:r w:rsidRPr="00FE70F4">
              <w:rPr>
                <w:rFonts w:ascii="Cambria" w:hAnsi="Cambria"/>
                <w:sz w:val="22"/>
                <w:szCs w:val="22"/>
              </w:rPr>
              <w:t>POV OŠ D.5.1. Učenik obrazlaže proces stvaranja i širenja države, državno uređenje i upravljanje državom u starome vijeku</w:t>
            </w:r>
          </w:p>
          <w:p w:rsidR="008D2EDD" w:rsidRPr="00FE70F4" w:rsidRDefault="008D2EDD" w:rsidP="008D2EDD">
            <w:pPr>
              <w:rPr>
                <w:rFonts w:ascii="Cambria" w:hAnsi="Cambria"/>
                <w:sz w:val="22"/>
                <w:szCs w:val="22"/>
              </w:rPr>
            </w:pPr>
          </w:p>
          <w:p w:rsidR="008D2EDD" w:rsidRPr="00FE70F4" w:rsidRDefault="008D2EDD" w:rsidP="008D2EDD">
            <w:pPr>
              <w:rPr>
                <w:rFonts w:ascii="Cambria" w:hAnsi="Cambria"/>
                <w:sz w:val="22"/>
                <w:szCs w:val="22"/>
              </w:rPr>
            </w:pPr>
            <w:r w:rsidRPr="00FE70F4">
              <w:rPr>
                <w:rFonts w:ascii="Cambria" w:hAnsi="Cambria"/>
                <w:sz w:val="22"/>
                <w:szCs w:val="22"/>
              </w:rPr>
              <w:t>POV OŠ D.6.1. Učenik objašnjava oblike vlasti i načine upravljanja državom u srednjem i ranom novom vijeku</w:t>
            </w:r>
          </w:p>
        </w:tc>
        <w:tc>
          <w:tcPr>
            <w:tcW w:w="4123" w:type="dxa"/>
          </w:tcPr>
          <w:p w:rsidR="008D2EDD" w:rsidRPr="00FE70F4" w:rsidRDefault="008D2EDD" w:rsidP="008D2EDD">
            <w:pPr>
              <w:rPr>
                <w:rFonts w:ascii="Cambria" w:hAnsi="Cambria"/>
                <w:sz w:val="22"/>
                <w:szCs w:val="22"/>
              </w:rPr>
            </w:pPr>
            <w:r w:rsidRPr="00FE70F4">
              <w:rPr>
                <w:rFonts w:ascii="Cambria" w:hAnsi="Cambria"/>
                <w:sz w:val="22"/>
                <w:szCs w:val="22"/>
              </w:rPr>
              <w:t xml:space="preserve">uku A. 2./3.2. Učenik se koristi različitim strategijama učenja i primjenjuje ih u ostvarivanju ciljeva učenja i rješavanju problema u svim područjima učenja uz povremeno praćenje učitelja. </w:t>
            </w:r>
          </w:p>
          <w:p w:rsidR="008D2EDD" w:rsidRPr="00FE70F4" w:rsidRDefault="008D2EDD" w:rsidP="008D2EDD">
            <w:pPr>
              <w:rPr>
                <w:rFonts w:ascii="Cambria" w:hAnsi="Cambria"/>
                <w:sz w:val="22"/>
                <w:szCs w:val="22"/>
              </w:rPr>
            </w:pPr>
            <w:r w:rsidRPr="00FE70F4">
              <w:rPr>
                <w:rFonts w:ascii="Cambria" w:hAnsi="Cambria"/>
                <w:sz w:val="22"/>
                <w:szCs w:val="22"/>
              </w:rPr>
              <w:t xml:space="preserve">uku A. 2./3.3. Učenik samostalno oblikuje svoje ideje i kreativno pristupa rješavanju problema. </w:t>
            </w:r>
          </w:p>
          <w:p w:rsidR="008D2EDD" w:rsidRPr="00FE70F4" w:rsidRDefault="008D2EDD" w:rsidP="008D2EDD">
            <w:pPr>
              <w:rPr>
                <w:rFonts w:ascii="Cambria" w:hAnsi="Cambria"/>
                <w:sz w:val="22"/>
                <w:szCs w:val="22"/>
              </w:rPr>
            </w:pPr>
            <w:r w:rsidRPr="00FE70F4">
              <w:rPr>
                <w:rFonts w:ascii="Cambria" w:hAnsi="Cambria"/>
                <w:sz w:val="22"/>
                <w:szCs w:val="22"/>
              </w:rPr>
              <w:t>uku C. 2./3.1 Učenik može objasniti vrijednost učenja za svoj život.</w:t>
            </w:r>
          </w:p>
          <w:p w:rsidR="008D2EDD" w:rsidRPr="00FE70F4" w:rsidRDefault="008D2EDD" w:rsidP="008D2EDD">
            <w:pPr>
              <w:rPr>
                <w:rFonts w:ascii="Cambria" w:hAnsi="Cambria"/>
                <w:sz w:val="22"/>
                <w:szCs w:val="22"/>
              </w:rPr>
            </w:pPr>
            <w:r w:rsidRPr="00FE70F4">
              <w:rPr>
                <w:rFonts w:ascii="Cambria" w:hAnsi="Cambria"/>
                <w:sz w:val="22"/>
                <w:szCs w:val="22"/>
              </w:rPr>
              <w:t>uku D. 2./3.2. Učenik ostvaruje dobru komunikaciju s drugima, uspješno surađuje u različitim situacijama i spreman je zatražiti i ponuditi pomoć.</w:t>
            </w:r>
          </w:p>
          <w:p w:rsidR="008D2EDD" w:rsidRPr="00FE70F4" w:rsidRDefault="008D2EDD" w:rsidP="008D2EDD">
            <w:pPr>
              <w:rPr>
                <w:rFonts w:ascii="Cambria" w:hAnsi="Cambria"/>
                <w:sz w:val="22"/>
                <w:szCs w:val="22"/>
              </w:rPr>
            </w:pPr>
            <w:r w:rsidRPr="00FE70F4">
              <w:rPr>
                <w:rFonts w:ascii="Cambria" w:hAnsi="Cambria"/>
                <w:sz w:val="22"/>
                <w:szCs w:val="22"/>
              </w:rPr>
              <w:t>pod B. 2./3.2. Planira i upravlja aktivnostima.</w:t>
            </w:r>
          </w:p>
          <w:p w:rsidR="008D2EDD" w:rsidRPr="00FE70F4" w:rsidRDefault="008D2EDD" w:rsidP="008D2EDD">
            <w:pPr>
              <w:rPr>
                <w:rFonts w:ascii="Cambria" w:hAnsi="Cambria"/>
                <w:sz w:val="22"/>
                <w:szCs w:val="22"/>
              </w:rPr>
            </w:pPr>
            <w:r w:rsidRPr="00FE70F4">
              <w:rPr>
                <w:rFonts w:ascii="Cambria" w:hAnsi="Cambria"/>
                <w:sz w:val="22"/>
                <w:szCs w:val="22"/>
              </w:rPr>
              <w:t>ikt A. 2./ 3. 1. Učenik samostalno odabire odgovarajuću digitalnu tehnologiju za izvršavanje zadatka.</w:t>
            </w:r>
          </w:p>
        </w:tc>
      </w:tr>
      <w:tr w:rsidR="008D2EDD" w:rsidRPr="00FE70F4" w:rsidTr="001F0EB2">
        <w:tc>
          <w:tcPr>
            <w:tcW w:w="1271" w:type="dxa"/>
          </w:tcPr>
          <w:p w:rsidR="008D2EDD" w:rsidRPr="00FE70F4" w:rsidRDefault="00F36261" w:rsidP="008D2EDD">
            <w:pPr>
              <w:rPr>
                <w:rFonts w:ascii="Cambria" w:hAnsi="Cambria"/>
                <w:b/>
                <w:sz w:val="22"/>
                <w:szCs w:val="22"/>
              </w:rPr>
            </w:pPr>
            <w:r w:rsidRPr="00FE70F4">
              <w:rPr>
                <w:rFonts w:ascii="Cambria" w:hAnsi="Cambria"/>
                <w:b/>
                <w:sz w:val="22"/>
                <w:szCs w:val="22"/>
              </w:rPr>
              <w:t>Veljača</w:t>
            </w:r>
          </w:p>
        </w:tc>
        <w:tc>
          <w:tcPr>
            <w:tcW w:w="992" w:type="dxa"/>
          </w:tcPr>
          <w:p w:rsidR="008D2EDD" w:rsidRPr="00FE70F4" w:rsidRDefault="008D2EDD" w:rsidP="008D2EDD">
            <w:pPr>
              <w:rPr>
                <w:rFonts w:ascii="Cambria" w:hAnsi="Cambria"/>
                <w:sz w:val="22"/>
                <w:szCs w:val="22"/>
              </w:rPr>
            </w:pPr>
            <w:r w:rsidRPr="00FE70F4">
              <w:rPr>
                <w:rFonts w:ascii="Cambria" w:hAnsi="Cambria"/>
                <w:sz w:val="22"/>
                <w:szCs w:val="22"/>
              </w:rPr>
              <w:t>4</w:t>
            </w:r>
          </w:p>
        </w:tc>
        <w:tc>
          <w:tcPr>
            <w:tcW w:w="1560" w:type="dxa"/>
          </w:tcPr>
          <w:p w:rsidR="008D2EDD" w:rsidRPr="00FE70F4" w:rsidRDefault="008D2EDD" w:rsidP="008D2EDD">
            <w:pPr>
              <w:rPr>
                <w:rFonts w:ascii="Cambria" w:hAnsi="Cambria"/>
                <w:sz w:val="22"/>
                <w:szCs w:val="22"/>
              </w:rPr>
            </w:pPr>
            <w:r w:rsidRPr="00FE70F4">
              <w:rPr>
                <w:rFonts w:ascii="Cambria" w:hAnsi="Cambria"/>
                <w:sz w:val="22"/>
                <w:szCs w:val="22"/>
              </w:rPr>
              <w:t>Ratovi stare Grčke</w:t>
            </w:r>
          </w:p>
          <w:p w:rsidR="008D2EDD" w:rsidRPr="00FE70F4" w:rsidRDefault="008D2EDD" w:rsidP="008D2EDD">
            <w:pPr>
              <w:rPr>
                <w:rFonts w:ascii="Cambria" w:hAnsi="Cambria"/>
                <w:sz w:val="22"/>
                <w:szCs w:val="22"/>
              </w:rPr>
            </w:pPr>
          </w:p>
          <w:p w:rsidR="008D2EDD" w:rsidRPr="00FE70F4" w:rsidRDefault="008D2EDD" w:rsidP="008D2EDD">
            <w:pPr>
              <w:rPr>
                <w:rFonts w:ascii="Cambria" w:hAnsi="Cambria"/>
                <w:sz w:val="22"/>
                <w:szCs w:val="22"/>
              </w:rPr>
            </w:pPr>
          </w:p>
          <w:p w:rsidR="008D2EDD" w:rsidRPr="00FE70F4" w:rsidRDefault="008D2EDD" w:rsidP="008D2EDD">
            <w:pPr>
              <w:rPr>
                <w:rFonts w:ascii="Cambria" w:hAnsi="Cambria"/>
                <w:sz w:val="22"/>
                <w:szCs w:val="22"/>
              </w:rPr>
            </w:pPr>
          </w:p>
          <w:p w:rsidR="008D2EDD" w:rsidRPr="00FE70F4" w:rsidRDefault="008D2EDD" w:rsidP="008D2EDD">
            <w:pPr>
              <w:rPr>
                <w:rFonts w:ascii="Cambria" w:hAnsi="Cambria"/>
                <w:sz w:val="22"/>
                <w:szCs w:val="22"/>
              </w:rPr>
            </w:pPr>
          </w:p>
          <w:p w:rsidR="008D2EDD" w:rsidRPr="00FE70F4" w:rsidRDefault="008D2EDD" w:rsidP="008D2EDD">
            <w:pPr>
              <w:rPr>
                <w:rFonts w:ascii="Cambria" w:hAnsi="Cambria"/>
                <w:sz w:val="22"/>
                <w:szCs w:val="22"/>
              </w:rPr>
            </w:pPr>
          </w:p>
          <w:p w:rsidR="008D2EDD" w:rsidRPr="00FE70F4" w:rsidRDefault="008D2EDD" w:rsidP="008D2EDD">
            <w:pPr>
              <w:rPr>
                <w:rFonts w:ascii="Cambria" w:hAnsi="Cambria"/>
                <w:sz w:val="22"/>
                <w:szCs w:val="22"/>
              </w:rPr>
            </w:pPr>
            <w:r w:rsidRPr="00FE70F4">
              <w:rPr>
                <w:rFonts w:ascii="Cambria" w:hAnsi="Cambria"/>
                <w:sz w:val="22"/>
                <w:szCs w:val="22"/>
              </w:rPr>
              <w:t>Učinak osmanskog širenja na europske i hrvatske prostore.</w:t>
            </w:r>
          </w:p>
        </w:tc>
        <w:tc>
          <w:tcPr>
            <w:tcW w:w="1984" w:type="dxa"/>
          </w:tcPr>
          <w:p w:rsidR="008D2EDD" w:rsidRPr="00FE70F4" w:rsidRDefault="008D2EDD" w:rsidP="008D2EDD">
            <w:pPr>
              <w:rPr>
                <w:rFonts w:ascii="Cambria" w:hAnsi="Cambria"/>
                <w:sz w:val="22"/>
                <w:szCs w:val="22"/>
              </w:rPr>
            </w:pPr>
            <w:r w:rsidRPr="00FE70F4">
              <w:rPr>
                <w:rFonts w:ascii="Cambria" w:hAnsi="Cambria"/>
                <w:sz w:val="22"/>
                <w:szCs w:val="22"/>
              </w:rPr>
              <w:t>POV OŠ D.5.1. Učenik obrazlaže proces stvaranja i širenja države, državno uređenje i upravljanje državom u starome vijeku</w:t>
            </w:r>
          </w:p>
          <w:p w:rsidR="008D2EDD" w:rsidRPr="00FE70F4" w:rsidRDefault="008D2EDD" w:rsidP="008D2EDD">
            <w:pPr>
              <w:rPr>
                <w:rFonts w:ascii="Cambria" w:hAnsi="Cambria"/>
                <w:sz w:val="22"/>
                <w:szCs w:val="22"/>
              </w:rPr>
            </w:pPr>
          </w:p>
          <w:p w:rsidR="008D2EDD" w:rsidRPr="00FE70F4" w:rsidRDefault="008D2EDD" w:rsidP="008D2EDD">
            <w:pPr>
              <w:rPr>
                <w:rFonts w:ascii="Cambria" w:hAnsi="Cambria"/>
                <w:sz w:val="22"/>
                <w:szCs w:val="22"/>
              </w:rPr>
            </w:pPr>
            <w:r w:rsidRPr="00FE70F4">
              <w:rPr>
                <w:rFonts w:ascii="Cambria" w:hAnsi="Cambria"/>
                <w:sz w:val="22"/>
                <w:szCs w:val="22"/>
              </w:rPr>
              <w:t>POV OŠ A.6.1. Učenik objašnjava dinamiku i promjene u pojedinim društvima u srednjem i ranom novom vijeku</w:t>
            </w:r>
          </w:p>
        </w:tc>
        <w:tc>
          <w:tcPr>
            <w:tcW w:w="4123" w:type="dxa"/>
          </w:tcPr>
          <w:p w:rsidR="008D2EDD" w:rsidRPr="00FE70F4" w:rsidRDefault="008D2EDD" w:rsidP="008D2EDD">
            <w:pPr>
              <w:rPr>
                <w:rFonts w:ascii="Cambria" w:hAnsi="Cambria"/>
                <w:sz w:val="22"/>
                <w:szCs w:val="22"/>
              </w:rPr>
            </w:pPr>
            <w:r w:rsidRPr="00FE70F4">
              <w:rPr>
                <w:rFonts w:ascii="Cambria" w:hAnsi="Cambria"/>
                <w:sz w:val="22"/>
                <w:szCs w:val="22"/>
              </w:rPr>
              <w:t>uku A. 2./3.1. Učenik samostalno traži nove informacije iz različitih izvora, transformira ih u novo znanje i uspješno primjenjuje pri rješavanju problema.</w:t>
            </w:r>
          </w:p>
          <w:p w:rsidR="008D2EDD" w:rsidRPr="00FE70F4" w:rsidRDefault="008D2EDD" w:rsidP="008D2EDD">
            <w:pPr>
              <w:rPr>
                <w:rFonts w:ascii="Cambria" w:hAnsi="Cambria"/>
                <w:sz w:val="22"/>
                <w:szCs w:val="22"/>
              </w:rPr>
            </w:pPr>
            <w:r w:rsidRPr="00FE70F4">
              <w:rPr>
                <w:rFonts w:ascii="Cambria" w:hAnsi="Cambria"/>
                <w:sz w:val="22"/>
                <w:szCs w:val="22"/>
              </w:rPr>
              <w:t xml:space="preserve">uku A. 2./3.4. Učenik kritički promišlja i vrednuje ideje uz podršku učitelja. </w:t>
            </w:r>
          </w:p>
          <w:p w:rsidR="008D2EDD" w:rsidRPr="00FE70F4" w:rsidRDefault="008D2EDD" w:rsidP="008D2EDD">
            <w:pPr>
              <w:rPr>
                <w:rFonts w:ascii="Cambria" w:hAnsi="Cambria"/>
                <w:sz w:val="22"/>
                <w:szCs w:val="22"/>
              </w:rPr>
            </w:pPr>
            <w:r w:rsidRPr="00FE70F4">
              <w:rPr>
                <w:rFonts w:ascii="Cambria" w:hAnsi="Cambria"/>
                <w:sz w:val="22"/>
                <w:szCs w:val="22"/>
              </w:rPr>
              <w:t xml:space="preserve">uku C. 2./3.3.  Učenik iskazuje interes za različita područja, preuzima odgovornost za svoje učenje i ustraje u učenju.  </w:t>
            </w:r>
          </w:p>
          <w:p w:rsidR="008D2EDD" w:rsidRPr="00FE70F4" w:rsidRDefault="008D2EDD" w:rsidP="008D2EDD">
            <w:pPr>
              <w:rPr>
                <w:rFonts w:ascii="Cambria" w:hAnsi="Cambria"/>
                <w:sz w:val="22"/>
                <w:szCs w:val="22"/>
              </w:rPr>
            </w:pPr>
            <w:r w:rsidRPr="00FE70F4">
              <w:rPr>
                <w:rFonts w:ascii="Cambria" w:hAnsi="Cambria"/>
                <w:sz w:val="22"/>
                <w:szCs w:val="22"/>
              </w:rPr>
              <w:t>uku D. 2./3.2. Učenik ostvaruje dobru komunikaciju s drugima, uspješno surađuje u različitim situacijama i spreman je zatražiti i ponuditi pomoć.</w:t>
            </w:r>
          </w:p>
          <w:p w:rsidR="008D2EDD" w:rsidRPr="00FE70F4" w:rsidRDefault="008D2EDD" w:rsidP="008D2EDD">
            <w:pPr>
              <w:rPr>
                <w:rFonts w:ascii="Cambria" w:hAnsi="Cambria"/>
                <w:sz w:val="22"/>
                <w:szCs w:val="22"/>
              </w:rPr>
            </w:pPr>
            <w:r w:rsidRPr="00FE70F4">
              <w:rPr>
                <w:rFonts w:ascii="Cambria" w:hAnsi="Cambria"/>
                <w:sz w:val="22"/>
                <w:szCs w:val="22"/>
              </w:rPr>
              <w:t>pod B. 2./3.2. Planira i upravlja aktivnostima.</w:t>
            </w:r>
          </w:p>
          <w:p w:rsidR="008D2EDD" w:rsidRPr="00FE70F4" w:rsidRDefault="008D2EDD" w:rsidP="008D2EDD">
            <w:pPr>
              <w:rPr>
                <w:rFonts w:ascii="Cambria" w:hAnsi="Cambria"/>
                <w:sz w:val="22"/>
                <w:szCs w:val="22"/>
              </w:rPr>
            </w:pPr>
            <w:r w:rsidRPr="00FE70F4">
              <w:rPr>
                <w:rFonts w:ascii="Cambria" w:hAnsi="Cambria"/>
                <w:sz w:val="22"/>
                <w:szCs w:val="22"/>
              </w:rPr>
              <w:t>ikt A. 2./ 3. 1. Učenik samostalno odabire odgovarajuću digitalnu tehnologiju za izvršavanje zadatka.</w:t>
            </w:r>
          </w:p>
          <w:p w:rsidR="008D2EDD" w:rsidRPr="00FE70F4" w:rsidRDefault="008D2EDD" w:rsidP="008D2EDD">
            <w:pPr>
              <w:rPr>
                <w:rFonts w:ascii="Cambria" w:hAnsi="Cambria"/>
                <w:sz w:val="22"/>
                <w:szCs w:val="22"/>
              </w:rPr>
            </w:pPr>
            <w:r w:rsidRPr="00FE70F4">
              <w:rPr>
                <w:rFonts w:ascii="Cambria" w:hAnsi="Cambria"/>
                <w:sz w:val="22"/>
                <w:szCs w:val="22"/>
              </w:rPr>
              <w:t xml:space="preserve">ikt C. 2./3.2. Učenik samostalno i djelotvorno provodi jednostavno pretraživanje, a uz učiteljevu pomoć </w:t>
            </w:r>
            <w:r w:rsidRPr="00FE70F4">
              <w:rPr>
                <w:rFonts w:ascii="Cambria" w:hAnsi="Cambria"/>
                <w:sz w:val="22"/>
                <w:szCs w:val="22"/>
              </w:rPr>
              <w:lastRenderedPageBreak/>
              <w:t>složeno pretraživanje informacija u digitalnome okružju.</w:t>
            </w:r>
          </w:p>
        </w:tc>
      </w:tr>
      <w:tr w:rsidR="008D2EDD" w:rsidRPr="00FE70F4" w:rsidTr="001F0EB2">
        <w:tc>
          <w:tcPr>
            <w:tcW w:w="1271" w:type="dxa"/>
          </w:tcPr>
          <w:p w:rsidR="008D2EDD" w:rsidRPr="00FE70F4" w:rsidRDefault="00F36261" w:rsidP="008D2EDD">
            <w:pPr>
              <w:rPr>
                <w:rFonts w:ascii="Cambria" w:hAnsi="Cambria"/>
                <w:b/>
                <w:sz w:val="22"/>
                <w:szCs w:val="22"/>
              </w:rPr>
            </w:pPr>
            <w:r w:rsidRPr="00FE70F4">
              <w:rPr>
                <w:rFonts w:ascii="Cambria" w:hAnsi="Cambria"/>
                <w:b/>
                <w:sz w:val="22"/>
                <w:szCs w:val="22"/>
              </w:rPr>
              <w:lastRenderedPageBreak/>
              <w:t>Ožujak</w:t>
            </w:r>
          </w:p>
        </w:tc>
        <w:tc>
          <w:tcPr>
            <w:tcW w:w="992" w:type="dxa"/>
          </w:tcPr>
          <w:p w:rsidR="008D2EDD" w:rsidRPr="00FE70F4" w:rsidRDefault="008D2EDD" w:rsidP="008D2EDD">
            <w:pPr>
              <w:rPr>
                <w:rFonts w:ascii="Cambria" w:hAnsi="Cambria"/>
                <w:sz w:val="22"/>
                <w:szCs w:val="22"/>
              </w:rPr>
            </w:pPr>
            <w:r w:rsidRPr="00FE70F4">
              <w:rPr>
                <w:rFonts w:ascii="Cambria" w:hAnsi="Cambria"/>
                <w:sz w:val="22"/>
                <w:szCs w:val="22"/>
              </w:rPr>
              <w:t>4</w:t>
            </w:r>
          </w:p>
        </w:tc>
        <w:tc>
          <w:tcPr>
            <w:tcW w:w="1560" w:type="dxa"/>
          </w:tcPr>
          <w:p w:rsidR="008D2EDD" w:rsidRPr="00FE70F4" w:rsidRDefault="008D2EDD" w:rsidP="008D2EDD">
            <w:pPr>
              <w:rPr>
                <w:rFonts w:ascii="Cambria" w:hAnsi="Cambria"/>
                <w:sz w:val="22"/>
                <w:szCs w:val="22"/>
              </w:rPr>
            </w:pPr>
            <w:r w:rsidRPr="00FE70F4">
              <w:rPr>
                <w:rFonts w:ascii="Cambria" w:hAnsi="Cambria"/>
                <w:sz w:val="22"/>
                <w:szCs w:val="22"/>
              </w:rPr>
              <w:t>Razvoj Rima, njegova teritorijalna ekspanzija i proces propadanja</w:t>
            </w:r>
          </w:p>
          <w:p w:rsidR="008D2EDD" w:rsidRPr="00FE70F4" w:rsidRDefault="008D2EDD" w:rsidP="008D2EDD">
            <w:pPr>
              <w:rPr>
                <w:rFonts w:ascii="Cambria" w:hAnsi="Cambria"/>
                <w:sz w:val="22"/>
                <w:szCs w:val="22"/>
              </w:rPr>
            </w:pPr>
          </w:p>
          <w:p w:rsidR="008D2EDD" w:rsidRPr="00FE70F4" w:rsidRDefault="008D2EDD" w:rsidP="008D2EDD">
            <w:pPr>
              <w:rPr>
                <w:rFonts w:ascii="Cambria" w:hAnsi="Cambria"/>
                <w:sz w:val="22"/>
                <w:szCs w:val="22"/>
              </w:rPr>
            </w:pPr>
          </w:p>
          <w:p w:rsidR="008D2EDD" w:rsidRPr="00FE70F4" w:rsidRDefault="008D2EDD" w:rsidP="008D2EDD">
            <w:pPr>
              <w:rPr>
                <w:rFonts w:ascii="Cambria" w:hAnsi="Cambria"/>
                <w:sz w:val="22"/>
                <w:szCs w:val="22"/>
              </w:rPr>
            </w:pPr>
          </w:p>
          <w:p w:rsidR="008D2EDD" w:rsidRPr="00FE70F4" w:rsidRDefault="008D2EDD" w:rsidP="008D2EDD">
            <w:pPr>
              <w:rPr>
                <w:rFonts w:ascii="Cambria" w:hAnsi="Cambria"/>
                <w:sz w:val="22"/>
                <w:szCs w:val="22"/>
              </w:rPr>
            </w:pPr>
            <w:r w:rsidRPr="00FE70F4">
              <w:rPr>
                <w:rFonts w:ascii="Cambria" w:hAnsi="Cambria"/>
                <w:sz w:val="22"/>
                <w:szCs w:val="22"/>
              </w:rPr>
              <w:t> Srednjovjekovno društvo – građanin, plemić i seljak</w:t>
            </w:r>
          </w:p>
        </w:tc>
        <w:tc>
          <w:tcPr>
            <w:tcW w:w="1984" w:type="dxa"/>
          </w:tcPr>
          <w:p w:rsidR="008D2EDD" w:rsidRPr="00FE70F4" w:rsidRDefault="008D2EDD" w:rsidP="008D2EDD">
            <w:pPr>
              <w:rPr>
                <w:rFonts w:ascii="Cambria" w:hAnsi="Cambria"/>
                <w:sz w:val="22"/>
                <w:szCs w:val="22"/>
              </w:rPr>
            </w:pPr>
            <w:r w:rsidRPr="00FE70F4">
              <w:rPr>
                <w:rFonts w:ascii="Cambria" w:hAnsi="Cambria"/>
                <w:sz w:val="22"/>
                <w:szCs w:val="22"/>
              </w:rPr>
              <w:t>POV OŠ D.5.1. Učenik obrazlaže proces stvaranja i širenja države, državno uređenje i upravljanje državom u starome vijeku</w:t>
            </w:r>
          </w:p>
          <w:p w:rsidR="008D2EDD" w:rsidRPr="00FE70F4" w:rsidRDefault="008D2EDD" w:rsidP="008D2EDD">
            <w:pPr>
              <w:rPr>
                <w:rFonts w:ascii="Cambria" w:hAnsi="Cambria"/>
                <w:sz w:val="22"/>
                <w:szCs w:val="22"/>
              </w:rPr>
            </w:pPr>
            <w:r w:rsidRPr="00FE70F4">
              <w:rPr>
                <w:rFonts w:ascii="Cambria" w:hAnsi="Cambria"/>
                <w:sz w:val="22"/>
                <w:szCs w:val="22"/>
              </w:rPr>
              <w:t>POV OŠ A.6.1. Učenik objašnjava dinamiku i promjene u pojedinim društvima u srednjem i ranom novom vijeku.</w:t>
            </w:r>
          </w:p>
        </w:tc>
        <w:tc>
          <w:tcPr>
            <w:tcW w:w="4123" w:type="dxa"/>
          </w:tcPr>
          <w:p w:rsidR="008D2EDD" w:rsidRPr="00FE70F4" w:rsidRDefault="008D2EDD" w:rsidP="008D2EDD">
            <w:pPr>
              <w:rPr>
                <w:rFonts w:ascii="Cambria" w:hAnsi="Cambria"/>
                <w:sz w:val="22"/>
                <w:szCs w:val="22"/>
              </w:rPr>
            </w:pPr>
            <w:r w:rsidRPr="00FE70F4">
              <w:rPr>
                <w:rFonts w:ascii="Cambria" w:hAnsi="Cambria"/>
                <w:sz w:val="22"/>
                <w:szCs w:val="22"/>
              </w:rPr>
              <w:t>uku A. 2./3.1. Učenik samostalno traži nove informacije iz različitih izvora, transformira ih u novo znanje i uspješno primjenjuje pri rješavanju problema.</w:t>
            </w:r>
          </w:p>
          <w:p w:rsidR="008D2EDD" w:rsidRPr="00FE70F4" w:rsidRDefault="008D2EDD" w:rsidP="008D2EDD">
            <w:pPr>
              <w:rPr>
                <w:rFonts w:ascii="Cambria" w:hAnsi="Cambria"/>
                <w:sz w:val="22"/>
                <w:szCs w:val="22"/>
              </w:rPr>
            </w:pPr>
            <w:r w:rsidRPr="00FE70F4">
              <w:rPr>
                <w:rFonts w:ascii="Cambria" w:hAnsi="Cambria"/>
                <w:sz w:val="22"/>
                <w:szCs w:val="22"/>
              </w:rPr>
              <w:t xml:space="preserve">uku A. 2./3.4. Učenik kritički promišlja i vrednuje ideje uz podršku učitelja. </w:t>
            </w:r>
          </w:p>
          <w:p w:rsidR="008D2EDD" w:rsidRPr="00FE70F4" w:rsidRDefault="008D2EDD" w:rsidP="008D2EDD">
            <w:pPr>
              <w:rPr>
                <w:rFonts w:ascii="Cambria" w:hAnsi="Cambria"/>
                <w:sz w:val="22"/>
                <w:szCs w:val="22"/>
              </w:rPr>
            </w:pPr>
            <w:r w:rsidRPr="00FE70F4">
              <w:rPr>
                <w:rFonts w:ascii="Cambria" w:hAnsi="Cambria"/>
                <w:sz w:val="22"/>
                <w:szCs w:val="22"/>
              </w:rPr>
              <w:t xml:space="preserve">uku C2./.3.3.  Učenik iskazuje interes za različita područja, preuzima odgovornost za svoje učenje i ustraje u učenju.  </w:t>
            </w:r>
          </w:p>
          <w:p w:rsidR="008D2EDD" w:rsidRPr="00FE70F4" w:rsidRDefault="008D2EDD" w:rsidP="008D2EDD">
            <w:pPr>
              <w:rPr>
                <w:rFonts w:ascii="Cambria" w:hAnsi="Cambria"/>
                <w:sz w:val="22"/>
                <w:szCs w:val="22"/>
              </w:rPr>
            </w:pPr>
            <w:r w:rsidRPr="00FE70F4">
              <w:rPr>
                <w:rFonts w:ascii="Cambria" w:hAnsi="Cambria"/>
                <w:sz w:val="22"/>
                <w:szCs w:val="22"/>
              </w:rPr>
              <w:t>uku D. 2./3.2. Učenik ostvaruje dobru komunikaciju s drugima, uspješno surađuje u različitim situacijama i spreman je zatražiti i ponuditi pomoć.</w:t>
            </w:r>
          </w:p>
          <w:p w:rsidR="008D2EDD" w:rsidRPr="00FE70F4" w:rsidRDefault="008D2EDD" w:rsidP="008D2EDD">
            <w:pPr>
              <w:rPr>
                <w:rFonts w:ascii="Cambria" w:hAnsi="Cambria"/>
                <w:sz w:val="22"/>
                <w:szCs w:val="22"/>
              </w:rPr>
            </w:pPr>
            <w:r w:rsidRPr="00FE70F4">
              <w:rPr>
                <w:rFonts w:ascii="Cambria" w:hAnsi="Cambria"/>
                <w:sz w:val="22"/>
                <w:szCs w:val="22"/>
              </w:rPr>
              <w:t>ikt C. 2./3.2. Učenik samostalno i djelotvorno provodi jednostavno pretraživanje, a uz učiteljevu pomoć složeno pretraživanje informacija u digitalnome okružju.</w:t>
            </w:r>
          </w:p>
        </w:tc>
      </w:tr>
      <w:tr w:rsidR="008D2EDD" w:rsidRPr="00FE70F4" w:rsidTr="001F0EB2">
        <w:tc>
          <w:tcPr>
            <w:tcW w:w="1271" w:type="dxa"/>
          </w:tcPr>
          <w:p w:rsidR="008D2EDD" w:rsidRPr="00FE70F4" w:rsidRDefault="00F36261" w:rsidP="008D2EDD">
            <w:pPr>
              <w:rPr>
                <w:rFonts w:ascii="Cambria" w:hAnsi="Cambria"/>
                <w:b/>
                <w:sz w:val="22"/>
                <w:szCs w:val="22"/>
              </w:rPr>
            </w:pPr>
            <w:r w:rsidRPr="00FE70F4">
              <w:rPr>
                <w:rFonts w:ascii="Cambria" w:hAnsi="Cambria"/>
                <w:b/>
                <w:sz w:val="22"/>
                <w:szCs w:val="22"/>
              </w:rPr>
              <w:t>Travanj</w:t>
            </w:r>
          </w:p>
        </w:tc>
        <w:tc>
          <w:tcPr>
            <w:tcW w:w="992" w:type="dxa"/>
          </w:tcPr>
          <w:p w:rsidR="008D2EDD" w:rsidRPr="00FE70F4" w:rsidRDefault="008D2EDD" w:rsidP="008D2EDD">
            <w:pPr>
              <w:rPr>
                <w:rFonts w:ascii="Cambria" w:hAnsi="Cambria"/>
                <w:sz w:val="22"/>
                <w:szCs w:val="22"/>
              </w:rPr>
            </w:pPr>
            <w:r w:rsidRPr="00FE70F4">
              <w:rPr>
                <w:rFonts w:ascii="Cambria" w:hAnsi="Cambria"/>
                <w:sz w:val="22"/>
                <w:szCs w:val="22"/>
              </w:rPr>
              <w:t>2</w:t>
            </w:r>
          </w:p>
        </w:tc>
        <w:tc>
          <w:tcPr>
            <w:tcW w:w="1560" w:type="dxa"/>
          </w:tcPr>
          <w:p w:rsidR="008D2EDD" w:rsidRPr="00FE70F4" w:rsidRDefault="008D2EDD" w:rsidP="008D2EDD">
            <w:pPr>
              <w:rPr>
                <w:rFonts w:ascii="Cambria" w:hAnsi="Cambria"/>
                <w:sz w:val="22"/>
                <w:szCs w:val="22"/>
              </w:rPr>
            </w:pPr>
            <w:r w:rsidRPr="00FE70F4">
              <w:rPr>
                <w:rFonts w:ascii="Cambria" w:hAnsi="Cambria"/>
                <w:sz w:val="22"/>
                <w:szCs w:val="22"/>
              </w:rPr>
              <w:t>Rimsko društvo i svakodnevica</w:t>
            </w:r>
          </w:p>
          <w:p w:rsidR="008D2EDD" w:rsidRPr="00FE70F4" w:rsidRDefault="008D2EDD" w:rsidP="008D2EDD">
            <w:pPr>
              <w:rPr>
                <w:rFonts w:ascii="Cambria" w:hAnsi="Cambria"/>
                <w:sz w:val="22"/>
                <w:szCs w:val="22"/>
              </w:rPr>
            </w:pPr>
          </w:p>
          <w:p w:rsidR="00F36261" w:rsidRPr="00FE70F4" w:rsidRDefault="008D2EDD" w:rsidP="008D2EDD">
            <w:pPr>
              <w:rPr>
                <w:rFonts w:ascii="Cambria" w:hAnsi="Cambria"/>
                <w:sz w:val="22"/>
                <w:szCs w:val="22"/>
              </w:rPr>
            </w:pPr>
            <w:r w:rsidRPr="00FE70F4">
              <w:rPr>
                <w:rFonts w:ascii="Cambria" w:hAnsi="Cambria"/>
                <w:sz w:val="22"/>
                <w:szCs w:val="22"/>
              </w:rPr>
              <w:t>Uspon</w:t>
            </w:r>
            <w:r w:rsidR="00F36261" w:rsidRPr="00FE70F4">
              <w:rPr>
                <w:rFonts w:ascii="Cambria" w:hAnsi="Cambria"/>
                <w:sz w:val="22"/>
                <w:szCs w:val="22"/>
              </w:rPr>
              <w:t xml:space="preserve"> obrta, trgovine i manufakture.</w:t>
            </w:r>
          </w:p>
          <w:p w:rsidR="00F36261" w:rsidRPr="00FE70F4" w:rsidRDefault="00F36261" w:rsidP="008D2EDD">
            <w:pPr>
              <w:rPr>
                <w:rFonts w:ascii="Cambria" w:hAnsi="Cambria"/>
                <w:sz w:val="22"/>
                <w:szCs w:val="22"/>
              </w:rPr>
            </w:pPr>
          </w:p>
          <w:p w:rsidR="008D2EDD" w:rsidRPr="00FE70F4" w:rsidRDefault="008D2EDD" w:rsidP="008D2EDD">
            <w:pPr>
              <w:rPr>
                <w:rFonts w:ascii="Cambria" w:hAnsi="Cambria"/>
                <w:sz w:val="22"/>
                <w:szCs w:val="22"/>
              </w:rPr>
            </w:pPr>
            <w:r w:rsidRPr="00FE70F4">
              <w:rPr>
                <w:rFonts w:ascii="Cambria" w:hAnsi="Cambria"/>
                <w:sz w:val="22"/>
                <w:szCs w:val="22"/>
              </w:rPr>
              <w:t>Razvoj srednjovjekovnih i ranonovovjekovnih gradova – europski i hrvatski primjeri</w:t>
            </w:r>
          </w:p>
        </w:tc>
        <w:tc>
          <w:tcPr>
            <w:tcW w:w="1984" w:type="dxa"/>
          </w:tcPr>
          <w:p w:rsidR="008D2EDD" w:rsidRPr="00FE70F4" w:rsidRDefault="008D2EDD" w:rsidP="008D2EDD">
            <w:pPr>
              <w:rPr>
                <w:rFonts w:ascii="Cambria" w:hAnsi="Cambria"/>
                <w:sz w:val="22"/>
                <w:szCs w:val="22"/>
              </w:rPr>
            </w:pPr>
            <w:r w:rsidRPr="00FE70F4">
              <w:rPr>
                <w:rFonts w:ascii="Cambria" w:hAnsi="Cambria"/>
                <w:sz w:val="22"/>
                <w:szCs w:val="22"/>
              </w:rPr>
              <w:t>POV. OŠ A.5.1. Učenik objašnjava dinamiku i promjene u pojedinim društvima u prapovijesti i starome vijeku</w:t>
            </w:r>
          </w:p>
          <w:p w:rsidR="00F36261" w:rsidRPr="00FE70F4" w:rsidRDefault="00F36261" w:rsidP="008D2EDD">
            <w:pPr>
              <w:rPr>
                <w:rFonts w:ascii="Cambria" w:hAnsi="Cambria"/>
                <w:sz w:val="22"/>
                <w:szCs w:val="22"/>
              </w:rPr>
            </w:pPr>
          </w:p>
          <w:p w:rsidR="008D2EDD" w:rsidRPr="00FE70F4" w:rsidRDefault="008D2EDD" w:rsidP="008D2EDD">
            <w:pPr>
              <w:rPr>
                <w:rFonts w:ascii="Cambria" w:hAnsi="Cambria"/>
                <w:sz w:val="22"/>
                <w:szCs w:val="22"/>
              </w:rPr>
            </w:pPr>
            <w:r w:rsidRPr="00FE70F4">
              <w:rPr>
                <w:rFonts w:ascii="Cambria" w:hAnsi="Cambria"/>
                <w:sz w:val="22"/>
                <w:szCs w:val="22"/>
              </w:rPr>
              <w:t>POV OŠ B.6.1. Učenik objašnjava gospodarsku dinamiku i njezinu važnost u srednjem i ranom novom vijeku</w:t>
            </w:r>
          </w:p>
        </w:tc>
        <w:tc>
          <w:tcPr>
            <w:tcW w:w="4123" w:type="dxa"/>
          </w:tcPr>
          <w:p w:rsidR="008D2EDD" w:rsidRPr="00FE70F4" w:rsidRDefault="008D2EDD" w:rsidP="008D2EDD">
            <w:pPr>
              <w:rPr>
                <w:rFonts w:ascii="Cambria" w:hAnsi="Cambria"/>
                <w:sz w:val="22"/>
                <w:szCs w:val="22"/>
              </w:rPr>
            </w:pPr>
            <w:r w:rsidRPr="00FE70F4">
              <w:rPr>
                <w:rFonts w:ascii="Cambria" w:hAnsi="Cambria"/>
                <w:sz w:val="22"/>
                <w:szCs w:val="22"/>
              </w:rPr>
              <w:t>uku A. 2./3.1. Učenik samostalno traži nove informacije iz različitih izvora, transformira ih u novo znanje i uspješno primjenjuje pri rješavanju problema.</w:t>
            </w:r>
          </w:p>
          <w:p w:rsidR="008D2EDD" w:rsidRPr="00FE70F4" w:rsidRDefault="008D2EDD" w:rsidP="008D2EDD">
            <w:pPr>
              <w:rPr>
                <w:rFonts w:ascii="Cambria" w:hAnsi="Cambria"/>
                <w:sz w:val="22"/>
                <w:szCs w:val="22"/>
              </w:rPr>
            </w:pPr>
            <w:r w:rsidRPr="00FE70F4">
              <w:rPr>
                <w:rFonts w:ascii="Cambria" w:hAnsi="Cambria"/>
                <w:sz w:val="22"/>
                <w:szCs w:val="22"/>
              </w:rPr>
              <w:t xml:space="preserve">uku A. 2./3.4. Učenik kritički promišlja i vrednuje ideje uz podršku učitelja. </w:t>
            </w:r>
          </w:p>
          <w:p w:rsidR="008D2EDD" w:rsidRPr="00FE70F4" w:rsidRDefault="008D2EDD" w:rsidP="008D2EDD">
            <w:pPr>
              <w:rPr>
                <w:rFonts w:ascii="Cambria" w:hAnsi="Cambria"/>
                <w:sz w:val="22"/>
                <w:szCs w:val="22"/>
              </w:rPr>
            </w:pPr>
            <w:r w:rsidRPr="00FE70F4">
              <w:rPr>
                <w:rFonts w:ascii="Cambria" w:hAnsi="Cambria"/>
                <w:sz w:val="22"/>
                <w:szCs w:val="22"/>
              </w:rPr>
              <w:t xml:space="preserve">uku C. 2./3.3.  Učenik iskazuje interes za različita područja, preuzima odgovornost za svoje učenje i ustraje u učenju.  </w:t>
            </w:r>
          </w:p>
          <w:p w:rsidR="008D2EDD" w:rsidRPr="00FE70F4" w:rsidRDefault="008D2EDD" w:rsidP="008D2EDD">
            <w:pPr>
              <w:rPr>
                <w:rFonts w:ascii="Cambria" w:hAnsi="Cambria"/>
                <w:sz w:val="22"/>
                <w:szCs w:val="22"/>
              </w:rPr>
            </w:pPr>
            <w:r w:rsidRPr="00FE70F4">
              <w:rPr>
                <w:rFonts w:ascii="Cambria" w:hAnsi="Cambria"/>
                <w:sz w:val="22"/>
                <w:szCs w:val="22"/>
              </w:rPr>
              <w:t>uku D. 2./3.2. Učenik ostvaruje dobru komunikaciju s drugima, uspješno surađuje u različitim situacijama i spreman je zatražiti i ponuditi pomoć.</w:t>
            </w:r>
          </w:p>
          <w:p w:rsidR="008D2EDD" w:rsidRPr="00FE70F4" w:rsidRDefault="008D2EDD" w:rsidP="008D2EDD">
            <w:pPr>
              <w:rPr>
                <w:rFonts w:ascii="Cambria" w:hAnsi="Cambria"/>
                <w:sz w:val="22"/>
                <w:szCs w:val="22"/>
              </w:rPr>
            </w:pPr>
            <w:r w:rsidRPr="00FE70F4">
              <w:rPr>
                <w:rFonts w:ascii="Cambria" w:hAnsi="Cambria"/>
                <w:sz w:val="22"/>
                <w:szCs w:val="22"/>
              </w:rPr>
              <w:t>ikt C. 2./3.2. Učenik samostalno i djelotvorno provodi jednostavno pretraživanje, a uz učiteljevu pomoć složeno pretraživanje informacija u digitalnome okružju.</w:t>
            </w:r>
          </w:p>
        </w:tc>
      </w:tr>
      <w:tr w:rsidR="008D2EDD" w:rsidRPr="00FE70F4" w:rsidTr="001F0EB2">
        <w:tc>
          <w:tcPr>
            <w:tcW w:w="1271" w:type="dxa"/>
          </w:tcPr>
          <w:p w:rsidR="008D2EDD" w:rsidRPr="00FE70F4" w:rsidRDefault="00F36261" w:rsidP="008D2EDD">
            <w:pPr>
              <w:rPr>
                <w:rFonts w:ascii="Cambria" w:hAnsi="Cambria"/>
                <w:b/>
                <w:sz w:val="22"/>
                <w:szCs w:val="22"/>
              </w:rPr>
            </w:pPr>
            <w:r w:rsidRPr="00FE70F4">
              <w:rPr>
                <w:rFonts w:ascii="Cambria" w:hAnsi="Cambria"/>
                <w:b/>
                <w:sz w:val="22"/>
                <w:szCs w:val="22"/>
              </w:rPr>
              <w:t>Svibanj</w:t>
            </w:r>
          </w:p>
        </w:tc>
        <w:tc>
          <w:tcPr>
            <w:tcW w:w="992" w:type="dxa"/>
          </w:tcPr>
          <w:p w:rsidR="008D2EDD" w:rsidRPr="00FE70F4" w:rsidRDefault="008D2EDD" w:rsidP="008D2EDD">
            <w:pPr>
              <w:rPr>
                <w:rFonts w:ascii="Cambria" w:hAnsi="Cambria"/>
                <w:sz w:val="22"/>
                <w:szCs w:val="22"/>
              </w:rPr>
            </w:pPr>
            <w:r w:rsidRPr="00FE70F4">
              <w:rPr>
                <w:rFonts w:ascii="Cambria" w:hAnsi="Cambria"/>
                <w:sz w:val="22"/>
                <w:szCs w:val="22"/>
              </w:rPr>
              <w:t>4</w:t>
            </w:r>
          </w:p>
        </w:tc>
        <w:tc>
          <w:tcPr>
            <w:tcW w:w="1560" w:type="dxa"/>
          </w:tcPr>
          <w:p w:rsidR="008D2EDD" w:rsidRPr="00FE70F4" w:rsidRDefault="008D2EDD" w:rsidP="008D2EDD">
            <w:pPr>
              <w:rPr>
                <w:rFonts w:ascii="Cambria" w:hAnsi="Cambria"/>
                <w:sz w:val="22"/>
                <w:szCs w:val="22"/>
              </w:rPr>
            </w:pPr>
            <w:r w:rsidRPr="00FE70F4">
              <w:rPr>
                <w:rFonts w:ascii="Cambria" w:hAnsi="Cambria"/>
                <w:sz w:val="22"/>
                <w:szCs w:val="22"/>
              </w:rPr>
              <w:t> Grci i Rimljani umjetnici pripovijedanja – mitovi i legende, kazalište i igre.</w:t>
            </w:r>
          </w:p>
          <w:p w:rsidR="008D2EDD" w:rsidRPr="00FE70F4" w:rsidRDefault="008D2EDD" w:rsidP="008D2EDD">
            <w:pPr>
              <w:rPr>
                <w:rFonts w:ascii="Cambria" w:hAnsi="Cambria"/>
                <w:sz w:val="22"/>
                <w:szCs w:val="22"/>
              </w:rPr>
            </w:pPr>
          </w:p>
          <w:p w:rsidR="008D2EDD" w:rsidRPr="00FE70F4" w:rsidRDefault="008D2EDD" w:rsidP="008D2EDD">
            <w:pPr>
              <w:rPr>
                <w:rFonts w:ascii="Cambria" w:hAnsi="Cambria"/>
                <w:sz w:val="22"/>
                <w:szCs w:val="22"/>
              </w:rPr>
            </w:pPr>
          </w:p>
          <w:p w:rsidR="008D2EDD" w:rsidRPr="00FE70F4" w:rsidRDefault="008D2EDD" w:rsidP="008D2EDD">
            <w:pPr>
              <w:rPr>
                <w:rFonts w:ascii="Cambria" w:hAnsi="Cambria"/>
                <w:sz w:val="22"/>
                <w:szCs w:val="22"/>
              </w:rPr>
            </w:pPr>
            <w:r w:rsidRPr="00FE70F4">
              <w:rPr>
                <w:rFonts w:ascii="Cambria" w:hAnsi="Cambria"/>
                <w:sz w:val="22"/>
                <w:szCs w:val="22"/>
              </w:rPr>
              <w:t>Utjecaj križarskih ratova na europska i hrvatska društva</w:t>
            </w:r>
          </w:p>
          <w:p w:rsidR="008D2EDD" w:rsidRPr="00FE70F4" w:rsidRDefault="008D2EDD" w:rsidP="008D2EDD">
            <w:pPr>
              <w:rPr>
                <w:rFonts w:ascii="Cambria" w:hAnsi="Cambria"/>
                <w:sz w:val="22"/>
                <w:szCs w:val="22"/>
              </w:rPr>
            </w:pPr>
          </w:p>
        </w:tc>
        <w:tc>
          <w:tcPr>
            <w:tcW w:w="1984" w:type="dxa"/>
          </w:tcPr>
          <w:p w:rsidR="008D2EDD" w:rsidRPr="00FE70F4" w:rsidRDefault="008D2EDD" w:rsidP="008D2EDD">
            <w:pPr>
              <w:rPr>
                <w:rFonts w:ascii="Cambria" w:hAnsi="Cambria"/>
                <w:sz w:val="22"/>
                <w:szCs w:val="22"/>
              </w:rPr>
            </w:pPr>
            <w:r w:rsidRPr="00FE70F4">
              <w:rPr>
                <w:rFonts w:ascii="Cambria" w:hAnsi="Cambria"/>
                <w:sz w:val="22"/>
                <w:szCs w:val="22"/>
              </w:rPr>
              <w:t>POV OŠ E.5.2. Učenik objašnjava obilježja religija u civilizacijama i kulturama staroga svijeta.</w:t>
            </w:r>
          </w:p>
          <w:p w:rsidR="008D2EDD" w:rsidRPr="00FE70F4" w:rsidRDefault="008D2EDD" w:rsidP="008D2EDD">
            <w:pPr>
              <w:rPr>
                <w:rFonts w:ascii="Cambria" w:hAnsi="Cambria"/>
                <w:sz w:val="22"/>
                <w:szCs w:val="22"/>
              </w:rPr>
            </w:pPr>
          </w:p>
          <w:p w:rsidR="008D2EDD" w:rsidRPr="00FE70F4" w:rsidRDefault="008D2EDD" w:rsidP="008D2EDD">
            <w:pPr>
              <w:rPr>
                <w:rFonts w:ascii="Cambria" w:hAnsi="Cambria"/>
                <w:sz w:val="22"/>
                <w:szCs w:val="22"/>
              </w:rPr>
            </w:pPr>
          </w:p>
          <w:p w:rsidR="008D2EDD" w:rsidRPr="00FE70F4" w:rsidRDefault="008D2EDD" w:rsidP="008D2EDD">
            <w:pPr>
              <w:rPr>
                <w:rFonts w:ascii="Cambria" w:hAnsi="Cambria"/>
                <w:sz w:val="22"/>
                <w:szCs w:val="22"/>
              </w:rPr>
            </w:pPr>
          </w:p>
          <w:p w:rsidR="008D2EDD" w:rsidRPr="00FE70F4" w:rsidRDefault="008D2EDD" w:rsidP="008D2EDD">
            <w:pPr>
              <w:rPr>
                <w:rFonts w:ascii="Cambria" w:hAnsi="Cambria"/>
                <w:sz w:val="22"/>
                <w:szCs w:val="22"/>
              </w:rPr>
            </w:pPr>
            <w:r w:rsidRPr="00FE70F4">
              <w:rPr>
                <w:rFonts w:ascii="Cambria" w:hAnsi="Cambria"/>
                <w:sz w:val="22"/>
                <w:szCs w:val="22"/>
              </w:rPr>
              <w:t>POV OŠ A.6.1. Učenik objašnjava dinamiku i promjene u pojedinim društvima u srednjem i ranom novom vijeku</w:t>
            </w:r>
          </w:p>
        </w:tc>
        <w:tc>
          <w:tcPr>
            <w:tcW w:w="4123" w:type="dxa"/>
          </w:tcPr>
          <w:p w:rsidR="008D2EDD" w:rsidRPr="00FE70F4" w:rsidRDefault="008D2EDD" w:rsidP="008D2EDD">
            <w:pPr>
              <w:rPr>
                <w:rFonts w:ascii="Cambria" w:hAnsi="Cambria"/>
                <w:sz w:val="22"/>
                <w:szCs w:val="22"/>
              </w:rPr>
            </w:pPr>
            <w:r w:rsidRPr="00FE70F4">
              <w:rPr>
                <w:rFonts w:ascii="Cambria" w:hAnsi="Cambria"/>
                <w:sz w:val="22"/>
                <w:szCs w:val="22"/>
              </w:rPr>
              <w:t>uku A. 2./3.1. Učenik samostalno traži nove informacije iz različitih izvora, transformira ih u novo znanje i uspješno primjenjuje pri rješavanju problema.</w:t>
            </w:r>
          </w:p>
          <w:p w:rsidR="008D2EDD" w:rsidRPr="00FE70F4" w:rsidRDefault="008D2EDD" w:rsidP="008D2EDD">
            <w:pPr>
              <w:rPr>
                <w:rFonts w:ascii="Cambria" w:hAnsi="Cambria"/>
                <w:sz w:val="22"/>
                <w:szCs w:val="22"/>
              </w:rPr>
            </w:pPr>
            <w:r w:rsidRPr="00FE70F4">
              <w:rPr>
                <w:rFonts w:ascii="Cambria" w:hAnsi="Cambria"/>
                <w:sz w:val="22"/>
                <w:szCs w:val="22"/>
              </w:rPr>
              <w:t xml:space="preserve">uku A. 2./3.4. Učenik kritički promišlja i vrednuje ideje uz podršku učitelja. </w:t>
            </w:r>
          </w:p>
          <w:p w:rsidR="008D2EDD" w:rsidRPr="00FE70F4" w:rsidRDefault="008D2EDD" w:rsidP="008D2EDD">
            <w:pPr>
              <w:rPr>
                <w:rFonts w:ascii="Cambria" w:hAnsi="Cambria"/>
                <w:sz w:val="22"/>
                <w:szCs w:val="22"/>
              </w:rPr>
            </w:pPr>
            <w:r w:rsidRPr="00FE70F4">
              <w:rPr>
                <w:rFonts w:ascii="Cambria" w:hAnsi="Cambria"/>
                <w:sz w:val="22"/>
                <w:szCs w:val="22"/>
              </w:rPr>
              <w:t xml:space="preserve">uku C. 2./3.3.  Učenik iskazuje interes za različita područja, preuzima odgovornost za svoje učenje i ustraje u učenju.  </w:t>
            </w:r>
          </w:p>
          <w:p w:rsidR="008D2EDD" w:rsidRPr="00FE70F4" w:rsidRDefault="008D2EDD" w:rsidP="008D2EDD">
            <w:pPr>
              <w:rPr>
                <w:rFonts w:ascii="Cambria" w:hAnsi="Cambria"/>
                <w:sz w:val="22"/>
                <w:szCs w:val="22"/>
              </w:rPr>
            </w:pPr>
            <w:r w:rsidRPr="00FE70F4">
              <w:rPr>
                <w:rFonts w:ascii="Cambria" w:hAnsi="Cambria"/>
                <w:sz w:val="22"/>
                <w:szCs w:val="22"/>
              </w:rPr>
              <w:t>uku D. 2./3.2. Učenik ostvaruje dobru komunikaciju s drugima, uspješno surađuje u različitim situacijama i spreman je zatražiti i ponuditi pomoć.</w:t>
            </w:r>
          </w:p>
          <w:p w:rsidR="008D2EDD" w:rsidRPr="00FE70F4" w:rsidRDefault="008D2EDD" w:rsidP="008D2EDD">
            <w:pPr>
              <w:rPr>
                <w:rFonts w:ascii="Cambria" w:hAnsi="Cambria"/>
                <w:sz w:val="22"/>
                <w:szCs w:val="22"/>
              </w:rPr>
            </w:pPr>
            <w:r w:rsidRPr="00FE70F4">
              <w:rPr>
                <w:rFonts w:ascii="Cambria" w:hAnsi="Cambria"/>
                <w:sz w:val="22"/>
                <w:szCs w:val="22"/>
              </w:rPr>
              <w:t>ikt C. 2./3.2. Učenik samostalno i djelotvorno provodi jednostavno pretraživanje, a uz učiteljevu pomoć složeno pretraživanje informacija u digitalnome okružju.</w:t>
            </w:r>
          </w:p>
        </w:tc>
      </w:tr>
      <w:tr w:rsidR="008D2EDD" w:rsidRPr="00FE70F4" w:rsidTr="001F0EB2">
        <w:tc>
          <w:tcPr>
            <w:tcW w:w="1271" w:type="dxa"/>
          </w:tcPr>
          <w:p w:rsidR="008D2EDD" w:rsidRPr="00FE70F4" w:rsidRDefault="00F36261" w:rsidP="008D2EDD">
            <w:pPr>
              <w:rPr>
                <w:rFonts w:ascii="Cambria" w:hAnsi="Cambria"/>
                <w:b/>
                <w:sz w:val="22"/>
                <w:szCs w:val="22"/>
              </w:rPr>
            </w:pPr>
            <w:r w:rsidRPr="00FE70F4">
              <w:rPr>
                <w:rFonts w:ascii="Cambria" w:hAnsi="Cambria"/>
                <w:b/>
                <w:sz w:val="22"/>
                <w:szCs w:val="22"/>
              </w:rPr>
              <w:lastRenderedPageBreak/>
              <w:t>L</w:t>
            </w:r>
            <w:r w:rsidR="008D2EDD" w:rsidRPr="00FE70F4">
              <w:rPr>
                <w:rFonts w:ascii="Cambria" w:hAnsi="Cambria"/>
                <w:b/>
                <w:sz w:val="22"/>
                <w:szCs w:val="22"/>
              </w:rPr>
              <w:t>ipanj</w:t>
            </w:r>
          </w:p>
        </w:tc>
        <w:tc>
          <w:tcPr>
            <w:tcW w:w="992" w:type="dxa"/>
          </w:tcPr>
          <w:p w:rsidR="008D2EDD" w:rsidRPr="00FE70F4" w:rsidRDefault="008D2EDD" w:rsidP="008D2EDD">
            <w:pPr>
              <w:rPr>
                <w:rFonts w:ascii="Cambria" w:hAnsi="Cambria"/>
                <w:sz w:val="22"/>
                <w:szCs w:val="22"/>
              </w:rPr>
            </w:pPr>
            <w:r w:rsidRPr="00FE70F4">
              <w:rPr>
                <w:rFonts w:ascii="Cambria" w:hAnsi="Cambria"/>
                <w:sz w:val="22"/>
                <w:szCs w:val="22"/>
              </w:rPr>
              <w:t>1</w:t>
            </w:r>
          </w:p>
        </w:tc>
        <w:tc>
          <w:tcPr>
            <w:tcW w:w="1560" w:type="dxa"/>
          </w:tcPr>
          <w:p w:rsidR="008D2EDD" w:rsidRPr="00FE70F4" w:rsidRDefault="008D2EDD" w:rsidP="008D2EDD">
            <w:pPr>
              <w:rPr>
                <w:rFonts w:ascii="Cambria" w:hAnsi="Cambria"/>
                <w:sz w:val="22"/>
                <w:szCs w:val="22"/>
              </w:rPr>
            </w:pPr>
            <w:r w:rsidRPr="00FE70F4">
              <w:rPr>
                <w:rFonts w:ascii="Cambria" w:hAnsi="Cambria"/>
                <w:sz w:val="22"/>
                <w:szCs w:val="22"/>
              </w:rPr>
              <w:t>Prapovijesna i antička baština na hrvatskome povijesnom prostoru (zavičajna povijest)</w:t>
            </w:r>
          </w:p>
          <w:p w:rsidR="008D2EDD" w:rsidRPr="00FE70F4" w:rsidRDefault="008D2EDD" w:rsidP="008D2EDD">
            <w:pPr>
              <w:rPr>
                <w:rFonts w:ascii="Cambria" w:hAnsi="Cambria"/>
                <w:sz w:val="22"/>
                <w:szCs w:val="22"/>
              </w:rPr>
            </w:pPr>
          </w:p>
          <w:p w:rsidR="008D2EDD" w:rsidRPr="00FE70F4" w:rsidRDefault="008D2EDD" w:rsidP="008D2EDD">
            <w:pPr>
              <w:rPr>
                <w:rFonts w:ascii="Cambria" w:hAnsi="Cambria"/>
                <w:sz w:val="22"/>
                <w:szCs w:val="22"/>
              </w:rPr>
            </w:pPr>
          </w:p>
          <w:p w:rsidR="008D2EDD" w:rsidRPr="00FE70F4" w:rsidRDefault="008D2EDD" w:rsidP="008D2EDD">
            <w:pPr>
              <w:rPr>
                <w:rFonts w:ascii="Cambria" w:hAnsi="Cambria"/>
                <w:sz w:val="22"/>
                <w:szCs w:val="22"/>
              </w:rPr>
            </w:pPr>
            <w:r w:rsidRPr="00FE70F4">
              <w:rPr>
                <w:rFonts w:ascii="Cambria" w:hAnsi="Cambria"/>
                <w:sz w:val="22"/>
                <w:szCs w:val="22"/>
              </w:rPr>
              <w:t>Civilizacije predkolumbovske Amerike</w:t>
            </w:r>
          </w:p>
        </w:tc>
        <w:tc>
          <w:tcPr>
            <w:tcW w:w="1984" w:type="dxa"/>
          </w:tcPr>
          <w:p w:rsidR="008D2EDD" w:rsidRPr="00FE70F4" w:rsidRDefault="008D2EDD" w:rsidP="008D2EDD">
            <w:pPr>
              <w:rPr>
                <w:rFonts w:ascii="Cambria" w:hAnsi="Cambria"/>
                <w:sz w:val="22"/>
                <w:szCs w:val="22"/>
              </w:rPr>
            </w:pPr>
            <w:r w:rsidRPr="00FE70F4">
              <w:rPr>
                <w:rFonts w:ascii="Cambria" w:hAnsi="Cambria"/>
                <w:sz w:val="22"/>
                <w:szCs w:val="22"/>
              </w:rPr>
              <w:t>POV. OŠ A.5.1. Učenik objašnjava dinamiku i promjene u pojedinim društvima u prapovijesti i starome vijeku</w:t>
            </w:r>
          </w:p>
          <w:p w:rsidR="008D2EDD" w:rsidRPr="00FE70F4" w:rsidRDefault="008D2EDD" w:rsidP="008D2EDD">
            <w:pPr>
              <w:rPr>
                <w:rFonts w:ascii="Cambria" w:hAnsi="Cambria"/>
                <w:sz w:val="22"/>
                <w:szCs w:val="22"/>
              </w:rPr>
            </w:pPr>
          </w:p>
          <w:p w:rsidR="008D2EDD" w:rsidRPr="00FE70F4" w:rsidRDefault="008D2EDD" w:rsidP="008D2EDD">
            <w:pPr>
              <w:rPr>
                <w:rFonts w:ascii="Cambria" w:hAnsi="Cambria"/>
                <w:sz w:val="22"/>
                <w:szCs w:val="22"/>
              </w:rPr>
            </w:pPr>
            <w:r w:rsidRPr="00FE70F4">
              <w:rPr>
                <w:rFonts w:ascii="Cambria" w:hAnsi="Cambria"/>
                <w:sz w:val="22"/>
                <w:szCs w:val="22"/>
              </w:rPr>
              <w:t>POV OŠ A.6.1. Učenik objašnjava dinamiku i promjene u pojedinim društvima u srednjem i ranom novom vijeku</w:t>
            </w:r>
          </w:p>
        </w:tc>
        <w:tc>
          <w:tcPr>
            <w:tcW w:w="4123" w:type="dxa"/>
          </w:tcPr>
          <w:p w:rsidR="008D2EDD" w:rsidRPr="00FE70F4" w:rsidRDefault="008D2EDD" w:rsidP="008D2EDD">
            <w:pPr>
              <w:rPr>
                <w:rFonts w:ascii="Cambria" w:hAnsi="Cambria"/>
                <w:sz w:val="22"/>
                <w:szCs w:val="22"/>
              </w:rPr>
            </w:pPr>
            <w:r w:rsidRPr="00FE70F4">
              <w:rPr>
                <w:rFonts w:ascii="Cambria" w:hAnsi="Cambria"/>
                <w:sz w:val="22"/>
                <w:szCs w:val="22"/>
              </w:rPr>
              <w:t>uku A. 2./3.1. Učenik samostalno traži nove informacije iz različitih izvora, transformira ih u novo znanje i uspješno primjenjuje pri rješavanju problema.</w:t>
            </w:r>
          </w:p>
          <w:p w:rsidR="008D2EDD" w:rsidRPr="00FE70F4" w:rsidRDefault="008D2EDD" w:rsidP="008D2EDD">
            <w:pPr>
              <w:rPr>
                <w:rFonts w:ascii="Cambria" w:hAnsi="Cambria"/>
                <w:sz w:val="22"/>
                <w:szCs w:val="22"/>
              </w:rPr>
            </w:pPr>
            <w:r w:rsidRPr="00FE70F4">
              <w:rPr>
                <w:rFonts w:ascii="Cambria" w:hAnsi="Cambria"/>
                <w:sz w:val="22"/>
                <w:szCs w:val="22"/>
              </w:rPr>
              <w:t xml:space="preserve">uku A. 2./3.4. Učenik kritički promišlja i vrednuje ideje uz podršku učitelja. </w:t>
            </w:r>
          </w:p>
          <w:p w:rsidR="008D2EDD" w:rsidRPr="00FE70F4" w:rsidRDefault="008D2EDD" w:rsidP="008D2EDD">
            <w:pPr>
              <w:rPr>
                <w:rFonts w:ascii="Cambria" w:hAnsi="Cambria"/>
                <w:sz w:val="22"/>
                <w:szCs w:val="22"/>
              </w:rPr>
            </w:pPr>
            <w:r w:rsidRPr="00FE70F4">
              <w:rPr>
                <w:rFonts w:ascii="Cambria" w:hAnsi="Cambria"/>
                <w:sz w:val="22"/>
                <w:szCs w:val="22"/>
              </w:rPr>
              <w:t xml:space="preserve">uku C. 2./3.3.  Učenik iskazuje interes za različita područja, preuzima odgovornost za svoje učenje i ustraje u učenju.  </w:t>
            </w:r>
          </w:p>
          <w:p w:rsidR="008D2EDD" w:rsidRPr="00FE70F4" w:rsidRDefault="008D2EDD" w:rsidP="008D2EDD">
            <w:pPr>
              <w:rPr>
                <w:rFonts w:ascii="Cambria" w:hAnsi="Cambria"/>
                <w:sz w:val="22"/>
                <w:szCs w:val="22"/>
              </w:rPr>
            </w:pPr>
            <w:r w:rsidRPr="00FE70F4">
              <w:rPr>
                <w:rFonts w:ascii="Cambria" w:hAnsi="Cambria"/>
                <w:sz w:val="22"/>
                <w:szCs w:val="22"/>
              </w:rPr>
              <w:t>uku D. 2./3.2. Učenik ostvaruje dobru komunikaciju s drugima, uspješno surađuje u različitim situacijama i spreman je zatražiti i ponuditi pomoć.</w:t>
            </w:r>
          </w:p>
          <w:p w:rsidR="008D2EDD" w:rsidRPr="00FE70F4" w:rsidRDefault="008D2EDD" w:rsidP="008D2EDD">
            <w:pPr>
              <w:rPr>
                <w:rFonts w:ascii="Cambria" w:hAnsi="Cambria"/>
                <w:sz w:val="22"/>
                <w:szCs w:val="22"/>
              </w:rPr>
            </w:pPr>
            <w:r w:rsidRPr="00FE70F4">
              <w:rPr>
                <w:rFonts w:ascii="Cambria" w:hAnsi="Cambria"/>
                <w:sz w:val="22"/>
                <w:szCs w:val="22"/>
              </w:rPr>
              <w:t>pod B. 2./3.2. Planira i upravlja aktivnostima.</w:t>
            </w:r>
          </w:p>
          <w:p w:rsidR="008D2EDD" w:rsidRPr="00FE70F4" w:rsidRDefault="008D2EDD" w:rsidP="008D2EDD">
            <w:pPr>
              <w:rPr>
                <w:rFonts w:ascii="Cambria" w:hAnsi="Cambria"/>
                <w:sz w:val="22"/>
                <w:szCs w:val="22"/>
              </w:rPr>
            </w:pPr>
            <w:r w:rsidRPr="00FE70F4">
              <w:rPr>
                <w:rFonts w:ascii="Cambria" w:hAnsi="Cambria"/>
                <w:sz w:val="22"/>
                <w:szCs w:val="22"/>
              </w:rPr>
              <w:t>ikt A. 2./3. 1. Učenik samostalno odabire odgovarajuću digitalnu tehnologiju za izvršavanje zadatka.</w:t>
            </w:r>
          </w:p>
        </w:tc>
      </w:tr>
    </w:tbl>
    <w:p w:rsidR="008D2EDD" w:rsidRPr="00FE70F4" w:rsidRDefault="008D2EDD" w:rsidP="00C57926">
      <w:pPr>
        <w:rPr>
          <w:rFonts w:ascii="Cambria" w:hAnsi="Cambria"/>
          <w:b/>
          <w:sz w:val="22"/>
          <w:szCs w:val="22"/>
        </w:rPr>
      </w:pPr>
    </w:p>
    <w:p w:rsidR="00C97509" w:rsidRPr="00FE70F4" w:rsidRDefault="00C97509" w:rsidP="009A0AFE">
      <w:pPr>
        <w:jc w:val="both"/>
        <w:rPr>
          <w:rFonts w:ascii="Cambria" w:hAnsi="Cambria" w:cstheme="minorHAnsi"/>
          <w:sz w:val="22"/>
          <w:szCs w:val="22"/>
        </w:rPr>
      </w:pPr>
    </w:p>
    <w:p w:rsidR="008B45BE" w:rsidRPr="00FE70F4" w:rsidRDefault="008B45BE">
      <w:pPr>
        <w:rPr>
          <w:rFonts w:ascii="Cambria" w:hAnsi="Cambria"/>
          <w:b/>
          <w:sz w:val="22"/>
          <w:szCs w:val="22"/>
        </w:rPr>
      </w:pPr>
      <w:r w:rsidRPr="00FE70F4">
        <w:rPr>
          <w:rFonts w:ascii="Cambria" w:hAnsi="Cambria"/>
          <w:b/>
          <w:sz w:val="22"/>
          <w:szCs w:val="22"/>
        </w:rPr>
        <w:br w:type="page"/>
      </w:r>
    </w:p>
    <w:p w:rsidR="00C97509" w:rsidRPr="00FE70F4" w:rsidRDefault="00E07DD0" w:rsidP="00C97509">
      <w:pPr>
        <w:rPr>
          <w:rFonts w:ascii="Cambria" w:hAnsi="Cambria"/>
          <w:b/>
          <w:sz w:val="22"/>
          <w:szCs w:val="22"/>
        </w:rPr>
      </w:pPr>
      <w:r w:rsidRPr="00FE70F4">
        <w:rPr>
          <w:rFonts w:ascii="Cambria" w:hAnsi="Cambria"/>
          <w:b/>
          <w:sz w:val="22"/>
          <w:szCs w:val="22"/>
        </w:rPr>
        <w:lastRenderedPageBreak/>
        <w:t>3</w:t>
      </w:r>
      <w:r w:rsidR="0071747E" w:rsidRPr="00FE70F4">
        <w:rPr>
          <w:rFonts w:ascii="Cambria" w:hAnsi="Cambria"/>
          <w:b/>
          <w:sz w:val="22"/>
          <w:szCs w:val="22"/>
        </w:rPr>
        <w:t>.6</w:t>
      </w:r>
      <w:r w:rsidR="00C97509" w:rsidRPr="00FE70F4">
        <w:rPr>
          <w:rFonts w:ascii="Cambria" w:hAnsi="Cambria"/>
          <w:b/>
          <w:sz w:val="22"/>
          <w:szCs w:val="22"/>
        </w:rPr>
        <w:t xml:space="preserve">. GODIŠNJI IZVEDBENI KURIKULUM </w:t>
      </w:r>
      <w:r w:rsidR="0071747E" w:rsidRPr="00FE70F4">
        <w:rPr>
          <w:rFonts w:ascii="Cambria" w:hAnsi="Cambria"/>
          <w:b/>
          <w:sz w:val="22"/>
          <w:szCs w:val="22"/>
        </w:rPr>
        <w:t>ZA</w:t>
      </w:r>
      <w:r w:rsidR="00C97509" w:rsidRPr="00FE70F4">
        <w:rPr>
          <w:rFonts w:ascii="Cambria" w:hAnsi="Cambria"/>
          <w:b/>
          <w:sz w:val="22"/>
          <w:szCs w:val="22"/>
        </w:rPr>
        <w:t xml:space="preserve"> LIKOVN</w:t>
      </w:r>
      <w:r w:rsidR="0071747E" w:rsidRPr="00FE70F4">
        <w:rPr>
          <w:rFonts w:ascii="Cambria" w:hAnsi="Cambria"/>
          <w:b/>
          <w:sz w:val="22"/>
          <w:szCs w:val="22"/>
        </w:rPr>
        <w:t>U GRUPU</w:t>
      </w:r>
    </w:p>
    <w:p w:rsidR="0071747E" w:rsidRPr="00FE70F4" w:rsidRDefault="0071747E" w:rsidP="00C97509">
      <w:pPr>
        <w:rPr>
          <w:rFonts w:ascii="Cambria" w:hAnsi="Cambria"/>
          <w:b/>
          <w:sz w:val="22"/>
          <w:szCs w:val="22"/>
        </w:rPr>
      </w:pPr>
    </w:p>
    <w:p w:rsidR="00C97509" w:rsidRPr="00FE70F4" w:rsidRDefault="00C97509" w:rsidP="00C97509">
      <w:pPr>
        <w:rPr>
          <w:rFonts w:ascii="Cambria" w:hAnsi="Cambria"/>
          <w:b/>
          <w:sz w:val="22"/>
          <w:szCs w:val="22"/>
        </w:rPr>
      </w:pPr>
      <w:r w:rsidRPr="00FE70F4">
        <w:rPr>
          <w:rFonts w:ascii="Cambria" w:hAnsi="Cambria"/>
          <w:b/>
          <w:sz w:val="22"/>
          <w:szCs w:val="22"/>
        </w:rPr>
        <w:t xml:space="preserve">VODITELJ: </w:t>
      </w:r>
      <w:r w:rsidR="0071747E" w:rsidRPr="00FE70F4">
        <w:rPr>
          <w:rFonts w:ascii="Cambria" w:hAnsi="Cambria"/>
          <w:b/>
          <w:sz w:val="22"/>
          <w:szCs w:val="22"/>
        </w:rPr>
        <w:t>U</w:t>
      </w:r>
      <w:r w:rsidRPr="00FE70F4">
        <w:rPr>
          <w:rFonts w:ascii="Cambria" w:hAnsi="Cambria"/>
          <w:b/>
          <w:sz w:val="22"/>
          <w:szCs w:val="22"/>
        </w:rPr>
        <w:t xml:space="preserve">čiteljica </w:t>
      </w:r>
      <w:r w:rsidR="0071747E" w:rsidRPr="00FE70F4">
        <w:rPr>
          <w:rFonts w:ascii="Cambria" w:hAnsi="Cambria"/>
          <w:b/>
          <w:sz w:val="22"/>
          <w:szCs w:val="22"/>
        </w:rPr>
        <w:t>likovne kulture</w:t>
      </w:r>
    </w:p>
    <w:p w:rsidR="000E37EF" w:rsidRPr="00FE70F4" w:rsidRDefault="000E37EF" w:rsidP="00C97509">
      <w:pPr>
        <w:rPr>
          <w:rFonts w:ascii="Cambria" w:hAnsi="Cambria" w:cstheme="minorHAnsi"/>
          <w:sz w:val="22"/>
          <w:szCs w:val="22"/>
        </w:rPr>
      </w:pPr>
    </w:p>
    <w:tbl>
      <w:tblPr>
        <w:tblStyle w:val="Reetkatablice"/>
        <w:tblW w:w="0" w:type="auto"/>
        <w:tblLayout w:type="fixed"/>
        <w:tblLook w:val="04A0" w:firstRow="1" w:lastRow="0" w:firstColumn="1" w:lastColumn="0" w:noHBand="0" w:noVBand="1"/>
      </w:tblPr>
      <w:tblGrid>
        <w:gridCol w:w="1271"/>
        <w:gridCol w:w="992"/>
        <w:gridCol w:w="851"/>
        <w:gridCol w:w="3226"/>
        <w:gridCol w:w="2160"/>
        <w:gridCol w:w="1430"/>
      </w:tblGrid>
      <w:tr w:rsidR="00C97509" w:rsidRPr="00FE70F4" w:rsidTr="00C97509">
        <w:tc>
          <w:tcPr>
            <w:tcW w:w="1271" w:type="dxa"/>
          </w:tcPr>
          <w:p w:rsidR="00C97509" w:rsidRPr="00FE70F4" w:rsidRDefault="00C97509" w:rsidP="00C97509">
            <w:pPr>
              <w:rPr>
                <w:rFonts w:ascii="Cambria" w:hAnsi="Cambria"/>
                <w:b/>
                <w:sz w:val="22"/>
                <w:szCs w:val="22"/>
              </w:rPr>
            </w:pPr>
            <w:r w:rsidRPr="00FE70F4">
              <w:rPr>
                <w:rFonts w:ascii="Cambria" w:hAnsi="Cambria"/>
                <w:b/>
                <w:sz w:val="22"/>
                <w:szCs w:val="22"/>
              </w:rPr>
              <w:t>Vrijeme realizacije</w:t>
            </w:r>
          </w:p>
        </w:tc>
        <w:tc>
          <w:tcPr>
            <w:tcW w:w="992" w:type="dxa"/>
          </w:tcPr>
          <w:p w:rsidR="00C97509" w:rsidRPr="00FE70F4" w:rsidRDefault="00C97509" w:rsidP="00C97509">
            <w:pPr>
              <w:rPr>
                <w:rFonts w:ascii="Cambria" w:hAnsi="Cambria"/>
                <w:b/>
                <w:sz w:val="22"/>
                <w:szCs w:val="22"/>
              </w:rPr>
            </w:pPr>
            <w:r w:rsidRPr="00FE70F4">
              <w:rPr>
                <w:rFonts w:ascii="Cambria" w:hAnsi="Cambria"/>
                <w:b/>
                <w:sz w:val="22"/>
                <w:szCs w:val="22"/>
              </w:rPr>
              <w:t>Okvirni broj sati</w:t>
            </w:r>
          </w:p>
        </w:tc>
        <w:tc>
          <w:tcPr>
            <w:tcW w:w="851" w:type="dxa"/>
          </w:tcPr>
          <w:p w:rsidR="00C97509" w:rsidRPr="00FE70F4" w:rsidRDefault="0071747E" w:rsidP="00C97509">
            <w:pPr>
              <w:rPr>
                <w:rFonts w:ascii="Cambria" w:hAnsi="Cambria"/>
                <w:b/>
                <w:sz w:val="22"/>
                <w:szCs w:val="22"/>
              </w:rPr>
            </w:pPr>
            <w:r w:rsidRPr="00FE70F4">
              <w:rPr>
                <w:rFonts w:ascii="Cambria" w:hAnsi="Cambria"/>
                <w:b/>
                <w:sz w:val="22"/>
                <w:szCs w:val="22"/>
              </w:rPr>
              <w:t>Tema</w:t>
            </w:r>
          </w:p>
        </w:tc>
        <w:tc>
          <w:tcPr>
            <w:tcW w:w="3226" w:type="dxa"/>
          </w:tcPr>
          <w:p w:rsidR="00C97509" w:rsidRPr="00FE70F4" w:rsidRDefault="0071747E" w:rsidP="0071747E">
            <w:pPr>
              <w:rPr>
                <w:rFonts w:ascii="Cambria" w:hAnsi="Cambria"/>
                <w:b/>
                <w:sz w:val="22"/>
                <w:szCs w:val="22"/>
              </w:rPr>
            </w:pPr>
            <w:r w:rsidRPr="00FE70F4">
              <w:rPr>
                <w:rFonts w:ascii="Cambria" w:hAnsi="Cambria"/>
                <w:b/>
                <w:sz w:val="22"/>
                <w:szCs w:val="22"/>
              </w:rPr>
              <w:t>Odgojno-obrazovni ishodi</w:t>
            </w:r>
          </w:p>
        </w:tc>
        <w:tc>
          <w:tcPr>
            <w:tcW w:w="2160" w:type="dxa"/>
          </w:tcPr>
          <w:p w:rsidR="00C97509" w:rsidRPr="00FE70F4" w:rsidRDefault="00C97509" w:rsidP="00C97509">
            <w:pPr>
              <w:rPr>
                <w:rFonts w:ascii="Cambria" w:hAnsi="Cambria"/>
                <w:b/>
                <w:sz w:val="22"/>
                <w:szCs w:val="22"/>
              </w:rPr>
            </w:pPr>
            <w:r w:rsidRPr="00FE70F4">
              <w:rPr>
                <w:rFonts w:ascii="Cambria" w:hAnsi="Cambria"/>
                <w:b/>
                <w:sz w:val="22"/>
                <w:szCs w:val="22"/>
              </w:rPr>
              <w:t>MPT i očekivanja međupredmetnih tema</w:t>
            </w:r>
          </w:p>
        </w:tc>
        <w:tc>
          <w:tcPr>
            <w:tcW w:w="1430" w:type="dxa"/>
          </w:tcPr>
          <w:p w:rsidR="00C97509" w:rsidRPr="00FE70F4" w:rsidRDefault="00C97509" w:rsidP="00C97509">
            <w:pPr>
              <w:rPr>
                <w:rFonts w:ascii="Cambria" w:hAnsi="Cambria"/>
                <w:b/>
                <w:sz w:val="22"/>
                <w:szCs w:val="22"/>
              </w:rPr>
            </w:pPr>
            <w:r w:rsidRPr="00FE70F4">
              <w:rPr>
                <w:rFonts w:ascii="Cambria" w:hAnsi="Cambria"/>
                <w:b/>
                <w:sz w:val="22"/>
                <w:szCs w:val="22"/>
              </w:rPr>
              <w:t>Napomena</w:t>
            </w:r>
          </w:p>
        </w:tc>
      </w:tr>
      <w:tr w:rsidR="00C97509" w:rsidRPr="00FE70F4" w:rsidTr="00C97509">
        <w:trPr>
          <w:cantSplit/>
          <w:trHeight w:val="1134"/>
        </w:trPr>
        <w:tc>
          <w:tcPr>
            <w:tcW w:w="1271" w:type="dxa"/>
            <w:textDirection w:val="btLr"/>
          </w:tcPr>
          <w:p w:rsidR="00C97509" w:rsidRPr="00FE70F4" w:rsidRDefault="0071747E" w:rsidP="00C97509">
            <w:pPr>
              <w:ind w:left="113" w:right="113"/>
              <w:rPr>
                <w:rFonts w:ascii="Cambria" w:hAnsi="Cambria"/>
                <w:b/>
                <w:sz w:val="22"/>
                <w:szCs w:val="22"/>
              </w:rPr>
            </w:pPr>
            <w:r w:rsidRPr="00FE70F4">
              <w:rPr>
                <w:rFonts w:ascii="Cambria" w:hAnsi="Cambria"/>
                <w:b/>
                <w:sz w:val="22"/>
                <w:szCs w:val="22"/>
              </w:rPr>
              <w:t>Listopad</w:t>
            </w:r>
          </w:p>
          <w:p w:rsidR="00C97509" w:rsidRPr="00FE70F4" w:rsidRDefault="00C97509" w:rsidP="00C97509">
            <w:pPr>
              <w:ind w:left="113" w:right="113"/>
              <w:rPr>
                <w:rFonts w:ascii="Cambria" w:hAnsi="Cambria"/>
                <w:b/>
                <w:sz w:val="22"/>
                <w:szCs w:val="22"/>
              </w:rPr>
            </w:pPr>
            <w:r w:rsidRPr="00FE70F4">
              <w:rPr>
                <w:rFonts w:ascii="Cambria" w:hAnsi="Cambria"/>
                <w:b/>
                <w:sz w:val="22"/>
                <w:szCs w:val="22"/>
              </w:rPr>
              <w:t>Studeni</w:t>
            </w:r>
          </w:p>
        </w:tc>
        <w:tc>
          <w:tcPr>
            <w:tcW w:w="992" w:type="dxa"/>
          </w:tcPr>
          <w:p w:rsidR="00C97509" w:rsidRPr="00FE70F4" w:rsidRDefault="00C97509" w:rsidP="00C97509">
            <w:pPr>
              <w:rPr>
                <w:rFonts w:ascii="Cambria" w:hAnsi="Cambria"/>
                <w:sz w:val="22"/>
                <w:szCs w:val="22"/>
              </w:rPr>
            </w:pPr>
            <w:r w:rsidRPr="00FE70F4">
              <w:rPr>
                <w:rFonts w:ascii="Cambria" w:hAnsi="Cambria"/>
                <w:sz w:val="22"/>
                <w:szCs w:val="22"/>
              </w:rPr>
              <w:t>10</w:t>
            </w:r>
          </w:p>
        </w:tc>
        <w:tc>
          <w:tcPr>
            <w:tcW w:w="851" w:type="dxa"/>
            <w:textDirection w:val="btLr"/>
          </w:tcPr>
          <w:p w:rsidR="00C97509" w:rsidRPr="00FE70F4" w:rsidRDefault="00C97509" w:rsidP="00C97509">
            <w:pPr>
              <w:ind w:left="113" w:right="113"/>
              <w:rPr>
                <w:rFonts w:ascii="Cambria" w:hAnsi="Cambria"/>
                <w:b/>
                <w:sz w:val="22"/>
                <w:szCs w:val="22"/>
              </w:rPr>
            </w:pPr>
            <w:r w:rsidRPr="00FE70F4">
              <w:rPr>
                <w:rFonts w:ascii="Cambria" w:hAnsi="Cambria"/>
                <w:b/>
                <w:sz w:val="22"/>
                <w:szCs w:val="22"/>
              </w:rPr>
              <w:t>Advent</w:t>
            </w:r>
          </w:p>
        </w:tc>
        <w:tc>
          <w:tcPr>
            <w:tcW w:w="3226" w:type="dxa"/>
          </w:tcPr>
          <w:p w:rsidR="00C97509" w:rsidRPr="00FE70F4" w:rsidRDefault="00C97509" w:rsidP="00E07DD0">
            <w:pPr>
              <w:pStyle w:val="Naslov"/>
              <w:spacing w:before="0"/>
              <w:jc w:val="left"/>
              <w:rPr>
                <w:b w:val="0"/>
                <w:sz w:val="22"/>
                <w:szCs w:val="22"/>
              </w:rPr>
            </w:pPr>
            <w:r w:rsidRPr="00FE70F4">
              <w:rPr>
                <w:sz w:val="22"/>
                <w:szCs w:val="22"/>
              </w:rPr>
              <w:t>OŠ LK A.5.2.</w:t>
            </w:r>
            <w:r w:rsidRPr="00FE70F4">
              <w:rPr>
                <w:b w:val="0"/>
                <w:sz w:val="22"/>
                <w:szCs w:val="22"/>
              </w:rPr>
              <w:t xml:space="preserve"> Učenik demonstrira fine motoričke vještine uporabom i variranjem različitih likovnih materijala i postupaka u vlastitome likovnom izražavanju  </w:t>
            </w:r>
          </w:p>
        </w:tc>
        <w:tc>
          <w:tcPr>
            <w:tcW w:w="2160" w:type="dxa"/>
          </w:tcPr>
          <w:p w:rsidR="00C97509" w:rsidRPr="00FE70F4" w:rsidRDefault="00C97509" w:rsidP="00C97509">
            <w:pPr>
              <w:rPr>
                <w:rFonts w:ascii="Cambria" w:hAnsi="Cambria"/>
                <w:sz w:val="22"/>
                <w:szCs w:val="22"/>
              </w:rPr>
            </w:pPr>
            <w:r w:rsidRPr="00FE70F4">
              <w:rPr>
                <w:rFonts w:ascii="Cambria" w:hAnsi="Cambria"/>
                <w:b/>
                <w:sz w:val="22"/>
                <w:szCs w:val="22"/>
              </w:rPr>
              <w:t>Osr.A.2.4.</w:t>
            </w:r>
            <w:r w:rsidRPr="00FE70F4">
              <w:rPr>
                <w:rFonts w:ascii="Cambria" w:hAnsi="Cambria"/>
                <w:sz w:val="22"/>
                <w:szCs w:val="22"/>
              </w:rPr>
              <w:t xml:space="preserve"> Razvija radne navike</w:t>
            </w:r>
          </w:p>
          <w:p w:rsidR="00C97509" w:rsidRPr="00FE70F4" w:rsidRDefault="00C97509" w:rsidP="00C97509">
            <w:pPr>
              <w:rPr>
                <w:rFonts w:ascii="Cambria" w:hAnsi="Cambria"/>
                <w:sz w:val="22"/>
                <w:szCs w:val="22"/>
              </w:rPr>
            </w:pPr>
            <w:r w:rsidRPr="00FE70F4">
              <w:rPr>
                <w:rFonts w:ascii="Cambria" w:hAnsi="Cambria"/>
                <w:b/>
                <w:sz w:val="22"/>
                <w:szCs w:val="22"/>
              </w:rPr>
              <w:t>Osr B.2.4.</w:t>
            </w:r>
            <w:r w:rsidRPr="00FE70F4">
              <w:rPr>
                <w:rFonts w:ascii="Cambria" w:hAnsi="Cambria"/>
                <w:sz w:val="22"/>
                <w:szCs w:val="22"/>
              </w:rPr>
              <w:t xml:space="preserve"> Suradnički uči i radi u timu</w:t>
            </w:r>
          </w:p>
          <w:p w:rsidR="00C97509" w:rsidRPr="00FE70F4" w:rsidRDefault="00C97509" w:rsidP="00C97509">
            <w:pPr>
              <w:rPr>
                <w:rFonts w:ascii="Cambria" w:hAnsi="Cambria"/>
                <w:sz w:val="22"/>
                <w:szCs w:val="22"/>
              </w:rPr>
            </w:pPr>
            <w:r w:rsidRPr="00FE70F4">
              <w:rPr>
                <w:rFonts w:ascii="Cambria" w:hAnsi="Cambria"/>
                <w:b/>
                <w:sz w:val="22"/>
                <w:szCs w:val="22"/>
              </w:rPr>
              <w:t>Uku A.2.3</w:t>
            </w:r>
            <w:r w:rsidRPr="00FE70F4">
              <w:rPr>
                <w:rFonts w:ascii="Cambria" w:hAnsi="Cambria"/>
                <w:sz w:val="22"/>
                <w:szCs w:val="22"/>
              </w:rPr>
              <w:t>. Učenik se koristi kreativnošću za oblikovanje svojih ideja i pristupa rješavanju problema</w:t>
            </w:r>
          </w:p>
        </w:tc>
        <w:tc>
          <w:tcPr>
            <w:tcW w:w="1430" w:type="dxa"/>
          </w:tcPr>
          <w:p w:rsidR="00C97509" w:rsidRPr="00FE70F4" w:rsidRDefault="00C97509" w:rsidP="00C97509">
            <w:pPr>
              <w:rPr>
                <w:rFonts w:ascii="Cambria" w:hAnsi="Cambria"/>
                <w:sz w:val="22"/>
                <w:szCs w:val="22"/>
              </w:rPr>
            </w:pPr>
            <w:r w:rsidRPr="00FE70F4">
              <w:rPr>
                <w:rFonts w:ascii="Cambria" w:hAnsi="Cambria"/>
                <w:sz w:val="22"/>
                <w:szCs w:val="22"/>
              </w:rPr>
              <w:t>Oslikavanje zidova u školi s učenicima po dogovoru</w:t>
            </w:r>
          </w:p>
        </w:tc>
      </w:tr>
      <w:tr w:rsidR="00C97509" w:rsidRPr="00FE70F4" w:rsidTr="00E07DD0">
        <w:trPr>
          <w:cantSplit/>
          <w:trHeight w:val="1134"/>
        </w:trPr>
        <w:tc>
          <w:tcPr>
            <w:tcW w:w="1271" w:type="dxa"/>
            <w:textDirection w:val="btLr"/>
          </w:tcPr>
          <w:p w:rsidR="00C97509" w:rsidRPr="00FE70F4" w:rsidRDefault="00C97509" w:rsidP="00C97509">
            <w:pPr>
              <w:ind w:left="113" w:right="113"/>
              <w:rPr>
                <w:rFonts w:ascii="Cambria" w:hAnsi="Cambria"/>
                <w:b/>
                <w:sz w:val="22"/>
                <w:szCs w:val="22"/>
              </w:rPr>
            </w:pPr>
            <w:r w:rsidRPr="00FE70F4">
              <w:rPr>
                <w:rFonts w:ascii="Cambria" w:hAnsi="Cambria"/>
                <w:b/>
                <w:sz w:val="22"/>
                <w:szCs w:val="22"/>
              </w:rPr>
              <w:t xml:space="preserve">Studeni </w:t>
            </w:r>
          </w:p>
          <w:p w:rsidR="00C97509" w:rsidRPr="00FE70F4" w:rsidRDefault="00C97509" w:rsidP="00C97509">
            <w:pPr>
              <w:ind w:left="113" w:right="113"/>
              <w:rPr>
                <w:rFonts w:ascii="Cambria" w:hAnsi="Cambria"/>
                <w:b/>
                <w:sz w:val="22"/>
                <w:szCs w:val="22"/>
              </w:rPr>
            </w:pPr>
            <w:r w:rsidRPr="00FE70F4">
              <w:rPr>
                <w:rFonts w:ascii="Cambria" w:hAnsi="Cambria"/>
                <w:b/>
                <w:sz w:val="22"/>
                <w:szCs w:val="22"/>
              </w:rPr>
              <w:t>Prosinac</w:t>
            </w:r>
          </w:p>
        </w:tc>
        <w:tc>
          <w:tcPr>
            <w:tcW w:w="992" w:type="dxa"/>
          </w:tcPr>
          <w:p w:rsidR="00C97509" w:rsidRPr="00FE70F4" w:rsidRDefault="00C97509" w:rsidP="00C97509">
            <w:pPr>
              <w:rPr>
                <w:rFonts w:ascii="Cambria" w:hAnsi="Cambria"/>
                <w:sz w:val="22"/>
                <w:szCs w:val="22"/>
              </w:rPr>
            </w:pPr>
            <w:r w:rsidRPr="00FE70F4">
              <w:rPr>
                <w:rFonts w:ascii="Cambria" w:hAnsi="Cambria"/>
                <w:sz w:val="22"/>
                <w:szCs w:val="22"/>
              </w:rPr>
              <w:t>14</w:t>
            </w:r>
          </w:p>
        </w:tc>
        <w:tc>
          <w:tcPr>
            <w:tcW w:w="851" w:type="dxa"/>
            <w:textDirection w:val="btLr"/>
          </w:tcPr>
          <w:p w:rsidR="00C97509" w:rsidRPr="00FE70F4" w:rsidRDefault="00C97509" w:rsidP="00C97509">
            <w:pPr>
              <w:ind w:left="113" w:right="113"/>
              <w:rPr>
                <w:rFonts w:ascii="Cambria" w:hAnsi="Cambria"/>
                <w:b/>
                <w:sz w:val="22"/>
                <w:szCs w:val="22"/>
              </w:rPr>
            </w:pPr>
            <w:r w:rsidRPr="00FE70F4">
              <w:rPr>
                <w:rFonts w:ascii="Cambria" w:hAnsi="Cambria"/>
                <w:b/>
                <w:sz w:val="22"/>
                <w:szCs w:val="22"/>
              </w:rPr>
              <w:t>Božić</w:t>
            </w:r>
          </w:p>
        </w:tc>
        <w:tc>
          <w:tcPr>
            <w:tcW w:w="3226" w:type="dxa"/>
          </w:tcPr>
          <w:p w:rsidR="005C7924" w:rsidRPr="00FE70F4" w:rsidRDefault="00C97509" w:rsidP="00E07DD0">
            <w:pPr>
              <w:pStyle w:val="Naslov"/>
              <w:spacing w:before="0"/>
              <w:jc w:val="left"/>
              <w:rPr>
                <w:b w:val="0"/>
                <w:sz w:val="22"/>
                <w:szCs w:val="22"/>
              </w:rPr>
            </w:pPr>
            <w:r w:rsidRPr="00FE70F4">
              <w:rPr>
                <w:sz w:val="22"/>
                <w:szCs w:val="22"/>
              </w:rPr>
              <w:t>OŠ LK A.5.1.</w:t>
            </w:r>
            <w:r w:rsidRPr="00FE70F4">
              <w:rPr>
                <w:b w:val="0"/>
                <w:sz w:val="22"/>
                <w:szCs w:val="22"/>
              </w:rPr>
              <w:t xml:space="preserve"> Učenik istražuje i interpretira različite sadržaje oblikujući ideje koje izražava služeći se likovnim i vizualnim jezikom</w:t>
            </w:r>
          </w:p>
          <w:p w:rsidR="005C7924" w:rsidRPr="00FE70F4" w:rsidRDefault="00C97509" w:rsidP="00E07DD0">
            <w:pPr>
              <w:pStyle w:val="Naslov"/>
              <w:spacing w:before="0"/>
              <w:jc w:val="left"/>
              <w:rPr>
                <w:b w:val="0"/>
                <w:sz w:val="22"/>
                <w:szCs w:val="22"/>
              </w:rPr>
            </w:pPr>
            <w:r w:rsidRPr="00FE70F4">
              <w:rPr>
                <w:sz w:val="22"/>
                <w:szCs w:val="22"/>
              </w:rPr>
              <w:t>OŠ LK A.5.2.</w:t>
            </w:r>
            <w:r w:rsidRPr="00FE70F4">
              <w:rPr>
                <w:b w:val="0"/>
                <w:sz w:val="22"/>
                <w:szCs w:val="22"/>
              </w:rPr>
              <w:t xml:space="preserve"> Učenik demonstrira fine motoričke vještine uporabom i variranjem različitih likovnih materijala i postupaka u vlastitome likovnom izražavanju  </w:t>
            </w:r>
          </w:p>
          <w:p w:rsidR="00C97509" w:rsidRPr="00FE70F4" w:rsidRDefault="00C97509" w:rsidP="00E07DD0">
            <w:pPr>
              <w:pStyle w:val="Naslov"/>
              <w:spacing w:before="0"/>
              <w:jc w:val="left"/>
              <w:rPr>
                <w:b w:val="0"/>
                <w:sz w:val="22"/>
                <w:szCs w:val="22"/>
              </w:rPr>
            </w:pPr>
            <w:r w:rsidRPr="00FE70F4">
              <w:rPr>
                <w:sz w:val="22"/>
                <w:szCs w:val="22"/>
              </w:rPr>
              <w:t>OŠ LK B.5.2.</w:t>
            </w:r>
            <w:r w:rsidRPr="00FE70F4">
              <w:rPr>
                <w:b w:val="0"/>
                <w:sz w:val="22"/>
                <w:szCs w:val="22"/>
              </w:rPr>
              <w:t xml:space="preserve"> Učenik opisuje stvaralački proces, opisuje i uspoređuje svoj likovni ili vizualni rad i radove drugih učenika te ukazuje na zanimljiva rješenja ili moguća poboljšanja</w:t>
            </w:r>
          </w:p>
        </w:tc>
        <w:tc>
          <w:tcPr>
            <w:tcW w:w="2160" w:type="dxa"/>
          </w:tcPr>
          <w:p w:rsidR="00C97509" w:rsidRPr="00FE70F4" w:rsidRDefault="00C97509" w:rsidP="00C97509">
            <w:pPr>
              <w:rPr>
                <w:rFonts w:ascii="Cambria" w:hAnsi="Cambria"/>
                <w:sz w:val="22"/>
                <w:szCs w:val="22"/>
              </w:rPr>
            </w:pPr>
            <w:r w:rsidRPr="00FE70F4">
              <w:rPr>
                <w:rFonts w:ascii="Cambria" w:hAnsi="Cambria"/>
                <w:b/>
                <w:sz w:val="22"/>
                <w:szCs w:val="22"/>
              </w:rPr>
              <w:t>Osr.A.2.4.</w:t>
            </w:r>
            <w:r w:rsidRPr="00FE70F4">
              <w:rPr>
                <w:rFonts w:ascii="Cambria" w:hAnsi="Cambria"/>
                <w:sz w:val="22"/>
                <w:szCs w:val="22"/>
              </w:rPr>
              <w:t xml:space="preserve"> Razvija radne navike</w:t>
            </w:r>
          </w:p>
          <w:p w:rsidR="00C97509" w:rsidRPr="00FE70F4" w:rsidRDefault="00C97509" w:rsidP="00C97509">
            <w:pPr>
              <w:rPr>
                <w:rFonts w:ascii="Cambria" w:hAnsi="Cambria"/>
                <w:sz w:val="22"/>
                <w:szCs w:val="22"/>
              </w:rPr>
            </w:pPr>
            <w:r w:rsidRPr="00FE70F4">
              <w:rPr>
                <w:rFonts w:ascii="Cambria" w:hAnsi="Cambria"/>
                <w:b/>
                <w:sz w:val="22"/>
                <w:szCs w:val="22"/>
              </w:rPr>
              <w:t>Osr B.2.4.</w:t>
            </w:r>
            <w:r w:rsidRPr="00FE70F4">
              <w:rPr>
                <w:rFonts w:ascii="Cambria" w:hAnsi="Cambria"/>
                <w:sz w:val="22"/>
                <w:szCs w:val="22"/>
              </w:rPr>
              <w:t xml:space="preserve"> Suradnički uči i radi u timu</w:t>
            </w:r>
          </w:p>
          <w:p w:rsidR="00C97509" w:rsidRPr="00FE70F4" w:rsidRDefault="00C97509" w:rsidP="00C97509">
            <w:pPr>
              <w:rPr>
                <w:rFonts w:ascii="Cambria" w:hAnsi="Cambria"/>
                <w:sz w:val="22"/>
                <w:szCs w:val="22"/>
              </w:rPr>
            </w:pPr>
            <w:r w:rsidRPr="00FE70F4">
              <w:rPr>
                <w:rFonts w:ascii="Cambria" w:hAnsi="Cambria"/>
                <w:b/>
                <w:sz w:val="22"/>
                <w:szCs w:val="22"/>
              </w:rPr>
              <w:t>Uku A.2.3</w:t>
            </w:r>
            <w:r w:rsidRPr="00FE70F4">
              <w:rPr>
                <w:rFonts w:ascii="Cambria" w:hAnsi="Cambria"/>
                <w:sz w:val="22"/>
                <w:szCs w:val="22"/>
              </w:rPr>
              <w:t>. Učenik se koristi kreativnošću za oblikovanje svojih ideja i pristupa rješavanju problema</w:t>
            </w:r>
          </w:p>
          <w:p w:rsidR="00C97509" w:rsidRPr="00FE70F4" w:rsidRDefault="00C97509" w:rsidP="00C97509">
            <w:pPr>
              <w:rPr>
                <w:rFonts w:ascii="Cambria" w:hAnsi="Cambria"/>
                <w:sz w:val="22"/>
                <w:szCs w:val="22"/>
              </w:rPr>
            </w:pPr>
            <w:r w:rsidRPr="00FE70F4">
              <w:rPr>
                <w:rFonts w:ascii="Cambria" w:hAnsi="Cambria"/>
                <w:b/>
                <w:sz w:val="22"/>
                <w:szCs w:val="22"/>
              </w:rPr>
              <w:t>Ikt C.2.2.</w:t>
            </w:r>
            <w:r w:rsidRPr="00FE70F4">
              <w:rPr>
                <w:rFonts w:ascii="Cambria" w:hAnsi="Cambria"/>
                <w:sz w:val="22"/>
                <w:szCs w:val="22"/>
              </w:rPr>
              <w:t xml:space="preserve"> Učenik uz pomoć učitelja ili samostalno djelotvorno provodi jednostavno </w:t>
            </w:r>
            <w:r w:rsidR="00A66E17" w:rsidRPr="00FE70F4">
              <w:rPr>
                <w:rFonts w:ascii="Cambria" w:hAnsi="Cambria"/>
                <w:sz w:val="22"/>
                <w:szCs w:val="22"/>
              </w:rPr>
              <w:t>pretraživanje</w:t>
            </w:r>
            <w:r w:rsidRPr="00FE70F4">
              <w:rPr>
                <w:rFonts w:ascii="Cambria" w:hAnsi="Cambria"/>
                <w:sz w:val="22"/>
                <w:szCs w:val="22"/>
              </w:rPr>
              <w:t xml:space="preserve"> informacija u digitalnome okružju</w:t>
            </w:r>
          </w:p>
        </w:tc>
        <w:tc>
          <w:tcPr>
            <w:tcW w:w="1430" w:type="dxa"/>
          </w:tcPr>
          <w:p w:rsidR="00C97509" w:rsidRPr="00FE70F4" w:rsidRDefault="00C97509" w:rsidP="00C97509">
            <w:pPr>
              <w:rPr>
                <w:rFonts w:ascii="Cambria" w:hAnsi="Cambria"/>
                <w:sz w:val="22"/>
                <w:szCs w:val="22"/>
              </w:rPr>
            </w:pPr>
            <w:r w:rsidRPr="00FE70F4">
              <w:rPr>
                <w:rFonts w:ascii="Cambria" w:hAnsi="Cambria"/>
                <w:sz w:val="22"/>
                <w:szCs w:val="22"/>
              </w:rPr>
              <w:t>Oslikavanje zidova u školi s učenicima po dogovoru</w:t>
            </w:r>
          </w:p>
        </w:tc>
      </w:tr>
      <w:tr w:rsidR="00C97509" w:rsidRPr="00FE70F4" w:rsidTr="00C97509">
        <w:trPr>
          <w:cantSplit/>
          <w:trHeight w:val="1134"/>
        </w:trPr>
        <w:tc>
          <w:tcPr>
            <w:tcW w:w="1271" w:type="dxa"/>
            <w:textDirection w:val="btLr"/>
          </w:tcPr>
          <w:p w:rsidR="00C97509" w:rsidRPr="00FE70F4" w:rsidRDefault="00C97509" w:rsidP="00C97509">
            <w:pPr>
              <w:ind w:left="113" w:right="113"/>
              <w:rPr>
                <w:rFonts w:ascii="Cambria" w:hAnsi="Cambria"/>
                <w:b/>
                <w:sz w:val="22"/>
                <w:szCs w:val="22"/>
              </w:rPr>
            </w:pPr>
            <w:r w:rsidRPr="00FE70F4">
              <w:rPr>
                <w:rFonts w:ascii="Cambria" w:hAnsi="Cambria"/>
                <w:b/>
                <w:sz w:val="22"/>
                <w:szCs w:val="22"/>
              </w:rPr>
              <w:t>Siječanj</w:t>
            </w:r>
          </w:p>
          <w:p w:rsidR="00C97509" w:rsidRPr="00FE70F4" w:rsidRDefault="00C97509" w:rsidP="00C97509">
            <w:pPr>
              <w:ind w:left="113" w:right="113"/>
              <w:rPr>
                <w:rFonts w:ascii="Cambria" w:hAnsi="Cambria"/>
                <w:b/>
                <w:sz w:val="22"/>
                <w:szCs w:val="22"/>
              </w:rPr>
            </w:pPr>
            <w:r w:rsidRPr="00FE70F4">
              <w:rPr>
                <w:rFonts w:ascii="Cambria" w:hAnsi="Cambria"/>
                <w:b/>
                <w:sz w:val="22"/>
                <w:szCs w:val="22"/>
              </w:rPr>
              <w:t xml:space="preserve">Veljača </w:t>
            </w:r>
          </w:p>
        </w:tc>
        <w:tc>
          <w:tcPr>
            <w:tcW w:w="992" w:type="dxa"/>
          </w:tcPr>
          <w:p w:rsidR="00C97509" w:rsidRPr="00FE70F4" w:rsidRDefault="00C97509" w:rsidP="00C97509">
            <w:pPr>
              <w:rPr>
                <w:rFonts w:ascii="Cambria" w:hAnsi="Cambria"/>
                <w:sz w:val="22"/>
                <w:szCs w:val="22"/>
              </w:rPr>
            </w:pPr>
            <w:r w:rsidRPr="00FE70F4">
              <w:rPr>
                <w:rFonts w:ascii="Cambria" w:hAnsi="Cambria"/>
                <w:sz w:val="22"/>
                <w:szCs w:val="22"/>
              </w:rPr>
              <w:t>10</w:t>
            </w:r>
          </w:p>
        </w:tc>
        <w:tc>
          <w:tcPr>
            <w:tcW w:w="851" w:type="dxa"/>
            <w:textDirection w:val="btLr"/>
          </w:tcPr>
          <w:p w:rsidR="00C97509" w:rsidRPr="00FE70F4" w:rsidRDefault="00C97509" w:rsidP="00C97509">
            <w:pPr>
              <w:ind w:left="113" w:right="113"/>
              <w:rPr>
                <w:rFonts w:ascii="Cambria" w:hAnsi="Cambria"/>
                <w:b/>
                <w:sz w:val="22"/>
                <w:szCs w:val="22"/>
              </w:rPr>
            </w:pPr>
            <w:r w:rsidRPr="00FE70F4">
              <w:rPr>
                <w:rFonts w:ascii="Cambria" w:hAnsi="Cambria"/>
                <w:b/>
                <w:sz w:val="22"/>
                <w:szCs w:val="22"/>
              </w:rPr>
              <w:t>Valentinovo</w:t>
            </w:r>
          </w:p>
        </w:tc>
        <w:tc>
          <w:tcPr>
            <w:tcW w:w="3226" w:type="dxa"/>
          </w:tcPr>
          <w:p w:rsidR="005C7924" w:rsidRPr="00FE70F4" w:rsidRDefault="00C97509" w:rsidP="00E07DD0">
            <w:pPr>
              <w:pStyle w:val="Naslov"/>
              <w:spacing w:before="0"/>
              <w:jc w:val="left"/>
              <w:rPr>
                <w:b w:val="0"/>
                <w:sz w:val="22"/>
                <w:szCs w:val="22"/>
              </w:rPr>
            </w:pPr>
            <w:r w:rsidRPr="00FE70F4">
              <w:rPr>
                <w:sz w:val="22"/>
                <w:szCs w:val="22"/>
              </w:rPr>
              <w:t>OŠ LK A.5.1.</w:t>
            </w:r>
            <w:r w:rsidRPr="00FE70F4">
              <w:rPr>
                <w:b w:val="0"/>
                <w:sz w:val="22"/>
                <w:szCs w:val="22"/>
              </w:rPr>
              <w:t xml:space="preserve"> Učenik istražuje i interpretira različite sadržaje oblikujući ideje koje izražava služeći se likovnim i vizualnim jezikom</w:t>
            </w:r>
          </w:p>
          <w:p w:rsidR="005C7924" w:rsidRPr="00FE70F4" w:rsidRDefault="00C97509" w:rsidP="00E07DD0">
            <w:pPr>
              <w:pStyle w:val="Naslov"/>
              <w:spacing w:before="0"/>
              <w:jc w:val="left"/>
              <w:rPr>
                <w:b w:val="0"/>
                <w:sz w:val="22"/>
                <w:szCs w:val="22"/>
              </w:rPr>
            </w:pPr>
            <w:r w:rsidRPr="00FE70F4">
              <w:rPr>
                <w:sz w:val="22"/>
                <w:szCs w:val="22"/>
              </w:rPr>
              <w:t>OŠ LK A.5.2.</w:t>
            </w:r>
            <w:r w:rsidRPr="00FE70F4">
              <w:rPr>
                <w:b w:val="0"/>
                <w:sz w:val="22"/>
                <w:szCs w:val="22"/>
              </w:rPr>
              <w:t xml:space="preserve"> Učenik demonstrira fine motoričke vještine uporabom i variranjem različitih likovnih materijala i postupaka u vlastitome likovnom izražavanju  </w:t>
            </w:r>
          </w:p>
          <w:p w:rsidR="00C97509" w:rsidRPr="00FE70F4" w:rsidRDefault="00C97509" w:rsidP="00E07DD0">
            <w:pPr>
              <w:pStyle w:val="Naslov"/>
              <w:spacing w:before="0"/>
              <w:jc w:val="left"/>
              <w:rPr>
                <w:b w:val="0"/>
                <w:sz w:val="22"/>
                <w:szCs w:val="22"/>
              </w:rPr>
            </w:pPr>
            <w:r w:rsidRPr="00FE70F4">
              <w:rPr>
                <w:sz w:val="22"/>
                <w:szCs w:val="22"/>
              </w:rPr>
              <w:t>OŠ LK B.5.2.</w:t>
            </w:r>
            <w:r w:rsidRPr="00FE70F4">
              <w:rPr>
                <w:b w:val="0"/>
                <w:sz w:val="22"/>
                <w:szCs w:val="22"/>
              </w:rPr>
              <w:t xml:space="preserve"> Učenik opisuje stvaralački proces, opisuje i uspoređuje svoj likovni ili vizualni rad i radove drugih učenika te ukazuje na zanimljiva rješenja ili moguća poboljšanja</w:t>
            </w:r>
          </w:p>
        </w:tc>
        <w:tc>
          <w:tcPr>
            <w:tcW w:w="2160" w:type="dxa"/>
          </w:tcPr>
          <w:p w:rsidR="00C97509" w:rsidRPr="00FE70F4" w:rsidRDefault="00C97509" w:rsidP="00C97509">
            <w:pPr>
              <w:rPr>
                <w:rFonts w:ascii="Cambria" w:hAnsi="Cambria"/>
                <w:sz w:val="22"/>
                <w:szCs w:val="22"/>
              </w:rPr>
            </w:pPr>
            <w:r w:rsidRPr="00FE70F4">
              <w:rPr>
                <w:rFonts w:ascii="Cambria" w:hAnsi="Cambria"/>
                <w:b/>
                <w:sz w:val="22"/>
                <w:szCs w:val="22"/>
              </w:rPr>
              <w:t>Osr.A.2.4.</w:t>
            </w:r>
            <w:r w:rsidRPr="00FE70F4">
              <w:rPr>
                <w:rFonts w:ascii="Cambria" w:hAnsi="Cambria"/>
                <w:sz w:val="22"/>
                <w:szCs w:val="22"/>
              </w:rPr>
              <w:t xml:space="preserve"> Razvija radne navike</w:t>
            </w:r>
          </w:p>
          <w:p w:rsidR="00C97509" w:rsidRPr="00FE70F4" w:rsidRDefault="00C97509" w:rsidP="00C97509">
            <w:pPr>
              <w:rPr>
                <w:rFonts w:ascii="Cambria" w:hAnsi="Cambria"/>
                <w:sz w:val="22"/>
                <w:szCs w:val="22"/>
              </w:rPr>
            </w:pPr>
            <w:r w:rsidRPr="00FE70F4">
              <w:rPr>
                <w:rFonts w:ascii="Cambria" w:hAnsi="Cambria"/>
                <w:b/>
                <w:sz w:val="22"/>
                <w:szCs w:val="22"/>
              </w:rPr>
              <w:t>Osr B.2.4.</w:t>
            </w:r>
            <w:r w:rsidRPr="00FE70F4">
              <w:rPr>
                <w:rFonts w:ascii="Cambria" w:hAnsi="Cambria"/>
                <w:sz w:val="22"/>
                <w:szCs w:val="22"/>
              </w:rPr>
              <w:t xml:space="preserve"> Suradnički uči i radi u timu</w:t>
            </w:r>
          </w:p>
          <w:p w:rsidR="00C97509" w:rsidRPr="00FE70F4" w:rsidRDefault="00C97509" w:rsidP="00C97509">
            <w:pPr>
              <w:rPr>
                <w:rFonts w:ascii="Cambria" w:hAnsi="Cambria"/>
                <w:sz w:val="22"/>
                <w:szCs w:val="22"/>
              </w:rPr>
            </w:pPr>
            <w:r w:rsidRPr="00FE70F4">
              <w:rPr>
                <w:rFonts w:ascii="Cambria" w:hAnsi="Cambria"/>
                <w:b/>
                <w:sz w:val="22"/>
                <w:szCs w:val="22"/>
              </w:rPr>
              <w:t>Uku A.2.3</w:t>
            </w:r>
            <w:r w:rsidRPr="00FE70F4">
              <w:rPr>
                <w:rFonts w:ascii="Cambria" w:hAnsi="Cambria"/>
                <w:sz w:val="22"/>
                <w:szCs w:val="22"/>
              </w:rPr>
              <w:t>. Učenik se koristi kreativnošću za oblikovanje svojih ideja i pristupa rješavanju problema</w:t>
            </w:r>
          </w:p>
        </w:tc>
        <w:tc>
          <w:tcPr>
            <w:tcW w:w="1430" w:type="dxa"/>
          </w:tcPr>
          <w:p w:rsidR="00C97509" w:rsidRPr="00FE70F4" w:rsidRDefault="00C97509" w:rsidP="00C97509">
            <w:pPr>
              <w:rPr>
                <w:rFonts w:ascii="Cambria" w:hAnsi="Cambria"/>
                <w:sz w:val="22"/>
                <w:szCs w:val="22"/>
              </w:rPr>
            </w:pPr>
            <w:r w:rsidRPr="00FE70F4">
              <w:rPr>
                <w:rFonts w:ascii="Cambria" w:hAnsi="Cambria"/>
                <w:sz w:val="22"/>
                <w:szCs w:val="22"/>
              </w:rPr>
              <w:t>Oslikavanje zidova u školi s učenicima po dogovoru</w:t>
            </w:r>
          </w:p>
        </w:tc>
      </w:tr>
      <w:tr w:rsidR="00C97509" w:rsidRPr="00FE70F4" w:rsidTr="00C97509">
        <w:trPr>
          <w:cantSplit/>
          <w:trHeight w:val="1134"/>
        </w:trPr>
        <w:tc>
          <w:tcPr>
            <w:tcW w:w="1271" w:type="dxa"/>
            <w:textDirection w:val="btLr"/>
          </w:tcPr>
          <w:p w:rsidR="00C97509" w:rsidRPr="00FE70F4" w:rsidRDefault="00C97509" w:rsidP="00C97509">
            <w:pPr>
              <w:ind w:left="113" w:right="113"/>
              <w:rPr>
                <w:rFonts w:ascii="Cambria" w:hAnsi="Cambria"/>
                <w:b/>
                <w:sz w:val="22"/>
                <w:szCs w:val="22"/>
              </w:rPr>
            </w:pPr>
            <w:r w:rsidRPr="00FE70F4">
              <w:rPr>
                <w:rFonts w:ascii="Cambria" w:hAnsi="Cambria"/>
                <w:b/>
                <w:sz w:val="22"/>
                <w:szCs w:val="22"/>
              </w:rPr>
              <w:lastRenderedPageBreak/>
              <w:t>Ožujak</w:t>
            </w:r>
          </w:p>
          <w:p w:rsidR="00C97509" w:rsidRPr="00FE70F4" w:rsidRDefault="00C97509" w:rsidP="00C97509">
            <w:pPr>
              <w:ind w:left="113" w:right="113"/>
              <w:rPr>
                <w:rFonts w:ascii="Cambria" w:hAnsi="Cambria"/>
                <w:b/>
                <w:sz w:val="22"/>
                <w:szCs w:val="22"/>
              </w:rPr>
            </w:pPr>
            <w:r w:rsidRPr="00FE70F4">
              <w:rPr>
                <w:rFonts w:ascii="Cambria" w:hAnsi="Cambria"/>
                <w:b/>
                <w:sz w:val="22"/>
                <w:szCs w:val="22"/>
              </w:rPr>
              <w:t>Travanj</w:t>
            </w:r>
          </w:p>
        </w:tc>
        <w:tc>
          <w:tcPr>
            <w:tcW w:w="992" w:type="dxa"/>
          </w:tcPr>
          <w:p w:rsidR="00C97509" w:rsidRPr="00FE70F4" w:rsidRDefault="00C97509" w:rsidP="00C97509">
            <w:pPr>
              <w:rPr>
                <w:rFonts w:ascii="Cambria" w:hAnsi="Cambria"/>
                <w:sz w:val="22"/>
                <w:szCs w:val="22"/>
              </w:rPr>
            </w:pPr>
            <w:r w:rsidRPr="00FE70F4">
              <w:rPr>
                <w:rFonts w:ascii="Cambria" w:hAnsi="Cambria"/>
                <w:sz w:val="22"/>
                <w:szCs w:val="22"/>
              </w:rPr>
              <w:t>16</w:t>
            </w:r>
          </w:p>
        </w:tc>
        <w:tc>
          <w:tcPr>
            <w:tcW w:w="851" w:type="dxa"/>
            <w:textDirection w:val="btLr"/>
          </w:tcPr>
          <w:p w:rsidR="00C97509" w:rsidRPr="00FE70F4" w:rsidRDefault="00C97509" w:rsidP="00C97509">
            <w:pPr>
              <w:ind w:left="113" w:right="113"/>
              <w:rPr>
                <w:rFonts w:ascii="Cambria" w:hAnsi="Cambria"/>
                <w:b/>
                <w:sz w:val="22"/>
                <w:szCs w:val="22"/>
              </w:rPr>
            </w:pPr>
            <w:r w:rsidRPr="00FE70F4">
              <w:rPr>
                <w:rFonts w:ascii="Cambria" w:hAnsi="Cambria"/>
                <w:b/>
                <w:sz w:val="22"/>
                <w:szCs w:val="22"/>
              </w:rPr>
              <w:t>Uskrs</w:t>
            </w:r>
          </w:p>
        </w:tc>
        <w:tc>
          <w:tcPr>
            <w:tcW w:w="3226" w:type="dxa"/>
          </w:tcPr>
          <w:p w:rsidR="005C7924" w:rsidRPr="00FE70F4" w:rsidRDefault="00C97509" w:rsidP="00E07DD0">
            <w:pPr>
              <w:pStyle w:val="Naslov"/>
              <w:spacing w:before="0"/>
              <w:jc w:val="left"/>
              <w:rPr>
                <w:b w:val="0"/>
                <w:sz w:val="22"/>
                <w:szCs w:val="22"/>
              </w:rPr>
            </w:pPr>
            <w:r w:rsidRPr="00FE70F4">
              <w:rPr>
                <w:sz w:val="22"/>
                <w:szCs w:val="22"/>
              </w:rPr>
              <w:t>OŠ LK A.5.1.</w:t>
            </w:r>
            <w:r w:rsidRPr="00FE70F4">
              <w:rPr>
                <w:b w:val="0"/>
                <w:sz w:val="22"/>
                <w:szCs w:val="22"/>
              </w:rPr>
              <w:t xml:space="preserve"> Učenik istražuje i interpretira različite sadržaje oblikujući ideje koje izražava služeći se likovnim i vizualnim jezikom</w:t>
            </w:r>
          </w:p>
          <w:p w:rsidR="005C7924" w:rsidRPr="00FE70F4" w:rsidRDefault="00C97509" w:rsidP="00E07DD0">
            <w:pPr>
              <w:pStyle w:val="Naslov"/>
              <w:spacing w:before="0"/>
              <w:jc w:val="left"/>
              <w:rPr>
                <w:b w:val="0"/>
                <w:sz w:val="22"/>
                <w:szCs w:val="22"/>
              </w:rPr>
            </w:pPr>
            <w:r w:rsidRPr="00FE70F4">
              <w:rPr>
                <w:sz w:val="22"/>
                <w:szCs w:val="22"/>
              </w:rPr>
              <w:t>OŠ LK A.5.2.</w:t>
            </w:r>
            <w:r w:rsidRPr="00FE70F4">
              <w:rPr>
                <w:b w:val="0"/>
                <w:sz w:val="22"/>
                <w:szCs w:val="22"/>
              </w:rPr>
              <w:t xml:space="preserve"> Učenik demonstrira fine motoričke vještine uporabom i variranjem različitih likovnih materijala i postupaka u vlastitome likovnom izražavanju  </w:t>
            </w:r>
          </w:p>
          <w:p w:rsidR="00C97509" w:rsidRPr="00FE70F4" w:rsidRDefault="00C97509" w:rsidP="00E07DD0">
            <w:pPr>
              <w:pStyle w:val="Naslov"/>
              <w:spacing w:before="0"/>
              <w:jc w:val="left"/>
              <w:rPr>
                <w:b w:val="0"/>
                <w:sz w:val="22"/>
                <w:szCs w:val="22"/>
              </w:rPr>
            </w:pPr>
            <w:r w:rsidRPr="00FE70F4">
              <w:rPr>
                <w:sz w:val="22"/>
                <w:szCs w:val="22"/>
              </w:rPr>
              <w:t>OŠ LK B.5.2.</w:t>
            </w:r>
            <w:r w:rsidRPr="00FE70F4">
              <w:rPr>
                <w:b w:val="0"/>
                <w:sz w:val="22"/>
                <w:szCs w:val="22"/>
              </w:rPr>
              <w:t xml:space="preserve"> Učenik opisuje stvaralački proces, opisuje i uspoređuje svoj likovni ili vizualni rad i radove drugih učenika te ukazuje na zanimljiva rješenja ili moguća poboljšanja</w:t>
            </w:r>
          </w:p>
        </w:tc>
        <w:tc>
          <w:tcPr>
            <w:tcW w:w="2160" w:type="dxa"/>
          </w:tcPr>
          <w:p w:rsidR="00C97509" w:rsidRPr="00FE70F4" w:rsidRDefault="00C97509" w:rsidP="00C97509">
            <w:pPr>
              <w:rPr>
                <w:rFonts w:ascii="Cambria" w:hAnsi="Cambria"/>
                <w:sz w:val="22"/>
                <w:szCs w:val="22"/>
              </w:rPr>
            </w:pPr>
            <w:r w:rsidRPr="00FE70F4">
              <w:rPr>
                <w:rFonts w:ascii="Cambria" w:hAnsi="Cambria"/>
                <w:b/>
                <w:sz w:val="22"/>
                <w:szCs w:val="22"/>
              </w:rPr>
              <w:t>Osr.A.2.4.</w:t>
            </w:r>
            <w:r w:rsidRPr="00FE70F4">
              <w:rPr>
                <w:rFonts w:ascii="Cambria" w:hAnsi="Cambria"/>
                <w:sz w:val="22"/>
                <w:szCs w:val="22"/>
              </w:rPr>
              <w:t xml:space="preserve"> Razvija radne navike</w:t>
            </w:r>
          </w:p>
          <w:p w:rsidR="00C97509" w:rsidRPr="00FE70F4" w:rsidRDefault="00C97509" w:rsidP="00C97509">
            <w:pPr>
              <w:rPr>
                <w:rFonts w:ascii="Cambria" w:hAnsi="Cambria"/>
                <w:sz w:val="22"/>
                <w:szCs w:val="22"/>
              </w:rPr>
            </w:pPr>
            <w:r w:rsidRPr="00FE70F4">
              <w:rPr>
                <w:rFonts w:ascii="Cambria" w:hAnsi="Cambria"/>
                <w:b/>
                <w:sz w:val="22"/>
                <w:szCs w:val="22"/>
              </w:rPr>
              <w:t>Osr B.2.4.</w:t>
            </w:r>
            <w:r w:rsidRPr="00FE70F4">
              <w:rPr>
                <w:rFonts w:ascii="Cambria" w:hAnsi="Cambria"/>
                <w:sz w:val="22"/>
                <w:szCs w:val="22"/>
              </w:rPr>
              <w:t xml:space="preserve"> Suradnički uči i radi u timu</w:t>
            </w:r>
          </w:p>
          <w:p w:rsidR="00C97509" w:rsidRPr="00FE70F4" w:rsidRDefault="00C97509" w:rsidP="00C97509">
            <w:pPr>
              <w:rPr>
                <w:rFonts w:ascii="Cambria" w:hAnsi="Cambria"/>
                <w:sz w:val="22"/>
                <w:szCs w:val="22"/>
              </w:rPr>
            </w:pPr>
            <w:r w:rsidRPr="00FE70F4">
              <w:rPr>
                <w:rFonts w:ascii="Cambria" w:hAnsi="Cambria"/>
                <w:b/>
                <w:sz w:val="22"/>
                <w:szCs w:val="22"/>
              </w:rPr>
              <w:t>Uku A.2.3</w:t>
            </w:r>
            <w:r w:rsidRPr="00FE70F4">
              <w:rPr>
                <w:rFonts w:ascii="Cambria" w:hAnsi="Cambria"/>
                <w:sz w:val="22"/>
                <w:szCs w:val="22"/>
              </w:rPr>
              <w:t>. Učenik se koristi kreativnošću za oblikovanje svojih ideja i pristupa rješavanju problema</w:t>
            </w:r>
          </w:p>
          <w:p w:rsidR="00C97509" w:rsidRPr="00FE70F4" w:rsidRDefault="00C97509" w:rsidP="00C97509">
            <w:pPr>
              <w:rPr>
                <w:rFonts w:ascii="Cambria" w:hAnsi="Cambria"/>
                <w:sz w:val="22"/>
                <w:szCs w:val="22"/>
              </w:rPr>
            </w:pPr>
            <w:r w:rsidRPr="00FE70F4">
              <w:rPr>
                <w:rFonts w:ascii="Cambria" w:hAnsi="Cambria"/>
                <w:b/>
                <w:sz w:val="22"/>
                <w:szCs w:val="22"/>
              </w:rPr>
              <w:t>Odr A.2.2.</w:t>
            </w:r>
            <w:r w:rsidRPr="00FE70F4">
              <w:rPr>
                <w:rFonts w:ascii="Cambria" w:hAnsi="Cambria"/>
                <w:sz w:val="22"/>
                <w:szCs w:val="22"/>
              </w:rPr>
              <w:t xml:space="preserve"> Uočava da u prirodi postoji međudjelovanje i međuovisnost</w:t>
            </w:r>
          </w:p>
        </w:tc>
        <w:tc>
          <w:tcPr>
            <w:tcW w:w="1430" w:type="dxa"/>
          </w:tcPr>
          <w:p w:rsidR="00C97509" w:rsidRPr="00FE70F4" w:rsidRDefault="00C97509" w:rsidP="00C97509">
            <w:pPr>
              <w:rPr>
                <w:rFonts w:ascii="Cambria" w:hAnsi="Cambria"/>
                <w:sz w:val="22"/>
                <w:szCs w:val="22"/>
              </w:rPr>
            </w:pPr>
            <w:r w:rsidRPr="00FE70F4">
              <w:rPr>
                <w:rFonts w:ascii="Cambria" w:hAnsi="Cambria"/>
                <w:sz w:val="22"/>
                <w:szCs w:val="22"/>
              </w:rPr>
              <w:t>Oslikavanje zidova u školi s učenicima po dogovoru</w:t>
            </w:r>
          </w:p>
        </w:tc>
      </w:tr>
      <w:tr w:rsidR="00C97509" w:rsidRPr="00FE70F4" w:rsidTr="00C97509">
        <w:trPr>
          <w:cantSplit/>
          <w:trHeight w:val="1134"/>
        </w:trPr>
        <w:tc>
          <w:tcPr>
            <w:tcW w:w="1271" w:type="dxa"/>
            <w:textDirection w:val="btLr"/>
          </w:tcPr>
          <w:p w:rsidR="00C97509" w:rsidRPr="00FE70F4" w:rsidRDefault="00C97509" w:rsidP="00C97509">
            <w:pPr>
              <w:ind w:left="113" w:right="113"/>
              <w:rPr>
                <w:rFonts w:ascii="Cambria" w:hAnsi="Cambria"/>
                <w:b/>
                <w:sz w:val="22"/>
                <w:szCs w:val="22"/>
              </w:rPr>
            </w:pPr>
            <w:r w:rsidRPr="00FE70F4">
              <w:rPr>
                <w:rFonts w:ascii="Cambria" w:hAnsi="Cambria"/>
                <w:b/>
                <w:sz w:val="22"/>
                <w:szCs w:val="22"/>
              </w:rPr>
              <w:t>Travanj</w:t>
            </w:r>
          </w:p>
          <w:p w:rsidR="00C97509" w:rsidRPr="00FE70F4" w:rsidRDefault="00C97509" w:rsidP="00C97509">
            <w:pPr>
              <w:ind w:left="113" w:right="113"/>
              <w:rPr>
                <w:rFonts w:ascii="Cambria" w:hAnsi="Cambria"/>
                <w:b/>
                <w:sz w:val="22"/>
                <w:szCs w:val="22"/>
              </w:rPr>
            </w:pPr>
            <w:r w:rsidRPr="00FE70F4">
              <w:rPr>
                <w:rFonts w:ascii="Cambria" w:hAnsi="Cambria"/>
                <w:b/>
                <w:sz w:val="22"/>
                <w:szCs w:val="22"/>
              </w:rPr>
              <w:t xml:space="preserve">Svibanj </w:t>
            </w:r>
          </w:p>
        </w:tc>
        <w:tc>
          <w:tcPr>
            <w:tcW w:w="992" w:type="dxa"/>
          </w:tcPr>
          <w:p w:rsidR="00C97509" w:rsidRPr="00FE70F4" w:rsidRDefault="00C97509" w:rsidP="00C97509">
            <w:pPr>
              <w:rPr>
                <w:rFonts w:ascii="Cambria" w:hAnsi="Cambria"/>
                <w:sz w:val="22"/>
                <w:szCs w:val="22"/>
              </w:rPr>
            </w:pPr>
            <w:r w:rsidRPr="00FE70F4">
              <w:rPr>
                <w:rFonts w:ascii="Cambria" w:hAnsi="Cambria"/>
                <w:sz w:val="22"/>
                <w:szCs w:val="22"/>
              </w:rPr>
              <w:t>14</w:t>
            </w:r>
          </w:p>
        </w:tc>
        <w:tc>
          <w:tcPr>
            <w:tcW w:w="851" w:type="dxa"/>
            <w:textDirection w:val="btLr"/>
          </w:tcPr>
          <w:p w:rsidR="00C97509" w:rsidRPr="00FE70F4" w:rsidRDefault="00C97509" w:rsidP="00C97509">
            <w:pPr>
              <w:ind w:left="113" w:right="113"/>
              <w:rPr>
                <w:rFonts w:ascii="Cambria" w:hAnsi="Cambria"/>
                <w:b/>
                <w:sz w:val="22"/>
                <w:szCs w:val="22"/>
              </w:rPr>
            </w:pPr>
            <w:r w:rsidRPr="00FE70F4">
              <w:rPr>
                <w:rFonts w:ascii="Cambria" w:hAnsi="Cambria"/>
                <w:b/>
                <w:sz w:val="22"/>
                <w:szCs w:val="22"/>
              </w:rPr>
              <w:t>Smotra</w:t>
            </w:r>
          </w:p>
        </w:tc>
        <w:tc>
          <w:tcPr>
            <w:tcW w:w="3226" w:type="dxa"/>
          </w:tcPr>
          <w:p w:rsidR="005C7924" w:rsidRPr="00FE70F4" w:rsidRDefault="00C97509" w:rsidP="00E07DD0">
            <w:pPr>
              <w:pStyle w:val="Naslov"/>
              <w:spacing w:before="0"/>
              <w:jc w:val="left"/>
              <w:rPr>
                <w:b w:val="0"/>
                <w:sz w:val="22"/>
                <w:szCs w:val="22"/>
              </w:rPr>
            </w:pPr>
            <w:r w:rsidRPr="00FE70F4">
              <w:rPr>
                <w:sz w:val="22"/>
                <w:szCs w:val="22"/>
              </w:rPr>
              <w:t>OŠ LK A.5.1.</w:t>
            </w:r>
            <w:r w:rsidRPr="00FE70F4">
              <w:rPr>
                <w:b w:val="0"/>
                <w:sz w:val="22"/>
                <w:szCs w:val="22"/>
              </w:rPr>
              <w:t xml:space="preserve"> Učenik istražuje i interpretira različite sadržaje oblikujući ideje koje izražava služeći se likovnim i vizualnim jezikom</w:t>
            </w:r>
          </w:p>
          <w:p w:rsidR="005C7924" w:rsidRPr="00FE70F4" w:rsidRDefault="00C97509" w:rsidP="00E07DD0">
            <w:pPr>
              <w:pStyle w:val="Naslov"/>
              <w:spacing w:before="0"/>
              <w:jc w:val="left"/>
              <w:rPr>
                <w:b w:val="0"/>
                <w:sz w:val="22"/>
                <w:szCs w:val="22"/>
              </w:rPr>
            </w:pPr>
            <w:r w:rsidRPr="00FE70F4">
              <w:rPr>
                <w:sz w:val="22"/>
                <w:szCs w:val="22"/>
              </w:rPr>
              <w:t>OŠ LK A.5.2.</w:t>
            </w:r>
            <w:r w:rsidRPr="00FE70F4">
              <w:rPr>
                <w:b w:val="0"/>
                <w:sz w:val="22"/>
                <w:szCs w:val="22"/>
              </w:rPr>
              <w:t xml:space="preserve"> Učenik demonstrira fine motoričke vještine uporabom i variranjem različitih likovnih materijala i postupaka u vlastitome likovnom izražavanju  </w:t>
            </w:r>
          </w:p>
          <w:p w:rsidR="00C97509" w:rsidRPr="00FE70F4" w:rsidRDefault="00C97509" w:rsidP="00E07DD0">
            <w:pPr>
              <w:pStyle w:val="Naslov"/>
              <w:spacing w:before="0"/>
              <w:jc w:val="left"/>
              <w:rPr>
                <w:b w:val="0"/>
                <w:sz w:val="22"/>
                <w:szCs w:val="22"/>
              </w:rPr>
            </w:pPr>
            <w:r w:rsidRPr="00FE70F4">
              <w:rPr>
                <w:sz w:val="22"/>
                <w:szCs w:val="22"/>
              </w:rPr>
              <w:t>OŠ LK B.5.2.</w:t>
            </w:r>
            <w:r w:rsidRPr="00FE70F4">
              <w:rPr>
                <w:b w:val="0"/>
                <w:sz w:val="22"/>
                <w:szCs w:val="22"/>
              </w:rPr>
              <w:t xml:space="preserve"> Učenik opisuje stvaralački proces, opisuje i uspoređuje svoj likovni ili vizualni rad i radove drugih učenika te ukazuje na zanimljiva rješenja ili moguća poboljšanja</w:t>
            </w:r>
          </w:p>
          <w:p w:rsidR="00C97509" w:rsidRPr="00FE70F4" w:rsidRDefault="00C97509" w:rsidP="00C97509">
            <w:pPr>
              <w:pStyle w:val="Naslov"/>
              <w:jc w:val="left"/>
              <w:rPr>
                <w:b w:val="0"/>
                <w:sz w:val="22"/>
                <w:szCs w:val="22"/>
              </w:rPr>
            </w:pPr>
          </w:p>
        </w:tc>
        <w:tc>
          <w:tcPr>
            <w:tcW w:w="2160" w:type="dxa"/>
          </w:tcPr>
          <w:p w:rsidR="00C97509" w:rsidRPr="00FE70F4" w:rsidRDefault="00C97509" w:rsidP="00C97509">
            <w:pPr>
              <w:rPr>
                <w:rFonts w:ascii="Cambria" w:hAnsi="Cambria"/>
                <w:sz w:val="22"/>
                <w:szCs w:val="22"/>
              </w:rPr>
            </w:pPr>
            <w:r w:rsidRPr="00FE70F4">
              <w:rPr>
                <w:rFonts w:ascii="Cambria" w:hAnsi="Cambria"/>
                <w:b/>
                <w:sz w:val="22"/>
                <w:szCs w:val="22"/>
              </w:rPr>
              <w:t>Osr.A.2.4.</w:t>
            </w:r>
            <w:r w:rsidRPr="00FE70F4">
              <w:rPr>
                <w:rFonts w:ascii="Cambria" w:hAnsi="Cambria"/>
                <w:sz w:val="22"/>
                <w:szCs w:val="22"/>
              </w:rPr>
              <w:t xml:space="preserve"> Razvija radne navike</w:t>
            </w:r>
          </w:p>
          <w:p w:rsidR="00C97509" w:rsidRPr="00FE70F4" w:rsidRDefault="00C97509" w:rsidP="00C97509">
            <w:pPr>
              <w:rPr>
                <w:rFonts w:ascii="Cambria" w:hAnsi="Cambria"/>
                <w:sz w:val="22"/>
                <w:szCs w:val="22"/>
              </w:rPr>
            </w:pPr>
            <w:r w:rsidRPr="00FE70F4">
              <w:rPr>
                <w:rFonts w:ascii="Cambria" w:hAnsi="Cambria"/>
                <w:b/>
                <w:sz w:val="22"/>
                <w:szCs w:val="22"/>
              </w:rPr>
              <w:t>Osr B.2.4.</w:t>
            </w:r>
            <w:r w:rsidRPr="00FE70F4">
              <w:rPr>
                <w:rFonts w:ascii="Cambria" w:hAnsi="Cambria"/>
                <w:sz w:val="22"/>
                <w:szCs w:val="22"/>
              </w:rPr>
              <w:t xml:space="preserve"> Suradnički uči i radi u timu</w:t>
            </w:r>
          </w:p>
          <w:p w:rsidR="00C97509" w:rsidRPr="00FE70F4" w:rsidRDefault="00C97509" w:rsidP="00C97509">
            <w:pPr>
              <w:rPr>
                <w:rFonts w:ascii="Cambria" w:hAnsi="Cambria"/>
                <w:sz w:val="22"/>
                <w:szCs w:val="22"/>
              </w:rPr>
            </w:pPr>
            <w:r w:rsidRPr="00FE70F4">
              <w:rPr>
                <w:rFonts w:ascii="Cambria" w:hAnsi="Cambria"/>
                <w:b/>
                <w:sz w:val="22"/>
                <w:szCs w:val="22"/>
              </w:rPr>
              <w:t>Uku A.2.3</w:t>
            </w:r>
            <w:r w:rsidRPr="00FE70F4">
              <w:rPr>
                <w:rFonts w:ascii="Cambria" w:hAnsi="Cambria"/>
                <w:sz w:val="22"/>
                <w:szCs w:val="22"/>
              </w:rPr>
              <w:t>. Učenik se koristi kreativnošću za oblikovanje svojih ideja i pristupa rješavanju problema</w:t>
            </w:r>
          </w:p>
          <w:p w:rsidR="00C97509" w:rsidRPr="00FE70F4" w:rsidRDefault="00C97509" w:rsidP="00C97509">
            <w:pPr>
              <w:rPr>
                <w:rFonts w:ascii="Cambria" w:hAnsi="Cambria"/>
                <w:sz w:val="22"/>
                <w:szCs w:val="22"/>
              </w:rPr>
            </w:pPr>
            <w:r w:rsidRPr="00FE70F4">
              <w:rPr>
                <w:rFonts w:ascii="Cambria" w:hAnsi="Cambria"/>
                <w:b/>
                <w:sz w:val="22"/>
                <w:szCs w:val="22"/>
              </w:rPr>
              <w:t>Pod A.2.1.</w:t>
            </w:r>
            <w:r w:rsidRPr="00FE70F4">
              <w:rPr>
                <w:rFonts w:ascii="Cambria" w:hAnsi="Cambria"/>
                <w:sz w:val="22"/>
                <w:szCs w:val="22"/>
              </w:rPr>
              <w:t xml:space="preserve"> Primjenjuje inovativna i kreativna rješenja</w:t>
            </w:r>
          </w:p>
          <w:p w:rsidR="00C97509" w:rsidRPr="00FE70F4" w:rsidRDefault="00C97509" w:rsidP="00C97509">
            <w:pPr>
              <w:rPr>
                <w:rFonts w:ascii="Cambria" w:hAnsi="Cambria"/>
                <w:sz w:val="22"/>
                <w:szCs w:val="22"/>
              </w:rPr>
            </w:pPr>
            <w:r w:rsidRPr="00FE70F4">
              <w:rPr>
                <w:rFonts w:ascii="Cambria" w:hAnsi="Cambria"/>
                <w:b/>
                <w:sz w:val="22"/>
                <w:szCs w:val="22"/>
              </w:rPr>
              <w:t xml:space="preserve">Pod B.2.1. </w:t>
            </w:r>
            <w:r w:rsidRPr="00FE70F4">
              <w:rPr>
                <w:rFonts w:ascii="Cambria" w:hAnsi="Cambria"/>
                <w:sz w:val="22"/>
                <w:szCs w:val="22"/>
              </w:rPr>
              <w:t>Razvija poduzetničku ideju od koncepta do realizacije</w:t>
            </w:r>
          </w:p>
          <w:p w:rsidR="00C97509" w:rsidRPr="00FE70F4" w:rsidRDefault="00C97509" w:rsidP="00C97509">
            <w:pPr>
              <w:rPr>
                <w:rFonts w:ascii="Cambria" w:hAnsi="Cambria"/>
                <w:sz w:val="22"/>
                <w:szCs w:val="22"/>
              </w:rPr>
            </w:pPr>
            <w:r w:rsidRPr="00FE70F4">
              <w:rPr>
                <w:rFonts w:ascii="Cambria" w:hAnsi="Cambria"/>
                <w:b/>
                <w:sz w:val="22"/>
                <w:szCs w:val="22"/>
              </w:rPr>
              <w:t>Zdr B.2.2.C.</w:t>
            </w:r>
            <w:r w:rsidRPr="00FE70F4">
              <w:rPr>
                <w:rFonts w:ascii="Cambria" w:hAnsi="Cambria"/>
                <w:sz w:val="22"/>
                <w:szCs w:val="22"/>
              </w:rPr>
              <w:t xml:space="preserve"> Uspoređuje i podržava različitosti</w:t>
            </w:r>
          </w:p>
        </w:tc>
        <w:tc>
          <w:tcPr>
            <w:tcW w:w="1430" w:type="dxa"/>
          </w:tcPr>
          <w:p w:rsidR="00C97509" w:rsidRPr="00FE70F4" w:rsidRDefault="00C97509" w:rsidP="00C97509">
            <w:pPr>
              <w:rPr>
                <w:rFonts w:ascii="Cambria" w:hAnsi="Cambria"/>
                <w:sz w:val="22"/>
                <w:szCs w:val="22"/>
              </w:rPr>
            </w:pPr>
            <w:r w:rsidRPr="00FE70F4">
              <w:rPr>
                <w:rFonts w:ascii="Cambria" w:hAnsi="Cambria"/>
                <w:sz w:val="22"/>
                <w:szCs w:val="22"/>
              </w:rPr>
              <w:t>Oslikavanje zidova u školi s učenicima po dogovoru</w:t>
            </w:r>
          </w:p>
        </w:tc>
      </w:tr>
      <w:tr w:rsidR="00C97509" w:rsidRPr="00FE70F4" w:rsidTr="00C97509">
        <w:trPr>
          <w:cantSplit/>
          <w:trHeight w:val="1134"/>
        </w:trPr>
        <w:tc>
          <w:tcPr>
            <w:tcW w:w="1271" w:type="dxa"/>
            <w:textDirection w:val="btLr"/>
          </w:tcPr>
          <w:p w:rsidR="00C97509" w:rsidRPr="00FE70F4" w:rsidRDefault="00C97509" w:rsidP="00C97509">
            <w:pPr>
              <w:ind w:left="113" w:right="113"/>
              <w:rPr>
                <w:rFonts w:ascii="Cambria" w:hAnsi="Cambria"/>
                <w:b/>
                <w:sz w:val="22"/>
                <w:szCs w:val="22"/>
              </w:rPr>
            </w:pPr>
            <w:r w:rsidRPr="00FE70F4">
              <w:rPr>
                <w:rFonts w:ascii="Cambria" w:hAnsi="Cambria"/>
                <w:b/>
                <w:sz w:val="22"/>
                <w:szCs w:val="22"/>
              </w:rPr>
              <w:lastRenderedPageBreak/>
              <w:t>Svibanj</w:t>
            </w:r>
          </w:p>
        </w:tc>
        <w:tc>
          <w:tcPr>
            <w:tcW w:w="992" w:type="dxa"/>
          </w:tcPr>
          <w:p w:rsidR="00C97509" w:rsidRPr="00FE70F4" w:rsidRDefault="00C97509" w:rsidP="00C97509">
            <w:pPr>
              <w:rPr>
                <w:rFonts w:ascii="Cambria" w:hAnsi="Cambria"/>
                <w:sz w:val="22"/>
                <w:szCs w:val="22"/>
              </w:rPr>
            </w:pPr>
            <w:r w:rsidRPr="00FE70F4">
              <w:rPr>
                <w:rFonts w:ascii="Cambria" w:hAnsi="Cambria"/>
                <w:sz w:val="22"/>
                <w:szCs w:val="22"/>
              </w:rPr>
              <w:t>6</w:t>
            </w:r>
          </w:p>
        </w:tc>
        <w:tc>
          <w:tcPr>
            <w:tcW w:w="851" w:type="dxa"/>
            <w:textDirection w:val="btLr"/>
          </w:tcPr>
          <w:p w:rsidR="00C97509" w:rsidRPr="00FE70F4" w:rsidRDefault="00C97509" w:rsidP="00C97509">
            <w:pPr>
              <w:ind w:left="113" w:right="113"/>
              <w:rPr>
                <w:rFonts w:ascii="Cambria" w:hAnsi="Cambria"/>
                <w:b/>
                <w:sz w:val="22"/>
                <w:szCs w:val="22"/>
              </w:rPr>
            </w:pPr>
            <w:r w:rsidRPr="00FE70F4">
              <w:rPr>
                <w:rFonts w:ascii="Cambria" w:hAnsi="Cambria"/>
                <w:b/>
                <w:sz w:val="22"/>
                <w:szCs w:val="22"/>
              </w:rPr>
              <w:t>Dan škole</w:t>
            </w:r>
          </w:p>
        </w:tc>
        <w:tc>
          <w:tcPr>
            <w:tcW w:w="3226" w:type="dxa"/>
          </w:tcPr>
          <w:p w:rsidR="00E07DD0" w:rsidRPr="00FE70F4" w:rsidRDefault="00C97509" w:rsidP="00E07DD0">
            <w:pPr>
              <w:pStyle w:val="Naslov"/>
              <w:spacing w:before="0"/>
              <w:jc w:val="left"/>
              <w:rPr>
                <w:b w:val="0"/>
                <w:sz w:val="22"/>
                <w:szCs w:val="22"/>
              </w:rPr>
            </w:pPr>
            <w:r w:rsidRPr="00FE70F4">
              <w:rPr>
                <w:sz w:val="22"/>
                <w:szCs w:val="22"/>
              </w:rPr>
              <w:t>OŠ LK A.5.1.</w:t>
            </w:r>
            <w:r w:rsidRPr="00FE70F4">
              <w:rPr>
                <w:b w:val="0"/>
                <w:sz w:val="22"/>
                <w:szCs w:val="22"/>
              </w:rPr>
              <w:t xml:space="preserve"> Učenik istražuje i interpretira različite sadržaje oblikujući ideje koje izražava služeći se likovnim i vizualnim jezikom</w:t>
            </w:r>
          </w:p>
          <w:p w:rsidR="00C97509" w:rsidRPr="00FE70F4" w:rsidRDefault="00C97509" w:rsidP="00E07DD0">
            <w:pPr>
              <w:pStyle w:val="Naslov"/>
              <w:spacing w:before="0"/>
              <w:jc w:val="left"/>
              <w:rPr>
                <w:b w:val="0"/>
                <w:sz w:val="22"/>
                <w:szCs w:val="22"/>
              </w:rPr>
            </w:pPr>
            <w:r w:rsidRPr="00FE70F4">
              <w:rPr>
                <w:sz w:val="22"/>
                <w:szCs w:val="22"/>
              </w:rPr>
              <w:t>OŠ LK A.5.2.</w:t>
            </w:r>
            <w:r w:rsidRPr="00FE70F4">
              <w:rPr>
                <w:b w:val="0"/>
                <w:sz w:val="22"/>
                <w:szCs w:val="22"/>
              </w:rPr>
              <w:t xml:space="preserve"> Učenik demonstrira fine motoričke vještine uporabom i variranjem različitih likovnih materijala i postupaka u vlastitome likovnom izražavanju  </w:t>
            </w:r>
            <w:r w:rsidRPr="00FE70F4">
              <w:rPr>
                <w:sz w:val="22"/>
                <w:szCs w:val="22"/>
              </w:rPr>
              <w:t>OŠ LK B.5.2.</w:t>
            </w:r>
            <w:r w:rsidRPr="00FE70F4">
              <w:rPr>
                <w:b w:val="0"/>
                <w:sz w:val="22"/>
                <w:szCs w:val="22"/>
              </w:rPr>
              <w:t xml:space="preserve"> Učenik opisuje stvaralački proces, opisuje i uspoređuje svoj likovni ili vizualni rad i radove drugih učenika te ukazuje na zanimljiva rješenja ili moguća poboljšanja</w:t>
            </w:r>
          </w:p>
        </w:tc>
        <w:tc>
          <w:tcPr>
            <w:tcW w:w="2160" w:type="dxa"/>
          </w:tcPr>
          <w:p w:rsidR="00C97509" w:rsidRPr="00FE70F4" w:rsidRDefault="00C97509" w:rsidP="00C97509">
            <w:pPr>
              <w:rPr>
                <w:rFonts w:ascii="Cambria" w:hAnsi="Cambria"/>
                <w:sz w:val="22"/>
                <w:szCs w:val="22"/>
              </w:rPr>
            </w:pPr>
            <w:r w:rsidRPr="00FE70F4">
              <w:rPr>
                <w:rFonts w:ascii="Cambria" w:hAnsi="Cambria"/>
                <w:b/>
                <w:sz w:val="22"/>
                <w:szCs w:val="22"/>
              </w:rPr>
              <w:t>Osr.A.2.4.</w:t>
            </w:r>
            <w:r w:rsidRPr="00FE70F4">
              <w:rPr>
                <w:rFonts w:ascii="Cambria" w:hAnsi="Cambria"/>
                <w:sz w:val="22"/>
                <w:szCs w:val="22"/>
              </w:rPr>
              <w:t xml:space="preserve"> Razvija radne navike</w:t>
            </w:r>
          </w:p>
          <w:p w:rsidR="00C97509" w:rsidRPr="00FE70F4" w:rsidRDefault="00C97509" w:rsidP="00C97509">
            <w:pPr>
              <w:rPr>
                <w:rFonts w:ascii="Cambria" w:hAnsi="Cambria"/>
                <w:sz w:val="22"/>
                <w:szCs w:val="22"/>
              </w:rPr>
            </w:pPr>
            <w:r w:rsidRPr="00FE70F4">
              <w:rPr>
                <w:rFonts w:ascii="Cambria" w:hAnsi="Cambria"/>
                <w:b/>
                <w:sz w:val="22"/>
                <w:szCs w:val="22"/>
              </w:rPr>
              <w:t>Osr B.2.4.</w:t>
            </w:r>
            <w:r w:rsidRPr="00FE70F4">
              <w:rPr>
                <w:rFonts w:ascii="Cambria" w:hAnsi="Cambria"/>
                <w:sz w:val="22"/>
                <w:szCs w:val="22"/>
              </w:rPr>
              <w:t xml:space="preserve"> Suradnički uči i radi u timu</w:t>
            </w:r>
          </w:p>
          <w:p w:rsidR="00C97509" w:rsidRPr="00FE70F4" w:rsidRDefault="00C97509" w:rsidP="00C97509">
            <w:pPr>
              <w:rPr>
                <w:rFonts w:ascii="Cambria" w:hAnsi="Cambria"/>
                <w:sz w:val="22"/>
                <w:szCs w:val="22"/>
              </w:rPr>
            </w:pPr>
            <w:r w:rsidRPr="00FE70F4">
              <w:rPr>
                <w:rFonts w:ascii="Cambria" w:hAnsi="Cambria"/>
                <w:b/>
                <w:sz w:val="22"/>
                <w:szCs w:val="22"/>
              </w:rPr>
              <w:t>Uku A.2.3</w:t>
            </w:r>
            <w:r w:rsidRPr="00FE70F4">
              <w:rPr>
                <w:rFonts w:ascii="Cambria" w:hAnsi="Cambria"/>
                <w:sz w:val="22"/>
                <w:szCs w:val="22"/>
              </w:rPr>
              <w:t>. Učenik se koristi kreativnošću za oblikovanje svojih ideja i pristupa rješavanju problema</w:t>
            </w:r>
          </w:p>
          <w:p w:rsidR="00C97509" w:rsidRPr="00FE70F4" w:rsidRDefault="00C97509" w:rsidP="00C97509">
            <w:pPr>
              <w:rPr>
                <w:rFonts w:ascii="Cambria" w:hAnsi="Cambria"/>
                <w:sz w:val="22"/>
                <w:szCs w:val="22"/>
              </w:rPr>
            </w:pPr>
            <w:r w:rsidRPr="00FE70F4">
              <w:rPr>
                <w:rFonts w:ascii="Cambria" w:hAnsi="Cambria"/>
                <w:b/>
                <w:sz w:val="22"/>
                <w:szCs w:val="22"/>
              </w:rPr>
              <w:t>Goo C.2.1.</w:t>
            </w:r>
            <w:r w:rsidRPr="00FE70F4">
              <w:rPr>
                <w:rFonts w:ascii="Cambria" w:hAnsi="Cambria"/>
                <w:sz w:val="22"/>
                <w:szCs w:val="22"/>
              </w:rPr>
              <w:t xml:space="preserve"> Sudjeluje u unapređenju života i rada škole</w:t>
            </w:r>
          </w:p>
          <w:p w:rsidR="00C97509" w:rsidRPr="00FE70F4" w:rsidRDefault="00C97509" w:rsidP="00C97509">
            <w:pPr>
              <w:rPr>
                <w:rFonts w:ascii="Cambria" w:hAnsi="Cambria"/>
                <w:sz w:val="22"/>
                <w:szCs w:val="22"/>
              </w:rPr>
            </w:pPr>
            <w:r w:rsidRPr="00FE70F4">
              <w:rPr>
                <w:rFonts w:ascii="Cambria" w:hAnsi="Cambria"/>
                <w:b/>
                <w:sz w:val="22"/>
                <w:szCs w:val="22"/>
              </w:rPr>
              <w:t xml:space="preserve">Goo C.2.4. </w:t>
            </w:r>
            <w:r w:rsidRPr="00FE70F4">
              <w:rPr>
                <w:rFonts w:ascii="Cambria" w:hAnsi="Cambria"/>
                <w:sz w:val="22"/>
                <w:szCs w:val="22"/>
              </w:rPr>
              <w:t>Promiče razvoj školske kulture i demokratizaciju škole</w:t>
            </w:r>
          </w:p>
        </w:tc>
        <w:tc>
          <w:tcPr>
            <w:tcW w:w="1430" w:type="dxa"/>
          </w:tcPr>
          <w:p w:rsidR="00C97509" w:rsidRPr="00FE70F4" w:rsidRDefault="00C97509" w:rsidP="00C97509">
            <w:pPr>
              <w:rPr>
                <w:rFonts w:ascii="Cambria" w:hAnsi="Cambria"/>
                <w:sz w:val="22"/>
                <w:szCs w:val="22"/>
              </w:rPr>
            </w:pPr>
            <w:r w:rsidRPr="00FE70F4">
              <w:rPr>
                <w:rFonts w:ascii="Cambria" w:hAnsi="Cambria"/>
                <w:sz w:val="22"/>
                <w:szCs w:val="22"/>
              </w:rPr>
              <w:t>Oslikavanje zidova u školi s učenicima po dogovoru</w:t>
            </w:r>
          </w:p>
        </w:tc>
      </w:tr>
    </w:tbl>
    <w:p w:rsidR="00C97509" w:rsidRPr="00FE70F4" w:rsidRDefault="00C97509" w:rsidP="00C97509">
      <w:pPr>
        <w:rPr>
          <w:rFonts w:ascii="Cambria" w:hAnsi="Cambria" w:cstheme="minorHAnsi"/>
          <w:b/>
          <w:sz w:val="22"/>
          <w:szCs w:val="22"/>
          <w:lang w:eastAsia="hr-HR"/>
        </w:rPr>
      </w:pPr>
    </w:p>
    <w:p w:rsidR="00D7478C" w:rsidRPr="00FE70F4" w:rsidRDefault="00D7478C" w:rsidP="00D7478C">
      <w:pPr>
        <w:spacing w:line="360" w:lineRule="auto"/>
        <w:jc w:val="center"/>
        <w:rPr>
          <w:rFonts w:ascii="Cambria" w:hAnsi="Cambria"/>
          <w:b/>
          <w:sz w:val="22"/>
          <w:szCs w:val="22"/>
        </w:rPr>
      </w:pPr>
    </w:p>
    <w:p w:rsidR="008B45BE" w:rsidRPr="00FE70F4" w:rsidRDefault="008B45BE">
      <w:pPr>
        <w:rPr>
          <w:rFonts w:ascii="Cambria" w:hAnsi="Cambria"/>
          <w:b/>
          <w:sz w:val="22"/>
          <w:szCs w:val="22"/>
        </w:rPr>
      </w:pPr>
      <w:r w:rsidRPr="00FE70F4">
        <w:rPr>
          <w:rFonts w:ascii="Cambria" w:hAnsi="Cambria"/>
          <w:b/>
          <w:sz w:val="22"/>
          <w:szCs w:val="22"/>
        </w:rPr>
        <w:br w:type="page"/>
      </w:r>
    </w:p>
    <w:p w:rsidR="005B10D0" w:rsidRPr="00FE70F4" w:rsidRDefault="00E07DD0" w:rsidP="005B10D0">
      <w:pPr>
        <w:rPr>
          <w:rFonts w:ascii="Cambria" w:hAnsi="Cambria"/>
          <w:b/>
          <w:sz w:val="22"/>
          <w:szCs w:val="22"/>
        </w:rPr>
      </w:pPr>
      <w:r w:rsidRPr="00FE70F4">
        <w:rPr>
          <w:rFonts w:ascii="Cambria" w:hAnsi="Cambria"/>
          <w:b/>
          <w:sz w:val="22"/>
          <w:szCs w:val="22"/>
        </w:rPr>
        <w:lastRenderedPageBreak/>
        <w:t>3</w:t>
      </w:r>
      <w:r w:rsidR="0071747E" w:rsidRPr="00FE70F4">
        <w:rPr>
          <w:rFonts w:ascii="Cambria" w:hAnsi="Cambria"/>
          <w:b/>
          <w:sz w:val="22"/>
          <w:szCs w:val="22"/>
        </w:rPr>
        <w:t>.7</w:t>
      </w:r>
      <w:r w:rsidR="00D7478C" w:rsidRPr="00FE70F4">
        <w:rPr>
          <w:rFonts w:ascii="Cambria" w:hAnsi="Cambria"/>
          <w:b/>
          <w:sz w:val="22"/>
          <w:szCs w:val="22"/>
        </w:rPr>
        <w:t>. GODIŠNJI IZVRDEBENI KURIKUL ZA VJERONAUČNU GRUP</w:t>
      </w:r>
      <w:r w:rsidR="0071747E" w:rsidRPr="00FE70F4">
        <w:rPr>
          <w:rFonts w:ascii="Cambria" w:hAnsi="Cambria"/>
          <w:b/>
          <w:sz w:val="22"/>
          <w:szCs w:val="22"/>
        </w:rPr>
        <w:t>E</w:t>
      </w:r>
      <w:r w:rsidR="00D7478C" w:rsidRPr="00FE70F4">
        <w:rPr>
          <w:rFonts w:ascii="Cambria" w:hAnsi="Cambria"/>
          <w:b/>
          <w:sz w:val="22"/>
          <w:szCs w:val="22"/>
        </w:rPr>
        <w:t xml:space="preserve"> „LJUBAV“ – LJUBIMO DJELOM I </w:t>
      </w:r>
      <w:r w:rsidR="005B10D0" w:rsidRPr="00FE70F4">
        <w:rPr>
          <w:rFonts w:ascii="Cambria" w:hAnsi="Cambria"/>
          <w:b/>
          <w:sz w:val="22"/>
          <w:szCs w:val="22"/>
        </w:rPr>
        <w:t xml:space="preserve"> </w:t>
      </w:r>
    </w:p>
    <w:p w:rsidR="00D7478C" w:rsidRPr="00FE70F4" w:rsidRDefault="005B10D0" w:rsidP="005B10D0">
      <w:pPr>
        <w:rPr>
          <w:rFonts w:ascii="Cambria" w:hAnsi="Cambria"/>
          <w:b/>
          <w:sz w:val="22"/>
          <w:szCs w:val="22"/>
        </w:rPr>
      </w:pPr>
      <w:r w:rsidRPr="00FE70F4">
        <w:rPr>
          <w:rFonts w:ascii="Cambria" w:hAnsi="Cambria"/>
          <w:b/>
          <w:sz w:val="22"/>
          <w:szCs w:val="22"/>
        </w:rPr>
        <w:t xml:space="preserve">            </w:t>
      </w:r>
      <w:r w:rsidR="00D7478C" w:rsidRPr="00FE70F4">
        <w:rPr>
          <w:rFonts w:ascii="Cambria" w:hAnsi="Cambria"/>
          <w:b/>
          <w:sz w:val="22"/>
          <w:szCs w:val="22"/>
        </w:rPr>
        <w:t>ISTINOM</w:t>
      </w:r>
    </w:p>
    <w:p w:rsidR="00D7478C" w:rsidRPr="00FE70F4" w:rsidRDefault="00D7478C" w:rsidP="00D7478C">
      <w:pPr>
        <w:jc w:val="both"/>
        <w:rPr>
          <w:rFonts w:ascii="Cambria" w:hAnsi="Cambria"/>
          <w:sz w:val="22"/>
          <w:szCs w:val="22"/>
        </w:rPr>
      </w:pPr>
      <w:r w:rsidRPr="00FE70F4">
        <w:rPr>
          <w:rFonts w:ascii="Cambria" w:hAnsi="Cambria"/>
          <w:sz w:val="22"/>
          <w:szCs w:val="22"/>
        </w:rPr>
        <w:t>SADRŽAJI RADA:</w:t>
      </w:r>
    </w:p>
    <w:p w:rsidR="00D7478C" w:rsidRPr="00FE70F4" w:rsidRDefault="00D7478C" w:rsidP="007B2A52">
      <w:pPr>
        <w:pStyle w:val="Odlomakpopisa"/>
        <w:numPr>
          <w:ilvl w:val="0"/>
          <w:numId w:val="101"/>
        </w:numPr>
        <w:spacing w:after="160" w:line="240" w:lineRule="auto"/>
        <w:jc w:val="both"/>
        <w:rPr>
          <w:rFonts w:ascii="Cambria" w:hAnsi="Cambria"/>
          <w:b/>
        </w:rPr>
      </w:pPr>
      <w:r w:rsidRPr="00FE70F4">
        <w:rPr>
          <w:rFonts w:ascii="Cambria" w:hAnsi="Cambria"/>
          <w:b/>
        </w:rPr>
        <w:t>VJERONAUČNO NATJECANJE – OLIMPIJADA</w:t>
      </w:r>
    </w:p>
    <w:p w:rsidR="00D7478C" w:rsidRPr="00FE70F4" w:rsidRDefault="00D7478C" w:rsidP="007B2A52">
      <w:pPr>
        <w:pStyle w:val="Odlomakpopisa"/>
        <w:numPr>
          <w:ilvl w:val="0"/>
          <w:numId w:val="103"/>
        </w:numPr>
        <w:spacing w:after="160" w:line="240" w:lineRule="auto"/>
        <w:jc w:val="both"/>
        <w:rPr>
          <w:rFonts w:ascii="Cambria" w:hAnsi="Cambria"/>
          <w:b/>
        </w:rPr>
      </w:pPr>
      <w:r w:rsidRPr="00FE70F4">
        <w:rPr>
          <w:rFonts w:ascii="Cambria" w:hAnsi="Cambria"/>
        </w:rPr>
        <w:t>Učenici koji žele učiti i pripremati se za natjecanje, sami svojevoljno se prijavljuju.</w:t>
      </w:r>
    </w:p>
    <w:p w:rsidR="00D7478C" w:rsidRPr="00FE70F4" w:rsidRDefault="00D7478C" w:rsidP="007B2A52">
      <w:pPr>
        <w:pStyle w:val="Odlomakpopisa"/>
        <w:numPr>
          <w:ilvl w:val="0"/>
          <w:numId w:val="103"/>
        </w:numPr>
        <w:spacing w:after="160" w:line="240" w:lineRule="auto"/>
        <w:jc w:val="both"/>
        <w:rPr>
          <w:rFonts w:ascii="Cambria" w:hAnsi="Cambria"/>
          <w:b/>
        </w:rPr>
      </w:pPr>
      <w:r w:rsidRPr="00FE70F4">
        <w:rPr>
          <w:rFonts w:ascii="Cambria" w:hAnsi="Cambria"/>
        </w:rPr>
        <w:t>Školska razina natjecanja je pojedinačno natjecanje. Sve ostale razine natjecanja su grupne – ekipne.</w:t>
      </w:r>
    </w:p>
    <w:p w:rsidR="00D7478C" w:rsidRPr="00FE70F4" w:rsidRDefault="00D7478C" w:rsidP="007B2A52">
      <w:pPr>
        <w:pStyle w:val="Odlomakpopisa"/>
        <w:numPr>
          <w:ilvl w:val="0"/>
          <w:numId w:val="101"/>
        </w:numPr>
        <w:spacing w:after="160" w:line="240" w:lineRule="auto"/>
        <w:jc w:val="both"/>
        <w:rPr>
          <w:rFonts w:ascii="Cambria" w:hAnsi="Cambria"/>
          <w:b/>
        </w:rPr>
      </w:pPr>
      <w:r w:rsidRPr="00FE70F4">
        <w:rPr>
          <w:rFonts w:ascii="Cambria" w:hAnsi="Cambria"/>
          <w:b/>
        </w:rPr>
        <w:t>KARITAS I MISIJE</w:t>
      </w:r>
    </w:p>
    <w:p w:rsidR="00D7478C" w:rsidRPr="00FE70F4" w:rsidRDefault="00D7478C" w:rsidP="007B2A52">
      <w:pPr>
        <w:pStyle w:val="Odlomakpopisa"/>
        <w:numPr>
          <w:ilvl w:val="0"/>
          <w:numId w:val="102"/>
        </w:numPr>
        <w:spacing w:after="160" w:line="240" w:lineRule="auto"/>
        <w:jc w:val="both"/>
        <w:rPr>
          <w:rFonts w:ascii="Cambria" w:hAnsi="Cambria"/>
        </w:rPr>
      </w:pPr>
      <w:r w:rsidRPr="00FE70F4">
        <w:rPr>
          <w:rFonts w:ascii="Cambria" w:hAnsi="Cambria"/>
        </w:rPr>
        <w:t>Posjet djeci s teškoćama u razvoju (Omiš, Solin) Posjet osobama starije životne dobi (dom u Zadvarju ili neka druga ustanova do koje je moguće doći)</w:t>
      </w:r>
    </w:p>
    <w:p w:rsidR="00D7478C" w:rsidRPr="00FE70F4" w:rsidRDefault="00D7478C" w:rsidP="007B2A52">
      <w:pPr>
        <w:pStyle w:val="Odlomakpopisa"/>
        <w:numPr>
          <w:ilvl w:val="0"/>
          <w:numId w:val="102"/>
        </w:numPr>
        <w:spacing w:after="160" w:line="240" w:lineRule="auto"/>
        <w:jc w:val="both"/>
        <w:rPr>
          <w:rFonts w:ascii="Cambria" w:hAnsi="Cambria"/>
        </w:rPr>
      </w:pPr>
      <w:r w:rsidRPr="00FE70F4">
        <w:rPr>
          <w:rFonts w:ascii="Cambria" w:hAnsi="Cambria"/>
        </w:rPr>
        <w:t xml:space="preserve">Prikupljanje i priprema hrane za siromahe: suradnja s dobrotvornim udrugama (Most, Caritas) </w:t>
      </w:r>
    </w:p>
    <w:p w:rsidR="00D7478C" w:rsidRPr="00FE70F4" w:rsidRDefault="00D7478C" w:rsidP="007B2A52">
      <w:pPr>
        <w:pStyle w:val="Odlomakpopisa"/>
        <w:numPr>
          <w:ilvl w:val="0"/>
          <w:numId w:val="102"/>
        </w:numPr>
        <w:spacing w:after="160" w:line="240" w:lineRule="auto"/>
        <w:rPr>
          <w:rFonts w:ascii="Cambria" w:hAnsi="Cambria"/>
        </w:rPr>
      </w:pPr>
      <w:r w:rsidRPr="00FE70F4">
        <w:rPr>
          <w:rFonts w:ascii="Cambria" w:hAnsi="Cambria"/>
        </w:rPr>
        <w:t xml:space="preserve">Prikupljanje odjeće i obuće za siromašne </w:t>
      </w:r>
    </w:p>
    <w:p w:rsidR="00D7478C" w:rsidRPr="00FE70F4" w:rsidRDefault="00D7478C" w:rsidP="007B2A52">
      <w:pPr>
        <w:pStyle w:val="Odlomakpopisa"/>
        <w:numPr>
          <w:ilvl w:val="0"/>
          <w:numId w:val="102"/>
        </w:numPr>
        <w:spacing w:after="160" w:line="240" w:lineRule="auto"/>
        <w:jc w:val="both"/>
        <w:rPr>
          <w:rFonts w:ascii="Cambria" w:hAnsi="Cambria"/>
        </w:rPr>
      </w:pPr>
      <w:r w:rsidRPr="00FE70F4">
        <w:rPr>
          <w:rFonts w:ascii="Cambria" w:hAnsi="Cambria"/>
        </w:rPr>
        <w:t>Prikupljanje novčanih priloga Advent, Korizma</w:t>
      </w:r>
    </w:p>
    <w:p w:rsidR="00D7478C" w:rsidRPr="00FE70F4" w:rsidRDefault="00D7478C" w:rsidP="007B2A52">
      <w:pPr>
        <w:pStyle w:val="Odlomakpopisa"/>
        <w:numPr>
          <w:ilvl w:val="0"/>
          <w:numId w:val="102"/>
        </w:numPr>
        <w:spacing w:after="160" w:line="240" w:lineRule="auto"/>
        <w:jc w:val="both"/>
        <w:rPr>
          <w:rFonts w:ascii="Cambria" w:hAnsi="Cambria"/>
        </w:rPr>
      </w:pPr>
      <w:r w:rsidRPr="00FE70F4">
        <w:rPr>
          <w:rFonts w:ascii="Cambria" w:hAnsi="Cambria"/>
        </w:rPr>
        <w:t>Šišijada – šišanje učenika i svih koji žele darovati novčani prilog za potrebe obitelji u Ruandi</w:t>
      </w:r>
    </w:p>
    <w:p w:rsidR="00D7478C" w:rsidRPr="00FE70F4" w:rsidRDefault="00D7478C" w:rsidP="007B2A52">
      <w:pPr>
        <w:pStyle w:val="Odlomakpopisa"/>
        <w:numPr>
          <w:ilvl w:val="0"/>
          <w:numId w:val="102"/>
        </w:numPr>
        <w:spacing w:after="160" w:line="240" w:lineRule="auto"/>
        <w:jc w:val="both"/>
        <w:rPr>
          <w:rFonts w:ascii="Cambria" w:hAnsi="Cambria"/>
        </w:rPr>
      </w:pPr>
      <w:r w:rsidRPr="00FE70F4">
        <w:rPr>
          <w:rFonts w:ascii="Cambria" w:hAnsi="Cambria"/>
        </w:rPr>
        <w:t>Susreti s misionarima i predstavnicima Caritasa</w:t>
      </w:r>
    </w:p>
    <w:p w:rsidR="00D7478C" w:rsidRPr="00FE70F4" w:rsidRDefault="00D7478C" w:rsidP="007B2A52">
      <w:pPr>
        <w:pStyle w:val="Odlomakpopisa"/>
        <w:numPr>
          <w:ilvl w:val="0"/>
          <w:numId w:val="102"/>
        </w:numPr>
        <w:spacing w:after="160" w:line="240" w:lineRule="auto"/>
        <w:jc w:val="both"/>
        <w:rPr>
          <w:rFonts w:ascii="Cambria" w:hAnsi="Cambria"/>
        </w:rPr>
      </w:pPr>
      <w:r w:rsidRPr="00FE70F4">
        <w:rPr>
          <w:rFonts w:ascii="Cambria" w:hAnsi="Cambria"/>
        </w:rPr>
        <w:t>Razni oblici radionica (pečenje kolača, izrada rukotvorina) u svrhu pomoći potrebitima u lokalnoj sredini i svijetu</w:t>
      </w:r>
    </w:p>
    <w:p w:rsidR="00D7478C" w:rsidRPr="00FE70F4" w:rsidRDefault="00D7478C" w:rsidP="007B2A52">
      <w:pPr>
        <w:pStyle w:val="Odlomakpopisa"/>
        <w:numPr>
          <w:ilvl w:val="0"/>
          <w:numId w:val="102"/>
        </w:numPr>
        <w:spacing w:after="160" w:line="240" w:lineRule="auto"/>
        <w:jc w:val="both"/>
        <w:rPr>
          <w:rFonts w:ascii="Cambria" w:hAnsi="Cambria"/>
        </w:rPr>
      </w:pPr>
      <w:r w:rsidRPr="00FE70F4">
        <w:rPr>
          <w:rFonts w:ascii="Cambria" w:hAnsi="Cambria"/>
        </w:rPr>
        <w:t>Razni oblici pomoći misijama u zemljama u razvoju, osobito u Ruandi</w:t>
      </w:r>
    </w:p>
    <w:p w:rsidR="00D7478C" w:rsidRPr="00FE70F4" w:rsidRDefault="00D7478C" w:rsidP="007B2A52">
      <w:pPr>
        <w:pStyle w:val="Odlomakpopisa"/>
        <w:numPr>
          <w:ilvl w:val="0"/>
          <w:numId w:val="101"/>
        </w:numPr>
        <w:spacing w:after="160" w:line="240" w:lineRule="auto"/>
        <w:jc w:val="both"/>
        <w:rPr>
          <w:rFonts w:ascii="Cambria" w:hAnsi="Cambria"/>
          <w:b/>
        </w:rPr>
      </w:pPr>
      <w:r w:rsidRPr="00FE70F4">
        <w:rPr>
          <w:rFonts w:ascii="Cambria" w:hAnsi="Cambria"/>
          <w:b/>
        </w:rPr>
        <w:t>DUHOVNOST, DUHOVNI I VJERSKO – KULTURNI SUSRETI</w:t>
      </w:r>
    </w:p>
    <w:p w:rsidR="00D7478C" w:rsidRPr="00FE70F4" w:rsidRDefault="00D7478C" w:rsidP="007B2A52">
      <w:pPr>
        <w:pStyle w:val="Odlomakpopisa"/>
        <w:numPr>
          <w:ilvl w:val="0"/>
          <w:numId w:val="102"/>
        </w:numPr>
        <w:spacing w:after="160" w:line="240" w:lineRule="auto"/>
        <w:jc w:val="both"/>
        <w:rPr>
          <w:rFonts w:ascii="Cambria" w:hAnsi="Cambria"/>
          <w:b/>
        </w:rPr>
      </w:pPr>
      <w:r w:rsidRPr="00FE70F4">
        <w:rPr>
          <w:rFonts w:ascii="Cambria" w:hAnsi="Cambria"/>
        </w:rPr>
        <w:t>Duhovna obnova za učenike osmih razreda</w:t>
      </w:r>
    </w:p>
    <w:p w:rsidR="00D7478C" w:rsidRPr="00FE70F4" w:rsidRDefault="00D7478C" w:rsidP="007B2A52">
      <w:pPr>
        <w:pStyle w:val="Odlomakpopisa"/>
        <w:numPr>
          <w:ilvl w:val="0"/>
          <w:numId w:val="102"/>
        </w:numPr>
        <w:spacing w:after="160" w:line="240" w:lineRule="auto"/>
        <w:jc w:val="both"/>
        <w:rPr>
          <w:rFonts w:ascii="Cambria" w:hAnsi="Cambria"/>
          <w:b/>
        </w:rPr>
      </w:pPr>
      <w:r w:rsidRPr="00FE70F4">
        <w:rPr>
          <w:rFonts w:ascii="Cambria" w:hAnsi="Cambria"/>
        </w:rPr>
        <w:t>Pobožnosti u kapelici u Šestanovcu ili nekom drugom mjestu: starački dom, svetišta (krunica, Put križa, misa)</w:t>
      </w:r>
    </w:p>
    <w:p w:rsidR="00D7478C" w:rsidRPr="00FE70F4" w:rsidRDefault="00D7478C" w:rsidP="007B2A52">
      <w:pPr>
        <w:pStyle w:val="Odlomakpopisa"/>
        <w:numPr>
          <w:ilvl w:val="0"/>
          <w:numId w:val="102"/>
        </w:numPr>
        <w:spacing w:after="160" w:line="240" w:lineRule="auto"/>
        <w:jc w:val="both"/>
        <w:rPr>
          <w:rFonts w:ascii="Cambria" w:hAnsi="Cambria"/>
          <w:b/>
        </w:rPr>
      </w:pPr>
      <w:r w:rsidRPr="00FE70F4">
        <w:rPr>
          <w:rFonts w:ascii="Cambria" w:hAnsi="Cambria"/>
        </w:rPr>
        <w:t>Molitveni susreti prigodom važnih datuma i događaja u školi, domovini i svijetu - Dan sjećanja na Vukovar i Škabrnju, Dani zahvalnosti, početak i kraj nastavne godine…)</w:t>
      </w:r>
    </w:p>
    <w:p w:rsidR="00D7478C" w:rsidRPr="00FE70F4" w:rsidRDefault="00D7478C" w:rsidP="007B2A52">
      <w:pPr>
        <w:pStyle w:val="Odlomakpopisa"/>
        <w:numPr>
          <w:ilvl w:val="0"/>
          <w:numId w:val="101"/>
        </w:numPr>
        <w:spacing w:after="160" w:line="240" w:lineRule="auto"/>
        <w:jc w:val="both"/>
        <w:rPr>
          <w:rFonts w:ascii="Cambria" w:hAnsi="Cambria"/>
          <w:b/>
        </w:rPr>
      </w:pPr>
      <w:r w:rsidRPr="00FE70F4">
        <w:rPr>
          <w:rFonts w:ascii="Cambria" w:hAnsi="Cambria"/>
          <w:b/>
        </w:rPr>
        <w:t>SURADNJA S MAS – MEDIJIMA</w:t>
      </w:r>
    </w:p>
    <w:p w:rsidR="00D7478C" w:rsidRPr="00FE70F4" w:rsidRDefault="00D7478C" w:rsidP="007B2A52">
      <w:pPr>
        <w:pStyle w:val="Odlomakpopisa"/>
        <w:numPr>
          <w:ilvl w:val="0"/>
          <w:numId w:val="102"/>
        </w:numPr>
        <w:spacing w:after="160" w:line="240" w:lineRule="auto"/>
        <w:jc w:val="both"/>
        <w:rPr>
          <w:rFonts w:ascii="Cambria" w:hAnsi="Cambria"/>
          <w:b/>
        </w:rPr>
      </w:pPr>
      <w:r w:rsidRPr="00FE70F4">
        <w:rPr>
          <w:rFonts w:ascii="Cambria" w:hAnsi="Cambria"/>
        </w:rPr>
        <w:t>pisanje za školski pano, Radosnu vijest, Mak, Web stranice škole</w:t>
      </w:r>
    </w:p>
    <w:p w:rsidR="00D7478C" w:rsidRPr="00FE70F4" w:rsidRDefault="00D7478C" w:rsidP="007B2A52">
      <w:pPr>
        <w:pStyle w:val="Odlomakpopisa"/>
        <w:numPr>
          <w:ilvl w:val="0"/>
          <w:numId w:val="102"/>
        </w:numPr>
        <w:spacing w:after="160" w:line="240" w:lineRule="auto"/>
        <w:jc w:val="both"/>
        <w:rPr>
          <w:rFonts w:ascii="Cambria" w:hAnsi="Cambria"/>
        </w:rPr>
      </w:pPr>
      <w:r w:rsidRPr="00FE70F4">
        <w:rPr>
          <w:rFonts w:ascii="Cambria" w:hAnsi="Cambria"/>
        </w:rPr>
        <w:t>sudjelovanje u natječajima dječjih radova i dječjeg stvaralaštva</w:t>
      </w:r>
    </w:p>
    <w:p w:rsidR="00D7478C" w:rsidRPr="00FE70F4" w:rsidRDefault="00D7478C" w:rsidP="007B2A52">
      <w:pPr>
        <w:pStyle w:val="Odlomakpopisa"/>
        <w:numPr>
          <w:ilvl w:val="0"/>
          <w:numId w:val="102"/>
        </w:numPr>
        <w:spacing w:after="160" w:line="240" w:lineRule="auto"/>
        <w:jc w:val="both"/>
        <w:rPr>
          <w:rFonts w:ascii="Cambria" w:hAnsi="Cambria"/>
          <w:b/>
        </w:rPr>
      </w:pPr>
      <w:r w:rsidRPr="00FE70F4">
        <w:rPr>
          <w:rFonts w:ascii="Cambria" w:hAnsi="Cambria"/>
        </w:rPr>
        <w:t>prodaja Mak- a</w:t>
      </w:r>
    </w:p>
    <w:p w:rsidR="00D7478C" w:rsidRPr="00FE70F4" w:rsidRDefault="00D7478C" w:rsidP="007B2A52">
      <w:pPr>
        <w:pStyle w:val="Odlomakpopisa"/>
        <w:numPr>
          <w:ilvl w:val="0"/>
          <w:numId w:val="102"/>
        </w:numPr>
        <w:spacing w:after="160" w:line="240" w:lineRule="auto"/>
        <w:jc w:val="both"/>
        <w:rPr>
          <w:rFonts w:ascii="Cambria" w:hAnsi="Cambria"/>
          <w:b/>
        </w:rPr>
      </w:pPr>
      <w:r w:rsidRPr="00FE70F4">
        <w:rPr>
          <w:rFonts w:ascii="Cambria" w:hAnsi="Cambria"/>
        </w:rPr>
        <w:t>izložba fotografija</w:t>
      </w:r>
    </w:p>
    <w:p w:rsidR="00D7478C" w:rsidRPr="00FE70F4" w:rsidRDefault="00D7478C" w:rsidP="007B2A52">
      <w:pPr>
        <w:pStyle w:val="Odlomakpopisa"/>
        <w:numPr>
          <w:ilvl w:val="0"/>
          <w:numId w:val="101"/>
        </w:numPr>
        <w:spacing w:after="160" w:line="240" w:lineRule="auto"/>
        <w:rPr>
          <w:rFonts w:ascii="Cambria" w:hAnsi="Cambria"/>
          <w:b/>
        </w:rPr>
      </w:pPr>
      <w:r w:rsidRPr="00FE70F4">
        <w:rPr>
          <w:rFonts w:ascii="Cambria" w:hAnsi="Cambria"/>
          <w:b/>
        </w:rPr>
        <w:t>IZRADA PRIGODNIH PANOA I UREĐENJE PROSTORA ZA POJEDINE PRIGODE</w:t>
      </w:r>
      <w:r w:rsidRPr="00FE70F4">
        <w:rPr>
          <w:rFonts w:ascii="Cambria" w:hAnsi="Cambria"/>
        </w:rPr>
        <w:t xml:space="preserve"> </w:t>
      </w:r>
    </w:p>
    <w:p w:rsidR="00D7478C" w:rsidRPr="00FE70F4" w:rsidRDefault="00D7478C" w:rsidP="007B2A52">
      <w:pPr>
        <w:pStyle w:val="Odlomakpopisa"/>
        <w:numPr>
          <w:ilvl w:val="0"/>
          <w:numId w:val="102"/>
        </w:numPr>
        <w:spacing w:after="160" w:line="240" w:lineRule="auto"/>
        <w:rPr>
          <w:rFonts w:ascii="Cambria" w:hAnsi="Cambria"/>
        </w:rPr>
      </w:pPr>
      <w:r w:rsidRPr="00FE70F4">
        <w:rPr>
          <w:rFonts w:ascii="Cambria" w:hAnsi="Cambria"/>
        </w:rPr>
        <w:t>Dani kruha i zahvalnosti</w:t>
      </w:r>
    </w:p>
    <w:p w:rsidR="00D7478C" w:rsidRPr="00FE70F4" w:rsidRDefault="00D7478C" w:rsidP="007B2A52">
      <w:pPr>
        <w:pStyle w:val="Odlomakpopisa"/>
        <w:numPr>
          <w:ilvl w:val="0"/>
          <w:numId w:val="102"/>
        </w:numPr>
        <w:spacing w:after="160" w:line="240" w:lineRule="auto"/>
        <w:rPr>
          <w:rFonts w:ascii="Cambria" w:hAnsi="Cambria"/>
        </w:rPr>
      </w:pPr>
      <w:r w:rsidRPr="00FE70F4">
        <w:rPr>
          <w:rFonts w:ascii="Cambria" w:hAnsi="Cambria"/>
        </w:rPr>
        <w:t>Dan sjećanja na Vukovar i Škabrnju</w:t>
      </w:r>
    </w:p>
    <w:p w:rsidR="00D7478C" w:rsidRPr="00FE70F4" w:rsidRDefault="00D7478C" w:rsidP="007B2A52">
      <w:pPr>
        <w:pStyle w:val="Odlomakpopisa"/>
        <w:numPr>
          <w:ilvl w:val="0"/>
          <w:numId w:val="102"/>
        </w:numPr>
        <w:spacing w:after="160" w:line="240" w:lineRule="auto"/>
        <w:rPr>
          <w:rFonts w:ascii="Cambria" w:hAnsi="Cambria"/>
        </w:rPr>
      </w:pPr>
      <w:r w:rsidRPr="00FE70F4">
        <w:rPr>
          <w:rFonts w:ascii="Cambria" w:hAnsi="Cambria"/>
        </w:rPr>
        <w:t>...</w:t>
      </w:r>
    </w:p>
    <w:p w:rsidR="00D7478C" w:rsidRPr="00FE70F4" w:rsidRDefault="00D7478C" w:rsidP="007B2A52">
      <w:pPr>
        <w:pStyle w:val="Odlomakpopisa"/>
        <w:numPr>
          <w:ilvl w:val="0"/>
          <w:numId w:val="101"/>
        </w:numPr>
        <w:spacing w:after="160" w:line="240" w:lineRule="auto"/>
        <w:rPr>
          <w:rFonts w:ascii="Cambria" w:hAnsi="Cambria"/>
          <w:b/>
        </w:rPr>
      </w:pPr>
      <w:r w:rsidRPr="00FE70F4">
        <w:rPr>
          <w:rFonts w:ascii="Cambria" w:hAnsi="Cambria"/>
          <w:b/>
        </w:rPr>
        <w:t>IZRADA  I PRODAJA RUKOTVORINA TE PRODAJA DOBIVENIH PREDMEA U DOBROTVORNE SVRHE</w:t>
      </w:r>
    </w:p>
    <w:p w:rsidR="00D7478C" w:rsidRPr="00FE70F4" w:rsidRDefault="00D7478C" w:rsidP="007B2A52">
      <w:pPr>
        <w:pStyle w:val="Odlomakpopisa"/>
        <w:numPr>
          <w:ilvl w:val="0"/>
          <w:numId w:val="102"/>
        </w:numPr>
        <w:spacing w:after="160" w:line="240" w:lineRule="auto"/>
        <w:jc w:val="both"/>
        <w:rPr>
          <w:rFonts w:ascii="Cambria" w:hAnsi="Cambria"/>
        </w:rPr>
      </w:pPr>
      <w:r w:rsidRPr="00FE70F4">
        <w:rPr>
          <w:rFonts w:ascii="Cambria" w:hAnsi="Cambria"/>
        </w:rPr>
        <w:t>organiziranje radionica - čestitke, nakit, krunice i druge rukotvorine u svrhu darivanja prilikom spomenutih susreta, te za prigodne izložbe koje se odvijaju u školi i izvan škole u svrhu darivanja i pomaganja potrebnima (Caritas, misije..)</w:t>
      </w:r>
    </w:p>
    <w:p w:rsidR="00D7478C" w:rsidRPr="00FE70F4" w:rsidRDefault="00D7478C" w:rsidP="007B2A52">
      <w:pPr>
        <w:pStyle w:val="Odlomakpopisa"/>
        <w:numPr>
          <w:ilvl w:val="0"/>
          <w:numId w:val="102"/>
        </w:numPr>
        <w:spacing w:after="160" w:line="240" w:lineRule="auto"/>
        <w:jc w:val="both"/>
        <w:rPr>
          <w:rFonts w:ascii="Cambria" w:hAnsi="Cambria"/>
        </w:rPr>
      </w:pPr>
      <w:r w:rsidRPr="00FE70F4">
        <w:rPr>
          <w:rFonts w:ascii="Cambria" w:hAnsi="Cambria"/>
        </w:rPr>
        <w:t xml:space="preserve">sudjelovanje u Božićnim i drugim aktivnostima Hrvatskog Karitasa, … </w:t>
      </w:r>
    </w:p>
    <w:p w:rsidR="00D7478C" w:rsidRPr="00FE70F4" w:rsidRDefault="00D7478C" w:rsidP="007B2A52">
      <w:pPr>
        <w:pStyle w:val="Odlomakpopisa"/>
        <w:numPr>
          <w:ilvl w:val="0"/>
          <w:numId w:val="102"/>
        </w:numPr>
        <w:spacing w:after="160" w:line="240" w:lineRule="auto"/>
        <w:jc w:val="both"/>
        <w:rPr>
          <w:rFonts w:ascii="Cambria" w:hAnsi="Cambria"/>
        </w:rPr>
      </w:pPr>
      <w:r w:rsidRPr="00FE70F4">
        <w:rPr>
          <w:rFonts w:ascii="Cambria" w:hAnsi="Cambria"/>
        </w:rPr>
        <w:t>pomoć u različitim prirodnim nepogodama u različitim dijelovima domovine i svijeta</w:t>
      </w:r>
    </w:p>
    <w:p w:rsidR="00D7478C" w:rsidRPr="00FE70F4" w:rsidRDefault="00D7478C" w:rsidP="007B2A52">
      <w:pPr>
        <w:pStyle w:val="Odlomakpopisa"/>
        <w:numPr>
          <w:ilvl w:val="0"/>
          <w:numId w:val="101"/>
        </w:numPr>
        <w:spacing w:after="160" w:line="240" w:lineRule="auto"/>
        <w:jc w:val="both"/>
        <w:rPr>
          <w:rFonts w:ascii="Cambria" w:hAnsi="Cambria"/>
        </w:rPr>
      </w:pPr>
      <w:r w:rsidRPr="00FE70F4">
        <w:rPr>
          <w:rFonts w:ascii="Cambria" w:hAnsi="Cambria"/>
          <w:b/>
        </w:rPr>
        <w:t>SUSRETI S MISIONARIMA I OSOBAMA KOJE MOGU ODGOJNO I POZITIVNO OBLIKOVATI MIŠLJENJA, STAVOVE I DJELOVANJE UČENIKA (RAZNA PODRUČJA)</w:t>
      </w:r>
    </w:p>
    <w:p w:rsidR="00D7478C" w:rsidRPr="00FE70F4" w:rsidRDefault="00D7478C" w:rsidP="007B2A52">
      <w:pPr>
        <w:pStyle w:val="Odlomakpopisa"/>
        <w:numPr>
          <w:ilvl w:val="0"/>
          <w:numId w:val="101"/>
        </w:numPr>
        <w:spacing w:after="160" w:line="240" w:lineRule="auto"/>
        <w:jc w:val="both"/>
        <w:rPr>
          <w:rFonts w:ascii="Cambria" w:hAnsi="Cambria"/>
        </w:rPr>
      </w:pPr>
      <w:r w:rsidRPr="00FE70F4">
        <w:rPr>
          <w:rFonts w:ascii="Cambria" w:hAnsi="Cambria"/>
          <w:b/>
        </w:rPr>
        <w:t>SUDJELOVANJE U UREĐENJU OKOLIŠA ŠKOLE – EKOLOGIJA</w:t>
      </w:r>
    </w:p>
    <w:p w:rsidR="00D7478C" w:rsidRPr="00FE70F4" w:rsidRDefault="00D7478C" w:rsidP="007B2A52">
      <w:pPr>
        <w:pStyle w:val="Odlomakpopisa"/>
        <w:numPr>
          <w:ilvl w:val="0"/>
          <w:numId w:val="101"/>
        </w:numPr>
        <w:spacing w:after="160" w:line="240" w:lineRule="auto"/>
        <w:jc w:val="both"/>
        <w:rPr>
          <w:rFonts w:ascii="Cambria" w:hAnsi="Cambria"/>
        </w:rPr>
      </w:pPr>
      <w:r w:rsidRPr="00FE70F4">
        <w:rPr>
          <w:rFonts w:ascii="Cambria" w:hAnsi="Cambria"/>
          <w:b/>
        </w:rPr>
        <w:t>DRUŽENJE I IGRE</w:t>
      </w:r>
    </w:p>
    <w:p w:rsidR="00D7478C" w:rsidRPr="00FE70F4" w:rsidRDefault="00D7478C" w:rsidP="007B2A52">
      <w:pPr>
        <w:pStyle w:val="Odlomakpopisa"/>
        <w:numPr>
          <w:ilvl w:val="0"/>
          <w:numId w:val="102"/>
        </w:numPr>
        <w:spacing w:after="160" w:line="240" w:lineRule="auto"/>
        <w:jc w:val="both"/>
        <w:rPr>
          <w:rFonts w:ascii="Cambria" w:hAnsi="Cambria"/>
        </w:rPr>
      </w:pPr>
      <w:r w:rsidRPr="00FE70F4">
        <w:rPr>
          <w:rFonts w:ascii="Cambria" w:hAnsi="Cambria"/>
        </w:rPr>
        <w:t>Društvene igre</w:t>
      </w:r>
      <w:r w:rsidR="008B45BE" w:rsidRPr="00FE70F4">
        <w:rPr>
          <w:rFonts w:ascii="Cambria" w:hAnsi="Cambria"/>
        </w:rPr>
        <w:t xml:space="preserve">, </w:t>
      </w:r>
      <w:r w:rsidRPr="00FE70F4">
        <w:rPr>
          <w:rFonts w:ascii="Cambria" w:hAnsi="Cambria"/>
        </w:rPr>
        <w:t>Zajedničko blagovanje</w:t>
      </w:r>
      <w:r w:rsidR="008B45BE" w:rsidRPr="00FE70F4">
        <w:rPr>
          <w:rFonts w:ascii="Cambria" w:hAnsi="Cambria"/>
        </w:rPr>
        <w:t xml:space="preserve">, </w:t>
      </w:r>
      <w:r w:rsidRPr="00FE70F4">
        <w:rPr>
          <w:rFonts w:ascii="Cambria" w:hAnsi="Cambria"/>
        </w:rPr>
        <w:t>Kvizovi i natjecanja</w:t>
      </w:r>
    </w:p>
    <w:p w:rsidR="00D7478C" w:rsidRPr="00FE70F4" w:rsidRDefault="00D7478C" w:rsidP="00D7478C">
      <w:pPr>
        <w:jc w:val="both"/>
        <w:rPr>
          <w:rFonts w:ascii="Cambria" w:hAnsi="Cambria"/>
          <w:sz w:val="22"/>
          <w:szCs w:val="22"/>
        </w:rPr>
      </w:pPr>
      <w:r w:rsidRPr="00FE70F4">
        <w:rPr>
          <w:rFonts w:ascii="Cambria" w:hAnsi="Cambria"/>
          <w:sz w:val="22"/>
          <w:szCs w:val="22"/>
        </w:rPr>
        <w:t>MJESTO ODVIJANJA:</w:t>
      </w:r>
    </w:p>
    <w:p w:rsidR="00D7478C" w:rsidRPr="00FE70F4" w:rsidRDefault="00D7478C" w:rsidP="00D7478C">
      <w:pPr>
        <w:rPr>
          <w:rFonts w:ascii="Cambria" w:hAnsi="Cambria"/>
          <w:sz w:val="22"/>
          <w:szCs w:val="22"/>
        </w:rPr>
      </w:pPr>
      <w:r w:rsidRPr="00FE70F4">
        <w:rPr>
          <w:rFonts w:ascii="Cambria" w:hAnsi="Cambria"/>
          <w:sz w:val="22"/>
          <w:szCs w:val="22"/>
        </w:rPr>
        <w:t>Aktivnosti se mogu odvijati u učionici, prostorijama škole, okolišu škole, prirodi, kapeli, dvorištu samostana, u sklopu terenske nastave, osobito u obliku integrirane nastave</w:t>
      </w:r>
    </w:p>
    <w:p w:rsidR="00D7478C" w:rsidRPr="00FE70F4" w:rsidRDefault="00D7478C" w:rsidP="00D7478C">
      <w:pPr>
        <w:jc w:val="both"/>
        <w:rPr>
          <w:rFonts w:ascii="Cambria" w:hAnsi="Cambria"/>
          <w:sz w:val="22"/>
          <w:szCs w:val="22"/>
        </w:rPr>
      </w:pPr>
      <w:r w:rsidRPr="00FE70F4">
        <w:rPr>
          <w:rFonts w:ascii="Cambria" w:hAnsi="Cambria"/>
          <w:sz w:val="22"/>
          <w:szCs w:val="22"/>
        </w:rPr>
        <w:t xml:space="preserve">PLANIRANI BROJ SATI: </w:t>
      </w:r>
    </w:p>
    <w:p w:rsidR="00D7478C" w:rsidRPr="00FE70F4" w:rsidRDefault="00D7478C" w:rsidP="00D7478C">
      <w:pPr>
        <w:jc w:val="both"/>
        <w:rPr>
          <w:rFonts w:ascii="Cambria" w:hAnsi="Cambria"/>
          <w:sz w:val="22"/>
          <w:szCs w:val="22"/>
        </w:rPr>
      </w:pPr>
      <w:r w:rsidRPr="00FE70F4">
        <w:rPr>
          <w:rFonts w:ascii="Cambria" w:hAnsi="Cambria"/>
          <w:sz w:val="22"/>
          <w:szCs w:val="22"/>
        </w:rPr>
        <w:t>- po 2 sata tjedno, 70. sati godišnje</w:t>
      </w:r>
      <w:r w:rsidR="005B10D0" w:rsidRPr="00FE70F4">
        <w:rPr>
          <w:rFonts w:ascii="Cambria" w:hAnsi="Cambria"/>
          <w:sz w:val="22"/>
          <w:szCs w:val="22"/>
        </w:rPr>
        <w:t xml:space="preserve">, </w:t>
      </w:r>
      <w:r w:rsidRPr="00FE70F4">
        <w:rPr>
          <w:rFonts w:ascii="Cambria" w:hAnsi="Cambria"/>
          <w:sz w:val="22"/>
          <w:szCs w:val="22"/>
        </w:rPr>
        <w:t xml:space="preserve"> utorak i petak, prilagodba po potrebi</w:t>
      </w:r>
    </w:p>
    <w:p w:rsidR="00D7478C" w:rsidRPr="00FE70F4" w:rsidRDefault="00D7478C" w:rsidP="00D7478C">
      <w:pPr>
        <w:jc w:val="both"/>
        <w:rPr>
          <w:rFonts w:ascii="Cambria" w:hAnsi="Cambria"/>
          <w:sz w:val="22"/>
          <w:szCs w:val="22"/>
        </w:rPr>
      </w:pPr>
      <w:r w:rsidRPr="00FE70F4">
        <w:rPr>
          <w:rFonts w:ascii="Cambria" w:hAnsi="Cambria"/>
          <w:sz w:val="22"/>
          <w:szCs w:val="22"/>
        </w:rPr>
        <w:t>VODITELJI I SURADNICI:</w:t>
      </w:r>
    </w:p>
    <w:p w:rsidR="00D7478C" w:rsidRPr="00FE70F4" w:rsidRDefault="00D7478C" w:rsidP="00D7478C">
      <w:pPr>
        <w:jc w:val="both"/>
        <w:rPr>
          <w:rFonts w:ascii="Cambria" w:hAnsi="Cambria"/>
          <w:sz w:val="22"/>
          <w:szCs w:val="22"/>
        </w:rPr>
      </w:pPr>
      <w:r w:rsidRPr="00FE70F4">
        <w:rPr>
          <w:rFonts w:ascii="Cambria" w:hAnsi="Cambria"/>
          <w:sz w:val="22"/>
          <w:szCs w:val="22"/>
        </w:rPr>
        <w:t>- nastavu izvode vjeroučiteljice: Ruža – s. Branimira Lozo i Martina Ostojić</w:t>
      </w:r>
    </w:p>
    <w:p w:rsidR="00D7478C" w:rsidRPr="00FE70F4" w:rsidRDefault="00D7478C" w:rsidP="00D7478C">
      <w:pPr>
        <w:jc w:val="both"/>
        <w:rPr>
          <w:rFonts w:ascii="Cambria" w:hAnsi="Cambria"/>
          <w:sz w:val="22"/>
          <w:szCs w:val="22"/>
        </w:rPr>
      </w:pPr>
      <w:r w:rsidRPr="00FE70F4">
        <w:rPr>
          <w:rFonts w:ascii="Cambria" w:hAnsi="Cambria"/>
          <w:sz w:val="22"/>
          <w:szCs w:val="22"/>
        </w:rPr>
        <w:t>- vanjski suradnik: Slavka – s. Danka Žaper</w:t>
      </w:r>
    </w:p>
    <w:p w:rsidR="00D7478C" w:rsidRPr="00FE70F4" w:rsidRDefault="00D7478C" w:rsidP="00D7478C">
      <w:pPr>
        <w:jc w:val="both"/>
        <w:rPr>
          <w:rFonts w:ascii="Cambria" w:hAnsi="Cambria"/>
          <w:sz w:val="22"/>
          <w:szCs w:val="22"/>
        </w:rPr>
      </w:pPr>
      <w:r w:rsidRPr="00FE70F4">
        <w:rPr>
          <w:rFonts w:ascii="Cambria" w:hAnsi="Cambria"/>
          <w:sz w:val="22"/>
          <w:szCs w:val="22"/>
        </w:rPr>
        <w:t>- roditelji</w:t>
      </w:r>
    </w:p>
    <w:p w:rsidR="00D7478C" w:rsidRPr="00FE70F4" w:rsidRDefault="00D7478C" w:rsidP="00D7478C">
      <w:pPr>
        <w:jc w:val="both"/>
        <w:rPr>
          <w:rFonts w:ascii="Cambria" w:hAnsi="Cambria"/>
          <w:sz w:val="22"/>
          <w:szCs w:val="22"/>
        </w:rPr>
      </w:pPr>
      <w:r w:rsidRPr="00FE70F4">
        <w:rPr>
          <w:rFonts w:ascii="Cambria" w:hAnsi="Cambria"/>
          <w:sz w:val="22"/>
          <w:szCs w:val="22"/>
        </w:rPr>
        <w:t>RAZREDNI ODJELI:</w:t>
      </w:r>
    </w:p>
    <w:p w:rsidR="00D7478C" w:rsidRPr="00FE70F4" w:rsidRDefault="00D7478C" w:rsidP="007B2A52">
      <w:pPr>
        <w:pStyle w:val="Odlomakpopisa"/>
        <w:numPr>
          <w:ilvl w:val="0"/>
          <w:numId w:val="102"/>
        </w:numPr>
        <w:spacing w:after="160" w:line="240" w:lineRule="auto"/>
        <w:jc w:val="both"/>
        <w:rPr>
          <w:rFonts w:ascii="Cambria" w:hAnsi="Cambria"/>
        </w:rPr>
      </w:pPr>
      <w:r w:rsidRPr="00FE70F4">
        <w:rPr>
          <w:rFonts w:ascii="Cambria" w:hAnsi="Cambria"/>
        </w:rPr>
        <w:t>V.a, V.b, VI.a, VII.a, VII.b, VIII.a</w:t>
      </w:r>
    </w:p>
    <w:p w:rsidR="009479C2" w:rsidRPr="00FE70F4" w:rsidRDefault="00A66E17" w:rsidP="007B2A52">
      <w:pPr>
        <w:pStyle w:val="Odlomakpopisa"/>
        <w:numPr>
          <w:ilvl w:val="0"/>
          <w:numId w:val="102"/>
        </w:numPr>
        <w:spacing w:after="160" w:line="240" w:lineRule="auto"/>
        <w:jc w:val="both"/>
        <w:rPr>
          <w:rFonts w:ascii="Cambria" w:hAnsi="Cambria"/>
        </w:rPr>
        <w:sectPr w:rsidR="009479C2" w:rsidRPr="00FE70F4" w:rsidSect="00D32ADD">
          <w:pgSz w:w="11906" w:h="16838" w:code="9"/>
          <w:pgMar w:top="709" w:right="707" w:bottom="851" w:left="1259" w:header="709" w:footer="709" w:gutter="0"/>
          <w:cols w:space="708"/>
          <w:titlePg/>
          <w:docGrid w:linePitch="360"/>
        </w:sectPr>
      </w:pPr>
      <w:r w:rsidRPr="00FE70F4">
        <w:rPr>
          <w:rFonts w:ascii="Cambria" w:hAnsi="Cambria"/>
        </w:rPr>
        <w:t>Prigodno</w:t>
      </w:r>
      <w:r w:rsidR="009479C2" w:rsidRPr="00FE70F4">
        <w:rPr>
          <w:rFonts w:ascii="Cambria" w:hAnsi="Cambria"/>
        </w:rPr>
        <w:t xml:space="preserve"> o sudjeluju učenici razrednih odjela, u Šestanovcu i Blatu na Cetini</w:t>
      </w:r>
    </w:p>
    <w:p w:rsidR="009479C2" w:rsidRPr="00FE70F4" w:rsidRDefault="009479C2" w:rsidP="009479C2">
      <w:pPr>
        <w:spacing w:after="160"/>
        <w:jc w:val="both"/>
        <w:rPr>
          <w:rFonts w:ascii="Cambria" w:hAnsi="Cambria"/>
          <w:sz w:val="22"/>
          <w:szCs w:val="22"/>
        </w:rPr>
      </w:pPr>
      <w:r w:rsidRPr="00FE70F4">
        <w:rPr>
          <w:rFonts w:ascii="Cambria" w:hAnsi="Cambria"/>
          <w:noProof/>
          <w:sz w:val="22"/>
          <w:szCs w:val="22"/>
          <w:lang w:eastAsia="hr-HR"/>
        </w:rPr>
        <w:lastRenderedPageBreak/>
        <w:drawing>
          <wp:anchor distT="0" distB="0" distL="114300" distR="114300" simplePos="0" relativeHeight="251660288" behindDoc="1" locked="0" layoutInCell="1" allowOverlap="1" wp14:anchorId="3F7545FB" wp14:editId="110A7C0A">
            <wp:simplePos x="0" y="0"/>
            <wp:positionH relativeFrom="margin">
              <wp:posOffset>7500019</wp:posOffset>
            </wp:positionH>
            <wp:positionV relativeFrom="margin">
              <wp:posOffset>-305915</wp:posOffset>
            </wp:positionV>
            <wp:extent cx="2412000" cy="468647"/>
            <wp:effectExtent l="0" t="0" r="7620" b="762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2412000" cy="468647"/>
                    </a:xfrm>
                    <a:prstGeom prst="rect">
                      <a:avLst/>
                    </a:prstGeom>
                  </pic:spPr>
                </pic:pic>
              </a:graphicData>
            </a:graphic>
            <wp14:sizeRelH relativeFrom="page">
              <wp14:pctWidth>0</wp14:pctWidth>
            </wp14:sizeRelH>
            <wp14:sizeRelV relativeFrom="page">
              <wp14:pctHeight>0</wp14:pctHeight>
            </wp14:sizeRelV>
          </wp:anchor>
        </w:drawing>
      </w:r>
      <w:r w:rsidR="00E07DD0" w:rsidRPr="00FE70F4">
        <w:rPr>
          <w:rFonts w:ascii="Cambria" w:hAnsi="Cambria"/>
          <w:b/>
          <w:sz w:val="22"/>
          <w:szCs w:val="22"/>
        </w:rPr>
        <w:t>3</w:t>
      </w:r>
      <w:r w:rsidR="0071747E" w:rsidRPr="00FE70F4">
        <w:rPr>
          <w:rFonts w:ascii="Cambria" w:hAnsi="Cambria"/>
          <w:b/>
          <w:sz w:val="22"/>
          <w:szCs w:val="22"/>
        </w:rPr>
        <w:t>.8</w:t>
      </w:r>
      <w:r w:rsidRPr="00FE70F4">
        <w:rPr>
          <w:rFonts w:ascii="Cambria" w:hAnsi="Cambria"/>
          <w:b/>
          <w:sz w:val="22"/>
          <w:szCs w:val="22"/>
        </w:rPr>
        <w:t>. GODIŠNJI IZVEDBENI KURIKULUM GLOBE GRUPE</w:t>
      </w:r>
      <w:r w:rsidRPr="00FE70F4">
        <w:rPr>
          <w:rFonts w:ascii="Cambria" w:hAnsi="Cambria"/>
          <w:b/>
          <w:sz w:val="22"/>
          <w:szCs w:val="22"/>
        </w:rPr>
        <w:tab/>
      </w:r>
    </w:p>
    <w:p w:rsidR="009479C2" w:rsidRPr="00FE70F4" w:rsidRDefault="009479C2" w:rsidP="009479C2">
      <w:pPr>
        <w:rPr>
          <w:rFonts w:ascii="Cambria" w:hAnsi="Cambria"/>
          <w:b/>
          <w:sz w:val="22"/>
          <w:szCs w:val="22"/>
        </w:rPr>
      </w:pPr>
    </w:p>
    <w:p w:rsidR="00C97509" w:rsidRPr="00FE70F4" w:rsidRDefault="009479C2" w:rsidP="009479C2">
      <w:pPr>
        <w:rPr>
          <w:rFonts w:ascii="Cambria" w:hAnsi="Cambria"/>
          <w:sz w:val="22"/>
          <w:szCs w:val="22"/>
        </w:rPr>
      </w:pPr>
      <w:r w:rsidRPr="00FE70F4">
        <w:rPr>
          <w:rFonts w:ascii="Cambria" w:hAnsi="Cambria"/>
          <w:b/>
          <w:sz w:val="22"/>
          <w:szCs w:val="22"/>
        </w:rPr>
        <w:t xml:space="preserve">NOSITELJ AKTIVNOSTI: </w:t>
      </w:r>
      <w:r w:rsidR="003B3324" w:rsidRPr="00FE70F4">
        <w:rPr>
          <w:rFonts w:ascii="Cambria" w:hAnsi="Cambria"/>
          <w:b/>
          <w:sz w:val="22"/>
          <w:szCs w:val="22"/>
        </w:rPr>
        <w:t>Učiteljica geografije</w:t>
      </w:r>
      <w:r w:rsidRPr="00FE70F4">
        <w:rPr>
          <w:rFonts w:ascii="Cambria" w:hAnsi="Cambria"/>
          <w:b/>
          <w:sz w:val="22"/>
          <w:szCs w:val="22"/>
        </w:rPr>
        <w:t xml:space="preserve"> </w:t>
      </w:r>
    </w:p>
    <w:p w:rsidR="005B10D0" w:rsidRPr="00FE70F4" w:rsidRDefault="005B10D0" w:rsidP="009A0AFE">
      <w:pPr>
        <w:pStyle w:val="Naslov1"/>
        <w:jc w:val="both"/>
        <w:rPr>
          <w:rFonts w:ascii="Cambria" w:hAnsi="Cambria" w:cstheme="minorHAnsi"/>
          <w:sz w:val="22"/>
          <w:szCs w:val="22"/>
        </w:rPr>
      </w:pPr>
    </w:p>
    <w:tbl>
      <w:tblPr>
        <w:tblStyle w:val="Reetkatablice"/>
        <w:tblW w:w="0" w:type="auto"/>
        <w:tblLook w:val="04A0" w:firstRow="1" w:lastRow="0" w:firstColumn="1" w:lastColumn="0" w:noHBand="0" w:noVBand="1"/>
      </w:tblPr>
      <w:tblGrid>
        <w:gridCol w:w="1461"/>
        <w:gridCol w:w="1191"/>
        <w:gridCol w:w="2446"/>
        <w:gridCol w:w="5410"/>
        <w:gridCol w:w="4760"/>
      </w:tblGrid>
      <w:tr w:rsidR="009479C2" w:rsidRPr="00FE70F4" w:rsidTr="009479C2">
        <w:tc>
          <w:tcPr>
            <w:tcW w:w="0" w:type="auto"/>
            <w:vAlign w:val="center"/>
          </w:tcPr>
          <w:p w:rsidR="009479C2" w:rsidRPr="00FE70F4" w:rsidRDefault="009479C2" w:rsidP="009479C2">
            <w:pPr>
              <w:jc w:val="center"/>
              <w:rPr>
                <w:rFonts w:ascii="Cambria" w:hAnsi="Cambria"/>
                <w:b/>
                <w:sz w:val="22"/>
                <w:szCs w:val="22"/>
              </w:rPr>
            </w:pPr>
            <w:r w:rsidRPr="00FE70F4">
              <w:rPr>
                <w:rFonts w:ascii="Cambria" w:hAnsi="Cambria"/>
                <w:b/>
                <w:sz w:val="22"/>
                <w:szCs w:val="22"/>
              </w:rPr>
              <w:t>Vrijeme realizacije</w:t>
            </w:r>
          </w:p>
        </w:tc>
        <w:tc>
          <w:tcPr>
            <w:tcW w:w="0" w:type="auto"/>
            <w:vAlign w:val="center"/>
          </w:tcPr>
          <w:p w:rsidR="009479C2" w:rsidRPr="00FE70F4" w:rsidRDefault="009479C2" w:rsidP="009479C2">
            <w:pPr>
              <w:jc w:val="center"/>
              <w:rPr>
                <w:rFonts w:ascii="Cambria" w:hAnsi="Cambria"/>
                <w:b/>
                <w:sz w:val="22"/>
                <w:szCs w:val="22"/>
              </w:rPr>
            </w:pPr>
            <w:r w:rsidRPr="00FE70F4">
              <w:rPr>
                <w:rFonts w:ascii="Cambria" w:hAnsi="Cambria"/>
                <w:b/>
                <w:sz w:val="22"/>
                <w:szCs w:val="22"/>
              </w:rPr>
              <w:t>Okvirni broj sati</w:t>
            </w:r>
          </w:p>
        </w:tc>
        <w:tc>
          <w:tcPr>
            <w:tcW w:w="2446" w:type="dxa"/>
            <w:vAlign w:val="center"/>
          </w:tcPr>
          <w:p w:rsidR="009479C2" w:rsidRPr="00FE70F4" w:rsidRDefault="009479C2" w:rsidP="009479C2">
            <w:pPr>
              <w:jc w:val="center"/>
              <w:rPr>
                <w:rFonts w:ascii="Cambria" w:hAnsi="Cambria"/>
                <w:b/>
                <w:sz w:val="22"/>
                <w:szCs w:val="22"/>
              </w:rPr>
            </w:pPr>
            <w:r w:rsidRPr="00FE70F4">
              <w:rPr>
                <w:rFonts w:ascii="Cambria" w:hAnsi="Cambria"/>
                <w:b/>
                <w:sz w:val="22"/>
                <w:szCs w:val="22"/>
              </w:rPr>
              <w:t>Teme</w:t>
            </w:r>
          </w:p>
        </w:tc>
        <w:tc>
          <w:tcPr>
            <w:tcW w:w="5410" w:type="dxa"/>
            <w:vAlign w:val="center"/>
          </w:tcPr>
          <w:p w:rsidR="009479C2" w:rsidRPr="00FE70F4" w:rsidRDefault="009479C2" w:rsidP="009479C2">
            <w:pPr>
              <w:jc w:val="center"/>
              <w:rPr>
                <w:rFonts w:ascii="Cambria" w:hAnsi="Cambria"/>
                <w:b/>
                <w:sz w:val="22"/>
                <w:szCs w:val="22"/>
              </w:rPr>
            </w:pPr>
            <w:r w:rsidRPr="00FE70F4">
              <w:rPr>
                <w:rFonts w:ascii="Cambria" w:hAnsi="Cambria"/>
                <w:b/>
                <w:sz w:val="22"/>
                <w:szCs w:val="22"/>
              </w:rPr>
              <w:t>Odgojno-obrazovni ishodi</w:t>
            </w:r>
          </w:p>
        </w:tc>
        <w:tc>
          <w:tcPr>
            <w:tcW w:w="0" w:type="auto"/>
            <w:vAlign w:val="center"/>
          </w:tcPr>
          <w:p w:rsidR="009479C2" w:rsidRPr="00FE70F4" w:rsidRDefault="009479C2" w:rsidP="009479C2">
            <w:pPr>
              <w:jc w:val="center"/>
              <w:rPr>
                <w:rFonts w:ascii="Cambria" w:hAnsi="Cambria"/>
                <w:b/>
                <w:sz w:val="22"/>
                <w:szCs w:val="22"/>
              </w:rPr>
            </w:pPr>
            <w:r w:rsidRPr="00FE70F4">
              <w:rPr>
                <w:rFonts w:ascii="Cambria" w:hAnsi="Cambria"/>
                <w:b/>
                <w:sz w:val="22"/>
                <w:szCs w:val="22"/>
              </w:rPr>
              <w:t>Očekivanja međupredmetnih tema</w:t>
            </w:r>
          </w:p>
        </w:tc>
      </w:tr>
      <w:tr w:rsidR="009479C2" w:rsidRPr="00FE70F4" w:rsidTr="009479C2">
        <w:tc>
          <w:tcPr>
            <w:tcW w:w="0" w:type="auto"/>
            <w:vAlign w:val="center"/>
          </w:tcPr>
          <w:p w:rsidR="009479C2" w:rsidRPr="00FE70F4" w:rsidRDefault="009479C2" w:rsidP="009479C2">
            <w:pPr>
              <w:pStyle w:val="Bezproreda"/>
              <w:jc w:val="center"/>
              <w:rPr>
                <w:rFonts w:ascii="Cambria" w:hAnsi="Cambria"/>
              </w:rPr>
            </w:pPr>
            <w:r w:rsidRPr="00FE70F4">
              <w:rPr>
                <w:rFonts w:ascii="Cambria" w:hAnsi="Cambria"/>
              </w:rPr>
              <w:t>rujan</w:t>
            </w:r>
          </w:p>
        </w:tc>
        <w:tc>
          <w:tcPr>
            <w:tcW w:w="0" w:type="auto"/>
            <w:vAlign w:val="center"/>
          </w:tcPr>
          <w:p w:rsidR="009479C2" w:rsidRPr="00FE70F4" w:rsidRDefault="009479C2" w:rsidP="009479C2">
            <w:pPr>
              <w:pStyle w:val="Bezproreda"/>
              <w:jc w:val="center"/>
              <w:rPr>
                <w:rFonts w:ascii="Cambria" w:hAnsi="Cambria"/>
              </w:rPr>
            </w:pPr>
            <w:r w:rsidRPr="00FE70F4">
              <w:rPr>
                <w:rFonts w:ascii="Cambria" w:hAnsi="Cambria"/>
              </w:rPr>
              <w:t>2</w:t>
            </w:r>
          </w:p>
        </w:tc>
        <w:tc>
          <w:tcPr>
            <w:tcW w:w="2446" w:type="dxa"/>
            <w:vAlign w:val="center"/>
          </w:tcPr>
          <w:p w:rsidR="009479C2" w:rsidRPr="00FE70F4" w:rsidRDefault="009479C2" w:rsidP="009479C2">
            <w:pPr>
              <w:pStyle w:val="Bezproreda"/>
              <w:rPr>
                <w:rFonts w:ascii="Cambria" w:hAnsi="Cambria"/>
                <w:b/>
              </w:rPr>
            </w:pPr>
            <w:r w:rsidRPr="00FE70F4">
              <w:rPr>
                <w:rFonts w:ascii="Cambria" w:hAnsi="Cambria"/>
                <w:b/>
              </w:rPr>
              <w:t>GLOBE - globalno učenje i opažanje za dobrobit okoliša</w:t>
            </w:r>
          </w:p>
        </w:tc>
        <w:tc>
          <w:tcPr>
            <w:tcW w:w="5410" w:type="dxa"/>
            <w:vAlign w:val="center"/>
          </w:tcPr>
          <w:p w:rsidR="009479C2" w:rsidRPr="00FE70F4" w:rsidRDefault="009479C2" w:rsidP="009479C2">
            <w:pPr>
              <w:pStyle w:val="Bezproreda"/>
              <w:rPr>
                <w:rFonts w:ascii="Cambria" w:hAnsi="Cambria"/>
              </w:rPr>
            </w:pPr>
            <w:r w:rsidRPr="00FE70F4">
              <w:rPr>
                <w:rFonts w:ascii="Cambria" w:hAnsi="Cambria"/>
              </w:rPr>
              <w:t>- upoznati učenike s GLOBE programom te analizirati predmet poučavanja i cilj GLOBE programa</w:t>
            </w:r>
          </w:p>
        </w:tc>
        <w:tc>
          <w:tcPr>
            <w:tcW w:w="0" w:type="auto"/>
            <w:vAlign w:val="center"/>
          </w:tcPr>
          <w:p w:rsidR="009479C2" w:rsidRPr="00FE70F4" w:rsidRDefault="009479C2" w:rsidP="009479C2">
            <w:pPr>
              <w:pStyle w:val="Bezproreda"/>
              <w:rPr>
                <w:rFonts w:ascii="Cambria" w:hAnsi="Cambria"/>
              </w:rPr>
            </w:pPr>
            <w:r w:rsidRPr="00FE70F4">
              <w:rPr>
                <w:rFonts w:ascii="Cambria" w:hAnsi="Cambria"/>
              </w:rPr>
              <w:t>uku A.3.1. Učenik samostalno traži nove informacije iz različitih izvora, transformira ih u novo znanje i uspješno primjenjuje pri rješavanju problema.</w:t>
            </w:r>
          </w:p>
          <w:p w:rsidR="009479C2" w:rsidRPr="00FE70F4" w:rsidRDefault="009479C2" w:rsidP="009479C2">
            <w:pPr>
              <w:pStyle w:val="Bezproreda"/>
              <w:rPr>
                <w:rFonts w:ascii="Cambria" w:hAnsi="Cambria"/>
              </w:rPr>
            </w:pPr>
            <w:r w:rsidRPr="00FE70F4">
              <w:rPr>
                <w:rFonts w:ascii="Cambria" w:hAnsi="Cambria"/>
              </w:rPr>
              <w:t>osr A.3.4. Upravlja svojim obrazovnim i profesionalnim putem.</w:t>
            </w:r>
          </w:p>
        </w:tc>
      </w:tr>
      <w:tr w:rsidR="009479C2" w:rsidRPr="00FE70F4" w:rsidTr="009479C2">
        <w:tc>
          <w:tcPr>
            <w:tcW w:w="0" w:type="auto"/>
            <w:vMerge w:val="restart"/>
            <w:vAlign w:val="center"/>
          </w:tcPr>
          <w:p w:rsidR="009479C2" w:rsidRPr="00FE70F4" w:rsidRDefault="009479C2" w:rsidP="009479C2">
            <w:pPr>
              <w:pStyle w:val="Bezproreda"/>
              <w:jc w:val="center"/>
              <w:rPr>
                <w:rFonts w:ascii="Cambria" w:hAnsi="Cambria"/>
              </w:rPr>
            </w:pPr>
            <w:r w:rsidRPr="00FE70F4">
              <w:rPr>
                <w:rFonts w:ascii="Cambria" w:hAnsi="Cambria"/>
              </w:rPr>
              <w:t>listopad</w:t>
            </w:r>
          </w:p>
        </w:tc>
        <w:tc>
          <w:tcPr>
            <w:tcW w:w="0" w:type="auto"/>
            <w:vAlign w:val="center"/>
          </w:tcPr>
          <w:p w:rsidR="009479C2" w:rsidRPr="00FE70F4" w:rsidRDefault="009479C2" w:rsidP="009479C2">
            <w:pPr>
              <w:pStyle w:val="Bezproreda"/>
              <w:jc w:val="center"/>
              <w:rPr>
                <w:rFonts w:ascii="Cambria" w:hAnsi="Cambria"/>
              </w:rPr>
            </w:pPr>
            <w:r w:rsidRPr="00FE70F4">
              <w:rPr>
                <w:rFonts w:ascii="Cambria" w:hAnsi="Cambria"/>
              </w:rPr>
              <w:t>2</w:t>
            </w:r>
          </w:p>
        </w:tc>
        <w:tc>
          <w:tcPr>
            <w:tcW w:w="2446" w:type="dxa"/>
            <w:vAlign w:val="center"/>
          </w:tcPr>
          <w:p w:rsidR="009479C2" w:rsidRPr="00FE70F4" w:rsidRDefault="009479C2" w:rsidP="009479C2">
            <w:pPr>
              <w:pStyle w:val="Bezproreda"/>
              <w:rPr>
                <w:rFonts w:ascii="Cambria" w:hAnsi="Cambria"/>
                <w:b/>
              </w:rPr>
            </w:pPr>
            <w:r w:rsidRPr="00FE70F4">
              <w:rPr>
                <w:rFonts w:ascii="Cambria" w:hAnsi="Cambria"/>
                <w:b/>
              </w:rPr>
              <w:t>NASA</w:t>
            </w:r>
          </w:p>
        </w:tc>
        <w:tc>
          <w:tcPr>
            <w:tcW w:w="5410" w:type="dxa"/>
            <w:vAlign w:val="center"/>
          </w:tcPr>
          <w:p w:rsidR="009479C2" w:rsidRPr="00FE70F4" w:rsidRDefault="009479C2" w:rsidP="009479C2">
            <w:pPr>
              <w:pStyle w:val="Bezproreda"/>
              <w:rPr>
                <w:rFonts w:ascii="Cambria" w:hAnsi="Cambria"/>
              </w:rPr>
            </w:pPr>
            <w:r w:rsidRPr="00FE70F4">
              <w:rPr>
                <w:rFonts w:ascii="Cambria" w:hAnsi="Cambria"/>
              </w:rPr>
              <w:t>- analizirati rad NASE</w:t>
            </w:r>
          </w:p>
          <w:p w:rsidR="009479C2" w:rsidRPr="00FE70F4" w:rsidRDefault="009479C2" w:rsidP="009479C2">
            <w:pPr>
              <w:pStyle w:val="Bezproreda"/>
              <w:rPr>
                <w:rFonts w:ascii="Cambria" w:hAnsi="Cambria"/>
              </w:rPr>
            </w:pPr>
            <w:r w:rsidRPr="00FE70F4">
              <w:rPr>
                <w:rFonts w:ascii="Cambria" w:hAnsi="Cambria"/>
              </w:rPr>
              <w:t>- istaknuti suradnju te zajednička istraživanja NASE I GLOBE škola</w:t>
            </w:r>
          </w:p>
        </w:tc>
        <w:tc>
          <w:tcPr>
            <w:tcW w:w="0" w:type="auto"/>
            <w:vAlign w:val="center"/>
          </w:tcPr>
          <w:p w:rsidR="009479C2" w:rsidRPr="00FE70F4" w:rsidRDefault="009479C2" w:rsidP="009479C2">
            <w:pPr>
              <w:pStyle w:val="Bezproreda"/>
              <w:rPr>
                <w:rFonts w:ascii="Cambria" w:hAnsi="Cambria"/>
              </w:rPr>
            </w:pPr>
            <w:r w:rsidRPr="00FE70F4">
              <w:rPr>
                <w:rFonts w:ascii="Cambria" w:hAnsi="Cambria"/>
              </w:rPr>
              <w:t>osr A.3.1. Razvija sliku o sebi.</w:t>
            </w:r>
          </w:p>
          <w:p w:rsidR="009479C2" w:rsidRPr="00FE70F4" w:rsidRDefault="009479C2" w:rsidP="009479C2">
            <w:pPr>
              <w:pStyle w:val="Bezproreda"/>
              <w:rPr>
                <w:rFonts w:ascii="Cambria" w:hAnsi="Cambria"/>
              </w:rPr>
            </w:pPr>
            <w:r w:rsidRPr="00FE70F4">
              <w:rPr>
                <w:rFonts w:ascii="Cambria" w:hAnsi="Cambria"/>
              </w:rPr>
              <w:t>osr A.3.4. Upravlja svojim obrazovnim i profesionalnim putem.</w:t>
            </w:r>
          </w:p>
        </w:tc>
      </w:tr>
      <w:tr w:rsidR="009479C2" w:rsidRPr="00FE70F4" w:rsidTr="009479C2">
        <w:tc>
          <w:tcPr>
            <w:tcW w:w="0" w:type="auto"/>
            <w:vMerge/>
            <w:vAlign w:val="center"/>
          </w:tcPr>
          <w:p w:rsidR="009479C2" w:rsidRPr="00FE70F4" w:rsidRDefault="009479C2" w:rsidP="009479C2">
            <w:pPr>
              <w:pStyle w:val="Bezproreda"/>
              <w:jc w:val="center"/>
              <w:rPr>
                <w:rFonts w:ascii="Cambria" w:hAnsi="Cambria"/>
              </w:rPr>
            </w:pPr>
          </w:p>
        </w:tc>
        <w:tc>
          <w:tcPr>
            <w:tcW w:w="0" w:type="auto"/>
            <w:vAlign w:val="center"/>
          </w:tcPr>
          <w:p w:rsidR="009479C2" w:rsidRPr="00FE70F4" w:rsidRDefault="009479C2" w:rsidP="009479C2">
            <w:pPr>
              <w:pStyle w:val="Bezproreda"/>
              <w:jc w:val="center"/>
              <w:rPr>
                <w:rFonts w:ascii="Cambria" w:hAnsi="Cambria"/>
              </w:rPr>
            </w:pPr>
            <w:r w:rsidRPr="00FE70F4">
              <w:rPr>
                <w:rFonts w:ascii="Cambria" w:hAnsi="Cambria"/>
              </w:rPr>
              <w:t>4</w:t>
            </w:r>
          </w:p>
        </w:tc>
        <w:tc>
          <w:tcPr>
            <w:tcW w:w="2446" w:type="dxa"/>
            <w:vAlign w:val="center"/>
          </w:tcPr>
          <w:p w:rsidR="009479C2" w:rsidRPr="00FE70F4" w:rsidRDefault="009479C2" w:rsidP="009479C2">
            <w:pPr>
              <w:pStyle w:val="Bezproreda"/>
              <w:rPr>
                <w:rFonts w:ascii="Cambria" w:hAnsi="Cambria"/>
                <w:b/>
              </w:rPr>
            </w:pPr>
            <w:r w:rsidRPr="00FE70F4">
              <w:rPr>
                <w:rFonts w:ascii="Cambria" w:hAnsi="Cambria"/>
                <w:b/>
              </w:rPr>
              <w:t>GLOBE PROTOKOLI</w:t>
            </w:r>
          </w:p>
        </w:tc>
        <w:tc>
          <w:tcPr>
            <w:tcW w:w="5410" w:type="dxa"/>
            <w:vAlign w:val="center"/>
          </w:tcPr>
          <w:p w:rsidR="009479C2" w:rsidRPr="00FE70F4" w:rsidRDefault="009479C2" w:rsidP="009479C2">
            <w:pPr>
              <w:pStyle w:val="Bezproreda"/>
              <w:rPr>
                <w:rFonts w:ascii="Cambria" w:hAnsi="Cambria"/>
              </w:rPr>
            </w:pPr>
            <w:r w:rsidRPr="00FE70F4">
              <w:rPr>
                <w:rFonts w:ascii="Cambria" w:hAnsi="Cambria"/>
              </w:rPr>
              <w:t>- upoznati učenike s pojmom daljinskih istraživanja</w:t>
            </w:r>
          </w:p>
          <w:p w:rsidR="009479C2" w:rsidRPr="00FE70F4" w:rsidRDefault="009479C2" w:rsidP="009479C2">
            <w:pPr>
              <w:pStyle w:val="Bezproreda"/>
              <w:rPr>
                <w:rFonts w:ascii="Cambria" w:hAnsi="Cambria"/>
              </w:rPr>
            </w:pPr>
            <w:r w:rsidRPr="00FE70F4">
              <w:rPr>
                <w:rFonts w:ascii="Cambria" w:hAnsi="Cambria"/>
              </w:rPr>
              <w:t>- objasniti učenicima način provođenja GLOBE protokola i mjerenja</w:t>
            </w:r>
          </w:p>
          <w:p w:rsidR="009479C2" w:rsidRPr="00FE70F4" w:rsidRDefault="009479C2" w:rsidP="009479C2">
            <w:pPr>
              <w:pStyle w:val="Bezproreda"/>
              <w:rPr>
                <w:rFonts w:ascii="Cambria" w:hAnsi="Cambria"/>
              </w:rPr>
            </w:pPr>
            <w:r w:rsidRPr="00FE70F4">
              <w:rPr>
                <w:rFonts w:ascii="Cambria" w:hAnsi="Cambria"/>
              </w:rPr>
              <w:t>- pripremiti tehničko-tehnološku podršku za izvođenje mjerenja</w:t>
            </w:r>
          </w:p>
        </w:tc>
        <w:tc>
          <w:tcPr>
            <w:tcW w:w="0" w:type="auto"/>
            <w:vAlign w:val="center"/>
          </w:tcPr>
          <w:p w:rsidR="009479C2" w:rsidRPr="00FE70F4" w:rsidRDefault="009479C2" w:rsidP="009479C2">
            <w:pPr>
              <w:pStyle w:val="Bezproreda"/>
              <w:rPr>
                <w:rFonts w:ascii="Cambria" w:hAnsi="Cambria"/>
              </w:rPr>
            </w:pPr>
            <w:r w:rsidRPr="00FE70F4">
              <w:rPr>
                <w:rFonts w:ascii="Cambria" w:hAnsi="Cambria"/>
              </w:rPr>
              <w:t>osr A.3.3. Razvija osobne potencijale.</w:t>
            </w:r>
          </w:p>
          <w:p w:rsidR="009479C2" w:rsidRPr="00FE70F4" w:rsidRDefault="009479C2" w:rsidP="009479C2">
            <w:pPr>
              <w:pStyle w:val="Bezproreda"/>
              <w:rPr>
                <w:rFonts w:ascii="Cambria" w:hAnsi="Cambria"/>
              </w:rPr>
            </w:pPr>
            <w:r w:rsidRPr="00FE70F4">
              <w:rPr>
                <w:rFonts w:ascii="Cambria" w:hAnsi="Cambria"/>
              </w:rPr>
              <w:t>osr B.3.2. Razvija komunikacijske kompetencije i uvažavajuće odnose među drugima.</w:t>
            </w:r>
          </w:p>
          <w:p w:rsidR="009479C2" w:rsidRPr="00FE70F4" w:rsidRDefault="009479C2" w:rsidP="009479C2">
            <w:pPr>
              <w:pStyle w:val="Bezproreda"/>
              <w:rPr>
                <w:rFonts w:ascii="Cambria" w:hAnsi="Cambria"/>
              </w:rPr>
            </w:pPr>
            <w:r w:rsidRPr="00FE70F4">
              <w:rPr>
                <w:rFonts w:ascii="Cambria" w:hAnsi="Cambria"/>
              </w:rPr>
              <w:t>osr B.3.4. Suradnički uči i radi u timu.</w:t>
            </w:r>
          </w:p>
          <w:p w:rsidR="009479C2" w:rsidRPr="00FE70F4" w:rsidRDefault="009479C2" w:rsidP="009479C2">
            <w:pPr>
              <w:pStyle w:val="Bezproreda"/>
              <w:rPr>
                <w:rFonts w:ascii="Cambria" w:hAnsi="Cambria"/>
              </w:rPr>
            </w:pPr>
            <w:r w:rsidRPr="00FE70F4">
              <w:rPr>
                <w:rFonts w:ascii="Cambria" w:hAnsi="Cambria"/>
              </w:rPr>
              <w:t>pod B.3.2. Planira i upravlja aktivnostima</w:t>
            </w:r>
          </w:p>
        </w:tc>
      </w:tr>
      <w:tr w:rsidR="009479C2" w:rsidRPr="00FE70F4" w:rsidTr="009479C2">
        <w:tc>
          <w:tcPr>
            <w:tcW w:w="0" w:type="auto"/>
            <w:vAlign w:val="center"/>
          </w:tcPr>
          <w:p w:rsidR="009479C2" w:rsidRPr="00FE70F4" w:rsidRDefault="009479C2" w:rsidP="009479C2">
            <w:pPr>
              <w:pStyle w:val="Bezproreda"/>
              <w:suppressAutoHyphens/>
              <w:jc w:val="center"/>
              <w:rPr>
                <w:rFonts w:ascii="Cambria" w:hAnsi="Cambria"/>
              </w:rPr>
            </w:pPr>
            <w:r w:rsidRPr="00FE70F4">
              <w:rPr>
                <w:rFonts w:ascii="Cambria" w:hAnsi="Cambria"/>
              </w:rPr>
              <w:t>studeni</w:t>
            </w:r>
          </w:p>
        </w:tc>
        <w:tc>
          <w:tcPr>
            <w:tcW w:w="0" w:type="auto"/>
            <w:vAlign w:val="center"/>
          </w:tcPr>
          <w:p w:rsidR="009479C2" w:rsidRPr="00FE70F4" w:rsidRDefault="009479C2" w:rsidP="009479C2">
            <w:pPr>
              <w:pStyle w:val="Bezproreda"/>
              <w:jc w:val="center"/>
              <w:rPr>
                <w:rFonts w:ascii="Cambria" w:hAnsi="Cambria"/>
              </w:rPr>
            </w:pPr>
            <w:r w:rsidRPr="00FE70F4">
              <w:rPr>
                <w:rFonts w:ascii="Cambria" w:hAnsi="Cambria"/>
              </w:rPr>
              <w:t>10</w:t>
            </w:r>
          </w:p>
        </w:tc>
        <w:tc>
          <w:tcPr>
            <w:tcW w:w="2446" w:type="dxa"/>
            <w:vAlign w:val="center"/>
          </w:tcPr>
          <w:p w:rsidR="009479C2" w:rsidRPr="00FE70F4" w:rsidRDefault="009479C2" w:rsidP="009479C2">
            <w:pPr>
              <w:pStyle w:val="Bezproreda"/>
              <w:rPr>
                <w:rFonts w:ascii="Cambria" w:hAnsi="Cambria"/>
                <w:b/>
              </w:rPr>
            </w:pPr>
            <w:r w:rsidRPr="00FE70F4">
              <w:rPr>
                <w:rFonts w:ascii="Cambria" w:hAnsi="Cambria"/>
                <w:b/>
              </w:rPr>
              <w:t xml:space="preserve">ATMOSFERA </w:t>
            </w:r>
          </w:p>
          <w:p w:rsidR="009479C2" w:rsidRPr="00FE70F4" w:rsidRDefault="009479C2" w:rsidP="009479C2">
            <w:pPr>
              <w:pStyle w:val="Bezproreda"/>
              <w:rPr>
                <w:rFonts w:ascii="Cambria" w:hAnsi="Cambria"/>
                <w:b/>
              </w:rPr>
            </w:pPr>
            <w:r w:rsidRPr="00FE70F4">
              <w:rPr>
                <w:rFonts w:ascii="Cambria" w:hAnsi="Cambria"/>
                <w:b/>
              </w:rPr>
              <w:t>(naoblaka, vrste oblaka, tragovi aviona, maksimalne i minimalne temperature zraka, vlaga i tlak zraka, padaline)</w:t>
            </w:r>
          </w:p>
          <w:p w:rsidR="009479C2" w:rsidRPr="00FE70F4" w:rsidRDefault="009479C2" w:rsidP="009479C2">
            <w:pPr>
              <w:pStyle w:val="Bezproreda"/>
              <w:rPr>
                <w:rFonts w:ascii="Cambria" w:hAnsi="Cambria"/>
                <w:b/>
              </w:rPr>
            </w:pPr>
          </w:p>
        </w:tc>
        <w:tc>
          <w:tcPr>
            <w:tcW w:w="5410" w:type="dxa"/>
            <w:vAlign w:val="center"/>
          </w:tcPr>
          <w:p w:rsidR="009479C2" w:rsidRPr="00FE70F4" w:rsidRDefault="009479C2" w:rsidP="009479C2">
            <w:pPr>
              <w:pStyle w:val="Bezproreda"/>
              <w:rPr>
                <w:rFonts w:ascii="Cambria" w:hAnsi="Cambria"/>
              </w:rPr>
            </w:pPr>
            <w:r w:rsidRPr="00FE70F4">
              <w:rPr>
                <w:rFonts w:ascii="Cambria" w:hAnsi="Cambria"/>
              </w:rPr>
              <w:t>- pojasniti značenje atmosfere</w:t>
            </w:r>
          </w:p>
          <w:p w:rsidR="009479C2" w:rsidRPr="00FE70F4" w:rsidRDefault="009479C2" w:rsidP="009479C2">
            <w:pPr>
              <w:pStyle w:val="Bezproreda"/>
              <w:rPr>
                <w:rFonts w:ascii="Cambria" w:hAnsi="Cambria"/>
              </w:rPr>
            </w:pPr>
            <w:r w:rsidRPr="00FE70F4">
              <w:rPr>
                <w:rFonts w:ascii="Cambria" w:hAnsi="Cambria"/>
              </w:rPr>
              <w:t>- definirati klimatske elemente</w:t>
            </w:r>
          </w:p>
          <w:p w:rsidR="009479C2" w:rsidRPr="00FE70F4" w:rsidRDefault="009479C2" w:rsidP="009479C2">
            <w:pPr>
              <w:pStyle w:val="Bezproreda"/>
              <w:rPr>
                <w:rFonts w:ascii="Cambria" w:hAnsi="Cambria"/>
              </w:rPr>
            </w:pPr>
            <w:r w:rsidRPr="00FE70F4">
              <w:rPr>
                <w:rFonts w:ascii="Cambria" w:hAnsi="Cambria"/>
              </w:rPr>
              <w:t xml:space="preserve">- provoditi redovita mjerenja klimatskih elemenata </w:t>
            </w:r>
          </w:p>
          <w:p w:rsidR="009479C2" w:rsidRPr="00FE70F4" w:rsidRDefault="009479C2" w:rsidP="009479C2">
            <w:pPr>
              <w:pStyle w:val="Bezproreda"/>
              <w:rPr>
                <w:rFonts w:ascii="Cambria" w:hAnsi="Cambria"/>
              </w:rPr>
            </w:pPr>
            <w:r w:rsidRPr="00FE70F4">
              <w:rPr>
                <w:rFonts w:ascii="Cambria" w:hAnsi="Cambria"/>
              </w:rPr>
              <w:t xml:space="preserve">- unositi podatke u GLOBE bazu podataka </w:t>
            </w:r>
          </w:p>
          <w:p w:rsidR="009479C2" w:rsidRPr="00FE70F4" w:rsidRDefault="009479C2" w:rsidP="009479C2">
            <w:pPr>
              <w:pStyle w:val="Bezproreda"/>
              <w:rPr>
                <w:rFonts w:ascii="Cambria" w:hAnsi="Cambria"/>
              </w:rPr>
            </w:pPr>
            <w:r w:rsidRPr="00FE70F4">
              <w:rPr>
                <w:rFonts w:ascii="Cambria" w:hAnsi="Cambria"/>
              </w:rPr>
              <w:t>- analizirati prikupljene podatke</w:t>
            </w:r>
          </w:p>
        </w:tc>
        <w:tc>
          <w:tcPr>
            <w:tcW w:w="0" w:type="auto"/>
            <w:vAlign w:val="center"/>
          </w:tcPr>
          <w:p w:rsidR="009479C2" w:rsidRPr="00FE70F4" w:rsidRDefault="009479C2" w:rsidP="009479C2">
            <w:pPr>
              <w:pStyle w:val="Bezproreda"/>
              <w:rPr>
                <w:rFonts w:ascii="Cambria" w:hAnsi="Cambria"/>
              </w:rPr>
            </w:pPr>
            <w:r w:rsidRPr="00FE70F4">
              <w:rPr>
                <w:rFonts w:ascii="Cambria" w:hAnsi="Cambria"/>
              </w:rPr>
              <w:t>osr A.3.3. Razvija osobne potencijale.</w:t>
            </w:r>
          </w:p>
          <w:p w:rsidR="009479C2" w:rsidRPr="00FE70F4" w:rsidRDefault="009479C2" w:rsidP="009479C2">
            <w:pPr>
              <w:pStyle w:val="Bezproreda"/>
              <w:rPr>
                <w:rFonts w:ascii="Cambria" w:hAnsi="Cambria"/>
              </w:rPr>
            </w:pPr>
            <w:r w:rsidRPr="00FE70F4">
              <w:rPr>
                <w:rFonts w:ascii="Cambria" w:hAnsi="Cambria"/>
              </w:rPr>
              <w:t>osr B.3.2. Razvija komunikacijske kompetencije i uvažavajuće odnose među drugima.</w:t>
            </w:r>
          </w:p>
          <w:p w:rsidR="009479C2" w:rsidRPr="00FE70F4" w:rsidRDefault="009479C2" w:rsidP="009479C2">
            <w:pPr>
              <w:pStyle w:val="Bezproreda"/>
              <w:rPr>
                <w:rFonts w:ascii="Cambria" w:hAnsi="Cambria"/>
              </w:rPr>
            </w:pPr>
            <w:r w:rsidRPr="00FE70F4">
              <w:rPr>
                <w:rFonts w:ascii="Cambria" w:hAnsi="Cambria"/>
              </w:rPr>
              <w:t>osr B.3.4. Suradnički uči i radi u timu.</w:t>
            </w:r>
          </w:p>
          <w:p w:rsidR="009479C2" w:rsidRPr="00FE70F4" w:rsidRDefault="009479C2" w:rsidP="009479C2">
            <w:pPr>
              <w:pStyle w:val="Bezproreda"/>
              <w:rPr>
                <w:rFonts w:ascii="Cambria" w:hAnsi="Cambria"/>
              </w:rPr>
            </w:pPr>
            <w:r w:rsidRPr="00FE70F4">
              <w:rPr>
                <w:rFonts w:ascii="Cambria" w:hAnsi="Cambria"/>
              </w:rPr>
              <w:t>odr A.3.4. Objašnjava povezanost ekonomskih aktivnosti sa stanjem u okolišu i društvu.</w:t>
            </w:r>
          </w:p>
          <w:p w:rsidR="009479C2" w:rsidRPr="00FE70F4" w:rsidRDefault="009479C2" w:rsidP="009479C2">
            <w:pPr>
              <w:pStyle w:val="Bezproreda"/>
              <w:rPr>
                <w:rFonts w:ascii="Cambria" w:hAnsi="Cambria"/>
              </w:rPr>
            </w:pPr>
            <w:r w:rsidRPr="00FE70F4">
              <w:rPr>
                <w:rFonts w:ascii="Cambria" w:hAnsi="Cambria"/>
              </w:rPr>
              <w:t>odr B.3.1. Prosuđuje kako različiti oblici djelovanja utječu na održivi razvoj.</w:t>
            </w:r>
          </w:p>
          <w:p w:rsidR="009479C2" w:rsidRPr="00FE70F4" w:rsidRDefault="009479C2" w:rsidP="009479C2">
            <w:pPr>
              <w:pStyle w:val="Bezproreda"/>
              <w:rPr>
                <w:rFonts w:ascii="Cambria" w:hAnsi="Cambria"/>
              </w:rPr>
            </w:pPr>
            <w:r w:rsidRPr="00FE70F4">
              <w:rPr>
                <w:rFonts w:ascii="Cambria" w:hAnsi="Cambria"/>
              </w:rPr>
              <w:t>pod B.3.2. Planira i upravlja aktivnostima</w:t>
            </w:r>
          </w:p>
        </w:tc>
      </w:tr>
      <w:tr w:rsidR="009479C2" w:rsidRPr="00FE70F4" w:rsidTr="009479C2">
        <w:tc>
          <w:tcPr>
            <w:tcW w:w="0" w:type="auto"/>
            <w:vAlign w:val="center"/>
          </w:tcPr>
          <w:p w:rsidR="009479C2" w:rsidRPr="00FE70F4" w:rsidRDefault="009479C2" w:rsidP="009479C2">
            <w:pPr>
              <w:pStyle w:val="Bezproreda"/>
              <w:jc w:val="center"/>
              <w:rPr>
                <w:rFonts w:ascii="Cambria" w:hAnsi="Cambria"/>
              </w:rPr>
            </w:pPr>
          </w:p>
          <w:p w:rsidR="009479C2" w:rsidRPr="00FE70F4" w:rsidRDefault="009479C2" w:rsidP="009479C2">
            <w:pPr>
              <w:pStyle w:val="Bezproreda"/>
              <w:jc w:val="center"/>
              <w:rPr>
                <w:rFonts w:ascii="Cambria" w:hAnsi="Cambria"/>
              </w:rPr>
            </w:pPr>
            <w:r w:rsidRPr="00FE70F4">
              <w:rPr>
                <w:rFonts w:ascii="Cambria" w:hAnsi="Cambria"/>
              </w:rPr>
              <w:t>prosinac</w:t>
            </w:r>
          </w:p>
        </w:tc>
        <w:tc>
          <w:tcPr>
            <w:tcW w:w="0" w:type="auto"/>
            <w:vAlign w:val="center"/>
          </w:tcPr>
          <w:p w:rsidR="009479C2" w:rsidRPr="00FE70F4" w:rsidRDefault="009479C2" w:rsidP="009479C2">
            <w:pPr>
              <w:pStyle w:val="Bezproreda"/>
              <w:jc w:val="center"/>
              <w:rPr>
                <w:rFonts w:ascii="Cambria" w:hAnsi="Cambria"/>
              </w:rPr>
            </w:pPr>
          </w:p>
          <w:p w:rsidR="009479C2" w:rsidRPr="00FE70F4" w:rsidRDefault="009479C2" w:rsidP="009479C2">
            <w:pPr>
              <w:pStyle w:val="Bezproreda"/>
              <w:jc w:val="center"/>
              <w:rPr>
                <w:rFonts w:ascii="Cambria" w:hAnsi="Cambria"/>
              </w:rPr>
            </w:pPr>
            <w:r w:rsidRPr="00FE70F4">
              <w:rPr>
                <w:rFonts w:ascii="Cambria" w:hAnsi="Cambria"/>
              </w:rPr>
              <w:t>6</w:t>
            </w:r>
          </w:p>
        </w:tc>
        <w:tc>
          <w:tcPr>
            <w:tcW w:w="2446" w:type="dxa"/>
            <w:vAlign w:val="center"/>
          </w:tcPr>
          <w:p w:rsidR="009479C2" w:rsidRPr="00FE70F4" w:rsidRDefault="009479C2" w:rsidP="009479C2">
            <w:pPr>
              <w:pStyle w:val="Bezproreda"/>
              <w:rPr>
                <w:rFonts w:ascii="Cambria" w:hAnsi="Cambria"/>
                <w:b/>
              </w:rPr>
            </w:pPr>
          </w:p>
          <w:p w:rsidR="009479C2" w:rsidRPr="00FE70F4" w:rsidRDefault="009479C2" w:rsidP="009479C2">
            <w:pPr>
              <w:pStyle w:val="Bezproreda"/>
              <w:rPr>
                <w:rFonts w:ascii="Cambria" w:hAnsi="Cambria"/>
                <w:b/>
              </w:rPr>
            </w:pPr>
            <w:r w:rsidRPr="00FE70F4">
              <w:rPr>
                <w:rFonts w:ascii="Cambria" w:hAnsi="Cambria"/>
                <w:b/>
              </w:rPr>
              <w:t>PEDOSFERA</w:t>
            </w:r>
          </w:p>
          <w:p w:rsidR="009479C2" w:rsidRPr="00FE70F4" w:rsidRDefault="009479C2" w:rsidP="009479C2">
            <w:pPr>
              <w:pStyle w:val="Bezproreda"/>
              <w:rPr>
                <w:rFonts w:ascii="Cambria" w:hAnsi="Cambria"/>
                <w:b/>
              </w:rPr>
            </w:pPr>
            <w:r w:rsidRPr="00FE70F4">
              <w:rPr>
                <w:rFonts w:ascii="Cambria" w:hAnsi="Cambria"/>
                <w:b/>
              </w:rPr>
              <w:t>(temperatura i vlaga tla, karakterizacija tla)</w:t>
            </w:r>
          </w:p>
        </w:tc>
        <w:tc>
          <w:tcPr>
            <w:tcW w:w="5410" w:type="dxa"/>
            <w:vAlign w:val="center"/>
          </w:tcPr>
          <w:p w:rsidR="009479C2" w:rsidRPr="00FE70F4" w:rsidRDefault="009479C2" w:rsidP="009479C2">
            <w:pPr>
              <w:pStyle w:val="Bezproreda"/>
              <w:rPr>
                <w:rFonts w:ascii="Cambria" w:hAnsi="Cambria"/>
              </w:rPr>
            </w:pPr>
            <w:r w:rsidRPr="00FE70F4">
              <w:rPr>
                <w:rFonts w:ascii="Cambria" w:hAnsi="Cambria"/>
                <w:b/>
              </w:rPr>
              <w:t xml:space="preserve">- </w:t>
            </w:r>
            <w:r w:rsidRPr="00FE70F4">
              <w:rPr>
                <w:rFonts w:ascii="Cambria" w:hAnsi="Cambria"/>
              </w:rPr>
              <w:t>definirati sastavnice pedosfere</w:t>
            </w:r>
          </w:p>
          <w:p w:rsidR="009479C2" w:rsidRPr="00FE70F4" w:rsidRDefault="009479C2" w:rsidP="009479C2">
            <w:pPr>
              <w:pStyle w:val="Bezproreda"/>
              <w:rPr>
                <w:rFonts w:ascii="Cambria" w:hAnsi="Cambria"/>
              </w:rPr>
            </w:pPr>
            <w:r w:rsidRPr="00FE70F4">
              <w:rPr>
                <w:rFonts w:ascii="Cambria" w:hAnsi="Cambria"/>
              </w:rPr>
              <w:t>- provoditi redovita mjerenja temperature i vlage tla</w:t>
            </w:r>
          </w:p>
          <w:p w:rsidR="009479C2" w:rsidRPr="00FE70F4" w:rsidRDefault="009479C2" w:rsidP="009479C2">
            <w:pPr>
              <w:pStyle w:val="Bezproreda"/>
              <w:rPr>
                <w:rFonts w:ascii="Cambria" w:hAnsi="Cambria"/>
              </w:rPr>
            </w:pPr>
            <w:r w:rsidRPr="00FE70F4">
              <w:rPr>
                <w:rFonts w:ascii="Cambria" w:hAnsi="Cambria"/>
              </w:rPr>
              <w:t>- unositi podatke u GLOBE bazu podataka</w:t>
            </w:r>
          </w:p>
          <w:p w:rsidR="009479C2" w:rsidRPr="00FE70F4" w:rsidRDefault="009479C2" w:rsidP="009479C2">
            <w:pPr>
              <w:pStyle w:val="Bezproreda"/>
              <w:rPr>
                <w:rFonts w:ascii="Cambria" w:hAnsi="Cambria"/>
              </w:rPr>
            </w:pPr>
            <w:r w:rsidRPr="00FE70F4">
              <w:rPr>
                <w:rFonts w:ascii="Cambria" w:hAnsi="Cambria"/>
              </w:rPr>
              <w:t>- organizirati karakterizaciju tla na terenu</w:t>
            </w:r>
          </w:p>
          <w:p w:rsidR="009479C2" w:rsidRPr="00FE70F4" w:rsidRDefault="009479C2" w:rsidP="009479C2">
            <w:pPr>
              <w:pStyle w:val="Bezproreda"/>
              <w:rPr>
                <w:rFonts w:ascii="Cambria" w:hAnsi="Cambria"/>
              </w:rPr>
            </w:pPr>
            <w:r w:rsidRPr="00FE70F4">
              <w:rPr>
                <w:rFonts w:ascii="Cambria" w:hAnsi="Cambria"/>
              </w:rPr>
              <w:t>- analizirati prikupljene podatke</w:t>
            </w:r>
          </w:p>
        </w:tc>
        <w:tc>
          <w:tcPr>
            <w:tcW w:w="0" w:type="auto"/>
            <w:vAlign w:val="center"/>
          </w:tcPr>
          <w:p w:rsidR="009479C2" w:rsidRPr="00FE70F4" w:rsidRDefault="009479C2" w:rsidP="009479C2">
            <w:pPr>
              <w:pStyle w:val="Bezproreda"/>
              <w:rPr>
                <w:rFonts w:ascii="Cambria" w:hAnsi="Cambria"/>
              </w:rPr>
            </w:pPr>
            <w:r w:rsidRPr="00FE70F4">
              <w:rPr>
                <w:rFonts w:ascii="Cambria" w:hAnsi="Cambria"/>
              </w:rPr>
              <w:t>osr A.3.3. Razvija osobne potencijale.</w:t>
            </w:r>
          </w:p>
          <w:p w:rsidR="009479C2" w:rsidRPr="00FE70F4" w:rsidRDefault="009479C2" w:rsidP="009479C2">
            <w:pPr>
              <w:pStyle w:val="Bezproreda"/>
              <w:rPr>
                <w:rFonts w:ascii="Cambria" w:hAnsi="Cambria"/>
              </w:rPr>
            </w:pPr>
            <w:r w:rsidRPr="00FE70F4">
              <w:rPr>
                <w:rFonts w:ascii="Cambria" w:hAnsi="Cambria"/>
              </w:rPr>
              <w:t>osr B.3.2. Razvija komunikacijske kompetencije i uvažavajuće odnose među drugima.</w:t>
            </w:r>
          </w:p>
          <w:p w:rsidR="009479C2" w:rsidRPr="00FE70F4" w:rsidRDefault="009479C2" w:rsidP="009479C2">
            <w:pPr>
              <w:pStyle w:val="Bezproreda"/>
              <w:rPr>
                <w:rFonts w:ascii="Cambria" w:hAnsi="Cambria"/>
              </w:rPr>
            </w:pPr>
            <w:r w:rsidRPr="00FE70F4">
              <w:rPr>
                <w:rFonts w:ascii="Cambria" w:hAnsi="Cambria"/>
              </w:rPr>
              <w:t>osr B.3.4. Suradnički uči i radi u timu.</w:t>
            </w:r>
          </w:p>
          <w:p w:rsidR="009479C2" w:rsidRPr="00FE70F4" w:rsidRDefault="009479C2" w:rsidP="009479C2">
            <w:pPr>
              <w:pStyle w:val="Bezproreda"/>
              <w:rPr>
                <w:rFonts w:ascii="Cambria" w:hAnsi="Cambria"/>
              </w:rPr>
            </w:pPr>
            <w:r w:rsidRPr="00FE70F4">
              <w:rPr>
                <w:rFonts w:ascii="Cambria" w:hAnsi="Cambria"/>
              </w:rPr>
              <w:t>odr A.3.4. Objašnjava povezanost ekonomskih aktivnosti sa stanjem u okolišu i društvu.</w:t>
            </w:r>
          </w:p>
          <w:p w:rsidR="009479C2" w:rsidRPr="00FE70F4" w:rsidRDefault="009479C2" w:rsidP="009479C2">
            <w:pPr>
              <w:pStyle w:val="Bezproreda"/>
              <w:rPr>
                <w:rFonts w:ascii="Cambria" w:hAnsi="Cambria"/>
              </w:rPr>
            </w:pPr>
            <w:r w:rsidRPr="00FE70F4">
              <w:rPr>
                <w:rFonts w:ascii="Cambria" w:hAnsi="Cambria"/>
              </w:rPr>
              <w:t>odr B.3.1. Prosuđuje kako različiti oblici djelovanja utječu na održivi razvoj.</w:t>
            </w:r>
          </w:p>
          <w:p w:rsidR="009479C2" w:rsidRPr="00FE70F4" w:rsidRDefault="009479C2" w:rsidP="009479C2">
            <w:pPr>
              <w:pStyle w:val="Bezproreda"/>
              <w:rPr>
                <w:rFonts w:ascii="Cambria" w:hAnsi="Cambria"/>
              </w:rPr>
            </w:pPr>
            <w:r w:rsidRPr="00FE70F4">
              <w:rPr>
                <w:rFonts w:ascii="Cambria" w:hAnsi="Cambria"/>
              </w:rPr>
              <w:t>pod B.3.2. Planira i upravlja aktivnostima.</w:t>
            </w:r>
          </w:p>
        </w:tc>
      </w:tr>
      <w:tr w:rsidR="009479C2" w:rsidRPr="00FE70F4" w:rsidTr="009479C2">
        <w:tc>
          <w:tcPr>
            <w:tcW w:w="0" w:type="auto"/>
            <w:vAlign w:val="center"/>
          </w:tcPr>
          <w:p w:rsidR="009479C2" w:rsidRPr="00FE70F4" w:rsidRDefault="009479C2" w:rsidP="009479C2">
            <w:pPr>
              <w:pStyle w:val="Bezproreda"/>
              <w:jc w:val="center"/>
              <w:rPr>
                <w:rFonts w:ascii="Cambria" w:hAnsi="Cambria"/>
              </w:rPr>
            </w:pPr>
            <w:r w:rsidRPr="00FE70F4">
              <w:rPr>
                <w:rFonts w:ascii="Cambria" w:hAnsi="Cambria"/>
              </w:rPr>
              <w:t>siječanj</w:t>
            </w:r>
          </w:p>
        </w:tc>
        <w:tc>
          <w:tcPr>
            <w:tcW w:w="0" w:type="auto"/>
            <w:vAlign w:val="center"/>
          </w:tcPr>
          <w:p w:rsidR="009479C2" w:rsidRPr="00FE70F4" w:rsidRDefault="009479C2" w:rsidP="009479C2">
            <w:pPr>
              <w:pStyle w:val="Bezproreda"/>
              <w:jc w:val="center"/>
              <w:rPr>
                <w:rFonts w:ascii="Cambria" w:hAnsi="Cambria"/>
              </w:rPr>
            </w:pPr>
            <w:r w:rsidRPr="00FE70F4">
              <w:rPr>
                <w:rFonts w:ascii="Cambria" w:hAnsi="Cambria"/>
              </w:rPr>
              <w:t>6</w:t>
            </w:r>
          </w:p>
        </w:tc>
        <w:tc>
          <w:tcPr>
            <w:tcW w:w="2446" w:type="dxa"/>
            <w:vAlign w:val="center"/>
          </w:tcPr>
          <w:p w:rsidR="009479C2" w:rsidRPr="00FE70F4" w:rsidRDefault="009479C2" w:rsidP="009479C2">
            <w:pPr>
              <w:pStyle w:val="Bezproreda"/>
              <w:rPr>
                <w:rFonts w:ascii="Cambria" w:hAnsi="Cambria"/>
                <w:b/>
              </w:rPr>
            </w:pPr>
            <w:r w:rsidRPr="00FE70F4">
              <w:rPr>
                <w:rFonts w:ascii="Cambria" w:hAnsi="Cambria"/>
                <w:b/>
              </w:rPr>
              <w:t>BIOMETRIJA</w:t>
            </w:r>
          </w:p>
          <w:p w:rsidR="009479C2" w:rsidRPr="00FE70F4" w:rsidRDefault="009479C2" w:rsidP="009479C2">
            <w:pPr>
              <w:pStyle w:val="Bezproreda"/>
              <w:rPr>
                <w:rFonts w:ascii="Cambria" w:hAnsi="Cambria"/>
                <w:b/>
              </w:rPr>
            </w:pPr>
            <w:r w:rsidRPr="00FE70F4">
              <w:rPr>
                <w:rFonts w:ascii="Cambria" w:hAnsi="Cambria"/>
                <w:b/>
              </w:rPr>
              <w:t>(visina stabla, opseg stabla, pokrovnost krošnje i tla)</w:t>
            </w:r>
          </w:p>
        </w:tc>
        <w:tc>
          <w:tcPr>
            <w:tcW w:w="5410" w:type="dxa"/>
            <w:vAlign w:val="center"/>
          </w:tcPr>
          <w:p w:rsidR="009479C2" w:rsidRPr="00FE70F4" w:rsidRDefault="009479C2" w:rsidP="009479C2">
            <w:pPr>
              <w:pStyle w:val="Bezproreda"/>
              <w:rPr>
                <w:rFonts w:ascii="Cambria" w:hAnsi="Cambria"/>
              </w:rPr>
            </w:pPr>
            <w:r w:rsidRPr="00FE70F4">
              <w:rPr>
                <w:rFonts w:ascii="Cambria" w:hAnsi="Cambria"/>
              </w:rPr>
              <w:t>- definirati proces biometrije stabala</w:t>
            </w:r>
          </w:p>
          <w:p w:rsidR="009479C2" w:rsidRPr="00FE70F4" w:rsidRDefault="009479C2" w:rsidP="009479C2">
            <w:pPr>
              <w:pStyle w:val="Bezproreda"/>
              <w:rPr>
                <w:rFonts w:ascii="Cambria" w:hAnsi="Cambria"/>
              </w:rPr>
            </w:pPr>
            <w:r w:rsidRPr="00FE70F4">
              <w:rPr>
                <w:rFonts w:ascii="Cambria" w:hAnsi="Cambria"/>
              </w:rPr>
              <w:t>- organizirati biometriju nekoliko stabala na terenu (u okolici škole)</w:t>
            </w:r>
          </w:p>
          <w:p w:rsidR="009479C2" w:rsidRPr="00FE70F4" w:rsidRDefault="009479C2" w:rsidP="009479C2">
            <w:pPr>
              <w:pStyle w:val="Bezproreda"/>
              <w:rPr>
                <w:rFonts w:ascii="Cambria" w:hAnsi="Cambria"/>
              </w:rPr>
            </w:pPr>
            <w:r w:rsidRPr="00FE70F4">
              <w:rPr>
                <w:rFonts w:ascii="Cambria" w:hAnsi="Cambria"/>
              </w:rPr>
              <w:t>- unositi podatke u GLOBE bazu podataka</w:t>
            </w:r>
          </w:p>
          <w:p w:rsidR="009479C2" w:rsidRPr="00FE70F4" w:rsidRDefault="009479C2" w:rsidP="009479C2">
            <w:pPr>
              <w:pStyle w:val="Bezproreda"/>
              <w:rPr>
                <w:rFonts w:ascii="Cambria" w:hAnsi="Cambria"/>
              </w:rPr>
            </w:pPr>
            <w:r w:rsidRPr="00FE70F4">
              <w:rPr>
                <w:rFonts w:ascii="Cambria" w:hAnsi="Cambria"/>
              </w:rPr>
              <w:t>- analizirati prikupljene podatke</w:t>
            </w:r>
          </w:p>
        </w:tc>
        <w:tc>
          <w:tcPr>
            <w:tcW w:w="0" w:type="auto"/>
            <w:vAlign w:val="center"/>
          </w:tcPr>
          <w:p w:rsidR="009479C2" w:rsidRPr="00FE70F4" w:rsidRDefault="009479C2" w:rsidP="009479C2">
            <w:pPr>
              <w:pStyle w:val="Bezproreda"/>
              <w:rPr>
                <w:rFonts w:ascii="Cambria" w:hAnsi="Cambria"/>
                <w:b/>
              </w:rPr>
            </w:pPr>
          </w:p>
        </w:tc>
      </w:tr>
      <w:tr w:rsidR="009479C2" w:rsidRPr="00FE70F4" w:rsidTr="009479C2">
        <w:tc>
          <w:tcPr>
            <w:tcW w:w="0" w:type="auto"/>
            <w:vMerge w:val="restart"/>
            <w:vAlign w:val="center"/>
          </w:tcPr>
          <w:p w:rsidR="009479C2" w:rsidRPr="00FE70F4" w:rsidRDefault="009479C2" w:rsidP="009479C2">
            <w:pPr>
              <w:pStyle w:val="Bezproreda"/>
              <w:jc w:val="center"/>
              <w:rPr>
                <w:rFonts w:ascii="Cambria" w:hAnsi="Cambria"/>
              </w:rPr>
            </w:pPr>
          </w:p>
          <w:p w:rsidR="009479C2" w:rsidRPr="00FE70F4" w:rsidRDefault="009479C2" w:rsidP="009479C2">
            <w:pPr>
              <w:pStyle w:val="Bezproreda"/>
              <w:jc w:val="center"/>
              <w:rPr>
                <w:rFonts w:ascii="Cambria" w:hAnsi="Cambria"/>
              </w:rPr>
            </w:pPr>
          </w:p>
          <w:p w:rsidR="009479C2" w:rsidRPr="00FE70F4" w:rsidRDefault="009479C2" w:rsidP="009479C2">
            <w:pPr>
              <w:pStyle w:val="Bezproreda"/>
              <w:jc w:val="center"/>
              <w:rPr>
                <w:rFonts w:ascii="Cambria" w:hAnsi="Cambria"/>
              </w:rPr>
            </w:pPr>
            <w:r w:rsidRPr="00FE70F4">
              <w:rPr>
                <w:rFonts w:ascii="Cambria" w:hAnsi="Cambria"/>
              </w:rPr>
              <w:t>veljača</w:t>
            </w:r>
          </w:p>
        </w:tc>
        <w:tc>
          <w:tcPr>
            <w:tcW w:w="0" w:type="auto"/>
            <w:vAlign w:val="center"/>
          </w:tcPr>
          <w:p w:rsidR="009479C2" w:rsidRPr="00FE70F4" w:rsidRDefault="009479C2" w:rsidP="009479C2">
            <w:pPr>
              <w:pStyle w:val="Bezproreda"/>
              <w:jc w:val="center"/>
              <w:rPr>
                <w:rFonts w:ascii="Cambria" w:hAnsi="Cambria"/>
              </w:rPr>
            </w:pPr>
          </w:p>
          <w:p w:rsidR="009479C2" w:rsidRPr="00FE70F4" w:rsidRDefault="009479C2" w:rsidP="009479C2">
            <w:pPr>
              <w:pStyle w:val="Bezproreda"/>
              <w:jc w:val="center"/>
              <w:rPr>
                <w:rFonts w:ascii="Cambria" w:hAnsi="Cambria"/>
              </w:rPr>
            </w:pPr>
            <w:r w:rsidRPr="00FE70F4">
              <w:rPr>
                <w:rFonts w:ascii="Cambria" w:hAnsi="Cambria"/>
              </w:rPr>
              <w:t>2</w:t>
            </w:r>
          </w:p>
        </w:tc>
        <w:tc>
          <w:tcPr>
            <w:tcW w:w="2446" w:type="dxa"/>
            <w:vAlign w:val="center"/>
          </w:tcPr>
          <w:p w:rsidR="009479C2" w:rsidRPr="00FE70F4" w:rsidRDefault="009479C2" w:rsidP="009479C2">
            <w:pPr>
              <w:pStyle w:val="Bezproreda"/>
              <w:rPr>
                <w:rFonts w:ascii="Cambria" w:hAnsi="Cambria"/>
                <w:b/>
              </w:rPr>
            </w:pPr>
            <w:r w:rsidRPr="00FE70F4">
              <w:rPr>
                <w:rFonts w:ascii="Cambria" w:hAnsi="Cambria"/>
                <w:b/>
              </w:rPr>
              <w:t>GLOBE PROTOKOLI U NASTAVI</w:t>
            </w:r>
          </w:p>
        </w:tc>
        <w:tc>
          <w:tcPr>
            <w:tcW w:w="5410" w:type="dxa"/>
            <w:vAlign w:val="center"/>
          </w:tcPr>
          <w:p w:rsidR="009479C2" w:rsidRPr="00FE70F4" w:rsidRDefault="009479C2" w:rsidP="009479C2">
            <w:pPr>
              <w:pStyle w:val="Bezproreda"/>
              <w:ind w:left="33"/>
              <w:rPr>
                <w:rFonts w:ascii="Cambria" w:hAnsi="Cambria"/>
              </w:rPr>
            </w:pPr>
            <w:r w:rsidRPr="00FE70F4">
              <w:rPr>
                <w:rFonts w:ascii="Cambria" w:hAnsi="Cambria"/>
              </w:rPr>
              <w:t>- pripremiti materijale za korištenje GLOBE podataka u nastavi</w:t>
            </w:r>
          </w:p>
        </w:tc>
        <w:tc>
          <w:tcPr>
            <w:tcW w:w="0" w:type="auto"/>
            <w:vMerge w:val="restart"/>
          </w:tcPr>
          <w:p w:rsidR="009479C2" w:rsidRPr="00FE70F4" w:rsidRDefault="009479C2" w:rsidP="009479C2">
            <w:pPr>
              <w:pStyle w:val="Bezproreda"/>
              <w:rPr>
                <w:rFonts w:ascii="Cambria" w:hAnsi="Cambria"/>
              </w:rPr>
            </w:pPr>
            <w:r w:rsidRPr="00FE70F4">
              <w:rPr>
                <w:rFonts w:ascii="Cambria" w:hAnsi="Cambria"/>
              </w:rPr>
              <w:t>osr A.3.3. Razvija osobne potencijale.</w:t>
            </w:r>
          </w:p>
          <w:p w:rsidR="009479C2" w:rsidRPr="00FE70F4" w:rsidRDefault="009479C2" w:rsidP="009479C2">
            <w:pPr>
              <w:pStyle w:val="Bezproreda"/>
              <w:rPr>
                <w:rFonts w:ascii="Cambria" w:hAnsi="Cambria"/>
              </w:rPr>
            </w:pPr>
            <w:r w:rsidRPr="00FE70F4">
              <w:rPr>
                <w:rFonts w:ascii="Cambria" w:hAnsi="Cambria"/>
              </w:rPr>
              <w:t>osr B.3.2. Razvija komunikacijske kompetencije i uvažavajuće odnose među drugima.</w:t>
            </w:r>
          </w:p>
          <w:p w:rsidR="009479C2" w:rsidRPr="00FE70F4" w:rsidRDefault="009479C2" w:rsidP="009479C2">
            <w:pPr>
              <w:pStyle w:val="Bezproreda"/>
              <w:rPr>
                <w:rFonts w:ascii="Cambria" w:hAnsi="Cambria"/>
              </w:rPr>
            </w:pPr>
            <w:r w:rsidRPr="00FE70F4">
              <w:rPr>
                <w:rFonts w:ascii="Cambria" w:hAnsi="Cambria"/>
              </w:rPr>
              <w:t>osr B.3.4. Suradnički uči i radi u timu.</w:t>
            </w:r>
          </w:p>
          <w:p w:rsidR="009479C2" w:rsidRPr="00FE70F4" w:rsidRDefault="009479C2" w:rsidP="009479C2">
            <w:pPr>
              <w:pStyle w:val="Bezproreda"/>
              <w:rPr>
                <w:rFonts w:ascii="Cambria" w:hAnsi="Cambria"/>
              </w:rPr>
            </w:pPr>
            <w:r w:rsidRPr="00FE70F4">
              <w:rPr>
                <w:rFonts w:ascii="Cambria" w:hAnsi="Cambria"/>
              </w:rPr>
              <w:t>odr B.3.1. Prosuđuje kako različiti oblici djelovanja utječu na održivi razvoj.</w:t>
            </w:r>
          </w:p>
          <w:p w:rsidR="009479C2" w:rsidRPr="00FE70F4" w:rsidRDefault="009479C2" w:rsidP="009479C2">
            <w:pPr>
              <w:rPr>
                <w:rFonts w:ascii="Cambria" w:hAnsi="Cambria"/>
                <w:b/>
                <w:sz w:val="22"/>
                <w:szCs w:val="22"/>
              </w:rPr>
            </w:pPr>
            <w:r w:rsidRPr="00FE70F4">
              <w:rPr>
                <w:rFonts w:ascii="Cambria" w:hAnsi="Cambria"/>
                <w:sz w:val="22"/>
                <w:szCs w:val="22"/>
              </w:rPr>
              <w:t>pod B.3.2. Planira i upravlja aktivnostima.</w:t>
            </w:r>
          </w:p>
        </w:tc>
      </w:tr>
      <w:tr w:rsidR="009479C2" w:rsidRPr="00FE70F4" w:rsidTr="009479C2">
        <w:tc>
          <w:tcPr>
            <w:tcW w:w="0" w:type="auto"/>
            <w:vMerge/>
            <w:vAlign w:val="center"/>
          </w:tcPr>
          <w:p w:rsidR="009479C2" w:rsidRPr="00FE70F4" w:rsidRDefault="009479C2" w:rsidP="009479C2">
            <w:pPr>
              <w:pStyle w:val="Bezproreda"/>
              <w:jc w:val="center"/>
              <w:rPr>
                <w:rFonts w:ascii="Cambria" w:hAnsi="Cambria"/>
              </w:rPr>
            </w:pPr>
          </w:p>
        </w:tc>
        <w:tc>
          <w:tcPr>
            <w:tcW w:w="0" w:type="auto"/>
            <w:vAlign w:val="center"/>
          </w:tcPr>
          <w:p w:rsidR="009479C2" w:rsidRPr="00FE70F4" w:rsidRDefault="009479C2" w:rsidP="009479C2">
            <w:pPr>
              <w:pStyle w:val="Bezproreda"/>
              <w:jc w:val="center"/>
              <w:rPr>
                <w:rFonts w:ascii="Cambria" w:hAnsi="Cambria"/>
              </w:rPr>
            </w:pPr>
            <w:r w:rsidRPr="00FE70F4">
              <w:rPr>
                <w:rFonts w:ascii="Cambria" w:hAnsi="Cambria"/>
              </w:rPr>
              <w:t>6</w:t>
            </w:r>
          </w:p>
        </w:tc>
        <w:tc>
          <w:tcPr>
            <w:tcW w:w="2446" w:type="dxa"/>
            <w:vAlign w:val="center"/>
          </w:tcPr>
          <w:p w:rsidR="009479C2" w:rsidRPr="00FE70F4" w:rsidRDefault="009479C2" w:rsidP="009479C2">
            <w:pPr>
              <w:pStyle w:val="Bezproreda"/>
              <w:rPr>
                <w:rFonts w:ascii="Cambria" w:hAnsi="Cambria"/>
                <w:b/>
              </w:rPr>
            </w:pPr>
            <w:r w:rsidRPr="00FE70F4">
              <w:rPr>
                <w:rFonts w:ascii="Cambria" w:hAnsi="Cambria"/>
                <w:b/>
              </w:rPr>
              <w:t>MEĐUŠKOLSKA SURADNJA GLOBE ŠKOLA</w:t>
            </w:r>
          </w:p>
        </w:tc>
        <w:tc>
          <w:tcPr>
            <w:tcW w:w="5410" w:type="dxa"/>
            <w:vAlign w:val="center"/>
          </w:tcPr>
          <w:p w:rsidR="009479C2" w:rsidRPr="00FE70F4" w:rsidRDefault="009479C2" w:rsidP="009479C2">
            <w:pPr>
              <w:pStyle w:val="Bezproreda"/>
              <w:ind w:left="33"/>
              <w:rPr>
                <w:rFonts w:ascii="Cambria" w:hAnsi="Cambria"/>
              </w:rPr>
            </w:pPr>
            <w:r w:rsidRPr="00FE70F4">
              <w:rPr>
                <w:rFonts w:ascii="Cambria" w:hAnsi="Cambria"/>
              </w:rPr>
              <w:t>- organizirati posjet učenika drugoj obližnjoj GLOBE školi</w:t>
            </w:r>
          </w:p>
          <w:p w:rsidR="009479C2" w:rsidRPr="00FE70F4" w:rsidRDefault="009479C2" w:rsidP="009479C2">
            <w:pPr>
              <w:pStyle w:val="Bezproreda"/>
              <w:ind w:left="33"/>
              <w:rPr>
                <w:rFonts w:ascii="Cambria" w:hAnsi="Cambria"/>
              </w:rPr>
            </w:pPr>
            <w:r w:rsidRPr="00FE70F4">
              <w:rPr>
                <w:rFonts w:ascii="Cambria" w:hAnsi="Cambria"/>
              </w:rPr>
              <w:t>- usporediti sličnosti i različitosti dobivenih GLOBE podataka te rada</w:t>
            </w:r>
          </w:p>
        </w:tc>
        <w:tc>
          <w:tcPr>
            <w:tcW w:w="0" w:type="auto"/>
            <w:vMerge/>
          </w:tcPr>
          <w:p w:rsidR="009479C2" w:rsidRPr="00FE70F4" w:rsidRDefault="009479C2" w:rsidP="009479C2">
            <w:pPr>
              <w:rPr>
                <w:rFonts w:ascii="Cambria" w:hAnsi="Cambria"/>
                <w:b/>
                <w:sz w:val="22"/>
                <w:szCs w:val="22"/>
              </w:rPr>
            </w:pPr>
          </w:p>
        </w:tc>
      </w:tr>
      <w:tr w:rsidR="009479C2" w:rsidRPr="00FE70F4" w:rsidTr="009479C2">
        <w:tc>
          <w:tcPr>
            <w:tcW w:w="0" w:type="auto"/>
            <w:vMerge w:val="restart"/>
            <w:vAlign w:val="center"/>
          </w:tcPr>
          <w:p w:rsidR="009479C2" w:rsidRPr="00FE70F4" w:rsidRDefault="009479C2" w:rsidP="009479C2">
            <w:pPr>
              <w:pStyle w:val="Bezproreda"/>
              <w:jc w:val="center"/>
              <w:rPr>
                <w:rFonts w:ascii="Cambria" w:hAnsi="Cambria"/>
              </w:rPr>
            </w:pPr>
            <w:r w:rsidRPr="00FE70F4">
              <w:rPr>
                <w:rFonts w:ascii="Cambria" w:hAnsi="Cambria"/>
              </w:rPr>
              <w:t>ožujak</w:t>
            </w:r>
          </w:p>
        </w:tc>
        <w:tc>
          <w:tcPr>
            <w:tcW w:w="0" w:type="auto"/>
            <w:vAlign w:val="center"/>
          </w:tcPr>
          <w:p w:rsidR="009479C2" w:rsidRPr="00FE70F4" w:rsidRDefault="009479C2" w:rsidP="009479C2">
            <w:pPr>
              <w:pStyle w:val="Bezproreda"/>
              <w:jc w:val="center"/>
              <w:rPr>
                <w:rFonts w:ascii="Cambria" w:hAnsi="Cambria"/>
              </w:rPr>
            </w:pPr>
            <w:r w:rsidRPr="00FE70F4">
              <w:rPr>
                <w:rFonts w:ascii="Cambria" w:hAnsi="Cambria"/>
              </w:rPr>
              <w:t>6</w:t>
            </w:r>
          </w:p>
        </w:tc>
        <w:tc>
          <w:tcPr>
            <w:tcW w:w="2446" w:type="dxa"/>
            <w:vAlign w:val="center"/>
          </w:tcPr>
          <w:p w:rsidR="009479C2" w:rsidRPr="00FE70F4" w:rsidRDefault="009479C2" w:rsidP="009479C2">
            <w:pPr>
              <w:pStyle w:val="Bezproreda"/>
              <w:rPr>
                <w:rFonts w:ascii="Cambria" w:hAnsi="Cambria"/>
                <w:b/>
              </w:rPr>
            </w:pPr>
            <w:r w:rsidRPr="00FE70F4">
              <w:rPr>
                <w:rFonts w:ascii="Cambria" w:hAnsi="Cambria"/>
                <w:b/>
              </w:rPr>
              <w:t>MEĐUŽUPANIJSKA SMOTRA  GLOBE ŠKOLA</w:t>
            </w:r>
          </w:p>
        </w:tc>
        <w:tc>
          <w:tcPr>
            <w:tcW w:w="5410" w:type="dxa"/>
            <w:vAlign w:val="center"/>
          </w:tcPr>
          <w:p w:rsidR="009479C2" w:rsidRPr="00FE70F4" w:rsidRDefault="009479C2" w:rsidP="009479C2">
            <w:pPr>
              <w:pStyle w:val="Bezproreda"/>
              <w:ind w:left="33"/>
              <w:rPr>
                <w:rFonts w:ascii="Cambria" w:hAnsi="Cambria"/>
              </w:rPr>
            </w:pPr>
            <w:r w:rsidRPr="00FE70F4">
              <w:rPr>
                <w:rFonts w:ascii="Cambria" w:hAnsi="Cambria"/>
              </w:rPr>
              <w:t>- pripremiti projekt za međužupanijsku GLOBE smotru</w:t>
            </w:r>
          </w:p>
          <w:p w:rsidR="009479C2" w:rsidRPr="00FE70F4" w:rsidRDefault="009479C2" w:rsidP="009479C2">
            <w:pPr>
              <w:pStyle w:val="Bezproreda"/>
              <w:ind w:left="33"/>
              <w:rPr>
                <w:rFonts w:ascii="Cambria" w:hAnsi="Cambria"/>
              </w:rPr>
            </w:pPr>
            <w:r w:rsidRPr="00FE70F4">
              <w:rPr>
                <w:rFonts w:ascii="Cambria" w:hAnsi="Cambria"/>
              </w:rPr>
              <w:t>- uvježbati prezentaciju za međužupanijsku GLOBE smotru</w:t>
            </w:r>
          </w:p>
          <w:p w:rsidR="009479C2" w:rsidRPr="00FE70F4" w:rsidRDefault="009479C2" w:rsidP="009479C2">
            <w:pPr>
              <w:pStyle w:val="Bezproreda"/>
              <w:ind w:left="33"/>
              <w:rPr>
                <w:rFonts w:ascii="Cambria" w:hAnsi="Cambria"/>
              </w:rPr>
            </w:pPr>
            <w:r w:rsidRPr="00FE70F4">
              <w:rPr>
                <w:rFonts w:ascii="Cambria" w:hAnsi="Cambria"/>
              </w:rPr>
              <w:t>- usavršiti dosadašnja znanja o GLOBE protokolima</w:t>
            </w:r>
          </w:p>
        </w:tc>
        <w:tc>
          <w:tcPr>
            <w:tcW w:w="0" w:type="auto"/>
            <w:vMerge w:val="restart"/>
          </w:tcPr>
          <w:p w:rsidR="009479C2" w:rsidRPr="00FE70F4" w:rsidRDefault="009479C2" w:rsidP="009479C2">
            <w:pPr>
              <w:pStyle w:val="Bezproreda"/>
              <w:rPr>
                <w:rFonts w:ascii="Cambria" w:hAnsi="Cambria"/>
              </w:rPr>
            </w:pPr>
            <w:r w:rsidRPr="00FE70F4">
              <w:rPr>
                <w:rFonts w:ascii="Cambria" w:hAnsi="Cambria"/>
              </w:rPr>
              <w:t>osr A.3.3. Razvija osobne potencijale.</w:t>
            </w:r>
          </w:p>
          <w:p w:rsidR="009479C2" w:rsidRPr="00FE70F4" w:rsidRDefault="009479C2" w:rsidP="009479C2">
            <w:pPr>
              <w:pStyle w:val="Bezproreda"/>
              <w:rPr>
                <w:rFonts w:ascii="Cambria" w:hAnsi="Cambria"/>
              </w:rPr>
            </w:pPr>
            <w:r w:rsidRPr="00FE70F4">
              <w:rPr>
                <w:rFonts w:ascii="Cambria" w:hAnsi="Cambria"/>
              </w:rPr>
              <w:t>osr B.3.2. Razvija komunikacijske kompetencije i uvažavajuće odnose među drugima.</w:t>
            </w:r>
          </w:p>
          <w:p w:rsidR="009479C2" w:rsidRPr="00FE70F4" w:rsidRDefault="009479C2" w:rsidP="009479C2">
            <w:pPr>
              <w:pStyle w:val="Bezproreda"/>
              <w:rPr>
                <w:rFonts w:ascii="Cambria" w:hAnsi="Cambria"/>
              </w:rPr>
            </w:pPr>
            <w:r w:rsidRPr="00FE70F4">
              <w:rPr>
                <w:rFonts w:ascii="Cambria" w:hAnsi="Cambria"/>
              </w:rPr>
              <w:t>osr B.3.4. Suradnički uči i radi u timu.</w:t>
            </w:r>
          </w:p>
          <w:p w:rsidR="009479C2" w:rsidRPr="00FE70F4" w:rsidRDefault="009479C2" w:rsidP="009479C2">
            <w:pPr>
              <w:pStyle w:val="Bezproreda"/>
              <w:rPr>
                <w:rFonts w:ascii="Cambria" w:hAnsi="Cambria"/>
              </w:rPr>
            </w:pPr>
            <w:r w:rsidRPr="00FE70F4">
              <w:rPr>
                <w:rFonts w:ascii="Cambria" w:hAnsi="Cambria"/>
              </w:rPr>
              <w:t>odr A.3.4. Objašnjava povezanost ekonomskih aktivnosti sa stanjem u okolišu i društvu.</w:t>
            </w:r>
          </w:p>
          <w:p w:rsidR="009479C2" w:rsidRPr="00FE70F4" w:rsidRDefault="009479C2" w:rsidP="009479C2">
            <w:pPr>
              <w:pStyle w:val="Bezproreda"/>
              <w:rPr>
                <w:rFonts w:ascii="Cambria" w:hAnsi="Cambria"/>
              </w:rPr>
            </w:pPr>
            <w:r w:rsidRPr="00FE70F4">
              <w:rPr>
                <w:rFonts w:ascii="Cambria" w:hAnsi="Cambria"/>
              </w:rPr>
              <w:t>odr B.3.1. Prosuđuje kako različiti oblici djelovanja utječu na održivi razvoj.</w:t>
            </w:r>
          </w:p>
          <w:p w:rsidR="009479C2" w:rsidRPr="00FE70F4" w:rsidRDefault="009479C2" w:rsidP="009479C2">
            <w:pPr>
              <w:pStyle w:val="Bezproreda"/>
              <w:rPr>
                <w:rFonts w:ascii="Cambria" w:hAnsi="Cambria"/>
              </w:rPr>
            </w:pPr>
            <w:r w:rsidRPr="00FE70F4">
              <w:rPr>
                <w:rFonts w:ascii="Cambria" w:hAnsi="Cambria"/>
              </w:rPr>
              <w:t>odr A.3.3. Razmatra uzroke ugroženosti prirode.</w:t>
            </w:r>
          </w:p>
          <w:p w:rsidR="009479C2" w:rsidRPr="00FE70F4" w:rsidRDefault="009479C2" w:rsidP="009479C2">
            <w:pPr>
              <w:rPr>
                <w:rFonts w:ascii="Cambria" w:hAnsi="Cambria"/>
                <w:b/>
                <w:sz w:val="22"/>
                <w:szCs w:val="22"/>
              </w:rPr>
            </w:pPr>
            <w:r w:rsidRPr="00FE70F4">
              <w:rPr>
                <w:rFonts w:ascii="Cambria" w:hAnsi="Cambria"/>
                <w:sz w:val="22"/>
                <w:szCs w:val="22"/>
              </w:rPr>
              <w:t>pod B.3.2. Planira i upravlja aktivnostima.</w:t>
            </w:r>
          </w:p>
        </w:tc>
      </w:tr>
      <w:tr w:rsidR="009479C2" w:rsidRPr="00FE70F4" w:rsidTr="009479C2">
        <w:tc>
          <w:tcPr>
            <w:tcW w:w="0" w:type="auto"/>
            <w:vMerge/>
            <w:vAlign w:val="center"/>
          </w:tcPr>
          <w:p w:rsidR="009479C2" w:rsidRPr="00FE70F4" w:rsidRDefault="009479C2" w:rsidP="009479C2">
            <w:pPr>
              <w:pStyle w:val="Bezproreda"/>
              <w:jc w:val="center"/>
              <w:rPr>
                <w:rFonts w:ascii="Cambria" w:hAnsi="Cambria"/>
              </w:rPr>
            </w:pPr>
          </w:p>
        </w:tc>
        <w:tc>
          <w:tcPr>
            <w:tcW w:w="0" w:type="auto"/>
            <w:vAlign w:val="center"/>
          </w:tcPr>
          <w:p w:rsidR="009479C2" w:rsidRPr="00FE70F4" w:rsidRDefault="009479C2" w:rsidP="009479C2">
            <w:pPr>
              <w:pStyle w:val="Bezproreda"/>
              <w:jc w:val="center"/>
              <w:rPr>
                <w:rFonts w:ascii="Cambria" w:hAnsi="Cambria"/>
              </w:rPr>
            </w:pPr>
            <w:r w:rsidRPr="00FE70F4">
              <w:rPr>
                <w:rFonts w:ascii="Cambria" w:hAnsi="Cambria"/>
              </w:rPr>
              <w:t>2</w:t>
            </w:r>
          </w:p>
        </w:tc>
        <w:tc>
          <w:tcPr>
            <w:tcW w:w="2446" w:type="dxa"/>
            <w:vAlign w:val="center"/>
          </w:tcPr>
          <w:p w:rsidR="009479C2" w:rsidRPr="00FE70F4" w:rsidRDefault="009479C2" w:rsidP="009479C2">
            <w:pPr>
              <w:pStyle w:val="Bezproreda"/>
              <w:rPr>
                <w:rFonts w:ascii="Cambria" w:hAnsi="Cambria"/>
                <w:b/>
              </w:rPr>
            </w:pPr>
            <w:r w:rsidRPr="00FE70F4">
              <w:rPr>
                <w:rFonts w:ascii="Cambria" w:hAnsi="Cambria"/>
                <w:b/>
              </w:rPr>
              <w:t>SVJETSKI DAN ZAŠTITE ŠUMA</w:t>
            </w:r>
          </w:p>
        </w:tc>
        <w:tc>
          <w:tcPr>
            <w:tcW w:w="5410" w:type="dxa"/>
            <w:vAlign w:val="center"/>
          </w:tcPr>
          <w:p w:rsidR="009479C2" w:rsidRPr="00FE70F4" w:rsidRDefault="009479C2" w:rsidP="009479C2">
            <w:pPr>
              <w:pStyle w:val="Bezproreda"/>
              <w:ind w:left="33"/>
              <w:rPr>
                <w:rFonts w:ascii="Cambria" w:hAnsi="Cambria"/>
              </w:rPr>
            </w:pPr>
            <w:r w:rsidRPr="00FE70F4">
              <w:rPr>
                <w:rFonts w:ascii="Cambria" w:hAnsi="Cambria"/>
              </w:rPr>
              <w:t>- upoznati se s obilježjima šumskih prostora u svijetu i Hrvatskoj</w:t>
            </w:r>
          </w:p>
          <w:p w:rsidR="009479C2" w:rsidRPr="00FE70F4" w:rsidRDefault="009479C2" w:rsidP="009479C2">
            <w:pPr>
              <w:pStyle w:val="Bezproreda"/>
              <w:ind w:left="33"/>
              <w:rPr>
                <w:rFonts w:ascii="Cambria" w:hAnsi="Cambria"/>
              </w:rPr>
            </w:pPr>
            <w:r w:rsidRPr="00FE70F4">
              <w:rPr>
                <w:rFonts w:ascii="Cambria" w:hAnsi="Cambria"/>
              </w:rPr>
              <w:t>- navesti i definirati proces deforestacije</w:t>
            </w:r>
          </w:p>
          <w:p w:rsidR="009479C2" w:rsidRPr="00FE70F4" w:rsidRDefault="009479C2" w:rsidP="009479C2">
            <w:pPr>
              <w:pStyle w:val="Bezproreda"/>
              <w:ind w:left="33"/>
              <w:rPr>
                <w:rFonts w:ascii="Cambria" w:hAnsi="Cambria"/>
              </w:rPr>
            </w:pPr>
            <w:r w:rsidRPr="00FE70F4">
              <w:rPr>
                <w:rFonts w:ascii="Cambria" w:hAnsi="Cambria"/>
              </w:rPr>
              <w:t>- istaknuti važnost reforestacije</w:t>
            </w:r>
          </w:p>
        </w:tc>
        <w:tc>
          <w:tcPr>
            <w:tcW w:w="0" w:type="auto"/>
            <w:vMerge/>
          </w:tcPr>
          <w:p w:rsidR="009479C2" w:rsidRPr="00FE70F4" w:rsidRDefault="009479C2" w:rsidP="009479C2">
            <w:pPr>
              <w:rPr>
                <w:rFonts w:ascii="Cambria" w:hAnsi="Cambria"/>
                <w:b/>
                <w:sz w:val="22"/>
                <w:szCs w:val="22"/>
              </w:rPr>
            </w:pPr>
          </w:p>
        </w:tc>
      </w:tr>
      <w:tr w:rsidR="009479C2" w:rsidRPr="00FE70F4" w:rsidTr="009479C2">
        <w:tc>
          <w:tcPr>
            <w:tcW w:w="0" w:type="auto"/>
            <w:vMerge/>
            <w:vAlign w:val="center"/>
          </w:tcPr>
          <w:p w:rsidR="009479C2" w:rsidRPr="00FE70F4" w:rsidRDefault="009479C2" w:rsidP="009479C2">
            <w:pPr>
              <w:pStyle w:val="Bezproreda"/>
              <w:jc w:val="center"/>
              <w:rPr>
                <w:rFonts w:ascii="Cambria" w:hAnsi="Cambria"/>
              </w:rPr>
            </w:pPr>
          </w:p>
        </w:tc>
        <w:tc>
          <w:tcPr>
            <w:tcW w:w="0" w:type="auto"/>
            <w:vAlign w:val="center"/>
          </w:tcPr>
          <w:p w:rsidR="009479C2" w:rsidRPr="00FE70F4" w:rsidRDefault="009479C2" w:rsidP="009479C2">
            <w:pPr>
              <w:pStyle w:val="Bezproreda"/>
              <w:jc w:val="center"/>
              <w:rPr>
                <w:rFonts w:ascii="Cambria" w:hAnsi="Cambria"/>
              </w:rPr>
            </w:pPr>
            <w:r w:rsidRPr="00FE70F4">
              <w:rPr>
                <w:rFonts w:ascii="Cambria" w:hAnsi="Cambria"/>
              </w:rPr>
              <w:t>2</w:t>
            </w:r>
          </w:p>
        </w:tc>
        <w:tc>
          <w:tcPr>
            <w:tcW w:w="2446" w:type="dxa"/>
            <w:vAlign w:val="center"/>
          </w:tcPr>
          <w:p w:rsidR="009479C2" w:rsidRPr="00FE70F4" w:rsidRDefault="009479C2" w:rsidP="009479C2">
            <w:pPr>
              <w:pStyle w:val="Bezproreda"/>
              <w:rPr>
                <w:rFonts w:ascii="Cambria" w:hAnsi="Cambria"/>
                <w:b/>
              </w:rPr>
            </w:pPr>
            <w:r w:rsidRPr="00FE70F4">
              <w:rPr>
                <w:rFonts w:ascii="Cambria" w:hAnsi="Cambria"/>
                <w:b/>
              </w:rPr>
              <w:t>SVJETSKI DAN VODA</w:t>
            </w:r>
          </w:p>
        </w:tc>
        <w:tc>
          <w:tcPr>
            <w:tcW w:w="5410" w:type="dxa"/>
            <w:vAlign w:val="center"/>
          </w:tcPr>
          <w:p w:rsidR="009479C2" w:rsidRPr="00FE70F4" w:rsidRDefault="009479C2" w:rsidP="009479C2">
            <w:pPr>
              <w:pStyle w:val="Bezproreda"/>
              <w:ind w:left="33"/>
              <w:rPr>
                <w:rFonts w:ascii="Cambria" w:hAnsi="Cambria"/>
              </w:rPr>
            </w:pPr>
            <w:r w:rsidRPr="00FE70F4">
              <w:rPr>
                <w:rFonts w:ascii="Cambria" w:hAnsi="Cambria"/>
              </w:rPr>
              <w:t>- analizirati rasprostranjenost voda na Zemlji</w:t>
            </w:r>
          </w:p>
          <w:p w:rsidR="009479C2" w:rsidRPr="00FE70F4" w:rsidRDefault="009479C2" w:rsidP="009479C2">
            <w:pPr>
              <w:pStyle w:val="Bezproreda"/>
              <w:ind w:left="33"/>
              <w:rPr>
                <w:rFonts w:ascii="Cambria" w:hAnsi="Cambria"/>
              </w:rPr>
            </w:pPr>
            <w:r w:rsidRPr="00FE70F4">
              <w:rPr>
                <w:rFonts w:ascii="Cambria" w:hAnsi="Cambria"/>
              </w:rPr>
              <w:t>- objasniti hidrološki ciklus</w:t>
            </w:r>
          </w:p>
          <w:p w:rsidR="009479C2" w:rsidRPr="00FE70F4" w:rsidRDefault="009479C2" w:rsidP="009479C2">
            <w:pPr>
              <w:pStyle w:val="Bezproreda"/>
              <w:ind w:left="33"/>
              <w:rPr>
                <w:rFonts w:ascii="Cambria" w:hAnsi="Cambria"/>
              </w:rPr>
            </w:pPr>
            <w:r w:rsidRPr="00FE70F4">
              <w:rPr>
                <w:rFonts w:ascii="Cambria" w:hAnsi="Cambria"/>
              </w:rPr>
              <w:t>-  objasniti važnost vode za život</w:t>
            </w:r>
          </w:p>
          <w:p w:rsidR="009479C2" w:rsidRPr="00FE70F4" w:rsidRDefault="009479C2" w:rsidP="009479C2">
            <w:pPr>
              <w:pStyle w:val="Bezproreda"/>
              <w:ind w:left="33"/>
              <w:rPr>
                <w:rFonts w:ascii="Cambria" w:hAnsi="Cambria"/>
              </w:rPr>
            </w:pPr>
            <w:r w:rsidRPr="00FE70F4">
              <w:rPr>
                <w:rFonts w:ascii="Cambria" w:hAnsi="Cambria"/>
              </w:rPr>
              <w:t>- obrazložiti važnost racionalnog iskorištavanja vodnih resursa</w:t>
            </w:r>
          </w:p>
          <w:p w:rsidR="009479C2" w:rsidRPr="00FE70F4" w:rsidRDefault="009479C2" w:rsidP="009479C2">
            <w:pPr>
              <w:pStyle w:val="Bezproreda"/>
              <w:ind w:left="33"/>
              <w:rPr>
                <w:rFonts w:ascii="Cambria" w:hAnsi="Cambria"/>
              </w:rPr>
            </w:pPr>
            <w:r w:rsidRPr="00FE70F4">
              <w:rPr>
                <w:rFonts w:ascii="Cambria" w:hAnsi="Cambria"/>
              </w:rPr>
              <w:t>– istražiti mogućnosti vlastitoga doprinosa u racionalnome korištenju vode u školi/domu</w:t>
            </w:r>
          </w:p>
          <w:p w:rsidR="009479C2" w:rsidRPr="00FE70F4" w:rsidRDefault="009479C2" w:rsidP="009479C2">
            <w:pPr>
              <w:pStyle w:val="Bezproreda"/>
              <w:ind w:left="33"/>
              <w:rPr>
                <w:rFonts w:ascii="Cambria" w:hAnsi="Cambria"/>
              </w:rPr>
            </w:pPr>
            <w:r w:rsidRPr="00FE70F4">
              <w:rPr>
                <w:rFonts w:ascii="Cambria" w:hAnsi="Cambria"/>
              </w:rPr>
              <w:t>- navesti primjere iskorištavanja mora, obala i podmorja</w:t>
            </w:r>
          </w:p>
        </w:tc>
        <w:tc>
          <w:tcPr>
            <w:tcW w:w="0" w:type="auto"/>
            <w:vMerge/>
          </w:tcPr>
          <w:p w:rsidR="009479C2" w:rsidRPr="00FE70F4" w:rsidRDefault="009479C2" w:rsidP="009479C2">
            <w:pPr>
              <w:rPr>
                <w:rFonts w:ascii="Cambria" w:hAnsi="Cambria"/>
                <w:b/>
                <w:sz w:val="22"/>
                <w:szCs w:val="22"/>
              </w:rPr>
            </w:pPr>
          </w:p>
        </w:tc>
      </w:tr>
      <w:tr w:rsidR="00226853" w:rsidRPr="00FE70F4" w:rsidTr="009B0062">
        <w:tc>
          <w:tcPr>
            <w:tcW w:w="0" w:type="auto"/>
            <w:vAlign w:val="center"/>
          </w:tcPr>
          <w:p w:rsidR="00226853" w:rsidRPr="00FE70F4" w:rsidRDefault="00226853" w:rsidP="009479C2">
            <w:pPr>
              <w:pStyle w:val="Bezproreda"/>
              <w:jc w:val="center"/>
              <w:rPr>
                <w:rFonts w:ascii="Cambria" w:hAnsi="Cambria"/>
              </w:rPr>
            </w:pPr>
            <w:r w:rsidRPr="00FE70F4">
              <w:rPr>
                <w:rFonts w:ascii="Cambria" w:hAnsi="Cambria"/>
              </w:rPr>
              <w:t>travanj</w:t>
            </w:r>
          </w:p>
        </w:tc>
        <w:tc>
          <w:tcPr>
            <w:tcW w:w="0" w:type="auto"/>
            <w:vAlign w:val="center"/>
          </w:tcPr>
          <w:p w:rsidR="00226853" w:rsidRPr="00FE70F4" w:rsidRDefault="00226853" w:rsidP="009479C2">
            <w:pPr>
              <w:pStyle w:val="Bezproreda"/>
              <w:jc w:val="center"/>
              <w:rPr>
                <w:rFonts w:ascii="Cambria" w:hAnsi="Cambria"/>
              </w:rPr>
            </w:pPr>
            <w:r w:rsidRPr="00FE70F4">
              <w:rPr>
                <w:rFonts w:ascii="Cambria" w:hAnsi="Cambria"/>
              </w:rPr>
              <w:t>6</w:t>
            </w:r>
          </w:p>
        </w:tc>
        <w:tc>
          <w:tcPr>
            <w:tcW w:w="2446" w:type="dxa"/>
            <w:vAlign w:val="center"/>
          </w:tcPr>
          <w:p w:rsidR="00226853" w:rsidRPr="00FE70F4" w:rsidRDefault="00226853" w:rsidP="009479C2">
            <w:pPr>
              <w:pStyle w:val="Bezproreda"/>
              <w:rPr>
                <w:rFonts w:ascii="Cambria" w:hAnsi="Cambria"/>
                <w:b/>
              </w:rPr>
            </w:pPr>
            <w:r w:rsidRPr="00FE70F4">
              <w:rPr>
                <w:rFonts w:ascii="Cambria" w:hAnsi="Cambria"/>
                <w:b/>
              </w:rPr>
              <w:t>HIDROLOGIJA</w:t>
            </w:r>
          </w:p>
          <w:p w:rsidR="00226853" w:rsidRPr="00FE70F4" w:rsidRDefault="00226853" w:rsidP="009479C2">
            <w:pPr>
              <w:pStyle w:val="Bezproreda"/>
              <w:rPr>
                <w:rFonts w:ascii="Cambria" w:hAnsi="Cambria"/>
                <w:b/>
              </w:rPr>
            </w:pPr>
            <w:r w:rsidRPr="00FE70F4">
              <w:rPr>
                <w:rFonts w:ascii="Cambria" w:hAnsi="Cambria"/>
                <w:b/>
              </w:rPr>
              <w:t>(temperatura vode, pH vode)</w:t>
            </w:r>
          </w:p>
        </w:tc>
        <w:tc>
          <w:tcPr>
            <w:tcW w:w="5410" w:type="dxa"/>
            <w:vAlign w:val="center"/>
          </w:tcPr>
          <w:p w:rsidR="00226853" w:rsidRPr="00FE70F4" w:rsidRDefault="00226853" w:rsidP="009479C2">
            <w:pPr>
              <w:pStyle w:val="Bezproreda"/>
              <w:rPr>
                <w:rFonts w:ascii="Cambria" w:hAnsi="Cambria"/>
              </w:rPr>
            </w:pPr>
            <w:r w:rsidRPr="00FE70F4">
              <w:rPr>
                <w:rFonts w:ascii="Cambria" w:hAnsi="Cambria"/>
              </w:rPr>
              <w:t>- organizirati mjerenje temperature te pH vode (rijeke Cetine)</w:t>
            </w:r>
          </w:p>
          <w:p w:rsidR="00226853" w:rsidRPr="00FE70F4" w:rsidRDefault="00226853" w:rsidP="009479C2">
            <w:pPr>
              <w:pStyle w:val="Bezproreda"/>
              <w:rPr>
                <w:rFonts w:ascii="Cambria" w:hAnsi="Cambria"/>
              </w:rPr>
            </w:pPr>
            <w:r w:rsidRPr="00FE70F4">
              <w:rPr>
                <w:rFonts w:ascii="Cambria" w:hAnsi="Cambria"/>
              </w:rPr>
              <w:t>- unositi podatke u GLOBE bazu podataka</w:t>
            </w:r>
          </w:p>
          <w:p w:rsidR="00226853" w:rsidRPr="00FE70F4" w:rsidRDefault="00226853" w:rsidP="009479C2">
            <w:pPr>
              <w:pStyle w:val="Bezproreda"/>
              <w:ind w:left="33"/>
              <w:rPr>
                <w:rFonts w:ascii="Cambria" w:hAnsi="Cambria"/>
              </w:rPr>
            </w:pPr>
            <w:r w:rsidRPr="00FE70F4">
              <w:rPr>
                <w:rFonts w:ascii="Cambria" w:hAnsi="Cambria"/>
              </w:rPr>
              <w:t>- analizirati prikupljene podatke</w:t>
            </w:r>
          </w:p>
        </w:tc>
        <w:tc>
          <w:tcPr>
            <w:tcW w:w="0" w:type="auto"/>
            <w:vMerge w:val="restart"/>
          </w:tcPr>
          <w:p w:rsidR="00226853" w:rsidRPr="00FE70F4" w:rsidRDefault="00226853" w:rsidP="00226853">
            <w:pPr>
              <w:pStyle w:val="Bezproreda"/>
              <w:rPr>
                <w:rFonts w:ascii="Cambria" w:hAnsi="Cambria"/>
              </w:rPr>
            </w:pPr>
            <w:r w:rsidRPr="00FE70F4">
              <w:rPr>
                <w:rFonts w:ascii="Cambria" w:hAnsi="Cambria"/>
              </w:rPr>
              <w:t>osr A.3.3. Razvija osobne potencijale.</w:t>
            </w:r>
          </w:p>
          <w:p w:rsidR="00226853" w:rsidRPr="00FE70F4" w:rsidRDefault="00226853" w:rsidP="00226853">
            <w:pPr>
              <w:pStyle w:val="Bezproreda"/>
              <w:rPr>
                <w:rFonts w:ascii="Cambria" w:hAnsi="Cambria"/>
              </w:rPr>
            </w:pPr>
            <w:r w:rsidRPr="00FE70F4">
              <w:rPr>
                <w:rFonts w:ascii="Cambria" w:hAnsi="Cambria"/>
              </w:rPr>
              <w:t>osr B.3.2. Razvija komunikacijske kompetencije i uvažavajuće odnose među drugima.</w:t>
            </w:r>
          </w:p>
          <w:p w:rsidR="00226853" w:rsidRPr="00FE70F4" w:rsidRDefault="00226853" w:rsidP="00226853">
            <w:pPr>
              <w:pStyle w:val="Bezproreda"/>
              <w:rPr>
                <w:rFonts w:ascii="Cambria" w:hAnsi="Cambria"/>
              </w:rPr>
            </w:pPr>
            <w:r w:rsidRPr="00FE70F4">
              <w:rPr>
                <w:rFonts w:ascii="Cambria" w:hAnsi="Cambria"/>
              </w:rPr>
              <w:t>osr B.3.4. Suradnički uči i radi u timu.</w:t>
            </w:r>
          </w:p>
          <w:p w:rsidR="00226853" w:rsidRPr="00FE70F4" w:rsidRDefault="00226853" w:rsidP="00226853">
            <w:pPr>
              <w:pStyle w:val="Bezproreda"/>
              <w:rPr>
                <w:rFonts w:ascii="Cambria" w:hAnsi="Cambria"/>
              </w:rPr>
            </w:pPr>
            <w:r w:rsidRPr="00FE70F4">
              <w:rPr>
                <w:rFonts w:ascii="Cambria" w:hAnsi="Cambria"/>
              </w:rPr>
              <w:t>odr A.3.4. Objašnjava povezanost ekonomskih aktivnosti sa stanjem u okolišu i društvu.</w:t>
            </w:r>
          </w:p>
          <w:p w:rsidR="00226853" w:rsidRPr="00FE70F4" w:rsidRDefault="00226853" w:rsidP="00226853">
            <w:pPr>
              <w:pStyle w:val="Bezproreda"/>
              <w:rPr>
                <w:rFonts w:ascii="Cambria" w:hAnsi="Cambria"/>
              </w:rPr>
            </w:pPr>
            <w:r w:rsidRPr="00FE70F4">
              <w:rPr>
                <w:rFonts w:ascii="Cambria" w:hAnsi="Cambria"/>
              </w:rPr>
              <w:t>odr B.3.1. Prosuđuje kako različiti oblici djelovanja utječu na održivi razvoj.</w:t>
            </w:r>
          </w:p>
          <w:p w:rsidR="00226853" w:rsidRPr="00FE70F4" w:rsidRDefault="00226853" w:rsidP="00226853">
            <w:pPr>
              <w:pStyle w:val="Bezproreda"/>
              <w:rPr>
                <w:rFonts w:ascii="Cambria" w:hAnsi="Cambria"/>
              </w:rPr>
            </w:pPr>
            <w:r w:rsidRPr="00FE70F4">
              <w:rPr>
                <w:rFonts w:ascii="Cambria" w:hAnsi="Cambria"/>
              </w:rPr>
              <w:t>odr A.3.3. Razmatra uzroke ugroženosti prirode.</w:t>
            </w:r>
          </w:p>
          <w:p w:rsidR="00226853" w:rsidRPr="00FE70F4" w:rsidRDefault="00226853" w:rsidP="00226853">
            <w:pPr>
              <w:rPr>
                <w:rFonts w:ascii="Cambria" w:hAnsi="Cambria"/>
                <w:b/>
                <w:sz w:val="22"/>
                <w:szCs w:val="22"/>
              </w:rPr>
            </w:pPr>
            <w:r w:rsidRPr="00FE70F4">
              <w:rPr>
                <w:rFonts w:ascii="Cambria" w:hAnsi="Cambria"/>
                <w:sz w:val="22"/>
                <w:szCs w:val="22"/>
              </w:rPr>
              <w:t>pod B.3.2. Planira i upravlja aktivnostima.</w:t>
            </w:r>
          </w:p>
        </w:tc>
      </w:tr>
      <w:tr w:rsidR="00226853" w:rsidRPr="00FE70F4" w:rsidTr="009B0062">
        <w:tc>
          <w:tcPr>
            <w:tcW w:w="0" w:type="auto"/>
            <w:vAlign w:val="center"/>
          </w:tcPr>
          <w:p w:rsidR="00226853" w:rsidRPr="00FE70F4" w:rsidRDefault="00226853" w:rsidP="009479C2">
            <w:pPr>
              <w:pStyle w:val="Bezproreda"/>
              <w:jc w:val="center"/>
              <w:rPr>
                <w:rFonts w:ascii="Cambria" w:hAnsi="Cambria"/>
              </w:rPr>
            </w:pPr>
          </w:p>
        </w:tc>
        <w:tc>
          <w:tcPr>
            <w:tcW w:w="0" w:type="auto"/>
            <w:vAlign w:val="center"/>
          </w:tcPr>
          <w:p w:rsidR="00226853" w:rsidRPr="00FE70F4" w:rsidRDefault="00226853" w:rsidP="009479C2">
            <w:pPr>
              <w:pStyle w:val="Bezproreda"/>
              <w:jc w:val="center"/>
              <w:rPr>
                <w:rFonts w:ascii="Cambria" w:hAnsi="Cambria"/>
              </w:rPr>
            </w:pPr>
            <w:r w:rsidRPr="00FE70F4">
              <w:rPr>
                <w:rFonts w:ascii="Cambria" w:hAnsi="Cambria"/>
              </w:rPr>
              <w:t>2</w:t>
            </w:r>
          </w:p>
        </w:tc>
        <w:tc>
          <w:tcPr>
            <w:tcW w:w="2446" w:type="dxa"/>
            <w:vAlign w:val="center"/>
          </w:tcPr>
          <w:p w:rsidR="00226853" w:rsidRPr="00FE70F4" w:rsidRDefault="00226853" w:rsidP="009479C2">
            <w:pPr>
              <w:pStyle w:val="Bezproreda"/>
              <w:rPr>
                <w:rFonts w:ascii="Cambria" w:hAnsi="Cambria"/>
                <w:b/>
              </w:rPr>
            </w:pPr>
            <w:r w:rsidRPr="00FE70F4">
              <w:rPr>
                <w:rFonts w:ascii="Cambria" w:hAnsi="Cambria"/>
                <w:b/>
              </w:rPr>
              <w:t>DAN PLANETA ZEMLJE</w:t>
            </w:r>
          </w:p>
        </w:tc>
        <w:tc>
          <w:tcPr>
            <w:tcW w:w="5410" w:type="dxa"/>
            <w:vAlign w:val="center"/>
          </w:tcPr>
          <w:p w:rsidR="00226853" w:rsidRPr="00FE70F4" w:rsidRDefault="00226853" w:rsidP="009479C2">
            <w:pPr>
              <w:pStyle w:val="Bezproreda"/>
              <w:ind w:left="33"/>
              <w:rPr>
                <w:rFonts w:ascii="Cambria" w:hAnsi="Cambria"/>
              </w:rPr>
            </w:pPr>
            <w:r w:rsidRPr="00FE70F4">
              <w:rPr>
                <w:rFonts w:ascii="Cambria" w:hAnsi="Cambria"/>
              </w:rPr>
              <w:t>- objasniti važnost zaštite planeta Zemlje</w:t>
            </w:r>
          </w:p>
          <w:p w:rsidR="00226853" w:rsidRPr="00FE70F4" w:rsidRDefault="00226853" w:rsidP="009479C2">
            <w:pPr>
              <w:pStyle w:val="Bezproreda"/>
              <w:ind w:left="33"/>
              <w:rPr>
                <w:rFonts w:ascii="Cambria" w:hAnsi="Cambria"/>
              </w:rPr>
            </w:pPr>
            <w:r w:rsidRPr="00FE70F4">
              <w:rPr>
                <w:rFonts w:ascii="Cambria" w:hAnsi="Cambria"/>
              </w:rPr>
              <w:t>- navesti  i opisati izvore onečišćenja okoliša te objasniti pozitivne učinke korištenja obnovljivih izvora energije</w:t>
            </w:r>
          </w:p>
          <w:p w:rsidR="00226853" w:rsidRPr="00FE70F4" w:rsidRDefault="00226853" w:rsidP="009479C2">
            <w:pPr>
              <w:pStyle w:val="Bezproreda"/>
              <w:ind w:left="33"/>
              <w:rPr>
                <w:rFonts w:ascii="Cambria" w:hAnsi="Cambria"/>
              </w:rPr>
            </w:pPr>
            <w:r w:rsidRPr="00FE70F4">
              <w:rPr>
                <w:rFonts w:ascii="Cambria" w:hAnsi="Cambria"/>
              </w:rPr>
              <w:t>- analizirati prisutno globalno zatopljenje</w:t>
            </w:r>
          </w:p>
          <w:p w:rsidR="00226853" w:rsidRPr="00FE70F4" w:rsidRDefault="00226853" w:rsidP="009479C2">
            <w:pPr>
              <w:pStyle w:val="Bezproreda"/>
              <w:ind w:left="33"/>
              <w:rPr>
                <w:rFonts w:ascii="Cambria" w:hAnsi="Cambria"/>
              </w:rPr>
            </w:pPr>
            <w:r w:rsidRPr="00FE70F4">
              <w:rPr>
                <w:rFonts w:ascii="Cambria" w:hAnsi="Cambria"/>
              </w:rPr>
              <w:t>- izraditi prigodni plakat</w:t>
            </w:r>
          </w:p>
        </w:tc>
        <w:tc>
          <w:tcPr>
            <w:tcW w:w="0" w:type="auto"/>
            <w:vMerge/>
          </w:tcPr>
          <w:p w:rsidR="00226853" w:rsidRPr="00FE70F4" w:rsidRDefault="00226853" w:rsidP="009479C2">
            <w:pPr>
              <w:rPr>
                <w:rFonts w:ascii="Cambria" w:hAnsi="Cambria"/>
                <w:b/>
                <w:sz w:val="22"/>
                <w:szCs w:val="22"/>
              </w:rPr>
            </w:pPr>
          </w:p>
        </w:tc>
      </w:tr>
      <w:tr w:rsidR="00226853" w:rsidRPr="00FE70F4" w:rsidTr="009B0062">
        <w:tc>
          <w:tcPr>
            <w:tcW w:w="0" w:type="auto"/>
            <w:vMerge w:val="restart"/>
            <w:vAlign w:val="center"/>
          </w:tcPr>
          <w:p w:rsidR="00226853" w:rsidRPr="00FE70F4" w:rsidRDefault="00226853" w:rsidP="00226853">
            <w:pPr>
              <w:pStyle w:val="Bezproreda"/>
              <w:jc w:val="center"/>
              <w:rPr>
                <w:rFonts w:ascii="Cambria" w:hAnsi="Cambria"/>
              </w:rPr>
            </w:pPr>
            <w:r w:rsidRPr="00FE70F4">
              <w:rPr>
                <w:rFonts w:ascii="Cambria" w:hAnsi="Cambria"/>
              </w:rPr>
              <w:t>svibanj</w:t>
            </w:r>
          </w:p>
        </w:tc>
        <w:tc>
          <w:tcPr>
            <w:tcW w:w="0" w:type="auto"/>
            <w:vAlign w:val="center"/>
          </w:tcPr>
          <w:p w:rsidR="00226853" w:rsidRPr="00FE70F4" w:rsidRDefault="00226853" w:rsidP="00226853">
            <w:pPr>
              <w:pStyle w:val="Bezproreda"/>
              <w:jc w:val="center"/>
              <w:rPr>
                <w:rFonts w:ascii="Cambria" w:hAnsi="Cambria"/>
              </w:rPr>
            </w:pPr>
            <w:r w:rsidRPr="00FE70F4">
              <w:rPr>
                <w:rFonts w:ascii="Cambria" w:hAnsi="Cambria"/>
              </w:rPr>
              <w:t>4</w:t>
            </w:r>
          </w:p>
        </w:tc>
        <w:tc>
          <w:tcPr>
            <w:tcW w:w="2446" w:type="dxa"/>
            <w:vAlign w:val="center"/>
          </w:tcPr>
          <w:p w:rsidR="00226853" w:rsidRPr="00FE70F4" w:rsidRDefault="00226853" w:rsidP="00226853">
            <w:pPr>
              <w:pStyle w:val="Bezproreda"/>
              <w:rPr>
                <w:rFonts w:ascii="Cambria" w:hAnsi="Cambria"/>
                <w:b/>
              </w:rPr>
            </w:pPr>
            <w:r w:rsidRPr="00FE70F4">
              <w:rPr>
                <w:rFonts w:ascii="Cambria" w:hAnsi="Cambria"/>
                <w:b/>
              </w:rPr>
              <w:t>FEONOLOGIJA</w:t>
            </w:r>
          </w:p>
          <w:p w:rsidR="00226853" w:rsidRPr="00FE70F4" w:rsidRDefault="00226853" w:rsidP="00226853">
            <w:pPr>
              <w:pStyle w:val="Bezproreda"/>
              <w:rPr>
                <w:rFonts w:ascii="Cambria" w:hAnsi="Cambria"/>
                <w:b/>
              </w:rPr>
            </w:pPr>
            <w:r w:rsidRPr="00FE70F4">
              <w:rPr>
                <w:rFonts w:ascii="Cambria" w:hAnsi="Cambria"/>
                <w:b/>
              </w:rPr>
              <w:t>(listovi, pupovi)</w:t>
            </w:r>
          </w:p>
        </w:tc>
        <w:tc>
          <w:tcPr>
            <w:tcW w:w="5410" w:type="dxa"/>
            <w:vAlign w:val="center"/>
          </w:tcPr>
          <w:p w:rsidR="00226853" w:rsidRPr="00FE70F4" w:rsidRDefault="00226853" w:rsidP="00226853">
            <w:pPr>
              <w:pStyle w:val="Bezproreda"/>
              <w:ind w:left="33"/>
              <w:rPr>
                <w:rFonts w:ascii="Cambria" w:hAnsi="Cambria"/>
              </w:rPr>
            </w:pPr>
            <w:r w:rsidRPr="00FE70F4">
              <w:rPr>
                <w:rFonts w:ascii="Cambria" w:hAnsi="Cambria"/>
              </w:rPr>
              <w:t>- definirati fenologiju</w:t>
            </w:r>
          </w:p>
          <w:p w:rsidR="00226853" w:rsidRPr="00FE70F4" w:rsidRDefault="00226853" w:rsidP="00226853">
            <w:pPr>
              <w:pStyle w:val="Bezproreda"/>
              <w:ind w:left="33"/>
              <w:rPr>
                <w:rFonts w:ascii="Cambria" w:hAnsi="Cambria"/>
              </w:rPr>
            </w:pPr>
            <w:r w:rsidRPr="00FE70F4">
              <w:rPr>
                <w:rFonts w:ascii="Cambria" w:hAnsi="Cambria"/>
              </w:rPr>
              <w:t>- izabrati stablo na terenu (u okolici škole) za provesti fenologiju</w:t>
            </w:r>
          </w:p>
          <w:p w:rsidR="00226853" w:rsidRPr="00FE70F4" w:rsidRDefault="00226853" w:rsidP="00226853">
            <w:pPr>
              <w:pStyle w:val="Bezproreda"/>
              <w:ind w:left="33"/>
              <w:rPr>
                <w:rFonts w:ascii="Cambria" w:hAnsi="Cambria"/>
              </w:rPr>
            </w:pPr>
            <w:r w:rsidRPr="00FE70F4">
              <w:rPr>
                <w:rFonts w:ascii="Cambria" w:hAnsi="Cambria"/>
              </w:rPr>
              <w:t>- unositi podatke u GLOBE bazu podataka</w:t>
            </w:r>
          </w:p>
          <w:p w:rsidR="00226853" w:rsidRPr="00FE70F4" w:rsidRDefault="00226853" w:rsidP="00226853">
            <w:pPr>
              <w:pStyle w:val="Bezproreda"/>
              <w:ind w:left="33"/>
              <w:rPr>
                <w:rFonts w:ascii="Cambria" w:hAnsi="Cambria"/>
              </w:rPr>
            </w:pPr>
            <w:r w:rsidRPr="00FE70F4">
              <w:rPr>
                <w:rFonts w:ascii="Cambria" w:hAnsi="Cambria"/>
              </w:rPr>
              <w:t>- analizirati prikupljene podatke</w:t>
            </w:r>
          </w:p>
        </w:tc>
        <w:tc>
          <w:tcPr>
            <w:tcW w:w="0" w:type="auto"/>
            <w:vMerge w:val="restart"/>
          </w:tcPr>
          <w:p w:rsidR="00226853" w:rsidRPr="00FE70F4" w:rsidRDefault="00226853" w:rsidP="00226853">
            <w:pPr>
              <w:pStyle w:val="Bezproreda"/>
              <w:rPr>
                <w:rFonts w:ascii="Cambria" w:hAnsi="Cambria"/>
              </w:rPr>
            </w:pPr>
            <w:r w:rsidRPr="00FE70F4">
              <w:rPr>
                <w:rFonts w:ascii="Cambria" w:hAnsi="Cambria"/>
              </w:rPr>
              <w:t>osr A.3.3. Razvija osobne potencijale.</w:t>
            </w:r>
          </w:p>
          <w:p w:rsidR="00226853" w:rsidRPr="00FE70F4" w:rsidRDefault="00226853" w:rsidP="00226853">
            <w:pPr>
              <w:pStyle w:val="Bezproreda"/>
              <w:rPr>
                <w:rFonts w:ascii="Cambria" w:hAnsi="Cambria"/>
              </w:rPr>
            </w:pPr>
            <w:r w:rsidRPr="00FE70F4">
              <w:rPr>
                <w:rFonts w:ascii="Cambria" w:hAnsi="Cambria"/>
              </w:rPr>
              <w:t>osr B.3.2. Razvija komunikacijske kompetencije i uvažavajuće odnose među drugima.</w:t>
            </w:r>
          </w:p>
          <w:p w:rsidR="00226853" w:rsidRPr="00FE70F4" w:rsidRDefault="00226853" w:rsidP="00226853">
            <w:pPr>
              <w:pStyle w:val="Bezproreda"/>
              <w:rPr>
                <w:rFonts w:ascii="Cambria" w:hAnsi="Cambria"/>
              </w:rPr>
            </w:pPr>
            <w:r w:rsidRPr="00FE70F4">
              <w:rPr>
                <w:rFonts w:ascii="Cambria" w:hAnsi="Cambria"/>
              </w:rPr>
              <w:t>osr B.3.4. Suradnički uči i radi u timu.</w:t>
            </w:r>
          </w:p>
          <w:p w:rsidR="00226853" w:rsidRPr="00FE70F4" w:rsidRDefault="00226853" w:rsidP="00226853">
            <w:pPr>
              <w:pStyle w:val="Bezproreda"/>
              <w:rPr>
                <w:rFonts w:ascii="Cambria" w:hAnsi="Cambria"/>
              </w:rPr>
            </w:pPr>
            <w:r w:rsidRPr="00FE70F4">
              <w:rPr>
                <w:rFonts w:ascii="Cambria" w:hAnsi="Cambria"/>
              </w:rPr>
              <w:t>odr A.3.4. Objašnjava povezanost ekonomskih aktivnosti sa stanjem u okolišu i društvu.</w:t>
            </w:r>
          </w:p>
          <w:p w:rsidR="00226853" w:rsidRPr="00FE70F4" w:rsidRDefault="00226853" w:rsidP="00226853">
            <w:pPr>
              <w:pStyle w:val="Bezproreda"/>
              <w:rPr>
                <w:rFonts w:ascii="Cambria" w:hAnsi="Cambria"/>
              </w:rPr>
            </w:pPr>
            <w:r w:rsidRPr="00FE70F4">
              <w:rPr>
                <w:rFonts w:ascii="Cambria" w:hAnsi="Cambria"/>
              </w:rPr>
              <w:t>odr B.3.1. Prosuđuje kako različiti oblici djelovanja utječu na održivi razvoj.</w:t>
            </w:r>
          </w:p>
          <w:p w:rsidR="00226853" w:rsidRPr="00FE70F4" w:rsidRDefault="00226853" w:rsidP="00226853">
            <w:pPr>
              <w:pStyle w:val="Bezproreda"/>
              <w:rPr>
                <w:rFonts w:ascii="Cambria" w:hAnsi="Cambria"/>
              </w:rPr>
            </w:pPr>
            <w:r w:rsidRPr="00FE70F4">
              <w:rPr>
                <w:rFonts w:ascii="Cambria" w:hAnsi="Cambria"/>
              </w:rPr>
              <w:t>odr A.3.3. Razmatra uzroke ugroženosti prirode.</w:t>
            </w:r>
          </w:p>
          <w:p w:rsidR="00226853" w:rsidRPr="00FE70F4" w:rsidRDefault="00226853" w:rsidP="00226853">
            <w:pPr>
              <w:pStyle w:val="Bezproreda"/>
              <w:rPr>
                <w:rFonts w:ascii="Cambria" w:hAnsi="Cambria"/>
              </w:rPr>
            </w:pPr>
            <w:r w:rsidRPr="00FE70F4">
              <w:rPr>
                <w:rFonts w:ascii="Cambria" w:hAnsi="Cambria"/>
              </w:rPr>
              <w:t>pod B.3.2. Planira i upravlja aktivnostima.</w:t>
            </w:r>
          </w:p>
          <w:p w:rsidR="00226853" w:rsidRPr="00FE70F4" w:rsidRDefault="00226853" w:rsidP="00226853">
            <w:pPr>
              <w:rPr>
                <w:rFonts w:ascii="Cambria" w:hAnsi="Cambria"/>
                <w:b/>
                <w:sz w:val="22"/>
                <w:szCs w:val="22"/>
              </w:rPr>
            </w:pPr>
            <w:r w:rsidRPr="00FE70F4">
              <w:rPr>
                <w:rFonts w:ascii="Cambria" w:hAnsi="Cambria"/>
                <w:sz w:val="22"/>
                <w:szCs w:val="22"/>
              </w:rPr>
              <w:t>goo C.3.3.Promiče kvalitetu života u lokalnoj zajednici.</w:t>
            </w:r>
          </w:p>
        </w:tc>
      </w:tr>
      <w:tr w:rsidR="00226853" w:rsidRPr="00FE70F4" w:rsidTr="009B0062">
        <w:tc>
          <w:tcPr>
            <w:tcW w:w="0" w:type="auto"/>
            <w:vMerge/>
            <w:vAlign w:val="center"/>
          </w:tcPr>
          <w:p w:rsidR="00226853" w:rsidRPr="00FE70F4" w:rsidRDefault="00226853" w:rsidP="00226853">
            <w:pPr>
              <w:pStyle w:val="Bezproreda"/>
              <w:jc w:val="center"/>
              <w:rPr>
                <w:rFonts w:ascii="Cambria" w:hAnsi="Cambria"/>
              </w:rPr>
            </w:pPr>
          </w:p>
        </w:tc>
        <w:tc>
          <w:tcPr>
            <w:tcW w:w="0" w:type="auto"/>
            <w:vAlign w:val="center"/>
          </w:tcPr>
          <w:p w:rsidR="00226853" w:rsidRPr="00FE70F4" w:rsidRDefault="00226853" w:rsidP="00226853">
            <w:pPr>
              <w:pStyle w:val="Bezproreda"/>
              <w:jc w:val="center"/>
              <w:rPr>
                <w:rFonts w:ascii="Cambria" w:hAnsi="Cambria"/>
              </w:rPr>
            </w:pPr>
            <w:r w:rsidRPr="00FE70F4">
              <w:rPr>
                <w:rFonts w:ascii="Cambria" w:hAnsi="Cambria"/>
              </w:rPr>
              <w:t>4</w:t>
            </w:r>
          </w:p>
        </w:tc>
        <w:tc>
          <w:tcPr>
            <w:tcW w:w="2446" w:type="dxa"/>
            <w:vAlign w:val="center"/>
          </w:tcPr>
          <w:p w:rsidR="00226853" w:rsidRPr="00FE70F4" w:rsidRDefault="00226853" w:rsidP="00226853">
            <w:pPr>
              <w:pStyle w:val="Bezproreda"/>
              <w:rPr>
                <w:rFonts w:ascii="Cambria" w:hAnsi="Cambria"/>
                <w:b/>
              </w:rPr>
            </w:pPr>
            <w:r w:rsidRPr="00FE70F4">
              <w:rPr>
                <w:rFonts w:ascii="Cambria" w:hAnsi="Cambria"/>
                <w:b/>
              </w:rPr>
              <w:t>DRŽAVNA SMOTRA  GLOBE ŠKOLA</w:t>
            </w:r>
          </w:p>
        </w:tc>
        <w:tc>
          <w:tcPr>
            <w:tcW w:w="5410" w:type="dxa"/>
            <w:vAlign w:val="center"/>
          </w:tcPr>
          <w:p w:rsidR="00226853" w:rsidRPr="00FE70F4" w:rsidRDefault="00226853" w:rsidP="00226853">
            <w:pPr>
              <w:pStyle w:val="Bezproreda"/>
              <w:ind w:left="33"/>
              <w:rPr>
                <w:rFonts w:ascii="Cambria" w:hAnsi="Cambria"/>
              </w:rPr>
            </w:pPr>
            <w:r w:rsidRPr="00FE70F4">
              <w:rPr>
                <w:rFonts w:ascii="Cambria" w:hAnsi="Cambria"/>
              </w:rPr>
              <w:t>- pripremiti projekt za državnu GLOBE smotru</w:t>
            </w:r>
          </w:p>
          <w:p w:rsidR="00226853" w:rsidRPr="00FE70F4" w:rsidRDefault="00226853" w:rsidP="00226853">
            <w:pPr>
              <w:pStyle w:val="Bezproreda"/>
              <w:ind w:left="33"/>
              <w:rPr>
                <w:rFonts w:ascii="Cambria" w:hAnsi="Cambria"/>
              </w:rPr>
            </w:pPr>
            <w:r w:rsidRPr="00FE70F4">
              <w:rPr>
                <w:rFonts w:ascii="Cambria" w:hAnsi="Cambria"/>
              </w:rPr>
              <w:t>- uvježbati prezentaciju za državnu GLOBE smotru</w:t>
            </w:r>
          </w:p>
          <w:p w:rsidR="00226853" w:rsidRPr="00FE70F4" w:rsidRDefault="00226853" w:rsidP="00226853">
            <w:pPr>
              <w:pStyle w:val="Bezproreda"/>
              <w:ind w:left="33"/>
              <w:rPr>
                <w:rFonts w:ascii="Cambria" w:hAnsi="Cambria"/>
              </w:rPr>
            </w:pPr>
            <w:r w:rsidRPr="00FE70F4">
              <w:rPr>
                <w:rFonts w:ascii="Cambria" w:hAnsi="Cambria"/>
              </w:rPr>
              <w:t>- usavršiti dosadašnja znanja o GLOBE protokolima</w:t>
            </w:r>
          </w:p>
        </w:tc>
        <w:tc>
          <w:tcPr>
            <w:tcW w:w="0" w:type="auto"/>
            <w:vMerge/>
          </w:tcPr>
          <w:p w:rsidR="00226853" w:rsidRPr="00FE70F4" w:rsidRDefault="00226853" w:rsidP="00226853">
            <w:pPr>
              <w:rPr>
                <w:rFonts w:ascii="Cambria" w:hAnsi="Cambria"/>
                <w:b/>
                <w:sz w:val="22"/>
                <w:szCs w:val="22"/>
              </w:rPr>
            </w:pPr>
          </w:p>
        </w:tc>
      </w:tr>
      <w:tr w:rsidR="00226853" w:rsidRPr="00FE70F4" w:rsidTr="009B0062">
        <w:tc>
          <w:tcPr>
            <w:tcW w:w="0" w:type="auto"/>
            <w:vMerge/>
            <w:vAlign w:val="center"/>
          </w:tcPr>
          <w:p w:rsidR="00226853" w:rsidRPr="00FE70F4" w:rsidRDefault="00226853" w:rsidP="00226853">
            <w:pPr>
              <w:pStyle w:val="Bezproreda"/>
              <w:jc w:val="center"/>
              <w:rPr>
                <w:rFonts w:ascii="Cambria" w:hAnsi="Cambria"/>
              </w:rPr>
            </w:pPr>
          </w:p>
        </w:tc>
        <w:tc>
          <w:tcPr>
            <w:tcW w:w="0" w:type="auto"/>
            <w:vAlign w:val="center"/>
          </w:tcPr>
          <w:p w:rsidR="00226853" w:rsidRPr="00FE70F4" w:rsidRDefault="00226853" w:rsidP="00226853">
            <w:pPr>
              <w:pStyle w:val="Bezproreda"/>
              <w:jc w:val="center"/>
              <w:rPr>
                <w:rFonts w:ascii="Cambria" w:hAnsi="Cambria"/>
              </w:rPr>
            </w:pPr>
            <w:r w:rsidRPr="00FE70F4">
              <w:rPr>
                <w:rFonts w:ascii="Cambria" w:hAnsi="Cambria"/>
              </w:rPr>
              <w:t>2</w:t>
            </w:r>
          </w:p>
        </w:tc>
        <w:tc>
          <w:tcPr>
            <w:tcW w:w="2446" w:type="dxa"/>
            <w:vAlign w:val="center"/>
          </w:tcPr>
          <w:p w:rsidR="00226853" w:rsidRPr="00FE70F4" w:rsidRDefault="00226853" w:rsidP="00226853">
            <w:pPr>
              <w:pStyle w:val="Bezproreda"/>
              <w:rPr>
                <w:rFonts w:ascii="Cambria" w:hAnsi="Cambria"/>
                <w:b/>
              </w:rPr>
            </w:pPr>
            <w:r w:rsidRPr="00FE70F4">
              <w:rPr>
                <w:rFonts w:ascii="Cambria" w:hAnsi="Cambria"/>
                <w:b/>
              </w:rPr>
              <w:t>EKO AKCIJA</w:t>
            </w:r>
          </w:p>
        </w:tc>
        <w:tc>
          <w:tcPr>
            <w:tcW w:w="5410" w:type="dxa"/>
            <w:vAlign w:val="center"/>
          </w:tcPr>
          <w:p w:rsidR="00226853" w:rsidRPr="00FE70F4" w:rsidRDefault="00226853" w:rsidP="00226853">
            <w:pPr>
              <w:pStyle w:val="Bezproreda"/>
              <w:ind w:left="33"/>
              <w:rPr>
                <w:rFonts w:ascii="Cambria" w:hAnsi="Cambria"/>
              </w:rPr>
            </w:pPr>
            <w:r w:rsidRPr="00FE70F4">
              <w:rPr>
                <w:rFonts w:ascii="Cambria" w:hAnsi="Cambria"/>
              </w:rPr>
              <w:t>- sudjelovati u čišćenju okolice škole (pripremanje dvorišta za obilježavanje Dana škole)</w:t>
            </w:r>
          </w:p>
        </w:tc>
        <w:tc>
          <w:tcPr>
            <w:tcW w:w="0" w:type="auto"/>
            <w:vMerge/>
          </w:tcPr>
          <w:p w:rsidR="00226853" w:rsidRPr="00FE70F4" w:rsidRDefault="00226853" w:rsidP="00226853">
            <w:pPr>
              <w:rPr>
                <w:rFonts w:ascii="Cambria" w:hAnsi="Cambria"/>
                <w:b/>
                <w:sz w:val="22"/>
                <w:szCs w:val="22"/>
              </w:rPr>
            </w:pPr>
          </w:p>
        </w:tc>
      </w:tr>
      <w:tr w:rsidR="00226853" w:rsidRPr="00FE70F4" w:rsidTr="009B0062">
        <w:tc>
          <w:tcPr>
            <w:tcW w:w="0" w:type="auto"/>
            <w:vMerge w:val="restart"/>
            <w:vAlign w:val="center"/>
          </w:tcPr>
          <w:p w:rsidR="00226853" w:rsidRPr="00FE70F4" w:rsidRDefault="00226853" w:rsidP="00226853">
            <w:pPr>
              <w:pStyle w:val="Bezproreda"/>
              <w:jc w:val="center"/>
              <w:rPr>
                <w:rFonts w:ascii="Cambria" w:hAnsi="Cambria"/>
              </w:rPr>
            </w:pPr>
            <w:r w:rsidRPr="00FE70F4">
              <w:rPr>
                <w:rFonts w:ascii="Cambria" w:hAnsi="Cambria"/>
              </w:rPr>
              <w:t>lipanj</w:t>
            </w:r>
          </w:p>
        </w:tc>
        <w:tc>
          <w:tcPr>
            <w:tcW w:w="0" w:type="auto"/>
            <w:vAlign w:val="center"/>
          </w:tcPr>
          <w:p w:rsidR="00226853" w:rsidRPr="00FE70F4" w:rsidRDefault="00226853" w:rsidP="00226853">
            <w:pPr>
              <w:pStyle w:val="Bezproreda"/>
              <w:jc w:val="center"/>
              <w:rPr>
                <w:rFonts w:ascii="Cambria" w:hAnsi="Cambria"/>
              </w:rPr>
            </w:pPr>
            <w:r w:rsidRPr="00FE70F4">
              <w:rPr>
                <w:rFonts w:ascii="Cambria" w:hAnsi="Cambria"/>
              </w:rPr>
              <w:t>2</w:t>
            </w:r>
          </w:p>
        </w:tc>
        <w:tc>
          <w:tcPr>
            <w:tcW w:w="2446" w:type="dxa"/>
            <w:vAlign w:val="center"/>
          </w:tcPr>
          <w:p w:rsidR="00226853" w:rsidRPr="00FE70F4" w:rsidRDefault="00226853" w:rsidP="00226853">
            <w:pPr>
              <w:pStyle w:val="Bezproreda"/>
              <w:rPr>
                <w:rFonts w:ascii="Cambria" w:hAnsi="Cambria"/>
                <w:b/>
              </w:rPr>
            </w:pPr>
            <w:r w:rsidRPr="00FE70F4">
              <w:rPr>
                <w:rFonts w:ascii="Cambria" w:hAnsi="Cambria"/>
                <w:b/>
              </w:rPr>
              <w:t>SVJETSKI DAN ZAŠTITE OKOLIŠA</w:t>
            </w:r>
          </w:p>
        </w:tc>
        <w:tc>
          <w:tcPr>
            <w:tcW w:w="5410" w:type="dxa"/>
            <w:vAlign w:val="center"/>
          </w:tcPr>
          <w:p w:rsidR="00226853" w:rsidRPr="00FE70F4" w:rsidRDefault="00226853" w:rsidP="00226853">
            <w:pPr>
              <w:pStyle w:val="Bezproreda"/>
              <w:ind w:left="33"/>
              <w:rPr>
                <w:rFonts w:ascii="Cambria" w:hAnsi="Cambria"/>
              </w:rPr>
            </w:pPr>
            <w:r w:rsidRPr="00FE70F4">
              <w:rPr>
                <w:rFonts w:ascii="Cambria" w:hAnsi="Cambria"/>
              </w:rPr>
              <w:t>- navesti  i opisati izvore onečišćenja okoliša</w:t>
            </w:r>
          </w:p>
          <w:p w:rsidR="00226853" w:rsidRPr="00FE70F4" w:rsidRDefault="00226853" w:rsidP="00226853">
            <w:pPr>
              <w:pStyle w:val="Bezproreda"/>
              <w:ind w:left="33"/>
              <w:rPr>
                <w:rFonts w:ascii="Cambria" w:hAnsi="Cambria"/>
              </w:rPr>
            </w:pPr>
            <w:r w:rsidRPr="00FE70F4">
              <w:rPr>
                <w:rFonts w:ascii="Cambria" w:hAnsi="Cambria"/>
              </w:rPr>
              <w:t>- istaknuti načine i važnost zaštite okoliša</w:t>
            </w:r>
          </w:p>
        </w:tc>
        <w:tc>
          <w:tcPr>
            <w:tcW w:w="0" w:type="auto"/>
            <w:vMerge w:val="restart"/>
          </w:tcPr>
          <w:p w:rsidR="00226853" w:rsidRPr="00FE70F4" w:rsidRDefault="00226853" w:rsidP="00226853">
            <w:pPr>
              <w:pStyle w:val="Bezproreda"/>
              <w:rPr>
                <w:rFonts w:ascii="Cambria" w:hAnsi="Cambria"/>
              </w:rPr>
            </w:pPr>
            <w:r w:rsidRPr="00FE70F4">
              <w:rPr>
                <w:rFonts w:ascii="Cambria" w:hAnsi="Cambria"/>
              </w:rPr>
              <w:t>osr A.3.3. Razvija osobne potencijale.</w:t>
            </w:r>
          </w:p>
          <w:p w:rsidR="00226853" w:rsidRPr="00FE70F4" w:rsidRDefault="00226853" w:rsidP="00226853">
            <w:pPr>
              <w:pStyle w:val="Bezproreda"/>
              <w:rPr>
                <w:rFonts w:ascii="Cambria" w:hAnsi="Cambria"/>
              </w:rPr>
            </w:pPr>
            <w:r w:rsidRPr="00FE70F4">
              <w:rPr>
                <w:rFonts w:ascii="Cambria" w:hAnsi="Cambria"/>
              </w:rPr>
              <w:t>osr B.3.4. Suradnički uči i radi u timu.</w:t>
            </w:r>
          </w:p>
          <w:p w:rsidR="00226853" w:rsidRPr="00FE70F4" w:rsidRDefault="00226853" w:rsidP="00226853">
            <w:pPr>
              <w:pStyle w:val="Bezproreda"/>
              <w:rPr>
                <w:rFonts w:ascii="Cambria" w:hAnsi="Cambria"/>
              </w:rPr>
            </w:pPr>
            <w:r w:rsidRPr="00FE70F4">
              <w:rPr>
                <w:rFonts w:ascii="Cambria" w:hAnsi="Cambria"/>
              </w:rPr>
              <w:t>odr B.3.1. Prosuđuje kako različiti oblici djelovanja utječu na održivi razvoj.</w:t>
            </w:r>
          </w:p>
          <w:p w:rsidR="00226853" w:rsidRPr="00FE70F4" w:rsidRDefault="00226853" w:rsidP="00226853">
            <w:pPr>
              <w:rPr>
                <w:rFonts w:ascii="Cambria" w:hAnsi="Cambria"/>
                <w:b/>
                <w:sz w:val="22"/>
                <w:szCs w:val="22"/>
              </w:rPr>
            </w:pPr>
            <w:r w:rsidRPr="00FE70F4">
              <w:rPr>
                <w:rFonts w:ascii="Cambria" w:hAnsi="Cambria"/>
                <w:sz w:val="22"/>
                <w:szCs w:val="22"/>
              </w:rPr>
              <w:t>odr A.3.3. Razmatra uzroke ugroženosti prirode.</w:t>
            </w:r>
          </w:p>
        </w:tc>
      </w:tr>
      <w:tr w:rsidR="00226853" w:rsidRPr="00FE70F4" w:rsidTr="009B0062">
        <w:tc>
          <w:tcPr>
            <w:tcW w:w="0" w:type="auto"/>
            <w:vMerge/>
            <w:vAlign w:val="center"/>
          </w:tcPr>
          <w:p w:rsidR="00226853" w:rsidRPr="00FE70F4" w:rsidRDefault="00226853" w:rsidP="00226853">
            <w:pPr>
              <w:pStyle w:val="Bezproreda"/>
              <w:jc w:val="center"/>
              <w:rPr>
                <w:rFonts w:ascii="Cambria" w:hAnsi="Cambria"/>
              </w:rPr>
            </w:pPr>
          </w:p>
        </w:tc>
        <w:tc>
          <w:tcPr>
            <w:tcW w:w="0" w:type="auto"/>
            <w:vAlign w:val="center"/>
          </w:tcPr>
          <w:p w:rsidR="00226853" w:rsidRPr="00FE70F4" w:rsidRDefault="00226853" w:rsidP="00226853">
            <w:pPr>
              <w:pStyle w:val="Bezproreda"/>
              <w:jc w:val="center"/>
              <w:rPr>
                <w:rFonts w:ascii="Cambria" w:hAnsi="Cambria"/>
              </w:rPr>
            </w:pPr>
            <w:r w:rsidRPr="00FE70F4">
              <w:rPr>
                <w:rFonts w:ascii="Cambria" w:hAnsi="Cambria"/>
              </w:rPr>
              <w:t>2</w:t>
            </w:r>
          </w:p>
        </w:tc>
        <w:tc>
          <w:tcPr>
            <w:tcW w:w="2446" w:type="dxa"/>
            <w:vAlign w:val="center"/>
          </w:tcPr>
          <w:p w:rsidR="00226853" w:rsidRPr="00FE70F4" w:rsidRDefault="00226853" w:rsidP="00226853">
            <w:pPr>
              <w:pStyle w:val="Bezproreda"/>
              <w:rPr>
                <w:rFonts w:ascii="Cambria" w:hAnsi="Cambria"/>
                <w:b/>
              </w:rPr>
            </w:pPr>
            <w:r w:rsidRPr="00FE70F4">
              <w:rPr>
                <w:rFonts w:ascii="Cambria" w:hAnsi="Cambria"/>
                <w:b/>
              </w:rPr>
              <w:t>PROMOCIJA GLOBE PROGRAMA</w:t>
            </w:r>
          </w:p>
        </w:tc>
        <w:tc>
          <w:tcPr>
            <w:tcW w:w="5410" w:type="dxa"/>
            <w:vAlign w:val="center"/>
          </w:tcPr>
          <w:p w:rsidR="00226853" w:rsidRPr="00FE70F4" w:rsidRDefault="00226853" w:rsidP="00226853">
            <w:pPr>
              <w:pStyle w:val="Bezproreda"/>
              <w:ind w:left="33"/>
              <w:rPr>
                <w:rFonts w:ascii="Cambria" w:hAnsi="Cambria"/>
              </w:rPr>
            </w:pPr>
            <w:r w:rsidRPr="00FE70F4">
              <w:rPr>
                <w:rFonts w:ascii="Cambria" w:hAnsi="Cambria"/>
              </w:rPr>
              <w:t>- predstaviti učenicima GLOBE program te ih potaknuti na pristupanje programu</w:t>
            </w:r>
          </w:p>
          <w:p w:rsidR="00226853" w:rsidRPr="00FE70F4" w:rsidRDefault="00226853" w:rsidP="00226853">
            <w:pPr>
              <w:pStyle w:val="Bezproreda"/>
              <w:ind w:left="33"/>
              <w:rPr>
                <w:rFonts w:ascii="Cambria" w:hAnsi="Cambria"/>
              </w:rPr>
            </w:pPr>
            <w:r w:rsidRPr="00FE70F4">
              <w:rPr>
                <w:rFonts w:ascii="Cambria" w:hAnsi="Cambria"/>
              </w:rPr>
              <w:t>- izvijestiti o ostvarenim postignućima u provođenju GLOBE programa</w:t>
            </w:r>
          </w:p>
        </w:tc>
        <w:tc>
          <w:tcPr>
            <w:tcW w:w="0" w:type="auto"/>
            <w:vMerge/>
          </w:tcPr>
          <w:p w:rsidR="00226853" w:rsidRPr="00FE70F4" w:rsidRDefault="00226853" w:rsidP="00226853">
            <w:pPr>
              <w:rPr>
                <w:rFonts w:ascii="Cambria" w:hAnsi="Cambria"/>
                <w:b/>
                <w:sz w:val="22"/>
                <w:szCs w:val="22"/>
              </w:rPr>
            </w:pPr>
          </w:p>
        </w:tc>
      </w:tr>
    </w:tbl>
    <w:p w:rsidR="009337FF" w:rsidRPr="00FE70F4" w:rsidRDefault="009337FF">
      <w:pPr>
        <w:rPr>
          <w:rFonts w:ascii="Cambria" w:hAnsi="Cambria"/>
          <w:b/>
          <w:sz w:val="22"/>
          <w:szCs w:val="22"/>
        </w:rPr>
        <w:sectPr w:rsidR="009337FF" w:rsidRPr="00FE70F4" w:rsidSect="009479C2">
          <w:pgSz w:w="16838" w:h="11906" w:orient="landscape" w:code="9"/>
          <w:pgMar w:top="1259" w:right="709" w:bottom="707" w:left="851" w:header="709" w:footer="709" w:gutter="0"/>
          <w:cols w:space="708"/>
          <w:titlePg/>
          <w:docGrid w:linePitch="360"/>
        </w:sectPr>
      </w:pPr>
    </w:p>
    <w:p w:rsidR="001E5DED" w:rsidRPr="00FE70F4" w:rsidRDefault="0071747E" w:rsidP="001E5DED">
      <w:pPr>
        <w:rPr>
          <w:rFonts w:ascii="Cambria" w:hAnsi="Cambria"/>
          <w:b/>
          <w:sz w:val="22"/>
          <w:szCs w:val="22"/>
        </w:rPr>
      </w:pPr>
      <w:r w:rsidRPr="00FE70F4">
        <w:rPr>
          <w:rFonts w:ascii="Cambria" w:hAnsi="Cambria"/>
          <w:b/>
          <w:sz w:val="22"/>
          <w:szCs w:val="22"/>
        </w:rPr>
        <w:t>3.9</w:t>
      </w:r>
      <w:r w:rsidR="001E5DED" w:rsidRPr="00FE70F4">
        <w:rPr>
          <w:rFonts w:ascii="Cambria" w:hAnsi="Cambria"/>
          <w:b/>
          <w:sz w:val="22"/>
          <w:szCs w:val="22"/>
        </w:rPr>
        <w:t>. GODIŠNJI IZVEDBENI KURIKULUM DRAMSKO – RECITATORSK</w:t>
      </w:r>
      <w:r w:rsidR="003B3324" w:rsidRPr="00FE70F4">
        <w:rPr>
          <w:rFonts w:ascii="Cambria" w:hAnsi="Cambria"/>
          <w:b/>
          <w:sz w:val="22"/>
          <w:szCs w:val="22"/>
        </w:rPr>
        <w:t>E</w:t>
      </w:r>
      <w:r w:rsidR="001E5DED" w:rsidRPr="00FE70F4">
        <w:rPr>
          <w:rFonts w:ascii="Cambria" w:hAnsi="Cambria"/>
          <w:b/>
          <w:sz w:val="22"/>
          <w:szCs w:val="22"/>
        </w:rPr>
        <w:t xml:space="preserve"> GRUP</w:t>
      </w:r>
      <w:r w:rsidR="003B3324" w:rsidRPr="00FE70F4">
        <w:rPr>
          <w:rFonts w:ascii="Cambria" w:hAnsi="Cambria"/>
          <w:b/>
          <w:sz w:val="22"/>
          <w:szCs w:val="22"/>
        </w:rPr>
        <w:t>E</w:t>
      </w:r>
    </w:p>
    <w:p w:rsidR="001E5DED" w:rsidRPr="00FE70F4" w:rsidRDefault="001E5DED" w:rsidP="001E5DED">
      <w:pPr>
        <w:tabs>
          <w:tab w:val="left" w:pos="-2988"/>
        </w:tabs>
        <w:rPr>
          <w:rFonts w:ascii="Cambria" w:hAnsi="Cambria"/>
          <w:b/>
          <w:sz w:val="22"/>
          <w:szCs w:val="22"/>
        </w:rPr>
      </w:pPr>
    </w:p>
    <w:p w:rsidR="001E5DED" w:rsidRPr="00FE70F4" w:rsidRDefault="001E5DED" w:rsidP="001E5DED">
      <w:pPr>
        <w:tabs>
          <w:tab w:val="left" w:pos="-2988"/>
        </w:tabs>
        <w:rPr>
          <w:rFonts w:ascii="Cambria" w:hAnsi="Cambria"/>
          <w:b/>
          <w:sz w:val="22"/>
          <w:szCs w:val="22"/>
        </w:rPr>
      </w:pPr>
      <w:r w:rsidRPr="00FE70F4">
        <w:rPr>
          <w:rFonts w:ascii="Cambria" w:hAnsi="Cambria"/>
          <w:b/>
          <w:sz w:val="22"/>
          <w:szCs w:val="22"/>
        </w:rPr>
        <w:t>NOSITELJI PROGRAMA</w:t>
      </w:r>
      <w:r w:rsidRPr="00FE70F4">
        <w:rPr>
          <w:rFonts w:ascii="Cambria" w:hAnsi="Cambria"/>
          <w:sz w:val="22"/>
          <w:szCs w:val="22"/>
        </w:rPr>
        <w:t xml:space="preserve">: </w:t>
      </w:r>
      <w:r w:rsidR="0075518B" w:rsidRPr="00FE70F4">
        <w:rPr>
          <w:rFonts w:ascii="Cambria" w:hAnsi="Cambria"/>
          <w:b/>
          <w:sz w:val="22"/>
          <w:szCs w:val="22"/>
        </w:rPr>
        <w:t>Učiteljica hrvatskog jezika</w:t>
      </w:r>
    </w:p>
    <w:p w:rsidR="001E5DED" w:rsidRPr="00FE70F4" w:rsidRDefault="001E5DED">
      <w:pPr>
        <w:rPr>
          <w:rFonts w:ascii="Cambria" w:hAnsi="Cambria" w:cstheme="minorHAnsi"/>
          <w:sz w:val="22"/>
          <w:szCs w:val="22"/>
        </w:rPr>
      </w:pPr>
    </w:p>
    <w:tbl>
      <w:tblPr>
        <w:tblStyle w:val="Reetkatablice"/>
        <w:tblW w:w="0" w:type="auto"/>
        <w:tblLook w:val="04A0" w:firstRow="1" w:lastRow="0" w:firstColumn="1" w:lastColumn="0" w:noHBand="0" w:noVBand="1"/>
      </w:tblPr>
      <w:tblGrid>
        <w:gridCol w:w="1271"/>
        <w:gridCol w:w="992"/>
        <w:gridCol w:w="3686"/>
        <w:gridCol w:w="4678"/>
        <w:gridCol w:w="4252"/>
      </w:tblGrid>
      <w:tr w:rsidR="001E5DED" w:rsidRPr="00FE70F4" w:rsidTr="00127846">
        <w:tc>
          <w:tcPr>
            <w:tcW w:w="1271" w:type="dxa"/>
          </w:tcPr>
          <w:p w:rsidR="001E5DED" w:rsidRPr="00FE70F4" w:rsidRDefault="001E5DED" w:rsidP="001E5DED">
            <w:pPr>
              <w:rPr>
                <w:rFonts w:ascii="Cambria" w:hAnsi="Cambria"/>
                <w:b/>
                <w:sz w:val="22"/>
                <w:szCs w:val="22"/>
              </w:rPr>
            </w:pPr>
            <w:r w:rsidRPr="00FE70F4">
              <w:rPr>
                <w:rFonts w:ascii="Cambria" w:hAnsi="Cambria"/>
                <w:b/>
                <w:sz w:val="22"/>
                <w:szCs w:val="22"/>
              </w:rPr>
              <w:t>Vrijeme realizacije</w:t>
            </w:r>
          </w:p>
        </w:tc>
        <w:tc>
          <w:tcPr>
            <w:tcW w:w="992" w:type="dxa"/>
          </w:tcPr>
          <w:p w:rsidR="001E5DED" w:rsidRPr="00FE70F4" w:rsidRDefault="001E5DED" w:rsidP="001E5DED">
            <w:pPr>
              <w:rPr>
                <w:rFonts w:ascii="Cambria" w:hAnsi="Cambria"/>
                <w:b/>
                <w:sz w:val="22"/>
                <w:szCs w:val="22"/>
              </w:rPr>
            </w:pPr>
            <w:r w:rsidRPr="00FE70F4">
              <w:rPr>
                <w:rFonts w:ascii="Cambria" w:hAnsi="Cambria"/>
                <w:b/>
                <w:sz w:val="22"/>
                <w:szCs w:val="22"/>
              </w:rPr>
              <w:t>Okvirni broj sati</w:t>
            </w:r>
          </w:p>
        </w:tc>
        <w:tc>
          <w:tcPr>
            <w:tcW w:w="3686" w:type="dxa"/>
          </w:tcPr>
          <w:p w:rsidR="001E5DED" w:rsidRPr="00FE70F4" w:rsidRDefault="001E5DED" w:rsidP="001E5DED">
            <w:pPr>
              <w:rPr>
                <w:rFonts w:ascii="Cambria" w:hAnsi="Cambria"/>
                <w:b/>
                <w:sz w:val="22"/>
                <w:szCs w:val="22"/>
              </w:rPr>
            </w:pPr>
            <w:r w:rsidRPr="00FE70F4">
              <w:rPr>
                <w:rFonts w:ascii="Cambria" w:hAnsi="Cambria"/>
                <w:b/>
                <w:sz w:val="22"/>
                <w:szCs w:val="22"/>
              </w:rPr>
              <w:t>Popis tema</w:t>
            </w:r>
          </w:p>
        </w:tc>
        <w:tc>
          <w:tcPr>
            <w:tcW w:w="4678" w:type="dxa"/>
          </w:tcPr>
          <w:p w:rsidR="001E5DED" w:rsidRPr="00FE70F4" w:rsidRDefault="001E5DED" w:rsidP="001E5DED">
            <w:pPr>
              <w:rPr>
                <w:rFonts w:ascii="Cambria" w:hAnsi="Cambria"/>
                <w:b/>
                <w:sz w:val="22"/>
                <w:szCs w:val="22"/>
              </w:rPr>
            </w:pPr>
            <w:r w:rsidRPr="00FE70F4">
              <w:rPr>
                <w:rFonts w:ascii="Cambria" w:hAnsi="Cambria"/>
                <w:b/>
                <w:sz w:val="22"/>
                <w:szCs w:val="22"/>
              </w:rPr>
              <w:t xml:space="preserve">Odgojno-obrazovni ishodi </w:t>
            </w:r>
          </w:p>
        </w:tc>
        <w:tc>
          <w:tcPr>
            <w:tcW w:w="4252" w:type="dxa"/>
          </w:tcPr>
          <w:p w:rsidR="001E5DED" w:rsidRPr="00FE70F4" w:rsidRDefault="001E5DED" w:rsidP="001E5DED">
            <w:pPr>
              <w:rPr>
                <w:rFonts w:ascii="Cambria" w:hAnsi="Cambria"/>
                <w:b/>
                <w:sz w:val="22"/>
                <w:szCs w:val="22"/>
              </w:rPr>
            </w:pPr>
            <w:r w:rsidRPr="00FE70F4">
              <w:rPr>
                <w:rFonts w:ascii="Cambria" w:hAnsi="Cambria"/>
                <w:b/>
                <w:sz w:val="22"/>
                <w:szCs w:val="22"/>
              </w:rPr>
              <w:t>MPT i očekivanja međupredmetnih tema</w:t>
            </w:r>
          </w:p>
        </w:tc>
      </w:tr>
      <w:tr w:rsidR="001E5DED" w:rsidRPr="00FE70F4" w:rsidTr="00127846">
        <w:tc>
          <w:tcPr>
            <w:tcW w:w="1271" w:type="dxa"/>
          </w:tcPr>
          <w:p w:rsidR="001E5DED" w:rsidRPr="00FE70F4" w:rsidRDefault="001E5DED" w:rsidP="001E5DED">
            <w:pPr>
              <w:spacing w:after="160" w:line="259" w:lineRule="auto"/>
              <w:ind w:left="-5"/>
              <w:rPr>
                <w:rFonts w:ascii="Cambria" w:hAnsi="Cambria"/>
                <w:b/>
                <w:sz w:val="22"/>
                <w:szCs w:val="22"/>
              </w:rPr>
            </w:pPr>
            <w:r w:rsidRPr="00FE70F4">
              <w:rPr>
                <w:rFonts w:ascii="Cambria" w:hAnsi="Cambria"/>
                <w:b/>
                <w:sz w:val="22"/>
                <w:szCs w:val="22"/>
              </w:rPr>
              <w:t xml:space="preserve">Rujan </w:t>
            </w:r>
          </w:p>
        </w:tc>
        <w:tc>
          <w:tcPr>
            <w:tcW w:w="992" w:type="dxa"/>
          </w:tcPr>
          <w:p w:rsidR="001E5DED" w:rsidRPr="00FE70F4" w:rsidRDefault="001E5DED" w:rsidP="001E5DED">
            <w:pPr>
              <w:ind w:left="-5"/>
              <w:jc w:val="center"/>
              <w:rPr>
                <w:rFonts w:ascii="Cambria" w:hAnsi="Cambria"/>
                <w:sz w:val="22"/>
                <w:szCs w:val="22"/>
              </w:rPr>
            </w:pPr>
            <w:r w:rsidRPr="00FE70F4">
              <w:rPr>
                <w:rFonts w:ascii="Cambria" w:hAnsi="Cambria"/>
                <w:sz w:val="22"/>
                <w:szCs w:val="22"/>
              </w:rPr>
              <w:t>1</w:t>
            </w:r>
          </w:p>
        </w:tc>
        <w:tc>
          <w:tcPr>
            <w:tcW w:w="3686" w:type="dxa"/>
          </w:tcPr>
          <w:p w:rsidR="001E5DED" w:rsidRPr="00FE70F4" w:rsidRDefault="001E5DED" w:rsidP="001E5DED">
            <w:pPr>
              <w:ind w:left="-5"/>
              <w:rPr>
                <w:rFonts w:ascii="Cambria" w:hAnsi="Cambria"/>
                <w:i/>
                <w:sz w:val="22"/>
                <w:szCs w:val="22"/>
              </w:rPr>
            </w:pPr>
            <w:r w:rsidRPr="00FE70F4">
              <w:rPr>
                <w:rFonts w:ascii="Cambria" w:hAnsi="Cambria"/>
                <w:i/>
                <w:sz w:val="22"/>
                <w:szCs w:val="22"/>
              </w:rPr>
              <w:t xml:space="preserve">Dobrodošli! </w:t>
            </w:r>
          </w:p>
          <w:p w:rsidR="001E5DED" w:rsidRPr="00FE70F4" w:rsidRDefault="001E5DED" w:rsidP="001E5DED">
            <w:pPr>
              <w:rPr>
                <w:rFonts w:ascii="Cambria" w:hAnsi="Cambria"/>
                <w:i/>
                <w:sz w:val="22"/>
                <w:szCs w:val="22"/>
              </w:rPr>
            </w:pPr>
          </w:p>
          <w:p w:rsidR="001E5DED" w:rsidRPr="00FE70F4" w:rsidRDefault="001E5DED" w:rsidP="001E5DED">
            <w:pPr>
              <w:rPr>
                <w:rFonts w:ascii="Cambria" w:hAnsi="Cambria"/>
                <w:sz w:val="22"/>
                <w:szCs w:val="22"/>
              </w:rPr>
            </w:pPr>
            <w:r w:rsidRPr="00FE70F4">
              <w:rPr>
                <w:rFonts w:ascii="Cambria" w:hAnsi="Cambria"/>
                <w:sz w:val="22"/>
                <w:szCs w:val="22"/>
              </w:rPr>
              <w:t>Prvi sastanak grupe</w:t>
            </w:r>
          </w:p>
          <w:p w:rsidR="001E5DED" w:rsidRPr="00FE70F4" w:rsidRDefault="001E5DED" w:rsidP="001E5DED">
            <w:pPr>
              <w:ind w:left="-5"/>
              <w:rPr>
                <w:rFonts w:ascii="Cambria" w:hAnsi="Cambria"/>
                <w:sz w:val="22"/>
                <w:szCs w:val="22"/>
              </w:rPr>
            </w:pPr>
            <w:r w:rsidRPr="00FE70F4">
              <w:rPr>
                <w:rFonts w:ascii="Cambria" w:hAnsi="Cambria"/>
                <w:sz w:val="22"/>
                <w:szCs w:val="22"/>
              </w:rPr>
              <w:t>- upis novih članova</w:t>
            </w:r>
          </w:p>
          <w:p w:rsidR="001E5DED" w:rsidRPr="00FE70F4" w:rsidRDefault="001E5DED" w:rsidP="001E5DED">
            <w:pPr>
              <w:rPr>
                <w:rFonts w:ascii="Cambria" w:hAnsi="Cambria"/>
                <w:sz w:val="22"/>
                <w:szCs w:val="22"/>
              </w:rPr>
            </w:pPr>
            <w:r w:rsidRPr="00FE70F4">
              <w:rPr>
                <w:rFonts w:ascii="Cambria" w:hAnsi="Cambria"/>
                <w:sz w:val="22"/>
                <w:szCs w:val="22"/>
              </w:rPr>
              <w:t xml:space="preserve">- izrada Godišnjeg izvedbenog kurikuluma i upoznavanje učenika s istim </w:t>
            </w:r>
          </w:p>
        </w:tc>
        <w:tc>
          <w:tcPr>
            <w:tcW w:w="4678" w:type="dxa"/>
          </w:tcPr>
          <w:p w:rsidR="001E5DED" w:rsidRPr="00FE70F4" w:rsidRDefault="001E5DED" w:rsidP="001E5DED">
            <w:pPr>
              <w:pStyle w:val="t-8"/>
              <w:rPr>
                <w:rFonts w:ascii="Cambria" w:hAnsi="Cambria"/>
                <w:sz w:val="22"/>
                <w:szCs w:val="22"/>
              </w:rPr>
            </w:pPr>
            <w:r w:rsidRPr="00FE70F4">
              <w:rPr>
                <w:rFonts w:ascii="Cambria" w:hAnsi="Cambria"/>
                <w:sz w:val="22"/>
                <w:szCs w:val="22"/>
              </w:rPr>
              <w:t>OŠ HJ A.5.1. Učenik govori i razgovara u skladu s interesima, potrebama i iskustvom.</w:t>
            </w:r>
          </w:p>
          <w:p w:rsidR="001E5DED" w:rsidRPr="00FE70F4" w:rsidRDefault="001E5DED" w:rsidP="001E5DED">
            <w:pPr>
              <w:pStyle w:val="t-8"/>
              <w:rPr>
                <w:rFonts w:ascii="Cambria" w:hAnsi="Cambria"/>
                <w:sz w:val="22"/>
                <w:szCs w:val="22"/>
              </w:rPr>
            </w:pPr>
            <w:r w:rsidRPr="00FE70F4">
              <w:rPr>
                <w:rFonts w:ascii="Cambria" w:hAnsi="Cambria"/>
                <w:sz w:val="22"/>
                <w:szCs w:val="22"/>
              </w:rPr>
              <w:t>OŠ HJ A.8.1. Učenik govori i razgovara u skladu sa svrhom govorenja i sudjeluje u planiranoj raspravi.</w:t>
            </w:r>
          </w:p>
        </w:tc>
        <w:tc>
          <w:tcPr>
            <w:tcW w:w="4252" w:type="dxa"/>
          </w:tcPr>
          <w:p w:rsidR="001E5DED" w:rsidRPr="00FE70F4" w:rsidRDefault="001E5DED" w:rsidP="001E5DED">
            <w:pPr>
              <w:rPr>
                <w:rFonts w:ascii="Cambria" w:hAnsi="Cambria"/>
                <w:sz w:val="22"/>
                <w:szCs w:val="22"/>
              </w:rPr>
            </w:pPr>
            <w:r w:rsidRPr="00FE70F4">
              <w:rPr>
                <w:rFonts w:ascii="Cambria" w:hAnsi="Cambria"/>
                <w:sz w:val="22"/>
                <w:szCs w:val="22"/>
              </w:rPr>
              <w:t>osr A.3.1.</w:t>
            </w:r>
          </w:p>
          <w:p w:rsidR="001E5DED" w:rsidRPr="00FE70F4" w:rsidRDefault="001E5DED" w:rsidP="001E5DED">
            <w:pPr>
              <w:rPr>
                <w:rFonts w:ascii="Cambria" w:hAnsi="Cambria"/>
                <w:sz w:val="22"/>
                <w:szCs w:val="22"/>
              </w:rPr>
            </w:pPr>
            <w:r w:rsidRPr="00FE70F4">
              <w:rPr>
                <w:rFonts w:ascii="Cambria" w:hAnsi="Cambria"/>
                <w:sz w:val="22"/>
                <w:szCs w:val="22"/>
              </w:rPr>
              <w:t>Razvija sliku o sebi.</w:t>
            </w:r>
          </w:p>
          <w:p w:rsidR="001E5DED" w:rsidRPr="00FE70F4" w:rsidRDefault="001E5DED" w:rsidP="001E5DED">
            <w:pPr>
              <w:rPr>
                <w:rFonts w:ascii="Cambria" w:hAnsi="Cambria"/>
                <w:sz w:val="22"/>
                <w:szCs w:val="22"/>
              </w:rPr>
            </w:pPr>
            <w:r w:rsidRPr="00FE70F4">
              <w:rPr>
                <w:rFonts w:ascii="Cambria" w:hAnsi="Cambria"/>
                <w:sz w:val="22"/>
                <w:szCs w:val="22"/>
              </w:rPr>
              <w:t>osr A.3.4.</w:t>
            </w:r>
          </w:p>
          <w:p w:rsidR="001E5DED" w:rsidRPr="00FE70F4" w:rsidRDefault="001E5DED" w:rsidP="001E5DED">
            <w:pPr>
              <w:rPr>
                <w:rFonts w:ascii="Cambria" w:hAnsi="Cambria"/>
                <w:sz w:val="22"/>
                <w:szCs w:val="22"/>
              </w:rPr>
            </w:pPr>
            <w:r w:rsidRPr="00FE70F4">
              <w:rPr>
                <w:rFonts w:ascii="Cambria" w:hAnsi="Cambria"/>
                <w:sz w:val="22"/>
                <w:szCs w:val="22"/>
              </w:rPr>
              <w:t>Upravlja svojim obrazovnim i profesionalnim putem.</w:t>
            </w:r>
          </w:p>
          <w:p w:rsidR="001E5DED" w:rsidRPr="00FE70F4" w:rsidRDefault="001E5DED" w:rsidP="001E5DED">
            <w:pPr>
              <w:rPr>
                <w:rFonts w:ascii="Cambria" w:hAnsi="Cambria"/>
                <w:sz w:val="22"/>
                <w:szCs w:val="22"/>
              </w:rPr>
            </w:pPr>
            <w:r w:rsidRPr="00FE70F4">
              <w:rPr>
                <w:rFonts w:ascii="Cambria" w:hAnsi="Cambria"/>
                <w:sz w:val="22"/>
                <w:szCs w:val="22"/>
              </w:rPr>
              <w:t>pod B.3.2.</w:t>
            </w:r>
          </w:p>
          <w:p w:rsidR="001E5DED" w:rsidRPr="00FE70F4" w:rsidRDefault="001E5DED" w:rsidP="001E5DED">
            <w:pPr>
              <w:rPr>
                <w:rFonts w:ascii="Cambria" w:hAnsi="Cambria"/>
                <w:sz w:val="22"/>
                <w:szCs w:val="22"/>
              </w:rPr>
            </w:pPr>
            <w:r w:rsidRPr="00FE70F4">
              <w:rPr>
                <w:rFonts w:ascii="Cambria" w:hAnsi="Cambria"/>
                <w:sz w:val="22"/>
                <w:szCs w:val="22"/>
              </w:rPr>
              <w:t>Planira i upravlja aktivnostima.</w:t>
            </w:r>
          </w:p>
        </w:tc>
      </w:tr>
      <w:tr w:rsidR="001E5DED" w:rsidRPr="00FE70F4" w:rsidTr="00127846">
        <w:tc>
          <w:tcPr>
            <w:tcW w:w="1271" w:type="dxa"/>
          </w:tcPr>
          <w:p w:rsidR="001E5DED" w:rsidRPr="00FE70F4" w:rsidRDefault="001E5DED" w:rsidP="001E5DED">
            <w:pPr>
              <w:rPr>
                <w:rFonts w:ascii="Cambria" w:hAnsi="Cambria"/>
                <w:b/>
                <w:sz w:val="22"/>
                <w:szCs w:val="22"/>
              </w:rPr>
            </w:pPr>
            <w:r w:rsidRPr="00FE70F4">
              <w:rPr>
                <w:rFonts w:ascii="Cambria" w:hAnsi="Cambria"/>
                <w:b/>
                <w:sz w:val="22"/>
                <w:szCs w:val="22"/>
              </w:rPr>
              <w:t>Listopad</w:t>
            </w:r>
          </w:p>
        </w:tc>
        <w:tc>
          <w:tcPr>
            <w:tcW w:w="992" w:type="dxa"/>
          </w:tcPr>
          <w:p w:rsidR="001E5DED" w:rsidRPr="00FE70F4" w:rsidRDefault="001E5DED" w:rsidP="001E5DED">
            <w:pPr>
              <w:jc w:val="center"/>
              <w:rPr>
                <w:rFonts w:ascii="Cambria" w:hAnsi="Cambria"/>
                <w:sz w:val="22"/>
                <w:szCs w:val="22"/>
              </w:rPr>
            </w:pPr>
            <w:r w:rsidRPr="00FE70F4">
              <w:rPr>
                <w:rFonts w:ascii="Cambria" w:hAnsi="Cambria"/>
                <w:sz w:val="22"/>
                <w:szCs w:val="22"/>
              </w:rPr>
              <w:t>4</w:t>
            </w:r>
          </w:p>
        </w:tc>
        <w:tc>
          <w:tcPr>
            <w:tcW w:w="3686" w:type="dxa"/>
          </w:tcPr>
          <w:p w:rsidR="001E5DED" w:rsidRPr="00FE70F4" w:rsidRDefault="001E5DED" w:rsidP="001E5DED">
            <w:pPr>
              <w:rPr>
                <w:rFonts w:ascii="Cambria" w:hAnsi="Cambria"/>
                <w:i/>
                <w:sz w:val="22"/>
                <w:szCs w:val="22"/>
              </w:rPr>
            </w:pPr>
            <w:r w:rsidRPr="00FE70F4">
              <w:rPr>
                <w:rFonts w:ascii="Cambria" w:hAnsi="Cambria"/>
                <w:i/>
                <w:sz w:val="22"/>
                <w:szCs w:val="22"/>
              </w:rPr>
              <w:t xml:space="preserve">Budimo zahvalni! </w:t>
            </w:r>
          </w:p>
          <w:p w:rsidR="001E5DED" w:rsidRPr="00FE70F4" w:rsidRDefault="001E5DED" w:rsidP="001E5DED">
            <w:pPr>
              <w:rPr>
                <w:rFonts w:ascii="Cambria" w:hAnsi="Cambria"/>
                <w:i/>
                <w:sz w:val="22"/>
                <w:szCs w:val="22"/>
              </w:rPr>
            </w:pPr>
          </w:p>
          <w:p w:rsidR="001E5DED" w:rsidRPr="00FE70F4" w:rsidRDefault="001E5DED" w:rsidP="001E5DED">
            <w:pPr>
              <w:rPr>
                <w:rFonts w:ascii="Cambria" w:hAnsi="Cambria"/>
                <w:i/>
                <w:sz w:val="22"/>
                <w:szCs w:val="22"/>
              </w:rPr>
            </w:pPr>
            <w:r w:rsidRPr="00FE70F4">
              <w:rPr>
                <w:rFonts w:ascii="Cambria" w:hAnsi="Cambria"/>
                <w:i/>
                <w:sz w:val="22"/>
                <w:szCs w:val="22"/>
              </w:rPr>
              <w:t xml:space="preserve">- </w:t>
            </w:r>
            <w:r w:rsidRPr="00FE70F4">
              <w:rPr>
                <w:rFonts w:ascii="Cambria" w:hAnsi="Cambria"/>
                <w:sz w:val="22"/>
                <w:szCs w:val="22"/>
              </w:rPr>
              <w:t xml:space="preserve"> priredba za </w:t>
            </w:r>
            <w:r w:rsidRPr="00FE70F4">
              <w:rPr>
                <w:rFonts w:ascii="Cambria" w:hAnsi="Cambria"/>
                <w:i/>
                <w:sz w:val="22"/>
                <w:szCs w:val="22"/>
              </w:rPr>
              <w:t>Dan kruha i zahvalnosti za plodove zemlje</w:t>
            </w:r>
          </w:p>
          <w:p w:rsidR="001E5DED" w:rsidRPr="00FE70F4" w:rsidRDefault="001E5DED" w:rsidP="001E5DED">
            <w:pPr>
              <w:ind w:right="249"/>
              <w:rPr>
                <w:rFonts w:ascii="Cambria" w:hAnsi="Cambria"/>
                <w:sz w:val="22"/>
                <w:szCs w:val="22"/>
              </w:rPr>
            </w:pPr>
            <w:r w:rsidRPr="00FE70F4">
              <w:rPr>
                <w:rFonts w:ascii="Cambria" w:hAnsi="Cambria"/>
                <w:sz w:val="22"/>
                <w:szCs w:val="22"/>
              </w:rPr>
              <w:t>- osmišljavanje i uvježbavanje igrokaza</w:t>
            </w:r>
          </w:p>
          <w:p w:rsidR="001E5DED" w:rsidRPr="00FE70F4" w:rsidRDefault="001E5DED" w:rsidP="001E5DED">
            <w:pPr>
              <w:ind w:right="249"/>
              <w:rPr>
                <w:rFonts w:ascii="Cambria" w:hAnsi="Cambria"/>
                <w:sz w:val="22"/>
                <w:szCs w:val="22"/>
              </w:rPr>
            </w:pPr>
            <w:r w:rsidRPr="00FE70F4">
              <w:rPr>
                <w:rFonts w:ascii="Cambria" w:hAnsi="Cambria"/>
                <w:sz w:val="22"/>
                <w:szCs w:val="22"/>
              </w:rPr>
              <w:t xml:space="preserve">- odabir pjesama i molitava za recitaciju </w:t>
            </w:r>
          </w:p>
          <w:p w:rsidR="001E5DED" w:rsidRPr="00FE70F4" w:rsidRDefault="001E5DED" w:rsidP="001E5DED">
            <w:pPr>
              <w:ind w:right="249"/>
              <w:rPr>
                <w:rFonts w:ascii="Cambria" w:hAnsi="Cambria"/>
                <w:sz w:val="22"/>
                <w:szCs w:val="22"/>
              </w:rPr>
            </w:pPr>
            <w:r w:rsidRPr="00FE70F4">
              <w:rPr>
                <w:rFonts w:ascii="Cambria" w:hAnsi="Cambria"/>
                <w:sz w:val="22"/>
                <w:szCs w:val="22"/>
              </w:rPr>
              <w:t>- pisanje pjesama i sastavaka na temu Dana kruha i zahvalnosti za plodove zemlje</w:t>
            </w:r>
          </w:p>
          <w:p w:rsidR="001E5DED" w:rsidRPr="00FE70F4" w:rsidRDefault="001E5DED" w:rsidP="001E5DED">
            <w:pPr>
              <w:ind w:right="249"/>
              <w:rPr>
                <w:rFonts w:ascii="Cambria" w:hAnsi="Cambria"/>
                <w:sz w:val="22"/>
                <w:szCs w:val="22"/>
              </w:rPr>
            </w:pPr>
            <w:r w:rsidRPr="00FE70F4">
              <w:rPr>
                <w:rFonts w:ascii="Cambria" w:hAnsi="Cambria"/>
                <w:sz w:val="22"/>
                <w:szCs w:val="22"/>
              </w:rPr>
              <w:t>- uvježbavanje lijepog, izražajnog recitiranja</w:t>
            </w:r>
          </w:p>
          <w:p w:rsidR="001E5DED" w:rsidRPr="00FE70F4" w:rsidRDefault="001E5DED" w:rsidP="001E5DED">
            <w:pPr>
              <w:rPr>
                <w:rFonts w:ascii="Cambria" w:hAnsi="Cambria"/>
                <w:i/>
                <w:sz w:val="22"/>
                <w:szCs w:val="22"/>
              </w:rPr>
            </w:pPr>
          </w:p>
        </w:tc>
        <w:tc>
          <w:tcPr>
            <w:tcW w:w="4678" w:type="dxa"/>
          </w:tcPr>
          <w:p w:rsidR="001E5DED" w:rsidRPr="00FE70F4" w:rsidRDefault="001E5DED" w:rsidP="001E5DED">
            <w:pPr>
              <w:pStyle w:val="t-8"/>
              <w:rPr>
                <w:rFonts w:ascii="Cambria" w:hAnsi="Cambria"/>
                <w:sz w:val="22"/>
                <w:szCs w:val="22"/>
              </w:rPr>
            </w:pPr>
            <w:r w:rsidRPr="00FE70F4">
              <w:rPr>
                <w:rFonts w:ascii="Cambria" w:hAnsi="Cambria"/>
                <w:sz w:val="22"/>
                <w:szCs w:val="22"/>
              </w:rPr>
              <w:t>OŠ HJ A.5.1. Učenik govori i razgovara u skladu s interesima, potrebama i iskustvom.</w:t>
            </w:r>
          </w:p>
          <w:p w:rsidR="001E5DED" w:rsidRPr="00FE70F4" w:rsidRDefault="001E5DED" w:rsidP="001E5DED">
            <w:pPr>
              <w:pStyle w:val="t-8"/>
              <w:rPr>
                <w:rFonts w:ascii="Cambria" w:hAnsi="Cambria"/>
                <w:sz w:val="22"/>
                <w:szCs w:val="22"/>
              </w:rPr>
            </w:pPr>
            <w:r w:rsidRPr="00FE70F4">
              <w:rPr>
                <w:rFonts w:ascii="Cambria" w:hAnsi="Cambria"/>
                <w:sz w:val="22"/>
                <w:szCs w:val="22"/>
              </w:rPr>
              <w:t>OŠ HJ A.5.4. Učenik piše tekstove trodijelne strukture u skladu s temom.</w:t>
            </w:r>
          </w:p>
          <w:p w:rsidR="001E5DED" w:rsidRPr="00FE70F4" w:rsidRDefault="001E5DED" w:rsidP="001E5DED">
            <w:pPr>
              <w:pStyle w:val="t-8"/>
              <w:rPr>
                <w:rFonts w:ascii="Cambria" w:hAnsi="Cambria"/>
                <w:sz w:val="22"/>
                <w:szCs w:val="22"/>
              </w:rPr>
            </w:pPr>
            <w:r w:rsidRPr="00FE70F4">
              <w:rPr>
                <w:rFonts w:ascii="Cambria" w:hAnsi="Cambria"/>
                <w:sz w:val="22"/>
                <w:szCs w:val="22"/>
              </w:rPr>
              <w:t>OŠ HJ B.5.4.Učenik se stvaralački izražava prema vlastitome interesu potaknut različitim iskustvima i doživljajima književnoga teksta.</w:t>
            </w:r>
          </w:p>
          <w:p w:rsidR="001E5DED" w:rsidRPr="00FE70F4" w:rsidRDefault="001E5DED" w:rsidP="001E5DED">
            <w:pPr>
              <w:pStyle w:val="t-8"/>
              <w:rPr>
                <w:rFonts w:ascii="Cambria" w:hAnsi="Cambria"/>
                <w:sz w:val="22"/>
                <w:szCs w:val="22"/>
              </w:rPr>
            </w:pPr>
            <w:r w:rsidRPr="00FE70F4">
              <w:rPr>
                <w:rFonts w:ascii="Cambria" w:hAnsi="Cambria"/>
                <w:sz w:val="22"/>
                <w:szCs w:val="22"/>
              </w:rPr>
              <w:t>OŠ HJ A.6.1. Učenik govori i razgovara o pročitanim i poslušanim tekstovima.</w:t>
            </w:r>
          </w:p>
        </w:tc>
        <w:tc>
          <w:tcPr>
            <w:tcW w:w="4252" w:type="dxa"/>
          </w:tcPr>
          <w:p w:rsidR="001E5DED" w:rsidRPr="00FE70F4" w:rsidRDefault="001E5DED" w:rsidP="001E5DED">
            <w:pPr>
              <w:rPr>
                <w:rFonts w:ascii="Cambria" w:hAnsi="Cambria"/>
                <w:sz w:val="22"/>
                <w:szCs w:val="22"/>
              </w:rPr>
            </w:pPr>
            <w:r w:rsidRPr="00FE70F4">
              <w:rPr>
                <w:rFonts w:ascii="Cambria" w:hAnsi="Cambria"/>
                <w:sz w:val="22"/>
                <w:szCs w:val="22"/>
              </w:rPr>
              <w:t>goo C.3.3.</w:t>
            </w:r>
          </w:p>
          <w:p w:rsidR="001E5DED" w:rsidRPr="00FE70F4" w:rsidRDefault="001E5DED" w:rsidP="001E5DED">
            <w:pPr>
              <w:rPr>
                <w:rFonts w:ascii="Cambria" w:hAnsi="Cambria"/>
                <w:sz w:val="22"/>
                <w:szCs w:val="22"/>
              </w:rPr>
            </w:pPr>
            <w:r w:rsidRPr="00FE70F4">
              <w:rPr>
                <w:rFonts w:ascii="Cambria" w:hAnsi="Cambria"/>
                <w:sz w:val="22"/>
                <w:szCs w:val="22"/>
              </w:rPr>
              <w:t>Promiče kvalitetu života u lokalnoj zajednici.</w:t>
            </w:r>
          </w:p>
          <w:p w:rsidR="001E5DED" w:rsidRPr="00FE70F4" w:rsidRDefault="001E5DED" w:rsidP="001E5DED">
            <w:pPr>
              <w:rPr>
                <w:rFonts w:ascii="Cambria" w:hAnsi="Cambria"/>
                <w:sz w:val="22"/>
                <w:szCs w:val="22"/>
              </w:rPr>
            </w:pPr>
            <w:r w:rsidRPr="00FE70F4">
              <w:rPr>
                <w:rFonts w:ascii="Cambria" w:hAnsi="Cambria"/>
                <w:sz w:val="22"/>
                <w:szCs w:val="22"/>
              </w:rPr>
              <w:t>osr A.3.2.</w:t>
            </w:r>
          </w:p>
          <w:p w:rsidR="001E5DED" w:rsidRPr="00FE70F4" w:rsidRDefault="001E5DED" w:rsidP="001E5DED">
            <w:pPr>
              <w:rPr>
                <w:rFonts w:ascii="Cambria" w:hAnsi="Cambria"/>
                <w:sz w:val="22"/>
                <w:szCs w:val="22"/>
              </w:rPr>
            </w:pPr>
            <w:r w:rsidRPr="00FE70F4">
              <w:rPr>
                <w:rFonts w:ascii="Cambria" w:hAnsi="Cambria"/>
                <w:sz w:val="22"/>
                <w:szCs w:val="22"/>
              </w:rPr>
              <w:t>Upravlja emocijama i ponašanjem.</w:t>
            </w:r>
          </w:p>
          <w:p w:rsidR="001E5DED" w:rsidRPr="00FE70F4" w:rsidRDefault="001E5DED" w:rsidP="001E5DED">
            <w:pPr>
              <w:rPr>
                <w:rFonts w:ascii="Cambria" w:hAnsi="Cambria"/>
                <w:sz w:val="22"/>
                <w:szCs w:val="22"/>
              </w:rPr>
            </w:pPr>
            <w:r w:rsidRPr="00FE70F4">
              <w:rPr>
                <w:rFonts w:ascii="Cambria" w:hAnsi="Cambria"/>
                <w:sz w:val="22"/>
                <w:szCs w:val="22"/>
              </w:rPr>
              <w:t>osr C.3.3.</w:t>
            </w:r>
          </w:p>
          <w:p w:rsidR="001E5DED" w:rsidRPr="00FE70F4" w:rsidRDefault="001E5DED" w:rsidP="001E5DED">
            <w:pPr>
              <w:rPr>
                <w:rFonts w:ascii="Cambria" w:hAnsi="Cambria"/>
                <w:sz w:val="22"/>
                <w:szCs w:val="22"/>
              </w:rPr>
            </w:pPr>
            <w:r w:rsidRPr="00FE70F4">
              <w:rPr>
                <w:rFonts w:ascii="Cambria" w:hAnsi="Cambria"/>
                <w:sz w:val="22"/>
                <w:szCs w:val="22"/>
              </w:rPr>
              <w:t>Aktivno sudjeluje i pridonosi školi i lokalnoj zajednici.</w:t>
            </w:r>
          </w:p>
          <w:p w:rsidR="001E5DED" w:rsidRPr="00FE70F4" w:rsidRDefault="001E5DED" w:rsidP="001E5DED">
            <w:pPr>
              <w:rPr>
                <w:rFonts w:ascii="Cambria" w:hAnsi="Cambria"/>
                <w:sz w:val="22"/>
                <w:szCs w:val="22"/>
              </w:rPr>
            </w:pPr>
            <w:r w:rsidRPr="00FE70F4">
              <w:rPr>
                <w:rFonts w:ascii="Cambria" w:hAnsi="Cambria"/>
                <w:sz w:val="22"/>
                <w:szCs w:val="22"/>
              </w:rPr>
              <w:t>pod C.3.2.</w:t>
            </w:r>
          </w:p>
          <w:p w:rsidR="001E5DED" w:rsidRPr="00FE70F4" w:rsidRDefault="001E5DED" w:rsidP="001E5DED">
            <w:pPr>
              <w:rPr>
                <w:rFonts w:ascii="Cambria" w:hAnsi="Cambria"/>
                <w:sz w:val="22"/>
                <w:szCs w:val="22"/>
              </w:rPr>
            </w:pPr>
            <w:r w:rsidRPr="00FE70F4">
              <w:rPr>
                <w:rFonts w:ascii="Cambria" w:hAnsi="Cambria"/>
                <w:sz w:val="22"/>
                <w:szCs w:val="22"/>
              </w:rPr>
              <w:t>Sudjeluje u projektu ili proizvodnji od ideje do realizacije.</w:t>
            </w:r>
          </w:p>
        </w:tc>
      </w:tr>
      <w:tr w:rsidR="001E5DED" w:rsidRPr="00FE70F4" w:rsidTr="00127846">
        <w:tc>
          <w:tcPr>
            <w:tcW w:w="1271" w:type="dxa"/>
          </w:tcPr>
          <w:p w:rsidR="001E5DED" w:rsidRPr="00FE70F4" w:rsidRDefault="001E5DED" w:rsidP="001E5DED">
            <w:pPr>
              <w:rPr>
                <w:rFonts w:ascii="Cambria" w:hAnsi="Cambria"/>
                <w:b/>
                <w:sz w:val="22"/>
                <w:szCs w:val="22"/>
              </w:rPr>
            </w:pPr>
            <w:r w:rsidRPr="00FE70F4">
              <w:rPr>
                <w:rFonts w:ascii="Cambria" w:hAnsi="Cambria"/>
                <w:b/>
                <w:sz w:val="22"/>
                <w:szCs w:val="22"/>
              </w:rPr>
              <w:t>Studeni</w:t>
            </w:r>
          </w:p>
        </w:tc>
        <w:tc>
          <w:tcPr>
            <w:tcW w:w="992" w:type="dxa"/>
          </w:tcPr>
          <w:p w:rsidR="001E5DED" w:rsidRPr="00FE70F4" w:rsidRDefault="001E5DED" w:rsidP="001E5DED">
            <w:pPr>
              <w:jc w:val="center"/>
              <w:rPr>
                <w:rFonts w:ascii="Cambria" w:hAnsi="Cambria"/>
                <w:sz w:val="22"/>
                <w:szCs w:val="22"/>
              </w:rPr>
            </w:pPr>
            <w:r w:rsidRPr="00FE70F4">
              <w:rPr>
                <w:rFonts w:ascii="Cambria" w:hAnsi="Cambria"/>
                <w:sz w:val="22"/>
                <w:szCs w:val="22"/>
              </w:rPr>
              <w:t>4</w:t>
            </w:r>
          </w:p>
        </w:tc>
        <w:tc>
          <w:tcPr>
            <w:tcW w:w="3686" w:type="dxa"/>
          </w:tcPr>
          <w:p w:rsidR="001E5DED" w:rsidRPr="00FE70F4" w:rsidRDefault="001E5DED" w:rsidP="001E5DED">
            <w:pPr>
              <w:rPr>
                <w:rFonts w:ascii="Cambria" w:hAnsi="Cambria"/>
                <w:i/>
                <w:sz w:val="22"/>
                <w:szCs w:val="22"/>
              </w:rPr>
            </w:pPr>
            <w:r w:rsidRPr="00FE70F4">
              <w:rPr>
                <w:rFonts w:ascii="Cambria" w:hAnsi="Cambria"/>
                <w:i/>
                <w:sz w:val="22"/>
                <w:szCs w:val="22"/>
              </w:rPr>
              <w:t>I u meni Vukovar svijetli!</w:t>
            </w:r>
          </w:p>
          <w:p w:rsidR="001E5DED" w:rsidRPr="00FE70F4" w:rsidRDefault="001E5DED" w:rsidP="001E5DED">
            <w:pPr>
              <w:ind w:right="249"/>
              <w:rPr>
                <w:rFonts w:ascii="Cambria" w:hAnsi="Cambria"/>
                <w:sz w:val="22"/>
                <w:szCs w:val="22"/>
              </w:rPr>
            </w:pPr>
            <w:r w:rsidRPr="00FE70F4">
              <w:rPr>
                <w:rFonts w:ascii="Cambria" w:hAnsi="Cambria"/>
                <w:sz w:val="22"/>
                <w:szCs w:val="22"/>
              </w:rPr>
              <w:t>- pojedinačne i scenske improvizacije</w:t>
            </w:r>
          </w:p>
          <w:p w:rsidR="001E5DED" w:rsidRPr="00FE70F4" w:rsidRDefault="001E5DED" w:rsidP="001E5DED">
            <w:pPr>
              <w:ind w:right="249"/>
              <w:rPr>
                <w:rFonts w:ascii="Cambria" w:hAnsi="Cambria"/>
                <w:sz w:val="22"/>
                <w:szCs w:val="22"/>
              </w:rPr>
            </w:pPr>
            <w:r w:rsidRPr="00FE70F4">
              <w:rPr>
                <w:rFonts w:ascii="Cambria" w:hAnsi="Cambria"/>
                <w:sz w:val="22"/>
                <w:szCs w:val="22"/>
              </w:rPr>
              <w:t xml:space="preserve">- govorno stvaralaštvo </w:t>
            </w:r>
          </w:p>
          <w:p w:rsidR="001E5DED" w:rsidRPr="00FE70F4" w:rsidRDefault="001E5DED" w:rsidP="001E5DED">
            <w:pPr>
              <w:ind w:right="249"/>
              <w:rPr>
                <w:rFonts w:ascii="Cambria" w:hAnsi="Cambria"/>
                <w:sz w:val="22"/>
                <w:szCs w:val="22"/>
              </w:rPr>
            </w:pPr>
            <w:r w:rsidRPr="00FE70F4">
              <w:rPr>
                <w:rFonts w:ascii="Cambria" w:hAnsi="Cambria"/>
                <w:sz w:val="22"/>
                <w:szCs w:val="22"/>
              </w:rPr>
              <w:t>- odabir tekstova za recitaciju i njihovo uvježbavanje</w:t>
            </w:r>
          </w:p>
          <w:p w:rsidR="001E5DED" w:rsidRPr="00FE70F4" w:rsidRDefault="001E5DED" w:rsidP="001E5DED">
            <w:pPr>
              <w:rPr>
                <w:rFonts w:ascii="Cambria" w:hAnsi="Cambria"/>
                <w:i/>
                <w:sz w:val="22"/>
                <w:szCs w:val="22"/>
              </w:rPr>
            </w:pPr>
          </w:p>
        </w:tc>
        <w:tc>
          <w:tcPr>
            <w:tcW w:w="4678" w:type="dxa"/>
          </w:tcPr>
          <w:p w:rsidR="001E5DED" w:rsidRPr="00FE70F4" w:rsidRDefault="001E5DED" w:rsidP="006B299A">
            <w:pPr>
              <w:rPr>
                <w:rFonts w:ascii="Cambria" w:hAnsi="Cambria"/>
                <w:sz w:val="22"/>
                <w:szCs w:val="22"/>
                <w:lang w:eastAsia="hr-HR"/>
              </w:rPr>
            </w:pPr>
            <w:r w:rsidRPr="00FE70F4">
              <w:rPr>
                <w:rFonts w:ascii="Cambria" w:hAnsi="Cambria"/>
                <w:sz w:val="22"/>
                <w:szCs w:val="22"/>
                <w:lang w:eastAsia="hr-HR"/>
              </w:rPr>
              <w:t>OŠ HJ A.5.2. Učenik sluša tekst, izdvaja ključne riječi i objašnjava značenje teksta.</w:t>
            </w:r>
          </w:p>
          <w:p w:rsidR="006B299A" w:rsidRPr="00FE70F4" w:rsidRDefault="001E5DED" w:rsidP="006B299A">
            <w:pPr>
              <w:rPr>
                <w:rFonts w:ascii="Cambria" w:hAnsi="Cambria"/>
                <w:sz w:val="22"/>
                <w:szCs w:val="22"/>
                <w:lang w:eastAsia="hr-HR"/>
              </w:rPr>
            </w:pPr>
            <w:r w:rsidRPr="00FE70F4">
              <w:rPr>
                <w:rFonts w:ascii="Cambria" w:hAnsi="Cambria"/>
                <w:sz w:val="22"/>
                <w:szCs w:val="22"/>
                <w:lang w:eastAsia="hr-HR"/>
              </w:rPr>
              <w:t>OŠ HJ B.5.1. Učenik obrazlaže doživljaj književnoga teksta, objašnjava uočene ideje povezujući tekst sa svijetom oko sebe.</w:t>
            </w:r>
          </w:p>
          <w:p w:rsidR="001E5DED" w:rsidRPr="00FE70F4" w:rsidRDefault="001E5DED" w:rsidP="006B299A">
            <w:pPr>
              <w:rPr>
                <w:rFonts w:ascii="Cambria" w:hAnsi="Cambria"/>
                <w:sz w:val="22"/>
                <w:szCs w:val="22"/>
                <w:lang w:eastAsia="hr-HR"/>
              </w:rPr>
            </w:pPr>
            <w:r w:rsidRPr="00FE70F4">
              <w:rPr>
                <w:rFonts w:ascii="Cambria" w:hAnsi="Cambria"/>
                <w:sz w:val="22"/>
                <w:szCs w:val="22"/>
                <w:lang w:eastAsia="hr-HR"/>
              </w:rPr>
              <w:t>OŠ HJ B.6.4. Učenik se stvaralački izražava prema vlastitome interesu potaknut različitim iskustvima i doživljajima književnoga teksta.</w:t>
            </w:r>
          </w:p>
        </w:tc>
        <w:tc>
          <w:tcPr>
            <w:tcW w:w="4252" w:type="dxa"/>
          </w:tcPr>
          <w:p w:rsidR="001E5DED" w:rsidRPr="00FE70F4" w:rsidRDefault="001E5DED" w:rsidP="001E5DED">
            <w:pPr>
              <w:rPr>
                <w:rFonts w:ascii="Cambria" w:hAnsi="Cambria"/>
                <w:sz w:val="22"/>
                <w:szCs w:val="22"/>
              </w:rPr>
            </w:pPr>
            <w:r w:rsidRPr="00FE70F4">
              <w:rPr>
                <w:rFonts w:ascii="Cambria" w:hAnsi="Cambria"/>
                <w:sz w:val="22"/>
                <w:szCs w:val="22"/>
              </w:rPr>
              <w:t>uku A.3.4. 4. Kritičko mišljenje</w:t>
            </w:r>
          </w:p>
          <w:p w:rsidR="001E5DED" w:rsidRPr="00FE70F4" w:rsidRDefault="001E5DED" w:rsidP="001E5DED">
            <w:pPr>
              <w:rPr>
                <w:rFonts w:ascii="Cambria" w:hAnsi="Cambria"/>
                <w:sz w:val="22"/>
                <w:szCs w:val="22"/>
              </w:rPr>
            </w:pPr>
            <w:r w:rsidRPr="00FE70F4">
              <w:rPr>
                <w:rFonts w:ascii="Cambria" w:hAnsi="Cambria"/>
                <w:sz w:val="22"/>
                <w:szCs w:val="22"/>
              </w:rPr>
              <w:t>Učenik kritički promišlja i vrednuje ideje uz podršku učitelja.</w:t>
            </w:r>
          </w:p>
          <w:p w:rsidR="001E5DED" w:rsidRPr="00FE70F4" w:rsidRDefault="001E5DED" w:rsidP="001E5DED">
            <w:pPr>
              <w:rPr>
                <w:rFonts w:ascii="Cambria" w:hAnsi="Cambria"/>
                <w:sz w:val="22"/>
                <w:szCs w:val="22"/>
              </w:rPr>
            </w:pPr>
            <w:r w:rsidRPr="00FE70F4">
              <w:rPr>
                <w:rFonts w:ascii="Cambria" w:hAnsi="Cambria"/>
                <w:sz w:val="22"/>
                <w:szCs w:val="22"/>
              </w:rPr>
              <w:t>goo A.3.1.</w:t>
            </w:r>
          </w:p>
          <w:p w:rsidR="001E5DED" w:rsidRPr="00FE70F4" w:rsidRDefault="001E5DED" w:rsidP="001E5DED">
            <w:pPr>
              <w:rPr>
                <w:rFonts w:ascii="Cambria" w:hAnsi="Cambria"/>
                <w:sz w:val="22"/>
                <w:szCs w:val="22"/>
              </w:rPr>
            </w:pPr>
            <w:r w:rsidRPr="00FE70F4">
              <w:rPr>
                <w:rFonts w:ascii="Cambria" w:hAnsi="Cambria"/>
                <w:sz w:val="22"/>
                <w:szCs w:val="22"/>
              </w:rPr>
              <w:t>Promišlja o razvoju ljudskih prava.</w:t>
            </w:r>
          </w:p>
          <w:p w:rsidR="001E5DED" w:rsidRPr="00FE70F4" w:rsidRDefault="001E5DED" w:rsidP="001E5DED">
            <w:pPr>
              <w:rPr>
                <w:rFonts w:ascii="Cambria" w:hAnsi="Cambria"/>
                <w:sz w:val="22"/>
                <w:szCs w:val="22"/>
              </w:rPr>
            </w:pPr>
            <w:r w:rsidRPr="00FE70F4">
              <w:rPr>
                <w:rFonts w:ascii="Cambria" w:hAnsi="Cambria"/>
                <w:sz w:val="22"/>
                <w:szCs w:val="22"/>
              </w:rPr>
              <w:t>goo C.3.2.</w:t>
            </w:r>
          </w:p>
          <w:p w:rsidR="001E5DED" w:rsidRPr="00FE70F4" w:rsidRDefault="001E5DED" w:rsidP="001E5DED">
            <w:pPr>
              <w:rPr>
                <w:rFonts w:ascii="Cambria" w:hAnsi="Cambria"/>
                <w:sz w:val="22"/>
                <w:szCs w:val="22"/>
              </w:rPr>
            </w:pPr>
            <w:r w:rsidRPr="00FE70F4">
              <w:rPr>
                <w:rFonts w:ascii="Cambria" w:hAnsi="Cambria"/>
                <w:sz w:val="22"/>
                <w:szCs w:val="22"/>
              </w:rPr>
              <w:t>Doprinosi društvenoj solidarnosti.</w:t>
            </w:r>
          </w:p>
          <w:p w:rsidR="001E5DED" w:rsidRPr="00FE70F4" w:rsidRDefault="001E5DED" w:rsidP="001E5DED">
            <w:pPr>
              <w:rPr>
                <w:rFonts w:ascii="Cambria" w:hAnsi="Cambria"/>
                <w:sz w:val="22"/>
                <w:szCs w:val="22"/>
              </w:rPr>
            </w:pPr>
          </w:p>
          <w:p w:rsidR="001E5DED" w:rsidRPr="00FE70F4" w:rsidRDefault="001E5DED" w:rsidP="001E5DED">
            <w:pPr>
              <w:rPr>
                <w:rFonts w:ascii="Cambria" w:hAnsi="Cambria"/>
                <w:sz w:val="22"/>
                <w:szCs w:val="22"/>
              </w:rPr>
            </w:pPr>
            <w:r w:rsidRPr="00FE70F4">
              <w:rPr>
                <w:rFonts w:ascii="Cambria" w:hAnsi="Cambria"/>
                <w:sz w:val="22"/>
                <w:szCs w:val="22"/>
              </w:rPr>
              <w:t>osr B.3.1.</w:t>
            </w:r>
          </w:p>
          <w:p w:rsidR="001E5DED" w:rsidRPr="00FE70F4" w:rsidRDefault="001E5DED" w:rsidP="001E5DED">
            <w:pPr>
              <w:rPr>
                <w:rFonts w:ascii="Cambria" w:hAnsi="Cambria"/>
                <w:sz w:val="22"/>
                <w:szCs w:val="22"/>
              </w:rPr>
            </w:pPr>
            <w:r w:rsidRPr="00FE70F4">
              <w:rPr>
                <w:rFonts w:ascii="Cambria" w:hAnsi="Cambria"/>
                <w:sz w:val="22"/>
                <w:szCs w:val="22"/>
              </w:rPr>
              <w:t>Obrazlaže i uvažava potrebe i osjećaje drugih.</w:t>
            </w:r>
          </w:p>
          <w:p w:rsidR="001E5DED" w:rsidRPr="00FE70F4" w:rsidRDefault="001E5DED" w:rsidP="001E5DED">
            <w:pPr>
              <w:rPr>
                <w:rFonts w:ascii="Cambria" w:hAnsi="Cambria"/>
                <w:sz w:val="22"/>
                <w:szCs w:val="22"/>
              </w:rPr>
            </w:pPr>
          </w:p>
        </w:tc>
      </w:tr>
      <w:tr w:rsidR="001E5DED" w:rsidRPr="00FE70F4" w:rsidTr="00127846">
        <w:tc>
          <w:tcPr>
            <w:tcW w:w="1271" w:type="dxa"/>
          </w:tcPr>
          <w:p w:rsidR="001E5DED" w:rsidRPr="00FE70F4" w:rsidRDefault="001E5DED" w:rsidP="001E5DED">
            <w:pPr>
              <w:rPr>
                <w:rFonts w:ascii="Cambria" w:hAnsi="Cambria"/>
                <w:b/>
                <w:sz w:val="22"/>
                <w:szCs w:val="22"/>
              </w:rPr>
            </w:pPr>
            <w:r w:rsidRPr="00FE70F4">
              <w:rPr>
                <w:rFonts w:ascii="Cambria" w:hAnsi="Cambria"/>
                <w:b/>
                <w:sz w:val="22"/>
                <w:szCs w:val="22"/>
              </w:rPr>
              <w:t>Prosinac</w:t>
            </w:r>
          </w:p>
        </w:tc>
        <w:tc>
          <w:tcPr>
            <w:tcW w:w="992" w:type="dxa"/>
          </w:tcPr>
          <w:p w:rsidR="001E5DED" w:rsidRPr="00FE70F4" w:rsidRDefault="001E5DED" w:rsidP="001E5DED">
            <w:pPr>
              <w:jc w:val="center"/>
              <w:rPr>
                <w:rFonts w:ascii="Cambria" w:hAnsi="Cambria"/>
                <w:sz w:val="22"/>
                <w:szCs w:val="22"/>
              </w:rPr>
            </w:pPr>
            <w:r w:rsidRPr="00FE70F4">
              <w:rPr>
                <w:rFonts w:ascii="Cambria" w:hAnsi="Cambria"/>
                <w:sz w:val="22"/>
                <w:szCs w:val="22"/>
              </w:rPr>
              <w:t>5</w:t>
            </w:r>
          </w:p>
        </w:tc>
        <w:tc>
          <w:tcPr>
            <w:tcW w:w="3686" w:type="dxa"/>
          </w:tcPr>
          <w:p w:rsidR="001E5DED" w:rsidRPr="00FE70F4" w:rsidRDefault="001E5DED" w:rsidP="001E5DED">
            <w:pPr>
              <w:rPr>
                <w:rFonts w:ascii="Cambria" w:hAnsi="Cambria"/>
                <w:i/>
                <w:sz w:val="22"/>
                <w:szCs w:val="22"/>
              </w:rPr>
            </w:pPr>
            <w:r w:rsidRPr="00FE70F4">
              <w:rPr>
                <w:rFonts w:ascii="Cambria" w:hAnsi="Cambria"/>
                <w:i/>
                <w:sz w:val="22"/>
                <w:szCs w:val="22"/>
              </w:rPr>
              <w:t>Božić je pred vratima!</w:t>
            </w:r>
          </w:p>
          <w:p w:rsidR="001E5DED" w:rsidRPr="00FE70F4" w:rsidRDefault="001E5DED" w:rsidP="001E5DED">
            <w:pPr>
              <w:rPr>
                <w:rFonts w:ascii="Cambria" w:hAnsi="Cambria"/>
                <w:sz w:val="22"/>
                <w:szCs w:val="22"/>
              </w:rPr>
            </w:pPr>
          </w:p>
          <w:p w:rsidR="001E5DED" w:rsidRPr="00FE70F4" w:rsidRDefault="001E5DED" w:rsidP="001E5DED">
            <w:pPr>
              <w:ind w:right="252"/>
              <w:jc w:val="both"/>
              <w:rPr>
                <w:rFonts w:ascii="Cambria" w:hAnsi="Cambria"/>
                <w:sz w:val="22"/>
                <w:szCs w:val="22"/>
              </w:rPr>
            </w:pPr>
            <w:r w:rsidRPr="00FE70F4">
              <w:rPr>
                <w:rFonts w:ascii="Cambria" w:hAnsi="Cambria"/>
                <w:sz w:val="22"/>
                <w:szCs w:val="22"/>
              </w:rPr>
              <w:t>- igrokaz (odabir i uvježbavanje)</w:t>
            </w:r>
          </w:p>
          <w:p w:rsidR="001E5DED" w:rsidRPr="00FE70F4" w:rsidRDefault="001E5DED" w:rsidP="001E5DED">
            <w:pPr>
              <w:ind w:right="252"/>
              <w:jc w:val="both"/>
              <w:rPr>
                <w:rFonts w:ascii="Cambria" w:hAnsi="Cambria"/>
                <w:sz w:val="22"/>
                <w:szCs w:val="22"/>
              </w:rPr>
            </w:pPr>
            <w:r w:rsidRPr="00FE70F4">
              <w:rPr>
                <w:rFonts w:ascii="Cambria" w:hAnsi="Cambria"/>
                <w:sz w:val="22"/>
                <w:szCs w:val="22"/>
              </w:rPr>
              <w:t>- božićna priredba (osmišljavanje scenografije)</w:t>
            </w:r>
          </w:p>
          <w:p w:rsidR="001E5DED" w:rsidRPr="00FE70F4" w:rsidRDefault="001E5DED" w:rsidP="001E5DED">
            <w:pPr>
              <w:rPr>
                <w:rFonts w:ascii="Cambria" w:hAnsi="Cambria"/>
                <w:sz w:val="22"/>
                <w:szCs w:val="22"/>
              </w:rPr>
            </w:pPr>
          </w:p>
        </w:tc>
        <w:tc>
          <w:tcPr>
            <w:tcW w:w="4678" w:type="dxa"/>
          </w:tcPr>
          <w:p w:rsidR="001E5DED" w:rsidRPr="00FE70F4" w:rsidRDefault="001E5DED" w:rsidP="006B299A">
            <w:pPr>
              <w:spacing w:before="100" w:beforeAutospacing="1"/>
              <w:rPr>
                <w:rFonts w:ascii="Cambria" w:hAnsi="Cambria"/>
                <w:sz w:val="22"/>
                <w:szCs w:val="22"/>
                <w:lang w:eastAsia="hr-HR"/>
              </w:rPr>
            </w:pPr>
            <w:r w:rsidRPr="00FE70F4">
              <w:rPr>
                <w:rFonts w:ascii="Cambria" w:hAnsi="Cambria"/>
                <w:sz w:val="22"/>
                <w:szCs w:val="22"/>
                <w:lang w:eastAsia="hr-HR"/>
              </w:rPr>
              <w:t>OŠ HJ A.5.3. Učenik čita tekst, izdvaja ključne riječi i objašnjava značenje teksta.</w:t>
            </w:r>
          </w:p>
          <w:p w:rsidR="001E5DED" w:rsidRPr="00FE70F4" w:rsidRDefault="001E5DED" w:rsidP="006B299A">
            <w:pPr>
              <w:rPr>
                <w:rFonts w:ascii="Cambria" w:hAnsi="Cambria"/>
                <w:sz w:val="22"/>
                <w:szCs w:val="22"/>
                <w:lang w:eastAsia="hr-HR"/>
              </w:rPr>
            </w:pPr>
            <w:r w:rsidRPr="00FE70F4">
              <w:rPr>
                <w:rFonts w:ascii="Cambria" w:hAnsi="Cambria"/>
                <w:sz w:val="22"/>
                <w:szCs w:val="22"/>
                <w:lang w:eastAsia="hr-HR"/>
              </w:rPr>
              <w:t>OŠ HJ A.5.4. Učenik piše tekstove trodijelne strukture u skladu s temom.</w:t>
            </w:r>
          </w:p>
          <w:p w:rsidR="001E5DED" w:rsidRPr="00FE70F4" w:rsidRDefault="001E5DED" w:rsidP="006B299A">
            <w:pPr>
              <w:rPr>
                <w:rFonts w:ascii="Cambria" w:hAnsi="Cambria"/>
                <w:sz w:val="22"/>
                <w:szCs w:val="22"/>
                <w:lang w:eastAsia="hr-HR"/>
              </w:rPr>
            </w:pPr>
            <w:r w:rsidRPr="00FE70F4">
              <w:rPr>
                <w:rFonts w:ascii="Cambria" w:hAnsi="Cambria"/>
                <w:sz w:val="22"/>
                <w:szCs w:val="22"/>
                <w:lang w:eastAsia="hr-HR"/>
              </w:rPr>
              <w:t>OŠ HJ B.5.4. Učenik se stvaralački izražava prema vlastitome interesu potaknut različitim iskustvima i doživljajima književnoga teksta.</w:t>
            </w:r>
          </w:p>
        </w:tc>
        <w:tc>
          <w:tcPr>
            <w:tcW w:w="4252" w:type="dxa"/>
          </w:tcPr>
          <w:p w:rsidR="001E5DED" w:rsidRPr="00FE70F4" w:rsidRDefault="001E5DED" w:rsidP="001E5DED">
            <w:pPr>
              <w:rPr>
                <w:rFonts w:ascii="Cambria" w:hAnsi="Cambria"/>
                <w:sz w:val="22"/>
                <w:szCs w:val="22"/>
              </w:rPr>
            </w:pPr>
            <w:r w:rsidRPr="00FE70F4">
              <w:rPr>
                <w:rFonts w:ascii="Cambria" w:hAnsi="Cambria"/>
                <w:sz w:val="22"/>
                <w:szCs w:val="22"/>
              </w:rPr>
              <w:t>osr B.3.2.</w:t>
            </w:r>
          </w:p>
          <w:p w:rsidR="001E5DED" w:rsidRPr="00FE70F4" w:rsidRDefault="001E5DED" w:rsidP="001E5DED">
            <w:pPr>
              <w:rPr>
                <w:rFonts w:ascii="Cambria" w:hAnsi="Cambria"/>
                <w:sz w:val="22"/>
                <w:szCs w:val="22"/>
              </w:rPr>
            </w:pPr>
            <w:r w:rsidRPr="00FE70F4">
              <w:rPr>
                <w:rFonts w:ascii="Cambria" w:hAnsi="Cambria"/>
                <w:sz w:val="22"/>
                <w:szCs w:val="22"/>
              </w:rPr>
              <w:t>Razvija komunikacijske kompetencije i uvažavajuće odnose s drugima.</w:t>
            </w:r>
          </w:p>
          <w:p w:rsidR="001E5DED" w:rsidRPr="00FE70F4" w:rsidRDefault="001E5DED" w:rsidP="001E5DED">
            <w:pPr>
              <w:rPr>
                <w:rFonts w:ascii="Cambria" w:hAnsi="Cambria"/>
                <w:sz w:val="22"/>
                <w:szCs w:val="22"/>
              </w:rPr>
            </w:pPr>
            <w:r w:rsidRPr="00FE70F4">
              <w:rPr>
                <w:rFonts w:ascii="Cambria" w:hAnsi="Cambria"/>
                <w:sz w:val="22"/>
                <w:szCs w:val="22"/>
              </w:rPr>
              <w:t>osr C.3.3.</w:t>
            </w:r>
          </w:p>
          <w:p w:rsidR="001E5DED" w:rsidRPr="00FE70F4" w:rsidRDefault="001E5DED" w:rsidP="001E5DED">
            <w:pPr>
              <w:rPr>
                <w:rFonts w:ascii="Cambria" w:hAnsi="Cambria"/>
                <w:sz w:val="22"/>
                <w:szCs w:val="22"/>
              </w:rPr>
            </w:pPr>
            <w:r w:rsidRPr="00FE70F4">
              <w:rPr>
                <w:rFonts w:ascii="Cambria" w:hAnsi="Cambria"/>
                <w:sz w:val="22"/>
                <w:szCs w:val="22"/>
              </w:rPr>
              <w:t>Aktivno sudjeluje i pridonosi školi i lokalnoj zajednici.</w:t>
            </w:r>
          </w:p>
          <w:p w:rsidR="001E5DED" w:rsidRPr="00FE70F4" w:rsidRDefault="001E5DED" w:rsidP="001E5DED">
            <w:pPr>
              <w:rPr>
                <w:rFonts w:ascii="Cambria" w:hAnsi="Cambria"/>
                <w:sz w:val="22"/>
                <w:szCs w:val="22"/>
              </w:rPr>
            </w:pPr>
            <w:r w:rsidRPr="00FE70F4">
              <w:rPr>
                <w:rFonts w:ascii="Cambria" w:hAnsi="Cambria"/>
                <w:sz w:val="22"/>
                <w:szCs w:val="22"/>
              </w:rPr>
              <w:t>pod A.3.1.</w:t>
            </w:r>
          </w:p>
          <w:p w:rsidR="001E5DED" w:rsidRPr="00FE70F4" w:rsidRDefault="001E5DED" w:rsidP="001E5DED">
            <w:pPr>
              <w:rPr>
                <w:rFonts w:ascii="Cambria" w:hAnsi="Cambria"/>
                <w:sz w:val="22"/>
                <w:szCs w:val="22"/>
              </w:rPr>
            </w:pPr>
            <w:r w:rsidRPr="00FE70F4">
              <w:rPr>
                <w:rFonts w:ascii="Cambria" w:hAnsi="Cambria"/>
                <w:sz w:val="22"/>
                <w:szCs w:val="22"/>
              </w:rPr>
              <w:t>Primjenjuje inovativna i kreativna rješenja.</w:t>
            </w:r>
          </w:p>
        </w:tc>
      </w:tr>
      <w:tr w:rsidR="001E5DED" w:rsidRPr="00FE70F4" w:rsidTr="00127846">
        <w:tc>
          <w:tcPr>
            <w:tcW w:w="1271" w:type="dxa"/>
          </w:tcPr>
          <w:p w:rsidR="001E5DED" w:rsidRPr="00FE70F4" w:rsidRDefault="001E5DED" w:rsidP="001E5DED">
            <w:pPr>
              <w:rPr>
                <w:rFonts w:ascii="Cambria" w:hAnsi="Cambria"/>
                <w:b/>
                <w:sz w:val="22"/>
                <w:szCs w:val="22"/>
              </w:rPr>
            </w:pPr>
            <w:r w:rsidRPr="00FE70F4">
              <w:rPr>
                <w:rFonts w:ascii="Cambria" w:hAnsi="Cambria"/>
                <w:b/>
                <w:sz w:val="22"/>
                <w:szCs w:val="22"/>
              </w:rPr>
              <w:t>Siječanj</w:t>
            </w:r>
          </w:p>
        </w:tc>
        <w:tc>
          <w:tcPr>
            <w:tcW w:w="992" w:type="dxa"/>
          </w:tcPr>
          <w:p w:rsidR="001E5DED" w:rsidRPr="00FE70F4" w:rsidRDefault="001E5DED" w:rsidP="001E5DED">
            <w:pPr>
              <w:jc w:val="center"/>
              <w:rPr>
                <w:rFonts w:ascii="Cambria" w:hAnsi="Cambria"/>
                <w:sz w:val="22"/>
                <w:szCs w:val="22"/>
              </w:rPr>
            </w:pPr>
            <w:r w:rsidRPr="00FE70F4">
              <w:rPr>
                <w:rFonts w:ascii="Cambria" w:hAnsi="Cambria"/>
                <w:sz w:val="22"/>
                <w:szCs w:val="22"/>
              </w:rPr>
              <w:t>3</w:t>
            </w:r>
          </w:p>
        </w:tc>
        <w:tc>
          <w:tcPr>
            <w:tcW w:w="3686" w:type="dxa"/>
          </w:tcPr>
          <w:p w:rsidR="001E5DED" w:rsidRPr="00FE70F4" w:rsidRDefault="001E5DED" w:rsidP="001E5DED">
            <w:pPr>
              <w:rPr>
                <w:rFonts w:ascii="Cambria" w:hAnsi="Cambria"/>
                <w:i/>
                <w:sz w:val="22"/>
                <w:szCs w:val="22"/>
              </w:rPr>
            </w:pPr>
            <w:r w:rsidRPr="00FE70F4">
              <w:rPr>
                <w:rFonts w:ascii="Cambria" w:hAnsi="Cambria"/>
                <w:i/>
                <w:sz w:val="22"/>
                <w:szCs w:val="22"/>
              </w:rPr>
              <w:t xml:space="preserve">Bez drame u novo polugodište! </w:t>
            </w:r>
          </w:p>
          <w:p w:rsidR="001E5DED" w:rsidRPr="00FE70F4" w:rsidRDefault="001E5DED" w:rsidP="001E5DED">
            <w:pPr>
              <w:rPr>
                <w:rFonts w:ascii="Cambria" w:hAnsi="Cambria"/>
                <w:i/>
                <w:sz w:val="22"/>
                <w:szCs w:val="22"/>
              </w:rPr>
            </w:pPr>
          </w:p>
          <w:p w:rsidR="001E5DED" w:rsidRPr="00FE70F4" w:rsidRDefault="001E5DED" w:rsidP="001E5DED">
            <w:pPr>
              <w:ind w:right="252"/>
              <w:rPr>
                <w:rFonts w:ascii="Cambria" w:hAnsi="Cambria"/>
                <w:sz w:val="22"/>
                <w:szCs w:val="22"/>
              </w:rPr>
            </w:pPr>
            <w:r w:rsidRPr="00FE70F4">
              <w:rPr>
                <w:rFonts w:ascii="Cambria" w:hAnsi="Cambria"/>
                <w:sz w:val="22"/>
                <w:szCs w:val="22"/>
              </w:rPr>
              <w:t>- dramske igre</w:t>
            </w:r>
          </w:p>
          <w:p w:rsidR="001E5DED" w:rsidRPr="00FE70F4" w:rsidRDefault="001E5DED" w:rsidP="001E5DED">
            <w:pPr>
              <w:ind w:right="252"/>
              <w:rPr>
                <w:rFonts w:ascii="Cambria" w:hAnsi="Cambria"/>
                <w:sz w:val="22"/>
                <w:szCs w:val="22"/>
              </w:rPr>
            </w:pPr>
            <w:r w:rsidRPr="00FE70F4">
              <w:rPr>
                <w:rFonts w:ascii="Cambria" w:hAnsi="Cambria"/>
                <w:sz w:val="22"/>
                <w:szCs w:val="22"/>
              </w:rPr>
              <w:t>- priprema za Smotru LiDraNo</w:t>
            </w:r>
          </w:p>
        </w:tc>
        <w:tc>
          <w:tcPr>
            <w:tcW w:w="4678" w:type="dxa"/>
          </w:tcPr>
          <w:p w:rsidR="006B299A" w:rsidRPr="00FE70F4" w:rsidRDefault="001E5DED" w:rsidP="006B299A">
            <w:pPr>
              <w:rPr>
                <w:rFonts w:ascii="Cambria" w:hAnsi="Cambria"/>
                <w:sz w:val="22"/>
                <w:szCs w:val="22"/>
                <w:lang w:eastAsia="hr-HR"/>
              </w:rPr>
            </w:pPr>
            <w:r w:rsidRPr="00FE70F4">
              <w:rPr>
                <w:rFonts w:ascii="Cambria" w:hAnsi="Cambria"/>
                <w:sz w:val="22"/>
                <w:szCs w:val="22"/>
                <w:lang w:eastAsia="hr-HR"/>
              </w:rPr>
              <w:t>OŠ HJ B.5.1. Učenik obrazlaže doživljaj književnoga teksta, objašnjava uočene ideje povezujući tekst sa svijetom oko sebe.</w:t>
            </w:r>
          </w:p>
          <w:p w:rsidR="001E5DED" w:rsidRPr="00FE70F4" w:rsidRDefault="001E5DED" w:rsidP="006B299A">
            <w:pPr>
              <w:rPr>
                <w:rFonts w:ascii="Cambria" w:hAnsi="Cambria"/>
                <w:sz w:val="22"/>
                <w:szCs w:val="22"/>
                <w:lang w:eastAsia="hr-HR"/>
              </w:rPr>
            </w:pPr>
            <w:r w:rsidRPr="00FE70F4">
              <w:rPr>
                <w:rFonts w:ascii="Cambria" w:hAnsi="Cambria"/>
                <w:sz w:val="22"/>
                <w:szCs w:val="22"/>
                <w:lang w:eastAsia="hr-HR"/>
              </w:rPr>
              <w:t>OŠ HJ B.5.4. Učenik se stvaralački izražava prema vlastitome interesu potaknut različitim iskustvima i doživljajima književnoga teksta.</w:t>
            </w:r>
          </w:p>
          <w:p w:rsidR="001E5DED" w:rsidRPr="00FE70F4" w:rsidRDefault="001E5DED" w:rsidP="00715EEE">
            <w:pPr>
              <w:rPr>
                <w:rFonts w:ascii="Cambria" w:hAnsi="Cambria"/>
                <w:sz w:val="22"/>
                <w:szCs w:val="22"/>
              </w:rPr>
            </w:pPr>
          </w:p>
        </w:tc>
        <w:tc>
          <w:tcPr>
            <w:tcW w:w="4252" w:type="dxa"/>
          </w:tcPr>
          <w:p w:rsidR="001E5DED" w:rsidRPr="00FE70F4" w:rsidRDefault="001E5DED" w:rsidP="001E5DED">
            <w:pPr>
              <w:rPr>
                <w:rFonts w:ascii="Cambria" w:hAnsi="Cambria"/>
                <w:sz w:val="22"/>
                <w:szCs w:val="22"/>
              </w:rPr>
            </w:pPr>
            <w:r w:rsidRPr="00FE70F4">
              <w:rPr>
                <w:rFonts w:ascii="Cambria" w:hAnsi="Cambria"/>
                <w:sz w:val="22"/>
                <w:szCs w:val="22"/>
              </w:rPr>
              <w:t>pod C.3.2.</w:t>
            </w:r>
          </w:p>
          <w:p w:rsidR="001E5DED" w:rsidRPr="00FE70F4" w:rsidRDefault="001E5DED" w:rsidP="001E5DED">
            <w:pPr>
              <w:rPr>
                <w:rFonts w:ascii="Cambria" w:hAnsi="Cambria"/>
                <w:sz w:val="22"/>
                <w:szCs w:val="22"/>
              </w:rPr>
            </w:pPr>
            <w:r w:rsidRPr="00FE70F4">
              <w:rPr>
                <w:rFonts w:ascii="Cambria" w:hAnsi="Cambria"/>
                <w:sz w:val="22"/>
                <w:szCs w:val="22"/>
              </w:rPr>
              <w:t>Sudjeluje u projektu ili proizvodnji od ideje do realizacije.</w:t>
            </w:r>
          </w:p>
          <w:p w:rsidR="001E5DED" w:rsidRPr="00FE70F4" w:rsidRDefault="001E5DED" w:rsidP="001E5DED">
            <w:pPr>
              <w:rPr>
                <w:rFonts w:ascii="Cambria" w:hAnsi="Cambria"/>
                <w:sz w:val="22"/>
                <w:szCs w:val="22"/>
              </w:rPr>
            </w:pPr>
            <w:r w:rsidRPr="00FE70F4">
              <w:rPr>
                <w:rFonts w:ascii="Cambria" w:hAnsi="Cambria"/>
                <w:sz w:val="22"/>
                <w:szCs w:val="22"/>
              </w:rPr>
              <w:t>uku A.3.3.</w:t>
            </w:r>
          </w:p>
          <w:p w:rsidR="001E5DED" w:rsidRPr="00FE70F4" w:rsidRDefault="001E5DED" w:rsidP="001E5DED">
            <w:pPr>
              <w:rPr>
                <w:rFonts w:ascii="Cambria" w:hAnsi="Cambria"/>
                <w:sz w:val="22"/>
                <w:szCs w:val="22"/>
              </w:rPr>
            </w:pPr>
            <w:r w:rsidRPr="00FE70F4">
              <w:rPr>
                <w:rFonts w:ascii="Cambria" w:hAnsi="Cambria"/>
                <w:sz w:val="22"/>
                <w:szCs w:val="22"/>
              </w:rPr>
              <w:t>3. Kreativno mišljenje</w:t>
            </w:r>
          </w:p>
          <w:p w:rsidR="001E5DED" w:rsidRPr="00FE70F4" w:rsidRDefault="001E5DED" w:rsidP="001E5DED">
            <w:pPr>
              <w:rPr>
                <w:rFonts w:ascii="Cambria" w:hAnsi="Cambria"/>
                <w:sz w:val="22"/>
                <w:szCs w:val="22"/>
              </w:rPr>
            </w:pPr>
            <w:r w:rsidRPr="00FE70F4">
              <w:rPr>
                <w:rFonts w:ascii="Cambria" w:hAnsi="Cambria"/>
                <w:sz w:val="22"/>
                <w:szCs w:val="22"/>
              </w:rPr>
              <w:t>Učenik samostalno oblikuje svoje ideje i kreativno pristupa rješavanju problema.</w:t>
            </w:r>
          </w:p>
          <w:p w:rsidR="001E5DED" w:rsidRPr="00FE70F4" w:rsidRDefault="001E5DED" w:rsidP="001E5DED">
            <w:pPr>
              <w:rPr>
                <w:rFonts w:ascii="Cambria" w:hAnsi="Cambria"/>
                <w:sz w:val="22"/>
                <w:szCs w:val="22"/>
              </w:rPr>
            </w:pPr>
            <w:r w:rsidRPr="00FE70F4">
              <w:rPr>
                <w:rFonts w:ascii="Cambria" w:hAnsi="Cambria"/>
                <w:sz w:val="22"/>
                <w:szCs w:val="22"/>
              </w:rPr>
              <w:t>zdr B.3.2.C</w:t>
            </w:r>
          </w:p>
          <w:p w:rsidR="001E5DED" w:rsidRPr="00FE70F4" w:rsidRDefault="001E5DED" w:rsidP="001E5DED">
            <w:pPr>
              <w:rPr>
                <w:rFonts w:ascii="Cambria" w:hAnsi="Cambria"/>
                <w:sz w:val="22"/>
                <w:szCs w:val="22"/>
              </w:rPr>
            </w:pPr>
            <w:r w:rsidRPr="00FE70F4">
              <w:rPr>
                <w:rFonts w:ascii="Cambria" w:hAnsi="Cambria"/>
                <w:sz w:val="22"/>
                <w:szCs w:val="22"/>
              </w:rPr>
              <w:t>Prepoznaje i objašnjava svoje osobne i socijalne potencijale.</w:t>
            </w:r>
          </w:p>
        </w:tc>
      </w:tr>
      <w:tr w:rsidR="00B133FA" w:rsidRPr="00FE70F4" w:rsidTr="00127846">
        <w:tc>
          <w:tcPr>
            <w:tcW w:w="1271" w:type="dxa"/>
          </w:tcPr>
          <w:p w:rsidR="00B133FA" w:rsidRPr="00FE70F4" w:rsidRDefault="00B133FA" w:rsidP="00B133FA">
            <w:pPr>
              <w:ind w:left="-23"/>
              <w:rPr>
                <w:rFonts w:ascii="Cambria" w:hAnsi="Cambria"/>
                <w:b/>
                <w:sz w:val="22"/>
                <w:szCs w:val="22"/>
              </w:rPr>
            </w:pPr>
            <w:r w:rsidRPr="00FE70F4">
              <w:rPr>
                <w:rFonts w:ascii="Cambria" w:hAnsi="Cambria"/>
                <w:b/>
                <w:sz w:val="22"/>
                <w:szCs w:val="22"/>
              </w:rPr>
              <w:t xml:space="preserve">Veljača </w:t>
            </w:r>
          </w:p>
        </w:tc>
        <w:tc>
          <w:tcPr>
            <w:tcW w:w="992" w:type="dxa"/>
          </w:tcPr>
          <w:p w:rsidR="00B133FA" w:rsidRPr="00FE70F4" w:rsidRDefault="00B133FA" w:rsidP="00B133FA">
            <w:pPr>
              <w:ind w:left="-23"/>
              <w:jc w:val="center"/>
              <w:rPr>
                <w:rFonts w:ascii="Cambria" w:hAnsi="Cambria"/>
                <w:sz w:val="22"/>
                <w:szCs w:val="22"/>
              </w:rPr>
            </w:pPr>
            <w:r w:rsidRPr="00FE70F4">
              <w:rPr>
                <w:rFonts w:ascii="Cambria" w:hAnsi="Cambria"/>
                <w:sz w:val="22"/>
                <w:szCs w:val="22"/>
              </w:rPr>
              <w:t>4</w:t>
            </w:r>
          </w:p>
        </w:tc>
        <w:tc>
          <w:tcPr>
            <w:tcW w:w="3686" w:type="dxa"/>
          </w:tcPr>
          <w:p w:rsidR="00B133FA" w:rsidRPr="00FE70F4" w:rsidRDefault="00B133FA" w:rsidP="00B133FA">
            <w:pPr>
              <w:ind w:right="252"/>
              <w:jc w:val="both"/>
              <w:rPr>
                <w:rFonts w:ascii="Cambria" w:hAnsi="Cambria"/>
                <w:i/>
                <w:sz w:val="22"/>
                <w:szCs w:val="22"/>
              </w:rPr>
            </w:pPr>
            <w:r w:rsidRPr="00FE70F4">
              <w:rPr>
                <w:rFonts w:ascii="Cambria" w:hAnsi="Cambria"/>
                <w:i/>
                <w:sz w:val="22"/>
                <w:szCs w:val="22"/>
              </w:rPr>
              <w:t>Ljubav je oko nas!</w:t>
            </w:r>
          </w:p>
          <w:p w:rsidR="00B133FA" w:rsidRPr="00FE70F4" w:rsidRDefault="00B133FA" w:rsidP="00B133FA">
            <w:pPr>
              <w:ind w:right="252"/>
              <w:rPr>
                <w:rFonts w:ascii="Cambria" w:hAnsi="Cambria"/>
                <w:sz w:val="22"/>
                <w:szCs w:val="22"/>
              </w:rPr>
            </w:pPr>
            <w:r w:rsidRPr="00FE70F4">
              <w:rPr>
                <w:rFonts w:ascii="Cambria" w:hAnsi="Cambria"/>
                <w:sz w:val="22"/>
                <w:szCs w:val="22"/>
              </w:rPr>
              <w:t>- dramski prostor</w:t>
            </w:r>
          </w:p>
          <w:p w:rsidR="00B133FA" w:rsidRPr="00FE70F4" w:rsidRDefault="00B133FA" w:rsidP="00B133FA">
            <w:pPr>
              <w:ind w:right="252"/>
              <w:rPr>
                <w:rFonts w:ascii="Cambria" w:hAnsi="Cambria"/>
                <w:sz w:val="22"/>
                <w:szCs w:val="22"/>
              </w:rPr>
            </w:pPr>
            <w:r w:rsidRPr="00FE70F4">
              <w:rPr>
                <w:rFonts w:ascii="Cambria" w:hAnsi="Cambria"/>
                <w:sz w:val="22"/>
                <w:szCs w:val="22"/>
              </w:rPr>
              <w:t>- dramsko vrijeme</w:t>
            </w:r>
          </w:p>
          <w:p w:rsidR="00B133FA" w:rsidRPr="00FE70F4" w:rsidRDefault="00B133FA" w:rsidP="00B133FA">
            <w:pPr>
              <w:ind w:right="252"/>
              <w:rPr>
                <w:rFonts w:ascii="Cambria" w:hAnsi="Cambria"/>
                <w:sz w:val="22"/>
                <w:szCs w:val="22"/>
              </w:rPr>
            </w:pPr>
            <w:r w:rsidRPr="00FE70F4">
              <w:rPr>
                <w:rFonts w:ascii="Cambria" w:hAnsi="Cambria"/>
                <w:sz w:val="22"/>
                <w:szCs w:val="22"/>
              </w:rPr>
              <w:t>- dramska radnja</w:t>
            </w:r>
          </w:p>
          <w:p w:rsidR="00B133FA" w:rsidRPr="00FE70F4" w:rsidRDefault="00B133FA" w:rsidP="00B133FA">
            <w:pPr>
              <w:ind w:right="252"/>
              <w:rPr>
                <w:rFonts w:ascii="Cambria" w:hAnsi="Cambria"/>
                <w:sz w:val="22"/>
                <w:szCs w:val="22"/>
              </w:rPr>
            </w:pPr>
            <w:r w:rsidRPr="00FE70F4">
              <w:rPr>
                <w:rFonts w:ascii="Cambria" w:hAnsi="Cambria"/>
                <w:sz w:val="22"/>
                <w:szCs w:val="22"/>
              </w:rPr>
              <w:t>- sudjelovanje na Smotri LiDraNo</w:t>
            </w:r>
          </w:p>
          <w:p w:rsidR="00B133FA" w:rsidRPr="00FE70F4" w:rsidRDefault="00B133FA" w:rsidP="00B133FA">
            <w:pPr>
              <w:ind w:left="-23"/>
              <w:rPr>
                <w:rFonts w:ascii="Cambria" w:hAnsi="Cambria"/>
                <w:sz w:val="22"/>
                <w:szCs w:val="22"/>
              </w:rPr>
            </w:pPr>
          </w:p>
        </w:tc>
        <w:tc>
          <w:tcPr>
            <w:tcW w:w="4678" w:type="dxa"/>
          </w:tcPr>
          <w:p w:rsidR="00715EEE" w:rsidRPr="00FE70F4" w:rsidRDefault="00B133FA" w:rsidP="00715EEE">
            <w:pPr>
              <w:rPr>
                <w:rFonts w:ascii="Cambria" w:hAnsi="Cambria"/>
                <w:sz w:val="22"/>
                <w:szCs w:val="22"/>
              </w:rPr>
            </w:pPr>
            <w:r w:rsidRPr="00FE70F4">
              <w:rPr>
                <w:rFonts w:ascii="Cambria" w:hAnsi="Cambria"/>
                <w:sz w:val="22"/>
                <w:szCs w:val="22"/>
              </w:rPr>
              <w:t>OŠ HJ C.5.3. Učenik posjećuje kulturne događaje u fizičkome i virtualnome okružju.</w:t>
            </w:r>
          </w:p>
          <w:p w:rsidR="006B299A" w:rsidRPr="00FE70F4" w:rsidRDefault="00B133FA" w:rsidP="006B299A">
            <w:pPr>
              <w:rPr>
                <w:rFonts w:ascii="Cambria" w:hAnsi="Cambria"/>
                <w:sz w:val="22"/>
                <w:szCs w:val="22"/>
              </w:rPr>
            </w:pPr>
            <w:r w:rsidRPr="00FE70F4">
              <w:rPr>
                <w:rFonts w:ascii="Cambria" w:hAnsi="Cambria"/>
                <w:sz w:val="22"/>
                <w:szCs w:val="22"/>
                <w:lang w:eastAsia="hr-HR"/>
              </w:rPr>
              <w:t>OŠ HJ A.6.1. Učenik govori i razgovara o pročitanim i poslušanim tekstovima.</w:t>
            </w:r>
          </w:p>
          <w:p w:rsidR="00B133FA" w:rsidRPr="00FE70F4" w:rsidRDefault="00B133FA" w:rsidP="006B299A">
            <w:pPr>
              <w:rPr>
                <w:rFonts w:ascii="Cambria" w:hAnsi="Cambria"/>
                <w:sz w:val="22"/>
                <w:szCs w:val="22"/>
              </w:rPr>
            </w:pPr>
            <w:r w:rsidRPr="00FE70F4">
              <w:rPr>
                <w:rFonts w:ascii="Cambria" w:hAnsi="Cambria"/>
                <w:sz w:val="22"/>
                <w:szCs w:val="22"/>
                <w:lang w:eastAsia="hr-HR"/>
              </w:rPr>
              <w:t xml:space="preserve">OŠ HJ B.6.4. Učenik se stvaralački izražava prema vlastitome interesu potaknut različitim iskustvima i doživljajima književnoga teksta. </w:t>
            </w:r>
          </w:p>
        </w:tc>
        <w:tc>
          <w:tcPr>
            <w:tcW w:w="4252" w:type="dxa"/>
          </w:tcPr>
          <w:p w:rsidR="00B133FA" w:rsidRPr="00FE70F4" w:rsidRDefault="00B133FA" w:rsidP="00B133FA">
            <w:pPr>
              <w:rPr>
                <w:rFonts w:ascii="Cambria" w:hAnsi="Cambria"/>
                <w:sz w:val="22"/>
                <w:szCs w:val="22"/>
              </w:rPr>
            </w:pPr>
            <w:r w:rsidRPr="00FE70F4">
              <w:rPr>
                <w:rFonts w:ascii="Cambria" w:hAnsi="Cambria"/>
                <w:sz w:val="22"/>
                <w:szCs w:val="22"/>
              </w:rPr>
              <w:t>goo A.3.3. Promiče ljudska prava.</w:t>
            </w:r>
          </w:p>
          <w:p w:rsidR="00B133FA" w:rsidRPr="00FE70F4" w:rsidRDefault="00B133FA" w:rsidP="00B133FA">
            <w:pPr>
              <w:rPr>
                <w:rFonts w:ascii="Cambria" w:hAnsi="Cambria"/>
                <w:sz w:val="22"/>
                <w:szCs w:val="22"/>
              </w:rPr>
            </w:pPr>
            <w:r w:rsidRPr="00FE70F4">
              <w:rPr>
                <w:rFonts w:ascii="Cambria" w:hAnsi="Cambria"/>
                <w:sz w:val="22"/>
                <w:szCs w:val="22"/>
              </w:rPr>
              <w:t>goo C.3.1. Aktivno sudjeluje u projektima lokalne zajednice</w:t>
            </w:r>
          </w:p>
          <w:p w:rsidR="00B133FA" w:rsidRPr="00FE70F4" w:rsidRDefault="00B133FA" w:rsidP="00B133FA">
            <w:pPr>
              <w:rPr>
                <w:rFonts w:ascii="Cambria" w:hAnsi="Cambria"/>
                <w:sz w:val="22"/>
                <w:szCs w:val="22"/>
              </w:rPr>
            </w:pPr>
            <w:r w:rsidRPr="00FE70F4">
              <w:rPr>
                <w:rFonts w:ascii="Cambria" w:hAnsi="Cambria"/>
                <w:sz w:val="22"/>
                <w:szCs w:val="22"/>
              </w:rPr>
              <w:t>osr A.3.3. Razvija osobne potencijale.</w:t>
            </w:r>
          </w:p>
          <w:p w:rsidR="00B133FA" w:rsidRPr="00FE70F4" w:rsidRDefault="00B133FA" w:rsidP="00B133FA">
            <w:pPr>
              <w:rPr>
                <w:rFonts w:ascii="Cambria" w:hAnsi="Cambria"/>
                <w:sz w:val="22"/>
                <w:szCs w:val="22"/>
              </w:rPr>
            </w:pPr>
            <w:r w:rsidRPr="00FE70F4">
              <w:rPr>
                <w:rFonts w:ascii="Cambria" w:hAnsi="Cambria"/>
                <w:sz w:val="22"/>
                <w:szCs w:val="22"/>
              </w:rPr>
              <w:t>osr B.3.4. Suradnički uči i radi u timu.</w:t>
            </w:r>
          </w:p>
          <w:p w:rsidR="00B133FA" w:rsidRPr="00FE70F4" w:rsidRDefault="00B133FA" w:rsidP="00B133FA">
            <w:pPr>
              <w:rPr>
                <w:rFonts w:ascii="Cambria" w:hAnsi="Cambria"/>
                <w:sz w:val="22"/>
                <w:szCs w:val="22"/>
              </w:rPr>
            </w:pPr>
          </w:p>
        </w:tc>
      </w:tr>
      <w:tr w:rsidR="00B133FA" w:rsidRPr="00FE70F4" w:rsidTr="00127846">
        <w:tc>
          <w:tcPr>
            <w:tcW w:w="1271" w:type="dxa"/>
          </w:tcPr>
          <w:p w:rsidR="00B133FA" w:rsidRPr="00FE70F4" w:rsidRDefault="00B133FA" w:rsidP="00B133FA">
            <w:pPr>
              <w:rPr>
                <w:rFonts w:ascii="Cambria" w:hAnsi="Cambria"/>
                <w:b/>
                <w:sz w:val="22"/>
                <w:szCs w:val="22"/>
              </w:rPr>
            </w:pPr>
            <w:r w:rsidRPr="00FE70F4">
              <w:rPr>
                <w:rFonts w:ascii="Cambria" w:hAnsi="Cambria"/>
                <w:b/>
                <w:sz w:val="22"/>
                <w:szCs w:val="22"/>
              </w:rPr>
              <w:t xml:space="preserve">Ožujak </w:t>
            </w:r>
          </w:p>
          <w:p w:rsidR="00B133FA" w:rsidRPr="00FE70F4" w:rsidRDefault="00B133FA" w:rsidP="00B133FA">
            <w:pPr>
              <w:rPr>
                <w:rFonts w:ascii="Cambria" w:hAnsi="Cambria"/>
                <w:b/>
                <w:sz w:val="22"/>
                <w:szCs w:val="22"/>
              </w:rPr>
            </w:pPr>
          </w:p>
          <w:p w:rsidR="00B133FA" w:rsidRPr="00FE70F4" w:rsidRDefault="00B133FA" w:rsidP="00B133FA">
            <w:pPr>
              <w:rPr>
                <w:rFonts w:ascii="Cambria" w:hAnsi="Cambria"/>
                <w:sz w:val="22"/>
                <w:szCs w:val="22"/>
              </w:rPr>
            </w:pPr>
          </w:p>
          <w:p w:rsidR="00B133FA" w:rsidRPr="00FE70F4" w:rsidRDefault="00B133FA" w:rsidP="00B133FA">
            <w:pPr>
              <w:rPr>
                <w:rFonts w:ascii="Cambria" w:hAnsi="Cambria"/>
                <w:sz w:val="22"/>
                <w:szCs w:val="22"/>
              </w:rPr>
            </w:pPr>
          </w:p>
          <w:p w:rsidR="00B133FA" w:rsidRPr="00FE70F4" w:rsidRDefault="00B133FA" w:rsidP="00B133FA">
            <w:pPr>
              <w:rPr>
                <w:rFonts w:ascii="Cambria" w:hAnsi="Cambria"/>
                <w:sz w:val="22"/>
                <w:szCs w:val="22"/>
              </w:rPr>
            </w:pPr>
          </w:p>
          <w:p w:rsidR="00B133FA" w:rsidRPr="00FE70F4" w:rsidRDefault="00B133FA" w:rsidP="00B133FA">
            <w:pPr>
              <w:rPr>
                <w:rFonts w:ascii="Cambria" w:hAnsi="Cambria"/>
                <w:sz w:val="22"/>
                <w:szCs w:val="22"/>
              </w:rPr>
            </w:pPr>
          </w:p>
          <w:p w:rsidR="00B133FA" w:rsidRPr="00FE70F4" w:rsidRDefault="00B133FA" w:rsidP="00B133FA">
            <w:pPr>
              <w:rPr>
                <w:rFonts w:ascii="Cambria" w:hAnsi="Cambria"/>
                <w:sz w:val="22"/>
                <w:szCs w:val="22"/>
              </w:rPr>
            </w:pPr>
          </w:p>
          <w:p w:rsidR="00B133FA" w:rsidRPr="00FE70F4" w:rsidRDefault="00B133FA" w:rsidP="00B133FA">
            <w:pPr>
              <w:rPr>
                <w:rFonts w:ascii="Cambria" w:hAnsi="Cambria"/>
                <w:sz w:val="22"/>
                <w:szCs w:val="22"/>
              </w:rPr>
            </w:pPr>
          </w:p>
          <w:p w:rsidR="00B133FA" w:rsidRPr="00FE70F4" w:rsidRDefault="00B133FA" w:rsidP="00B133FA">
            <w:pPr>
              <w:rPr>
                <w:rFonts w:ascii="Cambria" w:hAnsi="Cambria"/>
                <w:sz w:val="22"/>
                <w:szCs w:val="22"/>
              </w:rPr>
            </w:pPr>
          </w:p>
          <w:p w:rsidR="00B133FA" w:rsidRPr="00FE70F4" w:rsidRDefault="00B133FA" w:rsidP="00B133FA">
            <w:pPr>
              <w:rPr>
                <w:rFonts w:ascii="Cambria" w:hAnsi="Cambria"/>
                <w:sz w:val="22"/>
                <w:szCs w:val="22"/>
              </w:rPr>
            </w:pPr>
          </w:p>
          <w:p w:rsidR="00B133FA" w:rsidRPr="00FE70F4" w:rsidRDefault="00B133FA" w:rsidP="00B133FA">
            <w:pPr>
              <w:rPr>
                <w:rFonts w:ascii="Cambria" w:hAnsi="Cambria"/>
                <w:sz w:val="22"/>
                <w:szCs w:val="22"/>
              </w:rPr>
            </w:pPr>
          </w:p>
        </w:tc>
        <w:tc>
          <w:tcPr>
            <w:tcW w:w="992" w:type="dxa"/>
          </w:tcPr>
          <w:p w:rsidR="00B133FA" w:rsidRPr="00FE70F4" w:rsidRDefault="00B133FA" w:rsidP="00B133FA">
            <w:pPr>
              <w:jc w:val="center"/>
              <w:rPr>
                <w:rFonts w:ascii="Cambria" w:hAnsi="Cambria"/>
                <w:sz w:val="22"/>
                <w:szCs w:val="22"/>
              </w:rPr>
            </w:pPr>
            <w:r w:rsidRPr="00FE70F4">
              <w:rPr>
                <w:rFonts w:ascii="Cambria" w:hAnsi="Cambria"/>
                <w:sz w:val="22"/>
                <w:szCs w:val="22"/>
              </w:rPr>
              <w:t>4</w:t>
            </w:r>
          </w:p>
        </w:tc>
        <w:tc>
          <w:tcPr>
            <w:tcW w:w="3686" w:type="dxa"/>
          </w:tcPr>
          <w:p w:rsidR="00B133FA" w:rsidRPr="00FE70F4" w:rsidRDefault="00B133FA" w:rsidP="00B133FA">
            <w:pPr>
              <w:rPr>
                <w:rFonts w:ascii="Cambria" w:hAnsi="Cambria"/>
                <w:i/>
                <w:sz w:val="22"/>
                <w:szCs w:val="22"/>
              </w:rPr>
            </w:pPr>
            <w:r w:rsidRPr="00FE70F4">
              <w:rPr>
                <w:rFonts w:ascii="Cambria" w:hAnsi="Cambria"/>
                <w:i/>
                <w:sz w:val="22"/>
                <w:szCs w:val="22"/>
              </w:rPr>
              <w:t xml:space="preserve">Bal pod maskama! </w:t>
            </w:r>
          </w:p>
          <w:p w:rsidR="00B133FA" w:rsidRPr="00FE70F4" w:rsidRDefault="00B133FA" w:rsidP="00B133FA">
            <w:pPr>
              <w:ind w:right="252"/>
              <w:jc w:val="both"/>
              <w:rPr>
                <w:rFonts w:ascii="Cambria" w:hAnsi="Cambria"/>
                <w:sz w:val="22"/>
                <w:szCs w:val="22"/>
              </w:rPr>
            </w:pPr>
            <w:r w:rsidRPr="00FE70F4">
              <w:rPr>
                <w:rFonts w:ascii="Cambria" w:hAnsi="Cambria"/>
                <w:sz w:val="22"/>
                <w:szCs w:val="22"/>
              </w:rPr>
              <w:t>- izrada maski</w:t>
            </w:r>
          </w:p>
          <w:p w:rsidR="00B133FA" w:rsidRPr="00FE70F4" w:rsidRDefault="00B133FA" w:rsidP="00B133FA">
            <w:pPr>
              <w:ind w:right="252"/>
              <w:jc w:val="both"/>
              <w:rPr>
                <w:rFonts w:ascii="Cambria" w:hAnsi="Cambria"/>
                <w:sz w:val="22"/>
                <w:szCs w:val="22"/>
              </w:rPr>
            </w:pPr>
            <w:r w:rsidRPr="00FE70F4">
              <w:rPr>
                <w:rFonts w:ascii="Cambria" w:hAnsi="Cambria"/>
                <w:sz w:val="22"/>
                <w:szCs w:val="22"/>
              </w:rPr>
              <w:t>- maskenbal</w:t>
            </w:r>
          </w:p>
          <w:p w:rsidR="00B133FA" w:rsidRPr="00FE70F4" w:rsidRDefault="00B133FA" w:rsidP="00B133FA">
            <w:pPr>
              <w:ind w:right="252"/>
              <w:jc w:val="both"/>
              <w:rPr>
                <w:rFonts w:ascii="Cambria" w:hAnsi="Cambria"/>
                <w:sz w:val="22"/>
                <w:szCs w:val="22"/>
              </w:rPr>
            </w:pPr>
            <w:r w:rsidRPr="00FE70F4">
              <w:rPr>
                <w:rFonts w:ascii="Cambria" w:hAnsi="Cambria"/>
                <w:sz w:val="22"/>
                <w:szCs w:val="22"/>
              </w:rPr>
              <w:t>- krasnoslov</w:t>
            </w:r>
          </w:p>
          <w:p w:rsidR="00B133FA" w:rsidRPr="00FE70F4" w:rsidRDefault="00B133FA" w:rsidP="00B133FA">
            <w:pPr>
              <w:ind w:right="252"/>
              <w:jc w:val="both"/>
              <w:rPr>
                <w:rFonts w:ascii="Cambria" w:hAnsi="Cambria"/>
                <w:sz w:val="22"/>
                <w:szCs w:val="22"/>
              </w:rPr>
            </w:pPr>
          </w:p>
          <w:p w:rsidR="00B133FA" w:rsidRPr="00FE70F4" w:rsidRDefault="00B133FA" w:rsidP="00B133FA">
            <w:pPr>
              <w:rPr>
                <w:rFonts w:ascii="Cambria" w:hAnsi="Cambria"/>
                <w:sz w:val="22"/>
                <w:szCs w:val="22"/>
              </w:rPr>
            </w:pPr>
          </w:p>
        </w:tc>
        <w:tc>
          <w:tcPr>
            <w:tcW w:w="4678" w:type="dxa"/>
          </w:tcPr>
          <w:p w:rsidR="006B299A" w:rsidRPr="00FE70F4" w:rsidRDefault="00B133FA" w:rsidP="006B299A">
            <w:pPr>
              <w:rPr>
                <w:rFonts w:ascii="Cambria" w:hAnsi="Cambria"/>
                <w:sz w:val="22"/>
                <w:szCs w:val="22"/>
                <w:lang w:eastAsia="hr-HR"/>
              </w:rPr>
            </w:pPr>
            <w:r w:rsidRPr="00FE70F4">
              <w:rPr>
                <w:rFonts w:ascii="Cambria" w:hAnsi="Cambria"/>
                <w:sz w:val="22"/>
                <w:szCs w:val="22"/>
                <w:lang w:eastAsia="hr-HR"/>
              </w:rPr>
              <w:t>OŠ HJ A.5.2. Učenik sluša tekst, izdvaja ključne riječi i objašnjava značenje teksta.</w:t>
            </w:r>
          </w:p>
          <w:p w:rsidR="006B299A" w:rsidRPr="00FE70F4" w:rsidRDefault="00B133FA" w:rsidP="006B299A">
            <w:pPr>
              <w:rPr>
                <w:rFonts w:ascii="Cambria" w:hAnsi="Cambria"/>
                <w:sz w:val="22"/>
                <w:szCs w:val="22"/>
                <w:lang w:eastAsia="hr-HR"/>
              </w:rPr>
            </w:pPr>
            <w:r w:rsidRPr="00FE70F4">
              <w:rPr>
                <w:rFonts w:ascii="Cambria" w:hAnsi="Cambria"/>
                <w:sz w:val="22"/>
                <w:szCs w:val="22"/>
                <w:lang w:eastAsia="hr-HR"/>
              </w:rPr>
              <w:t>OŠ HJ B.5.1. Učenik obrazlaže doživljaj književnoga teksta, objašnjava uočene ideje povezujući tekst sa svijetom oko sebe.</w:t>
            </w:r>
          </w:p>
          <w:p w:rsidR="00B133FA" w:rsidRPr="00FE70F4" w:rsidRDefault="00B133FA" w:rsidP="006B299A">
            <w:pPr>
              <w:rPr>
                <w:rFonts w:ascii="Cambria" w:hAnsi="Cambria"/>
                <w:sz w:val="22"/>
                <w:szCs w:val="22"/>
                <w:lang w:eastAsia="hr-HR"/>
              </w:rPr>
            </w:pPr>
            <w:r w:rsidRPr="00FE70F4">
              <w:rPr>
                <w:rFonts w:ascii="Cambria" w:hAnsi="Cambria"/>
                <w:sz w:val="22"/>
                <w:szCs w:val="22"/>
                <w:lang w:eastAsia="hr-HR"/>
              </w:rPr>
              <w:t>OŠ HJ B.5.4. Učenik se stvaralački izražava prema vlastitome interesu potaknut različitim iskustvima i doživljajima književnoga teksta.</w:t>
            </w:r>
          </w:p>
        </w:tc>
        <w:tc>
          <w:tcPr>
            <w:tcW w:w="4252" w:type="dxa"/>
          </w:tcPr>
          <w:p w:rsidR="00B133FA" w:rsidRPr="00FE70F4" w:rsidRDefault="00B133FA" w:rsidP="00B133FA">
            <w:pPr>
              <w:rPr>
                <w:rFonts w:ascii="Cambria" w:hAnsi="Cambria"/>
                <w:sz w:val="22"/>
                <w:szCs w:val="22"/>
              </w:rPr>
            </w:pPr>
            <w:r w:rsidRPr="00FE70F4">
              <w:rPr>
                <w:rFonts w:ascii="Cambria" w:hAnsi="Cambria"/>
                <w:sz w:val="22"/>
                <w:szCs w:val="22"/>
              </w:rPr>
              <w:t>osr C.3.3. Aktivno sudjeluje i pridonosi školi i lokalnoj zajednici.</w:t>
            </w:r>
          </w:p>
          <w:p w:rsidR="00B133FA" w:rsidRPr="00FE70F4" w:rsidRDefault="00B133FA" w:rsidP="00B133FA">
            <w:pPr>
              <w:rPr>
                <w:rFonts w:ascii="Cambria" w:hAnsi="Cambria"/>
                <w:sz w:val="22"/>
                <w:szCs w:val="22"/>
              </w:rPr>
            </w:pPr>
            <w:r w:rsidRPr="00FE70F4">
              <w:rPr>
                <w:rFonts w:ascii="Cambria" w:hAnsi="Cambria"/>
                <w:sz w:val="22"/>
                <w:szCs w:val="22"/>
              </w:rPr>
              <w:t>pod A.3.1. Primjenjuje inovativna i kreativna rješenja.</w:t>
            </w:r>
          </w:p>
          <w:p w:rsidR="00B133FA" w:rsidRPr="00FE70F4" w:rsidRDefault="00B133FA" w:rsidP="00B133FA">
            <w:pPr>
              <w:rPr>
                <w:rFonts w:ascii="Cambria" w:hAnsi="Cambria"/>
                <w:sz w:val="22"/>
                <w:szCs w:val="22"/>
              </w:rPr>
            </w:pPr>
            <w:r w:rsidRPr="00FE70F4">
              <w:rPr>
                <w:rFonts w:ascii="Cambria" w:hAnsi="Cambria"/>
                <w:sz w:val="22"/>
                <w:szCs w:val="22"/>
              </w:rPr>
              <w:t>pod C.3.2. Sudjeluje u projektu ili proizvodnji od ideje do realizacije.</w:t>
            </w:r>
          </w:p>
          <w:p w:rsidR="00B133FA" w:rsidRPr="00FE70F4" w:rsidRDefault="00B133FA" w:rsidP="00B133FA">
            <w:pPr>
              <w:rPr>
                <w:rFonts w:ascii="Cambria" w:hAnsi="Cambria"/>
                <w:sz w:val="22"/>
                <w:szCs w:val="22"/>
              </w:rPr>
            </w:pPr>
            <w:r w:rsidRPr="00FE70F4">
              <w:rPr>
                <w:rFonts w:ascii="Cambria" w:hAnsi="Cambria"/>
                <w:sz w:val="22"/>
                <w:szCs w:val="22"/>
              </w:rPr>
              <w:t>uku A.3.3. 3. Kreativno mišljenje Učenik samostalno oblikuje svoje ideje i kreativno pristupa rješavanju problema.</w:t>
            </w:r>
          </w:p>
          <w:p w:rsidR="00B133FA" w:rsidRPr="00FE70F4" w:rsidRDefault="00B133FA" w:rsidP="00B133FA">
            <w:pPr>
              <w:rPr>
                <w:rFonts w:ascii="Cambria" w:hAnsi="Cambria"/>
                <w:sz w:val="22"/>
                <w:szCs w:val="22"/>
              </w:rPr>
            </w:pPr>
            <w:r w:rsidRPr="00FE70F4">
              <w:rPr>
                <w:rFonts w:ascii="Cambria" w:hAnsi="Cambria"/>
                <w:sz w:val="22"/>
                <w:szCs w:val="22"/>
              </w:rPr>
              <w:t xml:space="preserve">uku C.3.3. 3. Interes </w:t>
            </w:r>
          </w:p>
          <w:p w:rsidR="00B133FA" w:rsidRPr="00FE70F4" w:rsidRDefault="00B133FA" w:rsidP="00B133FA">
            <w:pPr>
              <w:rPr>
                <w:rFonts w:ascii="Cambria" w:hAnsi="Cambria"/>
                <w:sz w:val="22"/>
                <w:szCs w:val="22"/>
              </w:rPr>
            </w:pPr>
            <w:r w:rsidRPr="00FE70F4">
              <w:rPr>
                <w:rFonts w:ascii="Cambria" w:hAnsi="Cambria"/>
                <w:sz w:val="22"/>
                <w:szCs w:val="22"/>
              </w:rPr>
              <w:t>Učenik iskazuje interes za različita područja, preuzima odgovornost za svoje učenje i ustraje u učenju.</w:t>
            </w:r>
          </w:p>
        </w:tc>
      </w:tr>
      <w:tr w:rsidR="00276EA3" w:rsidRPr="00FE70F4" w:rsidTr="00127846">
        <w:trPr>
          <w:trHeight w:val="4284"/>
        </w:trPr>
        <w:tc>
          <w:tcPr>
            <w:tcW w:w="1271" w:type="dxa"/>
          </w:tcPr>
          <w:p w:rsidR="00715EEE" w:rsidRPr="00FE70F4" w:rsidRDefault="00276EA3" w:rsidP="00276EA3">
            <w:pPr>
              <w:rPr>
                <w:rFonts w:ascii="Cambria" w:hAnsi="Cambria"/>
                <w:b/>
                <w:sz w:val="22"/>
                <w:szCs w:val="22"/>
              </w:rPr>
            </w:pPr>
            <w:r w:rsidRPr="00FE70F4">
              <w:rPr>
                <w:rFonts w:ascii="Cambria" w:hAnsi="Cambria"/>
                <w:b/>
                <w:sz w:val="22"/>
                <w:szCs w:val="22"/>
              </w:rPr>
              <w:t xml:space="preserve">Travanj </w:t>
            </w:r>
          </w:p>
          <w:p w:rsidR="00276EA3" w:rsidRPr="00FE70F4" w:rsidRDefault="00276EA3" w:rsidP="00276EA3">
            <w:pPr>
              <w:rPr>
                <w:rFonts w:ascii="Cambria" w:hAnsi="Cambria"/>
                <w:b/>
                <w:sz w:val="22"/>
                <w:szCs w:val="22"/>
              </w:rPr>
            </w:pPr>
            <w:r w:rsidRPr="00FE70F4">
              <w:rPr>
                <w:rFonts w:ascii="Cambria" w:hAnsi="Cambria"/>
                <w:b/>
                <w:sz w:val="22"/>
                <w:szCs w:val="22"/>
              </w:rPr>
              <w:t xml:space="preserve">i Svibanj </w:t>
            </w:r>
          </w:p>
          <w:p w:rsidR="00276EA3" w:rsidRPr="00FE70F4" w:rsidRDefault="00276EA3" w:rsidP="00276EA3">
            <w:pPr>
              <w:rPr>
                <w:rFonts w:ascii="Cambria" w:hAnsi="Cambria"/>
                <w:b/>
                <w:sz w:val="22"/>
                <w:szCs w:val="22"/>
              </w:rPr>
            </w:pPr>
          </w:p>
          <w:p w:rsidR="00276EA3" w:rsidRPr="00FE70F4" w:rsidRDefault="00276EA3" w:rsidP="00276EA3">
            <w:pPr>
              <w:rPr>
                <w:rFonts w:ascii="Cambria" w:hAnsi="Cambria"/>
                <w:b/>
                <w:sz w:val="22"/>
                <w:szCs w:val="22"/>
              </w:rPr>
            </w:pPr>
          </w:p>
          <w:p w:rsidR="00276EA3" w:rsidRPr="00FE70F4" w:rsidRDefault="00276EA3" w:rsidP="00276EA3">
            <w:pPr>
              <w:rPr>
                <w:rFonts w:ascii="Cambria" w:hAnsi="Cambria"/>
                <w:b/>
                <w:sz w:val="22"/>
                <w:szCs w:val="22"/>
              </w:rPr>
            </w:pPr>
          </w:p>
          <w:p w:rsidR="00276EA3" w:rsidRPr="00FE70F4" w:rsidRDefault="00276EA3" w:rsidP="00276EA3">
            <w:pPr>
              <w:rPr>
                <w:rFonts w:ascii="Cambria" w:hAnsi="Cambria"/>
                <w:b/>
                <w:sz w:val="22"/>
                <w:szCs w:val="22"/>
              </w:rPr>
            </w:pPr>
          </w:p>
          <w:p w:rsidR="00276EA3" w:rsidRPr="00FE70F4" w:rsidRDefault="00276EA3" w:rsidP="00276EA3">
            <w:pPr>
              <w:rPr>
                <w:rFonts w:ascii="Cambria" w:hAnsi="Cambria"/>
                <w:b/>
                <w:sz w:val="22"/>
                <w:szCs w:val="22"/>
              </w:rPr>
            </w:pPr>
          </w:p>
          <w:p w:rsidR="00276EA3" w:rsidRPr="00FE70F4" w:rsidRDefault="00276EA3" w:rsidP="00276EA3">
            <w:pPr>
              <w:rPr>
                <w:rFonts w:ascii="Cambria" w:hAnsi="Cambria"/>
                <w:b/>
                <w:sz w:val="22"/>
                <w:szCs w:val="22"/>
              </w:rPr>
            </w:pPr>
          </w:p>
          <w:p w:rsidR="00276EA3" w:rsidRPr="00FE70F4" w:rsidRDefault="00276EA3" w:rsidP="00276EA3">
            <w:pPr>
              <w:rPr>
                <w:rFonts w:ascii="Cambria" w:hAnsi="Cambria"/>
                <w:b/>
                <w:sz w:val="22"/>
                <w:szCs w:val="22"/>
              </w:rPr>
            </w:pPr>
          </w:p>
          <w:p w:rsidR="00276EA3" w:rsidRPr="00FE70F4" w:rsidRDefault="00276EA3" w:rsidP="00276EA3">
            <w:pPr>
              <w:rPr>
                <w:rFonts w:ascii="Cambria" w:hAnsi="Cambria"/>
                <w:b/>
                <w:sz w:val="22"/>
                <w:szCs w:val="22"/>
              </w:rPr>
            </w:pPr>
          </w:p>
          <w:p w:rsidR="00276EA3" w:rsidRPr="00FE70F4" w:rsidRDefault="00276EA3" w:rsidP="00276EA3">
            <w:pPr>
              <w:rPr>
                <w:rFonts w:ascii="Cambria" w:hAnsi="Cambria"/>
                <w:b/>
                <w:sz w:val="22"/>
                <w:szCs w:val="22"/>
              </w:rPr>
            </w:pPr>
          </w:p>
          <w:p w:rsidR="00276EA3" w:rsidRPr="00FE70F4" w:rsidRDefault="00276EA3" w:rsidP="00276EA3">
            <w:pPr>
              <w:rPr>
                <w:rFonts w:ascii="Cambria" w:hAnsi="Cambria"/>
                <w:b/>
                <w:sz w:val="22"/>
                <w:szCs w:val="22"/>
              </w:rPr>
            </w:pPr>
          </w:p>
          <w:p w:rsidR="00276EA3" w:rsidRPr="00FE70F4" w:rsidRDefault="00276EA3" w:rsidP="00276EA3">
            <w:pPr>
              <w:rPr>
                <w:rFonts w:ascii="Cambria" w:hAnsi="Cambria"/>
                <w:b/>
                <w:sz w:val="22"/>
                <w:szCs w:val="22"/>
              </w:rPr>
            </w:pPr>
          </w:p>
        </w:tc>
        <w:tc>
          <w:tcPr>
            <w:tcW w:w="992" w:type="dxa"/>
          </w:tcPr>
          <w:p w:rsidR="00276EA3" w:rsidRPr="00FE70F4" w:rsidRDefault="00276EA3" w:rsidP="00276EA3">
            <w:pPr>
              <w:jc w:val="center"/>
              <w:rPr>
                <w:rFonts w:ascii="Cambria" w:hAnsi="Cambria"/>
                <w:sz w:val="22"/>
                <w:szCs w:val="22"/>
              </w:rPr>
            </w:pPr>
            <w:r w:rsidRPr="00FE70F4">
              <w:rPr>
                <w:rFonts w:ascii="Cambria" w:hAnsi="Cambria"/>
                <w:sz w:val="22"/>
                <w:szCs w:val="22"/>
              </w:rPr>
              <w:t>9</w:t>
            </w:r>
          </w:p>
          <w:p w:rsidR="00276EA3" w:rsidRPr="00FE70F4" w:rsidRDefault="00276EA3" w:rsidP="00276EA3">
            <w:pPr>
              <w:jc w:val="center"/>
              <w:rPr>
                <w:rFonts w:ascii="Cambria" w:hAnsi="Cambria"/>
                <w:sz w:val="22"/>
                <w:szCs w:val="22"/>
              </w:rPr>
            </w:pPr>
          </w:p>
          <w:p w:rsidR="00276EA3" w:rsidRPr="00FE70F4" w:rsidRDefault="00276EA3" w:rsidP="00276EA3">
            <w:pPr>
              <w:jc w:val="center"/>
              <w:rPr>
                <w:rFonts w:ascii="Cambria" w:hAnsi="Cambria"/>
                <w:sz w:val="22"/>
                <w:szCs w:val="22"/>
              </w:rPr>
            </w:pPr>
          </w:p>
          <w:p w:rsidR="00276EA3" w:rsidRPr="00FE70F4" w:rsidRDefault="00276EA3" w:rsidP="00276EA3">
            <w:pPr>
              <w:jc w:val="center"/>
              <w:rPr>
                <w:rFonts w:ascii="Cambria" w:hAnsi="Cambria"/>
                <w:sz w:val="22"/>
                <w:szCs w:val="22"/>
              </w:rPr>
            </w:pPr>
          </w:p>
          <w:p w:rsidR="00276EA3" w:rsidRPr="00FE70F4" w:rsidRDefault="00276EA3" w:rsidP="00276EA3">
            <w:pPr>
              <w:jc w:val="center"/>
              <w:rPr>
                <w:rFonts w:ascii="Cambria" w:hAnsi="Cambria"/>
                <w:sz w:val="22"/>
                <w:szCs w:val="22"/>
              </w:rPr>
            </w:pPr>
          </w:p>
          <w:p w:rsidR="00276EA3" w:rsidRPr="00FE70F4" w:rsidRDefault="00276EA3" w:rsidP="00276EA3">
            <w:pPr>
              <w:jc w:val="center"/>
              <w:rPr>
                <w:rFonts w:ascii="Cambria" w:hAnsi="Cambria"/>
                <w:sz w:val="22"/>
                <w:szCs w:val="22"/>
              </w:rPr>
            </w:pPr>
          </w:p>
          <w:p w:rsidR="00276EA3" w:rsidRPr="00FE70F4" w:rsidRDefault="00276EA3" w:rsidP="00276EA3">
            <w:pPr>
              <w:jc w:val="center"/>
              <w:rPr>
                <w:rFonts w:ascii="Cambria" w:hAnsi="Cambria"/>
                <w:sz w:val="22"/>
                <w:szCs w:val="22"/>
              </w:rPr>
            </w:pPr>
          </w:p>
          <w:p w:rsidR="00276EA3" w:rsidRPr="00FE70F4" w:rsidRDefault="00276EA3" w:rsidP="00276EA3">
            <w:pPr>
              <w:jc w:val="center"/>
              <w:rPr>
                <w:rFonts w:ascii="Cambria" w:hAnsi="Cambria"/>
                <w:sz w:val="22"/>
                <w:szCs w:val="22"/>
              </w:rPr>
            </w:pPr>
          </w:p>
          <w:p w:rsidR="00276EA3" w:rsidRPr="00FE70F4" w:rsidRDefault="00276EA3" w:rsidP="00276EA3">
            <w:pPr>
              <w:jc w:val="center"/>
              <w:rPr>
                <w:rFonts w:ascii="Cambria" w:hAnsi="Cambria"/>
                <w:sz w:val="22"/>
                <w:szCs w:val="22"/>
              </w:rPr>
            </w:pPr>
          </w:p>
          <w:p w:rsidR="00276EA3" w:rsidRPr="00FE70F4" w:rsidRDefault="00276EA3" w:rsidP="00276EA3">
            <w:pPr>
              <w:jc w:val="center"/>
              <w:rPr>
                <w:rFonts w:ascii="Cambria" w:hAnsi="Cambria"/>
                <w:sz w:val="22"/>
                <w:szCs w:val="22"/>
              </w:rPr>
            </w:pPr>
          </w:p>
          <w:p w:rsidR="00276EA3" w:rsidRPr="00FE70F4" w:rsidRDefault="00276EA3" w:rsidP="00715EEE">
            <w:pPr>
              <w:rPr>
                <w:rFonts w:ascii="Cambria" w:hAnsi="Cambria"/>
                <w:sz w:val="22"/>
                <w:szCs w:val="22"/>
              </w:rPr>
            </w:pPr>
          </w:p>
        </w:tc>
        <w:tc>
          <w:tcPr>
            <w:tcW w:w="3686" w:type="dxa"/>
          </w:tcPr>
          <w:p w:rsidR="00276EA3" w:rsidRPr="00FE70F4" w:rsidRDefault="00276EA3" w:rsidP="00276EA3">
            <w:pPr>
              <w:ind w:right="252"/>
              <w:jc w:val="both"/>
              <w:rPr>
                <w:rFonts w:ascii="Cambria" w:hAnsi="Cambria"/>
                <w:i/>
                <w:sz w:val="22"/>
                <w:szCs w:val="22"/>
              </w:rPr>
            </w:pPr>
            <w:r w:rsidRPr="00FE70F4">
              <w:rPr>
                <w:rFonts w:ascii="Cambria" w:hAnsi="Cambria"/>
                <w:i/>
                <w:sz w:val="22"/>
                <w:szCs w:val="22"/>
              </w:rPr>
              <w:t xml:space="preserve">Sretan ti rođendan, školo! </w:t>
            </w:r>
          </w:p>
          <w:p w:rsidR="00276EA3" w:rsidRPr="00FE70F4" w:rsidRDefault="00276EA3" w:rsidP="00276EA3">
            <w:pPr>
              <w:ind w:right="252"/>
              <w:rPr>
                <w:rFonts w:ascii="Cambria" w:hAnsi="Cambria"/>
                <w:sz w:val="22"/>
                <w:szCs w:val="22"/>
              </w:rPr>
            </w:pPr>
            <w:r w:rsidRPr="00FE70F4">
              <w:rPr>
                <w:rFonts w:ascii="Cambria" w:hAnsi="Cambria"/>
                <w:sz w:val="22"/>
                <w:szCs w:val="22"/>
              </w:rPr>
              <w:t>- dramatizacija</w:t>
            </w:r>
          </w:p>
          <w:p w:rsidR="00276EA3" w:rsidRPr="00FE70F4" w:rsidRDefault="00276EA3" w:rsidP="00276EA3">
            <w:pPr>
              <w:ind w:right="252"/>
              <w:rPr>
                <w:rFonts w:ascii="Cambria" w:hAnsi="Cambria"/>
                <w:sz w:val="22"/>
                <w:szCs w:val="22"/>
              </w:rPr>
            </w:pPr>
            <w:r w:rsidRPr="00FE70F4">
              <w:rPr>
                <w:rFonts w:ascii="Cambria" w:hAnsi="Cambria"/>
                <w:sz w:val="22"/>
                <w:szCs w:val="22"/>
              </w:rPr>
              <w:t>- scenske improvizacije</w:t>
            </w:r>
          </w:p>
          <w:p w:rsidR="00276EA3" w:rsidRPr="00FE70F4" w:rsidRDefault="00276EA3" w:rsidP="00276EA3">
            <w:pPr>
              <w:ind w:right="252"/>
              <w:rPr>
                <w:rFonts w:ascii="Cambria" w:hAnsi="Cambria"/>
                <w:sz w:val="22"/>
                <w:szCs w:val="22"/>
              </w:rPr>
            </w:pPr>
            <w:r w:rsidRPr="00FE70F4">
              <w:rPr>
                <w:rFonts w:ascii="Cambria" w:hAnsi="Cambria"/>
                <w:sz w:val="22"/>
                <w:szCs w:val="22"/>
              </w:rPr>
              <w:t>- priprema priredbe za Dan škole</w:t>
            </w:r>
          </w:p>
          <w:p w:rsidR="00276EA3" w:rsidRPr="00FE70F4" w:rsidRDefault="00276EA3" w:rsidP="00276EA3">
            <w:pPr>
              <w:ind w:right="252"/>
              <w:rPr>
                <w:rFonts w:ascii="Cambria" w:hAnsi="Cambria"/>
                <w:sz w:val="22"/>
                <w:szCs w:val="22"/>
              </w:rPr>
            </w:pPr>
            <w:r w:rsidRPr="00FE70F4">
              <w:rPr>
                <w:rFonts w:ascii="Cambria" w:hAnsi="Cambria"/>
                <w:sz w:val="22"/>
                <w:szCs w:val="22"/>
              </w:rPr>
              <w:t>- odabir igrokaza i recitacija</w:t>
            </w:r>
          </w:p>
          <w:p w:rsidR="00276EA3" w:rsidRPr="00FE70F4" w:rsidRDefault="00276EA3" w:rsidP="00276EA3">
            <w:pPr>
              <w:ind w:right="252"/>
              <w:rPr>
                <w:rFonts w:ascii="Cambria" w:hAnsi="Cambria"/>
                <w:sz w:val="22"/>
                <w:szCs w:val="22"/>
              </w:rPr>
            </w:pPr>
            <w:r w:rsidRPr="00FE70F4">
              <w:rPr>
                <w:rFonts w:ascii="Cambria" w:hAnsi="Cambria"/>
                <w:sz w:val="22"/>
                <w:szCs w:val="22"/>
              </w:rPr>
              <w:t>- odabir rekvizita</w:t>
            </w:r>
          </w:p>
          <w:p w:rsidR="00276EA3" w:rsidRPr="00FE70F4" w:rsidRDefault="00276EA3" w:rsidP="00276EA3">
            <w:pPr>
              <w:ind w:right="252"/>
              <w:rPr>
                <w:rFonts w:ascii="Cambria" w:hAnsi="Cambria"/>
                <w:sz w:val="22"/>
                <w:szCs w:val="22"/>
              </w:rPr>
            </w:pPr>
            <w:r w:rsidRPr="00FE70F4">
              <w:rPr>
                <w:rFonts w:ascii="Cambria" w:hAnsi="Cambria"/>
                <w:sz w:val="22"/>
                <w:szCs w:val="22"/>
              </w:rPr>
              <w:t>- osmišljavanje scenografije</w:t>
            </w:r>
          </w:p>
          <w:p w:rsidR="00276EA3" w:rsidRPr="00FE70F4" w:rsidRDefault="00276EA3" w:rsidP="00276EA3">
            <w:pPr>
              <w:rPr>
                <w:rFonts w:ascii="Cambria" w:hAnsi="Cambria"/>
                <w:i/>
                <w:sz w:val="22"/>
                <w:szCs w:val="22"/>
              </w:rPr>
            </w:pPr>
          </w:p>
        </w:tc>
        <w:tc>
          <w:tcPr>
            <w:tcW w:w="4678" w:type="dxa"/>
          </w:tcPr>
          <w:p w:rsidR="00276EA3" w:rsidRPr="00FE70F4" w:rsidRDefault="00276EA3" w:rsidP="006B299A">
            <w:pPr>
              <w:rPr>
                <w:rFonts w:ascii="Cambria" w:hAnsi="Cambria"/>
                <w:sz w:val="22"/>
                <w:szCs w:val="22"/>
                <w:lang w:eastAsia="hr-HR"/>
              </w:rPr>
            </w:pPr>
            <w:r w:rsidRPr="00FE70F4">
              <w:rPr>
                <w:rFonts w:ascii="Cambria" w:hAnsi="Cambria"/>
                <w:sz w:val="22"/>
                <w:szCs w:val="22"/>
                <w:lang w:eastAsia="hr-HR"/>
              </w:rPr>
              <w:t>OŠ HJ B.5.4. Učenik se stvaralački izražava prema vlastitome interesu potaknut različitim iskustvima i doživljajima književnoga teksta.</w:t>
            </w:r>
          </w:p>
          <w:p w:rsidR="00276EA3" w:rsidRPr="00FE70F4" w:rsidRDefault="00276EA3" w:rsidP="006B299A">
            <w:pPr>
              <w:rPr>
                <w:rFonts w:ascii="Cambria" w:hAnsi="Cambria"/>
                <w:sz w:val="22"/>
                <w:szCs w:val="22"/>
                <w:lang w:eastAsia="hr-HR"/>
              </w:rPr>
            </w:pPr>
            <w:r w:rsidRPr="00FE70F4">
              <w:rPr>
                <w:rFonts w:ascii="Cambria" w:hAnsi="Cambria"/>
                <w:sz w:val="22"/>
                <w:szCs w:val="22"/>
                <w:lang w:eastAsia="hr-HR"/>
              </w:rPr>
              <w:t>OŠ HJ A.5.2.Učenik sluša tekst, izdvaja ključne riječi i objašnjava značenje teksta.</w:t>
            </w:r>
          </w:p>
          <w:p w:rsidR="006B299A" w:rsidRPr="00FE70F4" w:rsidRDefault="00276EA3" w:rsidP="006B299A">
            <w:pPr>
              <w:rPr>
                <w:rFonts w:ascii="Cambria" w:hAnsi="Cambria"/>
                <w:sz w:val="22"/>
                <w:szCs w:val="22"/>
                <w:lang w:eastAsia="hr-HR"/>
              </w:rPr>
            </w:pPr>
            <w:r w:rsidRPr="00FE70F4">
              <w:rPr>
                <w:rFonts w:ascii="Cambria" w:hAnsi="Cambria"/>
                <w:sz w:val="22"/>
                <w:szCs w:val="22"/>
                <w:lang w:eastAsia="hr-HR"/>
              </w:rPr>
              <w:t>OŠ HJ A.6.3. Učenik čita tekst, uspoređuje podatke prema važnosti i objašnjava značenje teksta.</w:t>
            </w:r>
          </w:p>
          <w:p w:rsidR="006B299A" w:rsidRPr="00FE70F4" w:rsidRDefault="00276EA3" w:rsidP="006B299A">
            <w:pPr>
              <w:rPr>
                <w:rFonts w:ascii="Cambria" w:hAnsi="Cambria"/>
                <w:sz w:val="22"/>
                <w:szCs w:val="22"/>
                <w:lang w:eastAsia="hr-HR"/>
              </w:rPr>
            </w:pPr>
            <w:r w:rsidRPr="00FE70F4">
              <w:rPr>
                <w:rFonts w:ascii="Cambria" w:hAnsi="Cambria"/>
                <w:sz w:val="22"/>
                <w:szCs w:val="22"/>
                <w:lang w:eastAsia="hr-HR"/>
              </w:rPr>
              <w:t>OŠ HJ B.5.1.Učenik obrazlaže doživljaj književnoga teksta, objašnjava uočene ideje povezujući tekst sa svijetom oko sebe.</w:t>
            </w:r>
          </w:p>
          <w:p w:rsidR="00276EA3" w:rsidRPr="00FE70F4" w:rsidRDefault="00276EA3" w:rsidP="006B299A">
            <w:pPr>
              <w:rPr>
                <w:rFonts w:ascii="Cambria" w:hAnsi="Cambria"/>
                <w:sz w:val="22"/>
                <w:szCs w:val="22"/>
                <w:lang w:eastAsia="hr-HR"/>
              </w:rPr>
            </w:pPr>
            <w:r w:rsidRPr="00FE70F4">
              <w:rPr>
                <w:rFonts w:ascii="Cambria" w:hAnsi="Cambria"/>
                <w:sz w:val="22"/>
                <w:szCs w:val="22"/>
                <w:lang w:eastAsia="hr-HR"/>
              </w:rPr>
              <w:t>OŠ HJ B.6.2. Učenik obrazlaže značenje književnoga teksta na temelju vlastitoga čitateljskog iskustva i znanja o književnosti.</w:t>
            </w:r>
          </w:p>
        </w:tc>
        <w:tc>
          <w:tcPr>
            <w:tcW w:w="4252" w:type="dxa"/>
          </w:tcPr>
          <w:p w:rsidR="00276EA3" w:rsidRPr="00FE70F4" w:rsidRDefault="00276EA3" w:rsidP="00276EA3">
            <w:pPr>
              <w:rPr>
                <w:rFonts w:ascii="Cambria" w:hAnsi="Cambria"/>
                <w:sz w:val="22"/>
                <w:szCs w:val="22"/>
              </w:rPr>
            </w:pPr>
            <w:r w:rsidRPr="00FE70F4">
              <w:rPr>
                <w:rFonts w:ascii="Cambria" w:hAnsi="Cambria"/>
                <w:sz w:val="22"/>
                <w:szCs w:val="22"/>
              </w:rPr>
              <w:t>uku C.3.4.</w:t>
            </w:r>
          </w:p>
          <w:p w:rsidR="00276EA3" w:rsidRPr="00FE70F4" w:rsidRDefault="00276EA3" w:rsidP="00276EA3">
            <w:pPr>
              <w:rPr>
                <w:rFonts w:ascii="Cambria" w:hAnsi="Cambria"/>
                <w:sz w:val="22"/>
                <w:szCs w:val="22"/>
              </w:rPr>
            </w:pPr>
            <w:r w:rsidRPr="00FE70F4">
              <w:rPr>
                <w:rFonts w:ascii="Cambria" w:hAnsi="Cambria"/>
                <w:sz w:val="22"/>
                <w:szCs w:val="22"/>
              </w:rPr>
              <w:t>4. Emocije</w:t>
            </w:r>
          </w:p>
          <w:p w:rsidR="00276EA3" w:rsidRPr="00FE70F4" w:rsidRDefault="00276EA3" w:rsidP="00276EA3">
            <w:pPr>
              <w:rPr>
                <w:rFonts w:ascii="Cambria" w:hAnsi="Cambria"/>
                <w:sz w:val="22"/>
                <w:szCs w:val="22"/>
              </w:rPr>
            </w:pPr>
            <w:r w:rsidRPr="00FE70F4">
              <w:rPr>
                <w:rFonts w:ascii="Cambria" w:hAnsi="Cambria"/>
                <w:sz w:val="22"/>
                <w:szCs w:val="22"/>
              </w:rPr>
              <w:t>Učenik se koristi ugodnim emocijama i raspoloženjima tako da potiču učenje i kontrolira neugodne emocije i raspoloženja tako da ga ne ometaju u učenju.</w:t>
            </w:r>
          </w:p>
          <w:p w:rsidR="00276EA3" w:rsidRPr="00FE70F4" w:rsidRDefault="00276EA3" w:rsidP="00276EA3">
            <w:pPr>
              <w:rPr>
                <w:rFonts w:ascii="Cambria" w:hAnsi="Cambria"/>
                <w:sz w:val="22"/>
                <w:szCs w:val="22"/>
              </w:rPr>
            </w:pPr>
            <w:r w:rsidRPr="00FE70F4">
              <w:rPr>
                <w:rFonts w:ascii="Cambria" w:hAnsi="Cambria"/>
                <w:sz w:val="22"/>
                <w:szCs w:val="22"/>
              </w:rPr>
              <w:t>ikt D.3.1. Učenik se izražava kreativno služeći se primjerenom tehnologijom za stvaranje ideja i razvijanje planova te primjenjuje različite načine poticanja kreativnosti.</w:t>
            </w:r>
          </w:p>
          <w:p w:rsidR="00276EA3" w:rsidRPr="00FE70F4" w:rsidRDefault="00276EA3" w:rsidP="00276EA3">
            <w:pPr>
              <w:rPr>
                <w:rFonts w:ascii="Cambria" w:hAnsi="Cambria"/>
                <w:sz w:val="22"/>
                <w:szCs w:val="22"/>
              </w:rPr>
            </w:pPr>
            <w:r w:rsidRPr="00FE70F4">
              <w:rPr>
                <w:rFonts w:ascii="Cambria" w:hAnsi="Cambria"/>
                <w:sz w:val="22"/>
                <w:szCs w:val="22"/>
              </w:rPr>
              <w:t xml:space="preserve">osr B.3.2. Razvija komunikacijske kompetencije i uvažavajuće odnose s drugima. </w:t>
            </w:r>
          </w:p>
          <w:p w:rsidR="00276EA3" w:rsidRPr="00FE70F4" w:rsidRDefault="00276EA3" w:rsidP="00276EA3">
            <w:pPr>
              <w:rPr>
                <w:rFonts w:ascii="Cambria" w:hAnsi="Cambria"/>
                <w:sz w:val="22"/>
                <w:szCs w:val="22"/>
              </w:rPr>
            </w:pPr>
            <w:r w:rsidRPr="00FE70F4">
              <w:rPr>
                <w:rFonts w:ascii="Cambria" w:hAnsi="Cambria"/>
                <w:sz w:val="22"/>
                <w:szCs w:val="22"/>
              </w:rPr>
              <w:t>osr C.3.3. Aktivno sudjeluje i pridonosi školi i lokalnoj zajednici.</w:t>
            </w:r>
          </w:p>
        </w:tc>
      </w:tr>
      <w:tr w:rsidR="00276EA3" w:rsidRPr="00FE70F4" w:rsidTr="00127846">
        <w:tc>
          <w:tcPr>
            <w:tcW w:w="1271" w:type="dxa"/>
          </w:tcPr>
          <w:p w:rsidR="00276EA3" w:rsidRPr="00FE70F4" w:rsidRDefault="00276EA3" w:rsidP="00276EA3">
            <w:pPr>
              <w:rPr>
                <w:rFonts w:ascii="Cambria" w:hAnsi="Cambria"/>
                <w:b/>
                <w:sz w:val="22"/>
                <w:szCs w:val="22"/>
              </w:rPr>
            </w:pPr>
            <w:r w:rsidRPr="00FE70F4">
              <w:rPr>
                <w:rFonts w:ascii="Cambria" w:hAnsi="Cambria"/>
                <w:b/>
                <w:sz w:val="22"/>
                <w:szCs w:val="22"/>
              </w:rPr>
              <w:t xml:space="preserve">Lipanj </w:t>
            </w:r>
          </w:p>
        </w:tc>
        <w:tc>
          <w:tcPr>
            <w:tcW w:w="992" w:type="dxa"/>
          </w:tcPr>
          <w:p w:rsidR="00276EA3" w:rsidRPr="00FE70F4" w:rsidRDefault="00276EA3" w:rsidP="00276EA3">
            <w:pPr>
              <w:jc w:val="center"/>
              <w:rPr>
                <w:rFonts w:ascii="Cambria" w:hAnsi="Cambria"/>
                <w:sz w:val="22"/>
                <w:szCs w:val="22"/>
              </w:rPr>
            </w:pPr>
            <w:r w:rsidRPr="00FE70F4">
              <w:rPr>
                <w:rFonts w:ascii="Cambria" w:hAnsi="Cambria"/>
                <w:sz w:val="22"/>
                <w:szCs w:val="22"/>
              </w:rPr>
              <w:t>2</w:t>
            </w:r>
          </w:p>
        </w:tc>
        <w:tc>
          <w:tcPr>
            <w:tcW w:w="3686" w:type="dxa"/>
          </w:tcPr>
          <w:p w:rsidR="00276EA3" w:rsidRPr="00FE70F4" w:rsidRDefault="00276EA3" w:rsidP="00276EA3">
            <w:pPr>
              <w:rPr>
                <w:rFonts w:ascii="Cambria" w:hAnsi="Cambria"/>
                <w:i/>
                <w:sz w:val="22"/>
                <w:szCs w:val="22"/>
              </w:rPr>
            </w:pPr>
            <w:r w:rsidRPr="00FE70F4">
              <w:rPr>
                <w:rFonts w:ascii="Cambria" w:hAnsi="Cambria"/>
                <w:i/>
                <w:sz w:val="22"/>
                <w:szCs w:val="22"/>
              </w:rPr>
              <w:t>Glumiti i recitirati je fora!</w:t>
            </w:r>
          </w:p>
          <w:p w:rsidR="00276EA3" w:rsidRPr="00FE70F4" w:rsidRDefault="00276EA3" w:rsidP="00276EA3">
            <w:pPr>
              <w:ind w:right="252"/>
              <w:rPr>
                <w:rFonts w:ascii="Cambria" w:hAnsi="Cambria"/>
                <w:sz w:val="22"/>
                <w:szCs w:val="22"/>
              </w:rPr>
            </w:pPr>
            <w:r w:rsidRPr="00FE70F4">
              <w:rPr>
                <w:rFonts w:ascii="Cambria" w:hAnsi="Cambria"/>
                <w:i/>
                <w:sz w:val="22"/>
                <w:szCs w:val="22"/>
              </w:rPr>
              <w:t xml:space="preserve"> </w:t>
            </w:r>
            <w:r w:rsidRPr="00FE70F4">
              <w:rPr>
                <w:rFonts w:ascii="Cambria" w:hAnsi="Cambria"/>
                <w:sz w:val="22"/>
                <w:szCs w:val="22"/>
              </w:rPr>
              <w:t>- analiza uspjeha i postignuća</w:t>
            </w:r>
          </w:p>
          <w:p w:rsidR="00276EA3" w:rsidRPr="00FE70F4" w:rsidRDefault="00276EA3" w:rsidP="00276EA3">
            <w:pPr>
              <w:rPr>
                <w:rFonts w:ascii="Cambria" w:hAnsi="Cambria"/>
                <w:i/>
                <w:sz w:val="22"/>
                <w:szCs w:val="22"/>
              </w:rPr>
            </w:pPr>
          </w:p>
        </w:tc>
        <w:tc>
          <w:tcPr>
            <w:tcW w:w="4678" w:type="dxa"/>
          </w:tcPr>
          <w:p w:rsidR="006B299A" w:rsidRPr="00FE70F4" w:rsidRDefault="00276EA3" w:rsidP="006B299A">
            <w:pPr>
              <w:rPr>
                <w:rFonts w:ascii="Cambria" w:hAnsi="Cambria"/>
                <w:sz w:val="22"/>
                <w:szCs w:val="22"/>
                <w:lang w:eastAsia="hr-HR"/>
              </w:rPr>
            </w:pPr>
            <w:r w:rsidRPr="00FE70F4">
              <w:rPr>
                <w:rFonts w:ascii="Cambria" w:hAnsi="Cambria"/>
                <w:sz w:val="22"/>
                <w:szCs w:val="22"/>
                <w:lang w:eastAsia="hr-HR"/>
              </w:rPr>
              <w:t>OŠ HJ A.5.1. Učenik govori i razgovara u skladu s interesima, potrebama i iskustvom.</w:t>
            </w:r>
          </w:p>
          <w:p w:rsidR="00276EA3" w:rsidRPr="00FE70F4" w:rsidRDefault="00276EA3" w:rsidP="006B299A">
            <w:pPr>
              <w:rPr>
                <w:rFonts w:ascii="Cambria" w:hAnsi="Cambria"/>
                <w:sz w:val="22"/>
                <w:szCs w:val="22"/>
                <w:lang w:eastAsia="hr-HR"/>
              </w:rPr>
            </w:pPr>
            <w:r w:rsidRPr="00FE70F4">
              <w:rPr>
                <w:rFonts w:ascii="Cambria" w:hAnsi="Cambria"/>
                <w:sz w:val="22"/>
                <w:szCs w:val="22"/>
                <w:lang w:eastAsia="hr-HR"/>
              </w:rPr>
              <w:t>OŠ HJ A.6.1. Učenik govori i razgovara o pročitanim i poslušanim tekstovima.</w:t>
            </w:r>
          </w:p>
        </w:tc>
        <w:tc>
          <w:tcPr>
            <w:tcW w:w="4252" w:type="dxa"/>
          </w:tcPr>
          <w:p w:rsidR="00276EA3" w:rsidRPr="00FE70F4" w:rsidRDefault="00276EA3" w:rsidP="00276EA3">
            <w:pPr>
              <w:rPr>
                <w:rFonts w:ascii="Cambria" w:hAnsi="Cambria"/>
                <w:sz w:val="22"/>
                <w:szCs w:val="22"/>
              </w:rPr>
            </w:pPr>
            <w:r w:rsidRPr="00FE70F4">
              <w:rPr>
                <w:rFonts w:ascii="Cambria" w:hAnsi="Cambria"/>
                <w:sz w:val="22"/>
                <w:szCs w:val="22"/>
              </w:rPr>
              <w:t>osr B.3.3. Razvija strategije rješavanja sukoba.</w:t>
            </w:r>
          </w:p>
          <w:p w:rsidR="00276EA3" w:rsidRPr="00FE70F4" w:rsidRDefault="00276EA3" w:rsidP="00276EA3">
            <w:pPr>
              <w:rPr>
                <w:rFonts w:ascii="Cambria" w:hAnsi="Cambria"/>
                <w:sz w:val="22"/>
                <w:szCs w:val="22"/>
              </w:rPr>
            </w:pPr>
            <w:r w:rsidRPr="00FE70F4">
              <w:rPr>
                <w:rFonts w:ascii="Cambria" w:hAnsi="Cambria"/>
                <w:sz w:val="22"/>
                <w:szCs w:val="22"/>
              </w:rPr>
              <w:t>osr B.3.4.Suradnički uči i radi u timu.</w:t>
            </w:r>
          </w:p>
          <w:p w:rsidR="00276EA3" w:rsidRPr="00FE70F4" w:rsidRDefault="00276EA3" w:rsidP="00276EA3">
            <w:pPr>
              <w:rPr>
                <w:rFonts w:ascii="Cambria" w:hAnsi="Cambria"/>
                <w:sz w:val="22"/>
                <w:szCs w:val="22"/>
              </w:rPr>
            </w:pPr>
            <w:r w:rsidRPr="00FE70F4">
              <w:rPr>
                <w:rFonts w:ascii="Cambria" w:hAnsi="Cambria"/>
                <w:sz w:val="22"/>
                <w:szCs w:val="22"/>
              </w:rPr>
              <w:t>uku B.3.4.</w:t>
            </w:r>
          </w:p>
          <w:p w:rsidR="00276EA3" w:rsidRPr="00FE70F4" w:rsidRDefault="00276EA3" w:rsidP="00276EA3">
            <w:pPr>
              <w:rPr>
                <w:rFonts w:ascii="Cambria" w:hAnsi="Cambria"/>
                <w:sz w:val="22"/>
                <w:szCs w:val="22"/>
              </w:rPr>
            </w:pPr>
            <w:r w:rsidRPr="00FE70F4">
              <w:rPr>
                <w:rFonts w:ascii="Cambria" w:hAnsi="Cambria"/>
                <w:sz w:val="22"/>
                <w:szCs w:val="22"/>
              </w:rPr>
              <w:t>4. Samovrednovanje/ samoprocjena</w:t>
            </w:r>
          </w:p>
          <w:p w:rsidR="00276EA3" w:rsidRPr="00FE70F4" w:rsidRDefault="00276EA3" w:rsidP="00276EA3">
            <w:pPr>
              <w:rPr>
                <w:rFonts w:ascii="Cambria" w:hAnsi="Cambria"/>
                <w:sz w:val="22"/>
                <w:szCs w:val="22"/>
              </w:rPr>
            </w:pPr>
            <w:r w:rsidRPr="00FE70F4">
              <w:rPr>
                <w:rFonts w:ascii="Cambria" w:hAnsi="Cambria"/>
                <w:sz w:val="22"/>
                <w:szCs w:val="22"/>
              </w:rPr>
              <w:t>Učenik samovrednuje proces učenja i svoje rezultate, procjenjuje ostvareni napredak te na temelju toga planira buduće učenje.</w:t>
            </w:r>
          </w:p>
        </w:tc>
      </w:tr>
    </w:tbl>
    <w:p w:rsidR="00127846" w:rsidRPr="00FE70F4" w:rsidRDefault="00F36261">
      <w:pPr>
        <w:rPr>
          <w:rFonts w:ascii="Cambria" w:hAnsi="Cambria" w:cstheme="minorHAnsi"/>
          <w:sz w:val="22"/>
          <w:szCs w:val="22"/>
        </w:rPr>
      </w:pPr>
      <w:r w:rsidRPr="00FE70F4">
        <w:rPr>
          <w:rFonts w:ascii="Cambria" w:hAnsi="Cambria" w:cstheme="minorHAnsi"/>
          <w:sz w:val="22"/>
          <w:szCs w:val="22"/>
        </w:rPr>
        <w:br w:type="page"/>
      </w:r>
    </w:p>
    <w:p w:rsidR="00127846" w:rsidRPr="00FE70F4" w:rsidRDefault="00127846" w:rsidP="00127846">
      <w:pPr>
        <w:rPr>
          <w:rFonts w:ascii="Cambria" w:hAnsi="Cambria"/>
          <w:b/>
          <w:sz w:val="22"/>
          <w:szCs w:val="22"/>
        </w:rPr>
      </w:pPr>
      <w:r w:rsidRPr="00FE70F4">
        <w:rPr>
          <w:rFonts w:ascii="Cambria" w:hAnsi="Cambria"/>
          <w:b/>
          <w:sz w:val="22"/>
          <w:szCs w:val="22"/>
        </w:rPr>
        <w:t>3.10. GODIŠNJI IZVEDBENI KURIKULUM ZA GRUPU MLADI TEHNIČARI</w:t>
      </w:r>
    </w:p>
    <w:p w:rsidR="00127846" w:rsidRPr="00FE70F4" w:rsidRDefault="00127846" w:rsidP="00127846">
      <w:pPr>
        <w:tabs>
          <w:tab w:val="left" w:pos="-2988"/>
        </w:tabs>
        <w:rPr>
          <w:rFonts w:ascii="Cambria" w:hAnsi="Cambria"/>
          <w:b/>
          <w:sz w:val="22"/>
          <w:szCs w:val="22"/>
        </w:rPr>
      </w:pPr>
    </w:p>
    <w:p w:rsidR="00127846" w:rsidRPr="00FE70F4" w:rsidRDefault="00127846" w:rsidP="00127846">
      <w:pPr>
        <w:tabs>
          <w:tab w:val="left" w:pos="-2988"/>
        </w:tabs>
        <w:rPr>
          <w:rFonts w:ascii="Cambria" w:hAnsi="Cambria"/>
          <w:b/>
          <w:sz w:val="22"/>
          <w:szCs w:val="22"/>
        </w:rPr>
      </w:pPr>
      <w:r w:rsidRPr="00FE70F4">
        <w:rPr>
          <w:rFonts w:ascii="Cambria" w:hAnsi="Cambria"/>
          <w:b/>
          <w:sz w:val="22"/>
          <w:szCs w:val="22"/>
        </w:rPr>
        <w:t>NOSITELJI PROGRAMA</w:t>
      </w:r>
      <w:r w:rsidRPr="00FE70F4">
        <w:rPr>
          <w:rFonts w:ascii="Cambria" w:hAnsi="Cambria"/>
          <w:sz w:val="22"/>
          <w:szCs w:val="22"/>
        </w:rPr>
        <w:t xml:space="preserve">: </w:t>
      </w:r>
      <w:r w:rsidRPr="00FE70F4">
        <w:rPr>
          <w:rFonts w:ascii="Cambria" w:hAnsi="Cambria"/>
          <w:b/>
          <w:sz w:val="22"/>
          <w:szCs w:val="22"/>
        </w:rPr>
        <w:t>Učitelj tehničke kulture</w:t>
      </w:r>
    </w:p>
    <w:p w:rsidR="00127846" w:rsidRPr="00FE70F4" w:rsidRDefault="00127846">
      <w:pPr>
        <w:rPr>
          <w:rFonts w:ascii="Cambria" w:hAnsi="Cambria" w:cstheme="minorHAnsi"/>
          <w:sz w:val="22"/>
          <w:szCs w:val="22"/>
        </w:rPr>
      </w:pPr>
    </w:p>
    <w:p w:rsidR="00127846" w:rsidRPr="00FE70F4" w:rsidRDefault="00127846">
      <w:pPr>
        <w:rPr>
          <w:rFonts w:ascii="Cambria" w:hAnsi="Cambria" w:cstheme="minorHAnsi"/>
          <w:sz w:val="22"/>
          <w:szCs w:val="22"/>
        </w:rPr>
      </w:pPr>
    </w:p>
    <w:tbl>
      <w:tblPr>
        <w:tblStyle w:val="Reetkatablice"/>
        <w:tblW w:w="15504" w:type="dxa"/>
        <w:tblLayout w:type="fixed"/>
        <w:tblLook w:val="04A0" w:firstRow="1" w:lastRow="0" w:firstColumn="1" w:lastColumn="0" w:noHBand="0" w:noVBand="1"/>
      </w:tblPr>
      <w:tblGrid>
        <w:gridCol w:w="1271"/>
        <w:gridCol w:w="1087"/>
        <w:gridCol w:w="1559"/>
        <w:gridCol w:w="5953"/>
        <w:gridCol w:w="5634"/>
      </w:tblGrid>
      <w:tr w:rsidR="00127846" w:rsidRPr="00FE70F4" w:rsidTr="002B7EE4">
        <w:tc>
          <w:tcPr>
            <w:tcW w:w="1271" w:type="dxa"/>
          </w:tcPr>
          <w:p w:rsidR="00127846" w:rsidRPr="00FE70F4" w:rsidRDefault="00127846" w:rsidP="00127846">
            <w:pPr>
              <w:rPr>
                <w:rFonts w:ascii="Cambria" w:hAnsi="Cambria"/>
                <w:b/>
                <w:sz w:val="22"/>
              </w:rPr>
            </w:pPr>
            <w:r w:rsidRPr="00FE70F4">
              <w:rPr>
                <w:rFonts w:ascii="Cambria" w:hAnsi="Cambria"/>
                <w:b/>
                <w:sz w:val="22"/>
              </w:rPr>
              <w:t>Vrijeme realizacije</w:t>
            </w:r>
          </w:p>
        </w:tc>
        <w:tc>
          <w:tcPr>
            <w:tcW w:w="1087" w:type="dxa"/>
          </w:tcPr>
          <w:p w:rsidR="00127846" w:rsidRPr="00FE70F4" w:rsidRDefault="00127846" w:rsidP="00127846">
            <w:pPr>
              <w:rPr>
                <w:rFonts w:ascii="Cambria" w:hAnsi="Cambria"/>
                <w:b/>
                <w:sz w:val="22"/>
              </w:rPr>
            </w:pPr>
            <w:r w:rsidRPr="00FE70F4">
              <w:rPr>
                <w:rFonts w:ascii="Cambria" w:hAnsi="Cambria"/>
                <w:b/>
                <w:sz w:val="22"/>
              </w:rPr>
              <w:t>Okvirni broj sati</w:t>
            </w:r>
          </w:p>
        </w:tc>
        <w:tc>
          <w:tcPr>
            <w:tcW w:w="1559" w:type="dxa"/>
          </w:tcPr>
          <w:p w:rsidR="00127846" w:rsidRPr="00FE70F4" w:rsidRDefault="00127846" w:rsidP="00127846">
            <w:pPr>
              <w:rPr>
                <w:rFonts w:ascii="Cambria" w:hAnsi="Cambria"/>
                <w:b/>
                <w:sz w:val="22"/>
              </w:rPr>
            </w:pPr>
            <w:r w:rsidRPr="00FE70F4">
              <w:rPr>
                <w:rFonts w:ascii="Cambria" w:hAnsi="Cambria"/>
                <w:b/>
                <w:sz w:val="22"/>
              </w:rPr>
              <w:t>POPIS TEMA</w:t>
            </w:r>
          </w:p>
        </w:tc>
        <w:tc>
          <w:tcPr>
            <w:tcW w:w="5953" w:type="dxa"/>
          </w:tcPr>
          <w:p w:rsidR="00127846" w:rsidRPr="00FE70F4" w:rsidRDefault="00127846" w:rsidP="00127846">
            <w:pPr>
              <w:rPr>
                <w:rFonts w:ascii="Cambria" w:hAnsi="Cambria"/>
                <w:b/>
                <w:sz w:val="22"/>
              </w:rPr>
            </w:pPr>
            <w:r w:rsidRPr="00FE70F4">
              <w:rPr>
                <w:rFonts w:ascii="Cambria" w:hAnsi="Cambria"/>
                <w:b/>
                <w:sz w:val="22"/>
              </w:rPr>
              <w:t>Odgojno-obrazovni ishodi predmetnog kurikuluma koji se ostvaruju u navedenoj temi</w:t>
            </w:r>
          </w:p>
        </w:tc>
        <w:tc>
          <w:tcPr>
            <w:tcW w:w="5634" w:type="dxa"/>
          </w:tcPr>
          <w:p w:rsidR="00127846" w:rsidRPr="00FE70F4" w:rsidRDefault="00127846" w:rsidP="00127846">
            <w:pPr>
              <w:rPr>
                <w:rFonts w:ascii="Cambria" w:hAnsi="Cambria"/>
                <w:b/>
                <w:sz w:val="22"/>
              </w:rPr>
            </w:pPr>
            <w:r w:rsidRPr="00FE70F4">
              <w:rPr>
                <w:rFonts w:ascii="Cambria" w:hAnsi="Cambria"/>
                <w:b/>
                <w:sz w:val="22"/>
              </w:rPr>
              <w:t>MPT i očekivanja međupredmetnih tema</w:t>
            </w:r>
          </w:p>
        </w:tc>
      </w:tr>
      <w:tr w:rsidR="00127846" w:rsidRPr="00FE70F4" w:rsidTr="002B7EE4">
        <w:tc>
          <w:tcPr>
            <w:tcW w:w="1271" w:type="dxa"/>
          </w:tcPr>
          <w:p w:rsidR="00127846" w:rsidRPr="00FE70F4" w:rsidRDefault="00127846" w:rsidP="00127846">
            <w:pPr>
              <w:rPr>
                <w:rFonts w:ascii="Cambria" w:hAnsi="Cambria"/>
                <w:b/>
                <w:sz w:val="22"/>
                <w:szCs w:val="22"/>
              </w:rPr>
            </w:pPr>
            <w:r w:rsidRPr="00FE70F4">
              <w:rPr>
                <w:rFonts w:ascii="Cambria" w:hAnsi="Cambria"/>
                <w:b/>
                <w:sz w:val="22"/>
                <w:szCs w:val="22"/>
              </w:rPr>
              <w:t>Rujan, Listopad, Studeni</w:t>
            </w:r>
          </w:p>
        </w:tc>
        <w:tc>
          <w:tcPr>
            <w:tcW w:w="1087" w:type="dxa"/>
          </w:tcPr>
          <w:p w:rsidR="00127846" w:rsidRPr="00FE70F4" w:rsidRDefault="00127846" w:rsidP="00127846">
            <w:pPr>
              <w:rPr>
                <w:rFonts w:ascii="Cambria" w:hAnsi="Cambria"/>
                <w:sz w:val="22"/>
                <w:szCs w:val="22"/>
              </w:rPr>
            </w:pPr>
            <w:r w:rsidRPr="00FE70F4">
              <w:rPr>
                <w:rFonts w:ascii="Cambria" w:hAnsi="Cambria"/>
                <w:sz w:val="22"/>
                <w:szCs w:val="22"/>
              </w:rPr>
              <w:t>20</w:t>
            </w:r>
          </w:p>
        </w:tc>
        <w:tc>
          <w:tcPr>
            <w:tcW w:w="1559" w:type="dxa"/>
          </w:tcPr>
          <w:p w:rsidR="00127846" w:rsidRPr="00FE70F4" w:rsidRDefault="00127846" w:rsidP="00127846">
            <w:pPr>
              <w:rPr>
                <w:rFonts w:ascii="Cambria" w:hAnsi="Cambria"/>
                <w:sz w:val="22"/>
                <w:szCs w:val="22"/>
              </w:rPr>
            </w:pPr>
            <w:r w:rsidRPr="00FE70F4">
              <w:rPr>
                <w:rFonts w:ascii="Cambria" w:hAnsi="Cambria"/>
                <w:sz w:val="22"/>
                <w:szCs w:val="22"/>
              </w:rPr>
              <w:t xml:space="preserve">Promet  </w:t>
            </w:r>
          </w:p>
        </w:tc>
        <w:tc>
          <w:tcPr>
            <w:tcW w:w="5953" w:type="dxa"/>
          </w:tcPr>
          <w:p w:rsidR="00127846" w:rsidRPr="00FE70F4" w:rsidRDefault="00127846" w:rsidP="00127846">
            <w:pPr>
              <w:rPr>
                <w:rFonts w:ascii="Cambria" w:hAnsi="Cambria" w:cs="Arial"/>
                <w:sz w:val="22"/>
                <w:szCs w:val="22"/>
              </w:rPr>
            </w:pPr>
            <w:r w:rsidRPr="00FE70F4">
              <w:rPr>
                <w:rFonts w:ascii="Cambria" w:hAnsi="Cambria" w:cs="Arial"/>
                <w:sz w:val="22"/>
                <w:szCs w:val="22"/>
              </w:rPr>
              <w:t>TK OŠ C.5. 1. Na kraju prve godine učenja i poučavanja predmeta Tehnička kultura u domeni Tehnika i kvaliteta života učenik demonstrira sigurno sudjelovanje u prometu primjenom prometnih pravila i propisa.</w:t>
            </w:r>
          </w:p>
          <w:p w:rsidR="00127846" w:rsidRPr="00FE70F4" w:rsidRDefault="00127846" w:rsidP="00792CD9">
            <w:pPr>
              <w:rPr>
                <w:rFonts w:ascii="Cambria" w:hAnsi="Cambria"/>
                <w:sz w:val="22"/>
                <w:szCs w:val="22"/>
              </w:rPr>
            </w:pPr>
            <w:r w:rsidRPr="00FE70F4">
              <w:rPr>
                <w:rFonts w:ascii="Cambria" w:hAnsi="Cambria" w:cs="Arial"/>
                <w:sz w:val="22"/>
                <w:szCs w:val="22"/>
              </w:rPr>
              <w:t>TK OŠ C.5. 2. Na kraju prve godine učenja i poučavanja predmeta Tehnička kultura u domeni Tehnika i kvaliteta života učenik demonstrira postupke održavanja bicikla i drugih dječjih prijevoznih sredstava i primjenu odgovarajuće zaštitne opreme.</w:t>
            </w:r>
          </w:p>
        </w:tc>
        <w:tc>
          <w:tcPr>
            <w:tcW w:w="5634" w:type="dxa"/>
          </w:tcPr>
          <w:p w:rsidR="00127846" w:rsidRPr="00FE70F4" w:rsidRDefault="00127846" w:rsidP="00127846">
            <w:pPr>
              <w:rPr>
                <w:rFonts w:ascii="Cambria" w:hAnsi="Cambria"/>
                <w:sz w:val="22"/>
                <w:szCs w:val="22"/>
                <w:lang w:eastAsia="hr-HR"/>
              </w:rPr>
            </w:pPr>
            <w:r w:rsidRPr="00FE70F4">
              <w:rPr>
                <w:rFonts w:ascii="Cambria" w:hAnsi="Cambria"/>
                <w:sz w:val="22"/>
                <w:szCs w:val="22"/>
                <w:lang w:eastAsia="hr-HR"/>
              </w:rPr>
              <w:t>ZDR C.2.2. Objašnjava opasnosti u prometu</w:t>
            </w:r>
          </w:p>
          <w:p w:rsidR="00127846" w:rsidRPr="00FE70F4" w:rsidRDefault="00127846" w:rsidP="00127846">
            <w:pPr>
              <w:rPr>
                <w:rFonts w:ascii="Cambria" w:hAnsi="Cambria"/>
                <w:sz w:val="22"/>
                <w:szCs w:val="22"/>
                <w:lang w:eastAsia="hr-HR"/>
              </w:rPr>
            </w:pPr>
            <w:r w:rsidRPr="00FE70F4">
              <w:rPr>
                <w:rFonts w:ascii="Cambria" w:hAnsi="Cambria"/>
                <w:sz w:val="22"/>
                <w:szCs w:val="22"/>
                <w:lang w:eastAsia="hr-HR"/>
              </w:rPr>
              <w:t>OSR C 2.1. Razlikuje sigurne od nesigurnih situacija u zajednici i opisuje kako postupiti u različitim situacijama</w:t>
            </w:r>
          </w:p>
          <w:p w:rsidR="00127846" w:rsidRPr="00FE70F4" w:rsidRDefault="00127846" w:rsidP="00127846">
            <w:pPr>
              <w:rPr>
                <w:rFonts w:ascii="Cambria" w:hAnsi="Cambria"/>
                <w:sz w:val="22"/>
                <w:szCs w:val="22"/>
                <w:lang w:eastAsia="hr-HR"/>
              </w:rPr>
            </w:pPr>
            <w:r w:rsidRPr="00FE70F4">
              <w:rPr>
                <w:rFonts w:ascii="Cambria" w:hAnsi="Cambria"/>
                <w:sz w:val="22"/>
                <w:szCs w:val="22"/>
                <w:lang w:eastAsia="hr-HR"/>
              </w:rPr>
              <w:t>UKU A 2.1. Uz podršku učitelja ili samostalno traži nove informacije iz različitih izvora i uspješno ih primjenjuje pri rješavanju problema.</w:t>
            </w:r>
          </w:p>
        </w:tc>
      </w:tr>
      <w:tr w:rsidR="00127846" w:rsidRPr="00FE70F4" w:rsidTr="002B7EE4">
        <w:tc>
          <w:tcPr>
            <w:tcW w:w="1271" w:type="dxa"/>
          </w:tcPr>
          <w:p w:rsidR="00127846" w:rsidRPr="00FE70F4" w:rsidRDefault="00127846" w:rsidP="00127846">
            <w:pPr>
              <w:rPr>
                <w:rFonts w:ascii="Cambria" w:hAnsi="Cambria"/>
                <w:b/>
                <w:sz w:val="22"/>
                <w:szCs w:val="22"/>
              </w:rPr>
            </w:pPr>
            <w:r w:rsidRPr="00FE70F4">
              <w:rPr>
                <w:rFonts w:ascii="Cambria" w:hAnsi="Cambria"/>
                <w:b/>
                <w:sz w:val="22"/>
                <w:szCs w:val="22"/>
              </w:rPr>
              <w:t>Prosinac,</w:t>
            </w:r>
          </w:p>
          <w:p w:rsidR="00127846" w:rsidRPr="00FE70F4" w:rsidRDefault="00127846" w:rsidP="00127846">
            <w:pPr>
              <w:rPr>
                <w:rFonts w:ascii="Cambria" w:hAnsi="Cambria"/>
                <w:b/>
                <w:sz w:val="22"/>
                <w:szCs w:val="22"/>
              </w:rPr>
            </w:pPr>
            <w:r w:rsidRPr="00FE70F4">
              <w:rPr>
                <w:rFonts w:ascii="Cambria" w:hAnsi="Cambria"/>
                <w:b/>
                <w:sz w:val="22"/>
                <w:szCs w:val="22"/>
              </w:rPr>
              <w:t>Siječanj, Veljača</w:t>
            </w:r>
          </w:p>
        </w:tc>
        <w:tc>
          <w:tcPr>
            <w:tcW w:w="1087" w:type="dxa"/>
          </w:tcPr>
          <w:p w:rsidR="00127846" w:rsidRPr="00FE70F4" w:rsidRDefault="00127846" w:rsidP="00127846">
            <w:pPr>
              <w:rPr>
                <w:rFonts w:ascii="Cambria" w:hAnsi="Cambria"/>
                <w:sz w:val="22"/>
                <w:szCs w:val="22"/>
              </w:rPr>
            </w:pPr>
            <w:r w:rsidRPr="00FE70F4">
              <w:rPr>
                <w:rFonts w:ascii="Cambria" w:hAnsi="Cambria"/>
                <w:sz w:val="22"/>
                <w:szCs w:val="22"/>
              </w:rPr>
              <w:t>24</w:t>
            </w:r>
          </w:p>
        </w:tc>
        <w:tc>
          <w:tcPr>
            <w:tcW w:w="1559" w:type="dxa"/>
          </w:tcPr>
          <w:p w:rsidR="00127846" w:rsidRPr="00FE70F4" w:rsidRDefault="00127846" w:rsidP="00127846">
            <w:pPr>
              <w:rPr>
                <w:rFonts w:ascii="Cambria" w:hAnsi="Cambria"/>
                <w:sz w:val="22"/>
                <w:szCs w:val="22"/>
              </w:rPr>
            </w:pPr>
            <w:r w:rsidRPr="00FE70F4">
              <w:rPr>
                <w:rFonts w:ascii="Cambria" w:hAnsi="Cambria"/>
                <w:sz w:val="22"/>
                <w:szCs w:val="22"/>
              </w:rPr>
              <w:t>Dizajniranje i dokumentiranje u tehničkom crtanju</w:t>
            </w:r>
          </w:p>
        </w:tc>
        <w:tc>
          <w:tcPr>
            <w:tcW w:w="5953" w:type="dxa"/>
          </w:tcPr>
          <w:p w:rsidR="00127846" w:rsidRPr="00FE70F4" w:rsidRDefault="00127846" w:rsidP="00127846">
            <w:pPr>
              <w:rPr>
                <w:rFonts w:ascii="Cambria" w:hAnsi="Cambria"/>
                <w:sz w:val="22"/>
                <w:szCs w:val="22"/>
              </w:rPr>
            </w:pPr>
            <w:r w:rsidRPr="00FE70F4">
              <w:rPr>
                <w:rFonts w:ascii="Cambria" w:hAnsi="Cambria"/>
                <w:sz w:val="22"/>
                <w:szCs w:val="22"/>
              </w:rPr>
              <w:t>TK OŠ A. 5. 1. Na kraju prve godine učenja i poučavanja predmeta Tehnička kultura u domeni Dizajniranje i dokumentiranje učenik crta tehničke crteže priborom za tehničko crtanje od jednostavnih geometrijskih likova do pravokutnih projekcija geometrijskih tijela i tijela sastavljenih od dvaju geometrijskih tijela primjenjujući norme tehničkog crtanja.</w:t>
            </w:r>
          </w:p>
          <w:p w:rsidR="00127846" w:rsidRPr="00FE70F4" w:rsidRDefault="00127846" w:rsidP="00127846">
            <w:pPr>
              <w:rPr>
                <w:rFonts w:ascii="Cambria" w:hAnsi="Cambria"/>
                <w:sz w:val="22"/>
                <w:szCs w:val="22"/>
              </w:rPr>
            </w:pPr>
            <w:r w:rsidRPr="00FE70F4">
              <w:rPr>
                <w:rFonts w:ascii="Cambria" w:hAnsi="Cambria"/>
                <w:sz w:val="22"/>
                <w:szCs w:val="22"/>
              </w:rPr>
              <w:t>TK OŠ A. 5. 2. Na kraju prve  godine učenja i poučavanja predmeta Tehnička kultura u domeni Dizajniranje i dokumentiranje učenik primjenjuje osnovnu tehničku dokumentaciju  pri izradi tehničke tvorevine i piše izvješće o radu.</w:t>
            </w:r>
          </w:p>
        </w:tc>
        <w:tc>
          <w:tcPr>
            <w:tcW w:w="5634" w:type="dxa"/>
          </w:tcPr>
          <w:p w:rsidR="00127846" w:rsidRPr="00FE70F4" w:rsidRDefault="00127846" w:rsidP="00127846">
            <w:pPr>
              <w:pStyle w:val="t-8"/>
              <w:shd w:val="clear" w:color="auto" w:fill="FFFFFF"/>
              <w:spacing w:before="0" w:after="0" w:line="240" w:lineRule="auto"/>
              <w:rPr>
                <w:rFonts w:ascii="Cambria" w:hAnsi="Cambria"/>
                <w:sz w:val="22"/>
                <w:szCs w:val="22"/>
              </w:rPr>
            </w:pPr>
            <w:r w:rsidRPr="00FE70F4">
              <w:rPr>
                <w:rFonts w:ascii="Cambria" w:hAnsi="Cambria"/>
                <w:sz w:val="22"/>
                <w:szCs w:val="22"/>
              </w:rPr>
              <w:t>goo A.3.4.</w:t>
            </w:r>
          </w:p>
          <w:p w:rsidR="00127846" w:rsidRPr="00FE70F4" w:rsidRDefault="00127846" w:rsidP="00127846">
            <w:pPr>
              <w:pStyle w:val="t-8"/>
              <w:shd w:val="clear" w:color="auto" w:fill="FFFFFF"/>
              <w:spacing w:before="0" w:after="0" w:line="240" w:lineRule="auto"/>
              <w:rPr>
                <w:rFonts w:ascii="Cambria" w:hAnsi="Cambria"/>
                <w:sz w:val="22"/>
                <w:szCs w:val="22"/>
              </w:rPr>
            </w:pPr>
            <w:r w:rsidRPr="00FE70F4">
              <w:rPr>
                <w:rFonts w:ascii="Cambria" w:hAnsi="Cambria"/>
                <w:sz w:val="22"/>
                <w:szCs w:val="22"/>
              </w:rPr>
              <w:t>Promiče pravo na obrazovanje i pravo na rad.</w:t>
            </w:r>
          </w:p>
          <w:p w:rsidR="00127846" w:rsidRPr="00FE70F4" w:rsidRDefault="00127846" w:rsidP="00127846">
            <w:pPr>
              <w:pStyle w:val="t-8"/>
              <w:shd w:val="clear" w:color="auto" w:fill="FFFFFF"/>
              <w:spacing w:before="0" w:after="0" w:line="240" w:lineRule="auto"/>
              <w:rPr>
                <w:rFonts w:ascii="Cambria" w:hAnsi="Cambria"/>
                <w:sz w:val="22"/>
                <w:szCs w:val="22"/>
              </w:rPr>
            </w:pPr>
            <w:r w:rsidRPr="00FE70F4">
              <w:rPr>
                <w:rFonts w:ascii="Cambria" w:hAnsi="Cambria"/>
                <w:sz w:val="22"/>
                <w:szCs w:val="22"/>
              </w:rPr>
              <w:t>osr B.3.4.</w:t>
            </w:r>
          </w:p>
          <w:p w:rsidR="00127846" w:rsidRPr="00FE70F4" w:rsidRDefault="00127846" w:rsidP="00127846">
            <w:pPr>
              <w:pStyle w:val="t-8"/>
              <w:shd w:val="clear" w:color="auto" w:fill="FFFFFF"/>
              <w:spacing w:before="0" w:after="0" w:line="240" w:lineRule="auto"/>
              <w:rPr>
                <w:rFonts w:ascii="Cambria" w:hAnsi="Cambria"/>
                <w:sz w:val="22"/>
                <w:szCs w:val="22"/>
              </w:rPr>
            </w:pPr>
            <w:r w:rsidRPr="00FE70F4">
              <w:rPr>
                <w:rFonts w:ascii="Cambria" w:hAnsi="Cambria"/>
                <w:sz w:val="22"/>
                <w:szCs w:val="22"/>
              </w:rPr>
              <w:t>Suradnički uči i radi u timu.</w:t>
            </w:r>
          </w:p>
          <w:p w:rsidR="00127846" w:rsidRPr="00FE70F4" w:rsidRDefault="00127846" w:rsidP="00127846">
            <w:pPr>
              <w:pStyle w:val="t-8"/>
              <w:shd w:val="clear" w:color="auto" w:fill="FFFFFF"/>
              <w:spacing w:before="0" w:after="0" w:line="240" w:lineRule="auto"/>
              <w:rPr>
                <w:rFonts w:ascii="Cambria" w:hAnsi="Cambria"/>
                <w:sz w:val="22"/>
                <w:szCs w:val="22"/>
              </w:rPr>
            </w:pPr>
            <w:r w:rsidRPr="00FE70F4">
              <w:rPr>
                <w:rFonts w:ascii="Cambria" w:hAnsi="Cambria"/>
                <w:sz w:val="22"/>
                <w:szCs w:val="22"/>
              </w:rPr>
              <w:t>uku A.3.3.</w:t>
            </w:r>
          </w:p>
          <w:p w:rsidR="00127846" w:rsidRPr="00FE70F4" w:rsidRDefault="00127846" w:rsidP="00127846">
            <w:pPr>
              <w:pStyle w:val="t-8"/>
              <w:shd w:val="clear" w:color="auto" w:fill="FFFFFF"/>
              <w:spacing w:before="0" w:after="0" w:line="240" w:lineRule="auto"/>
              <w:rPr>
                <w:rFonts w:ascii="Cambria" w:hAnsi="Cambria"/>
                <w:sz w:val="22"/>
                <w:szCs w:val="22"/>
              </w:rPr>
            </w:pPr>
            <w:r w:rsidRPr="00FE70F4">
              <w:rPr>
                <w:rFonts w:ascii="Cambria" w:hAnsi="Cambria"/>
                <w:sz w:val="22"/>
                <w:szCs w:val="22"/>
              </w:rPr>
              <w:t>3. Kreativno mišljenje</w:t>
            </w:r>
          </w:p>
          <w:p w:rsidR="00127846" w:rsidRPr="00FE70F4" w:rsidRDefault="00127846" w:rsidP="00127846">
            <w:pPr>
              <w:pStyle w:val="t-8"/>
              <w:shd w:val="clear" w:color="auto" w:fill="FFFFFF"/>
              <w:spacing w:before="0" w:after="0" w:line="240" w:lineRule="auto"/>
              <w:rPr>
                <w:rFonts w:ascii="Cambria" w:hAnsi="Cambria"/>
                <w:sz w:val="22"/>
                <w:szCs w:val="22"/>
              </w:rPr>
            </w:pPr>
            <w:r w:rsidRPr="00FE70F4">
              <w:rPr>
                <w:rFonts w:ascii="Cambria" w:hAnsi="Cambria"/>
                <w:sz w:val="22"/>
                <w:szCs w:val="22"/>
              </w:rPr>
              <w:t>Učenik samostalno oblikuje svoje ideje i kreativno pristupa rješavanju problema.</w:t>
            </w:r>
          </w:p>
          <w:p w:rsidR="00127846" w:rsidRPr="00FE70F4" w:rsidRDefault="00127846" w:rsidP="00127846">
            <w:pPr>
              <w:pStyle w:val="t-8"/>
              <w:shd w:val="clear" w:color="auto" w:fill="FFFFFF"/>
              <w:spacing w:before="0" w:after="0" w:line="240" w:lineRule="auto"/>
              <w:rPr>
                <w:rFonts w:ascii="Cambria" w:hAnsi="Cambria"/>
                <w:sz w:val="22"/>
                <w:szCs w:val="22"/>
              </w:rPr>
            </w:pPr>
            <w:r w:rsidRPr="00FE70F4">
              <w:rPr>
                <w:rFonts w:ascii="Cambria" w:hAnsi="Cambria"/>
                <w:sz w:val="22"/>
                <w:szCs w:val="22"/>
              </w:rPr>
              <w:t>pod A.3.1.</w:t>
            </w:r>
          </w:p>
          <w:p w:rsidR="00127846" w:rsidRPr="00FE70F4" w:rsidRDefault="00127846" w:rsidP="00127846">
            <w:pPr>
              <w:pStyle w:val="t-8"/>
              <w:shd w:val="clear" w:color="auto" w:fill="FFFFFF"/>
              <w:spacing w:before="0" w:after="0" w:line="240" w:lineRule="auto"/>
              <w:rPr>
                <w:rFonts w:ascii="Cambria" w:hAnsi="Cambria"/>
                <w:sz w:val="22"/>
                <w:szCs w:val="22"/>
              </w:rPr>
            </w:pPr>
            <w:r w:rsidRPr="00FE70F4">
              <w:rPr>
                <w:rFonts w:ascii="Cambria" w:hAnsi="Cambria"/>
                <w:sz w:val="22"/>
                <w:szCs w:val="22"/>
              </w:rPr>
              <w:t>Primjenjuje inovativna i kreativna rješenja.</w:t>
            </w:r>
          </w:p>
        </w:tc>
      </w:tr>
      <w:tr w:rsidR="00127846" w:rsidRPr="00FE70F4" w:rsidTr="002B7EE4">
        <w:tc>
          <w:tcPr>
            <w:tcW w:w="1271" w:type="dxa"/>
          </w:tcPr>
          <w:p w:rsidR="00127846" w:rsidRPr="00FE70F4" w:rsidRDefault="00127846" w:rsidP="00127846">
            <w:pPr>
              <w:rPr>
                <w:rFonts w:ascii="Cambria" w:hAnsi="Cambria"/>
                <w:b/>
                <w:sz w:val="22"/>
                <w:szCs w:val="22"/>
              </w:rPr>
            </w:pPr>
            <w:r w:rsidRPr="00FE70F4">
              <w:rPr>
                <w:rFonts w:ascii="Cambria" w:hAnsi="Cambria"/>
                <w:b/>
                <w:sz w:val="22"/>
                <w:szCs w:val="22"/>
              </w:rPr>
              <w:t>Ožujak</w:t>
            </w:r>
          </w:p>
        </w:tc>
        <w:tc>
          <w:tcPr>
            <w:tcW w:w="1087" w:type="dxa"/>
          </w:tcPr>
          <w:p w:rsidR="00127846" w:rsidRPr="00FE70F4" w:rsidRDefault="00127846" w:rsidP="00127846">
            <w:pPr>
              <w:rPr>
                <w:rFonts w:ascii="Cambria" w:hAnsi="Cambria"/>
                <w:sz w:val="22"/>
                <w:szCs w:val="22"/>
              </w:rPr>
            </w:pPr>
            <w:r w:rsidRPr="00FE70F4">
              <w:rPr>
                <w:rFonts w:ascii="Cambria" w:hAnsi="Cambria"/>
                <w:sz w:val="22"/>
                <w:szCs w:val="22"/>
              </w:rPr>
              <w:t>8</w:t>
            </w:r>
          </w:p>
        </w:tc>
        <w:tc>
          <w:tcPr>
            <w:tcW w:w="1559" w:type="dxa"/>
          </w:tcPr>
          <w:p w:rsidR="00127846" w:rsidRPr="00FE70F4" w:rsidRDefault="00127846" w:rsidP="00127846">
            <w:pPr>
              <w:rPr>
                <w:rFonts w:ascii="Cambria" w:hAnsi="Cambria"/>
                <w:sz w:val="22"/>
                <w:szCs w:val="22"/>
              </w:rPr>
            </w:pPr>
            <w:r w:rsidRPr="00FE70F4">
              <w:rPr>
                <w:rFonts w:ascii="Cambria" w:hAnsi="Cambria"/>
                <w:sz w:val="22"/>
                <w:szCs w:val="22"/>
              </w:rPr>
              <w:t>Materijali – drvo i plastika</w:t>
            </w:r>
          </w:p>
        </w:tc>
        <w:tc>
          <w:tcPr>
            <w:tcW w:w="5953" w:type="dxa"/>
          </w:tcPr>
          <w:p w:rsidR="00127846" w:rsidRPr="00FE70F4" w:rsidRDefault="00127846" w:rsidP="00127846">
            <w:pPr>
              <w:rPr>
                <w:rFonts w:ascii="Cambria" w:hAnsi="Cambria" w:cs="Arial"/>
                <w:sz w:val="22"/>
                <w:szCs w:val="22"/>
              </w:rPr>
            </w:pPr>
            <w:r w:rsidRPr="00FE70F4">
              <w:rPr>
                <w:rFonts w:ascii="Cambria" w:hAnsi="Cambria" w:cs="Arial"/>
                <w:sz w:val="22"/>
                <w:szCs w:val="22"/>
              </w:rPr>
              <w:t>TK OŠ B.5. 1. Na kraju prve godine učenja i poučavanja predmeta Tehnička kultura u domeni Tvorevine tehnike i tehnologije učenik ispituje i opisuje svojstva drva i drugih materijala.</w:t>
            </w:r>
          </w:p>
          <w:p w:rsidR="00127846" w:rsidRPr="00FE70F4" w:rsidRDefault="00127846" w:rsidP="00127846">
            <w:pPr>
              <w:rPr>
                <w:rFonts w:ascii="Cambria" w:hAnsi="Cambria"/>
                <w:sz w:val="22"/>
                <w:szCs w:val="22"/>
              </w:rPr>
            </w:pPr>
            <w:r w:rsidRPr="00FE70F4">
              <w:rPr>
                <w:rFonts w:ascii="Cambria" w:hAnsi="Cambria" w:cs="Arial"/>
                <w:sz w:val="22"/>
                <w:szCs w:val="22"/>
              </w:rPr>
              <w:t>TK OŠ B.5. 2. Na kraju prve godine učenja i poučavanja predmeta Tehnička kultura u domeni Tvorevine tehnike i tehnologije učenik izrađuje jednostavne i složene tehničke tvorevine prema tehničkoj dokumentaciji koristeći se alatom i priborom.</w:t>
            </w:r>
          </w:p>
        </w:tc>
        <w:tc>
          <w:tcPr>
            <w:tcW w:w="5634" w:type="dxa"/>
          </w:tcPr>
          <w:p w:rsidR="00127846" w:rsidRPr="00FE70F4" w:rsidRDefault="00127846" w:rsidP="00127846">
            <w:pPr>
              <w:shd w:val="clear" w:color="auto" w:fill="FFFFFF"/>
              <w:autoSpaceDN w:val="0"/>
              <w:spacing w:after="48"/>
              <w:textAlignment w:val="baseline"/>
              <w:rPr>
                <w:rFonts w:ascii="Cambria" w:hAnsi="Cambria"/>
                <w:sz w:val="22"/>
                <w:szCs w:val="22"/>
                <w:lang w:eastAsia="hr-HR"/>
              </w:rPr>
            </w:pPr>
            <w:r w:rsidRPr="00FE70F4">
              <w:rPr>
                <w:rFonts w:ascii="Cambria" w:hAnsi="Cambria"/>
                <w:sz w:val="22"/>
                <w:szCs w:val="22"/>
                <w:lang w:eastAsia="hr-HR"/>
              </w:rPr>
              <w:t>pod.</w:t>
            </w:r>
            <w:r w:rsidRPr="00FE70F4">
              <w:rPr>
                <w:rFonts w:ascii="Cambria" w:hAnsi="Cambria"/>
                <w:b/>
                <w:sz w:val="22"/>
                <w:szCs w:val="22"/>
                <w:lang w:eastAsia="hr-HR"/>
              </w:rPr>
              <w:t xml:space="preserve"> </w:t>
            </w:r>
            <w:r w:rsidRPr="00FE70F4">
              <w:rPr>
                <w:rFonts w:ascii="Cambria" w:hAnsi="Cambria"/>
                <w:sz w:val="22"/>
                <w:szCs w:val="22"/>
                <w:lang w:eastAsia="hr-HR"/>
              </w:rPr>
              <w:t> A.3.3. Upoznaje i kritički sagledava mogućnosti razvoja karijere i profesionalnog usmjeravanja. karijere, (profesionalno usmjeravanje).</w:t>
            </w:r>
          </w:p>
          <w:p w:rsidR="00127846" w:rsidRPr="00FE70F4" w:rsidRDefault="00127846" w:rsidP="00127846">
            <w:pPr>
              <w:rPr>
                <w:rFonts w:ascii="Cambria" w:hAnsi="Cambria"/>
                <w:sz w:val="22"/>
                <w:szCs w:val="22"/>
                <w:shd w:val="clear" w:color="auto" w:fill="FFFFFF"/>
                <w:lang w:eastAsia="hr-HR"/>
              </w:rPr>
            </w:pPr>
            <w:r w:rsidRPr="00FE70F4">
              <w:rPr>
                <w:rFonts w:ascii="Cambria" w:hAnsi="Cambria"/>
                <w:sz w:val="22"/>
                <w:szCs w:val="22"/>
                <w:shd w:val="clear" w:color="auto" w:fill="FFFFFF"/>
                <w:lang w:eastAsia="hr-HR"/>
              </w:rPr>
              <w:t> o.r</w:t>
            </w:r>
            <w:r w:rsidRPr="00FE70F4">
              <w:rPr>
                <w:rFonts w:ascii="Cambria" w:hAnsi="Cambria"/>
                <w:b/>
                <w:sz w:val="22"/>
                <w:szCs w:val="22"/>
                <w:shd w:val="clear" w:color="auto" w:fill="FFFFFF"/>
                <w:lang w:eastAsia="hr-HR"/>
              </w:rPr>
              <w:t xml:space="preserve"> </w:t>
            </w:r>
            <w:r w:rsidRPr="00FE70F4">
              <w:rPr>
                <w:rFonts w:ascii="Cambria" w:hAnsi="Cambria"/>
                <w:sz w:val="22"/>
                <w:szCs w:val="22"/>
                <w:shd w:val="clear" w:color="auto" w:fill="FFFFFF"/>
                <w:lang w:eastAsia="hr-HR"/>
              </w:rPr>
              <w:t>. B.3.1. Prosuđuje kako različiti oblici djelovanja utječu na održivi razvoj.</w:t>
            </w:r>
          </w:p>
          <w:p w:rsidR="00127846" w:rsidRPr="00FE70F4" w:rsidRDefault="00127846" w:rsidP="00127846">
            <w:pPr>
              <w:pStyle w:val="t-8"/>
              <w:shd w:val="clear" w:color="auto" w:fill="FFFFFF"/>
              <w:spacing w:before="0" w:after="48" w:line="240" w:lineRule="auto"/>
              <w:rPr>
                <w:rFonts w:ascii="Cambria" w:hAnsi="Cambria"/>
                <w:sz w:val="22"/>
                <w:szCs w:val="22"/>
              </w:rPr>
            </w:pPr>
            <w:r w:rsidRPr="00FE70F4">
              <w:rPr>
                <w:rFonts w:ascii="Cambria" w:hAnsi="Cambria"/>
                <w:sz w:val="22"/>
                <w:szCs w:val="22"/>
              </w:rPr>
              <w:t>uku A.3.1.</w:t>
            </w:r>
          </w:p>
          <w:p w:rsidR="00127846" w:rsidRPr="00FE70F4" w:rsidRDefault="00127846" w:rsidP="00127846">
            <w:pPr>
              <w:pStyle w:val="t-8"/>
              <w:shd w:val="clear" w:color="auto" w:fill="FFFFFF"/>
              <w:spacing w:before="0" w:after="48" w:line="240" w:lineRule="auto"/>
              <w:rPr>
                <w:rFonts w:ascii="Cambria" w:hAnsi="Cambria"/>
                <w:sz w:val="22"/>
                <w:szCs w:val="22"/>
              </w:rPr>
            </w:pPr>
            <w:r w:rsidRPr="00FE70F4">
              <w:rPr>
                <w:rFonts w:ascii="Cambria" w:hAnsi="Cambria"/>
                <w:sz w:val="22"/>
                <w:szCs w:val="22"/>
              </w:rPr>
              <w:t>1.Upravljanje informacijama</w:t>
            </w:r>
          </w:p>
          <w:p w:rsidR="00127846" w:rsidRPr="00FE70F4" w:rsidRDefault="00127846" w:rsidP="00127846">
            <w:pPr>
              <w:pStyle w:val="t-8"/>
              <w:shd w:val="clear" w:color="auto" w:fill="FFFFFF"/>
              <w:spacing w:before="0" w:after="48" w:line="240" w:lineRule="auto"/>
              <w:rPr>
                <w:rFonts w:ascii="Cambria" w:hAnsi="Cambria"/>
                <w:sz w:val="22"/>
                <w:szCs w:val="22"/>
              </w:rPr>
            </w:pPr>
            <w:r w:rsidRPr="00FE70F4">
              <w:rPr>
                <w:rFonts w:ascii="Cambria" w:hAnsi="Cambria"/>
                <w:sz w:val="22"/>
                <w:szCs w:val="22"/>
              </w:rPr>
              <w:t>Učenik samostalno traži nove informacije iz različitih izvora, transformira ih u novo znanje i uspješno primjenjuje pri rješavanju problema.</w:t>
            </w:r>
          </w:p>
        </w:tc>
      </w:tr>
      <w:tr w:rsidR="00127846" w:rsidRPr="00FE70F4" w:rsidTr="002B7EE4">
        <w:trPr>
          <w:trHeight w:val="2802"/>
        </w:trPr>
        <w:tc>
          <w:tcPr>
            <w:tcW w:w="1271" w:type="dxa"/>
          </w:tcPr>
          <w:p w:rsidR="00127846" w:rsidRPr="00FE70F4" w:rsidRDefault="00127846" w:rsidP="00127846">
            <w:pPr>
              <w:rPr>
                <w:rFonts w:ascii="Cambria" w:hAnsi="Cambria"/>
                <w:b/>
                <w:sz w:val="22"/>
                <w:szCs w:val="22"/>
              </w:rPr>
            </w:pPr>
            <w:r w:rsidRPr="00FE70F4">
              <w:rPr>
                <w:rFonts w:ascii="Cambria" w:hAnsi="Cambria"/>
                <w:b/>
                <w:sz w:val="22"/>
                <w:szCs w:val="22"/>
              </w:rPr>
              <w:t>Travanj</w:t>
            </w:r>
          </w:p>
        </w:tc>
        <w:tc>
          <w:tcPr>
            <w:tcW w:w="1087" w:type="dxa"/>
          </w:tcPr>
          <w:p w:rsidR="00127846" w:rsidRPr="00FE70F4" w:rsidRDefault="00127846" w:rsidP="00127846">
            <w:pPr>
              <w:rPr>
                <w:rFonts w:ascii="Cambria" w:hAnsi="Cambria"/>
                <w:sz w:val="22"/>
                <w:szCs w:val="22"/>
              </w:rPr>
            </w:pPr>
            <w:r w:rsidRPr="00FE70F4">
              <w:rPr>
                <w:rFonts w:ascii="Cambria" w:hAnsi="Cambria"/>
                <w:sz w:val="22"/>
                <w:szCs w:val="22"/>
              </w:rPr>
              <w:t>8</w:t>
            </w:r>
          </w:p>
        </w:tc>
        <w:tc>
          <w:tcPr>
            <w:tcW w:w="1559" w:type="dxa"/>
          </w:tcPr>
          <w:p w:rsidR="00127846" w:rsidRPr="00FE70F4" w:rsidRDefault="00127846" w:rsidP="00127846">
            <w:pPr>
              <w:rPr>
                <w:rFonts w:ascii="Cambria" w:hAnsi="Cambria"/>
                <w:sz w:val="22"/>
                <w:szCs w:val="22"/>
              </w:rPr>
            </w:pPr>
            <w:r w:rsidRPr="00FE70F4">
              <w:rPr>
                <w:rFonts w:ascii="Cambria" w:hAnsi="Cambria"/>
                <w:sz w:val="22"/>
                <w:szCs w:val="22"/>
              </w:rPr>
              <w:t>Materijali - metal</w:t>
            </w:r>
          </w:p>
        </w:tc>
        <w:tc>
          <w:tcPr>
            <w:tcW w:w="5953" w:type="dxa"/>
          </w:tcPr>
          <w:p w:rsidR="00127846" w:rsidRPr="00FE70F4" w:rsidRDefault="00127846" w:rsidP="00127846">
            <w:pPr>
              <w:rPr>
                <w:rFonts w:ascii="Cambria" w:hAnsi="Cambria" w:cs="Arial"/>
                <w:sz w:val="22"/>
                <w:szCs w:val="22"/>
              </w:rPr>
            </w:pPr>
            <w:r w:rsidRPr="00FE70F4">
              <w:rPr>
                <w:rFonts w:ascii="Cambria" w:hAnsi="Cambria" w:cs="Arial"/>
                <w:sz w:val="22"/>
                <w:szCs w:val="22"/>
              </w:rPr>
              <w:t>TK OŠ C.6. 1. Na kraju druge godine učenja i poučavanja predmeta Tehnička kultura u domeni Tehnika i kvaliteta života učenik izrađuje uporabni predmet prema svojoj tehničkoj dokumentaciji.</w:t>
            </w:r>
          </w:p>
          <w:p w:rsidR="00127846" w:rsidRPr="00FE70F4" w:rsidRDefault="00127846" w:rsidP="00127846">
            <w:pPr>
              <w:rPr>
                <w:rFonts w:ascii="Cambria" w:hAnsi="Cambria" w:cs="Arial"/>
                <w:sz w:val="22"/>
                <w:szCs w:val="22"/>
              </w:rPr>
            </w:pPr>
            <w:r w:rsidRPr="00FE70F4">
              <w:rPr>
                <w:rFonts w:ascii="Cambria" w:hAnsi="Cambria" w:cs="Arial"/>
                <w:sz w:val="22"/>
                <w:szCs w:val="22"/>
              </w:rPr>
              <w:t>TK OŠ B. 7. 1 Na kraju treće godine učenja i poučavanja predmeta Tehnička kultura u domeni Tvorevine tehnike i tehnologije učenik će primijeniti znanja i vještine usvojena iz područja metalurgije pri izboru i izradi uporabnoga predmeta od metala i drugih materijala.</w:t>
            </w:r>
          </w:p>
        </w:tc>
        <w:tc>
          <w:tcPr>
            <w:tcW w:w="5634" w:type="dxa"/>
          </w:tcPr>
          <w:p w:rsidR="00127846" w:rsidRPr="00FE70F4" w:rsidRDefault="00127846" w:rsidP="00127846">
            <w:pPr>
              <w:shd w:val="clear" w:color="auto" w:fill="FFFFFF"/>
              <w:suppressAutoHyphens/>
              <w:autoSpaceDN w:val="0"/>
              <w:textAlignment w:val="baseline"/>
              <w:rPr>
                <w:rFonts w:ascii="Cambria" w:hAnsi="Cambria"/>
                <w:sz w:val="22"/>
                <w:szCs w:val="22"/>
                <w:lang w:eastAsia="hr-HR"/>
              </w:rPr>
            </w:pPr>
            <w:r w:rsidRPr="00FE70F4">
              <w:rPr>
                <w:rFonts w:ascii="Cambria" w:hAnsi="Cambria"/>
                <w:sz w:val="22"/>
                <w:szCs w:val="22"/>
                <w:lang w:eastAsia="hr-HR"/>
              </w:rPr>
              <w:t>uku A.3.1.</w:t>
            </w:r>
          </w:p>
          <w:p w:rsidR="00127846" w:rsidRPr="00FE70F4" w:rsidRDefault="00127846" w:rsidP="00127846">
            <w:pPr>
              <w:shd w:val="clear" w:color="auto" w:fill="FFFFFF"/>
              <w:suppressAutoHyphens/>
              <w:autoSpaceDN w:val="0"/>
              <w:textAlignment w:val="baseline"/>
              <w:rPr>
                <w:rFonts w:ascii="Cambria" w:hAnsi="Cambria"/>
                <w:sz w:val="22"/>
                <w:szCs w:val="22"/>
                <w:lang w:eastAsia="hr-HR"/>
              </w:rPr>
            </w:pPr>
            <w:r w:rsidRPr="00FE70F4">
              <w:rPr>
                <w:rFonts w:ascii="Cambria" w:hAnsi="Cambria"/>
                <w:sz w:val="22"/>
                <w:szCs w:val="22"/>
                <w:lang w:eastAsia="hr-HR"/>
              </w:rPr>
              <w:t>1.Upravljanje informacijama</w:t>
            </w:r>
          </w:p>
          <w:p w:rsidR="00127846" w:rsidRPr="00FE70F4" w:rsidRDefault="00127846" w:rsidP="00127846">
            <w:pPr>
              <w:shd w:val="clear" w:color="auto" w:fill="FFFFFF"/>
              <w:suppressAutoHyphens/>
              <w:autoSpaceDN w:val="0"/>
              <w:textAlignment w:val="baseline"/>
              <w:rPr>
                <w:rFonts w:ascii="Cambria" w:hAnsi="Cambria"/>
                <w:sz w:val="22"/>
                <w:szCs w:val="22"/>
                <w:lang w:eastAsia="hr-HR"/>
              </w:rPr>
            </w:pPr>
            <w:r w:rsidRPr="00FE70F4">
              <w:rPr>
                <w:rFonts w:ascii="Cambria" w:hAnsi="Cambria"/>
                <w:sz w:val="22"/>
                <w:szCs w:val="22"/>
                <w:lang w:eastAsia="hr-HR"/>
              </w:rPr>
              <w:t>Učenik samostalno traži nove informacije iz različitih izvora, transformira ih u novo znanje i uspješno primjenjuje pri rješavanju problema.</w:t>
            </w:r>
          </w:p>
          <w:p w:rsidR="00127846" w:rsidRPr="00FE70F4" w:rsidRDefault="00127846" w:rsidP="00127846">
            <w:pPr>
              <w:suppressAutoHyphens/>
              <w:autoSpaceDN w:val="0"/>
              <w:textAlignment w:val="baseline"/>
              <w:rPr>
                <w:rFonts w:ascii="Cambria" w:eastAsia="Calibri" w:hAnsi="Cambria"/>
                <w:sz w:val="22"/>
                <w:szCs w:val="22"/>
                <w:shd w:val="clear" w:color="auto" w:fill="FFFFFF"/>
              </w:rPr>
            </w:pPr>
            <w:r w:rsidRPr="00FE70F4">
              <w:rPr>
                <w:rFonts w:ascii="Cambria" w:eastAsia="Calibri" w:hAnsi="Cambria"/>
                <w:sz w:val="22"/>
                <w:szCs w:val="22"/>
                <w:shd w:val="clear" w:color="auto" w:fill="FFFFFF"/>
              </w:rPr>
              <w:t>odr C.3.2. Navodi primjere utjecaja ekonomije na dobrobit.</w:t>
            </w:r>
          </w:p>
          <w:p w:rsidR="00127846" w:rsidRPr="00FE70F4" w:rsidRDefault="00127846" w:rsidP="00127846">
            <w:pPr>
              <w:pStyle w:val="t-8"/>
              <w:shd w:val="clear" w:color="auto" w:fill="FFFFFF"/>
              <w:spacing w:before="0" w:after="0" w:line="240" w:lineRule="auto"/>
              <w:rPr>
                <w:rFonts w:ascii="Cambria" w:hAnsi="Cambria"/>
                <w:sz w:val="22"/>
                <w:szCs w:val="22"/>
              </w:rPr>
            </w:pPr>
            <w:r w:rsidRPr="00FE70F4">
              <w:rPr>
                <w:rFonts w:ascii="Cambria" w:hAnsi="Cambria"/>
                <w:sz w:val="22"/>
                <w:szCs w:val="22"/>
              </w:rPr>
              <w:t>goo A.3.5.</w:t>
            </w:r>
          </w:p>
          <w:p w:rsidR="00127846" w:rsidRPr="00FE70F4" w:rsidRDefault="00127846" w:rsidP="00127846">
            <w:pPr>
              <w:pStyle w:val="t-8"/>
              <w:shd w:val="clear" w:color="auto" w:fill="FFFFFF"/>
              <w:spacing w:before="0" w:after="0" w:line="240" w:lineRule="auto"/>
              <w:rPr>
                <w:rFonts w:ascii="Cambria" w:hAnsi="Cambria"/>
                <w:sz w:val="22"/>
                <w:szCs w:val="22"/>
              </w:rPr>
            </w:pPr>
            <w:r w:rsidRPr="00FE70F4">
              <w:rPr>
                <w:rFonts w:ascii="Cambria" w:hAnsi="Cambria"/>
                <w:sz w:val="22"/>
                <w:szCs w:val="22"/>
              </w:rPr>
              <w:t>Promiče ravnopravnost spolova.</w:t>
            </w:r>
          </w:p>
          <w:p w:rsidR="00127846" w:rsidRPr="00FE70F4" w:rsidRDefault="00127846" w:rsidP="00127846">
            <w:pPr>
              <w:suppressAutoHyphens/>
              <w:autoSpaceDN w:val="0"/>
              <w:textAlignment w:val="baseline"/>
              <w:rPr>
                <w:rFonts w:ascii="Cambria" w:eastAsia="Calibri" w:hAnsi="Cambria"/>
                <w:sz w:val="22"/>
                <w:szCs w:val="22"/>
                <w:shd w:val="clear" w:color="auto" w:fill="FFFFFF"/>
              </w:rPr>
            </w:pPr>
            <w:r w:rsidRPr="00FE70F4">
              <w:rPr>
                <w:rFonts w:ascii="Cambria" w:eastAsia="Calibri" w:hAnsi="Cambria"/>
                <w:sz w:val="22"/>
                <w:szCs w:val="22"/>
                <w:shd w:val="clear" w:color="auto" w:fill="FFFFFF"/>
              </w:rPr>
              <w:t>odr C.3.1. Može objasniti kako stanje u okolišu utječe na dobrobit.</w:t>
            </w:r>
          </w:p>
        </w:tc>
      </w:tr>
      <w:tr w:rsidR="00127846" w:rsidRPr="00FE70F4" w:rsidTr="002B7EE4">
        <w:tc>
          <w:tcPr>
            <w:tcW w:w="1271" w:type="dxa"/>
          </w:tcPr>
          <w:p w:rsidR="00127846" w:rsidRPr="00FE70F4" w:rsidRDefault="00127846" w:rsidP="00127846">
            <w:pPr>
              <w:rPr>
                <w:rFonts w:ascii="Cambria" w:hAnsi="Cambria"/>
                <w:b/>
                <w:sz w:val="22"/>
                <w:szCs w:val="22"/>
              </w:rPr>
            </w:pPr>
            <w:r w:rsidRPr="00FE70F4">
              <w:rPr>
                <w:rFonts w:ascii="Cambria" w:hAnsi="Cambria"/>
                <w:b/>
                <w:sz w:val="22"/>
                <w:szCs w:val="22"/>
              </w:rPr>
              <w:t>Svibanj, Lipanj</w:t>
            </w:r>
          </w:p>
        </w:tc>
        <w:tc>
          <w:tcPr>
            <w:tcW w:w="1087" w:type="dxa"/>
          </w:tcPr>
          <w:p w:rsidR="00127846" w:rsidRPr="00FE70F4" w:rsidRDefault="00127846" w:rsidP="00127846">
            <w:pPr>
              <w:rPr>
                <w:rFonts w:ascii="Cambria" w:hAnsi="Cambria"/>
                <w:sz w:val="22"/>
                <w:szCs w:val="22"/>
              </w:rPr>
            </w:pPr>
            <w:r w:rsidRPr="00FE70F4">
              <w:rPr>
                <w:rFonts w:ascii="Cambria" w:hAnsi="Cambria"/>
                <w:sz w:val="22"/>
                <w:szCs w:val="22"/>
              </w:rPr>
              <w:t>10</w:t>
            </w:r>
          </w:p>
        </w:tc>
        <w:tc>
          <w:tcPr>
            <w:tcW w:w="1559" w:type="dxa"/>
          </w:tcPr>
          <w:p w:rsidR="00127846" w:rsidRPr="00FE70F4" w:rsidRDefault="00127846" w:rsidP="00127846">
            <w:pPr>
              <w:rPr>
                <w:rFonts w:ascii="Cambria" w:hAnsi="Cambria"/>
                <w:sz w:val="22"/>
                <w:szCs w:val="22"/>
              </w:rPr>
            </w:pPr>
            <w:r w:rsidRPr="00FE70F4">
              <w:rPr>
                <w:rFonts w:ascii="Cambria" w:hAnsi="Cambria"/>
                <w:sz w:val="22"/>
                <w:szCs w:val="22"/>
              </w:rPr>
              <w:t>Tehničke tvorevine</w:t>
            </w:r>
          </w:p>
        </w:tc>
        <w:tc>
          <w:tcPr>
            <w:tcW w:w="5953" w:type="dxa"/>
          </w:tcPr>
          <w:p w:rsidR="00127846" w:rsidRPr="00FE70F4" w:rsidRDefault="00127846" w:rsidP="00127846">
            <w:pPr>
              <w:rPr>
                <w:rFonts w:ascii="Cambria" w:hAnsi="Cambria" w:cs="Arial"/>
                <w:sz w:val="22"/>
                <w:szCs w:val="22"/>
              </w:rPr>
            </w:pPr>
            <w:r w:rsidRPr="00FE70F4">
              <w:rPr>
                <w:rFonts w:ascii="Cambria" w:hAnsi="Cambria" w:cs="Arial"/>
                <w:sz w:val="22"/>
                <w:szCs w:val="22"/>
              </w:rPr>
              <w:t>TK OŠ B.5. 2. U domeni Tvorevine tehnike i tehnologije učenik izrađuje jednostavne i složene tehničke tvorevine prema tehničkoj dokumentaciji koristeći se alatom i priborom.</w:t>
            </w:r>
          </w:p>
          <w:p w:rsidR="00127846" w:rsidRPr="00FE70F4" w:rsidRDefault="00127846" w:rsidP="00127846">
            <w:pPr>
              <w:rPr>
                <w:rFonts w:ascii="Cambria" w:hAnsi="Cambria" w:cs="Arial"/>
                <w:sz w:val="22"/>
                <w:szCs w:val="22"/>
              </w:rPr>
            </w:pPr>
            <w:r w:rsidRPr="00FE70F4">
              <w:rPr>
                <w:rFonts w:ascii="Cambria" w:hAnsi="Cambria" w:cs="Arial"/>
                <w:sz w:val="22"/>
                <w:szCs w:val="22"/>
              </w:rPr>
              <w:t>TK OŠ C.5.3 U domeni Tehnika i kvaliteta života učenik predstavlja odabranu tehničku tvorevinu.</w:t>
            </w:r>
          </w:p>
          <w:p w:rsidR="00127846" w:rsidRPr="00FE70F4" w:rsidRDefault="00127846" w:rsidP="00127846">
            <w:pPr>
              <w:rPr>
                <w:rFonts w:ascii="Cambria" w:hAnsi="Cambria" w:cs="Arial"/>
                <w:sz w:val="22"/>
                <w:szCs w:val="22"/>
              </w:rPr>
            </w:pPr>
            <w:r w:rsidRPr="00FE70F4">
              <w:rPr>
                <w:rFonts w:ascii="Cambria" w:hAnsi="Cambria" w:cs="Arial"/>
                <w:sz w:val="22"/>
                <w:szCs w:val="22"/>
              </w:rPr>
              <w:t>TK OŠ C.6. 1. U domeni Tehnika i kvaliteta života učenik izrađuje uporabni predmet prema svojoj tehničkoj dokumentaciji.</w:t>
            </w:r>
          </w:p>
          <w:p w:rsidR="00127846" w:rsidRPr="00FE70F4" w:rsidRDefault="00127846" w:rsidP="00127846">
            <w:pPr>
              <w:rPr>
                <w:rFonts w:ascii="Cambria" w:hAnsi="Cambria"/>
                <w:sz w:val="22"/>
                <w:szCs w:val="22"/>
              </w:rPr>
            </w:pPr>
            <w:r w:rsidRPr="00FE70F4">
              <w:rPr>
                <w:rFonts w:ascii="Cambria" w:hAnsi="Cambria" w:cs="Arial"/>
                <w:sz w:val="22"/>
                <w:szCs w:val="22"/>
              </w:rPr>
              <w:t>TK OŠ B. 7. 2. Na kraju treće godine učenja i poučavanja predmeta Tehnička kultura u domeni Tvorevine tehnike i tehnologije učenik demonstrira pretvorbe energije na modelu tehničke tvorevine koji je izradio.</w:t>
            </w:r>
          </w:p>
        </w:tc>
        <w:tc>
          <w:tcPr>
            <w:tcW w:w="5634" w:type="dxa"/>
          </w:tcPr>
          <w:p w:rsidR="00127846" w:rsidRPr="00FE70F4" w:rsidRDefault="00127846" w:rsidP="00127846">
            <w:pPr>
              <w:pStyle w:val="t-8"/>
              <w:shd w:val="clear" w:color="auto" w:fill="FFFFFF"/>
              <w:spacing w:before="0" w:after="0" w:line="240" w:lineRule="auto"/>
              <w:rPr>
                <w:rFonts w:ascii="Cambria" w:hAnsi="Cambria"/>
                <w:sz w:val="22"/>
                <w:szCs w:val="22"/>
              </w:rPr>
            </w:pPr>
            <w:r w:rsidRPr="00FE70F4">
              <w:rPr>
                <w:rFonts w:ascii="Cambria" w:hAnsi="Cambria"/>
                <w:sz w:val="22"/>
                <w:szCs w:val="22"/>
              </w:rPr>
              <w:t>pod A.3.2.</w:t>
            </w:r>
          </w:p>
          <w:p w:rsidR="00127846" w:rsidRPr="00FE70F4" w:rsidRDefault="00127846" w:rsidP="00127846">
            <w:pPr>
              <w:pStyle w:val="t-8"/>
              <w:shd w:val="clear" w:color="auto" w:fill="FFFFFF"/>
              <w:spacing w:before="0" w:after="0" w:line="240" w:lineRule="auto"/>
              <w:rPr>
                <w:rFonts w:ascii="Cambria" w:hAnsi="Cambria"/>
                <w:sz w:val="22"/>
                <w:szCs w:val="22"/>
              </w:rPr>
            </w:pPr>
            <w:r w:rsidRPr="00FE70F4">
              <w:rPr>
                <w:rFonts w:ascii="Cambria" w:hAnsi="Cambria"/>
                <w:sz w:val="22"/>
                <w:szCs w:val="22"/>
              </w:rPr>
              <w:t>Snalazi se s neizvjesnošću i rizicima koje donosi.</w:t>
            </w:r>
          </w:p>
          <w:p w:rsidR="00127846" w:rsidRPr="00FE70F4" w:rsidRDefault="00127846" w:rsidP="00127846">
            <w:pPr>
              <w:pStyle w:val="t-8"/>
              <w:shd w:val="clear" w:color="auto" w:fill="FFFFFF"/>
              <w:spacing w:before="0" w:after="0" w:line="240" w:lineRule="auto"/>
              <w:rPr>
                <w:rFonts w:ascii="Cambria" w:hAnsi="Cambria"/>
                <w:sz w:val="22"/>
                <w:szCs w:val="22"/>
              </w:rPr>
            </w:pPr>
            <w:r w:rsidRPr="00FE70F4">
              <w:rPr>
                <w:rFonts w:ascii="Cambria" w:hAnsi="Cambria"/>
                <w:sz w:val="22"/>
                <w:szCs w:val="22"/>
              </w:rPr>
              <w:t>zdr. C.3.1.B</w:t>
            </w:r>
          </w:p>
          <w:p w:rsidR="00127846" w:rsidRPr="00FE70F4" w:rsidRDefault="00127846" w:rsidP="00127846">
            <w:pPr>
              <w:pStyle w:val="t-8"/>
              <w:shd w:val="clear" w:color="auto" w:fill="FFFFFF"/>
              <w:spacing w:before="0" w:after="0" w:line="240" w:lineRule="auto"/>
              <w:rPr>
                <w:rFonts w:ascii="Cambria" w:hAnsi="Cambria"/>
                <w:sz w:val="22"/>
                <w:szCs w:val="22"/>
              </w:rPr>
            </w:pPr>
            <w:r w:rsidRPr="00FE70F4">
              <w:rPr>
                <w:rFonts w:ascii="Cambria" w:hAnsi="Cambria"/>
                <w:sz w:val="22"/>
                <w:szCs w:val="22"/>
              </w:rPr>
              <w:t>Obrazlaže potencijalne opasnosti u kućanstvu i okolini.</w:t>
            </w:r>
          </w:p>
          <w:p w:rsidR="00127846" w:rsidRPr="00FE70F4" w:rsidRDefault="00127846" w:rsidP="00127846">
            <w:pPr>
              <w:suppressAutoHyphens/>
              <w:autoSpaceDN w:val="0"/>
              <w:ind w:left="-107" w:right="-130"/>
              <w:textAlignment w:val="baseline"/>
              <w:rPr>
                <w:rFonts w:ascii="Cambria" w:hAnsi="Cambria"/>
                <w:sz w:val="22"/>
                <w:szCs w:val="22"/>
                <w:lang w:eastAsia="hr-HR"/>
              </w:rPr>
            </w:pPr>
            <w:r w:rsidRPr="00FE70F4">
              <w:rPr>
                <w:rFonts w:ascii="Cambria" w:hAnsi="Cambria"/>
                <w:sz w:val="22"/>
                <w:szCs w:val="22"/>
                <w:shd w:val="clear" w:color="auto" w:fill="FFFFFF"/>
                <w:lang w:eastAsia="hr-HR"/>
              </w:rPr>
              <w:t>or. B.3.2. Sudjeluje u aktivnostima koje promiču održivi razvoj u školi, lokalnoj zajednici i šire.</w:t>
            </w:r>
          </w:p>
          <w:p w:rsidR="00127846" w:rsidRPr="00FE70F4" w:rsidRDefault="00127846" w:rsidP="00127846">
            <w:pPr>
              <w:suppressAutoHyphens/>
              <w:autoSpaceDN w:val="0"/>
              <w:ind w:left="-107" w:right="-130"/>
              <w:textAlignment w:val="baseline"/>
              <w:rPr>
                <w:rFonts w:ascii="Cambria" w:hAnsi="Cambria"/>
                <w:sz w:val="22"/>
                <w:szCs w:val="22"/>
                <w:lang w:eastAsia="hr-HR"/>
              </w:rPr>
            </w:pPr>
            <w:r w:rsidRPr="00FE70F4">
              <w:rPr>
                <w:rFonts w:ascii="Cambria" w:hAnsi="Cambria"/>
                <w:sz w:val="22"/>
                <w:szCs w:val="22"/>
                <w:shd w:val="clear" w:color="auto" w:fill="FFFFFF"/>
                <w:lang w:eastAsia="hr-HR"/>
              </w:rPr>
              <w:t> or. C.3.2. Navodi primjere utjecaja ekonomije na dobrobit.</w:t>
            </w:r>
          </w:p>
          <w:p w:rsidR="00127846" w:rsidRPr="00FE70F4" w:rsidRDefault="00127846" w:rsidP="00127846">
            <w:pPr>
              <w:rPr>
                <w:rFonts w:ascii="Cambria" w:hAnsi="Cambria"/>
                <w:sz w:val="22"/>
                <w:szCs w:val="22"/>
              </w:rPr>
            </w:pPr>
          </w:p>
        </w:tc>
      </w:tr>
    </w:tbl>
    <w:p w:rsidR="00127846" w:rsidRPr="00FE70F4" w:rsidRDefault="00127846">
      <w:pPr>
        <w:rPr>
          <w:rFonts w:ascii="Cambria" w:hAnsi="Cambria" w:cstheme="minorHAnsi"/>
          <w:sz w:val="22"/>
          <w:szCs w:val="22"/>
        </w:rPr>
      </w:pPr>
    </w:p>
    <w:p w:rsidR="002B7EE4" w:rsidRPr="00FE70F4" w:rsidRDefault="00127846">
      <w:pPr>
        <w:rPr>
          <w:rFonts w:ascii="Cambria" w:hAnsi="Cambria" w:cstheme="minorHAnsi"/>
          <w:sz w:val="22"/>
          <w:szCs w:val="22"/>
        </w:rPr>
      </w:pPr>
      <w:r w:rsidRPr="00FE70F4">
        <w:rPr>
          <w:rFonts w:ascii="Cambria" w:hAnsi="Cambria" w:cstheme="minorHAnsi"/>
          <w:sz w:val="22"/>
          <w:szCs w:val="22"/>
        </w:rPr>
        <w:br w:type="page"/>
      </w:r>
    </w:p>
    <w:p w:rsidR="002B7EE4" w:rsidRPr="00FE70F4" w:rsidRDefault="002B7EE4" w:rsidP="002B7EE4">
      <w:pPr>
        <w:rPr>
          <w:rFonts w:ascii="Cambria" w:hAnsi="Cambria"/>
          <w:b/>
          <w:sz w:val="22"/>
          <w:szCs w:val="22"/>
        </w:rPr>
      </w:pPr>
      <w:r w:rsidRPr="00FE70F4">
        <w:rPr>
          <w:rFonts w:ascii="Cambria" w:hAnsi="Cambria"/>
          <w:b/>
          <w:sz w:val="22"/>
          <w:szCs w:val="22"/>
        </w:rPr>
        <w:t xml:space="preserve">3.11. </w:t>
      </w:r>
      <w:r w:rsidRPr="00FE70F4">
        <w:rPr>
          <w:rFonts w:ascii="Cambria" w:hAnsi="Cambria" w:cs="Arial"/>
          <w:b/>
          <w:sz w:val="22"/>
        </w:rPr>
        <w:t>GODIŠNJI IZVEDBENI KURIKULUM ZA IZVANNASTAVNE AKTIVNOSTI IZ NJEMAČKOG JEZIKA</w:t>
      </w:r>
      <w:r w:rsidRPr="00FE70F4">
        <w:rPr>
          <w:rFonts w:ascii="Arial" w:hAnsi="Arial" w:cs="Arial"/>
          <w:b/>
          <w:sz w:val="22"/>
        </w:rPr>
        <w:t xml:space="preserve"> </w:t>
      </w:r>
      <w:r w:rsidRPr="00FE70F4">
        <w:rPr>
          <w:rFonts w:ascii="Cambria" w:hAnsi="Cambria" w:cs="Arial"/>
          <w:b/>
          <w:sz w:val="22"/>
        </w:rPr>
        <w:t>(„Njemačka grupa“), 6. i 7. razred</w:t>
      </w:r>
      <w:r w:rsidRPr="00FE70F4">
        <w:rPr>
          <w:rFonts w:ascii="Cambria" w:hAnsi="Cambria"/>
          <w:b/>
          <w:sz w:val="22"/>
          <w:szCs w:val="22"/>
        </w:rPr>
        <w:t xml:space="preserve"> </w:t>
      </w:r>
    </w:p>
    <w:p w:rsidR="002B7EE4" w:rsidRPr="00FE70F4" w:rsidRDefault="002B7EE4" w:rsidP="002B7EE4">
      <w:pPr>
        <w:tabs>
          <w:tab w:val="left" w:pos="-2988"/>
        </w:tabs>
        <w:rPr>
          <w:rFonts w:ascii="Cambria" w:hAnsi="Cambria"/>
          <w:b/>
          <w:sz w:val="22"/>
          <w:szCs w:val="22"/>
        </w:rPr>
      </w:pPr>
    </w:p>
    <w:p w:rsidR="002B7EE4" w:rsidRPr="00FE70F4" w:rsidRDefault="002B7EE4" w:rsidP="002B7EE4">
      <w:pPr>
        <w:tabs>
          <w:tab w:val="left" w:pos="-2988"/>
        </w:tabs>
        <w:rPr>
          <w:rFonts w:ascii="Cambria" w:hAnsi="Cambria"/>
          <w:b/>
          <w:sz w:val="22"/>
          <w:szCs w:val="22"/>
        </w:rPr>
      </w:pPr>
      <w:r w:rsidRPr="00FE70F4">
        <w:rPr>
          <w:rFonts w:ascii="Cambria" w:hAnsi="Cambria"/>
          <w:b/>
          <w:sz w:val="22"/>
          <w:szCs w:val="22"/>
        </w:rPr>
        <w:t>NOSITELJI PROGRAMA</w:t>
      </w:r>
      <w:r w:rsidRPr="00FE70F4">
        <w:rPr>
          <w:rFonts w:ascii="Cambria" w:hAnsi="Cambria"/>
          <w:sz w:val="22"/>
          <w:szCs w:val="22"/>
        </w:rPr>
        <w:t xml:space="preserve">: </w:t>
      </w:r>
      <w:r w:rsidRPr="00FE70F4">
        <w:rPr>
          <w:rFonts w:ascii="Cambria" w:hAnsi="Cambria"/>
          <w:b/>
          <w:sz w:val="22"/>
          <w:szCs w:val="22"/>
        </w:rPr>
        <w:t>Učiteljica njemačkog jezika</w:t>
      </w:r>
    </w:p>
    <w:p w:rsidR="002B7EE4" w:rsidRPr="00FE70F4" w:rsidRDefault="002B7EE4">
      <w:pPr>
        <w:rPr>
          <w:rFonts w:ascii="Cambria" w:hAnsi="Cambria" w:cstheme="minorHAnsi"/>
          <w:sz w:val="22"/>
          <w:szCs w:val="22"/>
        </w:rPr>
      </w:pPr>
    </w:p>
    <w:tbl>
      <w:tblPr>
        <w:tblStyle w:val="Reetkatablice"/>
        <w:tblW w:w="15268" w:type="dxa"/>
        <w:tblLook w:val="04A0" w:firstRow="1" w:lastRow="0" w:firstColumn="1" w:lastColumn="0" w:noHBand="0" w:noVBand="1"/>
      </w:tblPr>
      <w:tblGrid>
        <w:gridCol w:w="2122"/>
        <w:gridCol w:w="1275"/>
        <w:gridCol w:w="7797"/>
        <w:gridCol w:w="4074"/>
      </w:tblGrid>
      <w:tr w:rsidR="002B7EE4" w:rsidRPr="00FE70F4" w:rsidTr="002B7EE4">
        <w:tc>
          <w:tcPr>
            <w:tcW w:w="2122" w:type="dxa"/>
          </w:tcPr>
          <w:p w:rsidR="002B7EE4" w:rsidRPr="00FE70F4" w:rsidRDefault="002B7EE4" w:rsidP="002B7EE4">
            <w:pPr>
              <w:rPr>
                <w:rFonts w:ascii="Cambria" w:hAnsi="Cambria" w:cs="Arial"/>
                <w:b/>
                <w:sz w:val="22"/>
                <w:szCs w:val="22"/>
              </w:rPr>
            </w:pPr>
            <w:r w:rsidRPr="00FE70F4">
              <w:rPr>
                <w:rFonts w:ascii="Cambria" w:hAnsi="Cambria" w:cs="Arial"/>
                <w:b/>
                <w:sz w:val="22"/>
                <w:szCs w:val="22"/>
              </w:rPr>
              <w:t>TEMA</w:t>
            </w:r>
          </w:p>
        </w:tc>
        <w:tc>
          <w:tcPr>
            <w:tcW w:w="1275" w:type="dxa"/>
          </w:tcPr>
          <w:p w:rsidR="002B7EE4" w:rsidRPr="00FE70F4" w:rsidRDefault="002B7EE4" w:rsidP="002B7EE4">
            <w:pPr>
              <w:rPr>
                <w:rFonts w:ascii="Cambria" w:hAnsi="Cambria" w:cs="Arial"/>
                <w:b/>
                <w:sz w:val="22"/>
                <w:szCs w:val="22"/>
              </w:rPr>
            </w:pPr>
            <w:r w:rsidRPr="00FE70F4">
              <w:rPr>
                <w:rFonts w:ascii="Cambria" w:hAnsi="Cambria" w:cs="Arial"/>
                <w:b/>
                <w:sz w:val="22"/>
                <w:szCs w:val="22"/>
              </w:rPr>
              <w:t>OKVIRNI BROJ SATI / MJESEC</w:t>
            </w:r>
          </w:p>
        </w:tc>
        <w:tc>
          <w:tcPr>
            <w:tcW w:w="7797" w:type="dxa"/>
          </w:tcPr>
          <w:p w:rsidR="002B7EE4" w:rsidRPr="00FE70F4" w:rsidRDefault="002B7EE4" w:rsidP="002B7EE4">
            <w:pPr>
              <w:rPr>
                <w:rFonts w:ascii="Cambria" w:hAnsi="Cambria" w:cs="Arial"/>
                <w:b/>
                <w:sz w:val="22"/>
                <w:szCs w:val="22"/>
              </w:rPr>
            </w:pPr>
            <w:r w:rsidRPr="00FE70F4">
              <w:rPr>
                <w:rFonts w:ascii="Cambria" w:hAnsi="Cambria" w:cs="Arial"/>
                <w:b/>
                <w:sz w:val="22"/>
                <w:szCs w:val="22"/>
              </w:rPr>
              <w:t>POVEZANOST S MEĐUPREDMETNIM TEMAMA</w:t>
            </w:r>
          </w:p>
        </w:tc>
        <w:tc>
          <w:tcPr>
            <w:tcW w:w="4074" w:type="dxa"/>
          </w:tcPr>
          <w:p w:rsidR="002B7EE4" w:rsidRPr="00FE70F4" w:rsidRDefault="002B7EE4" w:rsidP="002B7EE4">
            <w:pPr>
              <w:rPr>
                <w:rFonts w:ascii="Cambria" w:hAnsi="Cambria" w:cs="Arial"/>
                <w:b/>
                <w:sz w:val="22"/>
                <w:szCs w:val="22"/>
              </w:rPr>
            </w:pPr>
            <w:r w:rsidRPr="00FE70F4">
              <w:rPr>
                <w:rFonts w:ascii="Cambria" w:hAnsi="Cambria" w:cs="Arial"/>
                <w:b/>
                <w:sz w:val="22"/>
                <w:szCs w:val="22"/>
              </w:rPr>
              <w:t>ISHODI POUČAVANJA</w:t>
            </w:r>
          </w:p>
        </w:tc>
      </w:tr>
      <w:tr w:rsidR="002B7EE4" w:rsidRPr="00FE70F4" w:rsidTr="002B7EE4">
        <w:tc>
          <w:tcPr>
            <w:tcW w:w="2122" w:type="dxa"/>
          </w:tcPr>
          <w:p w:rsidR="002B7EE4" w:rsidRPr="00FE70F4" w:rsidRDefault="002B7EE4" w:rsidP="002B7EE4">
            <w:pPr>
              <w:rPr>
                <w:rFonts w:ascii="Cambria" w:hAnsi="Cambria" w:cs="Arial"/>
                <w:b/>
                <w:sz w:val="22"/>
                <w:szCs w:val="22"/>
              </w:rPr>
            </w:pPr>
            <w:r w:rsidRPr="00FE70F4">
              <w:rPr>
                <w:rFonts w:ascii="Cambria" w:hAnsi="Cambria" w:cs="Arial"/>
                <w:b/>
                <w:sz w:val="22"/>
                <w:szCs w:val="22"/>
              </w:rPr>
              <w:t xml:space="preserve">Slobodno vrijeme i osobni raspored dana: imenovanje izvanškolskih aktivnosti, športova, hobija, izricanje odnosa prema nekim aktivnostima, u vrijeme njihova obavljanja </w:t>
            </w:r>
          </w:p>
          <w:p w:rsidR="002B7EE4" w:rsidRPr="00FE70F4" w:rsidRDefault="002B7EE4" w:rsidP="002B7EE4">
            <w:pPr>
              <w:rPr>
                <w:rFonts w:ascii="Cambria" w:hAnsi="Cambria" w:cs="Arial"/>
                <w:b/>
                <w:sz w:val="22"/>
                <w:szCs w:val="22"/>
              </w:rPr>
            </w:pPr>
          </w:p>
          <w:p w:rsidR="002B7EE4" w:rsidRPr="00FE70F4" w:rsidRDefault="002B7EE4" w:rsidP="002B7EE4">
            <w:pPr>
              <w:rPr>
                <w:rFonts w:ascii="Cambria" w:hAnsi="Cambria" w:cs="Arial"/>
                <w:b/>
                <w:sz w:val="22"/>
                <w:szCs w:val="22"/>
              </w:rPr>
            </w:pPr>
          </w:p>
        </w:tc>
        <w:tc>
          <w:tcPr>
            <w:tcW w:w="1275" w:type="dxa"/>
          </w:tcPr>
          <w:p w:rsidR="002B7EE4" w:rsidRPr="00FE70F4" w:rsidRDefault="002B7EE4" w:rsidP="002B7EE4">
            <w:pPr>
              <w:rPr>
                <w:rFonts w:ascii="Cambria" w:hAnsi="Cambria" w:cs="Arial"/>
                <w:b/>
                <w:bCs/>
                <w:sz w:val="22"/>
                <w:szCs w:val="22"/>
              </w:rPr>
            </w:pPr>
            <w:r w:rsidRPr="00FE70F4">
              <w:rPr>
                <w:rFonts w:ascii="Cambria" w:hAnsi="Cambria" w:cs="Arial"/>
                <w:b/>
                <w:bCs/>
                <w:sz w:val="22"/>
                <w:szCs w:val="22"/>
              </w:rPr>
              <w:t>6</w:t>
            </w:r>
          </w:p>
          <w:p w:rsidR="002B7EE4" w:rsidRPr="00FE70F4" w:rsidRDefault="002B7EE4" w:rsidP="002B7EE4">
            <w:pPr>
              <w:rPr>
                <w:rFonts w:ascii="Cambria" w:hAnsi="Cambria" w:cs="Arial"/>
                <w:b/>
                <w:bCs/>
                <w:sz w:val="22"/>
                <w:szCs w:val="22"/>
              </w:rPr>
            </w:pPr>
          </w:p>
          <w:p w:rsidR="002B7EE4" w:rsidRPr="00FE70F4" w:rsidRDefault="002B7EE4" w:rsidP="002B7EE4">
            <w:pPr>
              <w:rPr>
                <w:rFonts w:ascii="Cambria" w:hAnsi="Cambria" w:cs="Arial"/>
                <w:b/>
                <w:bCs/>
                <w:sz w:val="22"/>
                <w:szCs w:val="22"/>
              </w:rPr>
            </w:pPr>
            <w:r w:rsidRPr="00FE70F4">
              <w:rPr>
                <w:rFonts w:ascii="Cambria" w:hAnsi="Cambria" w:cs="Arial"/>
                <w:b/>
                <w:bCs/>
                <w:sz w:val="22"/>
                <w:szCs w:val="22"/>
              </w:rPr>
              <w:t>RUJAN</w:t>
            </w:r>
          </w:p>
          <w:p w:rsidR="002B7EE4" w:rsidRPr="00FE70F4" w:rsidRDefault="002B7EE4" w:rsidP="002B7EE4">
            <w:pPr>
              <w:rPr>
                <w:rFonts w:ascii="Cambria" w:hAnsi="Cambria" w:cs="Arial"/>
                <w:b/>
                <w:bCs/>
                <w:sz w:val="22"/>
                <w:szCs w:val="22"/>
              </w:rPr>
            </w:pPr>
          </w:p>
          <w:p w:rsidR="002B7EE4" w:rsidRPr="00FE70F4" w:rsidRDefault="002B7EE4" w:rsidP="002B7EE4">
            <w:pPr>
              <w:rPr>
                <w:rFonts w:ascii="Cambria" w:hAnsi="Cambria" w:cs="Arial"/>
                <w:b/>
                <w:bCs/>
                <w:sz w:val="22"/>
                <w:szCs w:val="22"/>
              </w:rPr>
            </w:pPr>
            <w:r w:rsidRPr="00FE70F4">
              <w:rPr>
                <w:rFonts w:ascii="Cambria" w:hAnsi="Cambria" w:cs="Arial"/>
                <w:b/>
                <w:bCs/>
                <w:sz w:val="22"/>
                <w:szCs w:val="22"/>
              </w:rPr>
              <w:t>LISTOPAD</w:t>
            </w:r>
          </w:p>
          <w:p w:rsidR="002B7EE4" w:rsidRPr="00FE70F4" w:rsidRDefault="002B7EE4" w:rsidP="002B7EE4">
            <w:pPr>
              <w:rPr>
                <w:rFonts w:ascii="Cambria" w:hAnsi="Cambria" w:cs="Arial"/>
                <w:bCs/>
                <w:sz w:val="22"/>
                <w:szCs w:val="22"/>
              </w:rPr>
            </w:pPr>
          </w:p>
        </w:tc>
        <w:tc>
          <w:tcPr>
            <w:tcW w:w="7797" w:type="dxa"/>
          </w:tcPr>
          <w:p w:rsidR="002B7EE4" w:rsidRPr="00FE70F4" w:rsidRDefault="002B7EE4" w:rsidP="002B7EE4">
            <w:pPr>
              <w:rPr>
                <w:rFonts w:ascii="Cambria" w:hAnsi="Cambria"/>
                <w:bCs/>
                <w:sz w:val="22"/>
                <w:szCs w:val="22"/>
                <w:lang w:eastAsia="hr-HR"/>
              </w:rPr>
            </w:pPr>
            <w:r w:rsidRPr="00FE70F4">
              <w:rPr>
                <w:rFonts w:ascii="Cambria" w:hAnsi="Cambria"/>
                <w:bCs/>
                <w:sz w:val="22"/>
                <w:szCs w:val="22"/>
                <w:lang w:eastAsia="hr-HR"/>
              </w:rPr>
              <w:t>Zdravlje</w:t>
            </w:r>
          </w:p>
          <w:p w:rsidR="002B7EE4" w:rsidRPr="00FE70F4" w:rsidRDefault="002B7EE4" w:rsidP="002B7EE4">
            <w:pPr>
              <w:rPr>
                <w:rFonts w:ascii="Cambria" w:hAnsi="Cambria"/>
                <w:bCs/>
                <w:sz w:val="22"/>
                <w:szCs w:val="22"/>
                <w:lang w:eastAsia="hr-HR"/>
              </w:rPr>
            </w:pPr>
            <w:r w:rsidRPr="00FE70F4">
              <w:rPr>
                <w:rFonts w:ascii="Cambria" w:hAnsi="Cambria"/>
                <w:bCs/>
                <w:sz w:val="22"/>
                <w:szCs w:val="22"/>
                <w:lang w:eastAsia="hr-HR"/>
              </w:rPr>
              <w:t>A.3.1.A Pravilno organizira vrijeme za rad i odmor tijekom dana.</w:t>
            </w:r>
          </w:p>
          <w:p w:rsidR="002B7EE4" w:rsidRPr="00FE70F4" w:rsidRDefault="002B7EE4" w:rsidP="002B7EE4">
            <w:pPr>
              <w:rPr>
                <w:rFonts w:ascii="Cambria" w:hAnsi="Cambria"/>
                <w:bCs/>
                <w:sz w:val="22"/>
                <w:szCs w:val="22"/>
                <w:lang w:eastAsia="hr-HR"/>
              </w:rPr>
            </w:pPr>
            <w:r w:rsidRPr="00FE70F4">
              <w:rPr>
                <w:rFonts w:ascii="Cambria" w:hAnsi="Cambria"/>
                <w:bCs/>
                <w:sz w:val="22"/>
                <w:szCs w:val="22"/>
                <w:lang w:eastAsia="hr-HR"/>
              </w:rPr>
              <w:t>Osobni i socijalni razvoj</w:t>
            </w:r>
          </w:p>
          <w:p w:rsidR="002B7EE4" w:rsidRPr="00FE70F4" w:rsidRDefault="002B7EE4" w:rsidP="002B7EE4">
            <w:pPr>
              <w:rPr>
                <w:rFonts w:ascii="Cambria" w:hAnsi="Cambria"/>
                <w:bCs/>
                <w:sz w:val="22"/>
                <w:szCs w:val="22"/>
                <w:lang w:eastAsia="hr-HR"/>
              </w:rPr>
            </w:pPr>
            <w:r w:rsidRPr="00FE70F4">
              <w:rPr>
                <w:rFonts w:ascii="Cambria" w:hAnsi="Cambria"/>
                <w:bCs/>
                <w:sz w:val="22"/>
                <w:szCs w:val="22"/>
                <w:lang w:eastAsia="hr-HR"/>
              </w:rPr>
              <w:t>osr A.3.3. Razvija osobne potencijale.</w:t>
            </w:r>
          </w:p>
          <w:p w:rsidR="002B7EE4" w:rsidRPr="00FE70F4" w:rsidRDefault="002B7EE4" w:rsidP="002B7EE4">
            <w:pPr>
              <w:rPr>
                <w:rFonts w:ascii="Cambria" w:hAnsi="Cambria"/>
                <w:bCs/>
                <w:sz w:val="22"/>
                <w:szCs w:val="22"/>
                <w:lang w:eastAsia="hr-HR"/>
              </w:rPr>
            </w:pPr>
            <w:r w:rsidRPr="00FE70F4">
              <w:rPr>
                <w:rFonts w:ascii="Cambria" w:hAnsi="Cambria"/>
                <w:bCs/>
                <w:sz w:val="22"/>
                <w:szCs w:val="22"/>
                <w:lang w:eastAsia="hr-HR"/>
              </w:rPr>
              <w:t>osr B 3.1. Obrazlaže i uvažava potrebe i osjećaje drugih.</w:t>
            </w:r>
          </w:p>
          <w:p w:rsidR="002B7EE4" w:rsidRPr="00FE70F4" w:rsidRDefault="002B7EE4" w:rsidP="002B7EE4">
            <w:pPr>
              <w:rPr>
                <w:rFonts w:ascii="Cambria" w:hAnsi="Cambria"/>
                <w:bCs/>
                <w:sz w:val="22"/>
                <w:szCs w:val="22"/>
                <w:lang w:eastAsia="hr-HR"/>
              </w:rPr>
            </w:pPr>
            <w:r w:rsidRPr="00FE70F4">
              <w:rPr>
                <w:rFonts w:ascii="Cambria" w:hAnsi="Cambria"/>
                <w:bCs/>
                <w:sz w:val="22"/>
                <w:szCs w:val="22"/>
                <w:lang w:eastAsia="hr-HR"/>
              </w:rPr>
              <w:t>osr B 3.2.Razvija komunikacijske kompetencije i uvažavajuće odnose s drugima</w:t>
            </w:r>
          </w:p>
          <w:p w:rsidR="002B7EE4" w:rsidRPr="00FE70F4" w:rsidRDefault="002B7EE4" w:rsidP="002B7EE4">
            <w:pPr>
              <w:rPr>
                <w:rFonts w:ascii="Cambria" w:hAnsi="Cambria"/>
                <w:bCs/>
                <w:sz w:val="22"/>
                <w:szCs w:val="22"/>
                <w:lang w:eastAsia="hr-HR"/>
              </w:rPr>
            </w:pPr>
            <w:r w:rsidRPr="00FE70F4">
              <w:rPr>
                <w:rFonts w:ascii="Cambria" w:hAnsi="Cambria"/>
                <w:bCs/>
                <w:sz w:val="22"/>
                <w:szCs w:val="22"/>
                <w:lang w:eastAsia="hr-HR"/>
              </w:rPr>
              <w:t>osr B 3.3.Razvija strategije rješavanja sukoba.</w:t>
            </w:r>
          </w:p>
          <w:p w:rsidR="002B7EE4" w:rsidRPr="00FE70F4" w:rsidRDefault="002B7EE4" w:rsidP="002B7EE4">
            <w:pPr>
              <w:rPr>
                <w:rFonts w:ascii="Cambria" w:hAnsi="Cambria"/>
                <w:bCs/>
                <w:sz w:val="22"/>
                <w:szCs w:val="22"/>
                <w:lang w:eastAsia="hr-HR"/>
              </w:rPr>
            </w:pPr>
            <w:r w:rsidRPr="00FE70F4">
              <w:rPr>
                <w:rFonts w:ascii="Cambria" w:hAnsi="Cambria"/>
                <w:bCs/>
                <w:sz w:val="22"/>
                <w:szCs w:val="22"/>
                <w:lang w:eastAsia="hr-HR"/>
              </w:rPr>
              <w:t>osr B.3.4. Suradnički uči i radi u timu.</w:t>
            </w:r>
          </w:p>
          <w:p w:rsidR="002B7EE4" w:rsidRPr="00FE70F4" w:rsidRDefault="002B7EE4" w:rsidP="002B7EE4">
            <w:pPr>
              <w:rPr>
                <w:rFonts w:ascii="Cambria" w:hAnsi="Cambria"/>
                <w:bCs/>
                <w:sz w:val="22"/>
                <w:szCs w:val="22"/>
                <w:lang w:eastAsia="hr-HR"/>
              </w:rPr>
            </w:pPr>
            <w:r w:rsidRPr="00FE70F4">
              <w:rPr>
                <w:rFonts w:ascii="Cambria" w:hAnsi="Cambria"/>
                <w:bCs/>
                <w:sz w:val="22"/>
                <w:szCs w:val="22"/>
                <w:lang w:eastAsia="hr-HR"/>
              </w:rPr>
              <w:t>Uporaba IKT</w:t>
            </w:r>
          </w:p>
          <w:p w:rsidR="002B7EE4" w:rsidRPr="00FE70F4" w:rsidRDefault="002B7EE4" w:rsidP="002B7EE4">
            <w:pPr>
              <w:rPr>
                <w:rFonts w:ascii="Cambria" w:hAnsi="Cambria"/>
                <w:bCs/>
                <w:sz w:val="22"/>
                <w:szCs w:val="22"/>
                <w:lang w:eastAsia="hr-HR"/>
              </w:rPr>
            </w:pPr>
            <w:r w:rsidRPr="00FE70F4">
              <w:rPr>
                <w:rFonts w:ascii="Cambria" w:hAnsi="Cambria"/>
                <w:bCs/>
                <w:sz w:val="22"/>
                <w:szCs w:val="22"/>
                <w:lang w:eastAsia="hr-HR"/>
              </w:rPr>
              <w:t>ikt A.3.2. Učenik se samostalno koristi raznim uređajima i programima.</w:t>
            </w:r>
          </w:p>
          <w:p w:rsidR="002B7EE4" w:rsidRPr="00FE70F4" w:rsidRDefault="002B7EE4" w:rsidP="002B7EE4">
            <w:pPr>
              <w:rPr>
                <w:rFonts w:ascii="Cambria" w:hAnsi="Cambria"/>
                <w:bCs/>
                <w:sz w:val="22"/>
                <w:szCs w:val="22"/>
                <w:lang w:eastAsia="hr-HR"/>
              </w:rPr>
            </w:pPr>
            <w:r w:rsidRPr="00FE70F4">
              <w:rPr>
                <w:rFonts w:ascii="Cambria" w:hAnsi="Cambria"/>
                <w:bCs/>
                <w:sz w:val="22"/>
                <w:szCs w:val="22"/>
                <w:lang w:eastAsia="hr-HR"/>
              </w:rPr>
              <w:t>ikt C.3.2. Učenik samostalno i djelotvorno provodi jednostavno pretraživanje, a uz učiteljevu pomoć složeno pretraživanje informacija u digitalnome okružju.</w:t>
            </w:r>
          </w:p>
          <w:p w:rsidR="002B7EE4" w:rsidRPr="00FE70F4" w:rsidRDefault="002B7EE4" w:rsidP="002B7EE4">
            <w:pPr>
              <w:rPr>
                <w:rFonts w:ascii="Cambria" w:hAnsi="Cambria"/>
                <w:bCs/>
                <w:sz w:val="22"/>
                <w:szCs w:val="22"/>
                <w:lang w:eastAsia="hr-HR"/>
              </w:rPr>
            </w:pPr>
            <w:r w:rsidRPr="00FE70F4">
              <w:rPr>
                <w:rFonts w:ascii="Cambria" w:hAnsi="Cambria"/>
                <w:bCs/>
                <w:sz w:val="22"/>
                <w:szCs w:val="22"/>
                <w:lang w:eastAsia="hr-HR"/>
              </w:rPr>
              <w:t>ikt C 3. 3.Učenik samostalno ili uz manju pomoć učitelja procjenjuje i odabire potrebne</w:t>
            </w:r>
          </w:p>
          <w:p w:rsidR="002B7EE4" w:rsidRPr="00FE70F4" w:rsidRDefault="002B7EE4" w:rsidP="002B7EE4">
            <w:pPr>
              <w:rPr>
                <w:rFonts w:ascii="Cambria" w:hAnsi="Cambria"/>
                <w:bCs/>
                <w:sz w:val="22"/>
                <w:szCs w:val="22"/>
                <w:lang w:eastAsia="hr-HR"/>
              </w:rPr>
            </w:pPr>
            <w:r w:rsidRPr="00FE70F4">
              <w:rPr>
                <w:rFonts w:ascii="Cambria" w:hAnsi="Cambria"/>
                <w:bCs/>
                <w:sz w:val="22"/>
                <w:szCs w:val="22"/>
                <w:lang w:eastAsia="hr-HR"/>
              </w:rPr>
              <w:t>informacije između pronađenih informacija.</w:t>
            </w:r>
          </w:p>
          <w:p w:rsidR="002B7EE4" w:rsidRPr="00FE70F4" w:rsidRDefault="002B7EE4" w:rsidP="002B7EE4">
            <w:pPr>
              <w:rPr>
                <w:rFonts w:ascii="Cambria" w:hAnsi="Cambria"/>
                <w:bCs/>
                <w:sz w:val="22"/>
                <w:szCs w:val="22"/>
                <w:lang w:eastAsia="hr-HR"/>
              </w:rPr>
            </w:pPr>
            <w:r w:rsidRPr="00FE70F4">
              <w:rPr>
                <w:rFonts w:ascii="Cambria" w:hAnsi="Cambria"/>
                <w:bCs/>
                <w:sz w:val="22"/>
                <w:szCs w:val="22"/>
                <w:lang w:eastAsia="hr-HR"/>
              </w:rPr>
              <w:t>ikt D 3. 1. Učenik se izražava kreativno služeći se primjerenom tehnologijom za stvaranje ideja i razvijanje</w:t>
            </w:r>
          </w:p>
          <w:p w:rsidR="002B7EE4" w:rsidRPr="00FE70F4" w:rsidRDefault="002B7EE4" w:rsidP="002B7EE4">
            <w:pPr>
              <w:rPr>
                <w:rFonts w:ascii="Cambria" w:hAnsi="Cambria"/>
                <w:bCs/>
                <w:sz w:val="22"/>
                <w:szCs w:val="22"/>
                <w:lang w:eastAsia="hr-HR"/>
              </w:rPr>
            </w:pPr>
            <w:r w:rsidRPr="00FE70F4">
              <w:rPr>
                <w:rFonts w:ascii="Cambria" w:hAnsi="Cambria"/>
                <w:bCs/>
                <w:sz w:val="22"/>
                <w:szCs w:val="22"/>
                <w:lang w:eastAsia="hr-HR"/>
              </w:rPr>
              <w:t xml:space="preserve">planova te </w:t>
            </w:r>
            <w:r w:rsidR="00792CD9" w:rsidRPr="00FE70F4">
              <w:rPr>
                <w:rFonts w:ascii="Cambria" w:hAnsi="Cambria"/>
                <w:bCs/>
                <w:sz w:val="22"/>
                <w:szCs w:val="22"/>
                <w:lang w:eastAsia="hr-HR"/>
              </w:rPr>
              <w:t>primjenjuje</w:t>
            </w:r>
            <w:r w:rsidRPr="00FE70F4">
              <w:rPr>
                <w:rFonts w:ascii="Cambria" w:hAnsi="Cambria"/>
                <w:bCs/>
                <w:sz w:val="22"/>
                <w:szCs w:val="22"/>
                <w:lang w:eastAsia="hr-HR"/>
              </w:rPr>
              <w:t xml:space="preserve"> različite načine poticanja kreativnosti.</w:t>
            </w:r>
          </w:p>
          <w:p w:rsidR="002B7EE4" w:rsidRPr="00FE70F4" w:rsidRDefault="002B7EE4" w:rsidP="002B7EE4">
            <w:pPr>
              <w:rPr>
                <w:rFonts w:ascii="Cambria" w:hAnsi="Cambria"/>
                <w:bCs/>
                <w:sz w:val="22"/>
                <w:szCs w:val="22"/>
                <w:lang w:eastAsia="hr-HR"/>
              </w:rPr>
            </w:pPr>
            <w:r w:rsidRPr="00FE70F4">
              <w:rPr>
                <w:rFonts w:ascii="Cambria" w:hAnsi="Cambria"/>
                <w:bCs/>
                <w:sz w:val="22"/>
                <w:szCs w:val="22"/>
                <w:lang w:eastAsia="hr-HR"/>
              </w:rPr>
              <w:t>Učiti kako učiti</w:t>
            </w:r>
          </w:p>
          <w:p w:rsidR="002B7EE4" w:rsidRPr="00FE70F4" w:rsidRDefault="002B7EE4" w:rsidP="002B7EE4">
            <w:pPr>
              <w:rPr>
                <w:rFonts w:ascii="Cambria" w:hAnsi="Cambria"/>
                <w:bCs/>
                <w:sz w:val="22"/>
                <w:szCs w:val="22"/>
                <w:lang w:eastAsia="hr-HR"/>
              </w:rPr>
            </w:pPr>
            <w:r w:rsidRPr="00FE70F4">
              <w:rPr>
                <w:rFonts w:ascii="Cambria" w:hAnsi="Cambria"/>
                <w:bCs/>
                <w:sz w:val="22"/>
                <w:szCs w:val="22"/>
                <w:lang w:eastAsia="hr-HR"/>
              </w:rPr>
              <w:t>uku A.3.1. Učenik samostalno traži nove informacije iz različitih izvora, transformira ih u novo znanje i uspješno primjenjuje pri rješavanju problema.</w:t>
            </w:r>
          </w:p>
          <w:p w:rsidR="002B7EE4" w:rsidRPr="00FE70F4" w:rsidRDefault="002B7EE4" w:rsidP="002B7EE4">
            <w:pPr>
              <w:rPr>
                <w:rFonts w:ascii="Cambria" w:hAnsi="Cambria"/>
                <w:bCs/>
                <w:sz w:val="22"/>
                <w:szCs w:val="22"/>
                <w:lang w:eastAsia="hr-HR"/>
              </w:rPr>
            </w:pPr>
            <w:r w:rsidRPr="00FE70F4">
              <w:rPr>
                <w:rFonts w:ascii="Cambria" w:hAnsi="Cambria"/>
                <w:bCs/>
                <w:sz w:val="22"/>
                <w:szCs w:val="22"/>
                <w:lang w:eastAsia="hr-HR"/>
              </w:rPr>
              <w:t>uku A.3.2. Učenik se koristi različitim strategijama učenja i primjenjuje ih u ostvarivanju ciljeva učenja i rješavanju problema u svim područjima učenja uz povremeno praćenje učitelja.</w:t>
            </w:r>
          </w:p>
          <w:p w:rsidR="002B7EE4" w:rsidRPr="00FE70F4" w:rsidRDefault="002B7EE4" w:rsidP="002B7EE4">
            <w:pPr>
              <w:rPr>
                <w:rFonts w:ascii="Cambria" w:hAnsi="Cambria"/>
                <w:bCs/>
                <w:sz w:val="22"/>
                <w:szCs w:val="22"/>
                <w:lang w:eastAsia="hr-HR"/>
              </w:rPr>
            </w:pPr>
            <w:r w:rsidRPr="00FE70F4">
              <w:rPr>
                <w:rFonts w:ascii="Cambria" w:hAnsi="Cambria"/>
                <w:bCs/>
                <w:sz w:val="22"/>
                <w:szCs w:val="22"/>
                <w:lang w:eastAsia="hr-HR"/>
              </w:rPr>
              <w:t>uku A.3.3. Učenik samostalno oblikuje svoje ideje i kreativno pristupa rješavanju problema.</w:t>
            </w:r>
          </w:p>
          <w:p w:rsidR="002B7EE4" w:rsidRPr="00FE70F4" w:rsidRDefault="002B7EE4" w:rsidP="002B7EE4">
            <w:pPr>
              <w:rPr>
                <w:rFonts w:ascii="Cambria" w:hAnsi="Cambria"/>
                <w:bCs/>
                <w:sz w:val="22"/>
                <w:szCs w:val="22"/>
                <w:lang w:eastAsia="hr-HR"/>
              </w:rPr>
            </w:pPr>
            <w:r w:rsidRPr="00FE70F4">
              <w:rPr>
                <w:rFonts w:ascii="Cambria" w:hAnsi="Cambria"/>
                <w:bCs/>
                <w:sz w:val="22"/>
                <w:szCs w:val="22"/>
                <w:lang w:eastAsia="hr-HR"/>
              </w:rPr>
              <w:t>uku A.3.4. Učenik kritički promišlja i vrednuje ideje uz podršku učitelja.</w:t>
            </w:r>
          </w:p>
          <w:p w:rsidR="002B7EE4" w:rsidRPr="00FE70F4" w:rsidRDefault="002B7EE4" w:rsidP="002B7EE4">
            <w:pPr>
              <w:rPr>
                <w:rFonts w:ascii="Cambria" w:hAnsi="Cambria"/>
                <w:bCs/>
                <w:sz w:val="22"/>
                <w:szCs w:val="22"/>
                <w:lang w:eastAsia="hr-HR"/>
              </w:rPr>
            </w:pPr>
            <w:r w:rsidRPr="00FE70F4">
              <w:rPr>
                <w:rFonts w:ascii="Cambria" w:hAnsi="Cambria"/>
                <w:bCs/>
                <w:sz w:val="22"/>
                <w:szCs w:val="22"/>
                <w:lang w:eastAsia="hr-HR"/>
              </w:rPr>
              <w:t>uku B.3.4. Učenik samovrednuje proces učenja i svoje rezultate, procjenjuje ostvareni napredak te na temelju toga planira buduće učenje.</w:t>
            </w:r>
          </w:p>
          <w:p w:rsidR="002B7EE4" w:rsidRPr="00FE70F4" w:rsidRDefault="002B7EE4" w:rsidP="002B7EE4">
            <w:pPr>
              <w:rPr>
                <w:rFonts w:ascii="Cambria" w:hAnsi="Cambria"/>
                <w:bCs/>
                <w:sz w:val="22"/>
                <w:szCs w:val="22"/>
                <w:lang w:eastAsia="hr-HR"/>
              </w:rPr>
            </w:pPr>
            <w:r w:rsidRPr="00FE70F4">
              <w:rPr>
                <w:rFonts w:ascii="Cambria" w:hAnsi="Cambria"/>
                <w:bCs/>
                <w:sz w:val="22"/>
                <w:szCs w:val="22"/>
                <w:lang w:eastAsia="hr-HR"/>
              </w:rPr>
              <w:t>uku D.3.2. Učenik ostvaruje dobru komunikaciju s drugima, uspješno surađuje u različitim situacijama i spreman je zatražiti i ponuditi pomoć.</w:t>
            </w:r>
          </w:p>
          <w:p w:rsidR="002B7EE4" w:rsidRPr="00FE70F4" w:rsidRDefault="002B7EE4" w:rsidP="002B7EE4">
            <w:pPr>
              <w:rPr>
                <w:rFonts w:ascii="Cambria" w:hAnsi="Cambria"/>
                <w:bCs/>
                <w:sz w:val="22"/>
                <w:szCs w:val="22"/>
                <w:lang w:eastAsia="hr-HR"/>
              </w:rPr>
            </w:pPr>
            <w:r w:rsidRPr="00FE70F4">
              <w:rPr>
                <w:rFonts w:ascii="Cambria" w:hAnsi="Cambria"/>
                <w:bCs/>
                <w:sz w:val="22"/>
                <w:szCs w:val="22"/>
                <w:lang w:eastAsia="hr-HR"/>
              </w:rPr>
              <w:t>Poduzetništvo</w:t>
            </w:r>
          </w:p>
          <w:p w:rsidR="002B7EE4" w:rsidRPr="00FE70F4" w:rsidRDefault="002B7EE4" w:rsidP="002B7EE4">
            <w:pPr>
              <w:rPr>
                <w:rFonts w:ascii="Cambria" w:hAnsi="Cambria"/>
                <w:bCs/>
                <w:sz w:val="22"/>
                <w:szCs w:val="22"/>
                <w:lang w:eastAsia="hr-HR"/>
              </w:rPr>
            </w:pPr>
            <w:r w:rsidRPr="00FE70F4">
              <w:rPr>
                <w:rFonts w:ascii="Cambria" w:hAnsi="Cambria"/>
                <w:bCs/>
                <w:sz w:val="22"/>
                <w:szCs w:val="22"/>
                <w:lang w:eastAsia="hr-HR"/>
              </w:rPr>
              <w:t>pod B.3.2. Planira i upravlja aktivnostima.</w:t>
            </w:r>
          </w:p>
          <w:p w:rsidR="002B7EE4" w:rsidRPr="00FE70F4" w:rsidRDefault="002B7EE4" w:rsidP="002B7EE4">
            <w:pPr>
              <w:rPr>
                <w:rFonts w:ascii="Cambria" w:hAnsi="Cambria" w:cstheme="minorHAnsi"/>
                <w:bCs/>
                <w:sz w:val="22"/>
                <w:szCs w:val="22"/>
              </w:rPr>
            </w:pPr>
          </w:p>
        </w:tc>
        <w:tc>
          <w:tcPr>
            <w:tcW w:w="4074" w:type="dxa"/>
          </w:tcPr>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OŠ (2) NJ A.7.1.Učenik razumije kratke i jednostavne tekstove pri slušanju i čitanju.</w:t>
            </w:r>
          </w:p>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OŠ (2) NJ A.6.1.Učenik razumije kratke i vrlo jednostavne tekstove pri slušanju i čitanju.</w:t>
            </w:r>
          </w:p>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OŠ (2) NJ A.7.2.Učenik proizvodi kratke i vrlo</w:t>
            </w:r>
          </w:p>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jednostavne govorne tekstove.</w:t>
            </w:r>
          </w:p>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OŠ (2) NJ A.6.3.Učenik proizvodi vrlo kratke i vrlo jednostavne govorne tekstove.</w:t>
            </w:r>
          </w:p>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 xml:space="preserve">OŠ (2) NJ A.7.3.Učenik sudjeluje u kratkoj i vrlo jednostavnoj govornoj interakciji. </w:t>
            </w:r>
          </w:p>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OŠ (2) NJ A.6.4.Učenik sudjeluje u vrlo kratkoj i vrlo jednostavnoj govornoj interakciji</w:t>
            </w:r>
          </w:p>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OŠ (2) NJ A.7.4.Učenik piše kratke i vrlo jednostavne tekstove.</w:t>
            </w:r>
          </w:p>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OŠ (2) NJ A.6.5.Učenik piše vrlo kratke i vrlo jednostavne tekstove.</w:t>
            </w:r>
          </w:p>
          <w:p w:rsidR="002B7EE4" w:rsidRPr="00FE70F4" w:rsidRDefault="002B7EE4" w:rsidP="002B7EE4">
            <w:pPr>
              <w:pStyle w:val="t-8"/>
              <w:spacing w:before="0" w:after="32" w:line="227" w:lineRule="atLeast"/>
              <w:textAlignment w:val="baseline"/>
              <w:rPr>
                <w:rFonts w:ascii="Cambria" w:hAnsi="Cambria" w:cstheme="minorHAnsi"/>
                <w:bCs/>
                <w:sz w:val="22"/>
                <w:szCs w:val="22"/>
              </w:rPr>
            </w:pPr>
          </w:p>
        </w:tc>
      </w:tr>
      <w:tr w:rsidR="002B7EE4" w:rsidRPr="00FE70F4" w:rsidTr="002B7EE4">
        <w:tc>
          <w:tcPr>
            <w:tcW w:w="2122" w:type="dxa"/>
          </w:tcPr>
          <w:p w:rsidR="002B7EE4" w:rsidRPr="00FE70F4" w:rsidRDefault="002B7EE4" w:rsidP="002B7EE4">
            <w:pPr>
              <w:rPr>
                <w:rFonts w:ascii="Cambria" w:hAnsi="Cambria" w:cs="Arial"/>
                <w:b/>
                <w:sz w:val="22"/>
                <w:szCs w:val="22"/>
              </w:rPr>
            </w:pPr>
            <w:r w:rsidRPr="00FE70F4">
              <w:rPr>
                <w:rFonts w:ascii="Cambria" w:hAnsi="Cambria" w:cs="Arial"/>
                <w:b/>
                <w:sz w:val="22"/>
                <w:szCs w:val="22"/>
              </w:rPr>
              <w:t>Prehrana i briga za zdravlje: imenovanje obroka i njihovih osnovnih sadržaja</w:t>
            </w:r>
          </w:p>
          <w:p w:rsidR="002B7EE4" w:rsidRPr="00FE70F4" w:rsidRDefault="002B7EE4" w:rsidP="002B7EE4">
            <w:pPr>
              <w:rPr>
                <w:rFonts w:ascii="Cambria" w:hAnsi="Cambria" w:cs="Arial"/>
                <w:b/>
                <w:sz w:val="22"/>
                <w:szCs w:val="22"/>
              </w:rPr>
            </w:pPr>
            <w:r w:rsidRPr="00FE70F4">
              <w:rPr>
                <w:rFonts w:ascii="Cambria" w:hAnsi="Cambria" w:cs="Arial"/>
                <w:b/>
                <w:sz w:val="22"/>
                <w:szCs w:val="22"/>
              </w:rPr>
              <w:t xml:space="preserve">Blagdani, tradicija i običaji: Božić </w:t>
            </w:r>
          </w:p>
          <w:p w:rsidR="002B7EE4" w:rsidRPr="00FE70F4" w:rsidRDefault="002B7EE4" w:rsidP="002B7EE4">
            <w:pPr>
              <w:rPr>
                <w:rFonts w:ascii="Cambria" w:hAnsi="Cambria" w:cs="Arial"/>
                <w:bCs/>
                <w:sz w:val="22"/>
                <w:szCs w:val="22"/>
              </w:rPr>
            </w:pPr>
          </w:p>
        </w:tc>
        <w:tc>
          <w:tcPr>
            <w:tcW w:w="1275" w:type="dxa"/>
          </w:tcPr>
          <w:p w:rsidR="002B7EE4" w:rsidRPr="00FE70F4" w:rsidRDefault="002B7EE4" w:rsidP="002B7EE4">
            <w:pPr>
              <w:rPr>
                <w:rFonts w:ascii="Cambria" w:hAnsi="Cambria" w:cs="Arial"/>
                <w:b/>
                <w:bCs/>
                <w:sz w:val="22"/>
                <w:szCs w:val="22"/>
              </w:rPr>
            </w:pPr>
            <w:r w:rsidRPr="00FE70F4">
              <w:rPr>
                <w:rFonts w:ascii="Cambria" w:hAnsi="Cambria" w:cs="Arial"/>
                <w:b/>
                <w:bCs/>
                <w:sz w:val="22"/>
                <w:szCs w:val="22"/>
              </w:rPr>
              <w:t>10</w:t>
            </w:r>
          </w:p>
          <w:p w:rsidR="002B7EE4" w:rsidRPr="00FE70F4" w:rsidRDefault="002B7EE4" w:rsidP="002B7EE4">
            <w:pPr>
              <w:rPr>
                <w:rFonts w:ascii="Cambria" w:hAnsi="Cambria" w:cs="Arial"/>
                <w:b/>
                <w:bCs/>
                <w:sz w:val="22"/>
                <w:szCs w:val="22"/>
              </w:rPr>
            </w:pPr>
          </w:p>
          <w:p w:rsidR="002B7EE4" w:rsidRPr="00FE70F4" w:rsidRDefault="002B7EE4" w:rsidP="002B7EE4">
            <w:pPr>
              <w:rPr>
                <w:rFonts w:ascii="Cambria" w:hAnsi="Cambria" w:cs="Arial"/>
                <w:b/>
                <w:bCs/>
                <w:sz w:val="22"/>
                <w:szCs w:val="22"/>
              </w:rPr>
            </w:pPr>
            <w:r w:rsidRPr="00FE70F4">
              <w:rPr>
                <w:rFonts w:ascii="Cambria" w:hAnsi="Cambria" w:cs="Arial"/>
                <w:b/>
                <w:bCs/>
                <w:sz w:val="22"/>
                <w:szCs w:val="22"/>
              </w:rPr>
              <w:t>STUDENI</w:t>
            </w:r>
          </w:p>
          <w:p w:rsidR="002B7EE4" w:rsidRPr="00FE70F4" w:rsidRDefault="002B7EE4" w:rsidP="002B7EE4">
            <w:pPr>
              <w:rPr>
                <w:rFonts w:ascii="Cambria" w:hAnsi="Cambria" w:cs="Arial"/>
                <w:b/>
                <w:bCs/>
                <w:sz w:val="22"/>
                <w:szCs w:val="22"/>
              </w:rPr>
            </w:pPr>
          </w:p>
          <w:p w:rsidR="002B7EE4" w:rsidRPr="00FE70F4" w:rsidRDefault="002B7EE4" w:rsidP="002B7EE4">
            <w:pPr>
              <w:rPr>
                <w:rFonts w:ascii="Cambria" w:hAnsi="Cambria" w:cs="Arial"/>
                <w:b/>
                <w:bCs/>
                <w:sz w:val="22"/>
                <w:szCs w:val="22"/>
              </w:rPr>
            </w:pPr>
            <w:r w:rsidRPr="00FE70F4">
              <w:rPr>
                <w:rFonts w:ascii="Cambria" w:hAnsi="Cambria" w:cs="Arial"/>
                <w:b/>
                <w:bCs/>
                <w:sz w:val="22"/>
                <w:szCs w:val="22"/>
              </w:rPr>
              <w:t>PROSINAC</w:t>
            </w:r>
          </w:p>
          <w:p w:rsidR="002B7EE4" w:rsidRPr="00FE70F4" w:rsidRDefault="002B7EE4" w:rsidP="002B7EE4">
            <w:pPr>
              <w:rPr>
                <w:rFonts w:ascii="Cambria" w:hAnsi="Cambria" w:cs="Arial"/>
                <w:b/>
                <w:bCs/>
                <w:sz w:val="22"/>
                <w:szCs w:val="22"/>
              </w:rPr>
            </w:pPr>
          </w:p>
          <w:p w:rsidR="002B7EE4" w:rsidRPr="00FE70F4" w:rsidRDefault="002B7EE4" w:rsidP="002B7EE4">
            <w:pPr>
              <w:rPr>
                <w:rFonts w:ascii="Cambria" w:hAnsi="Cambria" w:cs="Arial"/>
                <w:bCs/>
                <w:sz w:val="22"/>
                <w:szCs w:val="22"/>
              </w:rPr>
            </w:pPr>
            <w:r w:rsidRPr="00FE70F4">
              <w:rPr>
                <w:rFonts w:ascii="Cambria" w:hAnsi="Cambria" w:cs="Arial"/>
                <w:b/>
                <w:bCs/>
                <w:sz w:val="22"/>
                <w:szCs w:val="22"/>
              </w:rPr>
              <w:t>SIJEČANJ</w:t>
            </w:r>
          </w:p>
        </w:tc>
        <w:tc>
          <w:tcPr>
            <w:tcW w:w="7797" w:type="dxa"/>
          </w:tcPr>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Zdravlje</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A.3.1.A Pravilno organizira vrijeme za rad i odmor tijekom dana.</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A.3.2.A Opisuje pravilnu prehranu i prepoznaje neprimjerenost redukcijske dijete za dob i razvoj.</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A.3.2.B Opisuje nutritivni sastav procesuiranih namirnica i pravilno čita njihove deklaracije.</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A.3.2.C</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Opisuje važnost i način prilagođavanja prehrane</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godišnjem dobu i podneblju.</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A.3.2.D</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Opisuje važnost redovitoga</w:t>
            </w:r>
          </w:p>
          <w:p w:rsidR="00792CD9"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tjelesnoga vježbanja kao važnog čimbenika tjelesnoga vježbanja kao važnog čimbenika regulacije tjelesne mase.</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Osobni i socijalni razvoj</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osr A.3.3. Razvija osobne potencijale.</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osr B 3.1. Obrazlaže i uvažava potrebe i osjećaje drugih.</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osr B 3.2.Razvija komunikacijske</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kompetencije i</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uvažavajuće odnose s</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drugima</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osr B 3.3.Razvija strategije</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rješavanja sukoba.</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osr B.3.4. Suradnički uči i radi u timu.</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Uporaba IKT</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ikt A.3.2. Učenik se samostalno koristi raznim uređajima i programima.</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ikt C.3.2. Učenik samostalno i djelotvorno provodi jednostavno pretraživanje, a uz učiteljevu pomoć složeno pretraživanje informacija u digitalnome okružju.</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ikt C 3. 3.Učenik samostalno ili uz manju pomoć učitelja procjenjuje i odabire potrebne</w:t>
            </w:r>
          </w:p>
          <w:p w:rsidR="002B7EE4" w:rsidRPr="00FE70F4" w:rsidRDefault="00792CD9"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informacije između prona</w:t>
            </w:r>
            <w:r w:rsidR="002B7EE4" w:rsidRPr="00FE70F4">
              <w:rPr>
                <w:rFonts w:ascii="Cambria" w:hAnsi="Cambria" w:cstheme="minorHAnsi"/>
                <w:bCs/>
                <w:color w:val="auto"/>
                <w:sz w:val="22"/>
                <w:szCs w:val="22"/>
              </w:rPr>
              <w:t>đenih informacija.</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ikt D 3. 1. Učenik se izražava kreativno služeći se primjerenom tehnologijom za stvaranje ideja i razvijanje</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 xml:space="preserve">planova te </w:t>
            </w:r>
            <w:r w:rsidR="00792CD9" w:rsidRPr="00FE70F4">
              <w:rPr>
                <w:rFonts w:ascii="Cambria" w:hAnsi="Cambria" w:cstheme="minorHAnsi"/>
                <w:bCs/>
                <w:color w:val="auto"/>
                <w:sz w:val="22"/>
                <w:szCs w:val="22"/>
              </w:rPr>
              <w:t>primjenjuje</w:t>
            </w:r>
            <w:r w:rsidRPr="00FE70F4">
              <w:rPr>
                <w:rFonts w:ascii="Cambria" w:hAnsi="Cambria" w:cstheme="minorHAnsi"/>
                <w:bCs/>
                <w:color w:val="auto"/>
                <w:sz w:val="22"/>
                <w:szCs w:val="22"/>
              </w:rPr>
              <w:t xml:space="preserve"> različite načine poticanja kreativnosti.</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Učiti kako učiti</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uku A.3.1. Učenik samostalno traži nove informacije iz različitih izvora, transformira ih u novo znanje i uspješno primjenjuje pri rješavanju problema.</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uku A.3.2. Učenik se koristi različitim strategijama učenja i primjenjuje ih u ostvarivanju ciljeva učenja i rješavanju problema u svim područjima učenja uz povremeno praćenje učitelja.</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uku A.3.3. Učenik samostalno oblikuje svoje ideje i kreativno pristupa rješavanju problema.</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uku A.3.4. Učenik kritički promišlja i vrednuje ideje uz podršku učitelja.</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uku B.3.4. Učenik samovrednuje proces učenja i svoje rezultate, procjenjuje ostvareni napredak te na temelju toga planira buduće učenje.</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uku D.3.2. Učenik ostvaruje dobru komunikaciju s drugima, uspješno surađuje u različitim situacijama i spreman je zatražiti i ponuditi pomoć.</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Poduzetništvo</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pod B.3.2. Planira i upravlja aktivnostima.</w:t>
            </w:r>
          </w:p>
        </w:tc>
        <w:tc>
          <w:tcPr>
            <w:tcW w:w="4074" w:type="dxa"/>
          </w:tcPr>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OŠ (2) NJ A.7.1.Učenik razumije kratke i jednostavne tekstove pri slušanju i čitanju.</w:t>
            </w:r>
          </w:p>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OŠ (2) NJ A.6.1.Učenik razumije kratke i vrlo jednostavne tekstove pri slušanju i čitanju.</w:t>
            </w:r>
          </w:p>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OŠ (2) NJ A.7.2.Učenik proizvodi kratke i vrlo</w:t>
            </w:r>
          </w:p>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jednostavne govorne tekstove.</w:t>
            </w:r>
          </w:p>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OŠ (2) NJ A.6.3.Učenik proizvodi vrlo kratke i vrlo jednostavne govorne tekstove.</w:t>
            </w:r>
          </w:p>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 xml:space="preserve">OŠ (2) NJ A.7.3.Učenik sudjeluje u kratkoj i vrlo jednostavnoj govornoj interakciji. </w:t>
            </w:r>
          </w:p>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OŠ (2) NJ A.6.4.Učenik sudjeluje u vrlo kratkoj i vrlo jednostavnoj govornoj interakciji</w:t>
            </w:r>
          </w:p>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OŠ (2) NJ A.7.4.Učenik piše kratke i vrlo jednostavne tekstove.</w:t>
            </w:r>
          </w:p>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OŠ (2) NJ A.6.5.Učenik piše vrlo kratke i vrlo jednostavne tekstove.</w:t>
            </w:r>
          </w:p>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OŠ (2) NJ B.6.1.Učenik opisuje osnovne elemente kultura povezanih s njemačkim jezikom u aspektima svakodnevnoga života te opisuje sličnosti i razlike između vlastite kulture i drugih kultura.</w:t>
            </w:r>
          </w:p>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OŠ (2) NJ B.7.1.Učenik na konkretnim primjerima objašnjava sličnosti i razlike između vlastite kulture i kultura povezanih s njemačkim jezikom u aspektima svakodnevnoga života.</w:t>
            </w:r>
          </w:p>
        </w:tc>
      </w:tr>
      <w:tr w:rsidR="002B7EE4" w:rsidRPr="00FE70F4" w:rsidTr="002B7EE4">
        <w:tc>
          <w:tcPr>
            <w:tcW w:w="2122" w:type="dxa"/>
          </w:tcPr>
          <w:p w:rsidR="002B7EE4" w:rsidRPr="00FE70F4" w:rsidRDefault="002B7EE4" w:rsidP="002B7EE4">
            <w:pPr>
              <w:rPr>
                <w:rFonts w:ascii="Cambria" w:hAnsi="Cambria" w:cs="Arial"/>
                <w:b/>
                <w:sz w:val="22"/>
                <w:szCs w:val="22"/>
              </w:rPr>
            </w:pPr>
            <w:r w:rsidRPr="00FE70F4">
              <w:rPr>
                <w:rFonts w:ascii="Cambria" w:hAnsi="Cambria" w:cs="Arial"/>
                <w:b/>
                <w:sz w:val="22"/>
                <w:szCs w:val="22"/>
              </w:rPr>
              <w:t>Briga za zdravlje</w:t>
            </w:r>
          </w:p>
          <w:p w:rsidR="002B7EE4" w:rsidRPr="00FE70F4" w:rsidRDefault="002B7EE4" w:rsidP="002B7EE4">
            <w:pPr>
              <w:rPr>
                <w:rFonts w:ascii="Cambria" w:hAnsi="Cambria" w:cs="Arial"/>
                <w:b/>
                <w:sz w:val="22"/>
                <w:szCs w:val="22"/>
              </w:rPr>
            </w:pPr>
            <w:r w:rsidRPr="00FE70F4">
              <w:rPr>
                <w:rFonts w:ascii="Cambria" w:hAnsi="Cambria" w:cs="Arial"/>
                <w:b/>
                <w:sz w:val="22"/>
                <w:szCs w:val="22"/>
              </w:rPr>
              <w:t>Slobodno vrijeme i osobni raspored dana</w:t>
            </w:r>
          </w:p>
          <w:p w:rsidR="002B7EE4" w:rsidRPr="00FE70F4" w:rsidRDefault="002B7EE4" w:rsidP="002B7EE4">
            <w:pPr>
              <w:rPr>
                <w:rFonts w:ascii="Cambria" w:hAnsi="Cambria" w:cs="Arial"/>
                <w:b/>
                <w:sz w:val="22"/>
                <w:szCs w:val="22"/>
              </w:rPr>
            </w:pPr>
            <w:r w:rsidRPr="00FE70F4">
              <w:rPr>
                <w:rFonts w:ascii="Cambria" w:hAnsi="Cambria" w:cs="Arial"/>
                <w:b/>
                <w:sz w:val="22"/>
                <w:szCs w:val="22"/>
              </w:rPr>
              <w:t xml:space="preserve">Praznici: </w:t>
            </w:r>
            <w:r w:rsidRPr="00FE70F4">
              <w:rPr>
                <w:rFonts w:ascii="Cambria" w:hAnsi="Cambria" w:cs="Arial"/>
                <w:b/>
                <w:bCs/>
                <w:sz w:val="22"/>
                <w:szCs w:val="22"/>
              </w:rPr>
              <w:t>opisivanje načina i mjesta provođenja praznika, pisanje razglednice</w:t>
            </w:r>
          </w:p>
          <w:p w:rsidR="002B7EE4" w:rsidRPr="00FE70F4" w:rsidRDefault="002B7EE4" w:rsidP="002B7EE4">
            <w:pPr>
              <w:rPr>
                <w:rFonts w:ascii="Cambria" w:hAnsi="Cambria" w:cs="Arial"/>
                <w:b/>
                <w:sz w:val="22"/>
                <w:szCs w:val="22"/>
              </w:rPr>
            </w:pPr>
          </w:p>
          <w:p w:rsidR="002B7EE4" w:rsidRPr="00FE70F4" w:rsidRDefault="002B7EE4" w:rsidP="002B7EE4">
            <w:pPr>
              <w:rPr>
                <w:rFonts w:ascii="Cambria" w:hAnsi="Cambria" w:cs="Arial"/>
                <w:bCs/>
                <w:sz w:val="22"/>
                <w:szCs w:val="22"/>
              </w:rPr>
            </w:pPr>
          </w:p>
          <w:p w:rsidR="002B7EE4" w:rsidRPr="00FE70F4" w:rsidRDefault="002B7EE4" w:rsidP="002B7EE4">
            <w:pPr>
              <w:rPr>
                <w:rFonts w:ascii="Cambria" w:hAnsi="Cambria" w:cs="Arial"/>
                <w:bCs/>
                <w:sz w:val="22"/>
                <w:szCs w:val="22"/>
              </w:rPr>
            </w:pPr>
          </w:p>
          <w:p w:rsidR="002B7EE4" w:rsidRPr="00FE70F4" w:rsidRDefault="002B7EE4" w:rsidP="002B7EE4">
            <w:pPr>
              <w:rPr>
                <w:rFonts w:ascii="Cambria" w:hAnsi="Cambria" w:cs="Arial"/>
                <w:bCs/>
                <w:sz w:val="22"/>
                <w:szCs w:val="22"/>
              </w:rPr>
            </w:pPr>
          </w:p>
          <w:p w:rsidR="002B7EE4" w:rsidRPr="00FE70F4" w:rsidRDefault="002B7EE4" w:rsidP="002B7EE4">
            <w:pPr>
              <w:rPr>
                <w:rFonts w:ascii="Cambria" w:hAnsi="Cambria" w:cs="Arial"/>
                <w:bCs/>
                <w:sz w:val="22"/>
                <w:szCs w:val="22"/>
              </w:rPr>
            </w:pPr>
          </w:p>
          <w:p w:rsidR="002B7EE4" w:rsidRPr="00FE70F4" w:rsidRDefault="002B7EE4" w:rsidP="002B7EE4">
            <w:pPr>
              <w:rPr>
                <w:rFonts w:ascii="Cambria" w:hAnsi="Cambria" w:cs="Arial"/>
                <w:bCs/>
                <w:sz w:val="22"/>
                <w:szCs w:val="22"/>
              </w:rPr>
            </w:pPr>
          </w:p>
        </w:tc>
        <w:tc>
          <w:tcPr>
            <w:tcW w:w="1275" w:type="dxa"/>
          </w:tcPr>
          <w:p w:rsidR="002B7EE4" w:rsidRPr="00FE70F4" w:rsidRDefault="002B7EE4" w:rsidP="002B7EE4">
            <w:pPr>
              <w:rPr>
                <w:rFonts w:ascii="Cambria" w:hAnsi="Cambria" w:cs="Arial"/>
                <w:b/>
                <w:bCs/>
                <w:sz w:val="22"/>
                <w:szCs w:val="22"/>
              </w:rPr>
            </w:pPr>
            <w:r w:rsidRPr="00FE70F4">
              <w:rPr>
                <w:rFonts w:ascii="Cambria" w:hAnsi="Cambria" w:cs="Arial"/>
                <w:b/>
                <w:bCs/>
                <w:sz w:val="22"/>
                <w:szCs w:val="22"/>
              </w:rPr>
              <w:t>13</w:t>
            </w:r>
          </w:p>
          <w:p w:rsidR="002B7EE4" w:rsidRPr="00FE70F4" w:rsidRDefault="002B7EE4" w:rsidP="002B7EE4">
            <w:pPr>
              <w:rPr>
                <w:rFonts w:ascii="Cambria" w:hAnsi="Cambria" w:cs="Arial"/>
                <w:b/>
                <w:bCs/>
                <w:sz w:val="22"/>
                <w:szCs w:val="22"/>
              </w:rPr>
            </w:pPr>
          </w:p>
          <w:p w:rsidR="002B7EE4" w:rsidRPr="00FE70F4" w:rsidRDefault="002B7EE4" w:rsidP="002B7EE4">
            <w:pPr>
              <w:rPr>
                <w:rFonts w:ascii="Cambria" w:hAnsi="Cambria" w:cs="Arial"/>
                <w:b/>
                <w:bCs/>
                <w:sz w:val="22"/>
                <w:szCs w:val="22"/>
              </w:rPr>
            </w:pPr>
            <w:r w:rsidRPr="00FE70F4">
              <w:rPr>
                <w:rFonts w:ascii="Cambria" w:hAnsi="Cambria" w:cs="Arial"/>
                <w:b/>
                <w:bCs/>
                <w:sz w:val="22"/>
                <w:szCs w:val="22"/>
              </w:rPr>
              <w:t>VELJAČA</w:t>
            </w:r>
          </w:p>
          <w:p w:rsidR="002B7EE4" w:rsidRPr="00FE70F4" w:rsidRDefault="002B7EE4" w:rsidP="002B7EE4">
            <w:pPr>
              <w:rPr>
                <w:rFonts w:ascii="Cambria" w:hAnsi="Cambria" w:cs="Arial"/>
                <w:b/>
                <w:bCs/>
                <w:sz w:val="22"/>
                <w:szCs w:val="22"/>
              </w:rPr>
            </w:pPr>
          </w:p>
          <w:p w:rsidR="002B7EE4" w:rsidRPr="00FE70F4" w:rsidRDefault="002B7EE4" w:rsidP="002B7EE4">
            <w:pPr>
              <w:rPr>
                <w:rFonts w:ascii="Cambria" w:hAnsi="Cambria" w:cs="Arial"/>
                <w:b/>
                <w:bCs/>
                <w:sz w:val="22"/>
                <w:szCs w:val="22"/>
              </w:rPr>
            </w:pPr>
            <w:r w:rsidRPr="00FE70F4">
              <w:rPr>
                <w:rFonts w:ascii="Cambria" w:hAnsi="Cambria" w:cs="Arial"/>
                <w:b/>
                <w:bCs/>
                <w:sz w:val="22"/>
                <w:szCs w:val="22"/>
              </w:rPr>
              <w:t>OŽUJAK</w:t>
            </w:r>
          </w:p>
          <w:p w:rsidR="002B7EE4" w:rsidRPr="00FE70F4" w:rsidRDefault="002B7EE4" w:rsidP="002B7EE4">
            <w:pPr>
              <w:rPr>
                <w:rFonts w:ascii="Cambria" w:hAnsi="Cambria" w:cs="Arial"/>
                <w:b/>
                <w:bCs/>
                <w:sz w:val="22"/>
                <w:szCs w:val="22"/>
              </w:rPr>
            </w:pPr>
          </w:p>
          <w:p w:rsidR="002B7EE4" w:rsidRPr="00FE70F4" w:rsidRDefault="002B7EE4" w:rsidP="002B7EE4">
            <w:pPr>
              <w:rPr>
                <w:rFonts w:ascii="Cambria" w:hAnsi="Cambria" w:cs="Arial"/>
                <w:bCs/>
                <w:sz w:val="22"/>
                <w:szCs w:val="22"/>
              </w:rPr>
            </w:pPr>
            <w:r w:rsidRPr="00FE70F4">
              <w:rPr>
                <w:rFonts w:ascii="Cambria" w:hAnsi="Cambria" w:cs="Arial"/>
                <w:b/>
                <w:bCs/>
                <w:sz w:val="22"/>
                <w:szCs w:val="22"/>
              </w:rPr>
              <w:t>TRAVANJ</w:t>
            </w:r>
          </w:p>
        </w:tc>
        <w:tc>
          <w:tcPr>
            <w:tcW w:w="7797" w:type="dxa"/>
          </w:tcPr>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Građanski odgoj i obrazovanje</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goo A.3.3. Promiče ljudska prava.</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goo A.3.4. Promiče pravo na obrazovanje i pravo na rad.</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gooA.3.5.Promiče ravnopravnost spolova.</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Osobni i socijalni razvoj</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osr A.3.3. Razvija osobne potencijale.</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osr B 3.1. Obrazlaže i uvažava potrebe i osjećaje drugih.</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osr B 3.2.Razvija komunikacijske</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kompetencije i uvažavajuće odnose s drugima</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osr B 3.3.Razvija strategije rješavanja sukoba.</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osr B.3.4. Suradnički uči i radi u timu.</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Uporaba IKT</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ikt A.3.2. Učenik se samostalno koristi raznim uređajima i programima.</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ikt C.3.2. Učenik samostalno i djelotvorno provodi jednostavno pretraživanje, a uz učiteljevu pomoć složeno pretraživanje informacija u digitalnome okružju.</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ikt C 3. 3.Učenik samostalno ili uz manju pomoć učitelja procjenjuje i odabire potrebne informacije između pronađenih informacija.</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ikt D 3. 1. Učenik se izražava kreativno služeći se primjerenom tehnologijom za stvaranje ideja i razvijanje</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 xml:space="preserve">planova te </w:t>
            </w:r>
            <w:r w:rsidR="00792CD9" w:rsidRPr="00FE70F4">
              <w:rPr>
                <w:rFonts w:ascii="Cambria" w:hAnsi="Cambria" w:cstheme="minorHAnsi"/>
                <w:bCs/>
                <w:color w:val="auto"/>
                <w:sz w:val="22"/>
                <w:szCs w:val="22"/>
              </w:rPr>
              <w:t>primjenjuje</w:t>
            </w:r>
            <w:r w:rsidRPr="00FE70F4">
              <w:rPr>
                <w:rFonts w:ascii="Cambria" w:hAnsi="Cambria" w:cstheme="minorHAnsi"/>
                <w:bCs/>
                <w:color w:val="auto"/>
                <w:sz w:val="22"/>
                <w:szCs w:val="22"/>
              </w:rPr>
              <w:t xml:space="preserve"> različite načine poticanja kreativnosti.</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Učiti kako učiti</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uku A.3.1. Učenik samostalno traži nove informacije iz različitih izvora, transformira ih u novo znanje i uspješno primjenjuje pri rješavanju problema.</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uku A.3.2. Učenik se koristi različitim strategijama učenja i primjenjuje ih u ostvarivanju ciljeva učenja i rješavanju problema u svim područjima učenja uz povremeno praćenje učitelja.</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uku A.3.3. Učenik samostalno oblikuje svoje ideje i kreativno pristupa rješavanju problema.</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uku A.3.4. Učenik kritički promišlja i vrednuje ideje uz podršku učitelja.</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uku B.3.4. Učenik samovrednuje proces učenja i svoje rezultate, procjenjuje ostvareni napredak te na temelju toga planira buduće učenje.</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uku D.3.2. Učenik ostvaruje dobru komunikaciju s drugima, uspješno surađuje u različitim situacijama i spreman je zatražiti i ponuditi pomoć.</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Zdravlje</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C.3.1.A Kao sudionik prometa poštuje prometna pravila i propise kako bi izbjegao opasnosti.</w:t>
            </w:r>
          </w:p>
          <w:p w:rsidR="002B7EE4" w:rsidRPr="00FE70F4" w:rsidRDefault="002B7EE4" w:rsidP="002B7EE4">
            <w:pPr>
              <w:pStyle w:val="Default"/>
              <w:rPr>
                <w:rFonts w:ascii="Cambria" w:hAnsi="Cambria" w:cstheme="minorHAnsi"/>
                <w:bCs/>
                <w:color w:val="auto"/>
                <w:sz w:val="22"/>
                <w:szCs w:val="22"/>
              </w:rPr>
            </w:pPr>
          </w:p>
        </w:tc>
        <w:tc>
          <w:tcPr>
            <w:tcW w:w="4074" w:type="dxa"/>
          </w:tcPr>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OŠ (2) NJ A.7.1.Učenik razumije kratke i jednostavne tekstove pri slušanju i čitanju.</w:t>
            </w:r>
          </w:p>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OŠ (2) NJ A.6.1.Učenik razumije kratke i vrlo jednostavne tekstove pri slušanju i čitanju.</w:t>
            </w:r>
          </w:p>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OŠ (2) NJ A.7.2.Učenik proizvodi kratke i vrlo</w:t>
            </w:r>
          </w:p>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jednostavne govorne tekstove.</w:t>
            </w:r>
          </w:p>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OŠ (2) NJ A.6.3.Učenik proizvodi vrlo kratke i vrlo jednostavne govorne tekstove.</w:t>
            </w:r>
          </w:p>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 xml:space="preserve">OŠ (2) NJ A.7.3.Učenik sudjeluje u kratkoj i vrlo jednostavnoj govornoj interakciji. </w:t>
            </w:r>
          </w:p>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OŠ (2) NJ A.6.4.Učenik sudjeluje u vrlo kratkoj i vrlo jednostavnoj govornoj interakciji</w:t>
            </w:r>
          </w:p>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OŠ (2) NJ A.7.4.Učenik piše kratke i vrlo jednostavne tekstove.</w:t>
            </w:r>
          </w:p>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OŠ (2) NJ A.6.5.Učenik piše vrlo kratke i vrlo jednostavne tekstove.</w:t>
            </w:r>
          </w:p>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OŠ (2) NJ C.7.2.Učenik pronalazi i upotrebljava informacije iz različitih izvora u skladu sa svojim potrebama.</w:t>
            </w:r>
          </w:p>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OŠ (2) NJ B.6.2.Učenik opisuje jednostavne primjere međukulturnih susreta te razmatra moguće uzroke i rješenja nesporazuma.</w:t>
            </w:r>
          </w:p>
          <w:p w:rsidR="002B7EE4" w:rsidRPr="00FE70F4" w:rsidRDefault="002B7EE4" w:rsidP="002B7EE4">
            <w:pPr>
              <w:pStyle w:val="t-8"/>
              <w:spacing w:before="0" w:after="32" w:line="227" w:lineRule="atLeast"/>
              <w:textAlignment w:val="baseline"/>
              <w:rPr>
                <w:rFonts w:ascii="Cambria" w:hAnsi="Cambria" w:cstheme="minorHAnsi"/>
                <w:bCs/>
                <w:sz w:val="22"/>
                <w:szCs w:val="22"/>
              </w:rPr>
            </w:pPr>
          </w:p>
        </w:tc>
      </w:tr>
      <w:tr w:rsidR="002B7EE4" w:rsidRPr="00FE70F4" w:rsidTr="002B7EE4">
        <w:tc>
          <w:tcPr>
            <w:tcW w:w="2122" w:type="dxa"/>
          </w:tcPr>
          <w:p w:rsidR="002B7EE4" w:rsidRPr="00FE70F4" w:rsidRDefault="002B7EE4" w:rsidP="002B7EE4">
            <w:pPr>
              <w:rPr>
                <w:rFonts w:ascii="Cambria" w:hAnsi="Cambria" w:cs="Arial"/>
                <w:bCs/>
                <w:sz w:val="22"/>
                <w:szCs w:val="22"/>
              </w:rPr>
            </w:pPr>
            <w:r w:rsidRPr="00FE70F4">
              <w:rPr>
                <w:rFonts w:ascii="Cambria" w:hAnsi="Cambria" w:cs="Arial"/>
                <w:b/>
                <w:bCs/>
                <w:sz w:val="22"/>
                <w:szCs w:val="22"/>
              </w:rPr>
              <w:t xml:space="preserve">Moje mjesto: </w:t>
            </w:r>
            <w:r w:rsidRPr="00FE70F4">
              <w:rPr>
                <w:rFonts w:ascii="Cambria" w:hAnsi="Cambria" w:cs="Arial"/>
                <w:bCs/>
                <w:sz w:val="22"/>
                <w:szCs w:val="22"/>
              </w:rPr>
              <w:t>imenovanje nekih važnijih objekata u mjestu</w:t>
            </w:r>
          </w:p>
          <w:p w:rsidR="002B7EE4" w:rsidRPr="00FE70F4" w:rsidRDefault="002B7EE4" w:rsidP="002B7EE4">
            <w:pPr>
              <w:rPr>
                <w:rFonts w:ascii="Cambria" w:hAnsi="Cambria" w:cs="Arial"/>
                <w:bCs/>
                <w:sz w:val="22"/>
                <w:szCs w:val="22"/>
              </w:rPr>
            </w:pPr>
            <w:r w:rsidRPr="00FE70F4">
              <w:rPr>
                <w:rFonts w:ascii="Cambria" w:hAnsi="Cambria" w:cs="Arial"/>
                <w:b/>
                <w:bCs/>
                <w:sz w:val="22"/>
                <w:szCs w:val="22"/>
              </w:rPr>
              <w:t>Kupovanje namirnica:</w:t>
            </w:r>
            <w:r w:rsidRPr="00FE70F4">
              <w:rPr>
                <w:rFonts w:ascii="Cambria" w:hAnsi="Cambria" w:cs="Arial"/>
                <w:bCs/>
                <w:sz w:val="22"/>
                <w:szCs w:val="22"/>
              </w:rPr>
              <w:t xml:space="preserve"> imenovanje i razlikovanje namirnica, izražavanje vlastitog ukusa, vođenje razgovora u trgovini/ na tržnici, </w:t>
            </w:r>
          </w:p>
          <w:p w:rsidR="002B7EE4" w:rsidRPr="00FE70F4" w:rsidRDefault="002B7EE4" w:rsidP="002B7EE4">
            <w:pPr>
              <w:rPr>
                <w:rFonts w:ascii="Cambria" w:hAnsi="Cambria" w:cs="Arial"/>
                <w:bCs/>
                <w:sz w:val="22"/>
                <w:szCs w:val="22"/>
              </w:rPr>
            </w:pPr>
            <w:r w:rsidRPr="00FE70F4">
              <w:rPr>
                <w:rFonts w:ascii="Cambria" w:hAnsi="Cambria" w:cs="Arial"/>
                <w:bCs/>
                <w:sz w:val="22"/>
                <w:szCs w:val="22"/>
              </w:rPr>
              <w:t>izricanje količine i cijene</w:t>
            </w:r>
          </w:p>
          <w:p w:rsidR="002B7EE4" w:rsidRPr="00FE70F4" w:rsidRDefault="002B7EE4" w:rsidP="002B7EE4">
            <w:pPr>
              <w:rPr>
                <w:rFonts w:ascii="Cambria" w:hAnsi="Cambria" w:cs="Arial"/>
                <w:bCs/>
                <w:sz w:val="22"/>
                <w:szCs w:val="22"/>
              </w:rPr>
            </w:pPr>
          </w:p>
        </w:tc>
        <w:tc>
          <w:tcPr>
            <w:tcW w:w="1275" w:type="dxa"/>
          </w:tcPr>
          <w:p w:rsidR="002B7EE4" w:rsidRPr="00FE70F4" w:rsidRDefault="002B7EE4" w:rsidP="002B7EE4">
            <w:pPr>
              <w:rPr>
                <w:rFonts w:ascii="Cambria" w:hAnsi="Cambria" w:cs="Arial"/>
                <w:b/>
                <w:bCs/>
                <w:sz w:val="22"/>
                <w:szCs w:val="22"/>
              </w:rPr>
            </w:pPr>
            <w:r w:rsidRPr="00FE70F4">
              <w:rPr>
                <w:rFonts w:ascii="Cambria" w:hAnsi="Cambria" w:cs="Arial"/>
                <w:b/>
                <w:bCs/>
                <w:sz w:val="22"/>
                <w:szCs w:val="22"/>
              </w:rPr>
              <w:t>6</w:t>
            </w:r>
          </w:p>
          <w:p w:rsidR="002B7EE4" w:rsidRPr="00FE70F4" w:rsidRDefault="002B7EE4" w:rsidP="002B7EE4">
            <w:pPr>
              <w:rPr>
                <w:rFonts w:ascii="Cambria" w:hAnsi="Cambria" w:cs="Arial"/>
                <w:b/>
                <w:bCs/>
                <w:sz w:val="22"/>
                <w:szCs w:val="22"/>
              </w:rPr>
            </w:pPr>
          </w:p>
          <w:p w:rsidR="002B7EE4" w:rsidRPr="00FE70F4" w:rsidRDefault="002B7EE4" w:rsidP="002B7EE4">
            <w:pPr>
              <w:rPr>
                <w:rFonts w:ascii="Cambria" w:hAnsi="Cambria" w:cs="Arial"/>
                <w:b/>
                <w:bCs/>
                <w:sz w:val="22"/>
                <w:szCs w:val="22"/>
              </w:rPr>
            </w:pPr>
            <w:r w:rsidRPr="00FE70F4">
              <w:rPr>
                <w:rFonts w:ascii="Cambria" w:hAnsi="Cambria" w:cs="Arial"/>
                <w:b/>
                <w:bCs/>
                <w:sz w:val="22"/>
                <w:szCs w:val="22"/>
              </w:rPr>
              <w:t>SVIBANJ</w:t>
            </w:r>
          </w:p>
          <w:p w:rsidR="002B7EE4" w:rsidRPr="00FE70F4" w:rsidRDefault="002B7EE4" w:rsidP="002B7EE4">
            <w:pPr>
              <w:rPr>
                <w:rFonts w:ascii="Cambria" w:hAnsi="Cambria" w:cs="Arial"/>
                <w:b/>
                <w:bCs/>
                <w:sz w:val="22"/>
                <w:szCs w:val="22"/>
              </w:rPr>
            </w:pPr>
          </w:p>
          <w:p w:rsidR="002B7EE4" w:rsidRPr="00FE70F4" w:rsidRDefault="002B7EE4" w:rsidP="002B7EE4">
            <w:pPr>
              <w:rPr>
                <w:rFonts w:ascii="Cambria" w:hAnsi="Cambria" w:cs="Arial"/>
                <w:bCs/>
                <w:sz w:val="22"/>
                <w:szCs w:val="22"/>
              </w:rPr>
            </w:pPr>
            <w:r w:rsidRPr="00FE70F4">
              <w:rPr>
                <w:rFonts w:ascii="Cambria" w:hAnsi="Cambria" w:cs="Arial"/>
                <w:b/>
                <w:bCs/>
                <w:sz w:val="22"/>
                <w:szCs w:val="22"/>
              </w:rPr>
              <w:t>LIPANJ</w:t>
            </w:r>
          </w:p>
        </w:tc>
        <w:tc>
          <w:tcPr>
            <w:tcW w:w="7797" w:type="dxa"/>
          </w:tcPr>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Građanski odgoj i obrazovanje</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goo A.3.3. Promiče ljudska prava.</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goo A.3.4. Promiče pravo na obrazovanje i pravo na rad.</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gooA.3.5.Promiče ravnopravnost spolova.</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Osobni i socijalni razvoj</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osr A.3.3. Razvija osobne potencijale.</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osr B 3.1. Obrazlaže i uvažava potrebe i osjećaje drugih.</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osr B 3.2.Razvija komunikacijske kompetencije i</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uvažavajuće odnose s drugima</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osr B 3.3.Razvija strategije</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rješavanja sukoba.</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osr B.3.4. Suradnički uči i radi u timu.</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Uporaba IKT</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ikt A.3.2. Učenik se samostalno koristi raznim uređajima i programima.</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ikt C.3.2. Učenik samostalno i djelotvorno provodi jednostavno pretraživanje, a uz učiteljevu pomoć složeno pretraživanje informacija u digitalnome okružju.</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ikt C 3. 3.Učenik samostalno ili uz manju pomoć učitelja procjenjuje i odabire potrebne</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informacije između pronađenih informacija.</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ikt D 3. 1. Učenik se izražava kreativno služeći se primjerenom tehnologijom za stvaranje ideja i razvijanje</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 xml:space="preserve">planova te </w:t>
            </w:r>
            <w:r w:rsidR="00792CD9" w:rsidRPr="00FE70F4">
              <w:rPr>
                <w:rFonts w:ascii="Cambria" w:hAnsi="Cambria" w:cstheme="minorHAnsi"/>
                <w:bCs/>
                <w:color w:val="auto"/>
                <w:sz w:val="22"/>
                <w:szCs w:val="22"/>
              </w:rPr>
              <w:t>primjenjuje</w:t>
            </w:r>
            <w:r w:rsidRPr="00FE70F4">
              <w:rPr>
                <w:rFonts w:ascii="Cambria" w:hAnsi="Cambria" w:cstheme="minorHAnsi"/>
                <w:bCs/>
                <w:color w:val="auto"/>
                <w:sz w:val="22"/>
                <w:szCs w:val="22"/>
              </w:rPr>
              <w:t xml:space="preserve"> različite načine poticanja kreativnosti.</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Učiti kako učiti</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uku A.3.1. Učenik samostalno traži nove informacije iz različitih izvora, transformira ih u novo znanje i uspješno primjenjuje pri rješavanju problema.</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uku A.3.2. Učenik se koristi različitim strategijama učenja i primjenjuje ih u ostvarivanju ciljeva učenja i rješavanju problema u svim područjima učenja uz povremeno praćenje učitelja.</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uku A.3.3. Učenik samostalno oblikuje svoje ideje i kreativno pristupa rješavanju problema.</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uku A.3.4. Učenik kritički promišlja i vrednuje ideje uz podršku učitelja.</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uku B.3.4. Učenik samovrednuje proces učenja i svoje rezultate, procjenjuje ostvareni napredak te na temelju toga planira buduće učenje.</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uku D.3.2. Učenik ostvaruje dobru komunikaciju s drugima, uspješno surađuje u različitim situacijama i spreman je zatražiti i ponuditi pomoć.</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Zdravlje</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A.3.2.B Opisuje nutritivni sastav procesuiranih namirnica i pravilno čita njihove deklaracije.</w:t>
            </w:r>
          </w:p>
          <w:p w:rsidR="002B7EE4" w:rsidRPr="00FE70F4" w:rsidRDefault="002B7EE4" w:rsidP="002B7EE4">
            <w:pPr>
              <w:pStyle w:val="Default"/>
              <w:rPr>
                <w:rFonts w:ascii="Cambria" w:hAnsi="Cambria" w:cstheme="minorHAnsi"/>
                <w:bCs/>
                <w:color w:val="auto"/>
                <w:sz w:val="22"/>
                <w:szCs w:val="22"/>
              </w:rPr>
            </w:pPr>
            <w:r w:rsidRPr="00FE70F4">
              <w:rPr>
                <w:rFonts w:ascii="Cambria" w:hAnsi="Cambria" w:cstheme="minorHAnsi"/>
                <w:bCs/>
                <w:color w:val="auto"/>
                <w:sz w:val="22"/>
                <w:szCs w:val="22"/>
              </w:rPr>
              <w:t>C.3.1.A Kao sudionik prometa poštuje prometna pravila i propise kako bi izbjegao opasnosti.</w:t>
            </w:r>
          </w:p>
        </w:tc>
        <w:tc>
          <w:tcPr>
            <w:tcW w:w="4074" w:type="dxa"/>
          </w:tcPr>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OŠ (2) NJ A.7.1.Učenik razumije kratke i jednostavne tekstove pri slušanju i čitanju.</w:t>
            </w:r>
          </w:p>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OŠ (2) NJ A.6.1.Učenik razumije kratke i vrlo jednostavne tekstove pri slušanju i čitanju.</w:t>
            </w:r>
          </w:p>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OŠ (2) NJ A.7.2.Učenik proizvodi kratke i vrlo</w:t>
            </w:r>
          </w:p>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jednostavne govorne tekstove.</w:t>
            </w:r>
          </w:p>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OŠ (2) NJ A.6.3.Učenik proizvodi vrlo kratke i vrlo jednostavne govorne tekstove.</w:t>
            </w:r>
          </w:p>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 xml:space="preserve">OŠ (2) NJ A.7.3.Učenik sudjeluje u kratkoj i vrlo jednostavnoj govornoj interakciji. </w:t>
            </w:r>
          </w:p>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OŠ (2) NJ A.6.4.Učenik sudjeluje u vrlo kratkoj i vrlo jednostavnoj govornoj interakciji</w:t>
            </w:r>
          </w:p>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OŠ (2) NJ A.7.4.Učenik piše kratke i vrlo jednostavne tekstove.</w:t>
            </w:r>
          </w:p>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OŠ (2) NJ A.6.5.Učenik piše vrlo kratke i vrlo jednostavne tekstove.</w:t>
            </w:r>
          </w:p>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OŠ (2) NJ B.6.1.Učenik opisuje osnovne elemente kultura povezanih s njemačkim jezikom u aspektima svakodnevnoga života te opisuje sličnosti i razlike između vlastite kulture i drugih kultura.</w:t>
            </w:r>
          </w:p>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OŠ (2) NJ B.7.1.Učenik na konkretnim primjerima objašnjava sličnosti i razlike između vlastite kulture i kultura povezanih s njemačkim jezikom u aspektima svakodnevnoga života.</w:t>
            </w:r>
          </w:p>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OŠ (2) NJ C.7.2.Učenik pronalazi i upotrebljava informacije iz različitih izvora u skladu sa svojim potrebama.</w:t>
            </w:r>
          </w:p>
          <w:p w:rsidR="002B7EE4" w:rsidRPr="00FE70F4" w:rsidRDefault="002B7EE4" w:rsidP="002B7EE4">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OŠ (2) NJ C.6.2.Učenik pronalazi i upotrebljava jednostavne informacije iz različitih izvora.</w:t>
            </w:r>
          </w:p>
        </w:tc>
      </w:tr>
    </w:tbl>
    <w:p w:rsidR="002B7EE4" w:rsidRPr="00FE70F4" w:rsidRDefault="002B7EE4">
      <w:pPr>
        <w:rPr>
          <w:rFonts w:ascii="Cambria" w:hAnsi="Cambria" w:cstheme="minorHAnsi"/>
          <w:sz w:val="22"/>
          <w:szCs w:val="22"/>
        </w:rPr>
      </w:pPr>
    </w:p>
    <w:p w:rsidR="00127846" w:rsidRPr="00FE70F4" w:rsidRDefault="00127846">
      <w:pPr>
        <w:rPr>
          <w:rFonts w:ascii="Cambria" w:hAnsi="Cambria" w:cstheme="minorHAnsi"/>
          <w:b/>
          <w:sz w:val="22"/>
          <w:szCs w:val="22"/>
          <w:lang w:eastAsia="hr-HR"/>
        </w:rPr>
      </w:pPr>
    </w:p>
    <w:p w:rsidR="0094229E" w:rsidRPr="00FE70F4" w:rsidRDefault="0094229E">
      <w:pPr>
        <w:rPr>
          <w:rFonts w:ascii="Cambria" w:hAnsi="Cambria" w:cstheme="minorHAnsi"/>
          <w:b/>
          <w:sz w:val="22"/>
          <w:szCs w:val="22"/>
          <w:lang w:eastAsia="hr-HR"/>
        </w:rPr>
      </w:pPr>
    </w:p>
    <w:p w:rsidR="0094229E" w:rsidRPr="00FE70F4" w:rsidRDefault="0094229E">
      <w:pPr>
        <w:rPr>
          <w:rFonts w:ascii="Cambria" w:hAnsi="Cambria" w:cstheme="minorHAnsi"/>
          <w:b/>
          <w:sz w:val="22"/>
          <w:szCs w:val="22"/>
          <w:lang w:eastAsia="hr-HR"/>
        </w:rPr>
      </w:pPr>
    </w:p>
    <w:p w:rsidR="0094229E" w:rsidRPr="00FE70F4" w:rsidRDefault="0094229E">
      <w:pPr>
        <w:rPr>
          <w:rFonts w:ascii="Cambria" w:hAnsi="Cambria" w:cstheme="minorHAnsi"/>
          <w:b/>
          <w:sz w:val="22"/>
          <w:szCs w:val="22"/>
          <w:lang w:eastAsia="hr-HR"/>
        </w:rPr>
      </w:pPr>
    </w:p>
    <w:p w:rsidR="0094229E" w:rsidRPr="00FE70F4" w:rsidRDefault="0094229E">
      <w:pPr>
        <w:rPr>
          <w:rFonts w:ascii="Cambria" w:hAnsi="Cambria" w:cstheme="minorHAnsi"/>
          <w:b/>
          <w:sz w:val="22"/>
          <w:szCs w:val="22"/>
          <w:lang w:eastAsia="hr-HR"/>
        </w:rPr>
      </w:pPr>
    </w:p>
    <w:p w:rsidR="0094229E" w:rsidRPr="00FE70F4" w:rsidRDefault="0094229E">
      <w:pPr>
        <w:rPr>
          <w:rFonts w:ascii="Cambria" w:hAnsi="Cambria" w:cstheme="minorHAnsi"/>
          <w:b/>
          <w:sz w:val="22"/>
          <w:szCs w:val="22"/>
          <w:lang w:eastAsia="hr-HR"/>
        </w:rPr>
      </w:pPr>
    </w:p>
    <w:p w:rsidR="0094229E" w:rsidRPr="00FE70F4" w:rsidRDefault="0094229E">
      <w:pPr>
        <w:rPr>
          <w:rFonts w:ascii="Cambria" w:hAnsi="Cambria" w:cstheme="minorHAnsi"/>
          <w:b/>
          <w:sz w:val="22"/>
          <w:szCs w:val="22"/>
          <w:lang w:eastAsia="hr-HR"/>
        </w:rPr>
      </w:pPr>
    </w:p>
    <w:p w:rsidR="0094229E" w:rsidRPr="00FE70F4" w:rsidRDefault="0094229E">
      <w:pPr>
        <w:rPr>
          <w:rFonts w:ascii="Cambria" w:hAnsi="Cambria" w:cstheme="minorHAnsi"/>
          <w:b/>
          <w:sz w:val="22"/>
          <w:szCs w:val="22"/>
          <w:lang w:eastAsia="hr-HR"/>
        </w:rPr>
      </w:pPr>
    </w:p>
    <w:p w:rsidR="0094229E" w:rsidRPr="00FE70F4" w:rsidRDefault="0094229E">
      <w:pPr>
        <w:rPr>
          <w:rFonts w:ascii="Cambria" w:hAnsi="Cambria" w:cstheme="minorHAnsi"/>
          <w:b/>
          <w:sz w:val="22"/>
          <w:szCs w:val="22"/>
          <w:lang w:eastAsia="hr-HR"/>
        </w:rPr>
      </w:pPr>
    </w:p>
    <w:p w:rsidR="0094229E" w:rsidRPr="00FE70F4" w:rsidRDefault="0094229E">
      <w:pPr>
        <w:rPr>
          <w:rFonts w:ascii="Cambria" w:hAnsi="Cambria" w:cstheme="minorHAnsi"/>
          <w:b/>
          <w:sz w:val="22"/>
          <w:szCs w:val="22"/>
          <w:lang w:eastAsia="hr-HR"/>
        </w:rPr>
      </w:pPr>
    </w:p>
    <w:p w:rsidR="00571B72" w:rsidRPr="00FE70F4" w:rsidRDefault="00571B72" w:rsidP="00571B72">
      <w:pPr>
        <w:rPr>
          <w:rFonts w:ascii="Cambria" w:hAnsi="Cambria"/>
          <w:b/>
          <w:sz w:val="22"/>
          <w:szCs w:val="22"/>
        </w:rPr>
      </w:pPr>
    </w:p>
    <w:p w:rsidR="00571B72" w:rsidRPr="00FE70F4" w:rsidRDefault="00571B72" w:rsidP="00571B72">
      <w:pPr>
        <w:rPr>
          <w:rFonts w:ascii="Cambria" w:hAnsi="Cambria"/>
          <w:b/>
          <w:sz w:val="22"/>
          <w:szCs w:val="22"/>
        </w:rPr>
      </w:pPr>
      <w:r w:rsidRPr="00FE70F4">
        <w:rPr>
          <w:rFonts w:ascii="Cambria" w:hAnsi="Cambria"/>
          <w:b/>
          <w:sz w:val="22"/>
          <w:szCs w:val="22"/>
        </w:rPr>
        <w:t xml:space="preserve">3.12. </w:t>
      </w:r>
      <w:r w:rsidRPr="00FE70F4">
        <w:rPr>
          <w:rFonts w:ascii="Cambria" w:hAnsi="Cambria" w:cs="Arial"/>
          <w:b/>
          <w:sz w:val="22"/>
        </w:rPr>
        <w:t xml:space="preserve">GODIŠNJI IZVEDBENI KURIKULUM </w:t>
      </w:r>
      <w:r w:rsidR="003B3324" w:rsidRPr="00FE70F4">
        <w:rPr>
          <w:rFonts w:ascii="Cambria" w:hAnsi="Cambria" w:cs="Arial"/>
          <w:b/>
          <w:sz w:val="22"/>
        </w:rPr>
        <w:t>GRUPU</w:t>
      </w:r>
      <w:r w:rsidRPr="00FE70F4">
        <w:rPr>
          <w:rFonts w:ascii="Cambria" w:hAnsi="Cambria" w:cs="Arial"/>
          <w:b/>
          <w:sz w:val="22"/>
        </w:rPr>
        <w:t xml:space="preserve"> MALI FIZIČARI</w:t>
      </w:r>
      <w:r w:rsidRPr="00FE70F4">
        <w:rPr>
          <w:rFonts w:ascii="Cambria" w:hAnsi="Cambria"/>
          <w:b/>
          <w:sz w:val="22"/>
          <w:szCs w:val="22"/>
        </w:rPr>
        <w:t xml:space="preserve"> </w:t>
      </w:r>
    </w:p>
    <w:p w:rsidR="00571B72" w:rsidRPr="00FE70F4" w:rsidRDefault="00571B72" w:rsidP="00571B72">
      <w:pPr>
        <w:tabs>
          <w:tab w:val="left" w:pos="-2988"/>
        </w:tabs>
        <w:rPr>
          <w:rFonts w:ascii="Cambria" w:hAnsi="Cambria"/>
          <w:b/>
          <w:sz w:val="22"/>
          <w:szCs w:val="22"/>
        </w:rPr>
      </w:pPr>
    </w:p>
    <w:p w:rsidR="00571B72" w:rsidRPr="00FE70F4" w:rsidRDefault="00571B72" w:rsidP="00571B72">
      <w:pPr>
        <w:tabs>
          <w:tab w:val="left" w:pos="-2988"/>
        </w:tabs>
        <w:rPr>
          <w:rFonts w:ascii="Cambria" w:hAnsi="Cambria"/>
          <w:b/>
          <w:sz w:val="22"/>
          <w:szCs w:val="22"/>
        </w:rPr>
      </w:pPr>
      <w:r w:rsidRPr="00FE70F4">
        <w:rPr>
          <w:rFonts w:ascii="Cambria" w:hAnsi="Cambria"/>
          <w:b/>
          <w:sz w:val="22"/>
          <w:szCs w:val="22"/>
        </w:rPr>
        <w:t>NOSITELJI PROGRAMA</w:t>
      </w:r>
      <w:r w:rsidRPr="00FE70F4">
        <w:rPr>
          <w:rFonts w:ascii="Cambria" w:hAnsi="Cambria"/>
          <w:sz w:val="22"/>
          <w:szCs w:val="22"/>
        </w:rPr>
        <w:t xml:space="preserve">: </w:t>
      </w:r>
      <w:r w:rsidRPr="00FE70F4">
        <w:rPr>
          <w:rFonts w:ascii="Cambria" w:hAnsi="Cambria"/>
          <w:b/>
          <w:sz w:val="22"/>
          <w:szCs w:val="22"/>
        </w:rPr>
        <w:t xml:space="preserve">Učitelj </w:t>
      </w:r>
      <w:r w:rsidR="003B3324" w:rsidRPr="00FE70F4">
        <w:rPr>
          <w:rFonts w:ascii="Cambria" w:hAnsi="Cambria"/>
          <w:b/>
          <w:sz w:val="22"/>
          <w:szCs w:val="22"/>
        </w:rPr>
        <w:t>fizike</w:t>
      </w:r>
    </w:p>
    <w:p w:rsidR="0094229E" w:rsidRPr="00FE70F4" w:rsidRDefault="0094229E">
      <w:pPr>
        <w:rPr>
          <w:rFonts w:ascii="Cambria" w:hAnsi="Cambria" w:cstheme="minorHAnsi"/>
          <w:b/>
          <w:sz w:val="22"/>
          <w:szCs w:val="22"/>
          <w:lang w:eastAsia="hr-HR"/>
        </w:rPr>
      </w:pPr>
    </w:p>
    <w:tbl>
      <w:tblPr>
        <w:tblStyle w:val="Reetkatablice"/>
        <w:tblW w:w="0" w:type="auto"/>
        <w:tblLook w:val="04A0" w:firstRow="1" w:lastRow="0" w:firstColumn="1" w:lastColumn="0" w:noHBand="0" w:noVBand="1"/>
      </w:tblPr>
      <w:tblGrid>
        <w:gridCol w:w="1414"/>
        <w:gridCol w:w="1108"/>
        <w:gridCol w:w="2101"/>
        <w:gridCol w:w="3588"/>
        <w:gridCol w:w="7057"/>
      </w:tblGrid>
      <w:tr w:rsidR="00571B72" w:rsidRPr="00FE70F4" w:rsidTr="0094229E">
        <w:tc>
          <w:tcPr>
            <w:tcW w:w="1413" w:type="dxa"/>
            <w:vAlign w:val="center"/>
          </w:tcPr>
          <w:p w:rsidR="00571B72" w:rsidRPr="00FE70F4" w:rsidRDefault="00571B72" w:rsidP="00571B72">
            <w:pPr>
              <w:tabs>
                <w:tab w:val="left" w:pos="900"/>
                <w:tab w:val="center" w:pos="1426"/>
              </w:tabs>
              <w:jc w:val="center"/>
              <w:rPr>
                <w:rFonts w:ascii="Cambria" w:hAnsi="Cambria"/>
                <w:b/>
                <w:sz w:val="22"/>
                <w:szCs w:val="22"/>
              </w:rPr>
            </w:pPr>
            <w:r w:rsidRPr="00FE70F4">
              <w:rPr>
                <w:rFonts w:ascii="Cambria" w:hAnsi="Cambria"/>
                <w:b/>
                <w:sz w:val="22"/>
                <w:szCs w:val="22"/>
              </w:rPr>
              <w:t>VRIJEME</w:t>
            </w:r>
          </w:p>
        </w:tc>
        <w:tc>
          <w:tcPr>
            <w:tcW w:w="709" w:type="dxa"/>
            <w:vAlign w:val="center"/>
          </w:tcPr>
          <w:p w:rsidR="00571B72" w:rsidRPr="00FE70F4" w:rsidRDefault="00571B72" w:rsidP="00571B72">
            <w:pPr>
              <w:jc w:val="center"/>
              <w:rPr>
                <w:rFonts w:ascii="Cambria" w:hAnsi="Cambria"/>
                <w:b/>
                <w:sz w:val="22"/>
                <w:szCs w:val="22"/>
              </w:rPr>
            </w:pPr>
            <w:r w:rsidRPr="00FE70F4">
              <w:rPr>
                <w:rFonts w:ascii="Cambria" w:hAnsi="Cambria"/>
                <w:b/>
                <w:sz w:val="22"/>
                <w:szCs w:val="22"/>
              </w:rPr>
              <w:t>OKVIRNI BROJ SATI</w:t>
            </w:r>
          </w:p>
        </w:tc>
        <w:tc>
          <w:tcPr>
            <w:tcW w:w="2126" w:type="dxa"/>
            <w:vAlign w:val="center"/>
          </w:tcPr>
          <w:p w:rsidR="00571B72" w:rsidRPr="00FE70F4" w:rsidRDefault="00571B72" w:rsidP="00571B72">
            <w:pPr>
              <w:jc w:val="center"/>
              <w:rPr>
                <w:rFonts w:ascii="Cambria" w:hAnsi="Cambria"/>
                <w:b/>
                <w:sz w:val="22"/>
                <w:szCs w:val="22"/>
              </w:rPr>
            </w:pPr>
            <w:r w:rsidRPr="00FE70F4">
              <w:rPr>
                <w:rFonts w:ascii="Cambria" w:hAnsi="Cambria"/>
                <w:b/>
                <w:sz w:val="22"/>
                <w:szCs w:val="22"/>
              </w:rPr>
              <w:t>POPIS TEMA</w:t>
            </w:r>
          </w:p>
        </w:tc>
        <w:tc>
          <w:tcPr>
            <w:tcW w:w="3685" w:type="dxa"/>
            <w:vAlign w:val="center"/>
          </w:tcPr>
          <w:p w:rsidR="00571B72" w:rsidRPr="00FE70F4" w:rsidRDefault="00571B72" w:rsidP="00571B72">
            <w:pPr>
              <w:jc w:val="center"/>
              <w:rPr>
                <w:rFonts w:ascii="Cambria" w:hAnsi="Cambria"/>
                <w:b/>
                <w:sz w:val="22"/>
                <w:szCs w:val="22"/>
              </w:rPr>
            </w:pPr>
            <w:r w:rsidRPr="00FE70F4">
              <w:rPr>
                <w:rFonts w:ascii="Cambria" w:hAnsi="Cambria"/>
                <w:b/>
                <w:sz w:val="22"/>
                <w:szCs w:val="22"/>
              </w:rPr>
              <w:t>ODG</w:t>
            </w:r>
            <w:r w:rsidRPr="00FE70F4">
              <w:rPr>
                <w:rFonts w:ascii="Cambria" w:hAnsi="Cambria"/>
                <w:b/>
              </w:rPr>
              <w:t>OJNO – OBRAZOVNI ISHO</w:t>
            </w:r>
            <w:r w:rsidRPr="00FE70F4">
              <w:rPr>
                <w:rFonts w:ascii="Cambria" w:hAnsi="Cambria"/>
                <w:b/>
                <w:sz w:val="22"/>
                <w:szCs w:val="22"/>
              </w:rPr>
              <w:t>DI</w:t>
            </w:r>
          </w:p>
        </w:tc>
        <w:tc>
          <w:tcPr>
            <w:tcW w:w="7335" w:type="dxa"/>
            <w:vAlign w:val="center"/>
          </w:tcPr>
          <w:p w:rsidR="00571B72" w:rsidRPr="00FE70F4" w:rsidRDefault="00571B72" w:rsidP="00571B72">
            <w:pPr>
              <w:jc w:val="center"/>
              <w:rPr>
                <w:rFonts w:ascii="Cambria" w:hAnsi="Cambria"/>
                <w:b/>
                <w:sz w:val="22"/>
                <w:szCs w:val="22"/>
              </w:rPr>
            </w:pPr>
            <w:r w:rsidRPr="00FE70F4">
              <w:rPr>
                <w:rFonts w:ascii="Cambria" w:hAnsi="Cambria"/>
                <w:b/>
                <w:sz w:val="22"/>
                <w:szCs w:val="22"/>
              </w:rPr>
              <w:t>M</w:t>
            </w:r>
            <w:r w:rsidRPr="00FE70F4">
              <w:rPr>
                <w:rFonts w:ascii="Cambria" w:hAnsi="Cambria"/>
                <w:b/>
              </w:rPr>
              <w:t>PT</w:t>
            </w:r>
          </w:p>
        </w:tc>
      </w:tr>
      <w:tr w:rsidR="00571B72" w:rsidRPr="00FE70F4" w:rsidTr="0094229E">
        <w:tc>
          <w:tcPr>
            <w:tcW w:w="1413" w:type="dxa"/>
            <w:vAlign w:val="center"/>
          </w:tcPr>
          <w:p w:rsidR="00571B72" w:rsidRPr="00FE70F4" w:rsidRDefault="00571B72" w:rsidP="00571B72">
            <w:pPr>
              <w:jc w:val="center"/>
              <w:rPr>
                <w:rFonts w:ascii="Cambria" w:hAnsi="Cambria"/>
                <w:b/>
                <w:sz w:val="22"/>
                <w:szCs w:val="22"/>
              </w:rPr>
            </w:pPr>
            <w:r w:rsidRPr="00FE70F4">
              <w:rPr>
                <w:rFonts w:ascii="Cambria" w:hAnsi="Cambria"/>
                <w:b/>
                <w:sz w:val="22"/>
                <w:szCs w:val="22"/>
              </w:rPr>
              <w:t>RUJAN</w:t>
            </w:r>
          </w:p>
        </w:tc>
        <w:tc>
          <w:tcPr>
            <w:tcW w:w="709" w:type="dxa"/>
            <w:vAlign w:val="center"/>
          </w:tcPr>
          <w:p w:rsidR="00571B72" w:rsidRPr="00FE70F4" w:rsidRDefault="00571B72" w:rsidP="00571B72">
            <w:pPr>
              <w:jc w:val="center"/>
              <w:rPr>
                <w:rFonts w:ascii="Cambria" w:hAnsi="Cambria"/>
                <w:sz w:val="22"/>
                <w:szCs w:val="22"/>
              </w:rPr>
            </w:pPr>
            <w:r w:rsidRPr="00FE70F4">
              <w:rPr>
                <w:rFonts w:ascii="Cambria" w:hAnsi="Cambria"/>
                <w:sz w:val="22"/>
                <w:szCs w:val="22"/>
              </w:rPr>
              <w:t>1</w:t>
            </w:r>
          </w:p>
        </w:tc>
        <w:tc>
          <w:tcPr>
            <w:tcW w:w="2126" w:type="dxa"/>
            <w:vAlign w:val="center"/>
          </w:tcPr>
          <w:p w:rsidR="00571B72" w:rsidRPr="00FE70F4" w:rsidRDefault="00571B72" w:rsidP="00571B72">
            <w:pPr>
              <w:rPr>
                <w:rFonts w:ascii="Cambria" w:hAnsi="Cambria"/>
                <w:sz w:val="22"/>
                <w:szCs w:val="22"/>
              </w:rPr>
            </w:pPr>
            <w:r w:rsidRPr="00FE70F4">
              <w:rPr>
                <w:rFonts w:ascii="Cambria" w:hAnsi="Cambria"/>
                <w:sz w:val="22"/>
                <w:szCs w:val="22"/>
              </w:rPr>
              <w:t>Upoznavanje s planom rada.</w:t>
            </w:r>
          </w:p>
        </w:tc>
        <w:tc>
          <w:tcPr>
            <w:tcW w:w="3685" w:type="dxa"/>
            <w:vAlign w:val="center"/>
          </w:tcPr>
          <w:p w:rsidR="00571B72" w:rsidRPr="00FE70F4" w:rsidRDefault="00571B72" w:rsidP="00571B72">
            <w:pPr>
              <w:rPr>
                <w:rFonts w:ascii="Cambria" w:hAnsi="Cambria" w:cs="Calibri"/>
                <w:sz w:val="22"/>
                <w:szCs w:val="22"/>
                <w:lang w:eastAsia="hr-HR"/>
              </w:rPr>
            </w:pPr>
          </w:p>
        </w:tc>
        <w:tc>
          <w:tcPr>
            <w:tcW w:w="7335" w:type="dxa"/>
            <w:vAlign w:val="center"/>
          </w:tcPr>
          <w:p w:rsidR="00571B72" w:rsidRPr="00FE70F4" w:rsidRDefault="00571B72" w:rsidP="00571B72">
            <w:pPr>
              <w:rPr>
                <w:rFonts w:ascii="Cambria" w:hAnsi="Cambria" w:cs="Calibri"/>
                <w:sz w:val="22"/>
                <w:szCs w:val="22"/>
                <w:lang w:eastAsia="hr-HR"/>
              </w:rPr>
            </w:pPr>
          </w:p>
        </w:tc>
      </w:tr>
      <w:tr w:rsidR="00571B72" w:rsidRPr="00FE70F4" w:rsidTr="0094229E">
        <w:tc>
          <w:tcPr>
            <w:tcW w:w="1413" w:type="dxa"/>
            <w:vAlign w:val="center"/>
          </w:tcPr>
          <w:p w:rsidR="00571B72" w:rsidRPr="00FE70F4" w:rsidRDefault="00571B72" w:rsidP="00571B72">
            <w:pPr>
              <w:jc w:val="center"/>
              <w:rPr>
                <w:rFonts w:ascii="Cambria" w:hAnsi="Cambria"/>
                <w:b/>
                <w:sz w:val="22"/>
                <w:szCs w:val="22"/>
              </w:rPr>
            </w:pPr>
            <w:r w:rsidRPr="00FE70F4">
              <w:rPr>
                <w:rFonts w:ascii="Cambria" w:hAnsi="Cambria"/>
                <w:b/>
                <w:sz w:val="22"/>
                <w:szCs w:val="22"/>
              </w:rPr>
              <w:t>LISTOPAD</w:t>
            </w:r>
          </w:p>
        </w:tc>
        <w:tc>
          <w:tcPr>
            <w:tcW w:w="709" w:type="dxa"/>
            <w:vAlign w:val="center"/>
          </w:tcPr>
          <w:p w:rsidR="00571B72" w:rsidRPr="00FE70F4" w:rsidRDefault="00571B72" w:rsidP="00571B72">
            <w:pPr>
              <w:jc w:val="center"/>
              <w:rPr>
                <w:rFonts w:ascii="Cambria" w:hAnsi="Cambria"/>
                <w:sz w:val="22"/>
                <w:szCs w:val="22"/>
              </w:rPr>
            </w:pPr>
            <w:r w:rsidRPr="00FE70F4">
              <w:rPr>
                <w:rFonts w:ascii="Cambria" w:hAnsi="Cambria"/>
                <w:sz w:val="22"/>
                <w:szCs w:val="22"/>
              </w:rPr>
              <w:t>5</w:t>
            </w:r>
          </w:p>
        </w:tc>
        <w:tc>
          <w:tcPr>
            <w:tcW w:w="2126" w:type="dxa"/>
            <w:vAlign w:val="center"/>
          </w:tcPr>
          <w:p w:rsidR="00571B72" w:rsidRPr="00FE70F4" w:rsidRDefault="00571B72" w:rsidP="00571B72">
            <w:pPr>
              <w:rPr>
                <w:rFonts w:ascii="Cambria" w:hAnsi="Cambria"/>
                <w:sz w:val="22"/>
                <w:szCs w:val="22"/>
              </w:rPr>
            </w:pPr>
            <w:r w:rsidRPr="00FE70F4">
              <w:rPr>
                <w:rFonts w:ascii="Cambria" w:hAnsi="Cambria"/>
                <w:sz w:val="22"/>
                <w:szCs w:val="22"/>
              </w:rPr>
              <w:t>Ploština.</w:t>
            </w:r>
          </w:p>
          <w:p w:rsidR="00571B72" w:rsidRPr="00FE70F4" w:rsidRDefault="00571B72" w:rsidP="00571B72">
            <w:pPr>
              <w:rPr>
                <w:rFonts w:ascii="Cambria" w:hAnsi="Cambria"/>
                <w:sz w:val="22"/>
                <w:szCs w:val="22"/>
              </w:rPr>
            </w:pPr>
            <w:r w:rsidRPr="00FE70F4">
              <w:rPr>
                <w:rFonts w:ascii="Cambria" w:hAnsi="Cambria"/>
                <w:sz w:val="22"/>
                <w:szCs w:val="22"/>
              </w:rPr>
              <w:t>Obujam.</w:t>
            </w:r>
          </w:p>
          <w:p w:rsidR="00571B72" w:rsidRPr="00FE70F4" w:rsidRDefault="00571B72" w:rsidP="00571B72">
            <w:pPr>
              <w:rPr>
                <w:rFonts w:ascii="Cambria" w:hAnsi="Cambria"/>
                <w:sz w:val="22"/>
                <w:szCs w:val="22"/>
              </w:rPr>
            </w:pPr>
            <w:r w:rsidRPr="00FE70F4">
              <w:rPr>
                <w:rFonts w:ascii="Cambria" w:hAnsi="Cambria"/>
                <w:sz w:val="22"/>
                <w:szCs w:val="22"/>
              </w:rPr>
              <w:t>Gustoća</w:t>
            </w:r>
          </w:p>
          <w:p w:rsidR="00571B72" w:rsidRPr="00FE70F4" w:rsidRDefault="00571B72" w:rsidP="00571B72">
            <w:pPr>
              <w:rPr>
                <w:rFonts w:ascii="Cambria" w:hAnsi="Cambria"/>
                <w:sz w:val="22"/>
                <w:szCs w:val="22"/>
              </w:rPr>
            </w:pPr>
            <w:r w:rsidRPr="00FE70F4">
              <w:rPr>
                <w:rFonts w:ascii="Cambria" w:hAnsi="Cambria"/>
                <w:sz w:val="22"/>
                <w:szCs w:val="22"/>
              </w:rPr>
              <w:t>(</w:t>
            </w:r>
            <w:r w:rsidRPr="00FE70F4">
              <w:rPr>
                <w:rFonts w:ascii="Cambria" w:hAnsi="Cambria"/>
              </w:rPr>
              <w:t>Praktični</w:t>
            </w:r>
            <w:r w:rsidRPr="00FE70F4">
              <w:rPr>
                <w:rFonts w:ascii="Cambria" w:hAnsi="Cambria"/>
                <w:sz w:val="22"/>
                <w:szCs w:val="22"/>
              </w:rPr>
              <w:t>-parovi; numer</w:t>
            </w:r>
            <w:r w:rsidRPr="00FE70F4">
              <w:rPr>
                <w:rFonts w:ascii="Cambria" w:hAnsi="Cambria"/>
              </w:rPr>
              <w:t>ički</w:t>
            </w:r>
            <w:r w:rsidRPr="00FE70F4">
              <w:rPr>
                <w:rFonts w:ascii="Cambria" w:hAnsi="Cambria"/>
                <w:sz w:val="22"/>
                <w:szCs w:val="22"/>
              </w:rPr>
              <w:t xml:space="preserve"> zadaci)</w:t>
            </w:r>
          </w:p>
        </w:tc>
        <w:tc>
          <w:tcPr>
            <w:tcW w:w="3685" w:type="dxa"/>
            <w:vAlign w:val="center"/>
          </w:tcPr>
          <w:p w:rsidR="00571B72" w:rsidRPr="00FE70F4" w:rsidRDefault="00571B72" w:rsidP="00571B72">
            <w:pPr>
              <w:rPr>
                <w:rFonts w:ascii="Cambria" w:hAnsi="Cambria"/>
                <w:sz w:val="22"/>
                <w:szCs w:val="22"/>
              </w:rPr>
            </w:pPr>
            <w:r w:rsidRPr="00FE70F4">
              <w:rPr>
                <w:rFonts w:ascii="Cambria" w:hAnsi="Cambria" w:cs="Calibri"/>
                <w:bCs/>
                <w:sz w:val="22"/>
                <w:szCs w:val="22"/>
                <w:lang w:eastAsia="hr-HR"/>
              </w:rPr>
              <w:t xml:space="preserve">A.7.1. Uspoređuje dimenzije, masu i gustoću različitih tijela i tvari.                                                                             </w:t>
            </w:r>
          </w:p>
        </w:tc>
        <w:tc>
          <w:tcPr>
            <w:tcW w:w="7335" w:type="dxa"/>
            <w:vAlign w:val="center"/>
          </w:tcPr>
          <w:p w:rsidR="00571B72" w:rsidRPr="00FE70F4" w:rsidRDefault="00571B72" w:rsidP="00571B72">
            <w:pPr>
              <w:rPr>
                <w:rFonts w:ascii="Cambria" w:hAnsi="Cambria"/>
                <w:sz w:val="22"/>
                <w:szCs w:val="22"/>
              </w:rPr>
            </w:pPr>
            <w:r w:rsidRPr="00FE70F4">
              <w:rPr>
                <w:rFonts w:ascii="Cambria" w:hAnsi="Cambria"/>
                <w:sz w:val="22"/>
                <w:szCs w:val="22"/>
              </w:rPr>
              <w:t>Poduzetništvo</w:t>
            </w:r>
            <w:r w:rsidRPr="00FE70F4">
              <w:rPr>
                <w:rFonts w:ascii="Cambria" w:hAnsi="Cambria"/>
              </w:rPr>
              <w:t>:</w:t>
            </w:r>
          </w:p>
          <w:p w:rsidR="00571B72" w:rsidRPr="00FE70F4" w:rsidRDefault="00571B72" w:rsidP="00571B72">
            <w:pPr>
              <w:rPr>
                <w:rFonts w:ascii="Cambria" w:hAnsi="Cambria"/>
                <w:sz w:val="22"/>
                <w:szCs w:val="22"/>
              </w:rPr>
            </w:pPr>
            <w:r w:rsidRPr="00FE70F4">
              <w:rPr>
                <w:rFonts w:ascii="Cambria" w:hAnsi="Cambria"/>
                <w:sz w:val="22"/>
                <w:szCs w:val="22"/>
              </w:rPr>
              <w:t>A.3.3. Učenik razvija osobne potencijale</w:t>
            </w:r>
          </w:p>
          <w:p w:rsidR="00571B72" w:rsidRPr="00FE70F4" w:rsidRDefault="00571B72" w:rsidP="00571B72">
            <w:pPr>
              <w:rPr>
                <w:rFonts w:ascii="Cambria" w:hAnsi="Cambria"/>
                <w:sz w:val="22"/>
                <w:szCs w:val="22"/>
              </w:rPr>
            </w:pPr>
            <w:r w:rsidRPr="00FE70F4">
              <w:rPr>
                <w:rFonts w:ascii="Cambria" w:hAnsi="Cambria"/>
                <w:sz w:val="22"/>
                <w:szCs w:val="22"/>
              </w:rPr>
              <w:t>Učiti kako učiti</w:t>
            </w:r>
          </w:p>
          <w:p w:rsidR="00571B72" w:rsidRPr="00FE70F4" w:rsidRDefault="00571B72" w:rsidP="00571B72">
            <w:pPr>
              <w:rPr>
                <w:rFonts w:ascii="Cambria" w:hAnsi="Cambria"/>
                <w:sz w:val="22"/>
                <w:szCs w:val="22"/>
              </w:rPr>
            </w:pPr>
            <w:r w:rsidRPr="00FE70F4">
              <w:rPr>
                <w:rFonts w:ascii="Cambria" w:hAnsi="Cambria"/>
                <w:sz w:val="22"/>
                <w:szCs w:val="22"/>
              </w:rPr>
              <w:t>B.3.4. Učenik samovrednuje proces učenja i svoje rezultate, procjenjuje ostvareni napredak te na temelju toga planira buduće učenje.</w:t>
            </w:r>
          </w:p>
        </w:tc>
      </w:tr>
      <w:tr w:rsidR="00571B72" w:rsidRPr="00FE70F4" w:rsidTr="0094229E">
        <w:tc>
          <w:tcPr>
            <w:tcW w:w="1413" w:type="dxa"/>
            <w:vAlign w:val="center"/>
          </w:tcPr>
          <w:p w:rsidR="00571B72" w:rsidRPr="00FE70F4" w:rsidRDefault="00571B72" w:rsidP="00571B72">
            <w:pPr>
              <w:jc w:val="center"/>
              <w:rPr>
                <w:rFonts w:ascii="Cambria" w:hAnsi="Cambria"/>
                <w:b/>
                <w:sz w:val="22"/>
                <w:szCs w:val="22"/>
              </w:rPr>
            </w:pPr>
            <w:r w:rsidRPr="00FE70F4">
              <w:rPr>
                <w:rFonts w:ascii="Cambria" w:hAnsi="Cambria"/>
                <w:b/>
                <w:sz w:val="22"/>
                <w:szCs w:val="22"/>
              </w:rPr>
              <w:t>STUDENI</w:t>
            </w:r>
          </w:p>
        </w:tc>
        <w:tc>
          <w:tcPr>
            <w:tcW w:w="709" w:type="dxa"/>
            <w:vAlign w:val="center"/>
          </w:tcPr>
          <w:p w:rsidR="00571B72" w:rsidRPr="00FE70F4" w:rsidRDefault="00571B72" w:rsidP="00571B72">
            <w:pPr>
              <w:jc w:val="center"/>
              <w:rPr>
                <w:rFonts w:ascii="Cambria" w:hAnsi="Cambria"/>
                <w:sz w:val="22"/>
                <w:szCs w:val="22"/>
              </w:rPr>
            </w:pPr>
            <w:r w:rsidRPr="00FE70F4">
              <w:rPr>
                <w:rFonts w:ascii="Cambria" w:hAnsi="Cambria"/>
                <w:sz w:val="22"/>
                <w:szCs w:val="22"/>
              </w:rPr>
              <w:t>4</w:t>
            </w:r>
          </w:p>
        </w:tc>
        <w:tc>
          <w:tcPr>
            <w:tcW w:w="2126" w:type="dxa"/>
            <w:vAlign w:val="center"/>
          </w:tcPr>
          <w:p w:rsidR="00571B72" w:rsidRPr="00FE70F4" w:rsidRDefault="00571B72" w:rsidP="00571B72">
            <w:pPr>
              <w:rPr>
                <w:rFonts w:ascii="Cambria" w:hAnsi="Cambria"/>
                <w:sz w:val="22"/>
                <w:szCs w:val="22"/>
              </w:rPr>
            </w:pPr>
            <w:r w:rsidRPr="00FE70F4">
              <w:rPr>
                <w:rFonts w:ascii="Cambria" w:hAnsi="Cambria"/>
                <w:sz w:val="22"/>
                <w:szCs w:val="22"/>
              </w:rPr>
              <w:t>Gustoća.</w:t>
            </w:r>
          </w:p>
          <w:p w:rsidR="00571B72" w:rsidRPr="00FE70F4" w:rsidRDefault="00571B72" w:rsidP="00571B72">
            <w:pPr>
              <w:rPr>
                <w:rFonts w:ascii="Cambria" w:hAnsi="Cambria"/>
                <w:sz w:val="22"/>
                <w:szCs w:val="22"/>
              </w:rPr>
            </w:pPr>
            <w:r w:rsidRPr="00FE70F4">
              <w:rPr>
                <w:rFonts w:ascii="Cambria" w:hAnsi="Cambria"/>
                <w:sz w:val="22"/>
                <w:szCs w:val="22"/>
              </w:rPr>
              <w:t>Sila.</w:t>
            </w:r>
          </w:p>
          <w:p w:rsidR="00571B72" w:rsidRPr="00FE70F4" w:rsidRDefault="00571B72" w:rsidP="00571B72">
            <w:pPr>
              <w:rPr>
                <w:rFonts w:ascii="Cambria" w:hAnsi="Cambria"/>
                <w:sz w:val="22"/>
                <w:szCs w:val="22"/>
              </w:rPr>
            </w:pPr>
            <w:r w:rsidRPr="00FE70F4">
              <w:rPr>
                <w:rFonts w:ascii="Cambria" w:hAnsi="Cambria"/>
                <w:sz w:val="22"/>
                <w:szCs w:val="22"/>
              </w:rPr>
              <w:t>(</w:t>
            </w:r>
            <w:r w:rsidRPr="00FE70F4">
              <w:rPr>
                <w:rFonts w:ascii="Cambria" w:hAnsi="Cambria"/>
              </w:rPr>
              <w:t>Praktični</w:t>
            </w:r>
            <w:r w:rsidRPr="00FE70F4">
              <w:rPr>
                <w:rFonts w:ascii="Cambria" w:hAnsi="Cambria"/>
                <w:sz w:val="22"/>
                <w:szCs w:val="22"/>
              </w:rPr>
              <w:t xml:space="preserve"> rad-parovi)</w:t>
            </w:r>
          </w:p>
          <w:p w:rsidR="00571B72" w:rsidRPr="00FE70F4" w:rsidRDefault="00571B72" w:rsidP="00571B72">
            <w:pPr>
              <w:rPr>
                <w:rFonts w:ascii="Cambria" w:hAnsi="Cambria"/>
                <w:sz w:val="22"/>
                <w:szCs w:val="22"/>
              </w:rPr>
            </w:pPr>
            <w:r w:rsidRPr="00FE70F4">
              <w:rPr>
                <w:rFonts w:ascii="Cambria" w:hAnsi="Cambria"/>
                <w:sz w:val="22"/>
                <w:szCs w:val="22"/>
              </w:rPr>
              <w:t>Kosina.</w:t>
            </w:r>
          </w:p>
          <w:p w:rsidR="00571B72" w:rsidRPr="00FE70F4" w:rsidRDefault="00571B72" w:rsidP="00571B72">
            <w:pPr>
              <w:rPr>
                <w:rFonts w:ascii="Cambria" w:hAnsi="Cambria"/>
                <w:sz w:val="22"/>
                <w:szCs w:val="22"/>
              </w:rPr>
            </w:pPr>
            <w:r w:rsidRPr="00FE70F4">
              <w:rPr>
                <w:rFonts w:ascii="Cambria" w:hAnsi="Cambria"/>
                <w:sz w:val="22"/>
                <w:szCs w:val="22"/>
              </w:rPr>
              <w:t>(</w:t>
            </w:r>
            <w:r w:rsidRPr="00FE70F4">
              <w:rPr>
                <w:rFonts w:ascii="Cambria" w:hAnsi="Cambria"/>
              </w:rPr>
              <w:t>Praktični</w:t>
            </w:r>
            <w:r w:rsidRPr="00FE70F4">
              <w:rPr>
                <w:rFonts w:ascii="Cambria" w:hAnsi="Cambria"/>
                <w:sz w:val="22"/>
                <w:szCs w:val="22"/>
              </w:rPr>
              <w:t>-parovi )</w:t>
            </w:r>
          </w:p>
        </w:tc>
        <w:tc>
          <w:tcPr>
            <w:tcW w:w="3685" w:type="dxa"/>
            <w:vAlign w:val="center"/>
          </w:tcPr>
          <w:p w:rsidR="00571B72" w:rsidRPr="00FE70F4" w:rsidRDefault="00571B72" w:rsidP="00571B72">
            <w:pPr>
              <w:rPr>
                <w:rFonts w:ascii="Cambria" w:hAnsi="Cambria"/>
                <w:sz w:val="22"/>
                <w:szCs w:val="22"/>
              </w:rPr>
            </w:pPr>
            <w:r w:rsidRPr="00FE70F4">
              <w:rPr>
                <w:rFonts w:ascii="Cambria" w:hAnsi="Cambria"/>
                <w:sz w:val="22"/>
                <w:szCs w:val="22"/>
              </w:rPr>
              <w:t xml:space="preserve">A.7.1. Uspoređuje dimenzije, masu i gustoću različitih tijela i tvari.                                                                             </w:t>
            </w:r>
          </w:p>
          <w:p w:rsidR="00571B72" w:rsidRPr="00FE70F4" w:rsidRDefault="00571B72" w:rsidP="00571B72">
            <w:pPr>
              <w:rPr>
                <w:rFonts w:ascii="Cambria" w:hAnsi="Cambria"/>
                <w:sz w:val="22"/>
                <w:szCs w:val="22"/>
              </w:rPr>
            </w:pPr>
            <w:r w:rsidRPr="00FE70F4">
              <w:rPr>
                <w:rFonts w:ascii="Cambria" w:hAnsi="Cambria"/>
                <w:sz w:val="22"/>
                <w:szCs w:val="22"/>
              </w:rPr>
              <w:t>B.7.2. Analizira međudjelovanje tijela te primjenjuje koncept sile.                                                                                                             B.8.10. Istražuje fizičke pojave                                                                   B.7.11. Rješava fizičke probleme</w:t>
            </w:r>
          </w:p>
        </w:tc>
        <w:tc>
          <w:tcPr>
            <w:tcW w:w="7335" w:type="dxa"/>
            <w:vAlign w:val="center"/>
          </w:tcPr>
          <w:p w:rsidR="00571B72" w:rsidRPr="00FE70F4" w:rsidRDefault="00571B72" w:rsidP="00571B72">
            <w:pPr>
              <w:rPr>
                <w:rFonts w:ascii="Cambria" w:hAnsi="Cambria"/>
                <w:sz w:val="22"/>
                <w:szCs w:val="22"/>
              </w:rPr>
            </w:pPr>
            <w:r w:rsidRPr="00FE70F4">
              <w:rPr>
                <w:rFonts w:ascii="Cambria" w:hAnsi="Cambria"/>
                <w:sz w:val="22"/>
                <w:szCs w:val="22"/>
              </w:rPr>
              <w:t>Osobni i socijalni razvoj</w:t>
            </w:r>
            <w:r w:rsidRPr="00FE70F4">
              <w:rPr>
                <w:rFonts w:ascii="Cambria" w:hAnsi="Cambria"/>
              </w:rPr>
              <w:t>:</w:t>
            </w:r>
          </w:p>
          <w:p w:rsidR="00571B72" w:rsidRPr="00FE70F4" w:rsidRDefault="00571B72" w:rsidP="00571B72">
            <w:pPr>
              <w:rPr>
                <w:rFonts w:ascii="Cambria" w:hAnsi="Cambria"/>
                <w:sz w:val="22"/>
                <w:szCs w:val="22"/>
              </w:rPr>
            </w:pPr>
            <w:r w:rsidRPr="00FE70F4">
              <w:rPr>
                <w:rFonts w:ascii="Cambria" w:hAnsi="Cambria"/>
                <w:sz w:val="22"/>
                <w:szCs w:val="22"/>
              </w:rPr>
              <w:t>A.3.3. Učenik razvija osobne potencijale</w:t>
            </w:r>
          </w:p>
          <w:p w:rsidR="00571B72" w:rsidRPr="00FE70F4" w:rsidRDefault="00571B72" w:rsidP="00571B72">
            <w:pPr>
              <w:rPr>
                <w:rFonts w:ascii="Cambria" w:hAnsi="Cambria"/>
                <w:sz w:val="22"/>
                <w:szCs w:val="22"/>
              </w:rPr>
            </w:pPr>
            <w:r w:rsidRPr="00FE70F4">
              <w:rPr>
                <w:rFonts w:ascii="Cambria" w:hAnsi="Cambria"/>
                <w:sz w:val="22"/>
                <w:szCs w:val="22"/>
              </w:rPr>
              <w:t>B.3.2. Razvija komunikacijske kompetencije i uvažavajuće odnose s drugima</w:t>
            </w:r>
          </w:p>
          <w:p w:rsidR="00571B72" w:rsidRPr="00FE70F4" w:rsidRDefault="00571B72" w:rsidP="00571B72">
            <w:pPr>
              <w:rPr>
                <w:rFonts w:ascii="Cambria" w:hAnsi="Cambria"/>
                <w:sz w:val="22"/>
                <w:szCs w:val="22"/>
              </w:rPr>
            </w:pPr>
            <w:r w:rsidRPr="00FE70F4">
              <w:rPr>
                <w:rFonts w:ascii="Cambria" w:hAnsi="Cambria"/>
                <w:sz w:val="22"/>
                <w:szCs w:val="22"/>
              </w:rPr>
              <w:t>B.3.4. Suradnički uči i radi u timu.</w:t>
            </w:r>
          </w:p>
        </w:tc>
      </w:tr>
      <w:tr w:rsidR="00571B72" w:rsidRPr="00FE70F4" w:rsidTr="0094229E">
        <w:tc>
          <w:tcPr>
            <w:tcW w:w="1413" w:type="dxa"/>
            <w:vAlign w:val="center"/>
          </w:tcPr>
          <w:p w:rsidR="00571B72" w:rsidRPr="00FE70F4" w:rsidRDefault="00571B72" w:rsidP="00571B72">
            <w:pPr>
              <w:jc w:val="center"/>
              <w:rPr>
                <w:rFonts w:ascii="Cambria" w:hAnsi="Cambria"/>
                <w:b/>
                <w:sz w:val="22"/>
                <w:szCs w:val="22"/>
              </w:rPr>
            </w:pPr>
            <w:r w:rsidRPr="00FE70F4">
              <w:rPr>
                <w:rFonts w:ascii="Cambria" w:hAnsi="Cambria"/>
                <w:b/>
                <w:sz w:val="22"/>
                <w:szCs w:val="22"/>
              </w:rPr>
              <w:t>POROSINAC</w:t>
            </w:r>
          </w:p>
        </w:tc>
        <w:tc>
          <w:tcPr>
            <w:tcW w:w="709" w:type="dxa"/>
            <w:vAlign w:val="center"/>
          </w:tcPr>
          <w:p w:rsidR="00571B72" w:rsidRPr="00FE70F4" w:rsidRDefault="00571B72" w:rsidP="00571B72">
            <w:pPr>
              <w:jc w:val="center"/>
              <w:rPr>
                <w:rFonts w:ascii="Cambria" w:hAnsi="Cambria"/>
                <w:sz w:val="22"/>
                <w:szCs w:val="22"/>
              </w:rPr>
            </w:pPr>
            <w:r w:rsidRPr="00FE70F4">
              <w:rPr>
                <w:rFonts w:ascii="Cambria" w:hAnsi="Cambria"/>
                <w:sz w:val="22"/>
                <w:szCs w:val="22"/>
              </w:rPr>
              <w:t>3</w:t>
            </w:r>
          </w:p>
        </w:tc>
        <w:tc>
          <w:tcPr>
            <w:tcW w:w="2126" w:type="dxa"/>
            <w:vAlign w:val="center"/>
          </w:tcPr>
          <w:p w:rsidR="00571B72" w:rsidRPr="00FE70F4" w:rsidRDefault="00571B72" w:rsidP="00571B72">
            <w:pPr>
              <w:rPr>
                <w:rFonts w:ascii="Cambria" w:hAnsi="Cambria"/>
                <w:sz w:val="22"/>
                <w:szCs w:val="22"/>
              </w:rPr>
            </w:pPr>
            <w:r w:rsidRPr="00FE70F4">
              <w:rPr>
                <w:rFonts w:ascii="Cambria" w:hAnsi="Cambria"/>
                <w:sz w:val="22"/>
                <w:szCs w:val="22"/>
              </w:rPr>
              <w:t xml:space="preserve"> Hidraulički i hidrostatski tlak.</w:t>
            </w:r>
          </w:p>
          <w:p w:rsidR="00571B72" w:rsidRPr="00FE70F4" w:rsidRDefault="00571B72" w:rsidP="00571B72">
            <w:pPr>
              <w:rPr>
                <w:rFonts w:ascii="Cambria" w:hAnsi="Cambria"/>
                <w:sz w:val="22"/>
                <w:szCs w:val="22"/>
              </w:rPr>
            </w:pPr>
            <w:r w:rsidRPr="00FE70F4">
              <w:rPr>
                <w:rFonts w:ascii="Cambria" w:hAnsi="Cambria"/>
                <w:sz w:val="22"/>
                <w:szCs w:val="22"/>
              </w:rPr>
              <w:t>( Rad u parovima)</w:t>
            </w:r>
          </w:p>
        </w:tc>
        <w:tc>
          <w:tcPr>
            <w:tcW w:w="3685" w:type="dxa"/>
            <w:vAlign w:val="center"/>
          </w:tcPr>
          <w:p w:rsidR="00571B72" w:rsidRPr="00FE70F4" w:rsidRDefault="00571B72" w:rsidP="00571B72">
            <w:pPr>
              <w:rPr>
                <w:rFonts w:ascii="Cambria" w:hAnsi="Cambria"/>
                <w:sz w:val="22"/>
                <w:szCs w:val="22"/>
              </w:rPr>
            </w:pPr>
            <w:r w:rsidRPr="00FE70F4">
              <w:rPr>
                <w:rFonts w:ascii="Cambria" w:hAnsi="Cambria"/>
                <w:sz w:val="22"/>
                <w:szCs w:val="22"/>
              </w:rPr>
              <w:t>B.7.5. Analizira utjecaj raznih tlakova.                                                                                                            B.7.10. Istražuje fizičke pojave                                                                   B.7.11. Rješava fizičke probleme.</w:t>
            </w:r>
          </w:p>
          <w:p w:rsidR="00571B72" w:rsidRPr="00FE70F4" w:rsidRDefault="00571B72" w:rsidP="00571B72">
            <w:pPr>
              <w:rPr>
                <w:rFonts w:ascii="Cambria" w:hAnsi="Cambria"/>
                <w:sz w:val="22"/>
                <w:szCs w:val="22"/>
              </w:rPr>
            </w:pPr>
            <w:r w:rsidRPr="00FE70F4">
              <w:rPr>
                <w:rFonts w:ascii="Cambria" w:hAnsi="Cambria"/>
                <w:sz w:val="22"/>
                <w:szCs w:val="22"/>
              </w:rPr>
              <w:t xml:space="preserve">D.8.6. Povezuje rad s energijom tijela i analizira pretvorbe energije.                                                                                                            </w:t>
            </w:r>
          </w:p>
        </w:tc>
        <w:tc>
          <w:tcPr>
            <w:tcW w:w="7335" w:type="dxa"/>
            <w:vAlign w:val="center"/>
          </w:tcPr>
          <w:p w:rsidR="00571B72" w:rsidRPr="00FE70F4" w:rsidRDefault="00571B72" w:rsidP="00571B72">
            <w:pPr>
              <w:rPr>
                <w:rFonts w:ascii="Cambria" w:hAnsi="Cambria"/>
                <w:sz w:val="22"/>
                <w:szCs w:val="22"/>
              </w:rPr>
            </w:pPr>
            <w:r w:rsidRPr="00FE70F4">
              <w:rPr>
                <w:rFonts w:ascii="Cambria" w:hAnsi="Cambria"/>
              </w:rPr>
              <w:t>Učiti kako učiti</w:t>
            </w:r>
            <w:r w:rsidRPr="00FE70F4">
              <w:rPr>
                <w:rFonts w:ascii="Cambria" w:hAnsi="Cambria"/>
                <w:sz w:val="22"/>
                <w:szCs w:val="22"/>
              </w:rPr>
              <w:t>:</w:t>
            </w:r>
          </w:p>
          <w:p w:rsidR="00571B72" w:rsidRPr="00FE70F4" w:rsidRDefault="00571B72" w:rsidP="00571B72">
            <w:pPr>
              <w:rPr>
                <w:rFonts w:ascii="Cambria" w:hAnsi="Cambria"/>
                <w:sz w:val="22"/>
                <w:szCs w:val="22"/>
              </w:rPr>
            </w:pPr>
            <w:r w:rsidRPr="00FE70F4">
              <w:rPr>
                <w:rFonts w:ascii="Cambria" w:hAnsi="Cambria"/>
                <w:sz w:val="22"/>
                <w:szCs w:val="22"/>
              </w:rPr>
              <w:t>A.3.3. Kreativno mišljenje - učenik samostalno oblikuje svoje ideje i kreativno pristupa rješavanju problema.</w:t>
            </w:r>
          </w:p>
          <w:p w:rsidR="00571B72" w:rsidRPr="00FE70F4" w:rsidRDefault="00571B72" w:rsidP="00571B72">
            <w:pPr>
              <w:rPr>
                <w:rFonts w:ascii="Cambria" w:hAnsi="Cambria"/>
                <w:sz w:val="22"/>
                <w:szCs w:val="22"/>
              </w:rPr>
            </w:pPr>
            <w:r w:rsidRPr="00FE70F4">
              <w:rPr>
                <w:rFonts w:ascii="Cambria" w:hAnsi="Cambria"/>
                <w:sz w:val="22"/>
                <w:szCs w:val="22"/>
              </w:rPr>
              <w:t>Osobni i socijalni razvoj:</w:t>
            </w:r>
          </w:p>
          <w:p w:rsidR="00571B72" w:rsidRPr="00FE70F4" w:rsidRDefault="00571B72" w:rsidP="00571B72">
            <w:pPr>
              <w:rPr>
                <w:rFonts w:ascii="Cambria" w:hAnsi="Cambria"/>
                <w:sz w:val="22"/>
                <w:szCs w:val="22"/>
              </w:rPr>
            </w:pPr>
            <w:r w:rsidRPr="00FE70F4">
              <w:rPr>
                <w:rFonts w:ascii="Cambria" w:hAnsi="Cambria"/>
                <w:sz w:val="22"/>
                <w:szCs w:val="22"/>
              </w:rPr>
              <w:t>A.3.3. Učenik razvija osobne potencijale</w:t>
            </w:r>
          </w:p>
          <w:p w:rsidR="00571B72" w:rsidRPr="00FE70F4" w:rsidRDefault="00571B72" w:rsidP="00571B72">
            <w:pPr>
              <w:rPr>
                <w:rFonts w:ascii="Cambria" w:hAnsi="Cambria"/>
                <w:sz w:val="22"/>
                <w:szCs w:val="22"/>
              </w:rPr>
            </w:pPr>
            <w:r w:rsidRPr="00FE70F4">
              <w:rPr>
                <w:rFonts w:ascii="Cambria" w:hAnsi="Cambria"/>
                <w:sz w:val="22"/>
                <w:szCs w:val="22"/>
              </w:rPr>
              <w:t>B.3.4. Suradnički uči i radi u timu.</w:t>
            </w:r>
          </w:p>
        </w:tc>
      </w:tr>
      <w:tr w:rsidR="00571B72" w:rsidRPr="00FE70F4" w:rsidTr="0094229E">
        <w:tc>
          <w:tcPr>
            <w:tcW w:w="1413" w:type="dxa"/>
            <w:vAlign w:val="center"/>
          </w:tcPr>
          <w:p w:rsidR="00571B72" w:rsidRPr="00FE70F4" w:rsidRDefault="00571B72" w:rsidP="00571B72">
            <w:pPr>
              <w:jc w:val="center"/>
              <w:rPr>
                <w:rFonts w:ascii="Cambria" w:hAnsi="Cambria"/>
                <w:b/>
                <w:sz w:val="22"/>
                <w:szCs w:val="22"/>
              </w:rPr>
            </w:pPr>
            <w:r w:rsidRPr="00FE70F4">
              <w:rPr>
                <w:rFonts w:ascii="Cambria" w:hAnsi="Cambria"/>
                <w:b/>
                <w:sz w:val="22"/>
                <w:szCs w:val="22"/>
              </w:rPr>
              <w:t>SIJEČANJ</w:t>
            </w:r>
          </w:p>
        </w:tc>
        <w:tc>
          <w:tcPr>
            <w:tcW w:w="709" w:type="dxa"/>
            <w:vAlign w:val="center"/>
          </w:tcPr>
          <w:p w:rsidR="00571B72" w:rsidRPr="00FE70F4" w:rsidRDefault="00571B72" w:rsidP="00571B72">
            <w:pPr>
              <w:jc w:val="center"/>
              <w:rPr>
                <w:rFonts w:ascii="Cambria" w:hAnsi="Cambria"/>
                <w:sz w:val="22"/>
                <w:szCs w:val="22"/>
              </w:rPr>
            </w:pPr>
            <w:r w:rsidRPr="00FE70F4">
              <w:rPr>
                <w:rFonts w:ascii="Cambria" w:hAnsi="Cambria"/>
                <w:sz w:val="22"/>
                <w:szCs w:val="22"/>
              </w:rPr>
              <w:t>3</w:t>
            </w:r>
          </w:p>
        </w:tc>
        <w:tc>
          <w:tcPr>
            <w:tcW w:w="2126" w:type="dxa"/>
            <w:vAlign w:val="center"/>
          </w:tcPr>
          <w:p w:rsidR="00571B72" w:rsidRPr="00FE70F4" w:rsidRDefault="00571B72" w:rsidP="00571B72">
            <w:pPr>
              <w:rPr>
                <w:rFonts w:ascii="Cambria" w:hAnsi="Cambria"/>
                <w:sz w:val="22"/>
                <w:szCs w:val="22"/>
              </w:rPr>
            </w:pPr>
            <w:r w:rsidRPr="00FE70F4">
              <w:rPr>
                <w:rFonts w:ascii="Cambria" w:hAnsi="Cambria"/>
                <w:sz w:val="22"/>
                <w:szCs w:val="22"/>
              </w:rPr>
              <w:t>Određivanje topline</w:t>
            </w:r>
            <w:r w:rsidRPr="00FE70F4">
              <w:rPr>
                <w:rFonts w:ascii="Cambria" w:hAnsi="Cambria"/>
              </w:rPr>
              <w:t xml:space="preserve"> </w:t>
            </w:r>
            <w:r w:rsidRPr="00FE70F4">
              <w:rPr>
                <w:rFonts w:ascii="Cambria" w:hAnsi="Cambria"/>
                <w:sz w:val="22"/>
                <w:szCs w:val="22"/>
              </w:rPr>
              <w:t>(RIHMANOVO pravilo.)</w:t>
            </w:r>
          </w:p>
          <w:p w:rsidR="00571B72" w:rsidRPr="00FE70F4" w:rsidRDefault="00571B72" w:rsidP="00571B72">
            <w:pPr>
              <w:rPr>
                <w:rFonts w:ascii="Cambria" w:hAnsi="Cambria"/>
                <w:sz w:val="22"/>
                <w:szCs w:val="22"/>
              </w:rPr>
            </w:pPr>
            <w:r w:rsidRPr="00FE70F4">
              <w:rPr>
                <w:rFonts w:ascii="Cambria" w:hAnsi="Cambria"/>
                <w:sz w:val="22"/>
                <w:szCs w:val="22"/>
              </w:rPr>
              <w:t>(</w:t>
            </w:r>
            <w:r w:rsidRPr="00FE70F4">
              <w:rPr>
                <w:rFonts w:ascii="Cambria" w:hAnsi="Cambria"/>
              </w:rPr>
              <w:t>Praktični</w:t>
            </w:r>
            <w:r w:rsidRPr="00FE70F4">
              <w:rPr>
                <w:rFonts w:ascii="Cambria" w:hAnsi="Cambria"/>
                <w:sz w:val="22"/>
                <w:szCs w:val="22"/>
              </w:rPr>
              <w:t xml:space="preserve"> rad..)</w:t>
            </w:r>
          </w:p>
        </w:tc>
        <w:tc>
          <w:tcPr>
            <w:tcW w:w="3685" w:type="dxa"/>
            <w:vAlign w:val="center"/>
          </w:tcPr>
          <w:p w:rsidR="00571B72" w:rsidRPr="00FE70F4" w:rsidRDefault="00571B72" w:rsidP="00571B72">
            <w:pPr>
              <w:rPr>
                <w:rFonts w:ascii="Cambria" w:hAnsi="Cambria"/>
                <w:sz w:val="22"/>
                <w:szCs w:val="22"/>
              </w:rPr>
            </w:pPr>
            <w:r w:rsidRPr="00FE70F4">
              <w:rPr>
                <w:rFonts w:ascii="Cambria" w:hAnsi="Cambria"/>
                <w:sz w:val="22"/>
                <w:szCs w:val="22"/>
              </w:rPr>
              <w:t>B.7.5. Analizira utjecaj tlaka                                                                                                             B.7.10. Istražuje fizičke pojave                                                                   B.7.11. Rješava fizičke probleme.</w:t>
            </w:r>
          </w:p>
          <w:p w:rsidR="00571B72" w:rsidRPr="00FE70F4" w:rsidRDefault="00571B72" w:rsidP="00571B72">
            <w:pPr>
              <w:rPr>
                <w:rFonts w:ascii="Cambria" w:hAnsi="Cambria"/>
                <w:sz w:val="22"/>
                <w:szCs w:val="22"/>
              </w:rPr>
            </w:pPr>
            <w:r w:rsidRPr="00FE70F4">
              <w:rPr>
                <w:rFonts w:ascii="Cambria" w:hAnsi="Cambria"/>
                <w:sz w:val="22"/>
                <w:szCs w:val="22"/>
              </w:rPr>
              <w:t>D.8.10. Istražuje fizičke pojave                                                                   D.7.11. Rješava fizičke probleme</w:t>
            </w:r>
          </w:p>
        </w:tc>
        <w:tc>
          <w:tcPr>
            <w:tcW w:w="7335" w:type="dxa"/>
            <w:vAlign w:val="center"/>
          </w:tcPr>
          <w:p w:rsidR="00571B72" w:rsidRPr="00FE70F4" w:rsidRDefault="00571B72" w:rsidP="00571B72">
            <w:pPr>
              <w:rPr>
                <w:rFonts w:ascii="Cambria" w:hAnsi="Cambria"/>
                <w:sz w:val="22"/>
                <w:szCs w:val="22"/>
              </w:rPr>
            </w:pPr>
            <w:r w:rsidRPr="00FE70F4">
              <w:rPr>
                <w:rFonts w:ascii="Cambria" w:hAnsi="Cambria"/>
                <w:sz w:val="22"/>
                <w:szCs w:val="22"/>
              </w:rPr>
              <w:t>Učiti kako učiti:</w:t>
            </w:r>
          </w:p>
          <w:p w:rsidR="00571B72" w:rsidRPr="00FE70F4" w:rsidRDefault="00571B72" w:rsidP="00571B72">
            <w:pPr>
              <w:rPr>
                <w:rFonts w:ascii="Cambria" w:hAnsi="Cambria"/>
                <w:sz w:val="22"/>
                <w:szCs w:val="22"/>
              </w:rPr>
            </w:pPr>
            <w:r w:rsidRPr="00FE70F4">
              <w:rPr>
                <w:rFonts w:ascii="Cambria" w:hAnsi="Cambria"/>
                <w:sz w:val="22"/>
                <w:szCs w:val="22"/>
              </w:rPr>
              <w:t>A.3.3. Kreativno mišljenje - učenik samostalno oblikuje svoje ideje i kreativno pristupa rješavanju problema.</w:t>
            </w:r>
          </w:p>
          <w:p w:rsidR="00571B72" w:rsidRPr="00FE70F4" w:rsidRDefault="00571B72" w:rsidP="00571B72">
            <w:pPr>
              <w:rPr>
                <w:rFonts w:ascii="Cambria" w:hAnsi="Cambria"/>
                <w:sz w:val="22"/>
                <w:szCs w:val="22"/>
              </w:rPr>
            </w:pPr>
            <w:r w:rsidRPr="00FE70F4">
              <w:rPr>
                <w:rFonts w:ascii="Cambria" w:hAnsi="Cambria"/>
                <w:sz w:val="22"/>
                <w:szCs w:val="22"/>
              </w:rPr>
              <w:t>Osobni i socijalni razvoj:</w:t>
            </w:r>
          </w:p>
          <w:p w:rsidR="00571B72" w:rsidRPr="00FE70F4" w:rsidRDefault="00571B72" w:rsidP="00571B72">
            <w:pPr>
              <w:rPr>
                <w:rFonts w:ascii="Cambria" w:hAnsi="Cambria"/>
                <w:sz w:val="22"/>
                <w:szCs w:val="22"/>
              </w:rPr>
            </w:pPr>
            <w:r w:rsidRPr="00FE70F4">
              <w:rPr>
                <w:rFonts w:ascii="Cambria" w:hAnsi="Cambria"/>
                <w:sz w:val="22"/>
                <w:szCs w:val="22"/>
              </w:rPr>
              <w:t>B.3.4. Suradnički uči i radi u timu.</w:t>
            </w:r>
          </w:p>
        </w:tc>
      </w:tr>
      <w:tr w:rsidR="00571B72" w:rsidRPr="00FE70F4" w:rsidTr="0094229E">
        <w:tc>
          <w:tcPr>
            <w:tcW w:w="1413" w:type="dxa"/>
            <w:vAlign w:val="center"/>
          </w:tcPr>
          <w:p w:rsidR="00571B72" w:rsidRPr="00FE70F4" w:rsidRDefault="00571B72" w:rsidP="00571B72">
            <w:pPr>
              <w:jc w:val="center"/>
              <w:rPr>
                <w:rFonts w:ascii="Cambria" w:hAnsi="Cambria"/>
                <w:b/>
                <w:sz w:val="22"/>
                <w:szCs w:val="22"/>
              </w:rPr>
            </w:pPr>
            <w:r w:rsidRPr="00FE70F4">
              <w:rPr>
                <w:rFonts w:ascii="Cambria" w:hAnsi="Cambria"/>
                <w:b/>
                <w:sz w:val="22"/>
                <w:szCs w:val="22"/>
              </w:rPr>
              <w:t>VELJAČA</w:t>
            </w:r>
          </w:p>
        </w:tc>
        <w:tc>
          <w:tcPr>
            <w:tcW w:w="709" w:type="dxa"/>
            <w:vAlign w:val="center"/>
          </w:tcPr>
          <w:p w:rsidR="00571B72" w:rsidRPr="00FE70F4" w:rsidRDefault="00571B72" w:rsidP="00571B72">
            <w:pPr>
              <w:jc w:val="center"/>
              <w:rPr>
                <w:rFonts w:ascii="Cambria" w:hAnsi="Cambria"/>
                <w:sz w:val="22"/>
                <w:szCs w:val="22"/>
              </w:rPr>
            </w:pPr>
            <w:r w:rsidRPr="00FE70F4">
              <w:rPr>
                <w:rFonts w:ascii="Cambria" w:hAnsi="Cambria"/>
                <w:sz w:val="22"/>
                <w:szCs w:val="22"/>
              </w:rPr>
              <w:t>4</w:t>
            </w:r>
          </w:p>
        </w:tc>
        <w:tc>
          <w:tcPr>
            <w:tcW w:w="2126" w:type="dxa"/>
            <w:vAlign w:val="center"/>
          </w:tcPr>
          <w:p w:rsidR="00571B72" w:rsidRPr="00FE70F4" w:rsidRDefault="00571B72" w:rsidP="00571B72">
            <w:pPr>
              <w:rPr>
                <w:rFonts w:ascii="Cambria" w:hAnsi="Cambria"/>
                <w:sz w:val="22"/>
                <w:szCs w:val="22"/>
              </w:rPr>
            </w:pPr>
            <w:r w:rsidRPr="00FE70F4">
              <w:rPr>
                <w:rFonts w:ascii="Cambria" w:hAnsi="Cambria"/>
                <w:sz w:val="22"/>
                <w:szCs w:val="22"/>
              </w:rPr>
              <w:t xml:space="preserve">Mjerenje </w:t>
            </w:r>
            <w:r w:rsidRPr="00FE70F4">
              <w:rPr>
                <w:rFonts w:ascii="Cambria" w:hAnsi="Cambria"/>
              </w:rPr>
              <w:t>temperature</w:t>
            </w:r>
            <w:r w:rsidRPr="00FE70F4">
              <w:rPr>
                <w:rFonts w:ascii="Cambria" w:hAnsi="Cambria"/>
                <w:sz w:val="22"/>
                <w:szCs w:val="22"/>
              </w:rPr>
              <w:t xml:space="preserve"> krutih tijela</w:t>
            </w:r>
            <w:r w:rsidRPr="00FE70F4">
              <w:rPr>
                <w:rFonts w:ascii="Cambria" w:hAnsi="Cambria"/>
              </w:rPr>
              <w:t xml:space="preserve"> </w:t>
            </w:r>
            <w:r w:rsidRPr="00FE70F4">
              <w:rPr>
                <w:rFonts w:ascii="Cambria" w:hAnsi="Cambria"/>
                <w:sz w:val="22"/>
                <w:szCs w:val="22"/>
              </w:rPr>
              <w:t>(Numer. Zadaci)</w:t>
            </w:r>
          </w:p>
          <w:p w:rsidR="00571B72" w:rsidRPr="00FE70F4" w:rsidRDefault="00571B72" w:rsidP="00571B72">
            <w:pPr>
              <w:rPr>
                <w:rFonts w:ascii="Cambria" w:hAnsi="Cambria"/>
                <w:sz w:val="22"/>
                <w:szCs w:val="22"/>
              </w:rPr>
            </w:pPr>
            <w:r w:rsidRPr="00FE70F4">
              <w:rPr>
                <w:rFonts w:ascii="Cambria" w:hAnsi="Cambria"/>
              </w:rPr>
              <w:t>El. struja</w:t>
            </w:r>
            <w:r w:rsidRPr="00FE70F4">
              <w:rPr>
                <w:rFonts w:ascii="Cambria" w:hAnsi="Cambria"/>
                <w:sz w:val="22"/>
                <w:szCs w:val="22"/>
              </w:rPr>
              <w:t>:</w:t>
            </w:r>
          </w:p>
          <w:p w:rsidR="00571B72" w:rsidRPr="00FE70F4" w:rsidRDefault="00571B72" w:rsidP="00571B72">
            <w:pPr>
              <w:rPr>
                <w:rFonts w:ascii="Cambria" w:hAnsi="Cambria"/>
                <w:sz w:val="22"/>
                <w:szCs w:val="22"/>
              </w:rPr>
            </w:pPr>
            <w:r w:rsidRPr="00FE70F4">
              <w:rPr>
                <w:rFonts w:ascii="Cambria" w:hAnsi="Cambria"/>
                <w:sz w:val="22"/>
                <w:szCs w:val="22"/>
              </w:rPr>
              <w:t>Mjerenje el.</w:t>
            </w:r>
            <w:r w:rsidRPr="00FE70F4">
              <w:rPr>
                <w:rFonts w:ascii="Cambria" w:hAnsi="Cambria"/>
              </w:rPr>
              <w:t xml:space="preserve"> </w:t>
            </w:r>
            <w:r w:rsidRPr="00FE70F4">
              <w:rPr>
                <w:rFonts w:ascii="Cambria" w:hAnsi="Cambria"/>
                <w:sz w:val="22"/>
                <w:szCs w:val="22"/>
              </w:rPr>
              <w:t>otpora.</w:t>
            </w:r>
          </w:p>
          <w:p w:rsidR="00571B72" w:rsidRPr="00FE70F4" w:rsidRDefault="00571B72" w:rsidP="00571B72">
            <w:pPr>
              <w:rPr>
                <w:rFonts w:ascii="Cambria" w:hAnsi="Cambria"/>
                <w:sz w:val="22"/>
                <w:szCs w:val="22"/>
              </w:rPr>
            </w:pPr>
            <w:r w:rsidRPr="00FE70F4">
              <w:rPr>
                <w:rFonts w:ascii="Cambria" w:hAnsi="Cambria"/>
                <w:sz w:val="22"/>
                <w:szCs w:val="22"/>
              </w:rPr>
              <w:t>Istraž.</w:t>
            </w:r>
            <w:r w:rsidRPr="00FE70F4">
              <w:rPr>
                <w:rFonts w:ascii="Cambria" w:hAnsi="Cambria"/>
              </w:rPr>
              <w:t xml:space="preserve"> </w:t>
            </w:r>
            <w:r w:rsidRPr="00FE70F4">
              <w:rPr>
                <w:rFonts w:ascii="Cambria" w:hAnsi="Cambria"/>
                <w:sz w:val="22"/>
                <w:szCs w:val="22"/>
              </w:rPr>
              <w:t>OHMOVA zakona.</w:t>
            </w:r>
          </w:p>
        </w:tc>
        <w:tc>
          <w:tcPr>
            <w:tcW w:w="3685" w:type="dxa"/>
            <w:vAlign w:val="center"/>
          </w:tcPr>
          <w:p w:rsidR="00571B72" w:rsidRPr="00FE70F4" w:rsidRDefault="00571B72" w:rsidP="00571B72">
            <w:pPr>
              <w:rPr>
                <w:rFonts w:ascii="Cambria" w:hAnsi="Cambria"/>
                <w:sz w:val="22"/>
                <w:szCs w:val="22"/>
              </w:rPr>
            </w:pPr>
            <w:r w:rsidRPr="00FE70F4">
              <w:rPr>
                <w:rFonts w:ascii="Cambria" w:hAnsi="Cambria"/>
                <w:sz w:val="22"/>
                <w:szCs w:val="22"/>
              </w:rPr>
              <w:t xml:space="preserve">A.7.8. Povezuje promjenu volumena tijela i tlaka plina s građom tvari i promjenom </w:t>
            </w:r>
            <w:r w:rsidRPr="00FE70F4">
              <w:rPr>
                <w:rFonts w:ascii="Cambria" w:hAnsi="Cambria"/>
              </w:rPr>
              <w:t>temperature</w:t>
            </w:r>
            <w:r w:rsidRPr="00FE70F4">
              <w:rPr>
                <w:rFonts w:ascii="Cambria" w:hAnsi="Cambria"/>
                <w:sz w:val="22"/>
                <w:szCs w:val="22"/>
              </w:rPr>
              <w:t>.                                                                                                             A.7.10. Istražuje fizičke pojave                                                                   A.8.11. Rješava fizičke probleme:</w:t>
            </w:r>
          </w:p>
          <w:p w:rsidR="00571B72" w:rsidRPr="00FE70F4" w:rsidRDefault="00571B72" w:rsidP="00571B72">
            <w:pPr>
              <w:rPr>
                <w:rFonts w:ascii="Cambria" w:hAnsi="Cambria"/>
                <w:sz w:val="22"/>
                <w:szCs w:val="22"/>
              </w:rPr>
            </w:pPr>
            <w:r w:rsidRPr="00FE70F4">
              <w:rPr>
                <w:rFonts w:ascii="Cambria" w:hAnsi="Cambria"/>
                <w:sz w:val="22"/>
                <w:szCs w:val="22"/>
              </w:rPr>
              <w:t>Određuje električni otpor i odrediti ga mjerenjem i računom</w:t>
            </w:r>
          </w:p>
          <w:p w:rsidR="00571B72" w:rsidRPr="00FE70F4" w:rsidRDefault="00571B72" w:rsidP="00571B72">
            <w:pPr>
              <w:rPr>
                <w:rFonts w:ascii="Cambria" w:hAnsi="Cambria"/>
                <w:sz w:val="22"/>
                <w:szCs w:val="22"/>
              </w:rPr>
            </w:pPr>
            <w:r w:rsidRPr="00FE70F4">
              <w:rPr>
                <w:rFonts w:ascii="Cambria" w:hAnsi="Cambria"/>
                <w:sz w:val="22"/>
                <w:szCs w:val="22"/>
              </w:rPr>
              <w:t xml:space="preserve"> </w:t>
            </w:r>
            <w:r w:rsidRPr="00FE70F4">
              <w:rPr>
                <w:rFonts w:ascii="Cambria" w:hAnsi="Cambria"/>
              </w:rPr>
              <w:t>Istražuje</w:t>
            </w:r>
            <w:r w:rsidRPr="00FE70F4">
              <w:rPr>
                <w:rFonts w:ascii="Cambria" w:hAnsi="Cambria"/>
                <w:sz w:val="22"/>
                <w:szCs w:val="22"/>
              </w:rPr>
              <w:t xml:space="preserve"> zakonitosti Ohmova zakona</w:t>
            </w:r>
          </w:p>
        </w:tc>
        <w:tc>
          <w:tcPr>
            <w:tcW w:w="7335" w:type="dxa"/>
            <w:vAlign w:val="center"/>
          </w:tcPr>
          <w:p w:rsidR="00571B72" w:rsidRPr="00FE70F4" w:rsidRDefault="00571B72" w:rsidP="00571B72">
            <w:pPr>
              <w:rPr>
                <w:rFonts w:ascii="Cambria" w:hAnsi="Cambria"/>
                <w:sz w:val="22"/>
                <w:szCs w:val="22"/>
              </w:rPr>
            </w:pPr>
            <w:r w:rsidRPr="00FE70F4">
              <w:rPr>
                <w:rFonts w:ascii="Cambria" w:hAnsi="Cambria"/>
                <w:sz w:val="22"/>
                <w:szCs w:val="22"/>
              </w:rPr>
              <w:t>Osobni i socijalni razvoj:</w:t>
            </w:r>
          </w:p>
          <w:p w:rsidR="00571B72" w:rsidRPr="00FE70F4" w:rsidRDefault="00571B72" w:rsidP="00571B72">
            <w:pPr>
              <w:rPr>
                <w:rFonts w:ascii="Cambria" w:hAnsi="Cambria"/>
                <w:sz w:val="22"/>
                <w:szCs w:val="22"/>
              </w:rPr>
            </w:pPr>
            <w:r w:rsidRPr="00FE70F4">
              <w:rPr>
                <w:rFonts w:ascii="Cambria" w:hAnsi="Cambria"/>
                <w:sz w:val="22"/>
                <w:szCs w:val="22"/>
              </w:rPr>
              <w:t>A.3.2. Učenik upravlja osjećajima i ponašanjem</w:t>
            </w:r>
          </w:p>
          <w:p w:rsidR="00571B72" w:rsidRPr="00FE70F4" w:rsidRDefault="00571B72" w:rsidP="00571B72">
            <w:pPr>
              <w:rPr>
                <w:rFonts w:ascii="Cambria" w:hAnsi="Cambria"/>
                <w:sz w:val="22"/>
                <w:szCs w:val="22"/>
              </w:rPr>
            </w:pPr>
            <w:r w:rsidRPr="00FE70F4">
              <w:rPr>
                <w:rFonts w:ascii="Cambria" w:hAnsi="Cambria"/>
                <w:sz w:val="22"/>
                <w:szCs w:val="22"/>
              </w:rPr>
              <w:t>A.3.3. Učenik razvija osobne potencijale</w:t>
            </w:r>
          </w:p>
          <w:p w:rsidR="00571B72" w:rsidRPr="00FE70F4" w:rsidRDefault="00571B72" w:rsidP="00571B72">
            <w:pPr>
              <w:rPr>
                <w:rFonts w:ascii="Cambria" w:hAnsi="Cambria"/>
                <w:sz w:val="22"/>
                <w:szCs w:val="22"/>
              </w:rPr>
            </w:pPr>
            <w:r w:rsidRPr="00FE70F4">
              <w:rPr>
                <w:rFonts w:ascii="Cambria" w:hAnsi="Cambria"/>
                <w:sz w:val="22"/>
                <w:szCs w:val="22"/>
              </w:rPr>
              <w:t>B.3.2. Razvija komunikacijske kompetencije i uvažavajuće odnose s drugima</w:t>
            </w:r>
          </w:p>
          <w:p w:rsidR="00571B72" w:rsidRPr="00FE70F4" w:rsidRDefault="00571B72" w:rsidP="00571B72">
            <w:pPr>
              <w:rPr>
                <w:rFonts w:ascii="Cambria" w:hAnsi="Cambria"/>
                <w:sz w:val="22"/>
                <w:szCs w:val="22"/>
              </w:rPr>
            </w:pPr>
            <w:r w:rsidRPr="00FE70F4">
              <w:rPr>
                <w:rFonts w:ascii="Cambria" w:hAnsi="Cambria"/>
                <w:sz w:val="22"/>
                <w:szCs w:val="22"/>
              </w:rPr>
              <w:t>B.3.4. Suradnički uči i radi u timu.</w:t>
            </w:r>
          </w:p>
        </w:tc>
      </w:tr>
      <w:tr w:rsidR="00571B72" w:rsidRPr="00FE70F4" w:rsidTr="0094229E">
        <w:tc>
          <w:tcPr>
            <w:tcW w:w="1413" w:type="dxa"/>
            <w:vAlign w:val="center"/>
          </w:tcPr>
          <w:p w:rsidR="00571B72" w:rsidRPr="00FE70F4" w:rsidRDefault="00571B72" w:rsidP="00571B72">
            <w:pPr>
              <w:jc w:val="center"/>
              <w:rPr>
                <w:rFonts w:ascii="Cambria" w:hAnsi="Cambria"/>
                <w:b/>
                <w:sz w:val="22"/>
                <w:szCs w:val="22"/>
              </w:rPr>
            </w:pPr>
            <w:r w:rsidRPr="00FE70F4">
              <w:rPr>
                <w:rFonts w:ascii="Cambria" w:hAnsi="Cambria"/>
                <w:b/>
                <w:sz w:val="22"/>
                <w:szCs w:val="22"/>
              </w:rPr>
              <w:t>OŽUJAK</w:t>
            </w:r>
          </w:p>
        </w:tc>
        <w:tc>
          <w:tcPr>
            <w:tcW w:w="709" w:type="dxa"/>
            <w:vAlign w:val="center"/>
          </w:tcPr>
          <w:p w:rsidR="00571B72" w:rsidRPr="00FE70F4" w:rsidRDefault="00571B72" w:rsidP="00571B72">
            <w:pPr>
              <w:jc w:val="center"/>
              <w:rPr>
                <w:rFonts w:ascii="Cambria" w:hAnsi="Cambria"/>
                <w:sz w:val="22"/>
                <w:szCs w:val="22"/>
              </w:rPr>
            </w:pPr>
            <w:r w:rsidRPr="00FE70F4">
              <w:rPr>
                <w:rFonts w:ascii="Cambria" w:hAnsi="Cambria"/>
                <w:sz w:val="22"/>
                <w:szCs w:val="22"/>
              </w:rPr>
              <w:t>5</w:t>
            </w:r>
          </w:p>
        </w:tc>
        <w:tc>
          <w:tcPr>
            <w:tcW w:w="2126" w:type="dxa"/>
            <w:vAlign w:val="center"/>
          </w:tcPr>
          <w:p w:rsidR="00571B72" w:rsidRPr="00FE70F4" w:rsidRDefault="00571B72" w:rsidP="00571B72">
            <w:pPr>
              <w:rPr>
                <w:rFonts w:ascii="Cambria" w:hAnsi="Cambria"/>
                <w:sz w:val="22"/>
                <w:szCs w:val="22"/>
              </w:rPr>
            </w:pPr>
            <w:r w:rsidRPr="00FE70F4">
              <w:rPr>
                <w:rFonts w:ascii="Cambria" w:hAnsi="Cambria"/>
              </w:rPr>
              <w:t>El. struja</w:t>
            </w:r>
            <w:r w:rsidRPr="00FE70F4">
              <w:rPr>
                <w:rFonts w:ascii="Cambria" w:hAnsi="Cambria"/>
                <w:sz w:val="22"/>
                <w:szCs w:val="22"/>
              </w:rPr>
              <w:t>.</w:t>
            </w:r>
          </w:p>
          <w:p w:rsidR="00571B72" w:rsidRPr="00FE70F4" w:rsidRDefault="00571B72" w:rsidP="00571B72">
            <w:pPr>
              <w:rPr>
                <w:rFonts w:ascii="Cambria" w:hAnsi="Cambria"/>
                <w:sz w:val="22"/>
                <w:szCs w:val="22"/>
              </w:rPr>
            </w:pPr>
            <w:r w:rsidRPr="00FE70F4">
              <w:rPr>
                <w:rFonts w:ascii="Cambria" w:hAnsi="Cambria"/>
                <w:sz w:val="22"/>
                <w:szCs w:val="22"/>
              </w:rPr>
              <w:t>Vrste gibanja. (</w:t>
            </w:r>
            <w:r w:rsidRPr="00FE70F4">
              <w:rPr>
                <w:rFonts w:ascii="Cambria" w:hAnsi="Cambria"/>
              </w:rPr>
              <w:t>Praktični</w:t>
            </w:r>
            <w:r w:rsidRPr="00FE70F4">
              <w:rPr>
                <w:rFonts w:ascii="Cambria" w:hAnsi="Cambria"/>
                <w:sz w:val="22"/>
                <w:szCs w:val="22"/>
              </w:rPr>
              <w:t xml:space="preserve"> rad –str .krugovi:  Proračun str.</w:t>
            </w:r>
            <w:r w:rsidRPr="00FE70F4">
              <w:rPr>
                <w:rFonts w:ascii="Cambria" w:hAnsi="Cambria"/>
              </w:rPr>
              <w:t xml:space="preserve"> </w:t>
            </w:r>
            <w:r w:rsidRPr="00FE70F4">
              <w:rPr>
                <w:rFonts w:ascii="Cambria" w:hAnsi="Cambria"/>
                <w:sz w:val="22"/>
                <w:szCs w:val="22"/>
              </w:rPr>
              <w:t>kruga) ; Grafovi gibanja.</w:t>
            </w:r>
          </w:p>
        </w:tc>
        <w:tc>
          <w:tcPr>
            <w:tcW w:w="3685" w:type="dxa"/>
            <w:vAlign w:val="center"/>
          </w:tcPr>
          <w:p w:rsidR="00571B72" w:rsidRPr="00FE70F4" w:rsidRDefault="00571B72" w:rsidP="00571B72">
            <w:pPr>
              <w:rPr>
                <w:rFonts w:ascii="Cambria" w:hAnsi="Cambria"/>
                <w:sz w:val="22"/>
                <w:szCs w:val="22"/>
              </w:rPr>
            </w:pPr>
            <w:r w:rsidRPr="00FE70F4">
              <w:rPr>
                <w:rFonts w:ascii="Cambria" w:hAnsi="Cambria"/>
                <w:sz w:val="22"/>
                <w:szCs w:val="22"/>
              </w:rPr>
              <w:t>A.7.10. Istražuje fizičke pojave                                                                   A.8.11. Rješava fizičke probleme:</w:t>
            </w:r>
          </w:p>
          <w:p w:rsidR="00571B72" w:rsidRPr="00FE70F4" w:rsidRDefault="00571B72" w:rsidP="00571B72">
            <w:pPr>
              <w:rPr>
                <w:rFonts w:ascii="Cambria" w:hAnsi="Cambria"/>
                <w:sz w:val="22"/>
                <w:szCs w:val="22"/>
              </w:rPr>
            </w:pPr>
            <w:r w:rsidRPr="00FE70F4">
              <w:rPr>
                <w:rFonts w:ascii="Cambria" w:hAnsi="Cambria"/>
                <w:sz w:val="22"/>
                <w:szCs w:val="22"/>
              </w:rPr>
              <w:t>Izračunava i vrši proračun str.</w:t>
            </w:r>
            <w:r w:rsidRPr="00FE70F4">
              <w:rPr>
                <w:rFonts w:ascii="Cambria" w:hAnsi="Cambria"/>
              </w:rPr>
              <w:t xml:space="preserve"> </w:t>
            </w:r>
            <w:r w:rsidRPr="00FE70F4">
              <w:rPr>
                <w:rFonts w:ascii="Cambria" w:hAnsi="Cambria"/>
                <w:sz w:val="22"/>
                <w:szCs w:val="22"/>
              </w:rPr>
              <w:t>kruga.</w:t>
            </w:r>
          </w:p>
          <w:p w:rsidR="00571B72" w:rsidRPr="00FE70F4" w:rsidRDefault="00571B72" w:rsidP="00571B72">
            <w:pPr>
              <w:rPr>
                <w:rFonts w:ascii="Cambria" w:hAnsi="Cambria"/>
                <w:sz w:val="22"/>
                <w:szCs w:val="22"/>
              </w:rPr>
            </w:pPr>
            <w:r w:rsidRPr="00FE70F4">
              <w:rPr>
                <w:rFonts w:ascii="Cambria" w:hAnsi="Cambria"/>
              </w:rPr>
              <w:t>Izrađuje</w:t>
            </w:r>
            <w:r w:rsidRPr="00FE70F4">
              <w:rPr>
                <w:rFonts w:ascii="Cambria" w:hAnsi="Cambria"/>
                <w:sz w:val="22"/>
                <w:szCs w:val="22"/>
              </w:rPr>
              <w:t xml:space="preserve"> grafove gibanja prema priči.</w:t>
            </w:r>
          </w:p>
        </w:tc>
        <w:tc>
          <w:tcPr>
            <w:tcW w:w="7335" w:type="dxa"/>
            <w:vAlign w:val="center"/>
          </w:tcPr>
          <w:p w:rsidR="00571B72" w:rsidRPr="00FE70F4" w:rsidRDefault="00571B72" w:rsidP="00571B72">
            <w:pPr>
              <w:rPr>
                <w:rFonts w:ascii="Cambria" w:hAnsi="Cambria"/>
                <w:sz w:val="22"/>
                <w:szCs w:val="22"/>
              </w:rPr>
            </w:pPr>
            <w:r w:rsidRPr="00FE70F4">
              <w:rPr>
                <w:rFonts w:ascii="Cambria" w:hAnsi="Cambria"/>
                <w:sz w:val="22"/>
                <w:szCs w:val="22"/>
              </w:rPr>
              <w:t>Osobni i socijalni razvoj:</w:t>
            </w:r>
          </w:p>
          <w:p w:rsidR="00571B72" w:rsidRPr="00FE70F4" w:rsidRDefault="00571B72" w:rsidP="00571B72">
            <w:pPr>
              <w:rPr>
                <w:rFonts w:ascii="Cambria" w:hAnsi="Cambria"/>
                <w:sz w:val="22"/>
                <w:szCs w:val="22"/>
              </w:rPr>
            </w:pPr>
            <w:r w:rsidRPr="00FE70F4">
              <w:rPr>
                <w:rFonts w:ascii="Cambria" w:hAnsi="Cambria"/>
                <w:sz w:val="22"/>
                <w:szCs w:val="22"/>
              </w:rPr>
              <w:t>A.3.3. Učenik razvija osobne potencijale</w:t>
            </w:r>
          </w:p>
          <w:p w:rsidR="00571B72" w:rsidRPr="00FE70F4" w:rsidRDefault="00571B72" w:rsidP="00571B72">
            <w:pPr>
              <w:rPr>
                <w:rFonts w:ascii="Cambria" w:hAnsi="Cambria"/>
                <w:sz w:val="22"/>
                <w:szCs w:val="22"/>
              </w:rPr>
            </w:pPr>
            <w:r w:rsidRPr="00FE70F4">
              <w:rPr>
                <w:rFonts w:ascii="Cambria" w:hAnsi="Cambria"/>
                <w:sz w:val="22"/>
                <w:szCs w:val="22"/>
              </w:rPr>
              <w:t>B.3.2. Razvija komunikacijske kompetencije i uvažavajuće odnose s drugima</w:t>
            </w:r>
          </w:p>
          <w:p w:rsidR="00571B72" w:rsidRPr="00FE70F4" w:rsidRDefault="00571B72" w:rsidP="00571B72">
            <w:pPr>
              <w:rPr>
                <w:rFonts w:ascii="Cambria" w:hAnsi="Cambria"/>
                <w:sz w:val="22"/>
                <w:szCs w:val="22"/>
              </w:rPr>
            </w:pPr>
            <w:r w:rsidRPr="00FE70F4">
              <w:rPr>
                <w:rFonts w:ascii="Cambria" w:hAnsi="Cambria"/>
                <w:sz w:val="22"/>
                <w:szCs w:val="22"/>
              </w:rPr>
              <w:t>B.3.4. Suradnički uči i radi u timu.</w:t>
            </w:r>
          </w:p>
        </w:tc>
      </w:tr>
      <w:tr w:rsidR="00571B72" w:rsidRPr="00FE70F4" w:rsidTr="0094229E">
        <w:tc>
          <w:tcPr>
            <w:tcW w:w="1413" w:type="dxa"/>
            <w:vAlign w:val="center"/>
          </w:tcPr>
          <w:p w:rsidR="00571B72" w:rsidRPr="00FE70F4" w:rsidRDefault="00571B72" w:rsidP="00571B72">
            <w:pPr>
              <w:jc w:val="center"/>
              <w:rPr>
                <w:rFonts w:ascii="Cambria" w:hAnsi="Cambria"/>
                <w:b/>
                <w:sz w:val="22"/>
                <w:szCs w:val="22"/>
              </w:rPr>
            </w:pPr>
            <w:r w:rsidRPr="00FE70F4">
              <w:rPr>
                <w:rFonts w:ascii="Cambria" w:hAnsi="Cambria"/>
                <w:b/>
                <w:sz w:val="22"/>
                <w:szCs w:val="22"/>
              </w:rPr>
              <w:t>TRAVANJ</w:t>
            </w:r>
          </w:p>
        </w:tc>
        <w:tc>
          <w:tcPr>
            <w:tcW w:w="709" w:type="dxa"/>
            <w:vAlign w:val="center"/>
          </w:tcPr>
          <w:p w:rsidR="00571B72" w:rsidRPr="00FE70F4" w:rsidRDefault="00571B72" w:rsidP="00571B72">
            <w:pPr>
              <w:jc w:val="center"/>
              <w:rPr>
                <w:rFonts w:ascii="Cambria" w:hAnsi="Cambria"/>
                <w:sz w:val="22"/>
                <w:szCs w:val="22"/>
              </w:rPr>
            </w:pPr>
            <w:r w:rsidRPr="00FE70F4">
              <w:rPr>
                <w:rFonts w:ascii="Cambria" w:hAnsi="Cambria"/>
                <w:sz w:val="22"/>
                <w:szCs w:val="22"/>
              </w:rPr>
              <w:t>3</w:t>
            </w:r>
          </w:p>
        </w:tc>
        <w:tc>
          <w:tcPr>
            <w:tcW w:w="2126" w:type="dxa"/>
            <w:vAlign w:val="center"/>
          </w:tcPr>
          <w:p w:rsidR="00571B72" w:rsidRPr="00FE70F4" w:rsidRDefault="00571B72" w:rsidP="00571B72">
            <w:pPr>
              <w:rPr>
                <w:rFonts w:ascii="Cambria" w:hAnsi="Cambria"/>
                <w:sz w:val="22"/>
                <w:szCs w:val="22"/>
              </w:rPr>
            </w:pPr>
            <w:r w:rsidRPr="00FE70F4">
              <w:rPr>
                <w:rFonts w:ascii="Cambria" w:hAnsi="Cambria"/>
                <w:sz w:val="22"/>
                <w:szCs w:val="22"/>
              </w:rPr>
              <w:t>Gibanje.</w:t>
            </w:r>
          </w:p>
          <w:p w:rsidR="00571B72" w:rsidRPr="00FE70F4" w:rsidRDefault="00571B72" w:rsidP="00571B72">
            <w:pPr>
              <w:rPr>
                <w:rFonts w:ascii="Cambria" w:hAnsi="Cambria"/>
                <w:sz w:val="22"/>
                <w:szCs w:val="22"/>
              </w:rPr>
            </w:pPr>
            <w:r w:rsidRPr="00FE70F4">
              <w:rPr>
                <w:rFonts w:ascii="Cambria" w:hAnsi="Cambria"/>
                <w:sz w:val="22"/>
                <w:szCs w:val="22"/>
              </w:rPr>
              <w:t>(</w:t>
            </w:r>
            <w:r w:rsidRPr="00FE70F4">
              <w:rPr>
                <w:rFonts w:ascii="Cambria" w:hAnsi="Cambria"/>
              </w:rPr>
              <w:t>Praktični</w:t>
            </w:r>
            <w:r w:rsidRPr="00FE70F4">
              <w:rPr>
                <w:rFonts w:ascii="Cambria" w:hAnsi="Cambria"/>
                <w:sz w:val="22"/>
                <w:szCs w:val="22"/>
              </w:rPr>
              <w:t xml:space="preserve"> rad : jednoliko i ubrzano ; usporeno gibanje)</w:t>
            </w:r>
          </w:p>
        </w:tc>
        <w:tc>
          <w:tcPr>
            <w:tcW w:w="3685" w:type="dxa"/>
            <w:vAlign w:val="center"/>
          </w:tcPr>
          <w:p w:rsidR="00571B72" w:rsidRPr="00FE70F4" w:rsidRDefault="00571B72" w:rsidP="00571B72">
            <w:pPr>
              <w:rPr>
                <w:rFonts w:ascii="Cambria" w:hAnsi="Cambria"/>
                <w:sz w:val="22"/>
                <w:szCs w:val="22"/>
              </w:rPr>
            </w:pPr>
            <w:r w:rsidRPr="00FE70F4">
              <w:rPr>
                <w:rFonts w:ascii="Cambria" w:hAnsi="Cambria"/>
                <w:sz w:val="22"/>
                <w:szCs w:val="22"/>
              </w:rPr>
              <w:t>A.7.10. Istražuje fizičke pojave                                                                   A.8.11. Rješava fizičke probleme.</w:t>
            </w:r>
          </w:p>
          <w:p w:rsidR="00571B72" w:rsidRPr="00FE70F4" w:rsidRDefault="00571B72" w:rsidP="00571B72">
            <w:pPr>
              <w:rPr>
                <w:rFonts w:ascii="Cambria" w:hAnsi="Cambria"/>
                <w:sz w:val="22"/>
                <w:szCs w:val="22"/>
              </w:rPr>
            </w:pPr>
            <w:r w:rsidRPr="00FE70F4">
              <w:rPr>
                <w:rFonts w:ascii="Cambria" w:hAnsi="Cambria"/>
                <w:sz w:val="22"/>
                <w:szCs w:val="22"/>
              </w:rPr>
              <w:t>Rješava i određuje brzinu , Put i vrijeme.</w:t>
            </w:r>
          </w:p>
          <w:p w:rsidR="00571B72" w:rsidRPr="00FE70F4" w:rsidRDefault="00571B72" w:rsidP="00571B72">
            <w:pPr>
              <w:rPr>
                <w:rFonts w:ascii="Cambria" w:hAnsi="Cambria"/>
                <w:sz w:val="22"/>
                <w:szCs w:val="22"/>
              </w:rPr>
            </w:pPr>
            <w:r w:rsidRPr="00FE70F4">
              <w:rPr>
                <w:rFonts w:ascii="Cambria" w:hAnsi="Cambria"/>
              </w:rPr>
              <w:t xml:space="preserve">Analizira vrste gibanja </w:t>
            </w:r>
            <w:r w:rsidRPr="00FE70F4">
              <w:rPr>
                <w:rFonts w:ascii="Cambria" w:hAnsi="Cambria"/>
                <w:sz w:val="22"/>
                <w:szCs w:val="22"/>
              </w:rPr>
              <w:t>prema istraživanju-uspoređivanje.</w:t>
            </w:r>
          </w:p>
        </w:tc>
        <w:tc>
          <w:tcPr>
            <w:tcW w:w="7335" w:type="dxa"/>
            <w:vAlign w:val="center"/>
          </w:tcPr>
          <w:p w:rsidR="00571B72" w:rsidRPr="00FE70F4" w:rsidRDefault="00571B72" w:rsidP="00571B72">
            <w:pPr>
              <w:rPr>
                <w:rFonts w:ascii="Cambria" w:hAnsi="Cambria"/>
                <w:sz w:val="22"/>
                <w:szCs w:val="22"/>
              </w:rPr>
            </w:pPr>
            <w:r w:rsidRPr="00FE70F4">
              <w:rPr>
                <w:rFonts w:ascii="Cambria" w:hAnsi="Cambria"/>
                <w:sz w:val="22"/>
                <w:szCs w:val="22"/>
              </w:rPr>
              <w:t>Osobni i socijalni razvoj:</w:t>
            </w:r>
          </w:p>
          <w:p w:rsidR="00571B72" w:rsidRPr="00FE70F4" w:rsidRDefault="00571B72" w:rsidP="00571B72">
            <w:pPr>
              <w:rPr>
                <w:rFonts w:ascii="Cambria" w:hAnsi="Cambria"/>
                <w:sz w:val="22"/>
                <w:szCs w:val="22"/>
              </w:rPr>
            </w:pPr>
            <w:r w:rsidRPr="00FE70F4">
              <w:rPr>
                <w:rFonts w:ascii="Cambria" w:hAnsi="Cambria"/>
                <w:sz w:val="22"/>
                <w:szCs w:val="22"/>
              </w:rPr>
              <w:t>A.3.3. Učenik razvija osobne potencijale</w:t>
            </w:r>
          </w:p>
          <w:p w:rsidR="00571B72" w:rsidRPr="00FE70F4" w:rsidRDefault="00571B72" w:rsidP="00571B72">
            <w:pPr>
              <w:rPr>
                <w:rFonts w:ascii="Cambria" w:hAnsi="Cambria"/>
                <w:sz w:val="22"/>
                <w:szCs w:val="22"/>
              </w:rPr>
            </w:pPr>
            <w:r w:rsidRPr="00FE70F4">
              <w:rPr>
                <w:rFonts w:ascii="Cambria" w:hAnsi="Cambria"/>
                <w:sz w:val="22"/>
                <w:szCs w:val="22"/>
              </w:rPr>
              <w:t>B.3.2. Razvija komunikacijske kompetencije i uvažavajuće odnose s drugima</w:t>
            </w:r>
          </w:p>
          <w:p w:rsidR="00571B72" w:rsidRPr="00FE70F4" w:rsidRDefault="00571B72" w:rsidP="00571B72">
            <w:pPr>
              <w:rPr>
                <w:rFonts w:ascii="Cambria" w:hAnsi="Cambria"/>
                <w:sz w:val="22"/>
                <w:szCs w:val="22"/>
              </w:rPr>
            </w:pPr>
            <w:r w:rsidRPr="00FE70F4">
              <w:rPr>
                <w:rFonts w:ascii="Cambria" w:hAnsi="Cambria"/>
                <w:sz w:val="22"/>
                <w:szCs w:val="22"/>
              </w:rPr>
              <w:t>B.3.4. Suradnički uči i radi u timu.</w:t>
            </w:r>
          </w:p>
        </w:tc>
      </w:tr>
      <w:tr w:rsidR="00571B72" w:rsidRPr="00FE70F4" w:rsidTr="0094229E">
        <w:tc>
          <w:tcPr>
            <w:tcW w:w="1413" w:type="dxa"/>
            <w:vAlign w:val="center"/>
          </w:tcPr>
          <w:p w:rsidR="00571B72" w:rsidRPr="00FE70F4" w:rsidRDefault="00571B72" w:rsidP="00571B72">
            <w:pPr>
              <w:jc w:val="center"/>
              <w:rPr>
                <w:rFonts w:ascii="Cambria" w:hAnsi="Cambria"/>
                <w:b/>
                <w:sz w:val="22"/>
                <w:szCs w:val="22"/>
              </w:rPr>
            </w:pPr>
            <w:r w:rsidRPr="00FE70F4">
              <w:rPr>
                <w:rFonts w:ascii="Cambria" w:hAnsi="Cambria"/>
                <w:b/>
                <w:sz w:val="22"/>
                <w:szCs w:val="22"/>
              </w:rPr>
              <w:t>SVIBANJ</w:t>
            </w:r>
          </w:p>
        </w:tc>
        <w:tc>
          <w:tcPr>
            <w:tcW w:w="709" w:type="dxa"/>
            <w:vAlign w:val="center"/>
          </w:tcPr>
          <w:p w:rsidR="00571B72" w:rsidRPr="00FE70F4" w:rsidRDefault="00571B72" w:rsidP="00571B72">
            <w:pPr>
              <w:jc w:val="center"/>
              <w:rPr>
                <w:rFonts w:ascii="Cambria" w:hAnsi="Cambria"/>
                <w:sz w:val="22"/>
                <w:szCs w:val="22"/>
              </w:rPr>
            </w:pPr>
            <w:r w:rsidRPr="00FE70F4">
              <w:rPr>
                <w:rFonts w:ascii="Cambria" w:hAnsi="Cambria"/>
                <w:sz w:val="22"/>
                <w:szCs w:val="22"/>
              </w:rPr>
              <w:t>4</w:t>
            </w:r>
          </w:p>
        </w:tc>
        <w:tc>
          <w:tcPr>
            <w:tcW w:w="2126" w:type="dxa"/>
            <w:vAlign w:val="center"/>
          </w:tcPr>
          <w:p w:rsidR="00571B72" w:rsidRPr="00FE70F4" w:rsidRDefault="00571B72" w:rsidP="00571B72">
            <w:pPr>
              <w:rPr>
                <w:rFonts w:ascii="Cambria" w:hAnsi="Cambria"/>
                <w:sz w:val="22"/>
                <w:szCs w:val="22"/>
              </w:rPr>
            </w:pPr>
            <w:r w:rsidRPr="00FE70F4">
              <w:rPr>
                <w:rFonts w:ascii="Cambria" w:hAnsi="Cambria"/>
                <w:sz w:val="22"/>
                <w:szCs w:val="22"/>
              </w:rPr>
              <w:t>Valovi.</w:t>
            </w:r>
          </w:p>
          <w:p w:rsidR="00571B72" w:rsidRPr="00FE70F4" w:rsidRDefault="00571B72" w:rsidP="00571B72">
            <w:pPr>
              <w:rPr>
                <w:rFonts w:ascii="Cambria" w:hAnsi="Cambria"/>
                <w:sz w:val="22"/>
                <w:szCs w:val="22"/>
              </w:rPr>
            </w:pPr>
            <w:r w:rsidRPr="00FE70F4">
              <w:rPr>
                <w:rFonts w:ascii="Cambria" w:hAnsi="Cambria"/>
                <w:sz w:val="22"/>
                <w:szCs w:val="22"/>
              </w:rPr>
              <w:t>Svjetlost.</w:t>
            </w:r>
          </w:p>
          <w:p w:rsidR="00571B72" w:rsidRPr="00FE70F4" w:rsidRDefault="00571B72" w:rsidP="00571B72">
            <w:pPr>
              <w:rPr>
                <w:rFonts w:ascii="Cambria" w:hAnsi="Cambria"/>
                <w:sz w:val="22"/>
                <w:szCs w:val="22"/>
              </w:rPr>
            </w:pPr>
            <w:r w:rsidRPr="00FE70F4">
              <w:rPr>
                <w:rFonts w:ascii="Cambria" w:hAnsi="Cambria"/>
                <w:sz w:val="22"/>
                <w:szCs w:val="22"/>
              </w:rPr>
              <w:t>(Teorijski zadaci.)</w:t>
            </w:r>
          </w:p>
        </w:tc>
        <w:tc>
          <w:tcPr>
            <w:tcW w:w="3685" w:type="dxa"/>
            <w:vAlign w:val="center"/>
          </w:tcPr>
          <w:p w:rsidR="00571B72" w:rsidRPr="00FE70F4" w:rsidRDefault="00571B72" w:rsidP="00571B72">
            <w:pPr>
              <w:rPr>
                <w:rFonts w:ascii="Cambria" w:hAnsi="Cambria"/>
                <w:sz w:val="22"/>
                <w:szCs w:val="22"/>
              </w:rPr>
            </w:pPr>
          </w:p>
          <w:p w:rsidR="00571B72" w:rsidRPr="00FE70F4" w:rsidRDefault="00571B72" w:rsidP="00571B72">
            <w:pPr>
              <w:rPr>
                <w:rFonts w:ascii="Cambria" w:hAnsi="Cambria"/>
                <w:sz w:val="22"/>
                <w:szCs w:val="22"/>
              </w:rPr>
            </w:pPr>
            <w:r w:rsidRPr="00FE70F4">
              <w:rPr>
                <w:rFonts w:ascii="Cambria" w:hAnsi="Cambria"/>
                <w:sz w:val="22"/>
                <w:szCs w:val="22"/>
              </w:rPr>
              <w:t>A.7.10. Istražuje fizičke pojave                                                                   A.8.11. Rješava fizičke probleme.</w:t>
            </w:r>
          </w:p>
          <w:p w:rsidR="00571B72" w:rsidRPr="00FE70F4" w:rsidRDefault="00571B72" w:rsidP="00571B72">
            <w:pPr>
              <w:rPr>
                <w:rFonts w:ascii="Cambria" w:hAnsi="Cambria"/>
                <w:sz w:val="22"/>
                <w:szCs w:val="22"/>
              </w:rPr>
            </w:pPr>
            <w:r w:rsidRPr="00FE70F4">
              <w:rPr>
                <w:rFonts w:ascii="Cambria" w:hAnsi="Cambria"/>
                <w:sz w:val="22"/>
                <w:szCs w:val="22"/>
              </w:rPr>
              <w:t>Rješava teorijske zadatke .</w:t>
            </w:r>
          </w:p>
          <w:p w:rsidR="00571B72" w:rsidRPr="00FE70F4" w:rsidRDefault="00571B72" w:rsidP="00571B72">
            <w:pPr>
              <w:rPr>
                <w:rFonts w:ascii="Cambria" w:hAnsi="Cambria"/>
                <w:sz w:val="22"/>
                <w:szCs w:val="22"/>
              </w:rPr>
            </w:pPr>
          </w:p>
          <w:p w:rsidR="00571B72" w:rsidRPr="00FE70F4" w:rsidRDefault="00571B72" w:rsidP="00571B72">
            <w:pPr>
              <w:rPr>
                <w:rFonts w:ascii="Cambria" w:hAnsi="Cambria"/>
                <w:sz w:val="22"/>
                <w:szCs w:val="22"/>
              </w:rPr>
            </w:pPr>
          </w:p>
        </w:tc>
        <w:tc>
          <w:tcPr>
            <w:tcW w:w="7335" w:type="dxa"/>
            <w:vAlign w:val="center"/>
          </w:tcPr>
          <w:p w:rsidR="00571B72" w:rsidRPr="00FE70F4" w:rsidRDefault="00571B72" w:rsidP="00571B72">
            <w:pPr>
              <w:rPr>
                <w:rFonts w:ascii="Cambria" w:hAnsi="Cambria"/>
                <w:sz w:val="22"/>
                <w:szCs w:val="22"/>
              </w:rPr>
            </w:pPr>
            <w:r w:rsidRPr="00FE70F4">
              <w:rPr>
                <w:rFonts w:ascii="Cambria" w:hAnsi="Cambria"/>
                <w:sz w:val="22"/>
                <w:szCs w:val="22"/>
              </w:rPr>
              <w:t>Poduzetništvo</w:t>
            </w:r>
            <w:r w:rsidRPr="00FE70F4">
              <w:rPr>
                <w:rFonts w:ascii="Cambria" w:hAnsi="Cambria"/>
              </w:rPr>
              <w:t>:</w:t>
            </w:r>
          </w:p>
          <w:p w:rsidR="00571B72" w:rsidRPr="00FE70F4" w:rsidRDefault="00571B72" w:rsidP="00571B72">
            <w:pPr>
              <w:rPr>
                <w:rFonts w:ascii="Cambria" w:hAnsi="Cambria"/>
                <w:sz w:val="22"/>
                <w:szCs w:val="22"/>
              </w:rPr>
            </w:pPr>
            <w:r w:rsidRPr="00FE70F4">
              <w:rPr>
                <w:rFonts w:ascii="Cambria" w:hAnsi="Cambria"/>
                <w:sz w:val="22"/>
                <w:szCs w:val="22"/>
              </w:rPr>
              <w:t>A.3.1. Učenik primjenjuje inovativna i kreativna rješenja.</w:t>
            </w:r>
          </w:p>
          <w:p w:rsidR="00571B72" w:rsidRPr="00FE70F4" w:rsidRDefault="00571B72" w:rsidP="00571B72">
            <w:pPr>
              <w:rPr>
                <w:rFonts w:ascii="Cambria" w:hAnsi="Cambria"/>
                <w:sz w:val="22"/>
                <w:szCs w:val="22"/>
              </w:rPr>
            </w:pPr>
            <w:r w:rsidRPr="00FE70F4">
              <w:rPr>
                <w:rFonts w:ascii="Cambria" w:hAnsi="Cambria"/>
                <w:sz w:val="22"/>
                <w:szCs w:val="22"/>
              </w:rPr>
              <w:t>Osobni i socijalni razvoj:</w:t>
            </w:r>
          </w:p>
          <w:p w:rsidR="00571B72" w:rsidRPr="00FE70F4" w:rsidRDefault="00571B72" w:rsidP="00571B72">
            <w:pPr>
              <w:rPr>
                <w:rFonts w:ascii="Cambria" w:hAnsi="Cambria"/>
                <w:sz w:val="22"/>
                <w:szCs w:val="22"/>
              </w:rPr>
            </w:pPr>
            <w:r w:rsidRPr="00FE70F4">
              <w:rPr>
                <w:rFonts w:ascii="Cambria" w:hAnsi="Cambria"/>
                <w:sz w:val="22"/>
                <w:szCs w:val="22"/>
              </w:rPr>
              <w:t>A.3.3. Učenik razvija osobne</w:t>
            </w:r>
          </w:p>
          <w:p w:rsidR="00571B72" w:rsidRPr="00FE70F4" w:rsidRDefault="00571B72" w:rsidP="00571B72">
            <w:pPr>
              <w:rPr>
                <w:rFonts w:ascii="Cambria" w:hAnsi="Cambria"/>
                <w:sz w:val="22"/>
                <w:szCs w:val="22"/>
              </w:rPr>
            </w:pPr>
            <w:r w:rsidRPr="00FE70F4">
              <w:rPr>
                <w:rFonts w:ascii="Cambria" w:hAnsi="Cambria"/>
                <w:sz w:val="22"/>
                <w:szCs w:val="22"/>
              </w:rPr>
              <w:t>potencijale</w:t>
            </w:r>
          </w:p>
          <w:p w:rsidR="00571B72" w:rsidRPr="00FE70F4" w:rsidRDefault="00571B72" w:rsidP="00571B72">
            <w:pPr>
              <w:rPr>
                <w:rFonts w:ascii="Cambria" w:hAnsi="Cambria"/>
                <w:sz w:val="22"/>
                <w:szCs w:val="22"/>
              </w:rPr>
            </w:pPr>
            <w:r w:rsidRPr="00FE70F4">
              <w:rPr>
                <w:rFonts w:ascii="Cambria" w:hAnsi="Cambria"/>
                <w:sz w:val="22"/>
                <w:szCs w:val="22"/>
              </w:rPr>
              <w:t>B.3.2. Razvija komunikacijske kompetencije i uvažavajuće odnose s drugima</w:t>
            </w:r>
          </w:p>
          <w:p w:rsidR="00571B72" w:rsidRPr="00FE70F4" w:rsidRDefault="00571B72" w:rsidP="00571B72">
            <w:pPr>
              <w:rPr>
                <w:rFonts w:ascii="Cambria" w:hAnsi="Cambria"/>
                <w:sz w:val="22"/>
                <w:szCs w:val="22"/>
              </w:rPr>
            </w:pPr>
            <w:r w:rsidRPr="00FE70F4">
              <w:rPr>
                <w:rFonts w:ascii="Cambria" w:hAnsi="Cambria"/>
                <w:sz w:val="22"/>
                <w:szCs w:val="22"/>
              </w:rPr>
              <w:t>B.3.4. Suradnički uči i radi u timu.</w:t>
            </w:r>
          </w:p>
        </w:tc>
      </w:tr>
      <w:tr w:rsidR="00571B72" w:rsidRPr="00FE70F4" w:rsidTr="0094229E">
        <w:tc>
          <w:tcPr>
            <w:tcW w:w="1413" w:type="dxa"/>
            <w:vAlign w:val="center"/>
          </w:tcPr>
          <w:p w:rsidR="00571B72" w:rsidRPr="00FE70F4" w:rsidRDefault="00571B72" w:rsidP="00571B72">
            <w:pPr>
              <w:jc w:val="center"/>
              <w:rPr>
                <w:rFonts w:ascii="Cambria" w:hAnsi="Cambria"/>
                <w:b/>
                <w:sz w:val="22"/>
                <w:szCs w:val="22"/>
              </w:rPr>
            </w:pPr>
            <w:r w:rsidRPr="00FE70F4">
              <w:rPr>
                <w:rFonts w:ascii="Cambria" w:hAnsi="Cambria"/>
                <w:b/>
                <w:sz w:val="22"/>
                <w:szCs w:val="22"/>
              </w:rPr>
              <w:t>LIPANJ</w:t>
            </w:r>
          </w:p>
        </w:tc>
        <w:tc>
          <w:tcPr>
            <w:tcW w:w="709" w:type="dxa"/>
            <w:vAlign w:val="center"/>
          </w:tcPr>
          <w:p w:rsidR="00571B72" w:rsidRPr="00FE70F4" w:rsidRDefault="00571B72" w:rsidP="00571B72">
            <w:pPr>
              <w:jc w:val="center"/>
              <w:rPr>
                <w:rFonts w:ascii="Cambria" w:hAnsi="Cambria"/>
                <w:sz w:val="22"/>
                <w:szCs w:val="22"/>
              </w:rPr>
            </w:pPr>
            <w:r w:rsidRPr="00FE70F4">
              <w:rPr>
                <w:rFonts w:ascii="Cambria" w:hAnsi="Cambria"/>
                <w:sz w:val="22"/>
                <w:szCs w:val="22"/>
              </w:rPr>
              <w:t>2</w:t>
            </w:r>
          </w:p>
        </w:tc>
        <w:tc>
          <w:tcPr>
            <w:tcW w:w="2126" w:type="dxa"/>
          </w:tcPr>
          <w:p w:rsidR="00571B72" w:rsidRPr="00FE70F4" w:rsidRDefault="00571B72" w:rsidP="00571B72">
            <w:pPr>
              <w:rPr>
                <w:rFonts w:ascii="Cambria" w:hAnsi="Cambria"/>
                <w:sz w:val="22"/>
                <w:szCs w:val="22"/>
              </w:rPr>
            </w:pPr>
            <w:r w:rsidRPr="00FE70F4">
              <w:rPr>
                <w:rFonts w:ascii="Cambria" w:hAnsi="Cambria"/>
                <w:sz w:val="22"/>
                <w:szCs w:val="22"/>
              </w:rPr>
              <w:t>Sistematizacija rada.</w:t>
            </w:r>
          </w:p>
        </w:tc>
        <w:tc>
          <w:tcPr>
            <w:tcW w:w="3685" w:type="dxa"/>
          </w:tcPr>
          <w:p w:rsidR="00571B72" w:rsidRPr="00FE70F4" w:rsidRDefault="00571B72" w:rsidP="00571B72">
            <w:pPr>
              <w:rPr>
                <w:rFonts w:ascii="Cambria" w:hAnsi="Cambria"/>
                <w:sz w:val="22"/>
                <w:szCs w:val="22"/>
              </w:rPr>
            </w:pPr>
          </w:p>
        </w:tc>
        <w:tc>
          <w:tcPr>
            <w:tcW w:w="7335" w:type="dxa"/>
          </w:tcPr>
          <w:p w:rsidR="00571B72" w:rsidRPr="00FE70F4" w:rsidRDefault="00571B72" w:rsidP="00571B72">
            <w:pPr>
              <w:rPr>
                <w:rFonts w:ascii="Cambria" w:hAnsi="Cambria"/>
                <w:sz w:val="22"/>
                <w:szCs w:val="22"/>
              </w:rPr>
            </w:pPr>
          </w:p>
        </w:tc>
      </w:tr>
    </w:tbl>
    <w:p w:rsidR="00571B72" w:rsidRPr="00FE70F4" w:rsidRDefault="00571B72">
      <w:pPr>
        <w:rPr>
          <w:rFonts w:ascii="Cambria" w:hAnsi="Cambria" w:cstheme="minorHAnsi"/>
          <w:sz w:val="22"/>
          <w:szCs w:val="22"/>
        </w:rPr>
      </w:pPr>
    </w:p>
    <w:p w:rsidR="00571B72" w:rsidRPr="00FE70F4" w:rsidRDefault="00571B72">
      <w:pPr>
        <w:rPr>
          <w:rFonts w:ascii="Cambria" w:hAnsi="Cambria" w:cstheme="minorHAnsi"/>
          <w:sz w:val="22"/>
          <w:szCs w:val="22"/>
        </w:rPr>
      </w:pPr>
      <w:r w:rsidRPr="00FE70F4">
        <w:rPr>
          <w:rFonts w:ascii="Cambria" w:hAnsi="Cambria" w:cstheme="minorHAnsi"/>
          <w:sz w:val="22"/>
          <w:szCs w:val="22"/>
        </w:rPr>
        <w:br w:type="page"/>
      </w:r>
    </w:p>
    <w:p w:rsidR="00571B72" w:rsidRPr="00FE70F4" w:rsidRDefault="00571B72">
      <w:pPr>
        <w:rPr>
          <w:rFonts w:ascii="Cambria" w:hAnsi="Cambria" w:cstheme="minorHAnsi"/>
          <w:sz w:val="22"/>
          <w:szCs w:val="22"/>
        </w:rPr>
      </w:pPr>
    </w:p>
    <w:p w:rsidR="008D1575" w:rsidRPr="00FE70F4" w:rsidRDefault="00715EEE" w:rsidP="009A0AFE">
      <w:pPr>
        <w:pStyle w:val="Naslov1"/>
        <w:jc w:val="both"/>
        <w:rPr>
          <w:rFonts w:ascii="Cambria" w:hAnsi="Cambria" w:cstheme="minorHAnsi"/>
          <w:sz w:val="22"/>
          <w:szCs w:val="22"/>
        </w:rPr>
      </w:pPr>
      <w:r w:rsidRPr="00FE70F4">
        <w:rPr>
          <w:rFonts w:ascii="Cambria" w:hAnsi="Cambria" w:cstheme="minorHAnsi"/>
          <w:sz w:val="22"/>
          <w:szCs w:val="22"/>
        </w:rPr>
        <w:t>4</w:t>
      </w:r>
      <w:r w:rsidR="008D1575" w:rsidRPr="00FE70F4">
        <w:rPr>
          <w:rFonts w:ascii="Cambria" w:hAnsi="Cambria" w:cstheme="minorHAnsi"/>
          <w:sz w:val="22"/>
          <w:szCs w:val="22"/>
        </w:rPr>
        <w:t>. DODATN</w:t>
      </w:r>
      <w:r w:rsidR="0075518B" w:rsidRPr="00FE70F4">
        <w:rPr>
          <w:rFonts w:ascii="Cambria" w:hAnsi="Cambria" w:cstheme="minorHAnsi"/>
          <w:sz w:val="22"/>
          <w:szCs w:val="22"/>
        </w:rPr>
        <w:t>A</w:t>
      </w:r>
      <w:r w:rsidR="008D1575" w:rsidRPr="00FE70F4">
        <w:rPr>
          <w:rFonts w:ascii="Cambria" w:hAnsi="Cambria" w:cstheme="minorHAnsi"/>
          <w:sz w:val="22"/>
          <w:szCs w:val="22"/>
        </w:rPr>
        <w:t xml:space="preserve"> NASTAV</w:t>
      </w:r>
      <w:bookmarkEnd w:id="12"/>
      <w:r w:rsidR="0075518B" w:rsidRPr="00FE70F4">
        <w:rPr>
          <w:rFonts w:ascii="Cambria" w:hAnsi="Cambria" w:cstheme="minorHAnsi"/>
          <w:sz w:val="22"/>
          <w:szCs w:val="22"/>
        </w:rPr>
        <w:t>A</w:t>
      </w:r>
      <w:r w:rsidR="008D1575" w:rsidRPr="00FE70F4">
        <w:rPr>
          <w:rFonts w:ascii="Cambria" w:hAnsi="Cambria" w:cstheme="minorHAnsi"/>
          <w:sz w:val="22"/>
          <w:szCs w:val="22"/>
        </w:rPr>
        <w:t xml:space="preserve"> </w:t>
      </w:r>
    </w:p>
    <w:p w:rsidR="006C5188" w:rsidRPr="00FE70F4" w:rsidRDefault="006C5188" w:rsidP="009A0AFE">
      <w:pPr>
        <w:jc w:val="both"/>
        <w:rPr>
          <w:rFonts w:ascii="Cambria" w:hAnsi="Cambria" w:cstheme="minorHAnsi"/>
          <w:b/>
          <w:sz w:val="22"/>
          <w:szCs w:val="22"/>
        </w:rPr>
      </w:pPr>
    </w:p>
    <w:p w:rsidR="008D1575" w:rsidRPr="00FE70F4" w:rsidRDefault="00715EEE" w:rsidP="009A0AFE">
      <w:pPr>
        <w:pStyle w:val="Naslov1"/>
        <w:jc w:val="both"/>
        <w:rPr>
          <w:rFonts w:ascii="Cambria" w:hAnsi="Cambria" w:cstheme="minorHAnsi"/>
          <w:sz w:val="22"/>
          <w:szCs w:val="22"/>
        </w:rPr>
      </w:pPr>
      <w:bookmarkStart w:id="13" w:name="_Toc461791729"/>
      <w:r w:rsidRPr="00FE70F4">
        <w:rPr>
          <w:rFonts w:ascii="Cambria" w:hAnsi="Cambria" w:cstheme="minorHAnsi"/>
          <w:sz w:val="22"/>
          <w:szCs w:val="22"/>
        </w:rPr>
        <w:t>4</w:t>
      </w:r>
      <w:r w:rsidR="008D1575" w:rsidRPr="00FE70F4">
        <w:rPr>
          <w:rFonts w:ascii="Cambria" w:hAnsi="Cambria" w:cstheme="minorHAnsi"/>
          <w:sz w:val="22"/>
          <w:szCs w:val="22"/>
        </w:rPr>
        <w:t>.1. Razredna nastava</w:t>
      </w:r>
      <w:bookmarkEnd w:id="13"/>
    </w:p>
    <w:p w:rsidR="009337FF" w:rsidRPr="00FE70F4" w:rsidRDefault="009337FF" w:rsidP="009337FF">
      <w:pPr>
        <w:rPr>
          <w:rFonts w:ascii="Cambria" w:hAnsi="Cambria"/>
          <w:sz w:val="22"/>
          <w:szCs w:val="22"/>
          <w:lang w:eastAsia="hr-HR"/>
        </w:rPr>
      </w:pPr>
    </w:p>
    <w:tbl>
      <w:tblPr>
        <w:tblStyle w:val="Reetkatablice"/>
        <w:tblW w:w="14600" w:type="dxa"/>
        <w:tblInd w:w="279" w:type="dxa"/>
        <w:tblLook w:val="04A0" w:firstRow="1" w:lastRow="0" w:firstColumn="1" w:lastColumn="0" w:noHBand="0" w:noVBand="1"/>
      </w:tblPr>
      <w:tblGrid>
        <w:gridCol w:w="992"/>
        <w:gridCol w:w="2977"/>
        <w:gridCol w:w="9072"/>
        <w:gridCol w:w="1559"/>
      </w:tblGrid>
      <w:tr w:rsidR="009337FF" w:rsidRPr="00FE70F4" w:rsidTr="009337FF">
        <w:tc>
          <w:tcPr>
            <w:tcW w:w="14600" w:type="dxa"/>
            <w:gridSpan w:val="4"/>
            <w:shd w:val="clear" w:color="auto" w:fill="CCC0D9" w:themeFill="accent4" w:themeFillTint="66"/>
          </w:tcPr>
          <w:p w:rsidR="009337FF" w:rsidRPr="00FE70F4" w:rsidRDefault="009337FF" w:rsidP="009337FF">
            <w:pPr>
              <w:jc w:val="both"/>
              <w:rPr>
                <w:rFonts w:ascii="Cambria" w:hAnsi="Cambria" w:cstheme="minorHAnsi"/>
                <w:b/>
                <w:bCs/>
                <w:sz w:val="22"/>
                <w:szCs w:val="22"/>
              </w:rPr>
            </w:pPr>
            <w:r w:rsidRPr="00FE70F4">
              <w:rPr>
                <w:rFonts w:ascii="Cambria" w:hAnsi="Cambria" w:cstheme="minorHAnsi"/>
                <w:b/>
                <w:bCs/>
                <w:sz w:val="22"/>
                <w:szCs w:val="22"/>
              </w:rPr>
              <w:t>Naziv aktivnosti: DODATNA NASTAVA MATEMATIKE ZA 1. RAZRED</w:t>
            </w:r>
          </w:p>
          <w:p w:rsidR="009337FF" w:rsidRPr="00FE70F4" w:rsidRDefault="009337FF" w:rsidP="009337FF">
            <w:pPr>
              <w:jc w:val="both"/>
              <w:rPr>
                <w:rFonts w:ascii="Cambria" w:hAnsi="Cambria" w:cstheme="minorHAnsi"/>
                <w:b/>
                <w:bCs/>
                <w:sz w:val="22"/>
                <w:szCs w:val="22"/>
              </w:rPr>
            </w:pPr>
            <w:r w:rsidRPr="00FE70F4">
              <w:rPr>
                <w:rFonts w:ascii="Cambria" w:hAnsi="Cambria" w:cstheme="minorHAnsi"/>
                <w:b/>
                <w:bCs/>
                <w:sz w:val="22"/>
                <w:szCs w:val="22"/>
              </w:rPr>
              <w:t>Vremenik: 1 sat tjedno</w:t>
            </w:r>
          </w:p>
          <w:p w:rsidR="009337FF" w:rsidRPr="00FE70F4" w:rsidRDefault="009337FF" w:rsidP="009337FF">
            <w:pPr>
              <w:suppressAutoHyphens/>
              <w:autoSpaceDN w:val="0"/>
              <w:textAlignment w:val="baseline"/>
              <w:rPr>
                <w:rFonts w:ascii="Cambria" w:hAnsi="Cambria" w:cstheme="minorHAnsi"/>
                <w:sz w:val="22"/>
                <w:szCs w:val="22"/>
                <w:lang w:eastAsia="hr-HR"/>
              </w:rPr>
            </w:pPr>
            <w:r w:rsidRPr="00FE70F4">
              <w:rPr>
                <w:rFonts w:ascii="Cambria" w:hAnsi="Cambria" w:cstheme="minorHAnsi"/>
                <w:b/>
                <w:bCs/>
                <w:sz w:val="22"/>
                <w:szCs w:val="22"/>
              </w:rPr>
              <w:t>Nositelj: Učiteljice razredne nastave 1. razreda</w:t>
            </w:r>
          </w:p>
        </w:tc>
      </w:tr>
      <w:tr w:rsidR="009337FF" w:rsidRPr="00FE70F4" w:rsidTr="006B299A">
        <w:trPr>
          <w:trHeight w:val="1020"/>
        </w:trPr>
        <w:tc>
          <w:tcPr>
            <w:tcW w:w="992" w:type="dxa"/>
          </w:tcPr>
          <w:p w:rsidR="009337FF" w:rsidRPr="00FE70F4" w:rsidRDefault="009337FF" w:rsidP="009337FF">
            <w:pPr>
              <w:suppressAutoHyphens/>
              <w:autoSpaceDN w:val="0"/>
              <w:jc w:val="center"/>
              <w:textAlignment w:val="baseline"/>
              <w:rPr>
                <w:rFonts w:ascii="Cambria" w:hAnsi="Cambria" w:cstheme="minorHAnsi"/>
                <w:sz w:val="22"/>
                <w:szCs w:val="22"/>
                <w:lang w:eastAsia="hr-HR"/>
              </w:rPr>
            </w:pPr>
          </w:p>
          <w:p w:rsidR="009337FF" w:rsidRPr="00FE70F4" w:rsidRDefault="009337FF" w:rsidP="00715EEE">
            <w:pPr>
              <w:suppressAutoHyphens/>
              <w:autoSpaceDN w:val="0"/>
              <w:jc w:val="center"/>
              <w:textAlignment w:val="baseline"/>
              <w:rPr>
                <w:rFonts w:ascii="Cambria" w:hAnsi="Cambria" w:cstheme="minorHAnsi"/>
                <w:sz w:val="22"/>
                <w:szCs w:val="22"/>
                <w:lang w:eastAsia="hr-HR"/>
              </w:rPr>
            </w:pPr>
            <w:r w:rsidRPr="00FE70F4">
              <w:rPr>
                <w:rFonts w:ascii="Cambria" w:hAnsi="Cambria" w:cstheme="minorHAnsi"/>
                <w:sz w:val="22"/>
                <w:szCs w:val="22"/>
                <w:lang w:eastAsia="hr-HR"/>
              </w:rPr>
              <w:t>MJESEC</w:t>
            </w:r>
          </w:p>
        </w:tc>
        <w:tc>
          <w:tcPr>
            <w:tcW w:w="2977" w:type="dxa"/>
          </w:tcPr>
          <w:p w:rsidR="009337FF" w:rsidRPr="00FE70F4" w:rsidRDefault="009337FF" w:rsidP="009337FF">
            <w:pPr>
              <w:suppressAutoHyphens/>
              <w:autoSpaceDN w:val="0"/>
              <w:jc w:val="center"/>
              <w:textAlignment w:val="baseline"/>
              <w:rPr>
                <w:rFonts w:ascii="Cambria" w:hAnsi="Cambria" w:cstheme="minorHAnsi"/>
                <w:sz w:val="22"/>
                <w:szCs w:val="22"/>
                <w:lang w:eastAsia="hr-HR"/>
              </w:rPr>
            </w:pPr>
          </w:p>
          <w:p w:rsidR="009337FF" w:rsidRPr="00FE70F4" w:rsidRDefault="009337FF" w:rsidP="009337FF">
            <w:pPr>
              <w:suppressAutoHyphens/>
              <w:autoSpaceDN w:val="0"/>
              <w:jc w:val="center"/>
              <w:textAlignment w:val="baseline"/>
              <w:rPr>
                <w:rFonts w:ascii="Cambria" w:hAnsi="Cambria" w:cstheme="minorHAnsi"/>
                <w:sz w:val="22"/>
                <w:szCs w:val="22"/>
                <w:lang w:eastAsia="hr-HR"/>
              </w:rPr>
            </w:pPr>
            <w:r w:rsidRPr="00FE70F4">
              <w:rPr>
                <w:rFonts w:ascii="Cambria" w:hAnsi="Cambria" w:cstheme="minorHAnsi"/>
                <w:sz w:val="22"/>
                <w:szCs w:val="22"/>
                <w:lang w:eastAsia="hr-HR"/>
              </w:rPr>
              <w:t>POPIS TEMA</w:t>
            </w:r>
          </w:p>
        </w:tc>
        <w:tc>
          <w:tcPr>
            <w:tcW w:w="9072" w:type="dxa"/>
          </w:tcPr>
          <w:p w:rsidR="009337FF" w:rsidRPr="00FE70F4" w:rsidRDefault="009337FF" w:rsidP="009337FF">
            <w:pPr>
              <w:suppressAutoHyphens/>
              <w:autoSpaceDN w:val="0"/>
              <w:jc w:val="center"/>
              <w:textAlignment w:val="baseline"/>
              <w:rPr>
                <w:rFonts w:ascii="Cambria" w:hAnsi="Cambria" w:cstheme="minorHAnsi"/>
                <w:sz w:val="22"/>
                <w:szCs w:val="22"/>
                <w:lang w:eastAsia="hr-HR"/>
              </w:rPr>
            </w:pPr>
          </w:p>
          <w:p w:rsidR="009337FF" w:rsidRPr="00FE70F4" w:rsidRDefault="00715EEE" w:rsidP="009337FF">
            <w:pPr>
              <w:suppressAutoHyphens/>
              <w:autoSpaceDN w:val="0"/>
              <w:jc w:val="center"/>
              <w:textAlignment w:val="baseline"/>
              <w:rPr>
                <w:rFonts w:ascii="Cambria" w:hAnsi="Cambria" w:cstheme="minorHAnsi"/>
                <w:sz w:val="22"/>
                <w:szCs w:val="22"/>
                <w:lang w:eastAsia="hr-HR"/>
              </w:rPr>
            </w:pPr>
            <w:r w:rsidRPr="00FE70F4">
              <w:rPr>
                <w:rFonts w:ascii="Cambria" w:hAnsi="Cambria" w:cstheme="minorHAnsi"/>
                <w:sz w:val="22"/>
                <w:szCs w:val="22"/>
                <w:lang w:eastAsia="hr-HR"/>
              </w:rPr>
              <w:t xml:space="preserve">ODGOJNO – OBRAZOVNI </w:t>
            </w:r>
            <w:r w:rsidR="009337FF" w:rsidRPr="00FE70F4">
              <w:rPr>
                <w:rFonts w:ascii="Cambria" w:hAnsi="Cambria" w:cstheme="minorHAnsi"/>
                <w:sz w:val="22"/>
                <w:szCs w:val="22"/>
                <w:lang w:eastAsia="hr-HR"/>
              </w:rPr>
              <w:t>ISHODI</w:t>
            </w:r>
          </w:p>
        </w:tc>
        <w:tc>
          <w:tcPr>
            <w:tcW w:w="1559" w:type="dxa"/>
          </w:tcPr>
          <w:p w:rsidR="009337FF" w:rsidRPr="00FE70F4" w:rsidRDefault="009337FF" w:rsidP="009337FF">
            <w:pPr>
              <w:suppressAutoHyphens/>
              <w:autoSpaceDN w:val="0"/>
              <w:jc w:val="center"/>
              <w:textAlignment w:val="baseline"/>
              <w:rPr>
                <w:rFonts w:ascii="Cambria" w:hAnsi="Cambria" w:cstheme="minorHAnsi"/>
                <w:sz w:val="22"/>
                <w:szCs w:val="22"/>
                <w:lang w:eastAsia="hr-HR"/>
              </w:rPr>
            </w:pPr>
          </w:p>
          <w:p w:rsidR="009337FF" w:rsidRPr="00FE70F4" w:rsidRDefault="009337FF" w:rsidP="008E25E3">
            <w:pPr>
              <w:suppressAutoHyphens/>
              <w:autoSpaceDN w:val="0"/>
              <w:jc w:val="center"/>
              <w:textAlignment w:val="baseline"/>
              <w:rPr>
                <w:rFonts w:ascii="Cambria" w:hAnsi="Cambria" w:cstheme="minorHAnsi"/>
                <w:sz w:val="22"/>
                <w:szCs w:val="22"/>
                <w:lang w:eastAsia="hr-HR"/>
              </w:rPr>
            </w:pPr>
            <w:r w:rsidRPr="00FE70F4">
              <w:rPr>
                <w:rFonts w:ascii="Cambria" w:hAnsi="Cambria" w:cstheme="minorHAnsi"/>
                <w:sz w:val="22"/>
                <w:szCs w:val="22"/>
                <w:lang w:eastAsia="hr-HR"/>
              </w:rPr>
              <w:t xml:space="preserve">POVEZIVANJE </w:t>
            </w:r>
            <w:r w:rsidR="008E25E3" w:rsidRPr="00FE70F4">
              <w:rPr>
                <w:rFonts w:ascii="Cambria" w:hAnsi="Cambria" w:cstheme="minorHAnsi"/>
                <w:sz w:val="22"/>
                <w:szCs w:val="22"/>
                <w:lang w:eastAsia="hr-HR"/>
              </w:rPr>
              <w:t>MPT</w:t>
            </w:r>
          </w:p>
        </w:tc>
      </w:tr>
      <w:tr w:rsidR="009337FF" w:rsidRPr="00FE70F4" w:rsidTr="006B299A">
        <w:tc>
          <w:tcPr>
            <w:tcW w:w="992" w:type="dxa"/>
            <w:textDirection w:val="btLr"/>
          </w:tcPr>
          <w:p w:rsidR="009337FF" w:rsidRPr="00FE70F4" w:rsidRDefault="009337FF" w:rsidP="009337FF">
            <w:pPr>
              <w:suppressAutoHyphens/>
              <w:autoSpaceDN w:val="0"/>
              <w:ind w:left="113" w:right="113"/>
              <w:jc w:val="center"/>
              <w:textAlignment w:val="baseline"/>
              <w:rPr>
                <w:rFonts w:ascii="Cambria" w:hAnsi="Cambria" w:cstheme="minorHAnsi"/>
                <w:sz w:val="22"/>
                <w:szCs w:val="22"/>
                <w:lang w:eastAsia="hr-HR"/>
              </w:rPr>
            </w:pPr>
          </w:p>
          <w:p w:rsidR="009337FF" w:rsidRPr="00FE70F4" w:rsidRDefault="009337FF" w:rsidP="006C5BDE">
            <w:pPr>
              <w:suppressAutoHyphens/>
              <w:autoSpaceDN w:val="0"/>
              <w:ind w:left="113" w:right="113"/>
              <w:textAlignment w:val="baseline"/>
              <w:rPr>
                <w:rFonts w:ascii="Cambria" w:hAnsi="Cambria" w:cstheme="minorHAnsi"/>
                <w:sz w:val="22"/>
                <w:szCs w:val="22"/>
                <w:lang w:eastAsia="hr-HR"/>
              </w:rPr>
            </w:pPr>
            <w:r w:rsidRPr="00FE70F4">
              <w:rPr>
                <w:rFonts w:ascii="Cambria" w:hAnsi="Cambria" w:cstheme="minorHAnsi"/>
                <w:sz w:val="22"/>
                <w:szCs w:val="22"/>
                <w:lang w:eastAsia="hr-HR"/>
              </w:rPr>
              <w:t>RUJAN  (4</w:t>
            </w:r>
            <w:r w:rsidR="006C5BDE" w:rsidRPr="00FE70F4">
              <w:rPr>
                <w:rFonts w:ascii="Cambria" w:hAnsi="Cambria" w:cstheme="minorHAnsi"/>
                <w:sz w:val="22"/>
                <w:szCs w:val="22"/>
                <w:lang w:eastAsia="hr-HR"/>
              </w:rPr>
              <w:t xml:space="preserve"> </w:t>
            </w:r>
            <w:r w:rsidRPr="00FE70F4">
              <w:rPr>
                <w:rFonts w:ascii="Cambria" w:hAnsi="Cambria" w:cstheme="minorHAnsi"/>
                <w:sz w:val="22"/>
                <w:szCs w:val="22"/>
                <w:lang w:eastAsia="hr-HR"/>
              </w:rPr>
              <w:t>SATA )</w:t>
            </w:r>
          </w:p>
        </w:tc>
        <w:tc>
          <w:tcPr>
            <w:tcW w:w="2977" w:type="dxa"/>
          </w:tcPr>
          <w:p w:rsidR="009337FF" w:rsidRPr="00FE70F4" w:rsidRDefault="009337FF" w:rsidP="009337FF">
            <w:pPr>
              <w:rPr>
                <w:rFonts w:ascii="Cambria" w:hAnsi="Cambria" w:cstheme="minorHAnsi"/>
                <w:b/>
                <w:sz w:val="22"/>
                <w:szCs w:val="22"/>
              </w:rPr>
            </w:pPr>
            <w:r w:rsidRPr="00FE70F4">
              <w:rPr>
                <w:rFonts w:ascii="Cambria" w:hAnsi="Cambria"/>
                <w:iCs/>
                <w:sz w:val="22"/>
                <w:szCs w:val="22"/>
              </w:rPr>
              <w:t>- Geometrijska tijela i geometrijski likovi</w:t>
            </w:r>
          </w:p>
        </w:tc>
        <w:tc>
          <w:tcPr>
            <w:tcW w:w="9072" w:type="dxa"/>
          </w:tcPr>
          <w:p w:rsidR="009337FF" w:rsidRPr="00FE70F4" w:rsidRDefault="009337FF" w:rsidP="009325D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B.1.2. Prepoznaje uzorak i nastavlja niz.</w:t>
            </w:r>
          </w:p>
          <w:p w:rsidR="009337FF" w:rsidRPr="00FE70F4" w:rsidRDefault="009337FF" w:rsidP="009325D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C.1.1. Izdvaja i imenuje geometrijska tijela i likove i povezuje ih s oblicima objekata u okruženju.</w:t>
            </w:r>
            <w:r w:rsidRPr="00FE70F4">
              <w:rPr>
                <w:rFonts w:ascii="Cambria" w:eastAsia="Calibri" w:hAnsi="Cambria" w:cs="Calibri"/>
                <w:sz w:val="22"/>
                <w:szCs w:val="22"/>
              </w:rPr>
              <w:tab/>
            </w:r>
          </w:p>
          <w:p w:rsidR="009337FF" w:rsidRPr="00FE70F4" w:rsidRDefault="009337FF" w:rsidP="009325DF">
            <w:pPr>
              <w:tabs>
                <w:tab w:val="left" w:pos="5103"/>
              </w:tabs>
              <w:autoSpaceDE w:val="0"/>
              <w:autoSpaceDN w:val="0"/>
              <w:adjustRightInd w:val="0"/>
              <w:rPr>
                <w:rFonts w:ascii="Cambria" w:hAnsi="Cambria" w:cstheme="minorHAnsi"/>
                <w:b/>
                <w:sz w:val="22"/>
                <w:szCs w:val="22"/>
              </w:rPr>
            </w:pPr>
            <w:r w:rsidRPr="00FE70F4">
              <w:rPr>
                <w:rFonts w:ascii="Cambria" w:eastAsia="Calibri" w:hAnsi="Cambria" w:cs="Calibri"/>
                <w:sz w:val="22"/>
                <w:szCs w:val="22"/>
              </w:rPr>
              <w:t>MAT OŠ D.1.1. Analizira i uspoređuje objekte iz okoline prema mjerivom svojstvu.</w:t>
            </w:r>
          </w:p>
        </w:tc>
        <w:tc>
          <w:tcPr>
            <w:tcW w:w="1559" w:type="dxa"/>
          </w:tcPr>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 xml:space="preserve">osr A.1.1. </w:t>
            </w:r>
            <w:r w:rsidRPr="00FE70F4">
              <w:rPr>
                <w:rFonts w:ascii="Cambria" w:hAnsi="Cambria" w:cstheme="minorHAnsi"/>
                <w:bCs/>
                <w:sz w:val="22"/>
                <w:szCs w:val="22"/>
              </w:rPr>
              <w:br/>
              <w:t>osr A.1.3.</w:t>
            </w:r>
            <w:r w:rsidRPr="00FE70F4">
              <w:rPr>
                <w:rFonts w:ascii="Cambria" w:hAnsi="Cambria" w:cstheme="minorHAnsi"/>
                <w:bCs/>
                <w:sz w:val="22"/>
                <w:szCs w:val="22"/>
              </w:rPr>
              <w:br/>
              <w:t>osr B.1.1.</w:t>
            </w:r>
            <w:r w:rsidRPr="00FE70F4">
              <w:rPr>
                <w:rFonts w:ascii="Cambria" w:hAnsi="Cambria" w:cstheme="minorHAnsi"/>
                <w:bCs/>
                <w:sz w:val="22"/>
                <w:szCs w:val="22"/>
              </w:rPr>
              <w:br/>
              <w:t xml:space="preserve">uku D.1.2. </w:t>
            </w:r>
            <w:r w:rsidRPr="00FE70F4">
              <w:rPr>
                <w:rFonts w:ascii="Cambria" w:hAnsi="Cambria" w:cstheme="minorHAnsi"/>
                <w:bCs/>
                <w:sz w:val="22"/>
                <w:szCs w:val="22"/>
              </w:rPr>
              <w:br/>
              <w:t>uku C.1.1.</w:t>
            </w:r>
            <w:r w:rsidRPr="00FE70F4">
              <w:rPr>
                <w:rFonts w:ascii="Cambria" w:hAnsi="Cambria" w:cstheme="minorHAnsi"/>
                <w:bCs/>
                <w:sz w:val="22"/>
                <w:szCs w:val="22"/>
              </w:rPr>
              <w:br/>
              <w:t>ikt  A.1.1.</w:t>
            </w:r>
          </w:p>
        </w:tc>
      </w:tr>
      <w:tr w:rsidR="009337FF" w:rsidRPr="00FE70F4" w:rsidTr="006B299A">
        <w:tc>
          <w:tcPr>
            <w:tcW w:w="992" w:type="dxa"/>
            <w:textDirection w:val="btLr"/>
          </w:tcPr>
          <w:p w:rsidR="009337FF" w:rsidRPr="00FE70F4" w:rsidRDefault="009337FF" w:rsidP="009337FF">
            <w:pPr>
              <w:suppressAutoHyphens/>
              <w:autoSpaceDN w:val="0"/>
              <w:ind w:left="113" w:right="113"/>
              <w:jc w:val="center"/>
              <w:textAlignment w:val="baseline"/>
              <w:rPr>
                <w:rFonts w:ascii="Cambria" w:hAnsi="Cambria" w:cstheme="minorHAnsi"/>
                <w:sz w:val="22"/>
                <w:szCs w:val="22"/>
                <w:lang w:eastAsia="hr-HR"/>
              </w:rPr>
            </w:pPr>
          </w:p>
          <w:p w:rsidR="009337FF" w:rsidRPr="00FE70F4" w:rsidRDefault="006C5BDE" w:rsidP="006C5BDE">
            <w:pPr>
              <w:suppressAutoHyphens/>
              <w:autoSpaceDN w:val="0"/>
              <w:ind w:left="113" w:right="113"/>
              <w:jc w:val="center"/>
              <w:textAlignment w:val="baseline"/>
              <w:rPr>
                <w:rFonts w:ascii="Cambria" w:hAnsi="Cambria" w:cstheme="minorHAnsi"/>
                <w:sz w:val="22"/>
                <w:szCs w:val="22"/>
                <w:lang w:eastAsia="hr-HR"/>
              </w:rPr>
            </w:pPr>
            <w:r w:rsidRPr="00FE70F4">
              <w:rPr>
                <w:rFonts w:ascii="Cambria" w:hAnsi="Cambria" w:cstheme="minorHAnsi"/>
                <w:sz w:val="22"/>
                <w:szCs w:val="22"/>
                <w:lang w:eastAsia="hr-HR"/>
              </w:rPr>
              <w:t>LISTOPAD  (</w:t>
            </w:r>
            <w:r w:rsidR="009337FF" w:rsidRPr="00FE70F4">
              <w:rPr>
                <w:rFonts w:ascii="Cambria" w:hAnsi="Cambria" w:cstheme="minorHAnsi"/>
                <w:sz w:val="22"/>
                <w:szCs w:val="22"/>
                <w:lang w:eastAsia="hr-HR"/>
              </w:rPr>
              <w:t>5  SATI )</w:t>
            </w:r>
          </w:p>
        </w:tc>
        <w:tc>
          <w:tcPr>
            <w:tcW w:w="2977" w:type="dxa"/>
          </w:tcPr>
          <w:p w:rsidR="009337FF" w:rsidRPr="00FE70F4" w:rsidRDefault="009337FF" w:rsidP="009337FF">
            <w:pPr>
              <w:rPr>
                <w:rFonts w:ascii="Cambria" w:hAnsi="Cambria"/>
                <w:iCs/>
                <w:sz w:val="22"/>
                <w:szCs w:val="22"/>
              </w:rPr>
            </w:pPr>
            <w:r w:rsidRPr="00FE70F4">
              <w:rPr>
                <w:rFonts w:ascii="Cambria" w:hAnsi="Cambria"/>
                <w:iCs/>
                <w:sz w:val="22"/>
                <w:szCs w:val="22"/>
              </w:rPr>
              <w:t>- Brojevi do 5</w:t>
            </w:r>
          </w:p>
          <w:p w:rsidR="009337FF" w:rsidRPr="00FE70F4" w:rsidRDefault="009337FF" w:rsidP="009337FF">
            <w:pPr>
              <w:suppressAutoHyphens/>
              <w:autoSpaceDN w:val="0"/>
              <w:textAlignment w:val="baseline"/>
              <w:rPr>
                <w:rFonts w:ascii="Cambria" w:hAnsi="Cambria" w:cstheme="minorHAnsi"/>
                <w:sz w:val="22"/>
                <w:szCs w:val="22"/>
                <w:lang w:eastAsia="hr-HR"/>
              </w:rPr>
            </w:pPr>
            <w:r w:rsidRPr="00FE70F4">
              <w:rPr>
                <w:rFonts w:ascii="Cambria" w:hAnsi="Cambria"/>
                <w:iCs/>
                <w:sz w:val="22"/>
                <w:szCs w:val="22"/>
              </w:rPr>
              <w:t>- Uspoređivanje brojeva do 5</w:t>
            </w:r>
          </w:p>
        </w:tc>
        <w:tc>
          <w:tcPr>
            <w:tcW w:w="9072" w:type="dxa"/>
          </w:tcPr>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A.1.1. Opisuje i prikazuje količine prirodnim brojevima i nulom.</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C.1.1. Izdvaja i imenuje geometrijska tijela i likove i povezuje ih s oblicima objekata u okruženju.</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C.1.2. Crta i razlikuje ravne i zakrivljene crte.</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C.1.3. Prepoznaje i ističe točke.</w:t>
            </w:r>
            <w:r w:rsidRPr="00FE70F4">
              <w:rPr>
                <w:rFonts w:ascii="Cambria" w:eastAsia="Calibri" w:hAnsi="Cambria" w:cs="Calibri"/>
                <w:sz w:val="22"/>
                <w:szCs w:val="22"/>
              </w:rPr>
              <w:tab/>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D.1.1. Analizira i uspoređuje objekte iz okoline prema mjerivom svojstvu.</w:t>
            </w:r>
          </w:p>
          <w:p w:rsidR="009337FF" w:rsidRPr="00FE70F4" w:rsidRDefault="009337FF" w:rsidP="009337FF">
            <w:pPr>
              <w:suppressAutoHyphens/>
              <w:autoSpaceDN w:val="0"/>
              <w:textAlignment w:val="baseline"/>
              <w:rPr>
                <w:rFonts w:ascii="Cambria" w:hAnsi="Cambria" w:cstheme="minorHAnsi"/>
                <w:sz w:val="22"/>
                <w:szCs w:val="22"/>
                <w:lang w:eastAsia="hr-HR"/>
              </w:rPr>
            </w:pPr>
            <w:r w:rsidRPr="00FE70F4">
              <w:rPr>
                <w:rFonts w:ascii="Cambria" w:eastAsia="Calibri" w:hAnsi="Cambria" w:cs="Calibri"/>
                <w:sz w:val="22"/>
                <w:szCs w:val="22"/>
              </w:rPr>
              <w:t>MAT OŠ E.1.1. Služi se podatcima i prikazuje ih piktogramima i jednostavnim tablicama.</w:t>
            </w:r>
          </w:p>
        </w:tc>
        <w:tc>
          <w:tcPr>
            <w:tcW w:w="1559" w:type="dxa"/>
          </w:tcPr>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 xml:space="preserve">osr A.1.4. </w:t>
            </w:r>
            <w:r w:rsidRPr="00FE70F4">
              <w:rPr>
                <w:rFonts w:ascii="Cambria" w:hAnsi="Cambria" w:cstheme="minorHAnsi"/>
                <w:bCs/>
                <w:sz w:val="22"/>
                <w:szCs w:val="22"/>
              </w:rPr>
              <w:br/>
              <w:t>osr B.1.2.</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uku A.1.3.</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uku B.1.4.</w:t>
            </w:r>
            <w:r w:rsidRPr="00FE70F4">
              <w:rPr>
                <w:rFonts w:ascii="Cambria" w:hAnsi="Cambria" w:cstheme="minorHAnsi"/>
                <w:bCs/>
                <w:sz w:val="22"/>
                <w:szCs w:val="22"/>
              </w:rPr>
              <w:br/>
              <w:t xml:space="preserve">uku C.12.. </w:t>
            </w:r>
            <w:r w:rsidRPr="00FE70F4">
              <w:rPr>
                <w:rFonts w:ascii="Cambria" w:hAnsi="Cambria" w:cstheme="minorHAnsi"/>
                <w:bCs/>
                <w:sz w:val="22"/>
                <w:szCs w:val="22"/>
              </w:rPr>
              <w:br/>
              <w:t>uku D.1.1.</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uku D.12.</w:t>
            </w:r>
            <w:r w:rsidRPr="00FE70F4">
              <w:rPr>
                <w:rFonts w:ascii="Cambria" w:hAnsi="Cambria" w:cstheme="minorHAnsi"/>
                <w:bCs/>
                <w:sz w:val="22"/>
                <w:szCs w:val="22"/>
              </w:rPr>
              <w:br/>
              <w:t>zdr A.1.2.</w:t>
            </w:r>
          </w:p>
          <w:p w:rsidR="009337FF" w:rsidRPr="00FE70F4" w:rsidRDefault="009337FF" w:rsidP="009337FF">
            <w:pPr>
              <w:suppressAutoHyphens/>
              <w:autoSpaceDN w:val="0"/>
              <w:textAlignment w:val="baseline"/>
              <w:rPr>
                <w:rFonts w:ascii="Cambria" w:hAnsi="Cambria" w:cstheme="minorHAnsi"/>
                <w:sz w:val="22"/>
                <w:szCs w:val="22"/>
                <w:lang w:eastAsia="hr-HR"/>
              </w:rPr>
            </w:pPr>
            <w:r w:rsidRPr="00FE70F4">
              <w:rPr>
                <w:rFonts w:ascii="Cambria" w:hAnsi="Cambria" w:cstheme="minorHAnsi"/>
                <w:bCs/>
                <w:sz w:val="22"/>
                <w:szCs w:val="22"/>
              </w:rPr>
              <w:t>zdr  A.1.3</w:t>
            </w:r>
          </w:p>
        </w:tc>
      </w:tr>
      <w:tr w:rsidR="009337FF" w:rsidRPr="00FE70F4" w:rsidTr="006B299A">
        <w:tc>
          <w:tcPr>
            <w:tcW w:w="992" w:type="dxa"/>
            <w:textDirection w:val="btLr"/>
          </w:tcPr>
          <w:p w:rsidR="009337FF" w:rsidRPr="00FE70F4" w:rsidRDefault="009337FF" w:rsidP="009337FF">
            <w:pPr>
              <w:suppressAutoHyphens/>
              <w:autoSpaceDN w:val="0"/>
              <w:ind w:left="113" w:right="113"/>
              <w:jc w:val="center"/>
              <w:textAlignment w:val="baseline"/>
              <w:rPr>
                <w:rFonts w:ascii="Cambria" w:hAnsi="Cambria" w:cstheme="minorHAnsi"/>
                <w:sz w:val="22"/>
                <w:szCs w:val="22"/>
                <w:lang w:eastAsia="hr-HR"/>
              </w:rPr>
            </w:pPr>
          </w:p>
          <w:p w:rsidR="009337FF" w:rsidRPr="00FE70F4" w:rsidRDefault="009337FF" w:rsidP="006C5BDE">
            <w:pPr>
              <w:suppressAutoHyphens/>
              <w:autoSpaceDN w:val="0"/>
              <w:ind w:left="113" w:right="113"/>
              <w:jc w:val="center"/>
              <w:textAlignment w:val="baseline"/>
              <w:rPr>
                <w:rFonts w:ascii="Cambria" w:hAnsi="Cambria" w:cstheme="minorHAnsi"/>
                <w:sz w:val="22"/>
                <w:szCs w:val="22"/>
                <w:lang w:eastAsia="hr-HR"/>
              </w:rPr>
            </w:pPr>
            <w:r w:rsidRPr="00FE70F4">
              <w:rPr>
                <w:rFonts w:ascii="Cambria" w:hAnsi="Cambria" w:cstheme="minorHAnsi"/>
                <w:sz w:val="22"/>
                <w:szCs w:val="22"/>
                <w:lang w:eastAsia="hr-HR"/>
              </w:rPr>
              <w:t xml:space="preserve">STUDENI (4   SATA </w:t>
            </w:r>
            <w:r w:rsidR="006C5BDE" w:rsidRPr="00FE70F4">
              <w:rPr>
                <w:rFonts w:ascii="Cambria" w:hAnsi="Cambria" w:cstheme="minorHAnsi"/>
                <w:sz w:val="22"/>
                <w:szCs w:val="22"/>
                <w:lang w:eastAsia="hr-HR"/>
              </w:rPr>
              <w:t>)</w:t>
            </w:r>
          </w:p>
        </w:tc>
        <w:tc>
          <w:tcPr>
            <w:tcW w:w="2977" w:type="dxa"/>
          </w:tcPr>
          <w:p w:rsidR="009337FF" w:rsidRPr="00FE70F4" w:rsidRDefault="009337FF" w:rsidP="009337FF">
            <w:pPr>
              <w:suppressAutoHyphens/>
              <w:autoSpaceDN w:val="0"/>
              <w:textAlignment w:val="baseline"/>
              <w:rPr>
                <w:rFonts w:ascii="Cambria" w:hAnsi="Cambria" w:cstheme="minorHAnsi"/>
                <w:sz w:val="22"/>
                <w:szCs w:val="22"/>
                <w:lang w:eastAsia="hr-HR"/>
              </w:rPr>
            </w:pPr>
            <w:r w:rsidRPr="00FE70F4">
              <w:rPr>
                <w:rFonts w:ascii="Cambria" w:hAnsi="Cambria"/>
                <w:iCs/>
                <w:sz w:val="22"/>
                <w:szCs w:val="22"/>
              </w:rPr>
              <w:t>- Zbrajanje i oduzimanje brojeva do 5</w:t>
            </w:r>
          </w:p>
        </w:tc>
        <w:tc>
          <w:tcPr>
            <w:tcW w:w="9072" w:type="dxa"/>
          </w:tcPr>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A.1.1. Opisuje i prikazuje količine prirodnim brojevima i nulom.</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A.1.2. Uspoređuje prirodne brojeve do 20 i nulu.</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A.1.4. Zbraja i oduzima u skupu brojeva do 20.</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B.1.2. Prepoznaje uzorak i nastavlja niz.</w:t>
            </w:r>
          </w:p>
          <w:p w:rsidR="009337FF" w:rsidRPr="00FE70F4" w:rsidRDefault="009337FF" w:rsidP="009337FF">
            <w:pPr>
              <w:suppressAutoHyphens/>
              <w:autoSpaceDN w:val="0"/>
              <w:textAlignment w:val="baseline"/>
              <w:rPr>
                <w:rFonts w:ascii="Cambria" w:hAnsi="Cambria" w:cstheme="minorHAnsi"/>
                <w:sz w:val="22"/>
                <w:szCs w:val="22"/>
                <w:lang w:eastAsia="hr-HR"/>
              </w:rPr>
            </w:pPr>
            <w:r w:rsidRPr="00FE70F4">
              <w:rPr>
                <w:rFonts w:ascii="Cambria" w:eastAsia="Calibri" w:hAnsi="Cambria" w:cs="Calibri"/>
                <w:sz w:val="22"/>
                <w:szCs w:val="22"/>
              </w:rPr>
              <w:t>MAT OŠ E.1.1. Služi se podatcima i prikazuje ih piktogramima i jednostavnim tablicama</w:t>
            </w:r>
          </w:p>
        </w:tc>
        <w:tc>
          <w:tcPr>
            <w:tcW w:w="1559" w:type="dxa"/>
          </w:tcPr>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osr A.1.1.</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 xml:space="preserve">osr A.1.4. </w:t>
            </w:r>
            <w:r w:rsidRPr="00FE70F4">
              <w:rPr>
                <w:rFonts w:ascii="Cambria" w:hAnsi="Cambria" w:cstheme="minorHAnsi"/>
                <w:bCs/>
                <w:sz w:val="22"/>
                <w:szCs w:val="22"/>
              </w:rPr>
              <w:br/>
              <w:t>osr B.1.2.</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uku A.1.3.</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uku B.1.4.</w:t>
            </w:r>
            <w:r w:rsidRPr="00FE70F4">
              <w:rPr>
                <w:rFonts w:ascii="Cambria" w:hAnsi="Cambria" w:cstheme="minorHAnsi"/>
                <w:bCs/>
                <w:sz w:val="22"/>
                <w:szCs w:val="22"/>
              </w:rPr>
              <w:br/>
              <w:t>uku D.1.1.</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uku D.12.</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zdr  A.1.3</w:t>
            </w:r>
          </w:p>
        </w:tc>
      </w:tr>
      <w:tr w:rsidR="009337FF" w:rsidRPr="00FE70F4" w:rsidTr="006B299A">
        <w:tc>
          <w:tcPr>
            <w:tcW w:w="992" w:type="dxa"/>
            <w:textDirection w:val="btLr"/>
          </w:tcPr>
          <w:p w:rsidR="009337FF" w:rsidRPr="00FE70F4" w:rsidRDefault="009337FF" w:rsidP="009337FF">
            <w:pPr>
              <w:suppressAutoHyphens/>
              <w:autoSpaceDN w:val="0"/>
              <w:ind w:left="113" w:right="113"/>
              <w:jc w:val="center"/>
              <w:textAlignment w:val="baseline"/>
              <w:rPr>
                <w:rFonts w:ascii="Cambria" w:hAnsi="Cambria" w:cstheme="minorHAnsi"/>
                <w:sz w:val="22"/>
                <w:szCs w:val="22"/>
                <w:lang w:eastAsia="hr-HR"/>
              </w:rPr>
            </w:pPr>
          </w:p>
          <w:p w:rsidR="009337FF" w:rsidRPr="00FE70F4" w:rsidRDefault="009337FF" w:rsidP="009337FF">
            <w:pPr>
              <w:suppressAutoHyphens/>
              <w:autoSpaceDN w:val="0"/>
              <w:ind w:left="113" w:right="113"/>
              <w:jc w:val="center"/>
              <w:textAlignment w:val="baseline"/>
              <w:rPr>
                <w:rFonts w:ascii="Cambria" w:hAnsi="Cambria" w:cstheme="minorHAnsi"/>
                <w:sz w:val="22"/>
                <w:szCs w:val="22"/>
                <w:lang w:eastAsia="hr-HR"/>
              </w:rPr>
            </w:pPr>
            <w:r w:rsidRPr="00FE70F4">
              <w:rPr>
                <w:rFonts w:ascii="Cambria" w:hAnsi="Cambria" w:cstheme="minorHAnsi"/>
                <w:sz w:val="22"/>
                <w:szCs w:val="22"/>
                <w:lang w:eastAsia="hr-HR"/>
              </w:rPr>
              <w:t>PROSINAC (  3   SATA )</w:t>
            </w:r>
          </w:p>
        </w:tc>
        <w:tc>
          <w:tcPr>
            <w:tcW w:w="2977" w:type="dxa"/>
          </w:tcPr>
          <w:p w:rsidR="009337FF" w:rsidRPr="00FE70F4" w:rsidRDefault="009337FF" w:rsidP="009337FF">
            <w:pPr>
              <w:rPr>
                <w:rFonts w:ascii="Cambria" w:hAnsi="Cambria"/>
                <w:iCs/>
                <w:sz w:val="22"/>
                <w:szCs w:val="22"/>
              </w:rPr>
            </w:pPr>
            <w:r w:rsidRPr="00FE70F4">
              <w:rPr>
                <w:rFonts w:ascii="Cambria" w:hAnsi="Cambria"/>
                <w:iCs/>
                <w:sz w:val="22"/>
                <w:szCs w:val="22"/>
              </w:rPr>
              <w:t>- Brojevi od 6 do 10</w:t>
            </w:r>
          </w:p>
          <w:p w:rsidR="009337FF" w:rsidRPr="00FE70F4" w:rsidRDefault="009337FF" w:rsidP="009337FF">
            <w:pPr>
              <w:suppressAutoHyphens/>
              <w:autoSpaceDN w:val="0"/>
              <w:textAlignment w:val="baseline"/>
              <w:rPr>
                <w:rFonts w:ascii="Cambria" w:hAnsi="Cambria" w:cstheme="minorHAnsi"/>
                <w:sz w:val="22"/>
                <w:szCs w:val="22"/>
                <w:lang w:eastAsia="hr-HR"/>
              </w:rPr>
            </w:pPr>
            <w:r w:rsidRPr="00FE70F4">
              <w:rPr>
                <w:rFonts w:ascii="Cambria" w:hAnsi="Cambria"/>
                <w:iCs/>
                <w:sz w:val="22"/>
                <w:szCs w:val="22"/>
              </w:rPr>
              <w:t>- Veza zbrajanja i oduzimanja</w:t>
            </w:r>
          </w:p>
        </w:tc>
        <w:tc>
          <w:tcPr>
            <w:tcW w:w="9072" w:type="dxa"/>
          </w:tcPr>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A.1.1. Opisuje i prikazuje količine prirodnim brojevima i nulom.</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A.1.2. Uspoređuje prirodne brojeve do 20 i nulu.</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A.1.4. Zbraja i oduzima u skupu brojeva do 20.</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A.1.5. Matematički rasuđuje te matematičkim jezikom prikazuje i rješava različite tipove zadataka.</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B.1.1. Zbraja i oduzima u skupu brojeva do 20.</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B.1.2. Prepoznaje uzorak i nastavlja niz.</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C.1.2. Crta i razlikuje ravne i zakrivljene crte.</w:t>
            </w:r>
          </w:p>
          <w:p w:rsidR="009337FF" w:rsidRPr="00FE70F4" w:rsidRDefault="009337FF" w:rsidP="009337FF">
            <w:pPr>
              <w:tabs>
                <w:tab w:val="left" w:pos="5749"/>
              </w:tabs>
              <w:suppressAutoHyphens/>
              <w:autoSpaceDN w:val="0"/>
              <w:textAlignment w:val="baseline"/>
              <w:rPr>
                <w:rFonts w:ascii="Cambria" w:hAnsi="Cambria" w:cstheme="minorHAnsi"/>
                <w:sz w:val="22"/>
                <w:szCs w:val="22"/>
                <w:lang w:eastAsia="hr-HR"/>
              </w:rPr>
            </w:pPr>
            <w:r w:rsidRPr="00FE70F4">
              <w:rPr>
                <w:rFonts w:ascii="Cambria" w:eastAsia="Calibri" w:hAnsi="Cambria" w:cs="Calibri"/>
                <w:sz w:val="22"/>
                <w:szCs w:val="22"/>
              </w:rPr>
              <w:t>MAT OŠ E.1.1. Služi se podatcima i prikazuje ih piktogramima i jednostavnim tablicama.</w:t>
            </w:r>
          </w:p>
        </w:tc>
        <w:tc>
          <w:tcPr>
            <w:tcW w:w="1559" w:type="dxa"/>
          </w:tcPr>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 xml:space="preserve">osr A.1.1.osr A.1.4. </w:t>
            </w:r>
            <w:r w:rsidRPr="00FE70F4">
              <w:rPr>
                <w:rFonts w:ascii="Cambria" w:hAnsi="Cambria" w:cstheme="minorHAnsi"/>
                <w:bCs/>
                <w:sz w:val="22"/>
                <w:szCs w:val="22"/>
              </w:rPr>
              <w:br/>
              <w:t>osr B.1.2.</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osr C.1.3.</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uku A.1.3.</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uku B.1.4.</w:t>
            </w:r>
            <w:r w:rsidRPr="00FE70F4">
              <w:rPr>
                <w:rFonts w:ascii="Cambria" w:hAnsi="Cambria" w:cstheme="minorHAnsi"/>
                <w:bCs/>
                <w:sz w:val="22"/>
                <w:szCs w:val="22"/>
              </w:rPr>
              <w:br/>
              <w:t>uku D.1.1.</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uku D.12.</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zdr  A.1.3</w:t>
            </w:r>
          </w:p>
          <w:p w:rsidR="009337FF" w:rsidRPr="00FE70F4" w:rsidRDefault="009337FF" w:rsidP="009337FF">
            <w:pPr>
              <w:suppressAutoHyphens/>
              <w:autoSpaceDN w:val="0"/>
              <w:textAlignment w:val="baseline"/>
              <w:rPr>
                <w:rFonts w:ascii="Cambria" w:hAnsi="Cambria" w:cstheme="minorHAnsi"/>
                <w:sz w:val="22"/>
                <w:szCs w:val="22"/>
                <w:lang w:eastAsia="hr-HR"/>
              </w:rPr>
            </w:pPr>
            <w:r w:rsidRPr="00FE70F4">
              <w:rPr>
                <w:rFonts w:ascii="Cambria" w:hAnsi="Cambria" w:cstheme="minorHAnsi"/>
                <w:bCs/>
                <w:sz w:val="22"/>
                <w:szCs w:val="22"/>
              </w:rPr>
              <w:t>goo C.1.2.</w:t>
            </w:r>
          </w:p>
        </w:tc>
      </w:tr>
      <w:tr w:rsidR="009337FF" w:rsidRPr="00FE70F4" w:rsidTr="006B299A">
        <w:tc>
          <w:tcPr>
            <w:tcW w:w="992" w:type="dxa"/>
            <w:textDirection w:val="btLr"/>
          </w:tcPr>
          <w:p w:rsidR="009337FF" w:rsidRPr="00FE70F4" w:rsidRDefault="009337FF" w:rsidP="009337FF">
            <w:pPr>
              <w:suppressAutoHyphens/>
              <w:autoSpaceDN w:val="0"/>
              <w:ind w:left="113" w:right="113"/>
              <w:jc w:val="center"/>
              <w:textAlignment w:val="baseline"/>
              <w:rPr>
                <w:rFonts w:ascii="Cambria" w:hAnsi="Cambria" w:cstheme="minorHAnsi"/>
                <w:sz w:val="22"/>
                <w:szCs w:val="22"/>
                <w:lang w:eastAsia="hr-HR"/>
              </w:rPr>
            </w:pPr>
          </w:p>
          <w:p w:rsidR="009337FF" w:rsidRPr="00FE70F4" w:rsidRDefault="009337FF" w:rsidP="009337FF">
            <w:pPr>
              <w:suppressAutoHyphens/>
              <w:autoSpaceDN w:val="0"/>
              <w:ind w:left="113" w:right="113"/>
              <w:jc w:val="center"/>
              <w:textAlignment w:val="baseline"/>
              <w:rPr>
                <w:rFonts w:ascii="Cambria" w:hAnsi="Cambria" w:cstheme="minorHAnsi"/>
                <w:sz w:val="22"/>
                <w:szCs w:val="22"/>
                <w:lang w:eastAsia="hr-HR"/>
              </w:rPr>
            </w:pPr>
            <w:r w:rsidRPr="00FE70F4">
              <w:rPr>
                <w:rFonts w:ascii="Cambria" w:hAnsi="Cambria" w:cstheme="minorHAnsi"/>
                <w:sz w:val="22"/>
                <w:szCs w:val="22"/>
                <w:lang w:eastAsia="hr-HR"/>
              </w:rPr>
              <w:t>SIJEČANJ  (  3    SATA  )</w:t>
            </w:r>
          </w:p>
        </w:tc>
        <w:tc>
          <w:tcPr>
            <w:tcW w:w="2977" w:type="dxa"/>
          </w:tcPr>
          <w:p w:rsidR="009337FF" w:rsidRPr="00FE70F4" w:rsidRDefault="009337FF" w:rsidP="009337FF">
            <w:pPr>
              <w:rPr>
                <w:rFonts w:ascii="Cambria" w:hAnsi="Cambria"/>
                <w:iCs/>
                <w:sz w:val="22"/>
                <w:szCs w:val="22"/>
              </w:rPr>
            </w:pPr>
            <w:r w:rsidRPr="00FE70F4">
              <w:rPr>
                <w:rFonts w:ascii="Cambria" w:hAnsi="Cambria"/>
                <w:iCs/>
                <w:sz w:val="22"/>
                <w:szCs w:val="22"/>
              </w:rPr>
              <w:t>- Zadatci zadani riječima</w:t>
            </w:r>
          </w:p>
          <w:p w:rsidR="009337FF" w:rsidRPr="00FE70F4" w:rsidRDefault="009337FF" w:rsidP="009337FF">
            <w:pPr>
              <w:suppressAutoHyphens/>
              <w:autoSpaceDN w:val="0"/>
              <w:textAlignment w:val="baseline"/>
              <w:rPr>
                <w:rFonts w:ascii="Cambria" w:hAnsi="Cambria" w:cstheme="minorHAnsi"/>
                <w:sz w:val="22"/>
                <w:szCs w:val="22"/>
                <w:lang w:eastAsia="hr-HR"/>
              </w:rPr>
            </w:pPr>
          </w:p>
        </w:tc>
        <w:tc>
          <w:tcPr>
            <w:tcW w:w="9072" w:type="dxa"/>
          </w:tcPr>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A.1.1. Opisuje i prikazuje količine prirodnim brojevima i nulom.</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A.1.2. Uspoređuje prirodne brojeve do 20 i nulu.</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A.1.4. Zbraja i oduzima u skupu brojeva do 20.</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A.1.5. Matematički rasuđuje te matematičkim jezikom prikazuje i rješava različite tipove zadataka.</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B.1.1. Zbraja i oduzima u skupu brojeva do 20.</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B.1.2. Prepoznaje uzorak i nastavlja niz.</w:t>
            </w:r>
          </w:p>
          <w:p w:rsidR="009337FF" w:rsidRPr="00FE70F4" w:rsidRDefault="009337FF" w:rsidP="009337FF">
            <w:pPr>
              <w:suppressAutoHyphens/>
              <w:autoSpaceDN w:val="0"/>
              <w:textAlignment w:val="baseline"/>
              <w:rPr>
                <w:rFonts w:ascii="Cambria" w:hAnsi="Cambria" w:cstheme="minorHAnsi"/>
                <w:sz w:val="22"/>
                <w:szCs w:val="22"/>
                <w:lang w:eastAsia="hr-HR"/>
              </w:rPr>
            </w:pPr>
            <w:r w:rsidRPr="00FE70F4">
              <w:rPr>
                <w:rFonts w:ascii="Cambria" w:eastAsia="Calibri" w:hAnsi="Cambria" w:cs="Calibri"/>
                <w:sz w:val="22"/>
                <w:szCs w:val="22"/>
              </w:rPr>
              <w:t>MAT OŠ E.1.1. Služi se podatcima i prikazuje ih piktogramima i jednostavnim tablicama.</w:t>
            </w:r>
          </w:p>
        </w:tc>
        <w:tc>
          <w:tcPr>
            <w:tcW w:w="1559" w:type="dxa"/>
          </w:tcPr>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uku A.1.3.</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 xml:space="preserve">uku B.1.4. </w:t>
            </w:r>
            <w:r w:rsidRPr="00FE70F4">
              <w:rPr>
                <w:rFonts w:ascii="Cambria" w:hAnsi="Cambria" w:cstheme="minorHAnsi"/>
                <w:bCs/>
                <w:sz w:val="22"/>
                <w:szCs w:val="22"/>
              </w:rPr>
              <w:br/>
              <w:t>uku D.1.1.</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uku  D.1.2.</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osr A.1.1.</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osr B.1.2.</w:t>
            </w:r>
            <w:r w:rsidRPr="00FE70F4">
              <w:rPr>
                <w:rFonts w:ascii="Cambria" w:hAnsi="Cambria" w:cstheme="minorHAnsi"/>
                <w:bCs/>
                <w:sz w:val="22"/>
                <w:szCs w:val="22"/>
              </w:rPr>
              <w:br/>
              <w:t>osr  D.1.4.</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zdr  A.1.3</w:t>
            </w:r>
          </w:p>
        </w:tc>
      </w:tr>
      <w:tr w:rsidR="009337FF" w:rsidRPr="00FE70F4" w:rsidTr="006B299A">
        <w:tc>
          <w:tcPr>
            <w:tcW w:w="992" w:type="dxa"/>
            <w:textDirection w:val="btLr"/>
          </w:tcPr>
          <w:p w:rsidR="009337FF" w:rsidRPr="00FE70F4" w:rsidRDefault="009337FF" w:rsidP="009337FF">
            <w:pPr>
              <w:suppressAutoHyphens/>
              <w:autoSpaceDN w:val="0"/>
              <w:ind w:left="113" w:right="113"/>
              <w:jc w:val="center"/>
              <w:textAlignment w:val="baseline"/>
              <w:rPr>
                <w:rFonts w:ascii="Cambria" w:hAnsi="Cambria" w:cstheme="minorHAnsi"/>
                <w:sz w:val="22"/>
                <w:szCs w:val="22"/>
                <w:lang w:eastAsia="hr-HR"/>
              </w:rPr>
            </w:pPr>
          </w:p>
          <w:p w:rsidR="009337FF" w:rsidRPr="00FE70F4" w:rsidRDefault="009337FF" w:rsidP="009337FF">
            <w:pPr>
              <w:suppressAutoHyphens/>
              <w:autoSpaceDN w:val="0"/>
              <w:ind w:left="113" w:right="113"/>
              <w:jc w:val="center"/>
              <w:textAlignment w:val="baseline"/>
              <w:rPr>
                <w:rFonts w:ascii="Cambria" w:hAnsi="Cambria" w:cstheme="minorHAnsi"/>
                <w:sz w:val="22"/>
                <w:szCs w:val="22"/>
                <w:lang w:eastAsia="hr-HR"/>
              </w:rPr>
            </w:pPr>
            <w:r w:rsidRPr="00FE70F4">
              <w:rPr>
                <w:rFonts w:ascii="Cambria" w:hAnsi="Cambria" w:cstheme="minorHAnsi"/>
                <w:sz w:val="22"/>
                <w:szCs w:val="22"/>
                <w:lang w:eastAsia="hr-HR"/>
              </w:rPr>
              <w:t>VELJAČA  ( 4  SATIA )</w:t>
            </w:r>
          </w:p>
        </w:tc>
        <w:tc>
          <w:tcPr>
            <w:tcW w:w="2977" w:type="dxa"/>
          </w:tcPr>
          <w:p w:rsidR="009337FF" w:rsidRPr="00FE70F4" w:rsidRDefault="009337FF" w:rsidP="009337FF">
            <w:pPr>
              <w:rPr>
                <w:rFonts w:ascii="Cambria" w:hAnsi="Cambria"/>
                <w:iCs/>
                <w:sz w:val="22"/>
                <w:szCs w:val="22"/>
              </w:rPr>
            </w:pPr>
            <w:r w:rsidRPr="00FE70F4">
              <w:rPr>
                <w:rFonts w:ascii="Cambria" w:hAnsi="Cambria"/>
                <w:iCs/>
                <w:sz w:val="22"/>
                <w:szCs w:val="22"/>
              </w:rPr>
              <w:t>- Brojevi od 11 do 20</w:t>
            </w:r>
          </w:p>
          <w:p w:rsidR="009337FF" w:rsidRPr="00FE70F4" w:rsidRDefault="009337FF" w:rsidP="009337FF">
            <w:pPr>
              <w:suppressAutoHyphens/>
              <w:autoSpaceDN w:val="0"/>
              <w:textAlignment w:val="baseline"/>
              <w:rPr>
                <w:rFonts w:ascii="Cambria" w:hAnsi="Cambria" w:cstheme="minorHAnsi"/>
                <w:sz w:val="22"/>
                <w:szCs w:val="22"/>
                <w:lang w:eastAsia="hr-HR"/>
              </w:rPr>
            </w:pPr>
            <w:r w:rsidRPr="00FE70F4">
              <w:rPr>
                <w:rFonts w:ascii="Cambria" w:hAnsi="Cambria"/>
                <w:iCs/>
                <w:sz w:val="22"/>
                <w:szCs w:val="22"/>
              </w:rPr>
              <w:t>- Jednoznamenkasti i dvoznamenkasti brojevi</w:t>
            </w:r>
          </w:p>
        </w:tc>
        <w:tc>
          <w:tcPr>
            <w:tcW w:w="9072" w:type="dxa"/>
          </w:tcPr>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A.1.1. Opisuje i prikazuje količine prirodnim brojevima i nulom.</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A.1.2. Uspoređuje prirodne brojeve do 20 i nulu.</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A.1.4. Zbraja i oduzima u skupu brojeva do 20.</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A.1.5. Matematički rasuđuje te matematičkim jezikom prikazuje i rješava različite tipove zadataka.</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B.1.1. Zbraja i oduzima u skupu brojeva do 20.</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B.1.2. Prepoznaje uzorak i nastavlja niz.</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C.1.1. Izdvaja i imenuje geometrijska tijela i likove i povezuje ih s oblicima objekata u okruženju.</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C.1.2. Crta i razlikuje ravne i zakrivljene crte.</w:t>
            </w:r>
          </w:p>
          <w:p w:rsidR="009337FF" w:rsidRPr="00FE70F4" w:rsidRDefault="009337FF" w:rsidP="006B299A">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C.1.3. Prepoznaje i ističe točke.</w:t>
            </w:r>
          </w:p>
          <w:p w:rsidR="009337FF" w:rsidRPr="00FE70F4" w:rsidRDefault="009337FF" w:rsidP="009337FF">
            <w:pPr>
              <w:suppressAutoHyphens/>
              <w:autoSpaceDN w:val="0"/>
              <w:textAlignment w:val="baseline"/>
              <w:rPr>
                <w:rFonts w:ascii="Cambria" w:hAnsi="Cambria" w:cstheme="minorHAnsi"/>
                <w:sz w:val="22"/>
                <w:szCs w:val="22"/>
                <w:lang w:eastAsia="hr-HR"/>
              </w:rPr>
            </w:pPr>
            <w:r w:rsidRPr="00FE70F4">
              <w:rPr>
                <w:rFonts w:ascii="Cambria" w:eastAsia="Calibri" w:hAnsi="Cambria" w:cs="Calibri"/>
                <w:sz w:val="22"/>
                <w:szCs w:val="22"/>
              </w:rPr>
              <w:t>MAT OŠ E.1.1. Služi se podatcima i prikazuje ih piktogramima i jednostavnim tablicama.</w:t>
            </w:r>
          </w:p>
        </w:tc>
        <w:tc>
          <w:tcPr>
            <w:tcW w:w="1559" w:type="dxa"/>
          </w:tcPr>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uku A.1.3.</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 xml:space="preserve">uku B.1.4. </w:t>
            </w:r>
            <w:r w:rsidRPr="00FE70F4">
              <w:rPr>
                <w:rFonts w:ascii="Cambria" w:hAnsi="Cambria" w:cstheme="minorHAnsi"/>
                <w:bCs/>
                <w:sz w:val="22"/>
                <w:szCs w:val="22"/>
              </w:rPr>
              <w:br/>
              <w:t>uku D.1.1.</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uku  D.1.2.</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osr A.1.1.</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osr A.1.4.</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osr B.1.2.</w:t>
            </w:r>
            <w:r w:rsidRPr="00FE70F4">
              <w:rPr>
                <w:rFonts w:ascii="Cambria" w:hAnsi="Cambria" w:cstheme="minorHAnsi"/>
                <w:bCs/>
                <w:sz w:val="22"/>
                <w:szCs w:val="22"/>
              </w:rPr>
              <w:br/>
              <w:t>osr  C.1.3.</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zdr  A.1.3</w:t>
            </w:r>
          </w:p>
          <w:p w:rsidR="009337FF" w:rsidRPr="00FE70F4" w:rsidRDefault="009337FF" w:rsidP="009337FF">
            <w:pPr>
              <w:suppressAutoHyphens/>
              <w:autoSpaceDN w:val="0"/>
              <w:textAlignment w:val="baseline"/>
              <w:rPr>
                <w:rFonts w:ascii="Cambria" w:hAnsi="Cambria" w:cstheme="minorHAnsi"/>
                <w:sz w:val="22"/>
                <w:szCs w:val="22"/>
                <w:lang w:eastAsia="hr-HR"/>
              </w:rPr>
            </w:pPr>
          </w:p>
        </w:tc>
      </w:tr>
      <w:tr w:rsidR="009337FF" w:rsidRPr="00FE70F4" w:rsidTr="006B299A">
        <w:tc>
          <w:tcPr>
            <w:tcW w:w="992" w:type="dxa"/>
            <w:textDirection w:val="btLr"/>
          </w:tcPr>
          <w:p w:rsidR="009337FF" w:rsidRPr="00FE70F4" w:rsidRDefault="009337FF" w:rsidP="009337FF">
            <w:pPr>
              <w:suppressAutoHyphens/>
              <w:autoSpaceDN w:val="0"/>
              <w:ind w:left="113" w:right="113"/>
              <w:jc w:val="center"/>
              <w:textAlignment w:val="baseline"/>
              <w:rPr>
                <w:rFonts w:ascii="Cambria" w:hAnsi="Cambria" w:cstheme="minorHAnsi"/>
                <w:sz w:val="22"/>
                <w:szCs w:val="22"/>
                <w:lang w:eastAsia="hr-HR"/>
              </w:rPr>
            </w:pPr>
          </w:p>
          <w:p w:rsidR="009337FF" w:rsidRPr="00FE70F4" w:rsidRDefault="009337FF" w:rsidP="009337FF">
            <w:pPr>
              <w:suppressAutoHyphens/>
              <w:autoSpaceDN w:val="0"/>
              <w:ind w:left="113" w:right="113"/>
              <w:jc w:val="center"/>
              <w:textAlignment w:val="baseline"/>
              <w:rPr>
                <w:rFonts w:ascii="Cambria" w:hAnsi="Cambria" w:cstheme="minorHAnsi"/>
                <w:sz w:val="22"/>
                <w:szCs w:val="22"/>
                <w:lang w:eastAsia="hr-HR"/>
              </w:rPr>
            </w:pPr>
            <w:r w:rsidRPr="00FE70F4">
              <w:rPr>
                <w:rFonts w:ascii="Cambria" w:hAnsi="Cambria" w:cstheme="minorHAnsi"/>
                <w:sz w:val="22"/>
                <w:szCs w:val="22"/>
                <w:lang w:eastAsia="hr-HR"/>
              </w:rPr>
              <w:t>OŽUJAK  ( 4   SATA )</w:t>
            </w:r>
          </w:p>
        </w:tc>
        <w:tc>
          <w:tcPr>
            <w:tcW w:w="2977" w:type="dxa"/>
          </w:tcPr>
          <w:p w:rsidR="009337FF" w:rsidRPr="00FE70F4" w:rsidRDefault="009337FF" w:rsidP="009337FF">
            <w:pPr>
              <w:rPr>
                <w:rFonts w:ascii="Cambria" w:hAnsi="Cambria"/>
                <w:iCs/>
                <w:sz w:val="22"/>
                <w:szCs w:val="22"/>
              </w:rPr>
            </w:pPr>
            <w:r w:rsidRPr="00FE70F4">
              <w:rPr>
                <w:rFonts w:ascii="Cambria" w:hAnsi="Cambria"/>
                <w:iCs/>
                <w:sz w:val="22"/>
                <w:szCs w:val="22"/>
              </w:rPr>
              <w:t>- Redni brojevi</w:t>
            </w:r>
          </w:p>
          <w:p w:rsidR="009337FF" w:rsidRPr="00FE70F4" w:rsidRDefault="009337FF" w:rsidP="009337FF">
            <w:pPr>
              <w:suppressAutoHyphens/>
              <w:autoSpaceDN w:val="0"/>
              <w:textAlignment w:val="baseline"/>
              <w:rPr>
                <w:rFonts w:ascii="Cambria" w:hAnsi="Cambria" w:cstheme="minorHAnsi"/>
                <w:sz w:val="22"/>
                <w:szCs w:val="22"/>
                <w:lang w:eastAsia="hr-HR"/>
              </w:rPr>
            </w:pPr>
            <w:r w:rsidRPr="00FE70F4">
              <w:rPr>
                <w:rFonts w:ascii="Cambria" w:hAnsi="Cambria"/>
                <w:iCs/>
                <w:sz w:val="22"/>
                <w:szCs w:val="22"/>
              </w:rPr>
              <w:t>- Zbrajanje i oduzimanje bojeva do 20</w:t>
            </w:r>
          </w:p>
        </w:tc>
        <w:tc>
          <w:tcPr>
            <w:tcW w:w="9072" w:type="dxa"/>
          </w:tcPr>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A.1.1. Opisuje i prikazuje količine prirodnim brojevima i nulom.</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A.1.2. Uspoređuje prirodne brojeve do 20 i nulu.</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A.1.4. Zbraja i oduzima u skupu brojeva do 20.</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A.1.5. Matematički rasuđuje te matematičkim jezikom prikazuje i rješava različite tipove zadataka.</w:t>
            </w:r>
          </w:p>
          <w:p w:rsidR="009337FF" w:rsidRPr="00FE70F4" w:rsidRDefault="009337FF" w:rsidP="009337FF">
            <w:pPr>
              <w:autoSpaceDE w:val="0"/>
              <w:autoSpaceDN w:val="0"/>
              <w:adjustRightInd w:val="0"/>
              <w:rPr>
                <w:rFonts w:ascii="Cambria" w:eastAsia="Calibri" w:hAnsi="Cambria" w:cs="Calibri"/>
                <w:sz w:val="22"/>
                <w:szCs w:val="22"/>
              </w:rPr>
            </w:pP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D.1.2. Služi se hrvatskim novcem u jediničnoj vrijednosti kune u skupu brojeva do 20.</w:t>
            </w:r>
          </w:p>
          <w:p w:rsidR="009337FF" w:rsidRPr="00FE70F4" w:rsidRDefault="009337FF" w:rsidP="009337FF">
            <w:pPr>
              <w:suppressAutoHyphens/>
              <w:autoSpaceDN w:val="0"/>
              <w:textAlignment w:val="baseline"/>
              <w:rPr>
                <w:rFonts w:ascii="Cambria" w:hAnsi="Cambria" w:cstheme="minorHAnsi"/>
                <w:sz w:val="22"/>
                <w:szCs w:val="22"/>
                <w:lang w:eastAsia="hr-HR"/>
              </w:rPr>
            </w:pPr>
            <w:r w:rsidRPr="00FE70F4">
              <w:rPr>
                <w:rFonts w:ascii="Cambria" w:eastAsia="Calibri" w:hAnsi="Cambria" w:cs="Calibri"/>
                <w:sz w:val="22"/>
                <w:szCs w:val="22"/>
              </w:rPr>
              <w:t>MAT OŠ E.1.1. Služi se podatcima i prikazuje ih piktogramima i jednostavnim tablicama.</w:t>
            </w:r>
          </w:p>
        </w:tc>
        <w:tc>
          <w:tcPr>
            <w:tcW w:w="1559" w:type="dxa"/>
          </w:tcPr>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uku A.1.3.</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 xml:space="preserve">uku B.1.4. </w:t>
            </w:r>
            <w:r w:rsidRPr="00FE70F4">
              <w:rPr>
                <w:rFonts w:ascii="Cambria" w:hAnsi="Cambria" w:cstheme="minorHAnsi"/>
                <w:bCs/>
                <w:sz w:val="22"/>
                <w:szCs w:val="22"/>
              </w:rPr>
              <w:br/>
              <w:t>uku D.1.1.</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uku  D.1.2.</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osr A.1.1.</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osr A.1.2.</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osr A.1.4.</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osr B.1.2.</w:t>
            </w:r>
            <w:r w:rsidRPr="00FE70F4">
              <w:rPr>
                <w:rFonts w:ascii="Cambria" w:hAnsi="Cambria" w:cstheme="minorHAnsi"/>
                <w:bCs/>
                <w:sz w:val="22"/>
                <w:szCs w:val="22"/>
              </w:rPr>
              <w:br/>
              <w:t>osr  C.1.3.</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zdr  A.1.3</w:t>
            </w:r>
          </w:p>
          <w:p w:rsidR="009337FF" w:rsidRPr="00FE70F4" w:rsidRDefault="009337FF" w:rsidP="009337FF">
            <w:pPr>
              <w:suppressAutoHyphens/>
              <w:autoSpaceDN w:val="0"/>
              <w:textAlignment w:val="baseline"/>
              <w:rPr>
                <w:rFonts w:ascii="Cambria" w:hAnsi="Cambria" w:cstheme="minorHAnsi"/>
                <w:sz w:val="22"/>
                <w:szCs w:val="22"/>
                <w:lang w:eastAsia="hr-HR"/>
              </w:rPr>
            </w:pPr>
            <w:r w:rsidRPr="00FE70F4">
              <w:rPr>
                <w:rFonts w:ascii="Cambria" w:hAnsi="Cambria" w:cstheme="minorHAnsi"/>
                <w:sz w:val="22"/>
                <w:szCs w:val="22"/>
                <w:lang w:eastAsia="hr-HR"/>
              </w:rPr>
              <w:t>goo C.1.2.</w:t>
            </w:r>
          </w:p>
        </w:tc>
      </w:tr>
      <w:tr w:rsidR="009337FF" w:rsidRPr="00FE70F4" w:rsidTr="006B299A">
        <w:tc>
          <w:tcPr>
            <w:tcW w:w="992" w:type="dxa"/>
            <w:textDirection w:val="btLr"/>
          </w:tcPr>
          <w:p w:rsidR="009337FF" w:rsidRPr="00FE70F4" w:rsidRDefault="009337FF" w:rsidP="009337FF">
            <w:pPr>
              <w:suppressAutoHyphens/>
              <w:autoSpaceDN w:val="0"/>
              <w:ind w:left="113" w:right="113"/>
              <w:jc w:val="center"/>
              <w:textAlignment w:val="baseline"/>
              <w:rPr>
                <w:rFonts w:ascii="Cambria" w:hAnsi="Cambria" w:cstheme="minorHAnsi"/>
                <w:sz w:val="22"/>
                <w:szCs w:val="22"/>
                <w:lang w:eastAsia="hr-HR"/>
              </w:rPr>
            </w:pPr>
          </w:p>
          <w:p w:rsidR="009337FF" w:rsidRPr="00FE70F4" w:rsidRDefault="009337FF" w:rsidP="009337FF">
            <w:pPr>
              <w:suppressAutoHyphens/>
              <w:autoSpaceDN w:val="0"/>
              <w:ind w:left="113" w:right="113"/>
              <w:jc w:val="center"/>
              <w:textAlignment w:val="baseline"/>
              <w:rPr>
                <w:rFonts w:ascii="Cambria" w:hAnsi="Cambria" w:cstheme="minorHAnsi"/>
                <w:sz w:val="22"/>
                <w:szCs w:val="22"/>
                <w:lang w:eastAsia="hr-HR"/>
              </w:rPr>
            </w:pPr>
            <w:r w:rsidRPr="00FE70F4">
              <w:rPr>
                <w:rFonts w:ascii="Cambria" w:hAnsi="Cambria" w:cstheme="minorHAnsi"/>
                <w:sz w:val="22"/>
                <w:szCs w:val="22"/>
                <w:lang w:eastAsia="hr-HR"/>
              </w:rPr>
              <w:t>TRAVANJ  ( 3  SATIA )</w:t>
            </w:r>
          </w:p>
        </w:tc>
        <w:tc>
          <w:tcPr>
            <w:tcW w:w="2977" w:type="dxa"/>
          </w:tcPr>
          <w:p w:rsidR="009337FF" w:rsidRPr="00FE70F4" w:rsidRDefault="009337FF" w:rsidP="009337FF">
            <w:pPr>
              <w:rPr>
                <w:rFonts w:ascii="Cambria" w:hAnsi="Cambria"/>
                <w:iCs/>
                <w:sz w:val="22"/>
                <w:szCs w:val="22"/>
              </w:rPr>
            </w:pPr>
            <w:r w:rsidRPr="00FE70F4">
              <w:rPr>
                <w:rFonts w:ascii="Cambria" w:hAnsi="Cambria"/>
                <w:iCs/>
                <w:sz w:val="22"/>
                <w:szCs w:val="22"/>
              </w:rPr>
              <w:t>- Zbrajanje i oduzimanje bojeva do 20</w:t>
            </w:r>
          </w:p>
          <w:p w:rsidR="009337FF" w:rsidRPr="00FE70F4" w:rsidRDefault="009337FF" w:rsidP="009337FF">
            <w:pPr>
              <w:suppressAutoHyphens/>
              <w:autoSpaceDN w:val="0"/>
              <w:textAlignment w:val="baseline"/>
              <w:rPr>
                <w:rFonts w:ascii="Cambria" w:hAnsi="Cambria" w:cstheme="minorHAnsi"/>
                <w:sz w:val="22"/>
                <w:szCs w:val="22"/>
                <w:lang w:eastAsia="hr-HR"/>
              </w:rPr>
            </w:pPr>
            <w:r w:rsidRPr="00FE70F4">
              <w:rPr>
                <w:rFonts w:ascii="Cambria" w:hAnsi="Cambria"/>
                <w:iCs/>
                <w:sz w:val="22"/>
                <w:szCs w:val="22"/>
              </w:rPr>
              <w:t>- Zadatci zadani riječima</w:t>
            </w:r>
          </w:p>
        </w:tc>
        <w:tc>
          <w:tcPr>
            <w:tcW w:w="9072" w:type="dxa"/>
          </w:tcPr>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A.1.1. Opisuje i prikazuje količine prirodnim brojevima i nulom.</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A.1.2. Uspoređuje prirodne brojeve do 20 i nulu.</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A.1.3. Koristi se rednim brojevima do 20.</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A.1.4. Zbraja i oduzima u skupu brojeva do 20.</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A.1.5. Matematički rasuđuje te matematičkim jezikom prikazuje i rješava različite tipove zadataka.</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B.1.1. Zbraja i oduzima u skupu brojeva do 20.</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B.1.2. Prepoznaje uzorak i nastavlja niz.</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D.1.2. Služi se hrvatskim novcem u jediničnoj vrijednosti kune u skupu brojeva do 20.</w:t>
            </w:r>
          </w:p>
          <w:p w:rsidR="009337FF" w:rsidRPr="00FE70F4" w:rsidRDefault="009337FF" w:rsidP="009337FF">
            <w:pPr>
              <w:suppressAutoHyphens/>
              <w:autoSpaceDN w:val="0"/>
              <w:textAlignment w:val="baseline"/>
              <w:rPr>
                <w:rFonts w:ascii="Cambria" w:hAnsi="Cambria" w:cstheme="minorHAnsi"/>
                <w:sz w:val="22"/>
                <w:szCs w:val="22"/>
                <w:lang w:eastAsia="hr-HR"/>
              </w:rPr>
            </w:pPr>
            <w:r w:rsidRPr="00FE70F4">
              <w:rPr>
                <w:rFonts w:ascii="Cambria" w:eastAsia="Calibri" w:hAnsi="Cambria" w:cs="Calibri"/>
                <w:sz w:val="22"/>
                <w:szCs w:val="22"/>
              </w:rPr>
              <w:t>MAT OŠ E.1.1. Služi se podatcima i prikazuje ih piktogramima i jednostavnim tablicama.</w:t>
            </w:r>
          </w:p>
        </w:tc>
        <w:tc>
          <w:tcPr>
            <w:tcW w:w="1559" w:type="dxa"/>
          </w:tcPr>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uku A.1.3.</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 xml:space="preserve">uku B.1.4. </w:t>
            </w:r>
            <w:r w:rsidRPr="00FE70F4">
              <w:rPr>
                <w:rFonts w:ascii="Cambria" w:hAnsi="Cambria" w:cstheme="minorHAnsi"/>
                <w:bCs/>
                <w:sz w:val="22"/>
                <w:szCs w:val="22"/>
              </w:rPr>
              <w:br/>
              <w:t>uku C.1.2.</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uku  D.1.1.</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osr A.1.3.</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osr A.1.4.</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osr B.1.1.</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osr B.1.2.</w:t>
            </w:r>
            <w:r w:rsidRPr="00FE70F4">
              <w:rPr>
                <w:rFonts w:ascii="Cambria" w:hAnsi="Cambria" w:cstheme="minorHAnsi"/>
                <w:bCs/>
                <w:sz w:val="22"/>
                <w:szCs w:val="22"/>
              </w:rPr>
              <w:br/>
              <w:t>zdr  A.1.3</w:t>
            </w:r>
          </w:p>
          <w:p w:rsidR="009337FF" w:rsidRPr="00FE70F4" w:rsidRDefault="009337FF" w:rsidP="009337FF">
            <w:pPr>
              <w:suppressAutoHyphens/>
              <w:autoSpaceDN w:val="0"/>
              <w:textAlignment w:val="baseline"/>
              <w:rPr>
                <w:rFonts w:ascii="Cambria" w:hAnsi="Cambria" w:cstheme="minorHAnsi"/>
                <w:sz w:val="22"/>
                <w:szCs w:val="22"/>
                <w:lang w:eastAsia="hr-HR"/>
              </w:rPr>
            </w:pPr>
            <w:r w:rsidRPr="00FE70F4">
              <w:rPr>
                <w:rFonts w:ascii="Cambria" w:hAnsi="Cambria" w:cstheme="minorHAnsi"/>
                <w:sz w:val="22"/>
                <w:szCs w:val="22"/>
                <w:lang w:eastAsia="hr-HR"/>
              </w:rPr>
              <w:t>goo C.1.4.</w:t>
            </w:r>
          </w:p>
        </w:tc>
      </w:tr>
      <w:tr w:rsidR="009337FF" w:rsidRPr="00FE70F4" w:rsidTr="006B299A">
        <w:tc>
          <w:tcPr>
            <w:tcW w:w="992" w:type="dxa"/>
            <w:textDirection w:val="btLr"/>
          </w:tcPr>
          <w:p w:rsidR="009337FF" w:rsidRPr="00FE70F4" w:rsidRDefault="009337FF" w:rsidP="009337FF">
            <w:pPr>
              <w:suppressAutoHyphens/>
              <w:autoSpaceDN w:val="0"/>
              <w:ind w:left="113" w:right="113"/>
              <w:jc w:val="center"/>
              <w:textAlignment w:val="baseline"/>
              <w:rPr>
                <w:rFonts w:ascii="Cambria" w:hAnsi="Cambria" w:cstheme="minorHAnsi"/>
                <w:sz w:val="22"/>
                <w:szCs w:val="22"/>
                <w:lang w:eastAsia="hr-HR"/>
              </w:rPr>
            </w:pPr>
          </w:p>
          <w:p w:rsidR="009337FF" w:rsidRPr="00FE70F4" w:rsidRDefault="009337FF" w:rsidP="009337FF">
            <w:pPr>
              <w:suppressAutoHyphens/>
              <w:autoSpaceDN w:val="0"/>
              <w:ind w:left="113" w:right="113"/>
              <w:jc w:val="center"/>
              <w:textAlignment w:val="baseline"/>
              <w:rPr>
                <w:rFonts w:ascii="Cambria" w:hAnsi="Cambria" w:cstheme="minorHAnsi"/>
                <w:sz w:val="22"/>
                <w:szCs w:val="22"/>
                <w:lang w:eastAsia="hr-HR"/>
              </w:rPr>
            </w:pPr>
            <w:r w:rsidRPr="00FE70F4">
              <w:rPr>
                <w:rFonts w:ascii="Cambria" w:hAnsi="Cambria" w:cstheme="minorHAnsi"/>
                <w:sz w:val="22"/>
                <w:szCs w:val="22"/>
                <w:lang w:eastAsia="hr-HR"/>
              </w:rPr>
              <w:t>SVIBANJ ( 4  SATA  )</w:t>
            </w:r>
          </w:p>
        </w:tc>
        <w:tc>
          <w:tcPr>
            <w:tcW w:w="2977" w:type="dxa"/>
          </w:tcPr>
          <w:p w:rsidR="009337FF" w:rsidRPr="00FE70F4" w:rsidRDefault="009337FF" w:rsidP="009337FF">
            <w:pPr>
              <w:rPr>
                <w:rFonts w:ascii="Cambria" w:hAnsi="Cambria"/>
                <w:iCs/>
                <w:sz w:val="22"/>
                <w:szCs w:val="22"/>
              </w:rPr>
            </w:pPr>
            <w:r w:rsidRPr="00FE70F4">
              <w:rPr>
                <w:rFonts w:ascii="Cambria" w:hAnsi="Cambria"/>
                <w:iCs/>
                <w:sz w:val="22"/>
                <w:szCs w:val="22"/>
              </w:rPr>
              <w:t>- Zbrajanje i oduzimanje bojeva do 20</w:t>
            </w:r>
          </w:p>
          <w:p w:rsidR="009337FF" w:rsidRPr="00FE70F4" w:rsidRDefault="009337FF" w:rsidP="009337FF">
            <w:pPr>
              <w:suppressAutoHyphens/>
              <w:autoSpaceDN w:val="0"/>
              <w:textAlignment w:val="baseline"/>
              <w:rPr>
                <w:rFonts w:ascii="Cambria" w:hAnsi="Cambria" w:cstheme="minorHAnsi"/>
                <w:sz w:val="22"/>
                <w:szCs w:val="22"/>
                <w:lang w:eastAsia="hr-HR"/>
              </w:rPr>
            </w:pPr>
            <w:r w:rsidRPr="00FE70F4">
              <w:rPr>
                <w:rFonts w:ascii="Cambria" w:hAnsi="Cambria"/>
                <w:iCs/>
                <w:sz w:val="22"/>
                <w:szCs w:val="22"/>
              </w:rPr>
              <w:t>- Zadatci zadani riječima</w:t>
            </w:r>
          </w:p>
        </w:tc>
        <w:tc>
          <w:tcPr>
            <w:tcW w:w="9072" w:type="dxa"/>
          </w:tcPr>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A.1.2. Uspoređuje prirodne brojeve do 20 i nulu.</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A.1.4. Zbraja i oduzima u skupu brojeva do 20.</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A.1.5. Matematički rasuđuje te matematičkim jezikom prikazuje i rješava različite tipove zadataka.</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B.1.1. Zbraja i oduzima u skupu brojeva do 20.</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B.1.2. Prepoznaje uzorak i nastavlja niz.</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C.1.1. Izdvaja i imenuje geometrijska tijela i likove i povezuje ih s oblicima objekata u okruženju.</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D.1.2. Služi se hrvatskim novcem u jediničnoj vrijednosti kune u skupu brojeva do 20.</w:t>
            </w:r>
          </w:p>
          <w:p w:rsidR="009337FF" w:rsidRPr="00FE70F4" w:rsidRDefault="009337FF" w:rsidP="009337FF">
            <w:pPr>
              <w:suppressAutoHyphens/>
              <w:autoSpaceDN w:val="0"/>
              <w:textAlignment w:val="baseline"/>
              <w:rPr>
                <w:rFonts w:ascii="Cambria" w:hAnsi="Cambria" w:cstheme="minorHAnsi"/>
                <w:sz w:val="22"/>
                <w:szCs w:val="22"/>
                <w:lang w:eastAsia="hr-HR"/>
              </w:rPr>
            </w:pPr>
            <w:r w:rsidRPr="00FE70F4">
              <w:rPr>
                <w:rFonts w:ascii="Cambria" w:eastAsia="Calibri" w:hAnsi="Cambria" w:cs="Calibri"/>
                <w:sz w:val="22"/>
                <w:szCs w:val="22"/>
              </w:rPr>
              <w:t>MAT OŠ E.1.1. Služi se podatcima i prikazuje ih piktogramima i jednostavnim tablicama.</w:t>
            </w:r>
          </w:p>
        </w:tc>
        <w:tc>
          <w:tcPr>
            <w:tcW w:w="1559" w:type="dxa"/>
          </w:tcPr>
          <w:p w:rsidR="009337FF" w:rsidRPr="00FE70F4" w:rsidRDefault="009337FF" w:rsidP="009337FF">
            <w:pPr>
              <w:suppressAutoHyphens/>
              <w:autoSpaceDN w:val="0"/>
              <w:textAlignment w:val="baseline"/>
              <w:rPr>
                <w:rFonts w:ascii="Cambria" w:hAnsi="Cambria" w:cstheme="minorHAnsi"/>
                <w:sz w:val="22"/>
                <w:szCs w:val="22"/>
                <w:lang w:eastAsia="hr-HR"/>
              </w:rPr>
            </w:pPr>
            <w:r w:rsidRPr="00FE70F4">
              <w:rPr>
                <w:rFonts w:ascii="Cambria" w:hAnsi="Cambria"/>
                <w:bCs/>
                <w:sz w:val="22"/>
                <w:szCs w:val="22"/>
              </w:rPr>
              <w:t>uku A.1.3.</w:t>
            </w:r>
            <w:r w:rsidRPr="00FE70F4">
              <w:rPr>
                <w:rFonts w:ascii="Cambria" w:hAnsi="Cambria"/>
                <w:bCs/>
                <w:sz w:val="22"/>
                <w:szCs w:val="22"/>
              </w:rPr>
              <w:br/>
              <w:t>uku B.1.4.</w:t>
            </w:r>
            <w:r w:rsidRPr="00FE70F4">
              <w:rPr>
                <w:rFonts w:ascii="Cambria" w:hAnsi="Cambria"/>
                <w:bCs/>
                <w:sz w:val="22"/>
                <w:szCs w:val="22"/>
              </w:rPr>
              <w:br/>
              <w:t>uku D.1.1.</w:t>
            </w:r>
            <w:r w:rsidRPr="00FE70F4">
              <w:rPr>
                <w:rFonts w:ascii="Cambria" w:hAnsi="Cambria"/>
                <w:bCs/>
                <w:sz w:val="22"/>
                <w:szCs w:val="22"/>
              </w:rPr>
              <w:br/>
              <w:t>zdr A.1.3.</w:t>
            </w:r>
            <w:r w:rsidRPr="00FE70F4">
              <w:rPr>
                <w:rFonts w:ascii="Cambria" w:hAnsi="Cambria"/>
                <w:bCs/>
                <w:sz w:val="22"/>
                <w:szCs w:val="22"/>
              </w:rPr>
              <w:br/>
              <w:t>osr B.1.2.</w:t>
            </w:r>
            <w:r w:rsidRPr="00FE70F4">
              <w:rPr>
                <w:rFonts w:ascii="Cambria" w:hAnsi="Cambria"/>
                <w:bCs/>
                <w:sz w:val="22"/>
                <w:szCs w:val="22"/>
              </w:rPr>
              <w:br/>
              <w:t>osr A.1.4.</w:t>
            </w:r>
          </w:p>
          <w:p w:rsidR="009337FF" w:rsidRPr="00FE70F4" w:rsidRDefault="009337FF" w:rsidP="009337FF">
            <w:pPr>
              <w:suppressAutoHyphens/>
              <w:autoSpaceDN w:val="0"/>
              <w:textAlignment w:val="baseline"/>
              <w:rPr>
                <w:rFonts w:ascii="Cambria" w:hAnsi="Cambria" w:cstheme="minorHAnsi"/>
                <w:sz w:val="22"/>
                <w:szCs w:val="22"/>
                <w:lang w:eastAsia="hr-HR"/>
              </w:rPr>
            </w:pPr>
          </w:p>
        </w:tc>
      </w:tr>
      <w:tr w:rsidR="009337FF" w:rsidRPr="00FE70F4" w:rsidTr="006B299A">
        <w:tc>
          <w:tcPr>
            <w:tcW w:w="992" w:type="dxa"/>
            <w:textDirection w:val="btLr"/>
          </w:tcPr>
          <w:p w:rsidR="009337FF" w:rsidRPr="00FE70F4" w:rsidRDefault="009337FF" w:rsidP="009337FF">
            <w:pPr>
              <w:suppressAutoHyphens/>
              <w:autoSpaceDN w:val="0"/>
              <w:ind w:left="113" w:right="113"/>
              <w:jc w:val="center"/>
              <w:textAlignment w:val="baseline"/>
              <w:rPr>
                <w:rFonts w:ascii="Cambria" w:hAnsi="Cambria" w:cstheme="minorHAnsi"/>
                <w:sz w:val="22"/>
                <w:szCs w:val="22"/>
                <w:lang w:eastAsia="hr-HR"/>
              </w:rPr>
            </w:pPr>
          </w:p>
          <w:p w:rsidR="009337FF" w:rsidRPr="00FE70F4" w:rsidRDefault="009337FF" w:rsidP="009337FF">
            <w:pPr>
              <w:suppressAutoHyphens/>
              <w:autoSpaceDN w:val="0"/>
              <w:ind w:left="113" w:right="113"/>
              <w:jc w:val="center"/>
              <w:textAlignment w:val="baseline"/>
              <w:rPr>
                <w:rFonts w:ascii="Cambria" w:hAnsi="Cambria" w:cstheme="minorHAnsi"/>
                <w:sz w:val="22"/>
                <w:szCs w:val="22"/>
                <w:lang w:eastAsia="hr-HR"/>
              </w:rPr>
            </w:pPr>
            <w:r w:rsidRPr="00FE70F4">
              <w:rPr>
                <w:rFonts w:ascii="Cambria" w:hAnsi="Cambria" w:cstheme="minorHAnsi"/>
                <w:sz w:val="22"/>
                <w:szCs w:val="22"/>
                <w:lang w:eastAsia="hr-HR"/>
              </w:rPr>
              <w:t>LIPANJ  ( 1  SAT  )</w:t>
            </w:r>
          </w:p>
        </w:tc>
        <w:tc>
          <w:tcPr>
            <w:tcW w:w="2977" w:type="dxa"/>
          </w:tcPr>
          <w:p w:rsidR="009337FF" w:rsidRPr="00FE70F4" w:rsidRDefault="009337FF" w:rsidP="009337FF">
            <w:pPr>
              <w:rPr>
                <w:rFonts w:ascii="Cambria" w:hAnsi="Cambria"/>
                <w:iCs/>
                <w:sz w:val="22"/>
                <w:szCs w:val="22"/>
              </w:rPr>
            </w:pPr>
            <w:r w:rsidRPr="00FE70F4">
              <w:rPr>
                <w:rFonts w:ascii="Cambria" w:hAnsi="Cambria"/>
                <w:iCs/>
                <w:sz w:val="22"/>
                <w:szCs w:val="22"/>
              </w:rPr>
              <w:t>- Zbrajanje i oduzimanje bojeva do 20</w:t>
            </w:r>
          </w:p>
          <w:p w:rsidR="009337FF" w:rsidRPr="00FE70F4" w:rsidRDefault="009337FF" w:rsidP="009337FF">
            <w:pPr>
              <w:rPr>
                <w:rFonts w:ascii="Cambria" w:hAnsi="Cambria" w:cstheme="minorHAnsi"/>
                <w:sz w:val="22"/>
                <w:szCs w:val="22"/>
                <w:lang w:eastAsia="hr-HR"/>
              </w:rPr>
            </w:pPr>
            <w:r w:rsidRPr="00FE70F4">
              <w:rPr>
                <w:rFonts w:ascii="Cambria" w:hAnsi="Cambria"/>
                <w:iCs/>
                <w:sz w:val="22"/>
                <w:szCs w:val="22"/>
              </w:rPr>
              <w:t>- Zadatci zadani riječima</w:t>
            </w:r>
          </w:p>
        </w:tc>
        <w:tc>
          <w:tcPr>
            <w:tcW w:w="9072" w:type="dxa"/>
          </w:tcPr>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A.1.2. Uspoređuje prirodne brojeve do 20 i nulu.</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A.1.4. Zbraja i oduzima u skupu brojeva do 20.</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A.1.5. Matematički rasuđuje te matematičkim jezikom prikazuje i rješava različite tipove zadataka.</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B.1.1. Zbraja i oduzima u skupu brojeva do 20.</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B.1.2. Prepoznaje uzorak i nastavlja niz.</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C.1.1. Izdvaja i imenuje geometrijska tijela i likove i povezuje ih s oblicima objekata u okruženju.</w:t>
            </w:r>
          </w:p>
          <w:p w:rsidR="009337FF" w:rsidRPr="00FE70F4" w:rsidRDefault="009337FF" w:rsidP="009337FF">
            <w:pPr>
              <w:autoSpaceDE w:val="0"/>
              <w:autoSpaceDN w:val="0"/>
              <w:adjustRightInd w:val="0"/>
              <w:rPr>
                <w:rFonts w:ascii="Cambria" w:eastAsia="Calibri" w:hAnsi="Cambria" w:cs="Calibri"/>
                <w:sz w:val="22"/>
                <w:szCs w:val="22"/>
              </w:rPr>
            </w:pPr>
            <w:r w:rsidRPr="00FE70F4">
              <w:rPr>
                <w:rFonts w:ascii="Cambria" w:eastAsia="Calibri" w:hAnsi="Cambria" w:cs="Calibri"/>
                <w:sz w:val="22"/>
                <w:szCs w:val="22"/>
              </w:rPr>
              <w:t>MAT OŠ C.1.2. Crta i razlikuje ravne i zakrivljene crte.</w:t>
            </w:r>
          </w:p>
          <w:p w:rsidR="009337FF" w:rsidRPr="00FE70F4" w:rsidRDefault="009337FF" w:rsidP="009337FF">
            <w:pPr>
              <w:suppressAutoHyphens/>
              <w:autoSpaceDN w:val="0"/>
              <w:textAlignment w:val="baseline"/>
              <w:rPr>
                <w:rFonts w:ascii="Cambria" w:hAnsi="Cambria" w:cstheme="minorHAnsi"/>
                <w:sz w:val="22"/>
                <w:szCs w:val="22"/>
                <w:lang w:eastAsia="hr-HR"/>
              </w:rPr>
            </w:pPr>
            <w:r w:rsidRPr="00FE70F4">
              <w:rPr>
                <w:rFonts w:ascii="Cambria" w:eastAsia="Calibri" w:hAnsi="Cambria" w:cs="Calibri"/>
                <w:sz w:val="22"/>
                <w:szCs w:val="22"/>
              </w:rPr>
              <w:t>MAT OŠ C.1.3. Prepoznaje i ističe točke</w:t>
            </w:r>
          </w:p>
        </w:tc>
        <w:tc>
          <w:tcPr>
            <w:tcW w:w="1559" w:type="dxa"/>
          </w:tcPr>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uku A.1.3.</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 xml:space="preserve">uku B.1.4. </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uku  D.1.1.</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osr A.1.4.</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osr B.1.1.</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osr B.1.2.</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osr B.1.4.</w:t>
            </w:r>
          </w:p>
          <w:p w:rsidR="009337FF" w:rsidRPr="00FE70F4" w:rsidRDefault="009337FF" w:rsidP="009337FF">
            <w:pPr>
              <w:suppressAutoHyphens/>
              <w:autoSpaceDN w:val="0"/>
              <w:textAlignment w:val="baseline"/>
              <w:rPr>
                <w:rFonts w:ascii="Cambria" w:hAnsi="Cambria" w:cstheme="minorHAnsi"/>
                <w:bCs/>
                <w:sz w:val="22"/>
                <w:szCs w:val="22"/>
              </w:rPr>
            </w:pPr>
            <w:r w:rsidRPr="00FE70F4">
              <w:rPr>
                <w:rFonts w:ascii="Cambria" w:hAnsi="Cambria" w:cstheme="minorHAnsi"/>
                <w:bCs/>
                <w:sz w:val="22"/>
                <w:szCs w:val="22"/>
              </w:rPr>
              <w:t>zdr  A.1.3</w:t>
            </w:r>
          </w:p>
          <w:p w:rsidR="009337FF" w:rsidRPr="00FE70F4" w:rsidRDefault="009337FF" w:rsidP="009337FF">
            <w:pPr>
              <w:suppressAutoHyphens/>
              <w:autoSpaceDN w:val="0"/>
              <w:textAlignment w:val="baseline"/>
              <w:rPr>
                <w:rFonts w:ascii="Cambria" w:hAnsi="Cambria" w:cstheme="minorHAnsi"/>
                <w:sz w:val="22"/>
                <w:szCs w:val="22"/>
                <w:lang w:eastAsia="hr-HR"/>
              </w:rPr>
            </w:pPr>
          </w:p>
        </w:tc>
      </w:tr>
    </w:tbl>
    <w:p w:rsidR="007C0D18" w:rsidRPr="00FE70F4" w:rsidRDefault="007C0D18" w:rsidP="006B299A">
      <w:pPr>
        <w:rPr>
          <w:rFonts w:ascii="Cambria" w:hAnsi="Cambria" w:cstheme="minorHAnsi"/>
          <w:b/>
          <w:sz w:val="22"/>
          <w:szCs w:val="22"/>
        </w:rPr>
      </w:pPr>
    </w:p>
    <w:p w:rsidR="009337FF" w:rsidRPr="00FE70F4" w:rsidRDefault="009337FF" w:rsidP="009A0AFE">
      <w:pPr>
        <w:ind w:left="-360" w:hanging="180"/>
        <w:jc w:val="both"/>
        <w:rPr>
          <w:rFonts w:ascii="Cambria" w:hAnsi="Cambria" w:cstheme="minorHAnsi"/>
          <w:b/>
          <w:sz w:val="22"/>
          <w:szCs w:val="22"/>
        </w:rPr>
      </w:pPr>
    </w:p>
    <w:tbl>
      <w:tblPr>
        <w:tblpPr w:leftFromText="180" w:rightFromText="180" w:vertAnchor="text" w:horzAnchor="margin" w:tblpXSpec="center" w:tblpY="122"/>
        <w:tblW w:w="147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1119"/>
        <w:gridCol w:w="1985"/>
        <w:gridCol w:w="850"/>
        <w:gridCol w:w="3261"/>
        <w:gridCol w:w="4961"/>
        <w:gridCol w:w="2551"/>
      </w:tblGrid>
      <w:tr w:rsidR="003B5DF2" w:rsidRPr="00FE70F4" w:rsidTr="009337FF">
        <w:trPr>
          <w:trHeight w:val="340"/>
        </w:trPr>
        <w:tc>
          <w:tcPr>
            <w:tcW w:w="14727" w:type="dxa"/>
            <w:gridSpan w:val="6"/>
            <w:shd w:val="clear" w:color="auto" w:fill="E5DFEC" w:themeFill="accent4" w:themeFillTint="33"/>
          </w:tcPr>
          <w:p w:rsidR="00D91126" w:rsidRPr="00FE70F4" w:rsidRDefault="00D6163A" w:rsidP="009A0AFE">
            <w:pPr>
              <w:jc w:val="both"/>
              <w:rPr>
                <w:rFonts w:ascii="Cambria" w:hAnsi="Cambria" w:cstheme="minorHAnsi"/>
                <w:b/>
                <w:bCs/>
                <w:sz w:val="22"/>
                <w:szCs w:val="22"/>
              </w:rPr>
            </w:pPr>
            <w:r w:rsidRPr="00FE70F4">
              <w:rPr>
                <w:rFonts w:ascii="Cambria" w:hAnsi="Cambria" w:cstheme="minorHAnsi"/>
                <w:b/>
                <w:bCs/>
                <w:sz w:val="22"/>
                <w:szCs w:val="22"/>
              </w:rPr>
              <w:t xml:space="preserve">Naziv aktivnosti: </w:t>
            </w:r>
            <w:r w:rsidR="00D91126" w:rsidRPr="00FE70F4">
              <w:rPr>
                <w:rFonts w:ascii="Cambria" w:hAnsi="Cambria" w:cstheme="minorHAnsi"/>
                <w:b/>
                <w:bCs/>
                <w:sz w:val="22"/>
                <w:szCs w:val="22"/>
              </w:rPr>
              <w:t>DODATNA NASTAVA MATEMATIKE ZA 2. RAZRED</w:t>
            </w:r>
          </w:p>
          <w:p w:rsidR="00D6163A" w:rsidRPr="00FE70F4" w:rsidRDefault="00D6163A" w:rsidP="009A0AFE">
            <w:pPr>
              <w:jc w:val="both"/>
              <w:rPr>
                <w:rFonts w:ascii="Cambria" w:hAnsi="Cambria" w:cstheme="minorHAnsi"/>
                <w:b/>
                <w:bCs/>
                <w:sz w:val="22"/>
                <w:szCs w:val="22"/>
              </w:rPr>
            </w:pPr>
            <w:r w:rsidRPr="00FE70F4">
              <w:rPr>
                <w:rFonts w:ascii="Cambria" w:hAnsi="Cambria" w:cstheme="minorHAnsi"/>
                <w:b/>
                <w:bCs/>
                <w:sz w:val="22"/>
                <w:szCs w:val="22"/>
              </w:rPr>
              <w:t xml:space="preserve">Vremenik: </w:t>
            </w:r>
            <w:r w:rsidR="00470FC5" w:rsidRPr="00FE70F4">
              <w:rPr>
                <w:rFonts w:ascii="Cambria" w:hAnsi="Cambria" w:cstheme="minorHAnsi"/>
                <w:b/>
                <w:bCs/>
                <w:sz w:val="22"/>
                <w:szCs w:val="22"/>
              </w:rPr>
              <w:t>1 sat</w:t>
            </w:r>
            <w:r w:rsidRPr="00FE70F4">
              <w:rPr>
                <w:rFonts w:ascii="Cambria" w:hAnsi="Cambria" w:cstheme="minorHAnsi"/>
                <w:b/>
                <w:bCs/>
                <w:sz w:val="22"/>
                <w:szCs w:val="22"/>
              </w:rPr>
              <w:t xml:space="preserve"> tjedno</w:t>
            </w:r>
          </w:p>
          <w:p w:rsidR="00D6163A" w:rsidRPr="00FE70F4" w:rsidRDefault="00D6163A" w:rsidP="00D91126">
            <w:pPr>
              <w:jc w:val="both"/>
              <w:rPr>
                <w:rFonts w:ascii="Cambria" w:hAnsi="Cambria" w:cstheme="minorHAnsi"/>
                <w:b/>
                <w:bCs/>
                <w:sz w:val="22"/>
                <w:szCs w:val="22"/>
              </w:rPr>
            </w:pPr>
            <w:r w:rsidRPr="00FE70F4">
              <w:rPr>
                <w:rFonts w:ascii="Cambria" w:hAnsi="Cambria" w:cstheme="minorHAnsi"/>
                <w:b/>
                <w:bCs/>
                <w:sz w:val="22"/>
                <w:szCs w:val="22"/>
              </w:rPr>
              <w:t xml:space="preserve">Nositelj: </w:t>
            </w:r>
            <w:r w:rsidR="00470FC5" w:rsidRPr="00FE70F4">
              <w:rPr>
                <w:rFonts w:ascii="Cambria" w:hAnsi="Cambria" w:cstheme="minorHAnsi"/>
                <w:b/>
                <w:bCs/>
                <w:sz w:val="22"/>
                <w:szCs w:val="22"/>
              </w:rPr>
              <w:t xml:space="preserve">Učiteljice razredne nastave </w:t>
            </w:r>
          </w:p>
        </w:tc>
      </w:tr>
      <w:tr w:rsidR="006C5D13" w:rsidRPr="00FE70F4" w:rsidTr="008E25E3">
        <w:trPr>
          <w:trHeight w:val="340"/>
        </w:trPr>
        <w:tc>
          <w:tcPr>
            <w:tcW w:w="1119" w:type="dxa"/>
          </w:tcPr>
          <w:p w:rsidR="006C5D13" w:rsidRPr="00FE70F4" w:rsidRDefault="006C5D13" w:rsidP="006C5D13">
            <w:pPr>
              <w:rPr>
                <w:rStyle w:val="Istaknuto"/>
                <w:rFonts w:ascii="Cambria" w:hAnsi="Cambria" w:cs="Calibri"/>
                <w:sz w:val="22"/>
                <w:szCs w:val="22"/>
              </w:rPr>
            </w:pPr>
            <w:r w:rsidRPr="00FE70F4">
              <w:rPr>
                <w:rStyle w:val="Istaknuto"/>
                <w:rFonts w:ascii="Cambria" w:hAnsi="Cambria" w:cs="Calibri"/>
                <w:sz w:val="22"/>
                <w:szCs w:val="22"/>
              </w:rPr>
              <w:t>Mjesec</w:t>
            </w:r>
          </w:p>
        </w:tc>
        <w:tc>
          <w:tcPr>
            <w:tcW w:w="1985" w:type="dxa"/>
          </w:tcPr>
          <w:p w:rsidR="006C5D13" w:rsidRPr="00FE70F4" w:rsidRDefault="006C5D13" w:rsidP="006C5D13">
            <w:pPr>
              <w:rPr>
                <w:rStyle w:val="Istaknuto"/>
                <w:rFonts w:ascii="Cambria" w:hAnsi="Cambria" w:cs="Calibri"/>
                <w:sz w:val="22"/>
                <w:szCs w:val="22"/>
              </w:rPr>
            </w:pPr>
            <w:r w:rsidRPr="00FE70F4">
              <w:rPr>
                <w:rStyle w:val="Istaknuto"/>
                <w:rFonts w:ascii="Cambria" w:hAnsi="Cambria" w:cs="Calibri"/>
                <w:sz w:val="22"/>
                <w:szCs w:val="22"/>
              </w:rPr>
              <w:t>Tema</w:t>
            </w:r>
          </w:p>
        </w:tc>
        <w:tc>
          <w:tcPr>
            <w:tcW w:w="850" w:type="dxa"/>
          </w:tcPr>
          <w:p w:rsidR="006C5D13" w:rsidRPr="00FE70F4" w:rsidRDefault="006C5D13" w:rsidP="006C5D13">
            <w:pPr>
              <w:rPr>
                <w:rStyle w:val="Istaknuto"/>
                <w:rFonts w:ascii="Cambria" w:hAnsi="Cambria" w:cs="Calibri"/>
                <w:sz w:val="22"/>
                <w:szCs w:val="22"/>
              </w:rPr>
            </w:pPr>
            <w:r w:rsidRPr="00FE70F4">
              <w:rPr>
                <w:rStyle w:val="Istaknuto"/>
                <w:rFonts w:ascii="Cambria" w:hAnsi="Cambria" w:cs="Calibri"/>
                <w:sz w:val="22"/>
                <w:szCs w:val="22"/>
              </w:rPr>
              <w:t>Broj sati</w:t>
            </w:r>
          </w:p>
        </w:tc>
        <w:tc>
          <w:tcPr>
            <w:tcW w:w="8222" w:type="dxa"/>
            <w:gridSpan w:val="2"/>
          </w:tcPr>
          <w:p w:rsidR="006C5D13" w:rsidRPr="00FE70F4" w:rsidRDefault="006C5D13" w:rsidP="006C5D13">
            <w:pPr>
              <w:rPr>
                <w:rStyle w:val="Istaknuto"/>
                <w:rFonts w:ascii="Cambria" w:hAnsi="Cambria" w:cs="Calibri"/>
                <w:sz w:val="22"/>
                <w:szCs w:val="22"/>
              </w:rPr>
            </w:pPr>
            <w:r w:rsidRPr="00FE70F4">
              <w:rPr>
                <w:rStyle w:val="Istaknuto"/>
                <w:rFonts w:ascii="Cambria" w:hAnsi="Cambria" w:cs="Calibri"/>
                <w:sz w:val="22"/>
                <w:szCs w:val="22"/>
              </w:rPr>
              <w:t>Odgojno obrazovni ishodi</w:t>
            </w:r>
          </w:p>
        </w:tc>
        <w:tc>
          <w:tcPr>
            <w:tcW w:w="2551" w:type="dxa"/>
          </w:tcPr>
          <w:p w:rsidR="006C5D13" w:rsidRPr="00FE70F4" w:rsidRDefault="006C5D13" w:rsidP="006C5D13">
            <w:pPr>
              <w:jc w:val="both"/>
              <w:rPr>
                <w:rFonts w:ascii="Cambria" w:hAnsi="Cambria" w:cstheme="minorHAnsi"/>
                <w:sz w:val="22"/>
                <w:szCs w:val="22"/>
              </w:rPr>
            </w:pPr>
            <w:r w:rsidRPr="00FE70F4">
              <w:rPr>
                <w:rStyle w:val="Istaknuto"/>
                <w:rFonts w:ascii="Cambria" w:hAnsi="Cambria" w:cs="Calibri"/>
                <w:sz w:val="22"/>
                <w:szCs w:val="22"/>
              </w:rPr>
              <w:t>Međupredmetne teme</w:t>
            </w:r>
          </w:p>
        </w:tc>
      </w:tr>
      <w:tr w:rsidR="008E25E3" w:rsidRPr="00FE70F4" w:rsidTr="008E25E3">
        <w:trPr>
          <w:trHeight w:val="340"/>
        </w:trPr>
        <w:tc>
          <w:tcPr>
            <w:tcW w:w="1119" w:type="dxa"/>
          </w:tcPr>
          <w:p w:rsidR="008E25E3" w:rsidRPr="00FE70F4" w:rsidRDefault="008E25E3" w:rsidP="006C5D13">
            <w:pPr>
              <w:rPr>
                <w:rStyle w:val="Istaknuto"/>
                <w:rFonts w:ascii="Cambria" w:hAnsi="Cambria" w:cs="Calibri"/>
                <w:sz w:val="22"/>
                <w:szCs w:val="22"/>
              </w:rPr>
            </w:pPr>
            <w:r w:rsidRPr="00FE70F4">
              <w:rPr>
                <w:rStyle w:val="Istaknuto"/>
                <w:rFonts w:ascii="Cambria" w:hAnsi="Cambria" w:cs="Calibri"/>
                <w:sz w:val="22"/>
                <w:szCs w:val="22"/>
              </w:rPr>
              <w:t>Rujan</w:t>
            </w:r>
          </w:p>
        </w:tc>
        <w:tc>
          <w:tcPr>
            <w:tcW w:w="1985" w:type="dxa"/>
          </w:tcPr>
          <w:p w:rsidR="008E25E3" w:rsidRPr="00FE70F4" w:rsidRDefault="008E25E3" w:rsidP="006C5D13">
            <w:pPr>
              <w:rPr>
                <w:rStyle w:val="Istaknuto"/>
                <w:rFonts w:ascii="Cambria" w:hAnsi="Cambria" w:cs="Calibri"/>
                <w:b w:val="0"/>
                <w:sz w:val="22"/>
                <w:szCs w:val="22"/>
              </w:rPr>
            </w:pPr>
            <w:r w:rsidRPr="00FE70F4">
              <w:rPr>
                <w:rStyle w:val="Istaknuto"/>
                <w:rFonts w:ascii="Cambria" w:hAnsi="Cambria" w:cs="Calibri"/>
                <w:b w:val="0"/>
                <w:sz w:val="22"/>
                <w:szCs w:val="22"/>
              </w:rPr>
              <w:t>Brojevi do 100</w:t>
            </w:r>
          </w:p>
        </w:tc>
        <w:tc>
          <w:tcPr>
            <w:tcW w:w="850" w:type="dxa"/>
          </w:tcPr>
          <w:p w:rsidR="008E25E3" w:rsidRPr="00FE70F4" w:rsidRDefault="008E25E3" w:rsidP="006C5D13">
            <w:pPr>
              <w:rPr>
                <w:rStyle w:val="Istaknuto"/>
                <w:rFonts w:ascii="Cambria" w:hAnsi="Cambria" w:cs="Calibri"/>
                <w:b w:val="0"/>
                <w:sz w:val="22"/>
                <w:szCs w:val="22"/>
              </w:rPr>
            </w:pPr>
            <w:r w:rsidRPr="00FE70F4">
              <w:rPr>
                <w:rStyle w:val="Istaknuto"/>
                <w:rFonts w:ascii="Cambria" w:hAnsi="Cambria" w:cs="Calibri"/>
                <w:b w:val="0"/>
                <w:sz w:val="22"/>
                <w:szCs w:val="22"/>
              </w:rPr>
              <w:t>3</w:t>
            </w:r>
          </w:p>
        </w:tc>
        <w:tc>
          <w:tcPr>
            <w:tcW w:w="8222" w:type="dxa"/>
            <w:gridSpan w:val="2"/>
          </w:tcPr>
          <w:p w:rsidR="008E25E3" w:rsidRPr="00FE70F4" w:rsidRDefault="008E25E3" w:rsidP="006C5D13">
            <w:pPr>
              <w:rPr>
                <w:rFonts w:ascii="Cambria" w:hAnsi="Cambria" w:cs="Calibri"/>
                <w:sz w:val="22"/>
                <w:szCs w:val="22"/>
              </w:rPr>
            </w:pPr>
            <w:r w:rsidRPr="00FE70F4">
              <w:rPr>
                <w:rFonts w:ascii="Cambria" w:hAnsi="Cambria" w:cs="Calibri"/>
                <w:sz w:val="22"/>
                <w:szCs w:val="22"/>
              </w:rPr>
              <w:t>Služi se prirodnim brojevima do 100 u opisivanju i prikazivanju količine redoslijeda</w:t>
            </w:r>
          </w:p>
        </w:tc>
        <w:tc>
          <w:tcPr>
            <w:tcW w:w="2551" w:type="dxa"/>
            <w:vMerge w:val="restart"/>
          </w:tcPr>
          <w:p w:rsidR="008E25E3" w:rsidRPr="00FE70F4" w:rsidRDefault="008E25E3" w:rsidP="006C5D13">
            <w:pPr>
              <w:spacing w:after="48"/>
              <w:textAlignment w:val="baseline"/>
              <w:rPr>
                <w:rFonts w:ascii="Cambria" w:hAnsi="Cambria" w:cs="Calibri"/>
                <w:sz w:val="22"/>
                <w:szCs w:val="22"/>
              </w:rPr>
            </w:pPr>
            <w:r w:rsidRPr="00FE70F4">
              <w:rPr>
                <w:rFonts w:ascii="Cambria" w:hAnsi="Cambria" w:cs="Calibri"/>
                <w:sz w:val="22"/>
                <w:szCs w:val="22"/>
              </w:rPr>
              <w:t>uku A.1.1.</w:t>
            </w:r>
          </w:p>
          <w:p w:rsidR="008E25E3" w:rsidRPr="00FE70F4" w:rsidRDefault="008E25E3" w:rsidP="006C5D13">
            <w:pPr>
              <w:spacing w:after="48"/>
              <w:textAlignment w:val="baseline"/>
              <w:rPr>
                <w:rFonts w:ascii="Cambria" w:hAnsi="Cambria" w:cs="Calibri"/>
                <w:sz w:val="22"/>
                <w:szCs w:val="22"/>
              </w:rPr>
            </w:pPr>
            <w:r w:rsidRPr="00FE70F4">
              <w:rPr>
                <w:rFonts w:ascii="Cambria" w:hAnsi="Cambria" w:cs="Calibri"/>
                <w:sz w:val="22"/>
                <w:szCs w:val="22"/>
              </w:rPr>
              <w:t>1.Upravljanje informacijama</w:t>
            </w:r>
          </w:p>
          <w:p w:rsidR="008E25E3" w:rsidRPr="00FE70F4" w:rsidRDefault="008E25E3" w:rsidP="00B133FA">
            <w:pPr>
              <w:jc w:val="both"/>
              <w:rPr>
                <w:rFonts w:ascii="Cambria" w:hAnsi="Cambria" w:cstheme="minorHAnsi"/>
                <w:sz w:val="22"/>
                <w:szCs w:val="22"/>
              </w:rPr>
            </w:pPr>
            <w:r w:rsidRPr="00FE70F4">
              <w:rPr>
                <w:rFonts w:ascii="Cambria" w:hAnsi="Cambria" w:cs="Calibri"/>
                <w:sz w:val="22"/>
                <w:szCs w:val="22"/>
              </w:rPr>
              <w:t>Učenik uz pomoć učitelja traži nove informacije iz različitih izvora i uspješno ih primjenjuje pri rješavanju problema</w:t>
            </w:r>
          </w:p>
          <w:p w:rsidR="008E25E3" w:rsidRPr="00FE70F4" w:rsidRDefault="008E25E3" w:rsidP="006C5D13">
            <w:pPr>
              <w:spacing w:after="48"/>
              <w:textAlignment w:val="baseline"/>
              <w:rPr>
                <w:rFonts w:ascii="Cambria" w:hAnsi="Cambria" w:cs="Calibri"/>
                <w:sz w:val="22"/>
                <w:szCs w:val="22"/>
              </w:rPr>
            </w:pPr>
            <w:r w:rsidRPr="00FE70F4">
              <w:rPr>
                <w:rFonts w:ascii="Cambria" w:hAnsi="Cambria" w:cs="Calibri"/>
                <w:sz w:val="22"/>
                <w:szCs w:val="22"/>
              </w:rPr>
              <w:t>uku A.1.3</w:t>
            </w:r>
          </w:p>
          <w:p w:rsidR="008E25E3" w:rsidRPr="00FE70F4" w:rsidRDefault="008E25E3" w:rsidP="006C5D13">
            <w:pPr>
              <w:spacing w:after="48"/>
              <w:textAlignment w:val="baseline"/>
              <w:rPr>
                <w:rFonts w:ascii="Cambria" w:hAnsi="Cambria" w:cs="Calibri"/>
                <w:sz w:val="22"/>
                <w:szCs w:val="22"/>
              </w:rPr>
            </w:pPr>
            <w:r w:rsidRPr="00FE70F4">
              <w:rPr>
                <w:rFonts w:ascii="Cambria" w:hAnsi="Cambria" w:cs="Calibri"/>
                <w:sz w:val="22"/>
                <w:szCs w:val="22"/>
              </w:rPr>
              <w:t>3. Kreativno mišljenje</w:t>
            </w:r>
          </w:p>
          <w:p w:rsidR="008E25E3" w:rsidRPr="00FE70F4" w:rsidRDefault="008E25E3" w:rsidP="006C5D13">
            <w:pPr>
              <w:rPr>
                <w:rFonts w:ascii="Cambria" w:hAnsi="Cambria" w:cs="Calibri"/>
                <w:sz w:val="22"/>
                <w:szCs w:val="22"/>
              </w:rPr>
            </w:pPr>
            <w:r w:rsidRPr="00FE70F4">
              <w:rPr>
                <w:rFonts w:ascii="Cambria" w:hAnsi="Cambria" w:cs="Calibri"/>
                <w:sz w:val="22"/>
                <w:szCs w:val="22"/>
              </w:rPr>
              <w:t>Učenik spontano i kreativno oblikuje i izražava svoje misli i osjećaje pri učenju i rješavanju problema.</w:t>
            </w:r>
          </w:p>
          <w:p w:rsidR="008E25E3" w:rsidRPr="00FE70F4" w:rsidRDefault="008E25E3" w:rsidP="006C5D13">
            <w:pPr>
              <w:rPr>
                <w:rFonts w:ascii="Cambria" w:hAnsi="Cambria" w:cs="Calibri"/>
                <w:sz w:val="22"/>
                <w:szCs w:val="22"/>
              </w:rPr>
            </w:pPr>
          </w:p>
          <w:p w:rsidR="008E25E3" w:rsidRPr="00FE70F4" w:rsidRDefault="008E25E3" w:rsidP="008E25E3">
            <w:pPr>
              <w:spacing w:after="48"/>
              <w:textAlignment w:val="baseline"/>
              <w:rPr>
                <w:rFonts w:ascii="Cambria" w:hAnsi="Cambria" w:cstheme="minorHAnsi"/>
                <w:sz w:val="22"/>
                <w:szCs w:val="22"/>
              </w:rPr>
            </w:pPr>
          </w:p>
        </w:tc>
      </w:tr>
      <w:tr w:rsidR="008E25E3" w:rsidRPr="00FE70F4" w:rsidTr="008E25E3">
        <w:trPr>
          <w:trHeight w:val="340"/>
        </w:trPr>
        <w:tc>
          <w:tcPr>
            <w:tcW w:w="1119" w:type="dxa"/>
          </w:tcPr>
          <w:p w:rsidR="008E25E3" w:rsidRPr="00FE70F4" w:rsidRDefault="008E25E3" w:rsidP="006C5D13">
            <w:pPr>
              <w:rPr>
                <w:rStyle w:val="Istaknuto"/>
                <w:rFonts w:ascii="Cambria" w:hAnsi="Cambria" w:cs="Calibri"/>
                <w:sz w:val="22"/>
                <w:szCs w:val="22"/>
              </w:rPr>
            </w:pPr>
            <w:r w:rsidRPr="00FE70F4">
              <w:rPr>
                <w:rStyle w:val="Istaknuto"/>
                <w:rFonts w:ascii="Cambria" w:hAnsi="Cambria" w:cs="Calibri"/>
                <w:sz w:val="22"/>
                <w:szCs w:val="22"/>
              </w:rPr>
              <w:t>Listopad</w:t>
            </w:r>
          </w:p>
        </w:tc>
        <w:tc>
          <w:tcPr>
            <w:tcW w:w="1985" w:type="dxa"/>
          </w:tcPr>
          <w:p w:rsidR="008E25E3" w:rsidRPr="00FE70F4" w:rsidRDefault="008E25E3" w:rsidP="006C5D13">
            <w:pPr>
              <w:rPr>
                <w:rStyle w:val="Istaknuto"/>
                <w:rFonts w:ascii="Cambria" w:hAnsi="Cambria" w:cs="Calibri"/>
                <w:b w:val="0"/>
                <w:sz w:val="22"/>
                <w:szCs w:val="22"/>
              </w:rPr>
            </w:pPr>
            <w:r w:rsidRPr="00FE70F4">
              <w:rPr>
                <w:rStyle w:val="Istaknuto"/>
                <w:rFonts w:ascii="Cambria" w:hAnsi="Cambria" w:cs="Calibri"/>
                <w:b w:val="0"/>
                <w:sz w:val="22"/>
                <w:szCs w:val="22"/>
              </w:rPr>
              <w:t>Zbrajanje i oduzimanje dvoznamenkastog i jednoznamenkastog broja</w:t>
            </w:r>
          </w:p>
        </w:tc>
        <w:tc>
          <w:tcPr>
            <w:tcW w:w="850" w:type="dxa"/>
          </w:tcPr>
          <w:p w:rsidR="008E25E3" w:rsidRPr="00FE70F4" w:rsidRDefault="008E25E3" w:rsidP="006C5D13">
            <w:pPr>
              <w:rPr>
                <w:rStyle w:val="Istaknuto"/>
                <w:rFonts w:ascii="Cambria" w:hAnsi="Cambria" w:cs="Calibri"/>
                <w:b w:val="0"/>
                <w:sz w:val="22"/>
                <w:szCs w:val="22"/>
              </w:rPr>
            </w:pPr>
            <w:r w:rsidRPr="00FE70F4">
              <w:rPr>
                <w:rStyle w:val="Istaknuto"/>
                <w:rFonts w:ascii="Cambria" w:hAnsi="Cambria" w:cs="Calibri"/>
                <w:b w:val="0"/>
                <w:sz w:val="22"/>
                <w:szCs w:val="22"/>
              </w:rPr>
              <w:t>5</w:t>
            </w:r>
          </w:p>
        </w:tc>
        <w:tc>
          <w:tcPr>
            <w:tcW w:w="8222" w:type="dxa"/>
            <w:gridSpan w:val="2"/>
          </w:tcPr>
          <w:p w:rsidR="008E25E3" w:rsidRPr="00FE70F4" w:rsidRDefault="008E25E3" w:rsidP="006C5D13">
            <w:pPr>
              <w:rPr>
                <w:rFonts w:ascii="Cambria" w:hAnsi="Cambria" w:cs="Calibri"/>
                <w:sz w:val="22"/>
                <w:szCs w:val="22"/>
              </w:rPr>
            </w:pPr>
            <w:r w:rsidRPr="00FE70F4">
              <w:rPr>
                <w:rFonts w:ascii="Cambria" w:hAnsi="Cambria" w:cs="Calibri"/>
                <w:sz w:val="22"/>
                <w:szCs w:val="22"/>
              </w:rPr>
              <w:t xml:space="preserve">Služi se prirodnim brojevima do 100 u opisivanju i prikazivanju količine i redoslijeda </w:t>
            </w:r>
          </w:p>
          <w:p w:rsidR="008E25E3" w:rsidRPr="00FE70F4" w:rsidRDefault="008E25E3" w:rsidP="006C5D13">
            <w:pPr>
              <w:rPr>
                <w:rFonts w:ascii="Cambria" w:hAnsi="Cambria" w:cs="Calibri"/>
                <w:sz w:val="22"/>
                <w:szCs w:val="22"/>
              </w:rPr>
            </w:pPr>
            <w:r w:rsidRPr="00FE70F4">
              <w:rPr>
                <w:rFonts w:ascii="Cambria" w:hAnsi="Cambria" w:cs="Calibri"/>
                <w:sz w:val="22"/>
                <w:szCs w:val="22"/>
              </w:rPr>
              <w:t>Zbraja i oduzima u skupu prirodnih brojeva do 100.</w:t>
            </w:r>
          </w:p>
          <w:p w:rsidR="008E25E3" w:rsidRPr="00FE70F4" w:rsidRDefault="008E25E3" w:rsidP="006C5D13">
            <w:pPr>
              <w:rPr>
                <w:rFonts w:ascii="Cambria" w:hAnsi="Cambria" w:cs="Calibri"/>
                <w:sz w:val="22"/>
                <w:szCs w:val="22"/>
              </w:rPr>
            </w:pPr>
            <w:r w:rsidRPr="00FE70F4">
              <w:rPr>
                <w:rFonts w:ascii="Cambria" w:hAnsi="Cambria" w:cs="Calibri"/>
                <w:sz w:val="22"/>
                <w:szCs w:val="22"/>
              </w:rPr>
              <w:t>Primjenjuje pravila u računanju brojevnih izraza sa zagradama.</w:t>
            </w:r>
          </w:p>
          <w:p w:rsidR="008E25E3" w:rsidRPr="00FE70F4" w:rsidRDefault="008E25E3" w:rsidP="006C5D13">
            <w:pPr>
              <w:rPr>
                <w:rFonts w:ascii="Cambria" w:hAnsi="Cambria" w:cs="Calibri"/>
                <w:sz w:val="22"/>
                <w:szCs w:val="22"/>
              </w:rPr>
            </w:pPr>
            <w:r w:rsidRPr="00FE70F4">
              <w:rPr>
                <w:rFonts w:ascii="Cambria" w:hAnsi="Cambria" w:cs="Calibri"/>
                <w:sz w:val="22"/>
                <w:szCs w:val="22"/>
              </w:rPr>
              <w:t>Primjenjuje četiri računske operacije te odnose među brojevima.</w:t>
            </w:r>
          </w:p>
          <w:p w:rsidR="008E25E3" w:rsidRPr="00FE70F4" w:rsidRDefault="008E25E3" w:rsidP="006C5D13">
            <w:pPr>
              <w:rPr>
                <w:rStyle w:val="Istaknuto"/>
                <w:rFonts w:ascii="Cambria" w:hAnsi="Cambria" w:cs="Calibri"/>
                <w:b w:val="0"/>
                <w:sz w:val="22"/>
                <w:szCs w:val="22"/>
              </w:rPr>
            </w:pPr>
            <w:r w:rsidRPr="00FE70F4">
              <w:rPr>
                <w:rFonts w:ascii="Cambria" w:hAnsi="Cambria" w:cs="Calibri"/>
                <w:sz w:val="22"/>
                <w:szCs w:val="22"/>
              </w:rPr>
              <w:t>Prepoznaje uzorak i kreira niz objašnjavajući pravilnost nizanja.</w:t>
            </w:r>
          </w:p>
        </w:tc>
        <w:tc>
          <w:tcPr>
            <w:tcW w:w="2551" w:type="dxa"/>
            <w:vMerge/>
          </w:tcPr>
          <w:p w:rsidR="008E25E3" w:rsidRPr="00FE70F4" w:rsidRDefault="008E25E3" w:rsidP="008E25E3">
            <w:pPr>
              <w:jc w:val="both"/>
              <w:rPr>
                <w:rFonts w:ascii="Cambria" w:hAnsi="Cambria" w:cstheme="minorHAnsi"/>
                <w:sz w:val="22"/>
                <w:szCs w:val="22"/>
              </w:rPr>
            </w:pPr>
          </w:p>
        </w:tc>
      </w:tr>
      <w:tr w:rsidR="008E25E3" w:rsidRPr="00FE70F4" w:rsidTr="008E25E3">
        <w:trPr>
          <w:trHeight w:val="340"/>
        </w:trPr>
        <w:tc>
          <w:tcPr>
            <w:tcW w:w="1119" w:type="dxa"/>
          </w:tcPr>
          <w:p w:rsidR="008E25E3" w:rsidRPr="00FE70F4" w:rsidRDefault="008E25E3" w:rsidP="006C5D13">
            <w:pPr>
              <w:rPr>
                <w:rStyle w:val="Istaknuto"/>
                <w:rFonts w:ascii="Cambria" w:hAnsi="Cambria" w:cs="Calibri"/>
                <w:sz w:val="22"/>
                <w:szCs w:val="22"/>
              </w:rPr>
            </w:pPr>
            <w:r w:rsidRPr="00FE70F4">
              <w:rPr>
                <w:rStyle w:val="Istaknuto"/>
                <w:rFonts w:ascii="Cambria" w:hAnsi="Cambria" w:cs="Calibri"/>
                <w:sz w:val="22"/>
                <w:szCs w:val="22"/>
              </w:rPr>
              <w:t>Studeni</w:t>
            </w:r>
          </w:p>
        </w:tc>
        <w:tc>
          <w:tcPr>
            <w:tcW w:w="1985" w:type="dxa"/>
          </w:tcPr>
          <w:p w:rsidR="008E25E3" w:rsidRPr="00FE70F4" w:rsidRDefault="008E25E3" w:rsidP="006C5D13">
            <w:pPr>
              <w:rPr>
                <w:rStyle w:val="Istaknuto"/>
                <w:rFonts w:ascii="Cambria" w:hAnsi="Cambria" w:cs="Calibri"/>
                <w:b w:val="0"/>
                <w:sz w:val="22"/>
                <w:szCs w:val="22"/>
              </w:rPr>
            </w:pPr>
            <w:r w:rsidRPr="00FE70F4">
              <w:rPr>
                <w:rStyle w:val="Istaknuto"/>
                <w:rFonts w:ascii="Cambria" w:hAnsi="Cambria" w:cs="Calibri"/>
                <w:b w:val="0"/>
                <w:sz w:val="22"/>
                <w:szCs w:val="22"/>
              </w:rPr>
              <w:t>Rimske brojke</w:t>
            </w:r>
          </w:p>
          <w:p w:rsidR="008E25E3" w:rsidRPr="00FE70F4" w:rsidRDefault="008E25E3" w:rsidP="006C5D13">
            <w:pPr>
              <w:rPr>
                <w:rStyle w:val="Istaknuto"/>
                <w:rFonts w:ascii="Cambria" w:hAnsi="Cambria" w:cs="Calibri"/>
                <w:b w:val="0"/>
                <w:sz w:val="22"/>
                <w:szCs w:val="22"/>
              </w:rPr>
            </w:pPr>
          </w:p>
          <w:p w:rsidR="008E25E3" w:rsidRPr="00FE70F4" w:rsidRDefault="008E25E3" w:rsidP="006C5D13">
            <w:pPr>
              <w:rPr>
                <w:rStyle w:val="Istaknuto"/>
                <w:rFonts w:ascii="Cambria" w:hAnsi="Cambria" w:cs="Calibri"/>
                <w:b w:val="0"/>
                <w:sz w:val="22"/>
                <w:szCs w:val="22"/>
              </w:rPr>
            </w:pPr>
            <w:r w:rsidRPr="00FE70F4">
              <w:rPr>
                <w:rStyle w:val="Istaknuto"/>
                <w:rFonts w:ascii="Cambria" w:hAnsi="Cambria" w:cs="Calibri"/>
                <w:b w:val="0"/>
                <w:sz w:val="22"/>
                <w:szCs w:val="22"/>
              </w:rPr>
              <w:t>Zbrajanje tri i više pribrojnika</w:t>
            </w:r>
          </w:p>
        </w:tc>
        <w:tc>
          <w:tcPr>
            <w:tcW w:w="850" w:type="dxa"/>
          </w:tcPr>
          <w:p w:rsidR="008E25E3" w:rsidRPr="00FE70F4" w:rsidRDefault="008E25E3" w:rsidP="006C5D13">
            <w:pPr>
              <w:rPr>
                <w:rStyle w:val="Istaknuto"/>
                <w:rFonts w:ascii="Cambria" w:hAnsi="Cambria" w:cs="Calibri"/>
                <w:b w:val="0"/>
                <w:sz w:val="22"/>
                <w:szCs w:val="22"/>
              </w:rPr>
            </w:pPr>
            <w:r w:rsidRPr="00FE70F4">
              <w:rPr>
                <w:rStyle w:val="Istaknuto"/>
                <w:rFonts w:ascii="Cambria" w:hAnsi="Cambria" w:cs="Calibri"/>
                <w:b w:val="0"/>
                <w:sz w:val="22"/>
                <w:szCs w:val="22"/>
              </w:rPr>
              <w:t>4</w:t>
            </w:r>
          </w:p>
        </w:tc>
        <w:tc>
          <w:tcPr>
            <w:tcW w:w="8222" w:type="dxa"/>
            <w:gridSpan w:val="2"/>
          </w:tcPr>
          <w:p w:rsidR="008E25E3" w:rsidRPr="00FE70F4" w:rsidRDefault="008E25E3" w:rsidP="006C5D13">
            <w:pPr>
              <w:spacing w:after="48"/>
              <w:textAlignment w:val="baseline"/>
              <w:rPr>
                <w:rFonts w:ascii="Cambria" w:hAnsi="Cambria" w:cs="Calibri"/>
                <w:sz w:val="22"/>
                <w:szCs w:val="22"/>
              </w:rPr>
            </w:pPr>
            <w:r w:rsidRPr="00FE70F4">
              <w:rPr>
                <w:rFonts w:ascii="Cambria" w:hAnsi="Cambria" w:cs="Calibri"/>
                <w:sz w:val="22"/>
                <w:szCs w:val="22"/>
              </w:rPr>
              <w:t>Prepoznaje redne brojeve do 100 i rimske znamenke do 12</w:t>
            </w:r>
          </w:p>
          <w:p w:rsidR="008E25E3" w:rsidRPr="00FE70F4" w:rsidRDefault="008E25E3" w:rsidP="006C5D13">
            <w:pPr>
              <w:rPr>
                <w:rFonts w:ascii="Cambria" w:hAnsi="Cambria" w:cs="Calibri"/>
                <w:sz w:val="22"/>
                <w:szCs w:val="22"/>
              </w:rPr>
            </w:pPr>
            <w:r w:rsidRPr="00FE70F4">
              <w:rPr>
                <w:rFonts w:ascii="Cambria" w:hAnsi="Cambria" w:cs="Calibri"/>
                <w:sz w:val="22"/>
                <w:szCs w:val="22"/>
              </w:rPr>
              <w:t xml:space="preserve">Služi se prirodnim brojevima do 100 u opisivanju i prikazivanju količine i redoslijeda </w:t>
            </w:r>
          </w:p>
          <w:p w:rsidR="008E25E3" w:rsidRPr="00FE70F4" w:rsidRDefault="008E25E3" w:rsidP="006C5D13">
            <w:pPr>
              <w:rPr>
                <w:rFonts w:ascii="Cambria" w:hAnsi="Cambria" w:cs="Calibri"/>
                <w:sz w:val="22"/>
                <w:szCs w:val="22"/>
              </w:rPr>
            </w:pPr>
            <w:r w:rsidRPr="00FE70F4">
              <w:rPr>
                <w:rFonts w:ascii="Cambria" w:hAnsi="Cambria" w:cs="Calibri"/>
                <w:sz w:val="22"/>
                <w:szCs w:val="22"/>
              </w:rPr>
              <w:t>Zbraja i oduzima u skupu prirodnih brojeva do 100.</w:t>
            </w:r>
          </w:p>
          <w:p w:rsidR="008E25E3" w:rsidRPr="00FE70F4" w:rsidRDefault="008E25E3" w:rsidP="006C5D13">
            <w:pPr>
              <w:rPr>
                <w:rFonts w:ascii="Cambria" w:hAnsi="Cambria" w:cs="Calibri"/>
                <w:sz w:val="22"/>
                <w:szCs w:val="22"/>
              </w:rPr>
            </w:pPr>
            <w:r w:rsidRPr="00FE70F4">
              <w:rPr>
                <w:rFonts w:ascii="Cambria" w:hAnsi="Cambria" w:cs="Calibri"/>
                <w:sz w:val="22"/>
                <w:szCs w:val="22"/>
              </w:rPr>
              <w:t>Primjenjuje pravila u računanju brojevnih izraza sa zagradama.</w:t>
            </w:r>
          </w:p>
          <w:p w:rsidR="008E25E3" w:rsidRPr="00FE70F4" w:rsidRDefault="008E25E3" w:rsidP="006C5D13">
            <w:pPr>
              <w:rPr>
                <w:rFonts w:ascii="Cambria" w:hAnsi="Cambria" w:cs="Calibri"/>
                <w:sz w:val="22"/>
                <w:szCs w:val="22"/>
              </w:rPr>
            </w:pPr>
            <w:r w:rsidRPr="00FE70F4">
              <w:rPr>
                <w:rFonts w:ascii="Cambria" w:hAnsi="Cambria" w:cs="Calibri"/>
                <w:sz w:val="22"/>
                <w:szCs w:val="22"/>
              </w:rPr>
              <w:t>Primjenjuje četiri računske operacije te odnose među brojevima.</w:t>
            </w:r>
          </w:p>
          <w:p w:rsidR="008E25E3" w:rsidRPr="00FE70F4" w:rsidRDefault="008E25E3" w:rsidP="006C5D13">
            <w:pPr>
              <w:spacing w:after="48"/>
              <w:textAlignment w:val="baseline"/>
              <w:rPr>
                <w:rFonts w:ascii="Cambria" w:hAnsi="Cambria" w:cs="Calibri"/>
                <w:sz w:val="22"/>
                <w:szCs w:val="22"/>
              </w:rPr>
            </w:pPr>
            <w:r w:rsidRPr="00FE70F4">
              <w:rPr>
                <w:rFonts w:ascii="Cambria" w:hAnsi="Cambria" w:cs="Calibri"/>
                <w:sz w:val="22"/>
                <w:szCs w:val="22"/>
              </w:rPr>
              <w:t>Prepoznaje uzorak i kreira niz objašnjavajući pravilnost nizanja.</w:t>
            </w:r>
          </w:p>
        </w:tc>
        <w:tc>
          <w:tcPr>
            <w:tcW w:w="2551" w:type="dxa"/>
            <w:vMerge/>
          </w:tcPr>
          <w:p w:rsidR="008E25E3" w:rsidRPr="00FE70F4" w:rsidRDefault="008E25E3" w:rsidP="008E25E3">
            <w:pPr>
              <w:jc w:val="both"/>
              <w:rPr>
                <w:rFonts w:ascii="Cambria" w:hAnsi="Cambria" w:cstheme="minorHAnsi"/>
                <w:sz w:val="22"/>
                <w:szCs w:val="22"/>
              </w:rPr>
            </w:pPr>
          </w:p>
        </w:tc>
      </w:tr>
      <w:tr w:rsidR="008E25E3" w:rsidRPr="00FE70F4" w:rsidTr="008E25E3">
        <w:trPr>
          <w:trHeight w:val="340"/>
        </w:trPr>
        <w:tc>
          <w:tcPr>
            <w:tcW w:w="1119" w:type="dxa"/>
          </w:tcPr>
          <w:p w:rsidR="008E25E3" w:rsidRPr="00FE70F4" w:rsidRDefault="008E25E3" w:rsidP="006C5D13">
            <w:pPr>
              <w:rPr>
                <w:rStyle w:val="Istaknuto"/>
                <w:rFonts w:ascii="Cambria" w:hAnsi="Cambria" w:cs="Calibri"/>
                <w:sz w:val="22"/>
                <w:szCs w:val="22"/>
              </w:rPr>
            </w:pPr>
            <w:r w:rsidRPr="00FE70F4">
              <w:rPr>
                <w:rStyle w:val="Istaknuto"/>
                <w:rFonts w:ascii="Cambria" w:hAnsi="Cambria" w:cs="Calibri"/>
                <w:sz w:val="22"/>
                <w:szCs w:val="22"/>
              </w:rPr>
              <w:t>Prosinac</w:t>
            </w:r>
          </w:p>
        </w:tc>
        <w:tc>
          <w:tcPr>
            <w:tcW w:w="1985" w:type="dxa"/>
          </w:tcPr>
          <w:p w:rsidR="008E25E3" w:rsidRPr="00FE70F4" w:rsidRDefault="008E25E3" w:rsidP="006C5D13">
            <w:pPr>
              <w:rPr>
                <w:rStyle w:val="Istaknuto"/>
                <w:rFonts w:ascii="Cambria" w:hAnsi="Cambria" w:cs="Calibri"/>
                <w:b w:val="0"/>
                <w:sz w:val="22"/>
                <w:szCs w:val="22"/>
              </w:rPr>
            </w:pPr>
            <w:r w:rsidRPr="00FE70F4">
              <w:rPr>
                <w:rStyle w:val="Istaknuto"/>
                <w:rFonts w:ascii="Cambria" w:hAnsi="Cambria" w:cs="Calibri"/>
                <w:b w:val="0"/>
                <w:sz w:val="22"/>
                <w:szCs w:val="22"/>
              </w:rPr>
              <w:t>Zbrajanje i oduzimanje u skupu brojeva do 100</w:t>
            </w:r>
          </w:p>
        </w:tc>
        <w:tc>
          <w:tcPr>
            <w:tcW w:w="850" w:type="dxa"/>
          </w:tcPr>
          <w:p w:rsidR="008E25E3" w:rsidRPr="00FE70F4" w:rsidRDefault="008E25E3" w:rsidP="006C5D13">
            <w:pPr>
              <w:rPr>
                <w:rStyle w:val="Istaknuto"/>
                <w:rFonts w:ascii="Cambria" w:hAnsi="Cambria" w:cs="Calibri"/>
                <w:b w:val="0"/>
                <w:sz w:val="22"/>
                <w:szCs w:val="22"/>
              </w:rPr>
            </w:pPr>
            <w:r w:rsidRPr="00FE70F4">
              <w:rPr>
                <w:rStyle w:val="Istaknuto"/>
                <w:rFonts w:ascii="Cambria" w:hAnsi="Cambria" w:cs="Calibri"/>
                <w:b w:val="0"/>
                <w:sz w:val="22"/>
                <w:szCs w:val="22"/>
              </w:rPr>
              <w:t>3</w:t>
            </w:r>
          </w:p>
        </w:tc>
        <w:tc>
          <w:tcPr>
            <w:tcW w:w="8222" w:type="dxa"/>
            <w:gridSpan w:val="2"/>
          </w:tcPr>
          <w:p w:rsidR="008E25E3" w:rsidRPr="00FE70F4" w:rsidRDefault="008E25E3" w:rsidP="006C5D13">
            <w:pPr>
              <w:rPr>
                <w:rFonts w:ascii="Cambria" w:hAnsi="Cambria" w:cs="Calibri"/>
                <w:sz w:val="22"/>
                <w:szCs w:val="22"/>
              </w:rPr>
            </w:pPr>
            <w:r w:rsidRPr="00FE70F4">
              <w:rPr>
                <w:rFonts w:ascii="Cambria" w:hAnsi="Cambria" w:cs="Calibri"/>
                <w:sz w:val="22"/>
                <w:szCs w:val="22"/>
              </w:rPr>
              <w:t xml:space="preserve">Služi se prirodnim brojevima do 100 u opisivanju i prikazivanju količine i redoslijeda </w:t>
            </w:r>
          </w:p>
          <w:p w:rsidR="008E25E3" w:rsidRPr="00FE70F4" w:rsidRDefault="008E25E3" w:rsidP="006C5D13">
            <w:pPr>
              <w:rPr>
                <w:rFonts w:ascii="Cambria" w:hAnsi="Cambria" w:cs="Calibri"/>
                <w:sz w:val="22"/>
                <w:szCs w:val="22"/>
              </w:rPr>
            </w:pPr>
            <w:r w:rsidRPr="00FE70F4">
              <w:rPr>
                <w:rFonts w:ascii="Cambria" w:hAnsi="Cambria" w:cs="Calibri"/>
                <w:sz w:val="22"/>
                <w:szCs w:val="22"/>
              </w:rPr>
              <w:t>Zbraja i oduzima u skupu prirodnih brojeva do 100.</w:t>
            </w:r>
          </w:p>
          <w:p w:rsidR="008E25E3" w:rsidRPr="00FE70F4" w:rsidRDefault="008E25E3" w:rsidP="006C5D13">
            <w:pPr>
              <w:rPr>
                <w:rFonts w:ascii="Cambria" w:hAnsi="Cambria" w:cs="Calibri"/>
                <w:sz w:val="22"/>
                <w:szCs w:val="22"/>
              </w:rPr>
            </w:pPr>
            <w:r w:rsidRPr="00FE70F4">
              <w:rPr>
                <w:rFonts w:ascii="Cambria" w:hAnsi="Cambria" w:cs="Calibri"/>
                <w:sz w:val="22"/>
                <w:szCs w:val="22"/>
              </w:rPr>
              <w:t>Primjenjuje pravila u računanju brojevnih izraza sa zagradama</w:t>
            </w:r>
          </w:p>
          <w:p w:rsidR="008E25E3" w:rsidRPr="00FE70F4" w:rsidRDefault="008E25E3" w:rsidP="006C5D13">
            <w:pPr>
              <w:rPr>
                <w:rFonts w:ascii="Cambria" w:hAnsi="Cambria" w:cs="Calibri"/>
                <w:sz w:val="22"/>
                <w:szCs w:val="22"/>
              </w:rPr>
            </w:pPr>
            <w:r w:rsidRPr="00FE70F4">
              <w:rPr>
                <w:rFonts w:ascii="Cambria" w:hAnsi="Cambria" w:cs="Calibri"/>
                <w:sz w:val="22"/>
                <w:szCs w:val="22"/>
              </w:rPr>
              <w:t>Primjenjuje četiri računske operacije te odnose među brojevima.</w:t>
            </w:r>
          </w:p>
          <w:p w:rsidR="008E25E3" w:rsidRPr="00FE70F4" w:rsidRDefault="008E25E3" w:rsidP="006C5D13">
            <w:pPr>
              <w:rPr>
                <w:rStyle w:val="Istaknuto"/>
                <w:rFonts w:ascii="Cambria" w:hAnsi="Cambria" w:cs="Calibri"/>
                <w:b w:val="0"/>
                <w:sz w:val="22"/>
                <w:szCs w:val="22"/>
              </w:rPr>
            </w:pPr>
            <w:r w:rsidRPr="00FE70F4">
              <w:rPr>
                <w:rFonts w:ascii="Cambria" w:hAnsi="Cambria" w:cs="Calibri"/>
                <w:sz w:val="22"/>
                <w:szCs w:val="22"/>
              </w:rPr>
              <w:t>Prepoznaje uzorak i kreira niz objašnjavajući pravilnost nizanja</w:t>
            </w:r>
          </w:p>
        </w:tc>
        <w:tc>
          <w:tcPr>
            <w:tcW w:w="2551" w:type="dxa"/>
            <w:vMerge/>
          </w:tcPr>
          <w:p w:rsidR="008E25E3" w:rsidRPr="00FE70F4" w:rsidRDefault="008E25E3" w:rsidP="008E25E3">
            <w:pPr>
              <w:jc w:val="both"/>
              <w:rPr>
                <w:rFonts w:ascii="Cambria" w:hAnsi="Cambria" w:cstheme="minorHAnsi"/>
                <w:sz w:val="22"/>
                <w:szCs w:val="22"/>
              </w:rPr>
            </w:pPr>
          </w:p>
        </w:tc>
      </w:tr>
      <w:tr w:rsidR="008E25E3" w:rsidRPr="00FE70F4" w:rsidTr="008E25E3">
        <w:trPr>
          <w:trHeight w:val="340"/>
        </w:trPr>
        <w:tc>
          <w:tcPr>
            <w:tcW w:w="1119" w:type="dxa"/>
          </w:tcPr>
          <w:p w:rsidR="008E25E3" w:rsidRPr="00FE70F4" w:rsidRDefault="008E25E3" w:rsidP="006C5D13">
            <w:pPr>
              <w:rPr>
                <w:rStyle w:val="Istaknuto"/>
                <w:rFonts w:ascii="Cambria" w:hAnsi="Cambria" w:cs="Calibri"/>
                <w:sz w:val="22"/>
                <w:szCs w:val="22"/>
              </w:rPr>
            </w:pPr>
            <w:r w:rsidRPr="00FE70F4">
              <w:rPr>
                <w:rStyle w:val="Istaknuto"/>
                <w:rFonts w:ascii="Cambria" w:hAnsi="Cambria" w:cs="Calibri"/>
                <w:sz w:val="22"/>
                <w:szCs w:val="22"/>
              </w:rPr>
              <w:t>Siječanj</w:t>
            </w:r>
          </w:p>
        </w:tc>
        <w:tc>
          <w:tcPr>
            <w:tcW w:w="1985" w:type="dxa"/>
          </w:tcPr>
          <w:p w:rsidR="008E25E3" w:rsidRPr="00FE70F4" w:rsidRDefault="008E25E3" w:rsidP="006C5D13">
            <w:pPr>
              <w:rPr>
                <w:rStyle w:val="Istaknuto"/>
                <w:rFonts w:ascii="Cambria" w:hAnsi="Cambria" w:cs="Calibri"/>
                <w:b w:val="0"/>
                <w:sz w:val="22"/>
                <w:szCs w:val="22"/>
              </w:rPr>
            </w:pPr>
            <w:r w:rsidRPr="00FE70F4">
              <w:rPr>
                <w:rStyle w:val="Istaknuto"/>
                <w:rFonts w:ascii="Cambria" w:hAnsi="Cambria" w:cs="Calibri"/>
                <w:b w:val="0"/>
                <w:sz w:val="22"/>
                <w:szCs w:val="22"/>
              </w:rPr>
              <w:t>Jedinice za novac</w:t>
            </w:r>
          </w:p>
        </w:tc>
        <w:tc>
          <w:tcPr>
            <w:tcW w:w="850" w:type="dxa"/>
          </w:tcPr>
          <w:p w:rsidR="008E25E3" w:rsidRPr="00FE70F4" w:rsidRDefault="008E25E3" w:rsidP="006C5D13">
            <w:pPr>
              <w:rPr>
                <w:rStyle w:val="Istaknuto"/>
                <w:rFonts w:ascii="Cambria" w:hAnsi="Cambria" w:cs="Calibri"/>
                <w:b w:val="0"/>
                <w:sz w:val="22"/>
                <w:szCs w:val="22"/>
              </w:rPr>
            </w:pPr>
            <w:r w:rsidRPr="00FE70F4">
              <w:rPr>
                <w:rStyle w:val="Istaknuto"/>
                <w:rFonts w:ascii="Cambria" w:hAnsi="Cambria" w:cs="Calibri"/>
                <w:b w:val="0"/>
                <w:sz w:val="22"/>
                <w:szCs w:val="22"/>
              </w:rPr>
              <w:t>3</w:t>
            </w:r>
          </w:p>
        </w:tc>
        <w:tc>
          <w:tcPr>
            <w:tcW w:w="8222" w:type="dxa"/>
            <w:gridSpan w:val="2"/>
          </w:tcPr>
          <w:p w:rsidR="008E25E3" w:rsidRPr="00FE70F4" w:rsidRDefault="008E25E3" w:rsidP="006C5D13">
            <w:pPr>
              <w:rPr>
                <w:rFonts w:ascii="Cambria" w:hAnsi="Cambria" w:cs="Calibri"/>
                <w:sz w:val="22"/>
                <w:szCs w:val="22"/>
              </w:rPr>
            </w:pPr>
            <w:r w:rsidRPr="00FE70F4">
              <w:rPr>
                <w:rFonts w:ascii="Cambria" w:hAnsi="Cambria" w:cs="Calibri"/>
                <w:sz w:val="22"/>
                <w:szCs w:val="22"/>
              </w:rPr>
              <w:t xml:space="preserve">Služi se prirodnim brojevima do 100 u opisivanju i prikazivanju količine i redoslijeda </w:t>
            </w:r>
          </w:p>
          <w:p w:rsidR="008E25E3" w:rsidRPr="00FE70F4" w:rsidRDefault="008E25E3" w:rsidP="006C5D13">
            <w:pPr>
              <w:rPr>
                <w:rFonts w:ascii="Cambria" w:hAnsi="Cambria" w:cs="Calibri"/>
                <w:sz w:val="22"/>
                <w:szCs w:val="22"/>
              </w:rPr>
            </w:pPr>
            <w:r w:rsidRPr="00FE70F4">
              <w:rPr>
                <w:rFonts w:ascii="Cambria" w:hAnsi="Cambria" w:cs="Calibri"/>
                <w:sz w:val="22"/>
                <w:szCs w:val="22"/>
              </w:rPr>
              <w:t>Zbraja i oduzima u skupu prirodnih brojeva do 100.</w:t>
            </w:r>
          </w:p>
          <w:p w:rsidR="008E25E3" w:rsidRPr="00FE70F4" w:rsidRDefault="008E25E3" w:rsidP="006C5D13">
            <w:pPr>
              <w:rPr>
                <w:rFonts w:ascii="Cambria" w:hAnsi="Cambria" w:cs="Calibri"/>
                <w:sz w:val="22"/>
                <w:szCs w:val="22"/>
              </w:rPr>
            </w:pPr>
            <w:r w:rsidRPr="00FE70F4">
              <w:rPr>
                <w:rFonts w:ascii="Cambria" w:hAnsi="Cambria" w:cs="Calibri"/>
                <w:sz w:val="22"/>
                <w:szCs w:val="22"/>
              </w:rPr>
              <w:t>Primjenjuje pravila u računanju brojevnih izraza sa zagradama.</w:t>
            </w:r>
          </w:p>
          <w:p w:rsidR="008E25E3" w:rsidRPr="00FE70F4" w:rsidRDefault="008E25E3" w:rsidP="006C5D13">
            <w:pPr>
              <w:rPr>
                <w:rFonts w:ascii="Cambria" w:hAnsi="Cambria" w:cs="Calibri"/>
                <w:sz w:val="22"/>
                <w:szCs w:val="22"/>
              </w:rPr>
            </w:pPr>
            <w:r w:rsidRPr="00FE70F4">
              <w:rPr>
                <w:rFonts w:ascii="Cambria" w:hAnsi="Cambria" w:cs="Calibri"/>
                <w:sz w:val="22"/>
                <w:szCs w:val="22"/>
              </w:rPr>
              <w:t>Primjenjuje četiri računske operacije te odnose među brojevima.</w:t>
            </w:r>
          </w:p>
          <w:p w:rsidR="008E25E3" w:rsidRPr="00FE70F4" w:rsidRDefault="008E25E3" w:rsidP="006C5D13">
            <w:pPr>
              <w:rPr>
                <w:rFonts w:ascii="Cambria" w:hAnsi="Cambria" w:cs="Calibri"/>
                <w:sz w:val="22"/>
                <w:szCs w:val="22"/>
              </w:rPr>
            </w:pPr>
            <w:r w:rsidRPr="00FE70F4">
              <w:rPr>
                <w:rFonts w:ascii="Cambria" w:hAnsi="Cambria" w:cs="Calibri"/>
                <w:sz w:val="22"/>
                <w:szCs w:val="22"/>
              </w:rPr>
              <w:t>Prepoznaje uzorak i kreira niz objašnjavajući pravilnost nizanja</w:t>
            </w:r>
          </w:p>
          <w:p w:rsidR="008E25E3" w:rsidRPr="00FE70F4" w:rsidRDefault="008E25E3" w:rsidP="006C5D13">
            <w:pPr>
              <w:rPr>
                <w:rFonts w:ascii="Cambria" w:hAnsi="Cambria" w:cs="Calibri"/>
                <w:sz w:val="22"/>
                <w:szCs w:val="22"/>
              </w:rPr>
            </w:pPr>
            <w:r w:rsidRPr="00FE70F4">
              <w:rPr>
                <w:rFonts w:ascii="Cambria" w:hAnsi="Cambria" w:cs="Calibri"/>
                <w:sz w:val="22"/>
                <w:szCs w:val="22"/>
              </w:rPr>
              <w:t>Služi se jedinicama za novac</w:t>
            </w:r>
          </w:p>
        </w:tc>
        <w:tc>
          <w:tcPr>
            <w:tcW w:w="2551" w:type="dxa"/>
            <w:vMerge/>
          </w:tcPr>
          <w:p w:rsidR="008E25E3" w:rsidRPr="00FE70F4" w:rsidRDefault="008E25E3" w:rsidP="008E25E3">
            <w:pPr>
              <w:jc w:val="both"/>
              <w:rPr>
                <w:rFonts w:ascii="Cambria" w:hAnsi="Cambria" w:cstheme="minorHAnsi"/>
                <w:sz w:val="22"/>
                <w:szCs w:val="22"/>
              </w:rPr>
            </w:pPr>
          </w:p>
        </w:tc>
      </w:tr>
      <w:tr w:rsidR="008E25E3" w:rsidRPr="00FE70F4" w:rsidTr="008E25E3">
        <w:trPr>
          <w:trHeight w:val="340"/>
        </w:trPr>
        <w:tc>
          <w:tcPr>
            <w:tcW w:w="1119" w:type="dxa"/>
          </w:tcPr>
          <w:p w:rsidR="008E25E3" w:rsidRPr="00FE70F4" w:rsidRDefault="008E25E3" w:rsidP="006C5D13">
            <w:pPr>
              <w:rPr>
                <w:rStyle w:val="Istaknuto"/>
                <w:rFonts w:ascii="Cambria" w:hAnsi="Cambria" w:cs="Calibri"/>
                <w:sz w:val="22"/>
                <w:szCs w:val="22"/>
              </w:rPr>
            </w:pPr>
            <w:r w:rsidRPr="00FE70F4">
              <w:rPr>
                <w:rStyle w:val="Istaknuto"/>
                <w:rFonts w:ascii="Cambria" w:hAnsi="Cambria" w:cs="Calibri"/>
                <w:sz w:val="22"/>
                <w:szCs w:val="22"/>
              </w:rPr>
              <w:t>Veljača</w:t>
            </w:r>
          </w:p>
        </w:tc>
        <w:tc>
          <w:tcPr>
            <w:tcW w:w="1985" w:type="dxa"/>
          </w:tcPr>
          <w:p w:rsidR="008E25E3" w:rsidRPr="00FE70F4" w:rsidRDefault="008E25E3" w:rsidP="006C5D13">
            <w:pPr>
              <w:rPr>
                <w:rStyle w:val="Istaknuto"/>
                <w:rFonts w:ascii="Cambria" w:hAnsi="Cambria" w:cs="Calibri"/>
                <w:b w:val="0"/>
                <w:sz w:val="22"/>
                <w:szCs w:val="22"/>
              </w:rPr>
            </w:pPr>
            <w:r w:rsidRPr="00FE70F4">
              <w:rPr>
                <w:rStyle w:val="Istaknuto"/>
                <w:rFonts w:ascii="Cambria" w:hAnsi="Cambria" w:cs="Calibri"/>
                <w:b w:val="0"/>
                <w:sz w:val="22"/>
                <w:szCs w:val="22"/>
              </w:rPr>
              <w:t>Dužina</w:t>
            </w:r>
          </w:p>
          <w:p w:rsidR="008E25E3" w:rsidRPr="00FE70F4" w:rsidRDefault="008E25E3" w:rsidP="006C5D13">
            <w:pPr>
              <w:rPr>
                <w:rStyle w:val="Istaknuto"/>
                <w:rFonts w:ascii="Cambria" w:hAnsi="Cambria" w:cs="Calibri"/>
                <w:b w:val="0"/>
                <w:sz w:val="22"/>
                <w:szCs w:val="22"/>
              </w:rPr>
            </w:pPr>
          </w:p>
          <w:p w:rsidR="008E25E3" w:rsidRPr="00FE70F4" w:rsidRDefault="008E25E3" w:rsidP="006C5D13">
            <w:pPr>
              <w:rPr>
                <w:rStyle w:val="Istaknuto"/>
                <w:rFonts w:ascii="Cambria" w:hAnsi="Cambria" w:cs="Calibri"/>
                <w:b w:val="0"/>
                <w:sz w:val="22"/>
                <w:szCs w:val="22"/>
              </w:rPr>
            </w:pPr>
            <w:r w:rsidRPr="00FE70F4">
              <w:rPr>
                <w:rStyle w:val="Istaknuto"/>
                <w:rFonts w:ascii="Cambria" w:hAnsi="Cambria" w:cs="Calibri"/>
                <w:b w:val="0"/>
                <w:sz w:val="22"/>
                <w:szCs w:val="22"/>
              </w:rPr>
              <w:t>Množenje i dijeljenje brojeva</w:t>
            </w:r>
          </w:p>
        </w:tc>
        <w:tc>
          <w:tcPr>
            <w:tcW w:w="850" w:type="dxa"/>
          </w:tcPr>
          <w:p w:rsidR="008E25E3" w:rsidRPr="00FE70F4" w:rsidRDefault="008E25E3" w:rsidP="006C5D13">
            <w:pPr>
              <w:rPr>
                <w:rStyle w:val="Istaknuto"/>
                <w:rFonts w:ascii="Cambria" w:hAnsi="Cambria" w:cs="Calibri"/>
                <w:b w:val="0"/>
                <w:sz w:val="22"/>
                <w:szCs w:val="22"/>
              </w:rPr>
            </w:pPr>
            <w:r w:rsidRPr="00FE70F4">
              <w:rPr>
                <w:rStyle w:val="Istaknuto"/>
                <w:rFonts w:ascii="Cambria" w:hAnsi="Cambria" w:cs="Calibri"/>
                <w:b w:val="0"/>
                <w:sz w:val="22"/>
                <w:szCs w:val="22"/>
              </w:rPr>
              <w:t>4</w:t>
            </w:r>
          </w:p>
        </w:tc>
        <w:tc>
          <w:tcPr>
            <w:tcW w:w="8222" w:type="dxa"/>
            <w:gridSpan w:val="2"/>
          </w:tcPr>
          <w:p w:rsidR="008E25E3" w:rsidRPr="00FE70F4" w:rsidRDefault="008E25E3" w:rsidP="006C5D13">
            <w:pPr>
              <w:rPr>
                <w:rFonts w:ascii="Cambria" w:hAnsi="Cambria" w:cs="Calibri"/>
                <w:sz w:val="22"/>
                <w:szCs w:val="22"/>
              </w:rPr>
            </w:pPr>
            <w:r w:rsidRPr="00FE70F4">
              <w:rPr>
                <w:rFonts w:ascii="Cambria" w:hAnsi="Cambria" w:cs="Calibri"/>
                <w:sz w:val="22"/>
                <w:szCs w:val="22"/>
              </w:rPr>
              <w:t>Opisuje i crta dužine.</w:t>
            </w:r>
          </w:p>
          <w:p w:rsidR="008E25E3" w:rsidRPr="00FE70F4" w:rsidRDefault="008E25E3" w:rsidP="006C5D13">
            <w:pPr>
              <w:rPr>
                <w:rFonts w:ascii="Cambria" w:hAnsi="Cambria" w:cs="Calibri"/>
                <w:sz w:val="22"/>
                <w:szCs w:val="22"/>
              </w:rPr>
            </w:pPr>
            <w:r w:rsidRPr="00FE70F4">
              <w:rPr>
                <w:rFonts w:ascii="Cambria" w:hAnsi="Cambria" w:cs="Calibri"/>
                <w:sz w:val="22"/>
                <w:szCs w:val="22"/>
              </w:rPr>
              <w:t xml:space="preserve"> Povezuje poznate geometrijske objekte.</w:t>
            </w:r>
          </w:p>
          <w:p w:rsidR="008E25E3" w:rsidRPr="00FE70F4" w:rsidRDefault="008E25E3" w:rsidP="006C5D13">
            <w:pPr>
              <w:rPr>
                <w:rFonts w:ascii="Cambria" w:hAnsi="Cambria" w:cs="Calibri"/>
                <w:sz w:val="22"/>
                <w:szCs w:val="22"/>
              </w:rPr>
            </w:pPr>
            <w:r w:rsidRPr="00FE70F4">
              <w:rPr>
                <w:rFonts w:ascii="Cambria" w:hAnsi="Cambria" w:cs="Calibri"/>
                <w:sz w:val="22"/>
                <w:szCs w:val="22"/>
              </w:rPr>
              <w:t>Procjenjuje, mjeri i crta dužine zadane duljine.</w:t>
            </w:r>
          </w:p>
          <w:p w:rsidR="008E25E3" w:rsidRPr="00FE70F4" w:rsidRDefault="008E25E3" w:rsidP="006C5D13">
            <w:pPr>
              <w:rPr>
                <w:rFonts w:ascii="Cambria" w:hAnsi="Cambria" w:cs="Calibri"/>
                <w:sz w:val="22"/>
                <w:szCs w:val="22"/>
              </w:rPr>
            </w:pPr>
            <w:r w:rsidRPr="00FE70F4">
              <w:rPr>
                <w:rFonts w:ascii="Cambria" w:hAnsi="Cambria" w:cs="Calibri"/>
                <w:sz w:val="22"/>
                <w:szCs w:val="22"/>
              </w:rPr>
              <w:t>Prepoznaje stranice kvadrata, pravokutnika i trokuta</w:t>
            </w:r>
          </w:p>
          <w:p w:rsidR="008E25E3" w:rsidRPr="00FE70F4" w:rsidRDefault="008E25E3" w:rsidP="006C5D13">
            <w:pPr>
              <w:rPr>
                <w:rFonts w:ascii="Cambria" w:hAnsi="Cambria" w:cs="Calibri"/>
                <w:sz w:val="22"/>
                <w:szCs w:val="22"/>
              </w:rPr>
            </w:pPr>
            <w:r w:rsidRPr="00FE70F4">
              <w:rPr>
                <w:rFonts w:ascii="Cambria" w:hAnsi="Cambria" w:cs="Calibri"/>
                <w:sz w:val="22"/>
                <w:szCs w:val="22"/>
              </w:rPr>
              <w:t xml:space="preserve"> Koristi se podatcima iz neposredne okoline</w:t>
            </w:r>
          </w:p>
          <w:p w:rsidR="008E25E3" w:rsidRPr="00FE70F4" w:rsidRDefault="008E25E3" w:rsidP="006C5D13">
            <w:pPr>
              <w:rPr>
                <w:rStyle w:val="Istaknuto"/>
                <w:rFonts w:ascii="Cambria" w:hAnsi="Cambria" w:cs="Calibri"/>
                <w:i/>
                <w:sz w:val="22"/>
                <w:szCs w:val="22"/>
              </w:rPr>
            </w:pPr>
            <w:r w:rsidRPr="00FE70F4">
              <w:rPr>
                <w:rFonts w:ascii="Cambria" w:hAnsi="Cambria" w:cs="Calibri"/>
                <w:sz w:val="22"/>
                <w:szCs w:val="22"/>
              </w:rPr>
              <w:t>Množi i dijeli u okviru tablice množenja i dijeljenja brojeva do 100</w:t>
            </w:r>
          </w:p>
        </w:tc>
        <w:tc>
          <w:tcPr>
            <w:tcW w:w="2551" w:type="dxa"/>
            <w:vMerge/>
          </w:tcPr>
          <w:p w:rsidR="008E25E3" w:rsidRPr="00FE70F4" w:rsidRDefault="008E25E3" w:rsidP="008E25E3">
            <w:pPr>
              <w:jc w:val="both"/>
              <w:rPr>
                <w:rFonts w:ascii="Cambria" w:hAnsi="Cambria" w:cstheme="minorHAnsi"/>
                <w:sz w:val="22"/>
                <w:szCs w:val="22"/>
              </w:rPr>
            </w:pPr>
          </w:p>
        </w:tc>
      </w:tr>
      <w:tr w:rsidR="008E25E3" w:rsidRPr="00FE70F4" w:rsidTr="008E25E3">
        <w:trPr>
          <w:trHeight w:val="340"/>
        </w:trPr>
        <w:tc>
          <w:tcPr>
            <w:tcW w:w="1119" w:type="dxa"/>
          </w:tcPr>
          <w:p w:rsidR="008E25E3" w:rsidRPr="00FE70F4" w:rsidRDefault="008E25E3" w:rsidP="006C5D13">
            <w:pPr>
              <w:rPr>
                <w:rStyle w:val="Istaknuto"/>
                <w:rFonts w:ascii="Cambria" w:hAnsi="Cambria" w:cs="Calibri"/>
                <w:sz w:val="22"/>
                <w:szCs w:val="22"/>
              </w:rPr>
            </w:pPr>
            <w:r w:rsidRPr="00FE70F4">
              <w:rPr>
                <w:rStyle w:val="Istaknuto"/>
                <w:rFonts w:ascii="Cambria" w:hAnsi="Cambria" w:cs="Calibri"/>
                <w:sz w:val="22"/>
                <w:szCs w:val="22"/>
              </w:rPr>
              <w:t>Ožujak</w:t>
            </w:r>
          </w:p>
        </w:tc>
        <w:tc>
          <w:tcPr>
            <w:tcW w:w="1985" w:type="dxa"/>
          </w:tcPr>
          <w:p w:rsidR="008E25E3" w:rsidRPr="00FE70F4" w:rsidRDefault="008E25E3" w:rsidP="006C5D13">
            <w:pPr>
              <w:rPr>
                <w:rStyle w:val="Istaknuto"/>
                <w:rFonts w:ascii="Cambria" w:hAnsi="Cambria" w:cs="Calibri"/>
                <w:b w:val="0"/>
                <w:sz w:val="22"/>
                <w:szCs w:val="22"/>
              </w:rPr>
            </w:pPr>
            <w:r w:rsidRPr="00FE70F4">
              <w:rPr>
                <w:rStyle w:val="Istaknuto"/>
                <w:rFonts w:ascii="Cambria" w:hAnsi="Cambria" w:cs="Calibri"/>
                <w:b w:val="0"/>
                <w:sz w:val="22"/>
                <w:szCs w:val="22"/>
              </w:rPr>
              <w:t>Množenje i dijeljenje brojeva</w:t>
            </w:r>
          </w:p>
          <w:p w:rsidR="008E25E3" w:rsidRPr="00FE70F4" w:rsidRDefault="008E25E3" w:rsidP="006C5D13">
            <w:pPr>
              <w:rPr>
                <w:rStyle w:val="Istaknuto"/>
                <w:rFonts w:ascii="Cambria" w:hAnsi="Cambria" w:cs="Calibri"/>
                <w:b w:val="0"/>
                <w:sz w:val="22"/>
                <w:szCs w:val="22"/>
              </w:rPr>
            </w:pPr>
          </w:p>
          <w:p w:rsidR="008E25E3" w:rsidRPr="00FE70F4" w:rsidRDefault="008E25E3" w:rsidP="006C5D13">
            <w:pPr>
              <w:rPr>
                <w:rStyle w:val="Istaknuto"/>
                <w:rFonts w:ascii="Cambria" w:hAnsi="Cambria" w:cs="Calibri"/>
                <w:b w:val="0"/>
                <w:sz w:val="22"/>
                <w:szCs w:val="22"/>
              </w:rPr>
            </w:pPr>
            <w:r w:rsidRPr="00FE70F4">
              <w:rPr>
                <w:rStyle w:val="Istaknuto"/>
                <w:rFonts w:ascii="Cambria" w:hAnsi="Cambria" w:cs="Calibri"/>
                <w:b w:val="0"/>
                <w:sz w:val="22"/>
                <w:szCs w:val="22"/>
              </w:rPr>
              <w:t>Parni i neparni brojevi</w:t>
            </w:r>
          </w:p>
        </w:tc>
        <w:tc>
          <w:tcPr>
            <w:tcW w:w="850" w:type="dxa"/>
          </w:tcPr>
          <w:p w:rsidR="008E25E3" w:rsidRPr="00FE70F4" w:rsidRDefault="008E25E3" w:rsidP="006C5D13">
            <w:pPr>
              <w:rPr>
                <w:rStyle w:val="Istaknuto"/>
                <w:rFonts w:ascii="Cambria" w:hAnsi="Cambria" w:cs="Calibri"/>
                <w:b w:val="0"/>
                <w:sz w:val="22"/>
                <w:szCs w:val="22"/>
              </w:rPr>
            </w:pPr>
            <w:r w:rsidRPr="00FE70F4">
              <w:rPr>
                <w:rStyle w:val="Istaknuto"/>
                <w:rFonts w:ascii="Cambria" w:hAnsi="Cambria" w:cs="Calibri"/>
                <w:b w:val="0"/>
                <w:sz w:val="22"/>
                <w:szCs w:val="22"/>
              </w:rPr>
              <w:t>4</w:t>
            </w:r>
          </w:p>
        </w:tc>
        <w:tc>
          <w:tcPr>
            <w:tcW w:w="8222" w:type="dxa"/>
            <w:gridSpan w:val="2"/>
          </w:tcPr>
          <w:p w:rsidR="008E25E3" w:rsidRPr="00FE70F4" w:rsidRDefault="008E25E3" w:rsidP="006C5D13">
            <w:pPr>
              <w:rPr>
                <w:rFonts w:ascii="Cambria" w:hAnsi="Cambria" w:cs="Calibri"/>
                <w:sz w:val="22"/>
                <w:szCs w:val="22"/>
              </w:rPr>
            </w:pPr>
            <w:r w:rsidRPr="00FE70F4">
              <w:rPr>
                <w:rFonts w:ascii="Cambria" w:hAnsi="Cambria" w:cs="Calibri"/>
                <w:sz w:val="22"/>
                <w:szCs w:val="22"/>
              </w:rPr>
              <w:t>Množi  i dijeli u okviru tablice množenja i dijeljenja brojeva do 100</w:t>
            </w:r>
          </w:p>
          <w:p w:rsidR="008E25E3" w:rsidRPr="00FE70F4" w:rsidRDefault="008E25E3" w:rsidP="006C5D13">
            <w:pPr>
              <w:rPr>
                <w:rFonts w:ascii="Cambria" w:hAnsi="Cambria" w:cs="Calibri"/>
                <w:sz w:val="22"/>
                <w:szCs w:val="22"/>
              </w:rPr>
            </w:pPr>
            <w:r w:rsidRPr="00FE70F4">
              <w:rPr>
                <w:rFonts w:ascii="Cambria" w:hAnsi="Cambria" w:cs="Calibri"/>
                <w:sz w:val="22"/>
                <w:szCs w:val="22"/>
              </w:rPr>
              <w:t>Razumije vezu množenja i dijeljenja</w:t>
            </w:r>
          </w:p>
          <w:p w:rsidR="008E25E3" w:rsidRPr="00FE70F4" w:rsidRDefault="008E25E3" w:rsidP="006C5D13">
            <w:pPr>
              <w:rPr>
                <w:rStyle w:val="Istaknuto"/>
                <w:rFonts w:ascii="Cambria" w:hAnsi="Cambria" w:cs="Calibri"/>
                <w:i/>
                <w:sz w:val="22"/>
                <w:szCs w:val="22"/>
              </w:rPr>
            </w:pPr>
            <w:r w:rsidRPr="00FE70F4">
              <w:rPr>
                <w:rFonts w:ascii="Cambria" w:hAnsi="Cambria" w:cs="Calibri"/>
                <w:sz w:val="22"/>
                <w:szCs w:val="22"/>
              </w:rPr>
              <w:t>Prepoznaje parne i neparne brojeve</w:t>
            </w:r>
          </w:p>
        </w:tc>
        <w:tc>
          <w:tcPr>
            <w:tcW w:w="2551" w:type="dxa"/>
            <w:vMerge/>
          </w:tcPr>
          <w:p w:rsidR="008E25E3" w:rsidRPr="00FE70F4" w:rsidRDefault="008E25E3" w:rsidP="008E25E3">
            <w:pPr>
              <w:jc w:val="both"/>
              <w:rPr>
                <w:rFonts w:ascii="Cambria" w:hAnsi="Cambria" w:cstheme="minorHAnsi"/>
                <w:sz w:val="22"/>
                <w:szCs w:val="22"/>
              </w:rPr>
            </w:pPr>
          </w:p>
        </w:tc>
      </w:tr>
      <w:tr w:rsidR="008E25E3" w:rsidRPr="00FE70F4" w:rsidTr="008E25E3">
        <w:trPr>
          <w:trHeight w:val="340"/>
        </w:trPr>
        <w:tc>
          <w:tcPr>
            <w:tcW w:w="1119" w:type="dxa"/>
          </w:tcPr>
          <w:p w:rsidR="008E25E3" w:rsidRPr="00FE70F4" w:rsidRDefault="008E25E3" w:rsidP="006C5D13">
            <w:pPr>
              <w:rPr>
                <w:rStyle w:val="Istaknuto"/>
                <w:rFonts w:ascii="Cambria" w:hAnsi="Cambria" w:cs="Calibri"/>
                <w:sz w:val="22"/>
                <w:szCs w:val="22"/>
              </w:rPr>
            </w:pPr>
            <w:r w:rsidRPr="00FE70F4">
              <w:rPr>
                <w:rStyle w:val="Istaknuto"/>
                <w:rFonts w:ascii="Cambria" w:hAnsi="Cambria" w:cs="Calibri"/>
                <w:sz w:val="22"/>
                <w:szCs w:val="22"/>
              </w:rPr>
              <w:t>Travanj</w:t>
            </w:r>
          </w:p>
        </w:tc>
        <w:tc>
          <w:tcPr>
            <w:tcW w:w="1985" w:type="dxa"/>
          </w:tcPr>
          <w:p w:rsidR="008E25E3" w:rsidRPr="00FE70F4" w:rsidRDefault="008E25E3" w:rsidP="006C5D13">
            <w:pPr>
              <w:rPr>
                <w:rStyle w:val="Istaknuto"/>
                <w:rFonts w:ascii="Cambria" w:hAnsi="Cambria" w:cs="Calibri"/>
                <w:b w:val="0"/>
                <w:sz w:val="22"/>
                <w:szCs w:val="22"/>
              </w:rPr>
            </w:pPr>
            <w:r w:rsidRPr="00FE70F4">
              <w:rPr>
                <w:rStyle w:val="Istaknuto"/>
                <w:rFonts w:ascii="Cambria" w:hAnsi="Cambria" w:cs="Calibri"/>
                <w:b w:val="0"/>
                <w:sz w:val="22"/>
                <w:szCs w:val="22"/>
              </w:rPr>
              <w:t>Množenje i dijeljenje brojeva</w:t>
            </w:r>
          </w:p>
          <w:p w:rsidR="008E25E3" w:rsidRPr="00FE70F4" w:rsidRDefault="008E25E3" w:rsidP="006C5D13">
            <w:pPr>
              <w:rPr>
                <w:rStyle w:val="Istaknuto"/>
                <w:rFonts w:ascii="Cambria" w:hAnsi="Cambria" w:cs="Calibri"/>
                <w:b w:val="0"/>
                <w:sz w:val="22"/>
                <w:szCs w:val="22"/>
              </w:rPr>
            </w:pPr>
            <w:r w:rsidRPr="00FE70F4">
              <w:rPr>
                <w:rStyle w:val="Istaknuto"/>
                <w:rFonts w:ascii="Cambria" w:hAnsi="Cambria" w:cs="Calibri"/>
                <w:b w:val="0"/>
                <w:sz w:val="22"/>
                <w:szCs w:val="22"/>
              </w:rPr>
              <w:t>Izvođenje više računskih radnji</w:t>
            </w:r>
          </w:p>
        </w:tc>
        <w:tc>
          <w:tcPr>
            <w:tcW w:w="850" w:type="dxa"/>
          </w:tcPr>
          <w:p w:rsidR="008E25E3" w:rsidRPr="00FE70F4" w:rsidRDefault="008E25E3" w:rsidP="006C5D13">
            <w:pPr>
              <w:rPr>
                <w:rStyle w:val="Istaknuto"/>
                <w:rFonts w:ascii="Cambria" w:hAnsi="Cambria" w:cs="Calibri"/>
                <w:b w:val="0"/>
                <w:sz w:val="22"/>
                <w:szCs w:val="22"/>
              </w:rPr>
            </w:pPr>
            <w:r w:rsidRPr="00FE70F4">
              <w:rPr>
                <w:rStyle w:val="Istaknuto"/>
                <w:rFonts w:ascii="Cambria" w:hAnsi="Cambria" w:cs="Calibri"/>
                <w:b w:val="0"/>
                <w:sz w:val="22"/>
                <w:szCs w:val="22"/>
              </w:rPr>
              <w:t>4</w:t>
            </w:r>
          </w:p>
        </w:tc>
        <w:tc>
          <w:tcPr>
            <w:tcW w:w="8222" w:type="dxa"/>
            <w:gridSpan w:val="2"/>
          </w:tcPr>
          <w:p w:rsidR="008E25E3" w:rsidRPr="00FE70F4" w:rsidRDefault="008E25E3" w:rsidP="006C5D13">
            <w:pPr>
              <w:rPr>
                <w:rFonts w:ascii="Cambria" w:hAnsi="Cambria" w:cs="Calibri"/>
                <w:sz w:val="22"/>
                <w:szCs w:val="22"/>
              </w:rPr>
            </w:pPr>
            <w:r w:rsidRPr="00FE70F4">
              <w:rPr>
                <w:rFonts w:ascii="Cambria" w:hAnsi="Cambria" w:cs="Calibri"/>
                <w:sz w:val="22"/>
                <w:szCs w:val="22"/>
              </w:rPr>
              <w:t>Množi i dijeli u okviru tablice množenja i dijeljenja brojeva do 100</w:t>
            </w:r>
          </w:p>
          <w:p w:rsidR="008E25E3" w:rsidRPr="00FE70F4" w:rsidRDefault="008E25E3" w:rsidP="006C5D13">
            <w:pPr>
              <w:rPr>
                <w:rFonts w:ascii="Cambria" w:hAnsi="Cambria" w:cs="Calibri"/>
                <w:sz w:val="22"/>
                <w:szCs w:val="22"/>
              </w:rPr>
            </w:pPr>
            <w:r w:rsidRPr="00FE70F4">
              <w:rPr>
                <w:rFonts w:ascii="Cambria" w:hAnsi="Cambria" w:cs="Calibri"/>
                <w:sz w:val="22"/>
                <w:szCs w:val="22"/>
              </w:rPr>
              <w:t>Primjenjuje četiri računske operacije i odnose među brojevima</w:t>
            </w:r>
          </w:p>
        </w:tc>
        <w:tc>
          <w:tcPr>
            <w:tcW w:w="2551" w:type="dxa"/>
            <w:vMerge/>
          </w:tcPr>
          <w:p w:rsidR="008E25E3" w:rsidRPr="00FE70F4" w:rsidRDefault="008E25E3" w:rsidP="008E25E3">
            <w:pPr>
              <w:jc w:val="both"/>
              <w:rPr>
                <w:rFonts w:ascii="Cambria" w:hAnsi="Cambria" w:cstheme="minorHAnsi"/>
                <w:sz w:val="22"/>
                <w:szCs w:val="22"/>
              </w:rPr>
            </w:pPr>
          </w:p>
        </w:tc>
      </w:tr>
      <w:tr w:rsidR="008E25E3" w:rsidRPr="00FE70F4" w:rsidTr="008E25E3">
        <w:trPr>
          <w:trHeight w:val="340"/>
        </w:trPr>
        <w:tc>
          <w:tcPr>
            <w:tcW w:w="1119" w:type="dxa"/>
          </w:tcPr>
          <w:p w:rsidR="008E25E3" w:rsidRPr="00FE70F4" w:rsidRDefault="008E25E3" w:rsidP="006C5D13">
            <w:pPr>
              <w:rPr>
                <w:rStyle w:val="Istaknuto"/>
                <w:rFonts w:ascii="Cambria" w:hAnsi="Cambria" w:cs="Calibri"/>
                <w:sz w:val="22"/>
                <w:szCs w:val="22"/>
              </w:rPr>
            </w:pPr>
            <w:r w:rsidRPr="00FE70F4">
              <w:rPr>
                <w:rStyle w:val="Istaknuto"/>
                <w:rFonts w:ascii="Cambria" w:hAnsi="Cambria" w:cs="Calibri"/>
                <w:sz w:val="22"/>
                <w:szCs w:val="22"/>
              </w:rPr>
              <w:t>Svibanj</w:t>
            </w:r>
          </w:p>
        </w:tc>
        <w:tc>
          <w:tcPr>
            <w:tcW w:w="1985" w:type="dxa"/>
          </w:tcPr>
          <w:p w:rsidR="008E25E3" w:rsidRPr="00FE70F4" w:rsidRDefault="008E25E3" w:rsidP="006C5D13">
            <w:pPr>
              <w:rPr>
                <w:rStyle w:val="Istaknuto"/>
                <w:rFonts w:ascii="Cambria" w:hAnsi="Cambria" w:cs="Calibri"/>
                <w:b w:val="0"/>
                <w:sz w:val="22"/>
                <w:szCs w:val="22"/>
              </w:rPr>
            </w:pPr>
            <w:r w:rsidRPr="00FE70F4">
              <w:rPr>
                <w:rStyle w:val="Istaknuto"/>
                <w:rFonts w:ascii="Cambria" w:hAnsi="Cambria" w:cs="Calibri"/>
                <w:b w:val="0"/>
                <w:sz w:val="22"/>
                <w:szCs w:val="22"/>
              </w:rPr>
              <w:t>Izvođenje više računskih radnji</w:t>
            </w:r>
          </w:p>
          <w:p w:rsidR="008E25E3" w:rsidRPr="00FE70F4" w:rsidRDefault="008E25E3" w:rsidP="006C5D13">
            <w:pPr>
              <w:rPr>
                <w:rStyle w:val="Istaknuto"/>
                <w:rFonts w:ascii="Cambria" w:hAnsi="Cambria" w:cs="Calibri"/>
                <w:b w:val="0"/>
                <w:sz w:val="22"/>
                <w:szCs w:val="22"/>
              </w:rPr>
            </w:pPr>
          </w:p>
          <w:p w:rsidR="008E25E3" w:rsidRPr="00FE70F4" w:rsidRDefault="008E25E3" w:rsidP="00F03037">
            <w:pPr>
              <w:rPr>
                <w:rStyle w:val="Istaknuto"/>
                <w:rFonts w:ascii="Cambria" w:hAnsi="Cambria" w:cs="Calibri"/>
                <w:b w:val="0"/>
                <w:sz w:val="22"/>
                <w:szCs w:val="22"/>
              </w:rPr>
            </w:pPr>
            <w:r w:rsidRPr="00FE70F4">
              <w:rPr>
                <w:rStyle w:val="Istaknuto"/>
                <w:rFonts w:ascii="Cambria" w:hAnsi="Cambria" w:cs="Calibri"/>
                <w:b w:val="0"/>
                <w:sz w:val="22"/>
                <w:szCs w:val="22"/>
              </w:rPr>
              <w:t>Zadaci zadani riječima</w:t>
            </w:r>
          </w:p>
        </w:tc>
        <w:tc>
          <w:tcPr>
            <w:tcW w:w="850" w:type="dxa"/>
          </w:tcPr>
          <w:p w:rsidR="008E25E3" w:rsidRPr="00FE70F4" w:rsidRDefault="008E25E3" w:rsidP="006C5D13">
            <w:pPr>
              <w:rPr>
                <w:rStyle w:val="Istaknuto"/>
                <w:rFonts w:ascii="Cambria" w:hAnsi="Cambria" w:cs="Calibri"/>
                <w:b w:val="0"/>
                <w:sz w:val="22"/>
                <w:szCs w:val="22"/>
              </w:rPr>
            </w:pPr>
            <w:r w:rsidRPr="00FE70F4">
              <w:rPr>
                <w:rStyle w:val="Istaknuto"/>
                <w:rFonts w:ascii="Cambria" w:hAnsi="Cambria" w:cs="Calibri"/>
                <w:b w:val="0"/>
                <w:sz w:val="22"/>
                <w:szCs w:val="22"/>
              </w:rPr>
              <w:t>4</w:t>
            </w:r>
          </w:p>
        </w:tc>
        <w:tc>
          <w:tcPr>
            <w:tcW w:w="8222" w:type="dxa"/>
            <w:gridSpan w:val="2"/>
          </w:tcPr>
          <w:p w:rsidR="008E25E3" w:rsidRPr="00FE70F4" w:rsidRDefault="008E25E3" w:rsidP="006C5D13">
            <w:pPr>
              <w:rPr>
                <w:rFonts w:ascii="Cambria" w:hAnsi="Cambria" w:cs="Calibri"/>
                <w:sz w:val="22"/>
                <w:szCs w:val="22"/>
              </w:rPr>
            </w:pPr>
            <w:r w:rsidRPr="00FE70F4">
              <w:rPr>
                <w:rFonts w:ascii="Cambria" w:hAnsi="Cambria" w:cs="Calibri"/>
                <w:sz w:val="22"/>
                <w:szCs w:val="22"/>
              </w:rPr>
              <w:t>Množi i dijeli u okviru tablice množenja i dijeljenja</w:t>
            </w:r>
          </w:p>
          <w:p w:rsidR="008E25E3" w:rsidRPr="00FE70F4" w:rsidRDefault="008E25E3" w:rsidP="006C5D13">
            <w:pPr>
              <w:rPr>
                <w:rStyle w:val="Istaknuto"/>
                <w:rFonts w:ascii="Cambria" w:hAnsi="Cambria" w:cs="Calibri"/>
                <w:i/>
                <w:sz w:val="22"/>
                <w:szCs w:val="22"/>
              </w:rPr>
            </w:pPr>
            <w:r w:rsidRPr="00FE70F4">
              <w:rPr>
                <w:rFonts w:ascii="Cambria" w:hAnsi="Cambria" w:cs="Calibri"/>
                <w:sz w:val="22"/>
                <w:szCs w:val="22"/>
              </w:rPr>
              <w:t>Rješava zadatke zadane riječima</w:t>
            </w:r>
          </w:p>
        </w:tc>
        <w:tc>
          <w:tcPr>
            <w:tcW w:w="2551" w:type="dxa"/>
            <w:vMerge/>
          </w:tcPr>
          <w:p w:rsidR="008E25E3" w:rsidRPr="00FE70F4" w:rsidRDefault="008E25E3" w:rsidP="006C5D13">
            <w:pPr>
              <w:jc w:val="both"/>
              <w:rPr>
                <w:rFonts w:ascii="Cambria" w:hAnsi="Cambria" w:cstheme="minorHAnsi"/>
                <w:sz w:val="22"/>
                <w:szCs w:val="22"/>
              </w:rPr>
            </w:pPr>
          </w:p>
        </w:tc>
      </w:tr>
      <w:tr w:rsidR="008E25E3" w:rsidRPr="00FE70F4" w:rsidTr="008E25E3">
        <w:trPr>
          <w:trHeight w:val="340"/>
        </w:trPr>
        <w:tc>
          <w:tcPr>
            <w:tcW w:w="1119" w:type="dxa"/>
          </w:tcPr>
          <w:p w:rsidR="008E25E3" w:rsidRPr="00FE70F4" w:rsidRDefault="008E25E3" w:rsidP="006C5D13">
            <w:pPr>
              <w:rPr>
                <w:rStyle w:val="Istaknuto"/>
                <w:rFonts w:ascii="Cambria" w:hAnsi="Cambria" w:cs="Calibri"/>
                <w:sz w:val="22"/>
                <w:szCs w:val="22"/>
              </w:rPr>
            </w:pPr>
            <w:r w:rsidRPr="00FE70F4">
              <w:rPr>
                <w:rStyle w:val="Istaknuto"/>
                <w:rFonts w:ascii="Cambria" w:hAnsi="Cambria" w:cs="Calibri"/>
                <w:sz w:val="22"/>
                <w:szCs w:val="22"/>
              </w:rPr>
              <w:t>Lipanj</w:t>
            </w:r>
          </w:p>
        </w:tc>
        <w:tc>
          <w:tcPr>
            <w:tcW w:w="1985" w:type="dxa"/>
          </w:tcPr>
          <w:p w:rsidR="008E25E3" w:rsidRPr="00FE70F4" w:rsidRDefault="008E25E3" w:rsidP="006C5D13">
            <w:pPr>
              <w:rPr>
                <w:rStyle w:val="Istaknuto"/>
                <w:rFonts w:ascii="Cambria" w:hAnsi="Cambria" w:cs="Calibri"/>
                <w:b w:val="0"/>
                <w:sz w:val="22"/>
                <w:szCs w:val="22"/>
              </w:rPr>
            </w:pPr>
            <w:r w:rsidRPr="00FE70F4">
              <w:rPr>
                <w:rStyle w:val="Istaknuto"/>
                <w:rFonts w:ascii="Cambria" w:hAnsi="Cambria" w:cs="Calibri"/>
                <w:b w:val="0"/>
                <w:sz w:val="22"/>
                <w:szCs w:val="22"/>
              </w:rPr>
              <w:t>Izvođenje više računskih radnji</w:t>
            </w:r>
          </w:p>
          <w:p w:rsidR="008E25E3" w:rsidRPr="00FE70F4" w:rsidRDefault="008E25E3" w:rsidP="006C5D13">
            <w:pPr>
              <w:rPr>
                <w:rStyle w:val="Istaknuto"/>
                <w:rFonts w:ascii="Cambria" w:hAnsi="Cambria" w:cs="Calibri"/>
                <w:b w:val="0"/>
                <w:sz w:val="22"/>
                <w:szCs w:val="22"/>
              </w:rPr>
            </w:pPr>
          </w:p>
          <w:p w:rsidR="008E25E3" w:rsidRPr="00FE70F4" w:rsidRDefault="008E25E3" w:rsidP="006C5D13">
            <w:pPr>
              <w:rPr>
                <w:rStyle w:val="Istaknuto"/>
                <w:rFonts w:ascii="Cambria" w:hAnsi="Cambria" w:cs="Calibri"/>
                <w:b w:val="0"/>
                <w:sz w:val="22"/>
                <w:szCs w:val="22"/>
              </w:rPr>
            </w:pPr>
            <w:r w:rsidRPr="00FE70F4">
              <w:rPr>
                <w:rStyle w:val="Istaknuto"/>
                <w:rFonts w:ascii="Cambria" w:hAnsi="Cambria" w:cs="Calibri"/>
                <w:b w:val="0"/>
                <w:sz w:val="22"/>
                <w:szCs w:val="22"/>
              </w:rPr>
              <w:t>Zadatci zadani riječima</w:t>
            </w:r>
          </w:p>
        </w:tc>
        <w:tc>
          <w:tcPr>
            <w:tcW w:w="850" w:type="dxa"/>
          </w:tcPr>
          <w:p w:rsidR="008E25E3" w:rsidRPr="00FE70F4" w:rsidRDefault="008E25E3" w:rsidP="006C5D13">
            <w:pPr>
              <w:rPr>
                <w:rStyle w:val="Istaknuto"/>
                <w:rFonts w:ascii="Cambria" w:hAnsi="Cambria" w:cs="Calibri"/>
                <w:b w:val="0"/>
                <w:sz w:val="22"/>
                <w:szCs w:val="22"/>
              </w:rPr>
            </w:pPr>
            <w:r w:rsidRPr="00FE70F4">
              <w:rPr>
                <w:rStyle w:val="Istaknuto"/>
                <w:rFonts w:ascii="Cambria" w:hAnsi="Cambria" w:cs="Calibri"/>
                <w:b w:val="0"/>
                <w:sz w:val="22"/>
                <w:szCs w:val="22"/>
              </w:rPr>
              <w:t>2</w:t>
            </w:r>
          </w:p>
        </w:tc>
        <w:tc>
          <w:tcPr>
            <w:tcW w:w="8222" w:type="dxa"/>
            <w:gridSpan w:val="2"/>
          </w:tcPr>
          <w:p w:rsidR="008E25E3" w:rsidRPr="00FE70F4" w:rsidRDefault="008E25E3" w:rsidP="006C5D13">
            <w:pPr>
              <w:rPr>
                <w:rFonts w:ascii="Cambria" w:hAnsi="Cambria" w:cs="Calibri"/>
                <w:sz w:val="22"/>
                <w:szCs w:val="22"/>
              </w:rPr>
            </w:pPr>
            <w:r w:rsidRPr="00FE70F4">
              <w:rPr>
                <w:rFonts w:ascii="Cambria" w:hAnsi="Cambria" w:cs="Calibri"/>
                <w:sz w:val="22"/>
                <w:szCs w:val="22"/>
              </w:rPr>
              <w:t>Služi se prirodnim brojevima do 100 u opisivanju i prikazivanju količine i redoslijeda.</w:t>
            </w:r>
          </w:p>
          <w:p w:rsidR="008E25E3" w:rsidRPr="00FE70F4" w:rsidRDefault="008E25E3" w:rsidP="006C5D13">
            <w:pPr>
              <w:rPr>
                <w:rFonts w:ascii="Cambria" w:hAnsi="Cambria" w:cs="Calibri"/>
                <w:sz w:val="22"/>
                <w:szCs w:val="22"/>
              </w:rPr>
            </w:pPr>
            <w:r w:rsidRPr="00FE70F4">
              <w:rPr>
                <w:rFonts w:ascii="Cambria" w:hAnsi="Cambria" w:cs="Calibri"/>
                <w:sz w:val="22"/>
                <w:szCs w:val="22"/>
              </w:rPr>
              <w:t xml:space="preserve"> Zbraja i oduzima u skupu prirodnih brojeva do 100.</w:t>
            </w:r>
          </w:p>
          <w:p w:rsidR="008E25E3" w:rsidRPr="00FE70F4" w:rsidRDefault="008E25E3" w:rsidP="006C5D13">
            <w:pPr>
              <w:rPr>
                <w:rFonts w:ascii="Cambria" w:hAnsi="Cambria" w:cs="Calibri"/>
                <w:sz w:val="22"/>
                <w:szCs w:val="22"/>
              </w:rPr>
            </w:pPr>
            <w:r w:rsidRPr="00FE70F4">
              <w:rPr>
                <w:rFonts w:ascii="Cambria" w:hAnsi="Cambria" w:cs="Calibri"/>
                <w:sz w:val="22"/>
                <w:szCs w:val="22"/>
              </w:rPr>
              <w:t>Množi i dijeli u okviru tablice množenja.</w:t>
            </w:r>
          </w:p>
          <w:p w:rsidR="008E25E3" w:rsidRPr="00FE70F4" w:rsidRDefault="008E25E3" w:rsidP="006C5D13">
            <w:pPr>
              <w:rPr>
                <w:rFonts w:ascii="Cambria" w:hAnsi="Cambria" w:cs="Calibri"/>
                <w:sz w:val="22"/>
                <w:szCs w:val="22"/>
              </w:rPr>
            </w:pPr>
            <w:r w:rsidRPr="00FE70F4">
              <w:rPr>
                <w:rFonts w:ascii="Cambria" w:hAnsi="Cambria" w:cs="Calibri"/>
                <w:sz w:val="22"/>
                <w:szCs w:val="22"/>
              </w:rPr>
              <w:t>Primjenjuje pravila u računanju brojevnih izraza sa zagradama.</w:t>
            </w:r>
          </w:p>
          <w:p w:rsidR="008E25E3" w:rsidRPr="00FE70F4" w:rsidRDefault="008E25E3" w:rsidP="006C5D13">
            <w:pPr>
              <w:rPr>
                <w:rFonts w:ascii="Cambria" w:hAnsi="Cambria" w:cs="Calibri"/>
                <w:sz w:val="22"/>
                <w:szCs w:val="22"/>
              </w:rPr>
            </w:pPr>
            <w:r w:rsidRPr="00FE70F4">
              <w:rPr>
                <w:rFonts w:ascii="Cambria" w:hAnsi="Cambria" w:cs="Calibri"/>
                <w:sz w:val="22"/>
                <w:szCs w:val="22"/>
              </w:rPr>
              <w:t>Primjenjuje četiri računske operacije te odnose među brojevima.</w:t>
            </w:r>
          </w:p>
          <w:p w:rsidR="008E25E3" w:rsidRPr="00FE70F4" w:rsidRDefault="008E25E3" w:rsidP="006C5D13">
            <w:pPr>
              <w:rPr>
                <w:rFonts w:ascii="Cambria" w:hAnsi="Cambria" w:cs="Calibri"/>
                <w:sz w:val="22"/>
                <w:szCs w:val="22"/>
              </w:rPr>
            </w:pPr>
            <w:r w:rsidRPr="00FE70F4">
              <w:rPr>
                <w:rFonts w:ascii="Cambria" w:hAnsi="Cambria" w:cs="Calibri"/>
                <w:sz w:val="22"/>
                <w:szCs w:val="22"/>
              </w:rPr>
              <w:t xml:space="preserve"> Prepoznaje uzorak i kreira niz objašnjavajući pravilnost nizanja.</w:t>
            </w:r>
          </w:p>
          <w:p w:rsidR="008E25E3" w:rsidRPr="00FE70F4" w:rsidRDefault="008E25E3" w:rsidP="006C5D13">
            <w:pPr>
              <w:rPr>
                <w:rFonts w:ascii="Cambria" w:hAnsi="Cambria" w:cs="Calibri"/>
                <w:sz w:val="22"/>
                <w:szCs w:val="22"/>
              </w:rPr>
            </w:pPr>
            <w:r w:rsidRPr="00FE70F4">
              <w:rPr>
                <w:rFonts w:ascii="Cambria" w:hAnsi="Cambria" w:cs="Calibri"/>
                <w:sz w:val="22"/>
                <w:szCs w:val="22"/>
              </w:rPr>
              <w:t>Određuje vrijednost nepoznatoga člana jednakosti.</w:t>
            </w:r>
          </w:p>
          <w:p w:rsidR="008E25E3" w:rsidRPr="00FE70F4" w:rsidRDefault="008E25E3" w:rsidP="006C5D13">
            <w:pPr>
              <w:rPr>
                <w:rFonts w:ascii="Cambria" w:hAnsi="Cambria" w:cs="Calibri"/>
                <w:sz w:val="22"/>
                <w:szCs w:val="22"/>
              </w:rPr>
            </w:pPr>
            <w:r w:rsidRPr="00FE70F4">
              <w:rPr>
                <w:rFonts w:ascii="Cambria" w:hAnsi="Cambria" w:cs="Calibri"/>
                <w:sz w:val="22"/>
                <w:szCs w:val="22"/>
              </w:rPr>
              <w:t xml:space="preserve"> Služi se jedinicama za novac.</w:t>
            </w:r>
          </w:p>
          <w:p w:rsidR="008E25E3" w:rsidRPr="00FE70F4" w:rsidRDefault="008E25E3" w:rsidP="006C5D13">
            <w:pPr>
              <w:rPr>
                <w:rStyle w:val="Istaknuto"/>
                <w:rFonts w:ascii="Cambria" w:hAnsi="Cambria" w:cs="Calibri"/>
                <w:b w:val="0"/>
                <w:bCs w:val="0"/>
                <w:sz w:val="22"/>
                <w:szCs w:val="22"/>
              </w:rPr>
            </w:pPr>
            <w:r w:rsidRPr="00FE70F4">
              <w:rPr>
                <w:rFonts w:ascii="Cambria" w:hAnsi="Cambria" w:cs="Calibri"/>
                <w:sz w:val="22"/>
                <w:szCs w:val="22"/>
              </w:rPr>
              <w:t>Koristi se podatcima iz neposredne okoline</w:t>
            </w:r>
          </w:p>
        </w:tc>
        <w:tc>
          <w:tcPr>
            <w:tcW w:w="2551" w:type="dxa"/>
            <w:vMerge/>
          </w:tcPr>
          <w:p w:rsidR="008E25E3" w:rsidRPr="00FE70F4" w:rsidRDefault="008E25E3" w:rsidP="006C5D13">
            <w:pPr>
              <w:jc w:val="both"/>
              <w:rPr>
                <w:rFonts w:ascii="Cambria" w:hAnsi="Cambria" w:cstheme="minorHAnsi"/>
                <w:sz w:val="22"/>
                <w:szCs w:val="22"/>
              </w:rPr>
            </w:pPr>
          </w:p>
        </w:tc>
      </w:tr>
      <w:tr w:rsidR="00D8273E" w:rsidRPr="00FE70F4" w:rsidTr="009337FF">
        <w:trPr>
          <w:trHeight w:val="340"/>
        </w:trPr>
        <w:tc>
          <w:tcPr>
            <w:tcW w:w="14727" w:type="dxa"/>
            <w:gridSpan w:val="6"/>
            <w:shd w:val="clear" w:color="auto" w:fill="CCC0D9" w:themeFill="accent4" w:themeFillTint="66"/>
          </w:tcPr>
          <w:p w:rsidR="00D8273E" w:rsidRPr="00FE70F4" w:rsidRDefault="00D8273E" w:rsidP="00D8273E">
            <w:pPr>
              <w:jc w:val="both"/>
              <w:rPr>
                <w:rFonts w:ascii="Cambria" w:hAnsi="Cambria" w:cstheme="minorHAnsi"/>
                <w:b/>
                <w:bCs/>
                <w:sz w:val="22"/>
                <w:szCs w:val="22"/>
              </w:rPr>
            </w:pPr>
            <w:r w:rsidRPr="00FE70F4">
              <w:rPr>
                <w:rFonts w:ascii="Cambria" w:hAnsi="Cambria" w:cstheme="minorHAnsi"/>
                <w:b/>
                <w:bCs/>
                <w:sz w:val="22"/>
                <w:szCs w:val="22"/>
              </w:rPr>
              <w:t>Naziv aktivnosti: DODATNA NASTAVA MATEMATIKE ZA 2. RAZRED MŠ u Šestanovcu</w:t>
            </w:r>
          </w:p>
          <w:p w:rsidR="00D8273E" w:rsidRPr="00FE70F4" w:rsidRDefault="00D8273E" w:rsidP="00D8273E">
            <w:pPr>
              <w:jc w:val="both"/>
              <w:rPr>
                <w:rFonts w:ascii="Cambria" w:hAnsi="Cambria" w:cstheme="minorHAnsi"/>
                <w:b/>
                <w:bCs/>
                <w:sz w:val="22"/>
                <w:szCs w:val="22"/>
              </w:rPr>
            </w:pPr>
            <w:r w:rsidRPr="00FE70F4">
              <w:rPr>
                <w:rFonts w:ascii="Cambria" w:hAnsi="Cambria" w:cstheme="minorHAnsi"/>
                <w:b/>
                <w:bCs/>
                <w:sz w:val="22"/>
                <w:szCs w:val="22"/>
              </w:rPr>
              <w:t>Vremenik: 1 sat tjedno</w:t>
            </w:r>
          </w:p>
          <w:p w:rsidR="00D8273E" w:rsidRPr="00FE70F4" w:rsidRDefault="00D8273E" w:rsidP="00D8273E">
            <w:pPr>
              <w:spacing w:after="48"/>
              <w:textAlignment w:val="baseline"/>
              <w:rPr>
                <w:rFonts w:ascii="Cambria" w:hAnsi="Cambria" w:cs="Calibri"/>
                <w:sz w:val="22"/>
                <w:szCs w:val="22"/>
              </w:rPr>
            </w:pPr>
            <w:r w:rsidRPr="00FE70F4">
              <w:rPr>
                <w:rFonts w:ascii="Cambria" w:hAnsi="Cambria" w:cstheme="minorHAnsi"/>
                <w:b/>
                <w:bCs/>
                <w:sz w:val="22"/>
                <w:szCs w:val="22"/>
              </w:rPr>
              <w:t xml:space="preserve">Nositelj: Učiteljice razredne nastave </w:t>
            </w:r>
          </w:p>
        </w:tc>
      </w:tr>
      <w:tr w:rsidR="008F7A33" w:rsidRPr="00FE70F4" w:rsidTr="008E25E3">
        <w:trPr>
          <w:trHeight w:val="606"/>
        </w:trPr>
        <w:tc>
          <w:tcPr>
            <w:tcW w:w="1119" w:type="dxa"/>
          </w:tcPr>
          <w:p w:rsidR="008F7A33" w:rsidRPr="00FE70F4" w:rsidRDefault="008F7A33" w:rsidP="008F7A33">
            <w:pPr>
              <w:spacing w:line="360" w:lineRule="auto"/>
              <w:jc w:val="both"/>
              <w:rPr>
                <w:rFonts w:ascii="Cambria" w:hAnsi="Cambria" w:cs="Calibri"/>
                <w:b/>
                <w:sz w:val="22"/>
                <w:szCs w:val="22"/>
              </w:rPr>
            </w:pPr>
            <w:r w:rsidRPr="00FE70F4">
              <w:rPr>
                <w:rFonts w:ascii="Cambria" w:hAnsi="Cambria" w:cs="Calibri"/>
                <w:b/>
                <w:sz w:val="22"/>
                <w:szCs w:val="22"/>
              </w:rPr>
              <w:t>Mjesec</w:t>
            </w:r>
          </w:p>
        </w:tc>
        <w:tc>
          <w:tcPr>
            <w:tcW w:w="1985" w:type="dxa"/>
          </w:tcPr>
          <w:p w:rsidR="008F7A33" w:rsidRPr="00FE70F4" w:rsidRDefault="008F7A33" w:rsidP="008F7A33">
            <w:pPr>
              <w:spacing w:line="360" w:lineRule="auto"/>
              <w:jc w:val="both"/>
              <w:rPr>
                <w:rFonts w:ascii="Cambria" w:hAnsi="Cambria" w:cs="Calibri"/>
                <w:b/>
                <w:sz w:val="22"/>
                <w:szCs w:val="22"/>
              </w:rPr>
            </w:pPr>
            <w:r w:rsidRPr="00FE70F4">
              <w:rPr>
                <w:rFonts w:ascii="Cambria" w:hAnsi="Cambria" w:cs="Calibri"/>
                <w:b/>
                <w:sz w:val="22"/>
                <w:szCs w:val="22"/>
              </w:rPr>
              <w:t>Tema</w:t>
            </w:r>
          </w:p>
        </w:tc>
        <w:tc>
          <w:tcPr>
            <w:tcW w:w="850" w:type="dxa"/>
          </w:tcPr>
          <w:p w:rsidR="008F7A33" w:rsidRPr="00FE70F4" w:rsidRDefault="008F7A33" w:rsidP="008F7A33">
            <w:pPr>
              <w:rPr>
                <w:rFonts w:ascii="Cambria" w:hAnsi="Cambria" w:cs="Calibri"/>
                <w:b/>
                <w:sz w:val="22"/>
                <w:szCs w:val="22"/>
              </w:rPr>
            </w:pPr>
            <w:r w:rsidRPr="00FE70F4">
              <w:rPr>
                <w:rFonts w:ascii="Cambria" w:hAnsi="Cambria" w:cs="Calibri"/>
                <w:b/>
                <w:sz w:val="22"/>
                <w:szCs w:val="22"/>
              </w:rPr>
              <w:t xml:space="preserve">Broj sati </w:t>
            </w:r>
          </w:p>
        </w:tc>
        <w:tc>
          <w:tcPr>
            <w:tcW w:w="3261" w:type="dxa"/>
          </w:tcPr>
          <w:p w:rsidR="008F7A33" w:rsidRPr="00FE70F4" w:rsidRDefault="008F7A33" w:rsidP="008F7A33">
            <w:pPr>
              <w:spacing w:line="360" w:lineRule="auto"/>
              <w:jc w:val="both"/>
              <w:rPr>
                <w:rFonts w:ascii="Cambria" w:hAnsi="Cambria" w:cs="Calibri"/>
                <w:b/>
                <w:sz w:val="22"/>
                <w:szCs w:val="22"/>
              </w:rPr>
            </w:pPr>
            <w:r w:rsidRPr="00FE70F4">
              <w:rPr>
                <w:rFonts w:ascii="Cambria" w:hAnsi="Cambria" w:cs="Calibri"/>
                <w:b/>
                <w:sz w:val="22"/>
                <w:szCs w:val="22"/>
              </w:rPr>
              <w:t>Odgojno obrazovni ishodi</w:t>
            </w:r>
          </w:p>
        </w:tc>
        <w:tc>
          <w:tcPr>
            <w:tcW w:w="7512" w:type="dxa"/>
            <w:gridSpan w:val="2"/>
          </w:tcPr>
          <w:p w:rsidR="008F7A33" w:rsidRPr="00FE70F4" w:rsidRDefault="008F7A33" w:rsidP="008F7A33">
            <w:pPr>
              <w:spacing w:after="48"/>
              <w:textAlignment w:val="baseline"/>
              <w:rPr>
                <w:rFonts w:ascii="Cambria" w:hAnsi="Cambria" w:cs="Calibri"/>
                <w:b/>
                <w:sz w:val="22"/>
                <w:szCs w:val="22"/>
              </w:rPr>
            </w:pPr>
            <w:r w:rsidRPr="00FE70F4">
              <w:rPr>
                <w:rFonts w:ascii="Cambria" w:hAnsi="Cambria" w:cs="Calibri"/>
                <w:b/>
                <w:sz w:val="22"/>
                <w:szCs w:val="22"/>
              </w:rPr>
              <w:t>Međupredmetne teme</w:t>
            </w:r>
          </w:p>
        </w:tc>
      </w:tr>
      <w:tr w:rsidR="00D8273E" w:rsidRPr="00FE70F4" w:rsidTr="008E25E3">
        <w:trPr>
          <w:trHeight w:val="340"/>
        </w:trPr>
        <w:tc>
          <w:tcPr>
            <w:tcW w:w="1119" w:type="dxa"/>
            <w:textDirection w:val="btLr"/>
          </w:tcPr>
          <w:p w:rsidR="00D8273E" w:rsidRPr="00FE70F4" w:rsidRDefault="00D8273E" w:rsidP="00D8273E">
            <w:pPr>
              <w:ind w:left="113" w:right="113"/>
              <w:jc w:val="center"/>
              <w:rPr>
                <w:rFonts w:ascii="Cambria" w:hAnsi="Cambria"/>
                <w:b/>
                <w:sz w:val="22"/>
                <w:szCs w:val="22"/>
              </w:rPr>
            </w:pPr>
            <w:r w:rsidRPr="00FE70F4">
              <w:rPr>
                <w:rFonts w:ascii="Cambria" w:hAnsi="Cambria"/>
                <w:b/>
                <w:sz w:val="22"/>
                <w:szCs w:val="22"/>
              </w:rPr>
              <w:t xml:space="preserve">Rujan  </w:t>
            </w:r>
          </w:p>
        </w:tc>
        <w:tc>
          <w:tcPr>
            <w:tcW w:w="1985" w:type="dxa"/>
          </w:tcPr>
          <w:p w:rsidR="00D8273E" w:rsidRPr="00FE70F4" w:rsidRDefault="00D8273E" w:rsidP="00D8273E">
            <w:pPr>
              <w:rPr>
                <w:rStyle w:val="Istaknuto"/>
                <w:rFonts w:ascii="Cambria" w:hAnsi="Cambria"/>
                <w:b w:val="0"/>
                <w:sz w:val="22"/>
                <w:szCs w:val="22"/>
              </w:rPr>
            </w:pPr>
            <w:r w:rsidRPr="00FE70F4">
              <w:rPr>
                <w:rStyle w:val="Istaknuto"/>
                <w:rFonts w:ascii="Cambria" w:hAnsi="Cambria"/>
                <w:b w:val="0"/>
                <w:sz w:val="22"/>
                <w:szCs w:val="22"/>
              </w:rPr>
              <w:t>- Brojevi do 100</w:t>
            </w:r>
          </w:p>
        </w:tc>
        <w:tc>
          <w:tcPr>
            <w:tcW w:w="850" w:type="dxa"/>
          </w:tcPr>
          <w:p w:rsidR="00D8273E" w:rsidRPr="00FE70F4" w:rsidRDefault="00D8273E" w:rsidP="00D8273E">
            <w:pPr>
              <w:rPr>
                <w:rStyle w:val="Istaknuto"/>
                <w:rFonts w:ascii="Cambria" w:hAnsi="Cambria"/>
                <w:b w:val="0"/>
                <w:sz w:val="22"/>
                <w:szCs w:val="22"/>
              </w:rPr>
            </w:pPr>
            <w:r w:rsidRPr="00FE70F4">
              <w:rPr>
                <w:rStyle w:val="Istaknuto"/>
                <w:rFonts w:ascii="Cambria" w:hAnsi="Cambria"/>
                <w:b w:val="0"/>
                <w:sz w:val="22"/>
                <w:szCs w:val="22"/>
              </w:rPr>
              <w:t>12</w:t>
            </w:r>
          </w:p>
        </w:tc>
        <w:tc>
          <w:tcPr>
            <w:tcW w:w="3261" w:type="dxa"/>
          </w:tcPr>
          <w:p w:rsidR="00D8273E" w:rsidRPr="00FE70F4" w:rsidRDefault="00D8273E" w:rsidP="00D8273E">
            <w:pPr>
              <w:rPr>
                <w:rFonts w:ascii="Cambria" w:hAnsi="Cambria"/>
                <w:sz w:val="22"/>
                <w:szCs w:val="22"/>
              </w:rPr>
            </w:pPr>
            <w:r w:rsidRPr="00FE70F4">
              <w:rPr>
                <w:rFonts w:ascii="Cambria" w:hAnsi="Cambria"/>
                <w:sz w:val="22"/>
                <w:szCs w:val="22"/>
              </w:rPr>
              <w:t>Služi se prirodnim brojevima do 20 u opisivanju i prikazivanju količine i redoslijeda.</w:t>
            </w:r>
          </w:p>
          <w:p w:rsidR="00D8273E" w:rsidRPr="00FE70F4" w:rsidRDefault="00D8273E" w:rsidP="00D8273E">
            <w:pPr>
              <w:rPr>
                <w:rFonts w:ascii="Cambria" w:hAnsi="Cambria"/>
                <w:sz w:val="22"/>
                <w:szCs w:val="22"/>
              </w:rPr>
            </w:pPr>
            <w:r w:rsidRPr="00FE70F4">
              <w:rPr>
                <w:rFonts w:ascii="Cambria" w:hAnsi="Cambria"/>
                <w:sz w:val="22"/>
                <w:szCs w:val="22"/>
              </w:rPr>
              <w:t xml:space="preserve"> Zbraja i oduzima u skupu prirodnih brojeva do 20 Primjenjuje četiri računske operacije te odnose među brojevima.</w:t>
            </w:r>
          </w:p>
          <w:p w:rsidR="00D8273E" w:rsidRPr="00FE70F4" w:rsidRDefault="00D8273E" w:rsidP="00D8273E">
            <w:pPr>
              <w:rPr>
                <w:rFonts w:ascii="Cambria" w:hAnsi="Cambria"/>
                <w:sz w:val="22"/>
                <w:szCs w:val="22"/>
              </w:rPr>
            </w:pPr>
            <w:r w:rsidRPr="00FE70F4">
              <w:rPr>
                <w:rFonts w:ascii="Cambria" w:hAnsi="Cambria"/>
                <w:sz w:val="22"/>
                <w:szCs w:val="22"/>
              </w:rPr>
              <w:t xml:space="preserve"> Prepoznaje uzorak i kreira niz objašnjavajući pravilnost nizanja. Opisuje i crta dužine.</w:t>
            </w:r>
          </w:p>
          <w:p w:rsidR="00D8273E" w:rsidRPr="00FE70F4" w:rsidRDefault="00D8273E" w:rsidP="00D8273E">
            <w:pPr>
              <w:rPr>
                <w:rFonts w:ascii="Cambria" w:hAnsi="Cambria"/>
                <w:sz w:val="22"/>
                <w:szCs w:val="22"/>
              </w:rPr>
            </w:pPr>
            <w:r w:rsidRPr="00FE70F4">
              <w:rPr>
                <w:rFonts w:ascii="Cambria" w:hAnsi="Cambria"/>
                <w:sz w:val="22"/>
                <w:szCs w:val="22"/>
              </w:rPr>
              <w:t>Povezuje poznate geometrijske objekte.</w:t>
            </w:r>
          </w:p>
        </w:tc>
        <w:tc>
          <w:tcPr>
            <w:tcW w:w="7512" w:type="dxa"/>
            <w:gridSpan w:val="2"/>
          </w:tcPr>
          <w:p w:rsidR="00D8273E" w:rsidRPr="00FE70F4" w:rsidRDefault="00D8273E" w:rsidP="00D8273E">
            <w:pPr>
              <w:contextualSpacing/>
              <w:rPr>
                <w:rFonts w:ascii="Cambria" w:eastAsia="Calibri" w:hAnsi="Cambria"/>
                <w:bCs/>
                <w:sz w:val="22"/>
                <w:szCs w:val="22"/>
              </w:rPr>
            </w:pPr>
            <w:r w:rsidRPr="00FE70F4">
              <w:rPr>
                <w:rFonts w:ascii="Cambria" w:eastAsia="Calibri" w:hAnsi="Cambria"/>
                <w:bCs/>
                <w:sz w:val="22"/>
                <w:szCs w:val="22"/>
              </w:rPr>
              <w:t>uku A.1.2. Učenik se koristi jednostavnim strategijama učenja i rješava probleme u svim područjima učenja uz pomoć učitelja.</w:t>
            </w:r>
          </w:p>
          <w:p w:rsidR="00D8273E" w:rsidRPr="00FE70F4" w:rsidRDefault="00D8273E" w:rsidP="00D8273E">
            <w:pPr>
              <w:contextualSpacing/>
              <w:rPr>
                <w:rFonts w:ascii="Cambria" w:eastAsia="Calibri" w:hAnsi="Cambria"/>
                <w:bCs/>
                <w:sz w:val="22"/>
                <w:szCs w:val="22"/>
              </w:rPr>
            </w:pPr>
            <w:r w:rsidRPr="00FE70F4">
              <w:rPr>
                <w:rFonts w:ascii="Cambria" w:eastAsia="Calibri" w:hAnsi="Cambria"/>
                <w:bCs/>
                <w:sz w:val="22"/>
                <w:szCs w:val="22"/>
              </w:rPr>
              <w:t>uku C.1.2. Učenik iskazuje pozitivna i visoka očekivanja i vjeruje u svoj uspjeh u učenju.</w:t>
            </w:r>
          </w:p>
          <w:p w:rsidR="00D8273E" w:rsidRPr="00FE70F4" w:rsidRDefault="00D8273E" w:rsidP="00D8273E">
            <w:pPr>
              <w:contextualSpacing/>
              <w:rPr>
                <w:rFonts w:ascii="Cambria" w:hAnsi="Cambria"/>
                <w:sz w:val="22"/>
                <w:szCs w:val="22"/>
              </w:rPr>
            </w:pPr>
            <w:r w:rsidRPr="00FE70F4">
              <w:rPr>
                <w:rFonts w:ascii="Cambria" w:hAnsi="Cambria"/>
                <w:sz w:val="22"/>
                <w:szCs w:val="22"/>
              </w:rPr>
              <w:t>osr A.1.3 Razvija svoje potencijale </w:t>
            </w:r>
          </w:p>
          <w:p w:rsidR="00D8273E" w:rsidRPr="00FE70F4" w:rsidRDefault="00D8273E" w:rsidP="00D8273E">
            <w:pPr>
              <w:contextualSpacing/>
              <w:rPr>
                <w:rFonts w:ascii="Cambria" w:hAnsi="Cambria"/>
                <w:sz w:val="22"/>
                <w:szCs w:val="22"/>
              </w:rPr>
            </w:pPr>
            <w:r w:rsidRPr="00FE70F4">
              <w:rPr>
                <w:rFonts w:ascii="Cambria" w:hAnsi="Cambria"/>
                <w:sz w:val="22"/>
                <w:szCs w:val="22"/>
              </w:rPr>
              <w:t>osr A.1.4 Razvija radne navike. </w:t>
            </w:r>
          </w:p>
          <w:p w:rsidR="00D8273E" w:rsidRPr="00FE70F4" w:rsidRDefault="00D8273E" w:rsidP="00D8273E">
            <w:pPr>
              <w:contextualSpacing/>
              <w:rPr>
                <w:rFonts w:ascii="Cambria" w:eastAsia="Calibri" w:hAnsi="Cambria"/>
                <w:bCs/>
                <w:sz w:val="22"/>
                <w:szCs w:val="22"/>
              </w:rPr>
            </w:pPr>
            <w:r w:rsidRPr="00FE70F4">
              <w:rPr>
                <w:rFonts w:ascii="Cambria" w:hAnsi="Cambria"/>
                <w:bCs/>
                <w:sz w:val="22"/>
                <w:szCs w:val="22"/>
              </w:rPr>
              <w:t>osr C.1.3 Pridonosi skupini. </w:t>
            </w:r>
          </w:p>
          <w:p w:rsidR="00D8273E" w:rsidRPr="00FE70F4" w:rsidRDefault="00D8273E" w:rsidP="00D8273E">
            <w:pPr>
              <w:contextualSpacing/>
              <w:rPr>
                <w:rFonts w:ascii="Cambria" w:eastAsia="Calibri" w:hAnsi="Cambria"/>
                <w:bCs/>
                <w:sz w:val="22"/>
                <w:szCs w:val="22"/>
              </w:rPr>
            </w:pPr>
            <w:r w:rsidRPr="00FE70F4">
              <w:rPr>
                <w:rFonts w:ascii="Cambria" w:eastAsia="Calibri" w:hAnsi="Cambria"/>
                <w:bCs/>
                <w:sz w:val="22"/>
                <w:szCs w:val="22"/>
              </w:rPr>
              <w:t>ikt A.1.1. Učenik uz učiteljevu pomoć odabire odgovarajuću digitalnu tehnologiju za obavljanje jednostavnih zadataka.</w:t>
            </w:r>
          </w:p>
          <w:p w:rsidR="00D8273E" w:rsidRPr="00FE70F4" w:rsidRDefault="00D8273E" w:rsidP="00D8273E">
            <w:pPr>
              <w:rPr>
                <w:rFonts w:ascii="Cambria" w:hAnsi="Cambria"/>
                <w:sz w:val="22"/>
                <w:szCs w:val="22"/>
              </w:rPr>
            </w:pPr>
            <w:r w:rsidRPr="00FE70F4">
              <w:rPr>
                <w:rFonts w:ascii="Cambria" w:eastAsia="Calibri" w:hAnsi="Cambria"/>
                <w:bCs/>
                <w:sz w:val="22"/>
                <w:szCs w:val="22"/>
              </w:rPr>
              <w:t>goo C.1.1. Sudjeluje u zajedničkom radu u razredu.</w:t>
            </w:r>
          </w:p>
        </w:tc>
      </w:tr>
      <w:tr w:rsidR="00D8273E" w:rsidRPr="00FE70F4" w:rsidTr="008E25E3">
        <w:trPr>
          <w:trHeight w:val="340"/>
        </w:trPr>
        <w:tc>
          <w:tcPr>
            <w:tcW w:w="1119" w:type="dxa"/>
            <w:textDirection w:val="btLr"/>
          </w:tcPr>
          <w:p w:rsidR="00D8273E" w:rsidRPr="00FE70F4" w:rsidRDefault="00D8273E" w:rsidP="00D8273E">
            <w:pPr>
              <w:ind w:left="113" w:right="113"/>
              <w:jc w:val="center"/>
              <w:rPr>
                <w:rFonts w:ascii="Cambria" w:hAnsi="Cambria"/>
                <w:b/>
                <w:sz w:val="22"/>
                <w:szCs w:val="22"/>
              </w:rPr>
            </w:pPr>
            <w:r w:rsidRPr="00FE70F4">
              <w:rPr>
                <w:rFonts w:ascii="Cambria" w:hAnsi="Cambria"/>
                <w:b/>
                <w:sz w:val="22"/>
                <w:szCs w:val="22"/>
              </w:rPr>
              <w:t xml:space="preserve">Listopad </w:t>
            </w:r>
          </w:p>
        </w:tc>
        <w:tc>
          <w:tcPr>
            <w:tcW w:w="1985" w:type="dxa"/>
          </w:tcPr>
          <w:p w:rsidR="00D8273E" w:rsidRPr="00FE70F4" w:rsidRDefault="00D8273E" w:rsidP="00D8273E">
            <w:pPr>
              <w:rPr>
                <w:rStyle w:val="Istaknuto"/>
                <w:rFonts w:ascii="Cambria" w:hAnsi="Cambria"/>
                <w:b w:val="0"/>
                <w:sz w:val="22"/>
                <w:szCs w:val="22"/>
              </w:rPr>
            </w:pPr>
            <w:r w:rsidRPr="00FE70F4">
              <w:rPr>
                <w:rStyle w:val="Istaknuto"/>
                <w:rFonts w:ascii="Cambria" w:hAnsi="Cambria"/>
                <w:b w:val="0"/>
                <w:sz w:val="22"/>
                <w:szCs w:val="22"/>
              </w:rPr>
              <w:t>- Zbrajanje i oduzimanje dvoznamenkastog i jednoznamenkastog broja</w:t>
            </w:r>
          </w:p>
        </w:tc>
        <w:tc>
          <w:tcPr>
            <w:tcW w:w="850" w:type="dxa"/>
          </w:tcPr>
          <w:p w:rsidR="00D8273E" w:rsidRPr="00FE70F4" w:rsidRDefault="00D8273E" w:rsidP="00D8273E">
            <w:pPr>
              <w:rPr>
                <w:rStyle w:val="Istaknuto"/>
                <w:rFonts w:ascii="Cambria" w:hAnsi="Cambria"/>
                <w:b w:val="0"/>
                <w:sz w:val="22"/>
                <w:szCs w:val="22"/>
              </w:rPr>
            </w:pPr>
            <w:r w:rsidRPr="00FE70F4">
              <w:rPr>
                <w:rStyle w:val="Istaknuto"/>
                <w:rFonts w:ascii="Cambria" w:hAnsi="Cambria"/>
                <w:b w:val="0"/>
                <w:sz w:val="22"/>
                <w:szCs w:val="22"/>
              </w:rPr>
              <w:t>19</w:t>
            </w:r>
          </w:p>
        </w:tc>
        <w:tc>
          <w:tcPr>
            <w:tcW w:w="3261" w:type="dxa"/>
          </w:tcPr>
          <w:p w:rsidR="00D8273E" w:rsidRPr="00FE70F4" w:rsidRDefault="00D8273E" w:rsidP="00D8273E">
            <w:pPr>
              <w:rPr>
                <w:rFonts w:ascii="Cambria" w:hAnsi="Cambria"/>
                <w:sz w:val="22"/>
                <w:szCs w:val="22"/>
              </w:rPr>
            </w:pPr>
            <w:r w:rsidRPr="00FE70F4">
              <w:rPr>
                <w:rFonts w:ascii="Cambria" w:hAnsi="Cambria"/>
                <w:sz w:val="22"/>
                <w:szCs w:val="22"/>
              </w:rPr>
              <w:t xml:space="preserve">Služi se prirodnim brojevima do 100 u opisivanju i prikazivanju količine i redoslijeda </w:t>
            </w:r>
          </w:p>
          <w:p w:rsidR="00D8273E" w:rsidRPr="00FE70F4" w:rsidRDefault="00D8273E" w:rsidP="00D8273E">
            <w:pPr>
              <w:rPr>
                <w:rFonts w:ascii="Cambria" w:hAnsi="Cambria"/>
                <w:sz w:val="22"/>
                <w:szCs w:val="22"/>
              </w:rPr>
            </w:pPr>
            <w:r w:rsidRPr="00FE70F4">
              <w:rPr>
                <w:rFonts w:ascii="Cambria" w:hAnsi="Cambria"/>
                <w:sz w:val="22"/>
                <w:szCs w:val="22"/>
              </w:rPr>
              <w:t>Zbraja i oduzima u skupu prirodnih brojeva do 100.</w:t>
            </w:r>
          </w:p>
          <w:p w:rsidR="00D8273E" w:rsidRPr="00FE70F4" w:rsidRDefault="00D8273E" w:rsidP="00D8273E">
            <w:pPr>
              <w:rPr>
                <w:rFonts w:ascii="Cambria" w:hAnsi="Cambria"/>
                <w:sz w:val="22"/>
                <w:szCs w:val="22"/>
              </w:rPr>
            </w:pPr>
            <w:r w:rsidRPr="00FE70F4">
              <w:rPr>
                <w:rFonts w:ascii="Cambria" w:hAnsi="Cambria"/>
                <w:sz w:val="22"/>
                <w:szCs w:val="22"/>
              </w:rPr>
              <w:t>Primjenjuje pravila u računanju brojevnih izraza sa zagradama.</w:t>
            </w:r>
          </w:p>
          <w:p w:rsidR="00D8273E" w:rsidRPr="00FE70F4" w:rsidRDefault="00D8273E" w:rsidP="00D8273E">
            <w:pPr>
              <w:rPr>
                <w:rFonts w:ascii="Cambria" w:hAnsi="Cambria"/>
                <w:sz w:val="22"/>
                <w:szCs w:val="22"/>
              </w:rPr>
            </w:pPr>
            <w:r w:rsidRPr="00FE70F4">
              <w:rPr>
                <w:rFonts w:ascii="Cambria" w:hAnsi="Cambria"/>
                <w:sz w:val="22"/>
                <w:szCs w:val="22"/>
              </w:rPr>
              <w:t>Primjenjuje četiri računske operacije te odnose među brojevima.</w:t>
            </w:r>
          </w:p>
          <w:p w:rsidR="00D8273E" w:rsidRPr="00FE70F4" w:rsidRDefault="00D8273E" w:rsidP="00D8273E">
            <w:pPr>
              <w:spacing w:after="48"/>
              <w:textAlignment w:val="baseline"/>
              <w:rPr>
                <w:rFonts w:ascii="Cambria" w:hAnsi="Cambria"/>
                <w:sz w:val="22"/>
                <w:szCs w:val="22"/>
                <w:lang w:eastAsia="hr-HR"/>
              </w:rPr>
            </w:pPr>
            <w:r w:rsidRPr="00FE70F4">
              <w:rPr>
                <w:rFonts w:ascii="Cambria" w:hAnsi="Cambria"/>
                <w:sz w:val="22"/>
                <w:szCs w:val="22"/>
              </w:rPr>
              <w:t>Prepoznaje uzorak i kreira niz objašnjavajući pravilnost nizanja.</w:t>
            </w:r>
          </w:p>
        </w:tc>
        <w:tc>
          <w:tcPr>
            <w:tcW w:w="7512" w:type="dxa"/>
            <w:gridSpan w:val="2"/>
          </w:tcPr>
          <w:p w:rsidR="00D8273E" w:rsidRPr="00FE70F4" w:rsidRDefault="00D8273E" w:rsidP="00D8273E">
            <w:pPr>
              <w:contextualSpacing/>
              <w:rPr>
                <w:rFonts w:ascii="Cambria" w:eastAsia="Calibri" w:hAnsi="Cambria"/>
                <w:sz w:val="22"/>
                <w:szCs w:val="22"/>
              </w:rPr>
            </w:pPr>
            <w:r w:rsidRPr="00FE70F4">
              <w:rPr>
                <w:rFonts w:ascii="Cambria" w:eastAsia="Calibri" w:hAnsi="Cambria"/>
                <w:sz w:val="22"/>
                <w:szCs w:val="22"/>
              </w:rPr>
              <w:t>uku A.1.2. Učenik se koristi jednostavnim strategijama učenja i rješava probleme u svim područjima učenja uz pomoć učitelja.</w:t>
            </w:r>
          </w:p>
          <w:p w:rsidR="00D8273E" w:rsidRPr="00FE70F4" w:rsidRDefault="00D8273E" w:rsidP="00D8273E">
            <w:pPr>
              <w:contextualSpacing/>
              <w:rPr>
                <w:rFonts w:ascii="Cambria" w:eastAsia="Calibri" w:hAnsi="Cambria"/>
                <w:sz w:val="22"/>
                <w:szCs w:val="22"/>
              </w:rPr>
            </w:pPr>
            <w:r w:rsidRPr="00FE70F4">
              <w:rPr>
                <w:rFonts w:ascii="Cambria" w:eastAsia="Calibri" w:hAnsi="Cambria"/>
                <w:sz w:val="22"/>
                <w:szCs w:val="22"/>
              </w:rPr>
              <w:t>uku B.1.2. Na poticaj i uz pomoć učitelja prati svoje učenje.</w:t>
            </w:r>
          </w:p>
          <w:p w:rsidR="00D8273E" w:rsidRPr="00FE70F4" w:rsidRDefault="00D8273E" w:rsidP="00D8273E">
            <w:pPr>
              <w:contextualSpacing/>
              <w:rPr>
                <w:rFonts w:ascii="Cambria" w:eastAsia="Calibri" w:hAnsi="Cambria"/>
                <w:sz w:val="22"/>
                <w:szCs w:val="22"/>
              </w:rPr>
            </w:pPr>
            <w:r w:rsidRPr="00FE70F4">
              <w:rPr>
                <w:rFonts w:ascii="Cambria" w:eastAsia="Calibri" w:hAnsi="Cambria"/>
                <w:sz w:val="22"/>
                <w:szCs w:val="22"/>
              </w:rPr>
              <w:t>uku B.1.4. Na poticaj i uz pomoć učitelja procjenjuje je li uspješno riješio zadatak ili naučio.</w:t>
            </w:r>
          </w:p>
          <w:p w:rsidR="00D8273E" w:rsidRPr="00FE70F4" w:rsidRDefault="00D8273E" w:rsidP="00D8273E">
            <w:pPr>
              <w:contextualSpacing/>
              <w:rPr>
                <w:rFonts w:ascii="Cambria" w:eastAsia="Calibri" w:hAnsi="Cambria"/>
                <w:sz w:val="22"/>
                <w:szCs w:val="22"/>
              </w:rPr>
            </w:pPr>
            <w:r w:rsidRPr="00FE70F4">
              <w:rPr>
                <w:rFonts w:ascii="Cambria" w:eastAsia="Calibri" w:hAnsi="Cambria"/>
                <w:sz w:val="22"/>
                <w:szCs w:val="22"/>
              </w:rPr>
              <w:t>uku C.1.2. Učenik iskazuje pozitivna i visoka očekivanja i vjeruje u svoj uspjeh u učenju.</w:t>
            </w:r>
          </w:p>
          <w:p w:rsidR="00D8273E" w:rsidRPr="00FE70F4" w:rsidRDefault="00D8273E" w:rsidP="00D8273E">
            <w:pPr>
              <w:contextualSpacing/>
              <w:rPr>
                <w:rFonts w:ascii="Cambria" w:hAnsi="Cambria"/>
                <w:bCs/>
                <w:sz w:val="22"/>
                <w:szCs w:val="22"/>
                <w:lang w:eastAsia="hr-HR"/>
              </w:rPr>
            </w:pPr>
            <w:r w:rsidRPr="00FE70F4">
              <w:rPr>
                <w:rFonts w:ascii="Cambria" w:hAnsi="Cambria"/>
                <w:bCs/>
                <w:sz w:val="22"/>
                <w:szCs w:val="22"/>
                <w:lang w:eastAsia="hr-HR"/>
              </w:rPr>
              <w:t>osr A.1.3 Razvija svoje potencijale </w:t>
            </w:r>
          </w:p>
          <w:p w:rsidR="00D8273E" w:rsidRPr="00FE70F4" w:rsidRDefault="00D8273E" w:rsidP="00D8273E">
            <w:pPr>
              <w:contextualSpacing/>
              <w:rPr>
                <w:rFonts w:ascii="Cambria" w:hAnsi="Cambria"/>
                <w:bCs/>
                <w:sz w:val="22"/>
                <w:szCs w:val="22"/>
                <w:lang w:eastAsia="hr-HR"/>
              </w:rPr>
            </w:pPr>
            <w:r w:rsidRPr="00FE70F4">
              <w:rPr>
                <w:rFonts w:ascii="Cambria" w:hAnsi="Cambria"/>
                <w:bCs/>
                <w:sz w:val="22"/>
                <w:szCs w:val="22"/>
                <w:lang w:eastAsia="hr-HR"/>
              </w:rPr>
              <w:t>osr A.1.4 Razvija radne navike. </w:t>
            </w:r>
          </w:p>
          <w:p w:rsidR="00D8273E" w:rsidRPr="00FE70F4" w:rsidRDefault="00D8273E" w:rsidP="00D8273E">
            <w:pPr>
              <w:contextualSpacing/>
              <w:rPr>
                <w:rFonts w:ascii="Cambria" w:eastAsia="Calibri" w:hAnsi="Cambria"/>
                <w:sz w:val="22"/>
                <w:szCs w:val="22"/>
              </w:rPr>
            </w:pPr>
            <w:r w:rsidRPr="00FE70F4">
              <w:rPr>
                <w:rFonts w:ascii="Cambria" w:hAnsi="Cambria"/>
                <w:sz w:val="22"/>
                <w:szCs w:val="22"/>
                <w:lang w:eastAsia="hr-HR"/>
              </w:rPr>
              <w:t>osr C.1.3 Pridonosi skupini. </w:t>
            </w:r>
          </w:p>
          <w:p w:rsidR="00D8273E" w:rsidRPr="00FE70F4" w:rsidRDefault="00D8273E" w:rsidP="00D8273E">
            <w:pPr>
              <w:contextualSpacing/>
              <w:rPr>
                <w:rFonts w:ascii="Cambria" w:eastAsia="Calibri" w:hAnsi="Cambria"/>
                <w:sz w:val="22"/>
                <w:szCs w:val="22"/>
              </w:rPr>
            </w:pPr>
            <w:r w:rsidRPr="00FE70F4">
              <w:rPr>
                <w:rFonts w:ascii="Cambria" w:eastAsia="Calibri" w:hAnsi="Cambria"/>
                <w:sz w:val="22"/>
                <w:szCs w:val="22"/>
              </w:rPr>
              <w:t>ikt A.1.1. Učenik uz učiteljevu pomoć odabire odgovarajuću digitalnu tehnologiju za obavljanje jednostavnih zadataka.</w:t>
            </w:r>
          </w:p>
          <w:p w:rsidR="00D8273E" w:rsidRPr="00FE70F4" w:rsidRDefault="00D8273E" w:rsidP="00D8273E">
            <w:pPr>
              <w:widowControl w:val="0"/>
              <w:autoSpaceDE w:val="0"/>
              <w:autoSpaceDN w:val="0"/>
              <w:contextualSpacing/>
              <w:rPr>
                <w:rFonts w:ascii="Cambria" w:eastAsia="Calibri" w:hAnsi="Cambria"/>
                <w:sz w:val="22"/>
                <w:szCs w:val="22"/>
              </w:rPr>
            </w:pPr>
            <w:r w:rsidRPr="00FE70F4">
              <w:rPr>
                <w:rFonts w:ascii="Cambria" w:eastAsia="Calibri" w:hAnsi="Cambria"/>
                <w:sz w:val="22"/>
                <w:szCs w:val="22"/>
              </w:rPr>
              <w:t>goo C.1.1. Sudjeluje u zajedničkom radu u razredu.</w:t>
            </w:r>
          </w:p>
        </w:tc>
      </w:tr>
      <w:tr w:rsidR="00D8273E" w:rsidRPr="00FE70F4" w:rsidTr="008E25E3">
        <w:trPr>
          <w:trHeight w:val="340"/>
        </w:trPr>
        <w:tc>
          <w:tcPr>
            <w:tcW w:w="1119" w:type="dxa"/>
            <w:textDirection w:val="btLr"/>
          </w:tcPr>
          <w:p w:rsidR="00D8273E" w:rsidRPr="00FE70F4" w:rsidRDefault="00D8273E" w:rsidP="00D8273E">
            <w:pPr>
              <w:ind w:left="113" w:right="113"/>
              <w:jc w:val="center"/>
              <w:rPr>
                <w:rFonts w:ascii="Cambria" w:hAnsi="Cambria"/>
                <w:b/>
                <w:sz w:val="22"/>
                <w:szCs w:val="22"/>
              </w:rPr>
            </w:pPr>
            <w:r w:rsidRPr="00FE70F4">
              <w:rPr>
                <w:rFonts w:ascii="Cambria" w:hAnsi="Cambria"/>
                <w:b/>
                <w:sz w:val="22"/>
                <w:szCs w:val="22"/>
              </w:rPr>
              <w:t xml:space="preserve">Studeni </w:t>
            </w:r>
          </w:p>
        </w:tc>
        <w:tc>
          <w:tcPr>
            <w:tcW w:w="1985" w:type="dxa"/>
          </w:tcPr>
          <w:p w:rsidR="00D8273E" w:rsidRPr="00FE70F4" w:rsidRDefault="00D8273E" w:rsidP="00D8273E">
            <w:pPr>
              <w:rPr>
                <w:rStyle w:val="Istaknuto"/>
                <w:rFonts w:ascii="Cambria" w:hAnsi="Cambria"/>
                <w:b w:val="0"/>
                <w:sz w:val="22"/>
                <w:szCs w:val="22"/>
              </w:rPr>
            </w:pPr>
            <w:r w:rsidRPr="00FE70F4">
              <w:rPr>
                <w:rStyle w:val="Istaknuto"/>
                <w:rFonts w:ascii="Cambria" w:hAnsi="Cambria"/>
                <w:b w:val="0"/>
                <w:sz w:val="22"/>
                <w:szCs w:val="22"/>
              </w:rPr>
              <w:t>- Rimske brojke</w:t>
            </w:r>
          </w:p>
          <w:p w:rsidR="00D8273E" w:rsidRPr="00FE70F4" w:rsidRDefault="00D8273E" w:rsidP="00D8273E">
            <w:pPr>
              <w:rPr>
                <w:rStyle w:val="Istaknuto"/>
                <w:rFonts w:ascii="Cambria" w:hAnsi="Cambria"/>
                <w:b w:val="0"/>
                <w:sz w:val="22"/>
                <w:szCs w:val="22"/>
              </w:rPr>
            </w:pPr>
            <w:r w:rsidRPr="00FE70F4">
              <w:rPr>
                <w:rStyle w:val="Istaknuto"/>
                <w:rFonts w:ascii="Cambria" w:hAnsi="Cambria"/>
                <w:b w:val="0"/>
                <w:sz w:val="22"/>
                <w:szCs w:val="22"/>
              </w:rPr>
              <w:t>- Zbrajanje tri i više pribrojnika</w:t>
            </w:r>
          </w:p>
        </w:tc>
        <w:tc>
          <w:tcPr>
            <w:tcW w:w="850" w:type="dxa"/>
          </w:tcPr>
          <w:p w:rsidR="00D8273E" w:rsidRPr="00FE70F4" w:rsidRDefault="00D8273E" w:rsidP="00D8273E">
            <w:pPr>
              <w:rPr>
                <w:rStyle w:val="Istaknuto"/>
                <w:rFonts w:ascii="Cambria" w:hAnsi="Cambria"/>
                <w:b w:val="0"/>
                <w:sz w:val="22"/>
                <w:szCs w:val="22"/>
              </w:rPr>
            </w:pPr>
            <w:r w:rsidRPr="00FE70F4">
              <w:rPr>
                <w:rStyle w:val="Istaknuto"/>
                <w:rFonts w:ascii="Cambria" w:hAnsi="Cambria"/>
                <w:b w:val="0"/>
                <w:sz w:val="22"/>
                <w:szCs w:val="22"/>
              </w:rPr>
              <w:t>16</w:t>
            </w:r>
          </w:p>
        </w:tc>
        <w:tc>
          <w:tcPr>
            <w:tcW w:w="3261" w:type="dxa"/>
          </w:tcPr>
          <w:p w:rsidR="00D8273E" w:rsidRPr="00FE70F4" w:rsidRDefault="00D8273E" w:rsidP="00D8273E">
            <w:pPr>
              <w:spacing w:after="48"/>
              <w:textAlignment w:val="baseline"/>
              <w:rPr>
                <w:rFonts w:ascii="Cambria" w:hAnsi="Cambria"/>
                <w:sz w:val="22"/>
                <w:szCs w:val="22"/>
                <w:lang w:eastAsia="hr-HR"/>
              </w:rPr>
            </w:pPr>
            <w:r w:rsidRPr="00FE70F4">
              <w:rPr>
                <w:rFonts w:ascii="Cambria" w:hAnsi="Cambria"/>
                <w:sz w:val="22"/>
                <w:szCs w:val="22"/>
                <w:lang w:eastAsia="hr-HR"/>
              </w:rPr>
              <w:t>Prepoznaje redne brojeve do 100 i rimske znamenke do 12</w:t>
            </w:r>
          </w:p>
          <w:p w:rsidR="00D8273E" w:rsidRPr="00FE70F4" w:rsidRDefault="00D8273E" w:rsidP="00D8273E">
            <w:pPr>
              <w:rPr>
                <w:rFonts w:ascii="Cambria" w:hAnsi="Cambria"/>
                <w:sz w:val="22"/>
                <w:szCs w:val="22"/>
              </w:rPr>
            </w:pPr>
            <w:r w:rsidRPr="00FE70F4">
              <w:rPr>
                <w:rFonts w:ascii="Cambria" w:hAnsi="Cambria"/>
                <w:sz w:val="22"/>
                <w:szCs w:val="22"/>
              </w:rPr>
              <w:t xml:space="preserve">Služi se prirodnim brojevima do 100 u opisivanju i prikazivanju količine i redoslijeda </w:t>
            </w:r>
          </w:p>
          <w:p w:rsidR="00D8273E" w:rsidRPr="00FE70F4" w:rsidRDefault="00D8273E" w:rsidP="00D8273E">
            <w:pPr>
              <w:rPr>
                <w:rFonts w:ascii="Cambria" w:hAnsi="Cambria"/>
                <w:sz w:val="22"/>
                <w:szCs w:val="22"/>
              </w:rPr>
            </w:pPr>
            <w:r w:rsidRPr="00FE70F4">
              <w:rPr>
                <w:rFonts w:ascii="Cambria" w:hAnsi="Cambria"/>
                <w:sz w:val="22"/>
                <w:szCs w:val="22"/>
              </w:rPr>
              <w:t>Zbraja i oduzima u skupu prirodnih brojeva do 100.</w:t>
            </w:r>
          </w:p>
          <w:p w:rsidR="00D8273E" w:rsidRPr="00FE70F4" w:rsidRDefault="00D8273E" w:rsidP="00D8273E">
            <w:pPr>
              <w:rPr>
                <w:rFonts w:ascii="Cambria" w:hAnsi="Cambria"/>
                <w:sz w:val="22"/>
                <w:szCs w:val="22"/>
              </w:rPr>
            </w:pPr>
            <w:r w:rsidRPr="00FE70F4">
              <w:rPr>
                <w:rFonts w:ascii="Cambria" w:hAnsi="Cambria"/>
                <w:sz w:val="22"/>
                <w:szCs w:val="22"/>
              </w:rPr>
              <w:t>Primjenjuje pravila u računanju brojevnih izraza sa zagradama.</w:t>
            </w:r>
          </w:p>
          <w:p w:rsidR="00D8273E" w:rsidRPr="00FE70F4" w:rsidRDefault="00D8273E" w:rsidP="00D8273E">
            <w:pPr>
              <w:rPr>
                <w:rFonts w:ascii="Cambria" w:hAnsi="Cambria"/>
                <w:sz w:val="22"/>
                <w:szCs w:val="22"/>
              </w:rPr>
            </w:pPr>
            <w:r w:rsidRPr="00FE70F4">
              <w:rPr>
                <w:rFonts w:ascii="Cambria" w:hAnsi="Cambria"/>
                <w:sz w:val="22"/>
                <w:szCs w:val="22"/>
              </w:rPr>
              <w:t>Primjenjuje četiri računske operacije te odnose među brojevima.</w:t>
            </w:r>
          </w:p>
          <w:p w:rsidR="00D8273E" w:rsidRPr="00FE70F4" w:rsidRDefault="00D8273E" w:rsidP="00D8273E">
            <w:pPr>
              <w:spacing w:after="48"/>
              <w:textAlignment w:val="baseline"/>
              <w:rPr>
                <w:rFonts w:ascii="Cambria" w:hAnsi="Cambria"/>
                <w:sz w:val="22"/>
                <w:szCs w:val="22"/>
                <w:lang w:eastAsia="hr-HR"/>
              </w:rPr>
            </w:pPr>
            <w:r w:rsidRPr="00FE70F4">
              <w:rPr>
                <w:rFonts w:ascii="Cambria" w:hAnsi="Cambria"/>
                <w:sz w:val="22"/>
                <w:szCs w:val="22"/>
              </w:rPr>
              <w:t>Prepoznaje uzorak i kreira niz objašnjavajući pravilnost nizanja.</w:t>
            </w:r>
          </w:p>
        </w:tc>
        <w:tc>
          <w:tcPr>
            <w:tcW w:w="7512" w:type="dxa"/>
            <w:gridSpan w:val="2"/>
          </w:tcPr>
          <w:p w:rsidR="00D8273E" w:rsidRPr="00FE70F4" w:rsidRDefault="00D8273E" w:rsidP="00D8273E">
            <w:pPr>
              <w:contextualSpacing/>
              <w:rPr>
                <w:rFonts w:ascii="Cambria" w:eastAsia="Calibri" w:hAnsi="Cambria"/>
                <w:bCs/>
                <w:sz w:val="22"/>
                <w:szCs w:val="22"/>
              </w:rPr>
            </w:pPr>
            <w:r w:rsidRPr="00FE70F4">
              <w:rPr>
                <w:rFonts w:ascii="Cambria" w:eastAsia="Calibri" w:hAnsi="Cambria"/>
                <w:bCs/>
                <w:sz w:val="22"/>
                <w:szCs w:val="22"/>
              </w:rPr>
              <w:t>uku A.1.2. Učenik se koristi jednostavnim strategijama učenja i rješava probleme u svim područjima učenja uz pomoć učitelja.</w:t>
            </w:r>
          </w:p>
          <w:p w:rsidR="00D8273E" w:rsidRPr="00FE70F4" w:rsidRDefault="00D8273E" w:rsidP="00D8273E">
            <w:pPr>
              <w:contextualSpacing/>
              <w:rPr>
                <w:rFonts w:ascii="Cambria" w:eastAsia="Calibri" w:hAnsi="Cambria"/>
                <w:bCs/>
                <w:sz w:val="22"/>
                <w:szCs w:val="22"/>
              </w:rPr>
            </w:pPr>
            <w:r w:rsidRPr="00FE70F4">
              <w:rPr>
                <w:rFonts w:ascii="Cambria" w:eastAsia="Calibri" w:hAnsi="Cambria"/>
                <w:bCs/>
                <w:sz w:val="22"/>
                <w:szCs w:val="22"/>
              </w:rPr>
              <w:t>uku A.1.3. Učenik spontano i kreativno oblikuje i izražava svoje misli i osjećaje pri učenju i rješavanju problema.</w:t>
            </w:r>
          </w:p>
          <w:p w:rsidR="00D8273E" w:rsidRPr="00FE70F4" w:rsidRDefault="00D8273E" w:rsidP="00D8273E">
            <w:pPr>
              <w:contextualSpacing/>
              <w:rPr>
                <w:rFonts w:ascii="Cambria" w:eastAsia="Calibri" w:hAnsi="Cambria"/>
                <w:bCs/>
                <w:sz w:val="22"/>
                <w:szCs w:val="22"/>
              </w:rPr>
            </w:pPr>
            <w:r w:rsidRPr="00FE70F4">
              <w:rPr>
                <w:rFonts w:ascii="Cambria" w:eastAsia="Calibri" w:hAnsi="Cambria"/>
                <w:bCs/>
                <w:sz w:val="22"/>
                <w:szCs w:val="22"/>
              </w:rPr>
              <w:t>uku B.1.2. Na poticaj i uz pomoć učitelja prati svoje učenje.</w:t>
            </w:r>
          </w:p>
          <w:p w:rsidR="00D8273E" w:rsidRPr="00FE70F4" w:rsidRDefault="00D8273E" w:rsidP="00D8273E">
            <w:pPr>
              <w:contextualSpacing/>
              <w:rPr>
                <w:rFonts w:ascii="Cambria" w:eastAsia="Calibri" w:hAnsi="Cambria"/>
                <w:bCs/>
                <w:sz w:val="22"/>
                <w:szCs w:val="22"/>
              </w:rPr>
            </w:pPr>
            <w:r w:rsidRPr="00FE70F4">
              <w:rPr>
                <w:rFonts w:ascii="Cambria" w:eastAsia="Calibri" w:hAnsi="Cambria"/>
                <w:bCs/>
                <w:sz w:val="22"/>
                <w:szCs w:val="22"/>
              </w:rPr>
              <w:t>uku B.1.4. Na poticaj i uz pomoć učitelja procjenjuje je li uspješno riješio zadatak ili naučio.</w:t>
            </w:r>
          </w:p>
          <w:p w:rsidR="00D8273E" w:rsidRPr="00FE70F4" w:rsidRDefault="00D8273E" w:rsidP="00D8273E">
            <w:pPr>
              <w:contextualSpacing/>
              <w:rPr>
                <w:rFonts w:ascii="Cambria" w:eastAsia="Calibri" w:hAnsi="Cambria"/>
                <w:bCs/>
                <w:sz w:val="22"/>
                <w:szCs w:val="22"/>
              </w:rPr>
            </w:pPr>
            <w:r w:rsidRPr="00FE70F4">
              <w:rPr>
                <w:rFonts w:ascii="Cambria" w:eastAsia="Calibri" w:hAnsi="Cambria"/>
                <w:bCs/>
                <w:sz w:val="22"/>
                <w:szCs w:val="22"/>
              </w:rPr>
              <w:t>uku C.1.2. Učenik iskazuje pozitivna i visoka očekivanja i vjeruje u svoj uspjeh u učenju.</w:t>
            </w:r>
          </w:p>
          <w:p w:rsidR="00D8273E" w:rsidRPr="00FE70F4" w:rsidRDefault="00D8273E" w:rsidP="00D8273E">
            <w:pPr>
              <w:contextualSpacing/>
              <w:rPr>
                <w:rFonts w:ascii="Cambria" w:hAnsi="Cambria"/>
                <w:sz w:val="22"/>
                <w:szCs w:val="22"/>
              </w:rPr>
            </w:pPr>
            <w:r w:rsidRPr="00FE70F4">
              <w:rPr>
                <w:rFonts w:ascii="Cambria" w:hAnsi="Cambria"/>
                <w:sz w:val="22"/>
                <w:szCs w:val="22"/>
              </w:rPr>
              <w:t>osr A.1.3 Razvija svoje potencijale.</w:t>
            </w:r>
          </w:p>
          <w:p w:rsidR="00D8273E" w:rsidRPr="00FE70F4" w:rsidRDefault="00D8273E" w:rsidP="00D8273E">
            <w:pPr>
              <w:contextualSpacing/>
              <w:rPr>
                <w:rFonts w:ascii="Cambria" w:hAnsi="Cambria"/>
                <w:sz w:val="22"/>
                <w:szCs w:val="22"/>
              </w:rPr>
            </w:pPr>
            <w:r w:rsidRPr="00FE70F4">
              <w:rPr>
                <w:rFonts w:ascii="Cambria" w:hAnsi="Cambria"/>
                <w:sz w:val="22"/>
                <w:szCs w:val="22"/>
              </w:rPr>
              <w:t>osr A.1.4 Razvija radne navike </w:t>
            </w:r>
          </w:p>
          <w:p w:rsidR="00D8273E" w:rsidRPr="00FE70F4" w:rsidRDefault="00D8273E" w:rsidP="00D8273E">
            <w:pPr>
              <w:contextualSpacing/>
              <w:rPr>
                <w:rFonts w:ascii="Cambria" w:eastAsia="Calibri" w:hAnsi="Cambria"/>
                <w:bCs/>
                <w:sz w:val="22"/>
                <w:szCs w:val="22"/>
              </w:rPr>
            </w:pPr>
            <w:r w:rsidRPr="00FE70F4">
              <w:rPr>
                <w:rFonts w:ascii="Cambria" w:hAnsi="Cambria"/>
                <w:bCs/>
                <w:sz w:val="22"/>
                <w:szCs w:val="22"/>
              </w:rPr>
              <w:t>osr C.1.3 Pridonosi skupini.</w:t>
            </w:r>
          </w:p>
          <w:p w:rsidR="00D8273E" w:rsidRPr="00FE70F4" w:rsidRDefault="00D8273E" w:rsidP="00D8273E">
            <w:pPr>
              <w:contextualSpacing/>
              <w:rPr>
                <w:rFonts w:ascii="Cambria" w:eastAsia="Calibri" w:hAnsi="Cambria"/>
                <w:bCs/>
                <w:sz w:val="22"/>
                <w:szCs w:val="22"/>
              </w:rPr>
            </w:pPr>
            <w:r w:rsidRPr="00FE70F4">
              <w:rPr>
                <w:rFonts w:ascii="Cambria" w:eastAsia="Calibri" w:hAnsi="Cambria"/>
                <w:bCs/>
                <w:sz w:val="22"/>
                <w:szCs w:val="22"/>
              </w:rPr>
              <w:t>ikt A.1.1. Učenik uz učiteljevu pomoć odabire odgovarajuću digitalnu tehnologiju za obavljanje jednostavnih zadataka.</w:t>
            </w:r>
          </w:p>
          <w:p w:rsidR="00D8273E" w:rsidRPr="00FE70F4" w:rsidRDefault="00D8273E" w:rsidP="00D8273E">
            <w:pPr>
              <w:widowControl w:val="0"/>
              <w:autoSpaceDE w:val="0"/>
              <w:autoSpaceDN w:val="0"/>
              <w:contextualSpacing/>
              <w:rPr>
                <w:rFonts w:ascii="Cambria" w:eastAsia="Calibri" w:hAnsi="Cambria"/>
                <w:sz w:val="22"/>
                <w:szCs w:val="22"/>
              </w:rPr>
            </w:pPr>
            <w:r w:rsidRPr="00FE70F4">
              <w:rPr>
                <w:rFonts w:ascii="Cambria" w:eastAsia="Calibri" w:hAnsi="Cambria"/>
                <w:bCs/>
                <w:sz w:val="22"/>
                <w:szCs w:val="22"/>
              </w:rPr>
              <w:t>goo C.1.1. Sudjeluje u zajedničkom radu u razredu.</w:t>
            </w:r>
          </w:p>
        </w:tc>
      </w:tr>
      <w:tr w:rsidR="00D8273E" w:rsidRPr="00FE70F4" w:rsidTr="008E25E3">
        <w:trPr>
          <w:trHeight w:val="340"/>
        </w:trPr>
        <w:tc>
          <w:tcPr>
            <w:tcW w:w="1119" w:type="dxa"/>
            <w:textDirection w:val="btLr"/>
          </w:tcPr>
          <w:p w:rsidR="00D8273E" w:rsidRPr="00FE70F4" w:rsidRDefault="00D8273E" w:rsidP="008F7A33">
            <w:pPr>
              <w:ind w:left="113" w:right="113"/>
              <w:jc w:val="center"/>
              <w:rPr>
                <w:rFonts w:ascii="Cambria" w:hAnsi="Cambria"/>
                <w:b/>
                <w:sz w:val="22"/>
                <w:szCs w:val="22"/>
              </w:rPr>
            </w:pPr>
          </w:p>
          <w:p w:rsidR="00D8273E" w:rsidRPr="00FE70F4" w:rsidRDefault="00D8273E" w:rsidP="008F7A33">
            <w:pPr>
              <w:ind w:left="113" w:right="113"/>
              <w:jc w:val="center"/>
              <w:rPr>
                <w:rFonts w:ascii="Cambria" w:hAnsi="Cambria"/>
                <w:b/>
                <w:sz w:val="22"/>
                <w:szCs w:val="22"/>
              </w:rPr>
            </w:pPr>
            <w:r w:rsidRPr="00FE70F4">
              <w:rPr>
                <w:rFonts w:ascii="Cambria" w:hAnsi="Cambria"/>
                <w:b/>
                <w:sz w:val="22"/>
                <w:szCs w:val="22"/>
              </w:rPr>
              <w:t>Prosinac</w:t>
            </w:r>
          </w:p>
        </w:tc>
        <w:tc>
          <w:tcPr>
            <w:tcW w:w="1985" w:type="dxa"/>
          </w:tcPr>
          <w:p w:rsidR="00D8273E" w:rsidRPr="00FE70F4" w:rsidRDefault="00D8273E" w:rsidP="00D8273E">
            <w:pPr>
              <w:rPr>
                <w:rStyle w:val="Istaknuto"/>
                <w:rFonts w:ascii="Cambria" w:hAnsi="Cambria"/>
                <w:b w:val="0"/>
                <w:sz w:val="22"/>
                <w:szCs w:val="22"/>
              </w:rPr>
            </w:pPr>
            <w:r w:rsidRPr="00FE70F4">
              <w:rPr>
                <w:rStyle w:val="Istaknuto"/>
                <w:rFonts w:ascii="Cambria" w:hAnsi="Cambria"/>
                <w:b w:val="0"/>
                <w:sz w:val="22"/>
                <w:szCs w:val="22"/>
              </w:rPr>
              <w:t>- Zbrajanje i oduzimanje u skupu brojeva do 100</w:t>
            </w:r>
          </w:p>
        </w:tc>
        <w:tc>
          <w:tcPr>
            <w:tcW w:w="850" w:type="dxa"/>
          </w:tcPr>
          <w:p w:rsidR="00D8273E" w:rsidRPr="00FE70F4" w:rsidRDefault="00D8273E" w:rsidP="00D8273E">
            <w:pPr>
              <w:rPr>
                <w:rStyle w:val="Istaknuto"/>
                <w:rFonts w:ascii="Cambria" w:hAnsi="Cambria"/>
                <w:b w:val="0"/>
                <w:sz w:val="22"/>
                <w:szCs w:val="22"/>
              </w:rPr>
            </w:pPr>
            <w:r w:rsidRPr="00FE70F4">
              <w:rPr>
                <w:rStyle w:val="Istaknuto"/>
                <w:rFonts w:ascii="Cambria" w:hAnsi="Cambria"/>
                <w:b w:val="0"/>
                <w:sz w:val="22"/>
                <w:szCs w:val="22"/>
              </w:rPr>
              <w:t>12</w:t>
            </w:r>
          </w:p>
        </w:tc>
        <w:tc>
          <w:tcPr>
            <w:tcW w:w="3261" w:type="dxa"/>
          </w:tcPr>
          <w:p w:rsidR="00D8273E" w:rsidRPr="00FE70F4" w:rsidRDefault="00D8273E" w:rsidP="00D8273E">
            <w:pPr>
              <w:rPr>
                <w:rFonts w:ascii="Cambria" w:hAnsi="Cambria"/>
                <w:sz w:val="22"/>
                <w:szCs w:val="22"/>
              </w:rPr>
            </w:pPr>
          </w:p>
        </w:tc>
        <w:tc>
          <w:tcPr>
            <w:tcW w:w="7512" w:type="dxa"/>
            <w:gridSpan w:val="2"/>
          </w:tcPr>
          <w:p w:rsidR="00D8273E" w:rsidRPr="00FE70F4" w:rsidRDefault="00D8273E" w:rsidP="00D8273E">
            <w:pPr>
              <w:contextualSpacing/>
              <w:rPr>
                <w:rFonts w:ascii="Cambria" w:eastAsia="Calibri" w:hAnsi="Cambria"/>
                <w:bCs/>
                <w:sz w:val="22"/>
                <w:szCs w:val="22"/>
              </w:rPr>
            </w:pPr>
            <w:r w:rsidRPr="00FE70F4">
              <w:rPr>
                <w:rFonts w:ascii="Cambria" w:eastAsia="Calibri" w:hAnsi="Cambria"/>
                <w:bCs/>
                <w:sz w:val="22"/>
                <w:szCs w:val="22"/>
              </w:rPr>
              <w:t>uku A.1.2. Učenik se koristi jednostavnim strategijama učenja i rješava probleme u svim područjima učenja uz pomoć učitelja.</w:t>
            </w:r>
          </w:p>
          <w:p w:rsidR="00D8273E" w:rsidRPr="00FE70F4" w:rsidRDefault="00D8273E" w:rsidP="00D8273E">
            <w:pPr>
              <w:contextualSpacing/>
              <w:rPr>
                <w:rFonts w:ascii="Cambria" w:eastAsia="Calibri" w:hAnsi="Cambria"/>
                <w:bCs/>
                <w:sz w:val="22"/>
                <w:szCs w:val="22"/>
              </w:rPr>
            </w:pPr>
            <w:r w:rsidRPr="00FE70F4">
              <w:rPr>
                <w:rFonts w:ascii="Cambria" w:eastAsia="Calibri" w:hAnsi="Cambria"/>
                <w:bCs/>
                <w:sz w:val="22"/>
                <w:szCs w:val="22"/>
              </w:rPr>
              <w:t>uku B.1.4. Na poticaj i uz pomoć učitelja procjenjuje je li uspješno riješio zadatak ili naučio.</w:t>
            </w:r>
          </w:p>
          <w:p w:rsidR="00D8273E" w:rsidRPr="00FE70F4" w:rsidRDefault="00D8273E" w:rsidP="00D8273E">
            <w:pPr>
              <w:contextualSpacing/>
              <w:rPr>
                <w:rFonts w:ascii="Cambria" w:eastAsia="Calibri" w:hAnsi="Cambria"/>
                <w:bCs/>
                <w:sz w:val="22"/>
                <w:szCs w:val="22"/>
              </w:rPr>
            </w:pPr>
            <w:r w:rsidRPr="00FE70F4">
              <w:rPr>
                <w:rFonts w:ascii="Cambria" w:eastAsia="Calibri" w:hAnsi="Cambria"/>
                <w:bCs/>
                <w:sz w:val="22"/>
                <w:szCs w:val="22"/>
              </w:rPr>
              <w:t>uku C.1.2. Učenik iskazuje pozitivna i visoka očekivanja i vjeruje u svoj uspjeh u učenju.</w:t>
            </w:r>
          </w:p>
          <w:p w:rsidR="00D8273E" w:rsidRPr="00FE70F4" w:rsidRDefault="00D8273E" w:rsidP="00D8273E">
            <w:pPr>
              <w:contextualSpacing/>
              <w:rPr>
                <w:rFonts w:ascii="Cambria" w:hAnsi="Cambria"/>
                <w:sz w:val="22"/>
                <w:szCs w:val="22"/>
              </w:rPr>
            </w:pPr>
            <w:r w:rsidRPr="00FE70F4">
              <w:rPr>
                <w:rFonts w:ascii="Cambria" w:hAnsi="Cambria"/>
                <w:sz w:val="22"/>
                <w:szCs w:val="22"/>
              </w:rPr>
              <w:t>osr A.1.3 Razvija svoje potencijale </w:t>
            </w:r>
          </w:p>
          <w:p w:rsidR="00D8273E" w:rsidRPr="00FE70F4" w:rsidRDefault="00D8273E" w:rsidP="00D8273E">
            <w:pPr>
              <w:contextualSpacing/>
              <w:rPr>
                <w:rFonts w:ascii="Cambria" w:hAnsi="Cambria"/>
                <w:sz w:val="22"/>
                <w:szCs w:val="22"/>
              </w:rPr>
            </w:pPr>
            <w:r w:rsidRPr="00FE70F4">
              <w:rPr>
                <w:rFonts w:ascii="Cambria" w:hAnsi="Cambria"/>
                <w:sz w:val="22"/>
                <w:szCs w:val="22"/>
              </w:rPr>
              <w:t>osr A.1.4 Razvija radne navike. </w:t>
            </w:r>
          </w:p>
          <w:p w:rsidR="00D8273E" w:rsidRPr="00FE70F4" w:rsidRDefault="00D8273E" w:rsidP="00D8273E">
            <w:pPr>
              <w:contextualSpacing/>
              <w:rPr>
                <w:rFonts w:ascii="Cambria" w:eastAsia="Calibri" w:hAnsi="Cambria"/>
                <w:bCs/>
                <w:sz w:val="22"/>
                <w:szCs w:val="22"/>
              </w:rPr>
            </w:pPr>
            <w:r w:rsidRPr="00FE70F4">
              <w:rPr>
                <w:rFonts w:ascii="Cambria" w:hAnsi="Cambria"/>
                <w:bCs/>
                <w:sz w:val="22"/>
                <w:szCs w:val="22"/>
              </w:rPr>
              <w:t>osr C.1.3 Pridonosi skupini. </w:t>
            </w:r>
          </w:p>
          <w:p w:rsidR="00D8273E" w:rsidRPr="00FE70F4" w:rsidRDefault="00D8273E" w:rsidP="00D8273E">
            <w:pPr>
              <w:widowControl w:val="0"/>
              <w:autoSpaceDE w:val="0"/>
              <w:autoSpaceDN w:val="0"/>
              <w:contextualSpacing/>
              <w:rPr>
                <w:rFonts w:ascii="Cambria" w:eastAsia="Calibri" w:hAnsi="Cambria"/>
                <w:sz w:val="22"/>
                <w:szCs w:val="22"/>
              </w:rPr>
            </w:pPr>
            <w:r w:rsidRPr="00FE70F4">
              <w:rPr>
                <w:rFonts w:ascii="Cambria" w:eastAsia="Calibri" w:hAnsi="Cambria"/>
                <w:bCs/>
                <w:sz w:val="22"/>
                <w:szCs w:val="22"/>
              </w:rPr>
              <w:t>ikt A.1.1. Učenik uz učiteljevu pomoć odabire odgovarajuću digitalnu tehnologiju za obavljanje jednostavnih zadataka.</w:t>
            </w:r>
          </w:p>
        </w:tc>
      </w:tr>
      <w:tr w:rsidR="00D8273E" w:rsidRPr="00FE70F4" w:rsidTr="008E25E3">
        <w:trPr>
          <w:trHeight w:val="340"/>
        </w:trPr>
        <w:tc>
          <w:tcPr>
            <w:tcW w:w="1119" w:type="dxa"/>
            <w:textDirection w:val="btLr"/>
          </w:tcPr>
          <w:p w:rsidR="00D8273E" w:rsidRPr="00FE70F4" w:rsidRDefault="00D8273E" w:rsidP="00D8273E">
            <w:pPr>
              <w:ind w:left="113" w:right="113"/>
              <w:jc w:val="center"/>
              <w:rPr>
                <w:rFonts w:ascii="Cambria" w:hAnsi="Cambria"/>
                <w:b/>
                <w:sz w:val="22"/>
                <w:szCs w:val="22"/>
              </w:rPr>
            </w:pPr>
            <w:r w:rsidRPr="00FE70F4">
              <w:rPr>
                <w:rFonts w:ascii="Cambria" w:hAnsi="Cambria"/>
                <w:b/>
                <w:sz w:val="22"/>
                <w:szCs w:val="22"/>
              </w:rPr>
              <w:t>Siječanj</w:t>
            </w:r>
          </w:p>
        </w:tc>
        <w:tc>
          <w:tcPr>
            <w:tcW w:w="1985" w:type="dxa"/>
          </w:tcPr>
          <w:p w:rsidR="00D8273E" w:rsidRPr="00FE70F4" w:rsidRDefault="00D8273E" w:rsidP="00D8273E">
            <w:pPr>
              <w:rPr>
                <w:rStyle w:val="Istaknuto"/>
                <w:rFonts w:ascii="Cambria" w:hAnsi="Cambria"/>
                <w:b w:val="0"/>
                <w:sz w:val="22"/>
                <w:szCs w:val="22"/>
              </w:rPr>
            </w:pPr>
            <w:r w:rsidRPr="00FE70F4">
              <w:rPr>
                <w:rStyle w:val="Istaknuto"/>
                <w:rFonts w:ascii="Cambria" w:hAnsi="Cambria"/>
                <w:b w:val="0"/>
                <w:sz w:val="22"/>
                <w:szCs w:val="22"/>
              </w:rPr>
              <w:t>- Jedinice za novac</w:t>
            </w:r>
          </w:p>
        </w:tc>
        <w:tc>
          <w:tcPr>
            <w:tcW w:w="850" w:type="dxa"/>
          </w:tcPr>
          <w:p w:rsidR="00D8273E" w:rsidRPr="00FE70F4" w:rsidRDefault="00D8273E" w:rsidP="00D8273E">
            <w:pPr>
              <w:rPr>
                <w:rStyle w:val="Istaknuto"/>
                <w:rFonts w:ascii="Cambria" w:hAnsi="Cambria"/>
                <w:b w:val="0"/>
                <w:sz w:val="22"/>
                <w:szCs w:val="22"/>
              </w:rPr>
            </w:pPr>
            <w:r w:rsidRPr="00FE70F4">
              <w:rPr>
                <w:rStyle w:val="Istaknuto"/>
                <w:rFonts w:ascii="Cambria" w:hAnsi="Cambria"/>
                <w:b w:val="0"/>
                <w:sz w:val="22"/>
                <w:szCs w:val="22"/>
              </w:rPr>
              <w:t>12</w:t>
            </w:r>
          </w:p>
        </w:tc>
        <w:tc>
          <w:tcPr>
            <w:tcW w:w="3261" w:type="dxa"/>
          </w:tcPr>
          <w:p w:rsidR="00D8273E" w:rsidRPr="00FE70F4" w:rsidRDefault="00D8273E" w:rsidP="00D8273E">
            <w:pPr>
              <w:rPr>
                <w:rFonts w:ascii="Cambria" w:hAnsi="Cambria"/>
                <w:sz w:val="22"/>
                <w:szCs w:val="22"/>
              </w:rPr>
            </w:pPr>
            <w:r w:rsidRPr="00FE70F4">
              <w:rPr>
                <w:rFonts w:ascii="Cambria" w:hAnsi="Cambria"/>
                <w:sz w:val="22"/>
                <w:szCs w:val="22"/>
              </w:rPr>
              <w:t xml:space="preserve">Služi se prirodnim brojevima do 100 u opisivanju i prikazivanju količine i redoslijeda </w:t>
            </w:r>
          </w:p>
          <w:p w:rsidR="00D8273E" w:rsidRPr="00FE70F4" w:rsidRDefault="00D8273E" w:rsidP="00D8273E">
            <w:pPr>
              <w:rPr>
                <w:rFonts w:ascii="Cambria" w:hAnsi="Cambria"/>
                <w:sz w:val="22"/>
                <w:szCs w:val="22"/>
              </w:rPr>
            </w:pPr>
            <w:r w:rsidRPr="00FE70F4">
              <w:rPr>
                <w:rFonts w:ascii="Cambria" w:hAnsi="Cambria"/>
                <w:sz w:val="22"/>
                <w:szCs w:val="22"/>
              </w:rPr>
              <w:t>Zbraja i oduzima u skupu prirodnih brojeva do 100.</w:t>
            </w:r>
          </w:p>
          <w:p w:rsidR="00D8273E" w:rsidRPr="00FE70F4" w:rsidRDefault="00D8273E" w:rsidP="00D8273E">
            <w:pPr>
              <w:rPr>
                <w:rFonts w:ascii="Cambria" w:hAnsi="Cambria"/>
                <w:sz w:val="22"/>
                <w:szCs w:val="22"/>
              </w:rPr>
            </w:pPr>
            <w:r w:rsidRPr="00FE70F4">
              <w:rPr>
                <w:rFonts w:ascii="Cambria" w:hAnsi="Cambria"/>
                <w:sz w:val="22"/>
                <w:szCs w:val="22"/>
              </w:rPr>
              <w:t>Primjenjuje pravila u računanju brojevnih izraza sa zagradama.</w:t>
            </w:r>
          </w:p>
          <w:p w:rsidR="00D8273E" w:rsidRPr="00FE70F4" w:rsidRDefault="00D8273E" w:rsidP="00D8273E">
            <w:pPr>
              <w:rPr>
                <w:rFonts w:ascii="Cambria" w:hAnsi="Cambria"/>
                <w:sz w:val="22"/>
                <w:szCs w:val="22"/>
              </w:rPr>
            </w:pPr>
            <w:r w:rsidRPr="00FE70F4">
              <w:rPr>
                <w:rFonts w:ascii="Cambria" w:hAnsi="Cambria"/>
                <w:sz w:val="22"/>
                <w:szCs w:val="22"/>
              </w:rPr>
              <w:t>Primjenjuje četiri računske operacije te odnose među brojevima.</w:t>
            </w:r>
          </w:p>
          <w:p w:rsidR="00D8273E" w:rsidRPr="00FE70F4" w:rsidRDefault="00D8273E" w:rsidP="00D8273E">
            <w:pPr>
              <w:rPr>
                <w:rFonts w:ascii="Cambria" w:hAnsi="Cambria"/>
                <w:sz w:val="22"/>
                <w:szCs w:val="22"/>
              </w:rPr>
            </w:pPr>
            <w:r w:rsidRPr="00FE70F4">
              <w:rPr>
                <w:rFonts w:ascii="Cambria" w:hAnsi="Cambria"/>
                <w:sz w:val="22"/>
                <w:szCs w:val="22"/>
              </w:rPr>
              <w:t>Prepoznaje uzorak i kreira niz objašnjavajući pravilnost nizanja</w:t>
            </w:r>
          </w:p>
          <w:p w:rsidR="00D8273E" w:rsidRPr="00FE70F4" w:rsidRDefault="00D8273E" w:rsidP="00D8273E">
            <w:pPr>
              <w:rPr>
                <w:rFonts w:ascii="Cambria" w:hAnsi="Cambria"/>
                <w:sz w:val="22"/>
                <w:szCs w:val="22"/>
              </w:rPr>
            </w:pPr>
            <w:r w:rsidRPr="00FE70F4">
              <w:rPr>
                <w:rFonts w:ascii="Cambria" w:hAnsi="Cambria"/>
                <w:sz w:val="22"/>
                <w:szCs w:val="22"/>
              </w:rPr>
              <w:t>Služi se jedinicama za novac</w:t>
            </w:r>
          </w:p>
        </w:tc>
        <w:tc>
          <w:tcPr>
            <w:tcW w:w="7512" w:type="dxa"/>
            <w:gridSpan w:val="2"/>
          </w:tcPr>
          <w:p w:rsidR="00D8273E" w:rsidRPr="00FE70F4" w:rsidRDefault="00D8273E" w:rsidP="00D8273E">
            <w:pPr>
              <w:contextualSpacing/>
              <w:rPr>
                <w:rFonts w:ascii="Cambria" w:eastAsia="Calibri" w:hAnsi="Cambria"/>
                <w:sz w:val="22"/>
                <w:szCs w:val="22"/>
              </w:rPr>
            </w:pPr>
            <w:r w:rsidRPr="00FE70F4">
              <w:rPr>
                <w:rFonts w:ascii="Cambria" w:eastAsia="Calibri" w:hAnsi="Cambria"/>
                <w:sz w:val="22"/>
                <w:szCs w:val="22"/>
              </w:rPr>
              <w:t>uku A.1.2. Učenik se koristi jednostavnim strategijama učenja i rješava probleme u svim područjima učenja uz pomoć učitelja.</w:t>
            </w:r>
          </w:p>
          <w:p w:rsidR="00D8273E" w:rsidRPr="00FE70F4" w:rsidRDefault="00D8273E" w:rsidP="00D8273E">
            <w:pPr>
              <w:contextualSpacing/>
              <w:rPr>
                <w:rFonts w:ascii="Cambria" w:eastAsia="Calibri" w:hAnsi="Cambria"/>
                <w:sz w:val="22"/>
                <w:szCs w:val="22"/>
              </w:rPr>
            </w:pPr>
            <w:r w:rsidRPr="00FE70F4">
              <w:rPr>
                <w:rFonts w:ascii="Cambria" w:eastAsia="Calibri" w:hAnsi="Cambria"/>
                <w:sz w:val="22"/>
                <w:szCs w:val="22"/>
              </w:rPr>
              <w:t>uku A.1.3. Učenik spontano i kreativno oblikuje i izražava svoje misli i osjećaje pri učenju i rješavanju problema.</w:t>
            </w:r>
          </w:p>
          <w:p w:rsidR="00D8273E" w:rsidRPr="00FE70F4" w:rsidRDefault="00D8273E" w:rsidP="00D8273E">
            <w:pPr>
              <w:contextualSpacing/>
              <w:rPr>
                <w:rFonts w:ascii="Cambria" w:eastAsia="Calibri" w:hAnsi="Cambria"/>
                <w:sz w:val="22"/>
                <w:szCs w:val="22"/>
              </w:rPr>
            </w:pPr>
            <w:r w:rsidRPr="00FE70F4">
              <w:rPr>
                <w:rFonts w:ascii="Cambria" w:eastAsia="Calibri" w:hAnsi="Cambria"/>
                <w:sz w:val="22"/>
                <w:szCs w:val="22"/>
              </w:rPr>
              <w:t>uku B.1.2. Na poticaj i uz pomoć učitelja prati svoje učenje.</w:t>
            </w:r>
          </w:p>
          <w:p w:rsidR="00D8273E" w:rsidRPr="00FE70F4" w:rsidRDefault="00D8273E" w:rsidP="00D8273E">
            <w:pPr>
              <w:contextualSpacing/>
              <w:rPr>
                <w:rFonts w:ascii="Cambria" w:eastAsia="Calibri" w:hAnsi="Cambria"/>
                <w:sz w:val="22"/>
                <w:szCs w:val="22"/>
              </w:rPr>
            </w:pPr>
            <w:r w:rsidRPr="00FE70F4">
              <w:rPr>
                <w:rFonts w:ascii="Cambria" w:eastAsia="Calibri" w:hAnsi="Cambria"/>
                <w:sz w:val="22"/>
                <w:szCs w:val="22"/>
              </w:rPr>
              <w:t>uku B.1.4. Na poticaj i uz pomoć učitelja procjenjuje je li uspješno riješio zadatak ili naučio.</w:t>
            </w:r>
          </w:p>
          <w:p w:rsidR="00D8273E" w:rsidRPr="00FE70F4" w:rsidRDefault="00D8273E" w:rsidP="00D8273E">
            <w:pPr>
              <w:contextualSpacing/>
              <w:rPr>
                <w:rFonts w:ascii="Cambria" w:eastAsia="Calibri" w:hAnsi="Cambria"/>
                <w:sz w:val="22"/>
                <w:szCs w:val="22"/>
              </w:rPr>
            </w:pPr>
            <w:r w:rsidRPr="00FE70F4">
              <w:rPr>
                <w:rFonts w:ascii="Cambria" w:eastAsia="Calibri" w:hAnsi="Cambria"/>
                <w:sz w:val="22"/>
                <w:szCs w:val="22"/>
              </w:rPr>
              <w:t>uku C.1.2. Učenik iskazuje pozitivna i visoka očekivanja i vjeruje u svoj uspjeh u učenju.</w:t>
            </w:r>
          </w:p>
          <w:p w:rsidR="00D8273E" w:rsidRPr="00FE70F4" w:rsidRDefault="00D8273E" w:rsidP="00D8273E">
            <w:pPr>
              <w:contextualSpacing/>
              <w:rPr>
                <w:rFonts w:ascii="Cambria" w:hAnsi="Cambria"/>
                <w:bCs/>
                <w:sz w:val="22"/>
                <w:szCs w:val="22"/>
                <w:lang w:eastAsia="hr-HR"/>
              </w:rPr>
            </w:pPr>
            <w:r w:rsidRPr="00FE70F4">
              <w:rPr>
                <w:rFonts w:ascii="Cambria" w:hAnsi="Cambria"/>
                <w:bCs/>
                <w:sz w:val="22"/>
                <w:szCs w:val="22"/>
                <w:lang w:eastAsia="hr-HR"/>
              </w:rPr>
              <w:t>osr A.1.3 Razvija svoje potencijale.</w:t>
            </w:r>
          </w:p>
          <w:p w:rsidR="00D8273E" w:rsidRPr="00FE70F4" w:rsidRDefault="00D8273E" w:rsidP="00D8273E">
            <w:pPr>
              <w:contextualSpacing/>
              <w:rPr>
                <w:rFonts w:ascii="Cambria" w:hAnsi="Cambria"/>
                <w:bCs/>
                <w:sz w:val="22"/>
                <w:szCs w:val="22"/>
                <w:lang w:eastAsia="hr-HR"/>
              </w:rPr>
            </w:pPr>
            <w:r w:rsidRPr="00FE70F4">
              <w:rPr>
                <w:rFonts w:ascii="Cambria" w:hAnsi="Cambria"/>
                <w:bCs/>
                <w:sz w:val="22"/>
                <w:szCs w:val="22"/>
                <w:lang w:eastAsia="hr-HR"/>
              </w:rPr>
              <w:t>osr A.1.4 Razvija radne navike.</w:t>
            </w:r>
          </w:p>
          <w:p w:rsidR="00D8273E" w:rsidRPr="00FE70F4" w:rsidRDefault="00D8273E" w:rsidP="00D8273E">
            <w:pPr>
              <w:contextualSpacing/>
              <w:rPr>
                <w:rFonts w:ascii="Cambria" w:eastAsia="Calibri" w:hAnsi="Cambria"/>
                <w:sz w:val="22"/>
                <w:szCs w:val="22"/>
              </w:rPr>
            </w:pPr>
            <w:r w:rsidRPr="00FE70F4">
              <w:rPr>
                <w:rFonts w:ascii="Cambria" w:hAnsi="Cambria"/>
                <w:sz w:val="22"/>
                <w:szCs w:val="22"/>
                <w:lang w:eastAsia="hr-HR"/>
              </w:rPr>
              <w:t>osr C.1.3 Pridonosi skupini.</w:t>
            </w:r>
          </w:p>
          <w:p w:rsidR="00D8273E" w:rsidRPr="00FE70F4" w:rsidRDefault="00D8273E" w:rsidP="00D8273E">
            <w:pPr>
              <w:contextualSpacing/>
              <w:rPr>
                <w:rFonts w:ascii="Cambria" w:eastAsia="Calibri" w:hAnsi="Cambria"/>
                <w:sz w:val="22"/>
                <w:szCs w:val="22"/>
              </w:rPr>
            </w:pPr>
            <w:r w:rsidRPr="00FE70F4">
              <w:rPr>
                <w:rFonts w:ascii="Cambria" w:eastAsia="Calibri" w:hAnsi="Cambria"/>
                <w:sz w:val="22"/>
                <w:szCs w:val="22"/>
              </w:rPr>
              <w:t>ikt A.1.1. Učenik uz učiteljevu pomoć odabire odgovarajuću digitalnu tehnologiju za obavljanje jednostavnih zadataka.</w:t>
            </w:r>
          </w:p>
          <w:p w:rsidR="00D8273E" w:rsidRPr="00FE70F4" w:rsidRDefault="00D8273E" w:rsidP="00D8273E">
            <w:pPr>
              <w:contextualSpacing/>
              <w:rPr>
                <w:rFonts w:ascii="Cambria" w:eastAsia="Calibri" w:hAnsi="Cambria"/>
                <w:sz w:val="22"/>
                <w:szCs w:val="22"/>
              </w:rPr>
            </w:pPr>
            <w:r w:rsidRPr="00FE70F4">
              <w:rPr>
                <w:rFonts w:ascii="Cambria" w:eastAsia="Calibri" w:hAnsi="Cambria"/>
                <w:sz w:val="22"/>
                <w:szCs w:val="22"/>
              </w:rPr>
              <w:t>goo C.1.1. Sudjeluje u zajedničkom radu u razredu.</w:t>
            </w:r>
          </w:p>
          <w:p w:rsidR="00D8273E" w:rsidRPr="00FE70F4" w:rsidRDefault="00D8273E" w:rsidP="00D8273E">
            <w:pPr>
              <w:widowControl w:val="0"/>
              <w:autoSpaceDE w:val="0"/>
              <w:autoSpaceDN w:val="0"/>
              <w:contextualSpacing/>
              <w:rPr>
                <w:rFonts w:ascii="Cambria" w:eastAsia="Calibri" w:hAnsi="Cambria"/>
                <w:sz w:val="22"/>
                <w:szCs w:val="22"/>
              </w:rPr>
            </w:pPr>
            <w:r w:rsidRPr="00FE70F4">
              <w:rPr>
                <w:rFonts w:ascii="Cambria" w:eastAsia="Calibri" w:hAnsi="Cambria"/>
                <w:sz w:val="22"/>
                <w:szCs w:val="22"/>
              </w:rPr>
              <w:t>pod C.1.3. Upoznaje funkciju novca.</w:t>
            </w:r>
          </w:p>
        </w:tc>
      </w:tr>
      <w:tr w:rsidR="00D8273E" w:rsidRPr="00FE70F4" w:rsidTr="008E25E3">
        <w:trPr>
          <w:trHeight w:val="340"/>
        </w:trPr>
        <w:tc>
          <w:tcPr>
            <w:tcW w:w="1119" w:type="dxa"/>
            <w:textDirection w:val="btLr"/>
          </w:tcPr>
          <w:p w:rsidR="00D8273E" w:rsidRPr="00FE70F4" w:rsidRDefault="00D8273E" w:rsidP="00D8273E">
            <w:pPr>
              <w:ind w:left="113" w:right="113"/>
              <w:jc w:val="center"/>
              <w:rPr>
                <w:rFonts w:ascii="Cambria" w:hAnsi="Cambria"/>
                <w:b/>
                <w:sz w:val="22"/>
                <w:szCs w:val="22"/>
              </w:rPr>
            </w:pPr>
            <w:r w:rsidRPr="00FE70F4">
              <w:rPr>
                <w:rFonts w:ascii="Cambria" w:hAnsi="Cambria"/>
                <w:b/>
                <w:sz w:val="22"/>
                <w:szCs w:val="22"/>
              </w:rPr>
              <w:t xml:space="preserve">Veljača </w:t>
            </w:r>
          </w:p>
        </w:tc>
        <w:tc>
          <w:tcPr>
            <w:tcW w:w="1985" w:type="dxa"/>
          </w:tcPr>
          <w:p w:rsidR="00D8273E" w:rsidRPr="00FE70F4" w:rsidRDefault="00D8273E" w:rsidP="00D8273E">
            <w:pPr>
              <w:rPr>
                <w:rStyle w:val="Istaknuto"/>
                <w:rFonts w:ascii="Cambria" w:hAnsi="Cambria"/>
                <w:b w:val="0"/>
                <w:sz w:val="22"/>
                <w:szCs w:val="22"/>
              </w:rPr>
            </w:pPr>
            <w:r w:rsidRPr="00FE70F4">
              <w:rPr>
                <w:rStyle w:val="Istaknuto"/>
                <w:rFonts w:ascii="Cambria" w:hAnsi="Cambria"/>
                <w:b w:val="0"/>
                <w:sz w:val="22"/>
                <w:szCs w:val="22"/>
              </w:rPr>
              <w:t>- Dužina</w:t>
            </w:r>
          </w:p>
          <w:p w:rsidR="00D8273E" w:rsidRPr="00FE70F4" w:rsidRDefault="00D8273E" w:rsidP="00D8273E">
            <w:pPr>
              <w:rPr>
                <w:rStyle w:val="Istaknuto"/>
                <w:rFonts w:ascii="Cambria" w:hAnsi="Cambria"/>
                <w:b w:val="0"/>
                <w:sz w:val="22"/>
                <w:szCs w:val="22"/>
              </w:rPr>
            </w:pPr>
            <w:r w:rsidRPr="00FE70F4">
              <w:rPr>
                <w:rStyle w:val="Istaknuto"/>
                <w:rFonts w:ascii="Cambria" w:hAnsi="Cambria"/>
                <w:b w:val="0"/>
                <w:sz w:val="22"/>
                <w:szCs w:val="22"/>
              </w:rPr>
              <w:t>- Množenje i dijeljenje brojeva</w:t>
            </w:r>
          </w:p>
        </w:tc>
        <w:tc>
          <w:tcPr>
            <w:tcW w:w="850" w:type="dxa"/>
          </w:tcPr>
          <w:p w:rsidR="00D8273E" w:rsidRPr="00FE70F4" w:rsidRDefault="00D8273E" w:rsidP="00D8273E">
            <w:pPr>
              <w:rPr>
                <w:rStyle w:val="Istaknuto"/>
                <w:rFonts w:ascii="Cambria" w:hAnsi="Cambria"/>
                <w:b w:val="0"/>
                <w:sz w:val="22"/>
                <w:szCs w:val="22"/>
              </w:rPr>
            </w:pPr>
            <w:r w:rsidRPr="00FE70F4">
              <w:rPr>
                <w:rStyle w:val="Istaknuto"/>
                <w:rFonts w:ascii="Cambria" w:hAnsi="Cambria"/>
                <w:b w:val="0"/>
                <w:sz w:val="22"/>
                <w:szCs w:val="22"/>
              </w:rPr>
              <w:t>16</w:t>
            </w:r>
          </w:p>
        </w:tc>
        <w:tc>
          <w:tcPr>
            <w:tcW w:w="3261" w:type="dxa"/>
          </w:tcPr>
          <w:p w:rsidR="00D8273E" w:rsidRPr="00FE70F4" w:rsidRDefault="00D8273E" w:rsidP="00D8273E">
            <w:pPr>
              <w:rPr>
                <w:rFonts w:ascii="Cambria" w:hAnsi="Cambria"/>
                <w:sz w:val="22"/>
                <w:szCs w:val="22"/>
              </w:rPr>
            </w:pPr>
            <w:r w:rsidRPr="00FE70F4">
              <w:rPr>
                <w:rFonts w:ascii="Cambria" w:hAnsi="Cambria"/>
                <w:sz w:val="22"/>
                <w:szCs w:val="22"/>
              </w:rPr>
              <w:t>Opisuje i crta dužine.</w:t>
            </w:r>
          </w:p>
          <w:p w:rsidR="00D8273E" w:rsidRPr="00FE70F4" w:rsidRDefault="00D8273E" w:rsidP="00D8273E">
            <w:pPr>
              <w:rPr>
                <w:rFonts w:ascii="Cambria" w:hAnsi="Cambria"/>
                <w:sz w:val="22"/>
                <w:szCs w:val="22"/>
              </w:rPr>
            </w:pPr>
            <w:r w:rsidRPr="00FE70F4">
              <w:rPr>
                <w:rFonts w:ascii="Cambria" w:hAnsi="Cambria"/>
                <w:sz w:val="22"/>
                <w:szCs w:val="22"/>
              </w:rPr>
              <w:t xml:space="preserve"> Povezuje poznate geometrijske objekte.</w:t>
            </w:r>
          </w:p>
          <w:p w:rsidR="00D8273E" w:rsidRPr="00FE70F4" w:rsidRDefault="00D8273E" w:rsidP="00D8273E">
            <w:pPr>
              <w:rPr>
                <w:rFonts w:ascii="Cambria" w:hAnsi="Cambria"/>
                <w:sz w:val="22"/>
                <w:szCs w:val="22"/>
              </w:rPr>
            </w:pPr>
            <w:r w:rsidRPr="00FE70F4">
              <w:rPr>
                <w:rFonts w:ascii="Cambria" w:hAnsi="Cambria"/>
                <w:sz w:val="22"/>
                <w:szCs w:val="22"/>
              </w:rPr>
              <w:t>Procjenjuje, mjeri i crta dužine zadane duljine.</w:t>
            </w:r>
          </w:p>
          <w:p w:rsidR="00D8273E" w:rsidRPr="00FE70F4" w:rsidRDefault="00D8273E" w:rsidP="00D8273E">
            <w:pPr>
              <w:rPr>
                <w:rFonts w:ascii="Cambria" w:hAnsi="Cambria"/>
                <w:sz w:val="22"/>
                <w:szCs w:val="22"/>
              </w:rPr>
            </w:pPr>
            <w:r w:rsidRPr="00FE70F4">
              <w:rPr>
                <w:rFonts w:ascii="Cambria" w:hAnsi="Cambria"/>
                <w:sz w:val="22"/>
                <w:szCs w:val="22"/>
              </w:rPr>
              <w:t>Prepoznaje stranice kvadrata, pravokutnika i trokuta</w:t>
            </w:r>
          </w:p>
          <w:p w:rsidR="00D8273E" w:rsidRPr="00FE70F4" w:rsidRDefault="00D8273E" w:rsidP="00D8273E">
            <w:pPr>
              <w:rPr>
                <w:rFonts w:ascii="Cambria" w:hAnsi="Cambria"/>
                <w:sz w:val="22"/>
                <w:szCs w:val="22"/>
              </w:rPr>
            </w:pPr>
            <w:r w:rsidRPr="00FE70F4">
              <w:rPr>
                <w:rFonts w:ascii="Cambria" w:hAnsi="Cambria"/>
                <w:sz w:val="22"/>
                <w:szCs w:val="22"/>
              </w:rPr>
              <w:t xml:space="preserve"> Koristi se podatcima iz neposredne okoline</w:t>
            </w:r>
          </w:p>
          <w:p w:rsidR="00D8273E" w:rsidRPr="00FE70F4" w:rsidRDefault="00D8273E" w:rsidP="00D8273E">
            <w:pPr>
              <w:rPr>
                <w:rFonts w:ascii="Cambria" w:hAnsi="Cambria"/>
                <w:sz w:val="22"/>
                <w:szCs w:val="22"/>
              </w:rPr>
            </w:pPr>
            <w:r w:rsidRPr="00FE70F4">
              <w:rPr>
                <w:rFonts w:ascii="Cambria" w:hAnsi="Cambria"/>
                <w:sz w:val="22"/>
                <w:szCs w:val="22"/>
              </w:rPr>
              <w:t>Množi i dijeli u okviru tablice množenja i dijeljenja brojeva do 100</w:t>
            </w:r>
          </w:p>
        </w:tc>
        <w:tc>
          <w:tcPr>
            <w:tcW w:w="7512" w:type="dxa"/>
            <w:gridSpan w:val="2"/>
          </w:tcPr>
          <w:p w:rsidR="00D8273E" w:rsidRPr="00FE70F4" w:rsidRDefault="00D8273E" w:rsidP="00D8273E">
            <w:pPr>
              <w:contextualSpacing/>
              <w:rPr>
                <w:rFonts w:ascii="Cambria" w:eastAsia="Calibri" w:hAnsi="Cambria"/>
                <w:sz w:val="22"/>
                <w:szCs w:val="22"/>
              </w:rPr>
            </w:pPr>
            <w:r w:rsidRPr="00FE70F4">
              <w:rPr>
                <w:rFonts w:ascii="Cambria" w:eastAsia="Calibri" w:hAnsi="Cambria"/>
                <w:sz w:val="22"/>
                <w:szCs w:val="22"/>
              </w:rPr>
              <w:t>uku A.1.2. Učenik se koristi jednostavnim strategijama učenja i rješava probleme u svim područjima učenja uz pomoć učitelja.</w:t>
            </w:r>
          </w:p>
          <w:p w:rsidR="00D8273E" w:rsidRPr="00FE70F4" w:rsidRDefault="00D8273E" w:rsidP="00D8273E">
            <w:pPr>
              <w:contextualSpacing/>
              <w:rPr>
                <w:rFonts w:ascii="Cambria" w:eastAsia="Calibri" w:hAnsi="Cambria"/>
                <w:sz w:val="22"/>
                <w:szCs w:val="22"/>
              </w:rPr>
            </w:pPr>
            <w:r w:rsidRPr="00FE70F4">
              <w:rPr>
                <w:rFonts w:ascii="Cambria" w:eastAsia="Calibri" w:hAnsi="Cambria"/>
                <w:sz w:val="22"/>
                <w:szCs w:val="22"/>
              </w:rPr>
              <w:t>uku B.1.2. Na poticaj i uz pomoć učitelja prati svoje učenje.</w:t>
            </w:r>
          </w:p>
          <w:p w:rsidR="00D8273E" w:rsidRPr="00FE70F4" w:rsidRDefault="00D8273E" w:rsidP="00D8273E">
            <w:pPr>
              <w:contextualSpacing/>
              <w:rPr>
                <w:rFonts w:ascii="Cambria" w:eastAsia="Calibri" w:hAnsi="Cambria"/>
                <w:sz w:val="22"/>
                <w:szCs w:val="22"/>
              </w:rPr>
            </w:pPr>
            <w:r w:rsidRPr="00FE70F4">
              <w:rPr>
                <w:rFonts w:ascii="Cambria" w:eastAsia="Calibri" w:hAnsi="Cambria"/>
                <w:sz w:val="22"/>
                <w:szCs w:val="22"/>
              </w:rPr>
              <w:t>uku B.1.4. Na poticaj i uz pomoć učitelja procjenjuje je li uspješno riješio zadatak ili naučio.</w:t>
            </w:r>
          </w:p>
          <w:p w:rsidR="00D8273E" w:rsidRPr="00FE70F4" w:rsidRDefault="00D8273E" w:rsidP="00D8273E">
            <w:pPr>
              <w:contextualSpacing/>
              <w:rPr>
                <w:rFonts w:ascii="Cambria" w:eastAsia="Calibri" w:hAnsi="Cambria"/>
                <w:sz w:val="22"/>
                <w:szCs w:val="22"/>
              </w:rPr>
            </w:pPr>
            <w:r w:rsidRPr="00FE70F4">
              <w:rPr>
                <w:rFonts w:ascii="Cambria" w:eastAsia="Calibri" w:hAnsi="Cambria"/>
                <w:sz w:val="22"/>
                <w:szCs w:val="22"/>
              </w:rPr>
              <w:t>uku C.1.2. Učenik iskazuje pozitivna i visoka očekivanja i vjeruje u svoj uspjeh u učenju.</w:t>
            </w:r>
          </w:p>
          <w:p w:rsidR="00D8273E" w:rsidRPr="00FE70F4" w:rsidRDefault="00D8273E" w:rsidP="00D8273E">
            <w:pPr>
              <w:contextualSpacing/>
              <w:rPr>
                <w:rFonts w:ascii="Cambria" w:hAnsi="Cambria"/>
                <w:bCs/>
                <w:sz w:val="22"/>
                <w:szCs w:val="22"/>
                <w:lang w:eastAsia="hr-HR"/>
              </w:rPr>
            </w:pPr>
            <w:r w:rsidRPr="00FE70F4">
              <w:rPr>
                <w:rFonts w:ascii="Cambria" w:hAnsi="Cambria"/>
                <w:bCs/>
                <w:sz w:val="22"/>
                <w:szCs w:val="22"/>
                <w:lang w:eastAsia="hr-HR"/>
              </w:rPr>
              <w:t>osr A.1.3 Razvija svoje potencijale </w:t>
            </w:r>
          </w:p>
          <w:p w:rsidR="00D8273E" w:rsidRPr="00FE70F4" w:rsidRDefault="00D8273E" w:rsidP="00D8273E">
            <w:pPr>
              <w:contextualSpacing/>
              <w:rPr>
                <w:rFonts w:ascii="Cambria" w:hAnsi="Cambria"/>
                <w:bCs/>
                <w:sz w:val="22"/>
                <w:szCs w:val="22"/>
                <w:lang w:eastAsia="hr-HR"/>
              </w:rPr>
            </w:pPr>
            <w:r w:rsidRPr="00FE70F4">
              <w:rPr>
                <w:rFonts w:ascii="Cambria" w:hAnsi="Cambria"/>
                <w:bCs/>
                <w:sz w:val="22"/>
                <w:szCs w:val="22"/>
                <w:lang w:eastAsia="hr-HR"/>
              </w:rPr>
              <w:t>osr A.1.4 Razvija radne navike. </w:t>
            </w:r>
          </w:p>
          <w:p w:rsidR="00D8273E" w:rsidRPr="00FE70F4" w:rsidRDefault="00D8273E" w:rsidP="00D8273E">
            <w:pPr>
              <w:contextualSpacing/>
              <w:rPr>
                <w:rFonts w:ascii="Cambria" w:hAnsi="Cambria"/>
                <w:sz w:val="22"/>
                <w:szCs w:val="22"/>
                <w:lang w:eastAsia="hr-HR"/>
              </w:rPr>
            </w:pPr>
            <w:r w:rsidRPr="00FE70F4">
              <w:rPr>
                <w:rFonts w:ascii="Cambria" w:hAnsi="Cambria"/>
                <w:sz w:val="22"/>
                <w:szCs w:val="22"/>
                <w:lang w:eastAsia="hr-HR"/>
              </w:rPr>
              <w:t>osr C.1.3 Pridonosi skupini. </w:t>
            </w:r>
          </w:p>
          <w:p w:rsidR="00D8273E" w:rsidRPr="00FE70F4" w:rsidRDefault="00D8273E" w:rsidP="00D8273E">
            <w:pPr>
              <w:contextualSpacing/>
              <w:rPr>
                <w:rFonts w:ascii="Cambria" w:eastAsia="Calibri" w:hAnsi="Cambria"/>
                <w:sz w:val="22"/>
                <w:szCs w:val="22"/>
              </w:rPr>
            </w:pPr>
            <w:r w:rsidRPr="00FE70F4">
              <w:rPr>
                <w:rFonts w:ascii="Cambria" w:eastAsia="Calibri" w:hAnsi="Cambria"/>
                <w:sz w:val="22"/>
                <w:szCs w:val="22"/>
              </w:rPr>
              <w:t>ikt A.1.1. Učenik uz učiteljevu pomoć odabire odgovarajuću digitalnu tehnologiju za obavljanje jednostavnih zadataka.</w:t>
            </w:r>
          </w:p>
          <w:p w:rsidR="00D8273E" w:rsidRPr="00FE70F4" w:rsidRDefault="00D8273E" w:rsidP="00D8273E">
            <w:pPr>
              <w:contextualSpacing/>
              <w:rPr>
                <w:rFonts w:ascii="Cambria" w:eastAsia="Calibri" w:hAnsi="Cambria"/>
                <w:sz w:val="22"/>
                <w:szCs w:val="22"/>
              </w:rPr>
            </w:pPr>
            <w:r w:rsidRPr="00FE70F4">
              <w:rPr>
                <w:rFonts w:ascii="Cambria" w:eastAsia="Calibri" w:hAnsi="Cambria"/>
                <w:sz w:val="22"/>
                <w:szCs w:val="22"/>
              </w:rPr>
              <w:t>goo C.1.1. Sudjeluje u zajedničkom radu u razredu.</w:t>
            </w:r>
          </w:p>
          <w:p w:rsidR="00D8273E" w:rsidRPr="00FE70F4" w:rsidRDefault="00D8273E" w:rsidP="00D8273E">
            <w:pPr>
              <w:widowControl w:val="0"/>
              <w:autoSpaceDE w:val="0"/>
              <w:autoSpaceDN w:val="0"/>
              <w:contextualSpacing/>
              <w:rPr>
                <w:rFonts w:ascii="Cambria" w:eastAsia="Calibri" w:hAnsi="Cambria"/>
                <w:sz w:val="22"/>
                <w:szCs w:val="22"/>
              </w:rPr>
            </w:pPr>
            <w:r w:rsidRPr="00FE70F4">
              <w:rPr>
                <w:rFonts w:ascii="Cambria" w:eastAsia="Calibri" w:hAnsi="Cambria"/>
                <w:sz w:val="22"/>
                <w:szCs w:val="22"/>
              </w:rPr>
              <w:t>odr A.1.2. Opisuje raznolikost u prirodi i razlike među ljudima.</w:t>
            </w:r>
          </w:p>
        </w:tc>
      </w:tr>
      <w:tr w:rsidR="00D8273E" w:rsidRPr="00FE70F4" w:rsidTr="008E25E3">
        <w:trPr>
          <w:trHeight w:val="340"/>
        </w:trPr>
        <w:tc>
          <w:tcPr>
            <w:tcW w:w="1119" w:type="dxa"/>
            <w:textDirection w:val="btLr"/>
          </w:tcPr>
          <w:p w:rsidR="00D8273E" w:rsidRPr="00FE70F4" w:rsidRDefault="00D8273E" w:rsidP="00D8273E">
            <w:pPr>
              <w:ind w:left="113" w:right="113"/>
              <w:jc w:val="center"/>
              <w:rPr>
                <w:rFonts w:ascii="Cambria" w:hAnsi="Cambria"/>
                <w:b/>
                <w:sz w:val="22"/>
                <w:szCs w:val="22"/>
              </w:rPr>
            </w:pPr>
            <w:r w:rsidRPr="00FE70F4">
              <w:rPr>
                <w:rFonts w:ascii="Cambria" w:hAnsi="Cambria"/>
                <w:b/>
                <w:sz w:val="22"/>
                <w:szCs w:val="22"/>
              </w:rPr>
              <w:t xml:space="preserve">Ožujak </w:t>
            </w:r>
          </w:p>
        </w:tc>
        <w:tc>
          <w:tcPr>
            <w:tcW w:w="1985" w:type="dxa"/>
          </w:tcPr>
          <w:p w:rsidR="00D8273E" w:rsidRPr="00FE70F4" w:rsidRDefault="00D8273E" w:rsidP="00D8273E">
            <w:pPr>
              <w:rPr>
                <w:rStyle w:val="Istaknuto"/>
                <w:rFonts w:ascii="Cambria" w:hAnsi="Cambria"/>
                <w:b w:val="0"/>
                <w:sz w:val="22"/>
                <w:szCs w:val="22"/>
              </w:rPr>
            </w:pPr>
            <w:r w:rsidRPr="00FE70F4">
              <w:rPr>
                <w:rStyle w:val="Istaknuto"/>
                <w:rFonts w:ascii="Cambria" w:hAnsi="Cambria"/>
                <w:b w:val="0"/>
                <w:sz w:val="22"/>
                <w:szCs w:val="22"/>
              </w:rPr>
              <w:t>- Množenje i dijeljenje brojeva</w:t>
            </w:r>
          </w:p>
          <w:p w:rsidR="00D8273E" w:rsidRPr="00FE70F4" w:rsidRDefault="00D8273E" w:rsidP="00D8273E">
            <w:pPr>
              <w:rPr>
                <w:rStyle w:val="Istaknuto"/>
                <w:rFonts w:ascii="Cambria" w:hAnsi="Cambria"/>
                <w:b w:val="0"/>
                <w:sz w:val="22"/>
                <w:szCs w:val="22"/>
              </w:rPr>
            </w:pPr>
            <w:r w:rsidRPr="00FE70F4">
              <w:rPr>
                <w:rStyle w:val="Istaknuto"/>
                <w:rFonts w:ascii="Cambria" w:hAnsi="Cambria"/>
                <w:b w:val="0"/>
                <w:sz w:val="22"/>
                <w:szCs w:val="22"/>
              </w:rPr>
              <w:t>- Parni i neparni brojevi</w:t>
            </w:r>
          </w:p>
        </w:tc>
        <w:tc>
          <w:tcPr>
            <w:tcW w:w="850" w:type="dxa"/>
          </w:tcPr>
          <w:p w:rsidR="00D8273E" w:rsidRPr="00FE70F4" w:rsidRDefault="00D8273E" w:rsidP="00D8273E">
            <w:pPr>
              <w:rPr>
                <w:rStyle w:val="Istaknuto"/>
                <w:rFonts w:ascii="Cambria" w:hAnsi="Cambria"/>
                <w:b w:val="0"/>
                <w:sz w:val="22"/>
                <w:szCs w:val="22"/>
              </w:rPr>
            </w:pPr>
            <w:r w:rsidRPr="00FE70F4">
              <w:rPr>
                <w:rStyle w:val="Istaknuto"/>
                <w:rFonts w:ascii="Cambria" w:hAnsi="Cambria"/>
                <w:b w:val="0"/>
                <w:sz w:val="22"/>
                <w:szCs w:val="22"/>
              </w:rPr>
              <w:t>16</w:t>
            </w:r>
          </w:p>
        </w:tc>
        <w:tc>
          <w:tcPr>
            <w:tcW w:w="3261" w:type="dxa"/>
          </w:tcPr>
          <w:p w:rsidR="00D8273E" w:rsidRPr="00FE70F4" w:rsidRDefault="00D8273E" w:rsidP="00D8273E">
            <w:pPr>
              <w:rPr>
                <w:rFonts w:ascii="Cambria" w:hAnsi="Cambria"/>
                <w:sz w:val="22"/>
                <w:szCs w:val="22"/>
              </w:rPr>
            </w:pPr>
            <w:r w:rsidRPr="00FE70F4">
              <w:rPr>
                <w:rFonts w:ascii="Cambria" w:hAnsi="Cambria"/>
                <w:sz w:val="22"/>
                <w:szCs w:val="22"/>
              </w:rPr>
              <w:t>Množi  i dijeli u okviru tablice množenja i dijeljenja brojeva do 100</w:t>
            </w:r>
          </w:p>
          <w:p w:rsidR="00D8273E" w:rsidRPr="00FE70F4" w:rsidRDefault="00D8273E" w:rsidP="00D8273E">
            <w:pPr>
              <w:rPr>
                <w:rFonts w:ascii="Cambria" w:hAnsi="Cambria"/>
                <w:sz w:val="22"/>
                <w:szCs w:val="22"/>
              </w:rPr>
            </w:pPr>
            <w:r w:rsidRPr="00FE70F4">
              <w:rPr>
                <w:rFonts w:ascii="Cambria" w:hAnsi="Cambria"/>
                <w:sz w:val="22"/>
                <w:szCs w:val="22"/>
              </w:rPr>
              <w:t>Razumije vezu množenja i dijeljenja</w:t>
            </w:r>
          </w:p>
        </w:tc>
        <w:tc>
          <w:tcPr>
            <w:tcW w:w="7512" w:type="dxa"/>
            <w:gridSpan w:val="2"/>
          </w:tcPr>
          <w:p w:rsidR="00D8273E" w:rsidRPr="00FE70F4" w:rsidRDefault="00D8273E" w:rsidP="00D8273E">
            <w:pPr>
              <w:contextualSpacing/>
              <w:rPr>
                <w:rFonts w:ascii="Cambria" w:eastAsia="Calibri" w:hAnsi="Cambria"/>
                <w:sz w:val="22"/>
                <w:szCs w:val="22"/>
              </w:rPr>
            </w:pPr>
            <w:r w:rsidRPr="00FE70F4">
              <w:rPr>
                <w:rFonts w:ascii="Cambria" w:eastAsia="Calibri" w:hAnsi="Cambria"/>
                <w:sz w:val="22"/>
                <w:szCs w:val="22"/>
              </w:rPr>
              <w:t>uku A.1.2. Učenik se koristi jednostavnim strategijama učenja i rješava probleme u svim područjima učenja uz pomoć učitelja.</w:t>
            </w:r>
          </w:p>
          <w:p w:rsidR="00D8273E" w:rsidRPr="00FE70F4" w:rsidRDefault="00D8273E" w:rsidP="00D8273E">
            <w:pPr>
              <w:contextualSpacing/>
              <w:rPr>
                <w:rFonts w:ascii="Cambria" w:eastAsia="Calibri" w:hAnsi="Cambria"/>
                <w:sz w:val="22"/>
                <w:szCs w:val="22"/>
              </w:rPr>
            </w:pPr>
            <w:r w:rsidRPr="00FE70F4">
              <w:rPr>
                <w:rFonts w:ascii="Cambria" w:eastAsia="Calibri" w:hAnsi="Cambria"/>
                <w:sz w:val="22"/>
                <w:szCs w:val="22"/>
              </w:rPr>
              <w:t>uku B.1.2. Na poticaj i uz pomoć učitelja prati svoje učenje.</w:t>
            </w:r>
          </w:p>
          <w:p w:rsidR="00D8273E" w:rsidRPr="00FE70F4" w:rsidRDefault="00D8273E" w:rsidP="00D8273E">
            <w:pPr>
              <w:contextualSpacing/>
              <w:rPr>
                <w:rFonts w:ascii="Cambria" w:eastAsia="Calibri" w:hAnsi="Cambria"/>
                <w:sz w:val="22"/>
                <w:szCs w:val="22"/>
              </w:rPr>
            </w:pPr>
            <w:r w:rsidRPr="00FE70F4">
              <w:rPr>
                <w:rFonts w:ascii="Cambria" w:eastAsia="Calibri" w:hAnsi="Cambria"/>
                <w:sz w:val="22"/>
                <w:szCs w:val="22"/>
              </w:rPr>
              <w:t>uku B.1.4. Na poticaj i uz pomoć učitelja procjenjuje je li uspješno riješio zadatak ili naučio.</w:t>
            </w:r>
          </w:p>
          <w:p w:rsidR="00D8273E" w:rsidRPr="00FE70F4" w:rsidRDefault="00D8273E" w:rsidP="00D8273E">
            <w:pPr>
              <w:contextualSpacing/>
              <w:rPr>
                <w:rFonts w:ascii="Cambria" w:eastAsia="Calibri" w:hAnsi="Cambria"/>
                <w:sz w:val="22"/>
                <w:szCs w:val="22"/>
              </w:rPr>
            </w:pPr>
            <w:r w:rsidRPr="00FE70F4">
              <w:rPr>
                <w:rFonts w:ascii="Cambria" w:eastAsia="Calibri" w:hAnsi="Cambria"/>
                <w:sz w:val="22"/>
                <w:szCs w:val="22"/>
              </w:rPr>
              <w:t>uku C.1.2. Učenik iskazuje pozitivna i visoka očekivanja i vjeruje u svoj uspjeh u učenju.</w:t>
            </w:r>
          </w:p>
          <w:p w:rsidR="00D8273E" w:rsidRPr="00FE70F4" w:rsidRDefault="00D8273E" w:rsidP="00D8273E">
            <w:pPr>
              <w:contextualSpacing/>
              <w:rPr>
                <w:rFonts w:ascii="Cambria" w:hAnsi="Cambria"/>
                <w:bCs/>
                <w:sz w:val="22"/>
                <w:szCs w:val="22"/>
                <w:lang w:eastAsia="hr-HR"/>
              </w:rPr>
            </w:pPr>
            <w:r w:rsidRPr="00FE70F4">
              <w:rPr>
                <w:rFonts w:ascii="Cambria" w:hAnsi="Cambria"/>
                <w:bCs/>
                <w:sz w:val="22"/>
                <w:szCs w:val="22"/>
                <w:lang w:eastAsia="hr-HR"/>
              </w:rPr>
              <w:t>osr A.1.3 Razvija svoje potencijale.</w:t>
            </w:r>
          </w:p>
          <w:p w:rsidR="00D8273E" w:rsidRPr="00FE70F4" w:rsidRDefault="00D8273E" w:rsidP="00D8273E">
            <w:pPr>
              <w:contextualSpacing/>
              <w:rPr>
                <w:rFonts w:ascii="Cambria" w:hAnsi="Cambria"/>
                <w:bCs/>
                <w:sz w:val="22"/>
                <w:szCs w:val="22"/>
                <w:lang w:eastAsia="hr-HR"/>
              </w:rPr>
            </w:pPr>
            <w:r w:rsidRPr="00FE70F4">
              <w:rPr>
                <w:rFonts w:ascii="Cambria" w:hAnsi="Cambria"/>
                <w:bCs/>
                <w:sz w:val="22"/>
                <w:szCs w:val="22"/>
                <w:lang w:eastAsia="hr-HR"/>
              </w:rPr>
              <w:t>osr A.1.4 Razvija radne navike.</w:t>
            </w:r>
          </w:p>
          <w:p w:rsidR="00D8273E" w:rsidRPr="00FE70F4" w:rsidRDefault="00D8273E" w:rsidP="00D8273E">
            <w:pPr>
              <w:contextualSpacing/>
              <w:rPr>
                <w:rFonts w:ascii="Cambria" w:eastAsia="Calibri" w:hAnsi="Cambria"/>
                <w:sz w:val="22"/>
                <w:szCs w:val="22"/>
              </w:rPr>
            </w:pPr>
            <w:r w:rsidRPr="00FE70F4">
              <w:rPr>
                <w:rFonts w:ascii="Cambria" w:hAnsi="Cambria"/>
                <w:sz w:val="22"/>
                <w:szCs w:val="22"/>
                <w:lang w:eastAsia="hr-HR"/>
              </w:rPr>
              <w:t>osr C.1.3 Pridonosi skupini.</w:t>
            </w:r>
          </w:p>
          <w:p w:rsidR="00D8273E" w:rsidRPr="00FE70F4" w:rsidRDefault="00D8273E" w:rsidP="00D8273E">
            <w:pPr>
              <w:contextualSpacing/>
              <w:rPr>
                <w:rFonts w:ascii="Cambria" w:eastAsia="Calibri" w:hAnsi="Cambria"/>
                <w:sz w:val="22"/>
                <w:szCs w:val="22"/>
              </w:rPr>
            </w:pPr>
          </w:p>
          <w:p w:rsidR="00D8273E" w:rsidRPr="00FE70F4" w:rsidRDefault="00D8273E" w:rsidP="00D8273E">
            <w:pPr>
              <w:contextualSpacing/>
              <w:rPr>
                <w:rFonts w:ascii="Cambria" w:eastAsia="Calibri" w:hAnsi="Cambria"/>
                <w:sz w:val="22"/>
                <w:szCs w:val="22"/>
              </w:rPr>
            </w:pPr>
            <w:r w:rsidRPr="00FE70F4">
              <w:rPr>
                <w:rFonts w:ascii="Cambria" w:eastAsia="Calibri" w:hAnsi="Cambria"/>
                <w:sz w:val="22"/>
                <w:szCs w:val="22"/>
              </w:rPr>
              <w:t>ikt A.1.1. Učenik uz učiteljevu pomoć odabire odgovarajuću digitalnu tehnologiju za obavljanje jednostavnih zadataka.</w:t>
            </w:r>
          </w:p>
          <w:p w:rsidR="00D8273E" w:rsidRPr="00FE70F4" w:rsidRDefault="00D8273E" w:rsidP="00D8273E">
            <w:pPr>
              <w:widowControl w:val="0"/>
              <w:autoSpaceDE w:val="0"/>
              <w:autoSpaceDN w:val="0"/>
              <w:contextualSpacing/>
              <w:rPr>
                <w:rFonts w:ascii="Cambria" w:eastAsia="Calibri" w:hAnsi="Cambria"/>
                <w:sz w:val="22"/>
                <w:szCs w:val="22"/>
              </w:rPr>
            </w:pPr>
            <w:r w:rsidRPr="00FE70F4">
              <w:rPr>
                <w:rFonts w:ascii="Cambria" w:eastAsia="Calibri" w:hAnsi="Cambria"/>
                <w:sz w:val="22"/>
                <w:szCs w:val="22"/>
              </w:rPr>
              <w:t>goo C.1.1. Sudjeluje u zajedničkom radu u razredu.</w:t>
            </w:r>
          </w:p>
        </w:tc>
      </w:tr>
      <w:tr w:rsidR="00D8273E" w:rsidRPr="00FE70F4" w:rsidTr="008E25E3">
        <w:trPr>
          <w:trHeight w:val="340"/>
        </w:trPr>
        <w:tc>
          <w:tcPr>
            <w:tcW w:w="1119" w:type="dxa"/>
            <w:textDirection w:val="btLr"/>
          </w:tcPr>
          <w:p w:rsidR="00D8273E" w:rsidRPr="00FE70F4" w:rsidRDefault="00D8273E" w:rsidP="00D8273E">
            <w:pPr>
              <w:ind w:left="113" w:right="113"/>
              <w:jc w:val="center"/>
              <w:rPr>
                <w:rFonts w:ascii="Cambria" w:hAnsi="Cambria"/>
                <w:b/>
                <w:sz w:val="22"/>
                <w:szCs w:val="22"/>
              </w:rPr>
            </w:pPr>
            <w:r w:rsidRPr="00FE70F4">
              <w:rPr>
                <w:rFonts w:ascii="Cambria" w:hAnsi="Cambria"/>
                <w:b/>
                <w:sz w:val="22"/>
                <w:szCs w:val="22"/>
              </w:rPr>
              <w:t xml:space="preserve">Travanj </w:t>
            </w:r>
          </w:p>
        </w:tc>
        <w:tc>
          <w:tcPr>
            <w:tcW w:w="1985" w:type="dxa"/>
          </w:tcPr>
          <w:p w:rsidR="00D8273E" w:rsidRPr="00FE70F4" w:rsidRDefault="00D8273E" w:rsidP="00D8273E">
            <w:pPr>
              <w:rPr>
                <w:rStyle w:val="Istaknuto"/>
                <w:rFonts w:ascii="Cambria" w:hAnsi="Cambria"/>
                <w:b w:val="0"/>
                <w:sz w:val="22"/>
                <w:szCs w:val="22"/>
              </w:rPr>
            </w:pPr>
            <w:r w:rsidRPr="00FE70F4">
              <w:rPr>
                <w:rStyle w:val="Istaknuto"/>
                <w:rFonts w:ascii="Cambria" w:hAnsi="Cambria"/>
                <w:b w:val="0"/>
                <w:sz w:val="22"/>
                <w:szCs w:val="22"/>
              </w:rPr>
              <w:t>- Množenje i dijeljenje brojeva</w:t>
            </w:r>
          </w:p>
          <w:p w:rsidR="00D8273E" w:rsidRPr="00FE70F4" w:rsidRDefault="00D8273E" w:rsidP="00D8273E">
            <w:pPr>
              <w:rPr>
                <w:rStyle w:val="Istaknuto"/>
                <w:rFonts w:ascii="Cambria" w:hAnsi="Cambria"/>
                <w:b w:val="0"/>
                <w:sz w:val="22"/>
                <w:szCs w:val="22"/>
              </w:rPr>
            </w:pPr>
            <w:r w:rsidRPr="00FE70F4">
              <w:rPr>
                <w:rStyle w:val="Istaknuto"/>
                <w:rFonts w:ascii="Cambria" w:hAnsi="Cambria"/>
                <w:b w:val="0"/>
                <w:sz w:val="22"/>
                <w:szCs w:val="22"/>
              </w:rPr>
              <w:t>- Izvođenje više računskih radnji</w:t>
            </w:r>
          </w:p>
        </w:tc>
        <w:tc>
          <w:tcPr>
            <w:tcW w:w="850" w:type="dxa"/>
          </w:tcPr>
          <w:p w:rsidR="00D8273E" w:rsidRPr="00FE70F4" w:rsidRDefault="00D8273E" w:rsidP="00D8273E">
            <w:pPr>
              <w:rPr>
                <w:rStyle w:val="Istaknuto"/>
                <w:rFonts w:ascii="Cambria" w:hAnsi="Cambria"/>
                <w:b w:val="0"/>
                <w:sz w:val="22"/>
                <w:szCs w:val="22"/>
              </w:rPr>
            </w:pPr>
            <w:r w:rsidRPr="00FE70F4">
              <w:rPr>
                <w:rStyle w:val="Istaknuto"/>
                <w:rFonts w:ascii="Cambria" w:hAnsi="Cambria"/>
                <w:b w:val="0"/>
                <w:sz w:val="22"/>
                <w:szCs w:val="22"/>
              </w:rPr>
              <w:t>15</w:t>
            </w:r>
          </w:p>
        </w:tc>
        <w:tc>
          <w:tcPr>
            <w:tcW w:w="3261" w:type="dxa"/>
          </w:tcPr>
          <w:p w:rsidR="00D8273E" w:rsidRPr="00FE70F4" w:rsidRDefault="00D8273E" w:rsidP="00D8273E">
            <w:pPr>
              <w:rPr>
                <w:rFonts w:ascii="Cambria" w:hAnsi="Cambria"/>
                <w:sz w:val="22"/>
                <w:szCs w:val="22"/>
              </w:rPr>
            </w:pPr>
            <w:r w:rsidRPr="00FE70F4">
              <w:rPr>
                <w:rFonts w:ascii="Cambria" w:hAnsi="Cambria"/>
                <w:sz w:val="22"/>
                <w:szCs w:val="22"/>
              </w:rPr>
              <w:t>Prepoznaje parne i neprane brojeve</w:t>
            </w:r>
          </w:p>
          <w:p w:rsidR="00D8273E" w:rsidRPr="00FE70F4" w:rsidRDefault="00D8273E" w:rsidP="00D8273E">
            <w:pPr>
              <w:rPr>
                <w:rFonts w:ascii="Cambria" w:hAnsi="Cambria"/>
                <w:sz w:val="22"/>
                <w:szCs w:val="22"/>
              </w:rPr>
            </w:pPr>
            <w:r w:rsidRPr="00FE70F4">
              <w:rPr>
                <w:rFonts w:ascii="Cambria" w:hAnsi="Cambria"/>
                <w:sz w:val="22"/>
                <w:szCs w:val="22"/>
              </w:rPr>
              <w:t>Množi i dijeli u okviru tablice množenja i dijeljenja brojeva do 100</w:t>
            </w:r>
          </w:p>
          <w:p w:rsidR="00D8273E" w:rsidRPr="00FE70F4" w:rsidRDefault="00D8273E" w:rsidP="00D8273E">
            <w:pPr>
              <w:rPr>
                <w:rFonts w:ascii="Cambria" w:hAnsi="Cambria"/>
                <w:sz w:val="22"/>
                <w:szCs w:val="22"/>
              </w:rPr>
            </w:pPr>
            <w:r w:rsidRPr="00FE70F4">
              <w:rPr>
                <w:rFonts w:ascii="Cambria" w:hAnsi="Cambria"/>
                <w:sz w:val="22"/>
                <w:szCs w:val="22"/>
              </w:rPr>
              <w:t>Primjenjuje četiri računske operacije i odnose među brojevima</w:t>
            </w:r>
          </w:p>
        </w:tc>
        <w:tc>
          <w:tcPr>
            <w:tcW w:w="7512" w:type="dxa"/>
            <w:gridSpan w:val="2"/>
          </w:tcPr>
          <w:p w:rsidR="00D8273E" w:rsidRPr="00FE70F4" w:rsidRDefault="00D8273E" w:rsidP="00D8273E">
            <w:pPr>
              <w:contextualSpacing/>
              <w:rPr>
                <w:rFonts w:ascii="Cambria" w:eastAsia="Calibri" w:hAnsi="Cambria"/>
                <w:sz w:val="22"/>
                <w:szCs w:val="22"/>
              </w:rPr>
            </w:pPr>
            <w:r w:rsidRPr="00FE70F4">
              <w:rPr>
                <w:rFonts w:ascii="Cambria" w:eastAsia="Calibri" w:hAnsi="Cambria"/>
                <w:sz w:val="22"/>
                <w:szCs w:val="22"/>
              </w:rPr>
              <w:t>uku A.1.2. Učenik se koristi jednostavnim strategijama učenja i rješava probleme u svim područjima učenja uz pomoć učitelja.</w:t>
            </w:r>
          </w:p>
          <w:p w:rsidR="00D8273E" w:rsidRPr="00FE70F4" w:rsidRDefault="00D8273E" w:rsidP="00D8273E">
            <w:pPr>
              <w:contextualSpacing/>
              <w:rPr>
                <w:rFonts w:ascii="Cambria" w:eastAsia="Calibri" w:hAnsi="Cambria"/>
                <w:sz w:val="22"/>
                <w:szCs w:val="22"/>
              </w:rPr>
            </w:pPr>
            <w:r w:rsidRPr="00FE70F4">
              <w:rPr>
                <w:rFonts w:ascii="Cambria" w:eastAsia="Calibri" w:hAnsi="Cambria"/>
                <w:sz w:val="22"/>
                <w:szCs w:val="22"/>
              </w:rPr>
              <w:t>uku B.1.4. Na poticaj i uz pomoć učitelja procjenjuje je li uspješno riješio zadatak ili naučio.</w:t>
            </w:r>
          </w:p>
          <w:p w:rsidR="00D8273E" w:rsidRPr="00FE70F4" w:rsidRDefault="00D8273E" w:rsidP="00D8273E">
            <w:pPr>
              <w:contextualSpacing/>
              <w:rPr>
                <w:rFonts w:ascii="Cambria" w:eastAsia="Calibri" w:hAnsi="Cambria"/>
                <w:sz w:val="22"/>
                <w:szCs w:val="22"/>
              </w:rPr>
            </w:pPr>
            <w:r w:rsidRPr="00FE70F4">
              <w:rPr>
                <w:rFonts w:ascii="Cambria" w:eastAsia="Calibri" w:hAnsi="Cambria"/>
                <w:sz w:val="22"/>
                <w:szCs w:val="22"/>
              </w:rPr>
              <w:t>uku C.1.2. Učenik iskazuje pozitivna i visoka očekivanja i vjeruje u svoj uspjeh u učenju.</w:t>
            </w:r>
          </w:p>
          <w:p w:rsidR="00D8273E" w:rsidRPr="00FE70F4" w:rsidRDefault="00D8273E" w:rsidP="00D8273E">
            <w:pPr>
              <w:contextualSpacing/>
              <w:rPr>
                <w:rFonts w:ascii="Cambria" w:hAnsi="Cambria"/>
                <w:bCs/>
                <w:sz w:val="22"/>
                <w:szCs w:val="22"/>
                <w:lang w:eastAsia="hr-HR"/>
              </w:rPr>
            </w:pPr>
            <w:r w:rsidRPr="00FE70F4">
              <w:rPr>
                <w:rFonts w:ascii="Cambria" w:hAnsi="Cambria"/>
                <w:bCs/>
                <w:sz w:val="22"/>
                <w:szCs w:val="22"/>
                <w:lang w:eastAsia="hr-HR"/>
              </w:rPr>
              <w:t>osr A.1.3 Razvija svoje potencijale </w:t>
            </w:r>
          </w:p>
          <w:p w:rsidR="00D8273E" w:rsidRPr="00FE70F4" w:rsidRDefault="00D8273E" w:rsidP="00D8273E">
            <w:pPr>
              <w:contextualSpacing/>
              <w:rPr>
                <w:rFonts w:ascii="Cambria" w:hAnsi="Cambria"/>
                <w:bCs/>
                <w:sz w:val="22"/>
                <w:szCs w:val="22"/>
                <w:lang w:eastAsia="hr-HR"/>
              </w:rPr>
            </w:pPr>
            <w:r w:rsidRPr="00FE70F4">
              <w:rPr>
                <w:rFonts w:ascii="Cambria" w:hAnsi="Cambria"/>
                <w:bCs/>
                <w:sz w:val="22"/>
                <w:szCs w:val="22"/>
                <w:lang w:eastAsia="hr-HR"/>
              </w:rPr>
              <w:t>osr A.1.4 Razvija radne navike. </w:t>
            </w:r>
          </w:p>
          <w:p w:rsidR="00D8273E" w:rsidRPr="00FE70F4" w:rsidRDefault="00D8273E" w:rsidP="00D8273E">
            <w:pPr>
              <w:contextualSpacing/>
              <w:rPr>
                <w:rFonts w:ascii="Cambria" w:eastAsia="Calibri" w:hAnsi="Cambria"/>
                <w:sz w:val="22"/>
                <w:szCs w:val="22"/>
              </w:rPr>
            </w:pPr>
            <w:r w:rsidRPr="00FE70F4">
              <w:rPr>
                <w:rFonts w:ascii="Cambria" w:hAnsi="Cambria"/>
                <w:sz w:val="22"/>
                <w:szCs w:val="22"/>
                <w:lang w:eastAsia="hr-HR"/>
              </w:rPr>
              <w:t>osr C.1.3 Pridonosi skupini. </w:t>
            </w:r>
          </w:p>
          <w:p w:rsidR="00D8273E" w:rsidRPr="00FE70F4" w:rsidRDefault="00D8273E" w:rsidP="00D8273E">
            <w:pPr>
              <w:contextualSpacing/>
              <w:rPr>
                <w:rFonts w:ascii="Cambria" w:eastAsia="Calibri" w:hAnsi="Cambria"/>
                <w:sz w:val="22"/>
                <w:szCs w:val="22"/>
              </w:rPr>
            </w:pPr>
            <w:r w:rsidRPr="00FE70F4">
              <w:rPr>
                <w:rFonts w:ascii="Cambria" w:eastAsia="Calibri" w:hAnsi="Cambria"/>
                <w:sz w:val="22"/>
                <w:szCs w:val="22"/>
              </w:rPr>
              <w:t>ikt A.1.1. Učenik uz učiteljevu pomoć odabire odgovarajuću digitalnu tehnologiju za obavljanje jednostavnih zadataka.</w:t>
            </w:r>
          </w:p>
          <w:p w:rsidR="00D8273E" w:rsidRPr="00FE70F4" w:rsidRDefault="00D8273E" w:rsidP="00D8273E">
            <w:pPr>
              <w:widowControl w:val="0"/>
              <w:autoSpaceDE w:val="0"/>
              <w:autoSpaceDN w:val="0"/>
              <w:contextualSpacing/>
              <w:rPr>
                <w:rFonts w:ascii="Cambria" w:eastAsia="Calibri" w:hAnsi="Cambria"/>
                <w:sz w:val="22"/>
                <w:szCs w:val="22"/>
              </w:rPr>
            </w:pPr>
            <w:r w:rsidRPr="00FE70F4">
              <w:rPr>
                <w:rFonts w:ascii="Cambria" w:eastAsia="Calibri" w:hAnsi="Cambria"/>
                <w:sz w:val="22"/>
                <w:szCs w:val="22"/>
              </w:rPr>
              <w:t xml:space="preserve">odr A.1.2. Opisuje raznolikost u prirodi i razlike među </w:t>
            </w:r>
            <w:r w:rsidR="00715EEE" w:rsidRPr="00FE70F4">
              <w:rPr>
                <w:rFonts w:ascii="Cambria" w:eastAsia="Calibri" w:hAnsi="Cambria"/>
                <w:sz w:val="22"/>
                <w:szCs w:val="22"/>
              </w:rPr>
              <w:t>ljudima</w:t>
            </w:r>
          </w:p>
        </w:tc>
      </w:tr>
      <w:tr w:rsidR="00D8273E" w:rsidRPr="00FE70F4" w:rsidTr="008E25E3">
        <w:trPr>
          <w:trHeight w:val="340"/>
        </w:trPr>
        <w:tc>
          <w:tcPr>
            <w:tcW w:w="1119" w:type="dxa"/>
            <w:textDirection w:val="btLr"/>
          </w:tcPr>
          <w:p w:rsidR="00D8273E" w:rsidRPr="00FE70F4" w:rsidRDefault="00D8273E" w:rsidP="00D8273E">
            <w:pPr>
              <w:ind w:left="113" w:right="113"/>
              <w:jc w:val="center"/>
              <w:rPr>
                <w:rFonts w:ascii="Cambria" w:hAnsi="Cambria"/>
                <w:b/>
                <w:sz w:val="22"/>
                <w:szCs w:val="22"/>
              </w:rPr>
            </w:pPr>
            <w:r w:rsidRPr="00FE70F4">
              <w:rPr>
                <w:rFonts w:ascii="Cambria" w:hAnsi="Cambria"/>
                <w:b/>
                <w:sz w:val="22"/>
                <w:szCs w:val="22"/>
              </w:rPr>
              <w:t xml:space="preserve">Svibanj </w:t>
            </w:r>
          </w:p>
        </w:tc>
        <w:tc>
          <w:tcPr>
            <w:tcW w:w="1985" w:type="dxa"/>
          </w:tcPr>
          <w:p w:rsidR="00D8273E" w:rsidRPr="00FE70F4" w:rsidRDefault="00D8273E" w:rsidP="00D8273E">
            <w:pPr>
              <w:rPr>
                <w:rStyle w:val="Istaknuto"/>
                <w:rFonts w:ascii="Cambria" w:hAnsi="Cambria"/>
                <w:b w:val="0"/>
                <w:sz w:val="22"/>
                <w:szCs w:val="22"/>
              </w:rPr>
            </w:pPr>
            <w:r w:rsidRPr="00FE70F4">
              <w:rPr>
                <w:rStyle w:val="Istaknuto"/>
                <w:rFonts w:ascii="Cambria" w:hAnsi="Cambria"/>
                <w:b w:val="0"/>
                <w:sz w:val="22"/>
                <w:szCs w:val="22"/>
              </w:rPr>
              <w:t>- Izvođenje više računskih radnji</w:t>
            </w:r>
          </w:p>
          <w:p w:rsidR="00D8273E" w:rsidRPr="00FE70F4" w:rsidRDefault="00D8273E" w:rsidP="00D8273E">
            <w:pPr>
              <w:rPr>
                <w:rStyle w:val="Istaknuto"/>
                <w:rFonts w:ascii="Cambria" w:hAnsi="Cambria"/>
                <w:b w:val="0"/>
                <w:sz w:val="22"/>
                <w:szCs w:val="22"/>
              </w:rPr>
            </w:pPr>
            <w:r w:rsidRPr="00FE70F4">
              <w:rPr>
                <w:rStyle w:val="Istaknuto"/>
                <w:rFonts w:ascii="Cambria" w:hAnsi="Cambria"/>
                <w:b w:val="0"/>
                <w:sz w:val="22"/>
                <w:szCs w:val="22"/>
              </w:rPr>
              <w:t>- Zadatci zadani riječima</w:t>
            </w:r>
          </w:p>
        </w:tc>
        <w:tc>
          <w:tcPr>
            <w:tcW w:w="850" w:type="dxa"/>
          </w:tcPr>
          <w:p w:rsidR="00D8273E" w:rsidRPr="00FE70F4" w:rsidRDefault="00D8273E" w:rsidP="00D8273E">
            <w:pPr>
              <w:rPr>
                <w:rStyle w:val="Istaknuto"/>
                <w:rFonts w:ascii="Cambria" w:hAnsi="Cambria"/>
                <w:b w:val="0"/>
                <w:sz w:val="22"/>
                <w:szCs w:val="22"/>
              </w:rPr>
            </w:pPr>
            <w:r w:rsidRPr="00FE70F4">
              <w:rPr>
                <w:rStyle w:val="Istaknuto"/>
                <w:rFonts w:ascii="Cambria" w:hAnsi="Cambria"/>
                <w:b w:val="0"/>
                <w:sz w:val="22"/>
                <w:szCs w:val="22"/>
              </w:rPr>
              <w:t>16</w:t>
            </w:r>
          </w:p>
        </w:tc>
        <w:tc>
          <w:tcPr>
            <w:tcW w:w="3261" w:type="dxa"/>
          </w:tcPr>
          <w:p w:rsidR="00D8273E" w:rsidRPr="00FE70F4" w:rsidRDefault="00D8273E" w:rsidP="00D8273E">
            <w:pPr>
              <w:rPr>
                <w:rFonts w:ascii="Cambria" w:hAnsi="Cambria"/>
                <w:sz w:val="22"/>
                <w:szCs w:val="22"/>
              </w:rPr>
            </w:pPr>
            <w:r w:rsidRPr="00FE70F4">
              <w:rPr>
                <w:rFonts w:ascii="Cambria" w:hAnsi="Cambria"/>
                <w:sz w:val="22"/>
                <w:szCs w:val="22"/>
              </w:rPr>
              <w:t>Množi i dijeli u okviru tablice množenja i dijeljenja</w:t>
            </w:r>
          </w:p>
        </w:tc>
        <w:tc>
          <w:tcPr>
            <w:tcW w:w="7512" w:type="dxa"/>
            <w:gridSpan w:val="2"/>
          </w:tcPr>
          <w:p w:rsidR="00D8273E" w:rsidRPr="00FE70F4" w:rsidRDefault="00D8273E" w:rsidP="00D8273E">
            <w:pPr>
              <w:contextualSpacing/>
              <w:rPr>
                <w:rFonts w:ascii="Cambria" w:eastAsia="Calibri" w:hAnsi="Cambria"/>
                <w:sz w:val="22"/>
                <w:szCs w:val="22"/>
              </w:rPr>
            </w:pPr>
            <w:r w:rsidRPr="00FE70F4">
              <w:rPr>
                <w:rFonts w:ascii="Cambria" w:eastAsia="Calibri" w:hAnsi="Cambria"/>
                <w:sz w:val="22"/>
                <w:szCs w:val="22"/>
              </w:rPr>
              <w:t>uku A.1.2. Učenik se koristi jednostavnim strategijama učenja i rješava probleme u svim područjima učenja uz pomoć učitelja.</w:t>
            </w:r>
          </w:p>
          <w:p w:rsidR="00D8273E" w:rsidRPr="00FE70F4" w:rsidRDefault="00D8273E" w:rsidP="00D8273E">
            <w:pPr>
              <w:contextualSpacing/>
              <w:rPr>
                <w:rFonts w:ascii="Cambria" w:eastAsia="Calibri" w:hAnsi="Cambria"/>
                <w:sz w:val="22"/>
                <w:szCs w:val="22"/>
              </w:rPr>
            </w:pPr>
            <w:r w:rsidRPr="00FE70F4">
              <w:rPr>
                <w:rFonts w:ascii="Cambria" w:eastAsia="Calibri" w:hAnsi="Cambria"/>
                <w:sz w:val="22"/>
                <w:szCs w:val="22"/>
              </w:rPr>
              <w:t>uku B.1.2. Na poticaj i uz pomoć učitelja prati svoje učenje.</w:t>
            </w:r>
          </w:p>
          <w:p w:rsidR="00D8273E" w:rsidRPr="00FE70F4" w:rsidRDefault="00D8273E" w:rsidP="00D8273E">
            <w:pPr>
              <w:contextualSpacing/>
              <w:rPr>
                <w:rFonts w:ascii="Cambria" w:eastAsia="Calibri" w:hAnsi="Cambria"/>
                <w:sz w:val="22"/>
                <w:szCs w:val="22"/>
              </w:rPr>
            </w:pPr>
            <w:r w:rsidRPr="00FE70F4">
              <w:rPr>
                <w:rFonts w:ascii="Cambria" w:eastAsia="Calibri" w:hAnsi="Cambria"/>
                <w:sz w:val="22"/>
                <w:szCs w:val="22"/>
              </w:rPr>
              <w:t>uku B.1.4. Na poticaj i uz pomoć učitelja procjenjuje je li uspješno riješio zadatak ili naučio.</w:t>
            </w:r>
          </w:p>
          <w:p w:rsidR="00D8273E" w:rsidRPr="00FE70F4" w:rsidRDefault="00D8273E" w:rsidP="00D8273E">
            <w:pPr>
              <w:contextualSpacing/>
              <w:rPr>
                <w:rFonts w:ascii="Cambria" w:hAnsi="Cambria"/>
                <w:bCs/>
                <w:sz w:val="22"/>
                <w:szCs w:val="22"/>
                <w:lang w:eastAsia="hr-HR"/>
              </w:rPr>
            </w:pPr>
            <w:r w:rsidRPr="00FE70F4">
              <w:rPr>
                <w:rFonts w:ascii="Cambria" w:hAnsi="Cambria"/>
                <w:bCs/>
                <w:sz w:val="22"/>
                <w:szCs w:val="22"/>
                <w:lang w:eastAsia="hr-HR"/>
              </w:rPr>
              <w:t>osr A.1.3 Razvija svoje potencijale.</w:t>
            </w:r>
          </w:p>
          <w:p w:rsidR="00D8273E" w:rsidRPr="00FE70F4" w:rsidRDefault="00D8273E" w:rsidP="00D8273E">
            <w:pPr>
              <w:contextualSpacing/>
              <w:rPr>
                <w:rFonts w:ascii="Cambria" w:hAnsi="Cambria"/>
                <w:bCs/>
                <w:sz w:val="22"/>
                <w:szCs w:val="22"/>
                <w:lang w:eastAsia="hr-HR"/>
              </w:rPr>
            </w:pPr>
            <w:r w:rsidRPr="00FE70F4">
              <w:rPr>
                <w:rFonts w:ascii="Cambria" w:hAnsi="Cambria"/>
                <w:bCs/>
                <w:sz w:val="22"/>
                <w:szCs w:val="22"/>
                <w:lang w:eastAsia="hr-HR"/>
              </w:rPr>
              <w:t>osr A.1.4 Razvija radne navike.</w:t>
            </w:r>
          </w:p>
          <w:p w:rsidR="00D8273E" w:rsidRPr="00FE70F4" w:rsidRDefault="00D8273E" w:rsidP="00D8273E">
            <w:pPr>
              <w:contextualSpacing/>
              <w:rPr>
                <w:rFonts w:ascii="Cambria" w:hAnsi="Cambria"/>
                <w:sz w:val="22"/>
                <w:szCs w:val="22"/>
                <w:lang w:eastAsia="hr-HR"/>
              </w:rPr>
            </w:pPr>
            <w:r w:rsidRPr="00FE70F4">
              <w:rPr>
                <w:rFonts w:ascii="Cambria" w:hAnsi="Cambria"/>
                <w:sz w:val="22"/>
                <w:szCs w:val="22"/>
                <w:lang w:eastAsia="hr-HR"/>
              </w:rPr>
              <w:t>osr C.1.3 Pridonosi skupini.</w:t>
            </w:r>
          </w:p>
          <w:p w:rsidR="00D8273E" w:rsidRPr="00FE70F4" w:rsidRDefault="00D8273E" w:rsidP="00D8273E">
            <w:pPr>
              <w:contextualSpacing/>
              <w:rPr>
                <w:rFonts w:ascii="Cambria" w:eastAsia="Calibri" w:hAnsi="Cambria"/>
                <w:sz w:val="22"/>
                <w:szCs w:val="22"/>
              </w:rPr>
            </w:pPr>
            <w:r w:rsidRPr="00FE70F4">
              <w:rPr>
                <w:rFonts w:ascii="Cambria" w:eastAsia="Calibri" w:hAnsi="Cambria"/>
                <w:sz w:val="22"/>
                <w:szCs w:val="22"/>
              </w:rPr>
              <w:t>ikt A.1.1. Učenik uz učiteljevu pomoć odabire odgovarajuću digitalnu tehnologiju za obavljanje jednostavnih zadataka.</w:t>
            </w:r>
          </w:p>
          <w:p w:rsidR="00D8273E" w:rsidRPr="00FE70F4" w:rsidRDefault="00D8273E" w:rsidP="00D8273E">
            <w:pPr>
              <w:contextualSpacing/>
              <w:rPr>
                <w:rFonts w:ascii="Cambria" w:eastAsia="Calibri" w:hAnsi="Cambria"/>
                <w:sz w:val="22"/>
                <w:szCs w:val="22"/>
              </w:rPr>
            </w:pPr>
            <w:r w:rsidRPr="00FE70F4">
              <w:rPr>
                <w:rFonts w:ascii="Cambria" w:eastAsia="Calibri" w:hAnsi="Cambria"/>
                <w:sz w:val="22"/>
                <w:szCs w:val="22"/>
              </w:rPr>
              <w:t>goo C.1.1. Sudjeluje u zajedničkom radu u razredu.</w:t>
            </w:r>
          </w:p>
          <w:p w:rsidR="00D8273E" w:rsidRPr="00FE70F4" w:rsidRDefault="00D8273E" w:rsidP="00D8273E">
            <w:pPr>
              <w:widowControl w:val="0"/>
              <w:autoSpaceDE w:val="0"/>
              <w:autoSpaceDN w:val="0"/>
              <w:contextualSpacing/>
              <w:rPr>
                <w:rFonts w:ascii="Cambria" w:eastAsia="Calibri" w:hAnsi="Cambria"/>
                <w:sz w:val="22"/>
                <w:szCs w:val="22"/>
              </w:rPr>
            </w:pPr>
            <w:r w:rsidRPr="00FE70F4">
              <w:rPr>
                <w:rFonts w:ascii="Cambria" w:eastAsia="Calibri" w:hAnsi="Cambria"/>
                <w:sz w:val="22"/>
                <w:szCs w:val="22"/>
              </w:rPr>
              <w:t>odr A.1.2. Opisuje raznolikost u prirodi i razlike među ljudima.</w:t>
            </w:r>
          </w:p>
        </w:tc>
      </w:tr>
      <w:tr w:rsidR="00D8273E" w:rsidRPr="00FE70F4" w:rsidTr="008E25E3">
        <w:trPr>
          <w:trHeight w:val="340"/>
        </w:trPr>
        <w:tc>
          <w:tcPr>
            <w:tcW w:w="1119" w:type="dxa"/>
            <w:textDirection w:val="btLr"/>
          </w:tcPr>
          <w:p w:rsidR="00D8273E" w:rsidRPr="00FE70F4" w:rsidRDefault="00D8273E" w:rsidP="00D8273E">
            <w:pPr>
              <w:ind w:left="113" w:right="113"/>
              <w:jc w:val="center"/>
              <w:rPr>
                <w:rFonts w:ascii="Cambria" w:hAnsi="Cambria"/>
                <w:b/>
                <w:sz w:val="22"/>
                <w:szCs w:val="22"/>
              </w:rPr>
            </w:pPr>
            <w:r w:rsidRPr="00FE70F4">
              <w:rPr>
                <w:rFonts w:ascii="Cambria" w:hAnsi="Cambria"/>
                <w:b/>
                <w:sz w:val="22"/>
                <w:szCs w:val="22"/>
              </w:rPr>
              <w:t xml:space="preserve">Lipanj </w:t>
            </w:r>
          </w:p>
        </w:tc>
        <w:tc>
          <w:tcPr>
            <w:tcW w:w="1985" w:type="dxa"/>
          </w:tcPr>
          <w:p w:rsidR="00D8273E" w:rsidRPr="00FE70F4" w:rsidRDefault="00D8273E" w:rsidP="00D8273E">
            <w:pPr>
              <w:rPr>
                <w:rStyle w:val="Istaknuto"/>
                <w:rFonts w:ascii="Cambria" w:hAnsi="Cambria"/>
                <w:b w:val="0"/>
                <w:sz w:val="22"/>
                <w:szCs w:val="22"/>
              </w:rPr>
            </w:pPr>
            <w:r w:rsidRPr="00FE70F4">
              <w:rPr>
                <w:rStyle w:val="Istaknuto"/>
                <w:rFonts w:ascii="Cambria" w:hAnsi="Cambria"/>
                <w:b w:val="0"/>
                <w:sz w:val="22"/>
                <w:szCs w:val="22"/>
              </w:rPr>
              <w:t>- Izvođenje više računskih radnji</w:t>
            </w:r>
          </w:p>
          <w:p w:rsidR="00D8273E" w:rsidRPr="00FE70F4" w:rsidRDefault="00D8273E" w:rsidP="00D8273E">
            <w:pPr>
              <w:rPr>
                <w:rStyle w:val="Istaknuto"/>
                <w:rFonts w:ascii="Cambria" w:hAnsi="Cambria"/>
                <w:b w:val="0"/>
                <w:sz w:val="22"/>
                <w:szCs w:val="22"/>
              </w:rPr>
            </w:pPr>
            <w:r w:rsidRPr="00FE70F4">
              <w:rPr>
                <w:rStyle w:val="Istaknuto"/>
                <w:rFonts w:ascii="Cambria" w:hAnsi="Cambria"/>
                <w:b w:val="0"/>
                <w:sz w:val="22"/>
                <w:szCs w:val="22"/>
              </w:rPr>
              <w:t>- Zadatci zadani riječima</w:t>
            </w:r>
          </w:p>
        </w:tc>
        <w:tc>
          <w:tcPr>
            <w:tcW w:w="850" w:type="dxa"/>
          </w:tcPr>
          <w:p w:rsidR="00D8273E" w:rsidRPr="00FE70F4" w:rsidRDefault="00D8273E" w:rsidP="00D8273E">
            <w:pPr>
              <w:rPr>
                <w:rStyle w:val="Istaknuto"/>
                <w:rFonts w:ascii="Cambria" w:hAnsi="Cambria"/>
                <w:b w:val="0"/>
                <w:sz w:val="22"/>
                <w:szCs w:val="22"/>
              </w:rPr>
            </w:pPr>
            <w:r w:rsidRPr="00FE70F4">
              <w:rPr>
                <w:rStyle w:val="Istaknuto"/>
                <w:rFonts w:ascii="Cambria" w:hAnsi="Cambria"/>
                <w:b w:val="0"/>
                <w:sz w:val="22"/>
                <w:szCs w:val="22"/>
              </w:rPr>
              <w:t>10</w:t>
            </w:r>
          </w:p>
        </w:tc>
        <w:tc>
          <w:tcPr>
            <w:tcW w:w="3261" w:type="dxa"/>
          </w:tcPr>
          <w:p w:rsidR="00D8273E" w:rsidRPr="00FE70F4" w:rsidRDefault="00D8273E" w:rsidP="00D8273E">
            <w:pPr>
              <w:rPr>
                <w:rFonts w:ascii="Cambria" w:hAnsi="Cambria"/>
                <w:sz w:val="22"/>
                <w:szCs w:val="22"/>
              </w:rPr>
            </w:pPr>
            <w:r w:rsidRPr="00FE70F4">
              <w:rPr>
                <w:rFonts w:ascii="Cambria" w:hAnsi="Cambria"/>
                <w:sz w:val="22"/>
                <w:szCs w:val="22"/>
              </w:rPr>
              <w:t>Služi se prirodnim brojevima do 100 u opisivanju i prikazivanju količine i redoslijeda.</w:t>
            </w:r>
          </w:p>
          <w:p w:rsidR="00D8273E" w:rsidRPr="00FE70F4" w:rsidRDefault="00D8273E" w:rsidP="00D8273E">
            <w:pPr>
              <w:rPr>
                <w:rFonts w:ascii="Cambria" w:hAnsi="Cambria"/>
                <w:sz w:val="22"/>
                <w:szCs w:val="22"/>
              </w:rPr>
            </w:pPr>
            <w:r w:rsidRPr="00FE70F4">
              <w:rPr>
                <w:rFonts w:ascii="Cambria" w:hAnsi="Cambria"/>
                <w:sz w:val="22"/>
                <w:szCs w:val="22"/>
              </w:rPr>
              <w:t xml:space="preserve"> Zbraja i oduzima u skupu prirodnih brojeva do 100.</w:t>
            </w:r>
          </w:p>
          <w:p w:rsidR="00D8273E" w:rsidRPr="00FE70F4" w:rsidRDefault="00D8273E" w:rsidP="00D8273E">
            <w:pPr>
              <w:rPr>
                <w:rFonts w:ascii="Cambria" w:hAnsi="Cambria"/>
                <w:sz w:val="22"/>
                <w:szCs w:val="22"/>
              </w:rPr>
            </w:pPr>
            <w:r w:rsidRPr="00FE70F4">
              <w:rPr>
                <w:rFonts w:ascii="Cambria" w:hAnsi="Cambria"/>
                <w:sz w:val="22"/>
                <w:szCs w:val="22"/>
              </w:rPr>
              <w:t>Množi i dijeli u okviru tablice množenja.</w:t>
            </w:r>
          </w:p>
          <w:p w:rsidR="00D8273E" w:rsidRPr="00FE70F4" w:rsidRDefault="00D8273E" w:rsidP="00D8273E">
            <w:pPr>
              <w:rPr>
                <w:rFonts w:ascii="Cambria" w:hAnsi="Cambria"/>
                <w:sz w:val="22"/>
                <w:szCs w:val="22"/>
              </w:rPr>
            </w:pPr>
            <w:r w:rsidRPr="00FE70F4">
              <w:rPr>
                <w:rFonts w:ascii="Cambria" w:hAnsi="Cambria"/>
                <w:sz w:val="22"/>
                <w:szCs w:val="22"/>
              </w:rPr>
              <w:t>Primjenjuje pravila u računanju brojevnih izraza sa zagradama.</w:t>
            </w:r>
          </w:p>
          <w:p w:rsidR="00D8273E" w:rsidRPr="00FE70F4" w:rsidRDefault="00D8273E" w:rsidP="00D8273E">
            <w:pPr>
              <w:rPr>
                <w:rFonts w:ascii="Cambria" w:hAnsi="Cambria"/>
                <w:sz w:val="22"/>
                <w:szCs w:val="22"/>
              </w:rPr>
            </w:pPr>
            <w:r w:rsidRPr="00FE70F4">
              <w:rPr>
                <w:rFonts w:ascii="Cambria" w:hAnsi="Cambria"/>
                <w:sz w:val="22"/>
                <w:szCs w:val="22"/>
              </w:rPr>
              <w:t>Primjenjuje četiri računske operacije te odnose među brojevima.</w:t>
            </w:r>
          </w:p>
          <w:p w:rsidR="00D8273E" w:rsidRPr="00FE70F4" w:rsidRDefault="00D8273E" w:rsidP="00D8273E">
            <w:pPr>
              <w:rPr>
                <w:rFonts w:ascii="Cambria" w:hAnsi="Cambria"/>
                <w:sz w:val="22"/>
                <w:szCs w:val="22"/>
              </w:rPr>
            </w:pPr>
            <w:r w:rsidRPr="00FE70F4">
              <w:rPr>
                <w:rFonts w:ascii="Cambria" w:hAnsi="Cambria"/>
                <w:sz w:val="22"/>
                <w:szCs w:val="22"/>
              </w:rPr>
              <w:t xml:space="preserve"> Prepoznaje uzorak i kreira niz objašnjavajući pravilnost nizanja.</w:t>
            </w:r>
          </w:p>
          <w:p w:rsidR="00D8273E" w:rsidRPr="00FE70F4" w:rsidRDefault="00D8273E" w:rsidP="00D8273E">
            <w:pPr>
              <w:rPr>
                <w:rFonts w:ascii="Cambria" w:hAnsi="Cambria"/>
                <w:sz w:val="22"/>
                <w:szCs w:val="22"/>
              </w:rPr>
            </w:pPr>
            <w:r w:rsidRPr="00FE70F4">
              <w:rPr>
                <w:rFonts w:ascii="Cambria" w:hAnsi="Cambria"/>
                <w:sz w:val="22"/>
                <w:szCs w:val="22"/>
              </w:rPr>
              <w:t>Određuje vrijednost nepoznatoga člana jednakosti.</w:t>
            </w:r>
          </w:p>
          <w:p w:rsidR="00D8273E" w:rsidRPr="00FE70F4" w:rsidRDefault="00D8273E" w:rsidP="00D8273E">
            <w:pPr>
              <w:rPr>
                <w:rFonts w:ascii="Cambria" w:hAnsi="Cambria"/>
                <w:sz w:val="22"/>
                <w:szCs w:val="22"/>
              </w:rPr>
            </w:pPr>
            <w:r w:rsidRPr="00FE70F4">
              <w:rPr>
                <w:rFonts w:ascii="Cambria" w:hAnsi="Cambria"/>
                <w:sz w:val="22"/>
                <w:szCs w:val="22"/>
              </w:rPr>
              <w:t xml:space="preserve"> Služi se jedinicama za novac.</w:t>
            </w:r>
          </w:p>
          <w:p w:rsidR="00D8273E" w:rsidRPr="00FE70F4" w:rsidRDefault="00D8273E" w:rsidP="00D8273E">
            <w:pPr>
              <w:rPr>
                <w:rFonts w:ascii="Cambria" w:hAnsi="Cambria"/>
                <w:sz w:val="22"/>
                <w:szCs w:val="22"/>
              </w:rPr>
            </w:pPr>
            <w:r w:rsidRPr="00FE70F4">
              <w:rPr>
                <w:rFonts w:ascii="Cambria" w:hAnsi="Cambria"/>
                <w:sz w:val="22"/>
                <w:szCs w:val="22"/>
              </w:rPr>
              <w:t>Koristi se podatcima iz neposredne okoline</w:t>
            </w:r>
          </w:p>
        </w:tc>
        <w:tc>
          <w:tcPr>
            <w:tcW w:w="7512" w:type="dxa"/>
            <w:gridSpan w:val="2"/>
          </w:tcPr>
          <w:p w:rsidR="00D8273E" w:rsidRPr="00FE70F4" w:rsidRDefault="00D8273E" w:rsidP="00D8273E">
            <w:pPr>
              <w:contextualSpacing/>
              <w:rPr>
                <w:rFonts w:ascii="Cambria" w:eastAsia="Calibri" w:hAnsi="Cambria"/>
                <w:sz w:val="22"/>
                <w:szCs w:val="22"/>
              </w:rPr>
            </w:pPr>
            <w:r w:rsidRPr="00FE70F4">
              <w:rPr>
                <w:rFonts w:ascii="Cambria" w:eastAsia="Calibri" w:hAnsi="Cambria"/>
                <w:sz w:val="22"/>
                <w:szCs w:val="22"/>
              </w:rPr>
              <w:t> uku A.1.2. Učenik se koristi jednostavnim strategijama učenja i rješava probleme u svim područjima učenja uz pomoć učitelja.</w:t>
            </w:r>
          </w:p>
          <w:p w:rsidR="00D8273E" w:rsidRPr="00FE70F4" w:rsidRDefault="00D8273E" w:rsidP="00D8273E">
            <w:pPr>
              <w:contextualSpacing/>
              <w:rPr>
                <w:rFonts w:ascii="Cambria" w:eastAsia="Calibri" w:hAnsi="Cambria"/>
                <w:sz w:val="22"/>
                <w:szCs w:val="22"/>
              </w:rPr>
            </w:pPr>
            <w:r w:rsidRPr="00FE70F4">
              <w:rPr>
                <w:rFonts w:ascii="Cambria" w:eastAsia="Calibri" w:hAnsi="Cambria"/>
                <w:sz w:val="22"/>
                <w:szCs w:val="22"/>
              </w:rPr>
              <w:t>uku B.1.2. Na poticaj i uz pomoć učitelja prati svoje učenje.</w:t>
            </w:r>
          </w:p>
          <w:p w:rsidR="00D8273E" w:rsidRPr="00FE70F4" w:rsidRDefault="00D8273E" w:rsidP="00D8273E">
            <w:pPr>
              <w:contextualSpacing/>
              <w:rPr>
                <w:rFonts w:ascii="Cambria" w:eastAsia="Calibri" w:hAnsi="Cambria"/>
                <w:sz w:val="22"/>
                <w:szCs w:val="22"/>
              </w:rPr>
            </w:pPr>
            <w:r w:rsidRPr="00FE70F4">
              <w:rPr>
                <w:rFonts w:ascii="Cambria" w:eastAsia="Calibri" w:hAnsi="Cambria"/>
                <w:sz w:val="22"/>
                <w:szCs w:val="22"/>
              </w:rPr>
              <w:t>uku B.1.4. Na poticaj i uz pomoć učitelja procjenjuje je li uspješno riješio zadatak ili naučio.</w:t>
            </w:r>
          </w:p>
          <w:p w:rsidR="00D8273E" w:rsidRPr="00FE70F4" w:rsidRDefault="00D8273E" w:rsidP="00D8273E">
            <w:pPr>
              <w:contextualSpacing/>
              <w:rPr>
                <w:rFonts w:ascii="Cambria" w:eastAsia="Calibri" w:hAnsi="Cambria"/>
                <w:sz w:val="22"/>
                <w:szCs w:val="22"/>
              </w:rPr>
            </w:pPr>
            <w:r w:rsidRPr="00FE70F4">
              <w:rPr>
                <w:rFonts w:ascii="Cambria" w:eastAsia="Calibri" w:hAnsi="Cambria"/>
                <w:sz w:val="22"/>
                <w:szCs w:val="22"/>
              </w:rPr>
              <w:t>uku C.1.2. Učenik iskazuje pozitivna i visoka očekivanja i vjeruje u svoj uspjeh u učenju.</w:t>
            </w:r>
          </w:p>
          <w:p w:rsidR="00D8273E" w:rsidRPr="00FE70F4" w:rsidRDefault="00D8273E" w:rsidP="00D8273E">
            <w:pPr>
              <w:contextualSpacing/>
              <w:rPr>
                <w:rFonts w:ascii="Cambria" w:eastAsia="Calibri" w:hAnsi="Cambria"/>
                <w:sz w:val="22"/>
                <w:szCs w:val="22"/>
              </w:rPr>
            </w:pPr>
          </w:p>
          <w:p w:rsidR="00D8273E" w:rsidRPr="00FE70F4" w:rsidRDefault="00D8273E" w:rsidP="00D8273E">
            <w:pPr>
              <w:contextualSpacing/>
              <w:rPr>
                <w:rFonts w:ascii="Cambria" w:hAnsi="Cambria"/>
                <w:bCs/>
                <w:sz w:val="22"/>
                <w:szCs w:val="22"/>
                <w:lang w:eastAsia="hr-HR"/>
              </w:rPr>
            </w:pPr>
            <w:r w:rsidRPr="00FE70F4">
              <w:rPr>
                <w:rFonts w:ascii="Cambria" w:hAnsi="Cambria"/>
                <w:bCs/>
                <w:sz w:val="22"/>
                <w:szCs w:val="22"/>
                <w:lang w:eastAsia="hr-HR"/>
              </w:rPr>
              <w:t>osr A.1.3 Razvija svoje potencijale </w:t>
            </w:r>
          </w:p>
          <w:p w:rsidR="00D8273E" w:rsidRPr="00FE70F4" w:rsidRDefault="00D8273E" w:rsidP="00D8273E">
            <w:pPr>
              <w:contextualSpacing/>
              <w:rPr>
                <w:rFonts w:ascii="Cambria" w:hAnsi="Cambria"/>
                <w:bCs/>
                <w:sz w:val="22"/>
                <w:szCs w:val="22"/>
                <w:lang w:eastAsia="hr-HR"/>
              </w:rPr>
            </w:pPr>
            <w:r w:rsidRPr="00FE70F4">
              <w:rPr>
                <w:rFonts w:ascii="Cambria" w:hAnsi="Cambria"/>
                <w:bCs/>
                <w:sz w:val="22"/>
                <w:szCs w:val="22"/>
                <w:lang w:eastAsia="hr-HR"/>
              </w:rPr>
              <w:t>osr A.1.4 Razvija radne navike. </w:t>
            </w:r>
          </w:p>
          <w:p w:rsidR="00D8273E" w:rsidRPr="00FE70F4" w:rsidRDefault="00D8273E" w:rsidP="00D8273E">
            <w:pPr>
              <w:contextualSpacing/>
              <w:rPr>
                <w:rFonts w:ascii="Cambria" w:eastAsia="Calibri" w:hAnsi="Cambria"/>
                <w:sz w:val="22"/>
                <w:szCs w:val="22"/>
              </w:rPr>
            </w:pPr>
            <w:r w:rsidRPr="00FE70F4">
              <w:rPr>
                <w:rFonts w:ascii="Cambria" w:hAnsi="Cambria"/>
                <w:sz w:val="22"/>
                <w:szCs w:val="22"/>
                <w:lang w:eastAsia="hr-HR"/>
              </w:rPr>
              <w:t>osr C.1.3 Pridonosi skupini. </w:t>
            </w:r>
          </w:p>
          <w:p w:rsidR="00D8273E" w:rsidRPr="00FE70F4" w:rsidRDefault="00D8273E" w:rsidP="00D8273E">
            <w:pPr>
              <w:contextualSpacing/>
              <w:rPr>
                <w:rFonts w:ascii="Cambria" w:eastAsia="Calibri" w:hAnsi="Cambria"/>
                <w:sz w:val="22"/>
                <w:szCs w:val="22"/>
              </w:rPr>
            </w:pPr>
            <w:r w:rsidRPr="00FE70F4">
              <w:rPr>
                <w:rFonts w:ascii="Cambria" w:eastAsia="Calibri" w:hAnsi="Cambria"/>
                <w:sz w:val="22"/>
                <w:szCs w:val="22"/>
              </w:rPr>
              <w:t>ikt A.1.1. Učenik uz učiteljevu pomoć odabire odgovarajuću digitalnu tehnologiju za obavljanje jednostavnih zadataka.</w:t>
            </w:r>
          </w:p>
          <w:p w:rsidR="00D8273E" w:rsidRPr="00FE70F4" w:rsidRDefault="00D8273E" w:rsidP="00D8273E">
            <w:pPr>
              <w:widowControl w:val="0"/>
              <w:autoSpaceDE w:val="0"/>
              <w:autoSpaceDN w:val="0"/>
              <w:contextualSpacing/>
              <w:rPr>
                <w:rFonts w:ascii="Cambria" w:eastAsia="Calibri" w:hAnsi="Cambria"/>
                <w:sz w:val="22"/>
                <w:szCs w:val="22"/>
              </w:rPr>
            </w:pPr>
            <w:r w:rsidRPr="00FE70F4">
              <w:rPr>
                <w:rFonts w:ascii="Cambria" w:eastAsia="Calibri" w:hAnsi="Cambria"/>
                <w:sz w:val="22"/>
                <w:szCs w:val="22"/>
              </w:rPr>
              <w:t>goo C.1.1. Sudjeluje u zajedničkom radu u razredu.</w:t>
            </w:r>
          </w:p>
        </w:tc>
      </w:tr>
    </w:tbl>
    <w:p w:rsidR="006C5188" w:rsidRPr="00FE70F4" w:rsidRDefault="006C5188" w:rsidP="009A0AFE">
      <w:pPr>
        <w:jc w:val="both"/>
        <w:rPr>
          <w:rFonts w:ascii="Cambria" w:hAnsi="Cambria" w:cstheme="minorHAnsi"/>
          <w:sz w:val="22"/>
          <w:szCs w:val="22"/>
        </w:rPr>
      </w:pPr>
    </w:p>
    <w:p w:rsidR="008D1575" w:rsidRPr="00FE70F4" w:rsidRDefault="008D1575" w:rsidP="009A0AFE">
      <w:pPr>
        <w:jc w:val="both"/>
        <w:rPr>
          <w:rFonts w:ascii="Cambria" w:hAnsi="Cambria" w:cstheme="minorHAnsi"/>
          <w:sz w:val="22"/>
          <w:szCs w:val="22"/>
        </w:rPr>
      </w:pPr>
    </w:p>
    <w:p w:rsidR="0075518B" w:rsidRPr="00FE70F4" w:rsidRDefault="005B10D0">
      <w:pPr>
        <w:rPr>
          <w:rFonts w:ascii="Cambria" w:hAnsi="Cambria" w:cstheme="minorHAnsi"/>
          <w:sz w:val="22"/>
          <w:szCs w:val="22"/>
        </w:rPr>
      </w:pPr>
      <w:bookmarkStart w:id="14" w:name="_Toc461791730"/>
      <w:r w:rsidRPr="00FE70F4">
        <w:rPr>
          <w:rFonts w:ascii="Cambria" w:hAnsi="Cambria" w:cstheme="minorHAnsi"/>
          <w:sz w:val="22"/>
          <w:szCs w:val="22"/>
        </w:rPr>
        <w:br w:type="page"/>
      </w:r>
    </w:p>
    <w:tbl>
      <w:tblPr>
        <w:tblStyle w:val="Reetkatablice"/>
        <w:tblW w:w="0" w:type="auto"/>
        <w:tblLook w:val="04A0" w:firstRow="1" w:lastRow="0" w:firstColumn="1" w:lastColumn="0" w:noHBand="0" w:noVBand="1"/>
      </w:tblPr>
      <w:tblGrid>
        <w:gridCol w:w="1129"/>
        <w:gridCol w:w="8789"/>
        <w:gridCol w:w="4536"/>
      </w:tblGrid>
      <w:tr w:rsidR="00830D56" w:rsidRPr="00FE70F4" w:rsidTr="00830D56">
        <w:tc>
          <w:tcPr>
            <w:tcW w:w="14454" w:type="dxa"/>
            <w:gridSpan w:val="3"/>
            <w:shd w:val="clear" w:color="auto" w:fill="CCC0D9" w:themeFill="accent4" w:themeFillTint="66"/>
          </w:tcPr>
          <w:p w:rsidR="00830D56" w:rsidRPr="00FE70F4" w:rsidRDefault="00830D56" w:rsidP="00830D56">
            <w:pPr>
              <w:jc w:val="both"/>
              <w:rPr>
                <w:rFonts w:ascii="Cambria" w:hAnsi="Cambria" w:cstheme="minorHAnsi"/>
                <w:b/>
                <w:bCs/>
                <w:sz w:val="22"/>
                <w:szCs w:val="22"/>
              </w:rPr>
            </w:pPr>
            <w:r w:rsidRPr="00FE70F4">
              <w:rPr>
                <w:rFonts w:ascii="Cambria" w:hAnsi="Cambria" w:cstheme="minorHAnsi"/>
                <w:b/>
                <w:bCs/>
                <w:sz w:val="22"/>
                <w:szCs w:val="22"/>
              </w:rPr>
              <w:t xml:space="preserve">Naziv aktivnosti: DODATNA NASTAVA MATEMATIKE ZA 3. RAZRED </w:t>
            </w:r>
          </w:p>
          <w:p w:rsidR="00830D56" w:rsidRPr="00FE70F4" w:rsidRDefault="00830D56" w:rsidP="00830D56">
            <w:pPr>
              <w:jc w:val="both"/>
              <w:rPr>
                <w:rFonts w:ascii="Cambria" w:hAnsi="Cambria" w:cstheme="minorHAnsi"/>
                <w:b/>
                <w:bCs/>
                <w:sz w:val="22"/>
                <w:szCs w:val="22"/>
              </w:rPr>
            </w:pPr>
            <w:r w:rsidRPr="00FE70F4">
              <w:rPr>
                <w:rFonts w:ascii="Cambria" w:hAnsi="Cambria" w:cstheme="minorHAnsi"/>
                <w:b/>
                <w:bCs/>
                <w:sz w:val="22"/>
                <w:szCs w:val="22"/>
              </w:rPr>
              <w:t>Vremenik: 1 sat tjedno</w:t>
            </w:r>
          </w:p>
          <w:p w:rsidR="00830D56" w:rsidRPr="00FE70F4" w:rsidRDefault="00830D56" w:rsidP="00830D56">
            <w:pPr>
              <w:spacing w:after="48"/>
              <w:textAlignment w:val="baseline"/>
              <w:rPr>
                <w:rFonts w:ascii="Cambria" w:hAnsi="Cambria" w:cs="Calibri"/>
                <w:sz w:val="22"/>
                <w:szCs w:val="22"/>
              </w:rPr>
            </w:pPr>
            <w:r w:rsidRPr="00FE70F4">
              <w:rPr>
                <w:rFonts w:ascii="Cambria" w:hAnsi="Cambria" w:cstheme="minorHAnsi"/>
                <w:b/>
                <w:bCs/>
                <w:sz w:val="22"/>
                <w:szCs w:val="22"/>
              </w:rPr>
              <w:t xml:space="preserve">Nositelj: Učiteljice razredne nastave </w:t>
            </w:r>
          </w:p>
        </w:tc>
      </w:tr>
      <w:tr w:rsidR="00830D56" w:rsidRPr="00FE70F4" w:rsidTr="008E25E3">
        <w:tc>
          <w:tcPr>
            <w:tcW w:w="1129" w:type="dxa"/>
            <w:vAlign w:val="center"/>
          </w:tcPr>
          <w:p w:rsidR="00830D56" w:rsidRPr="00FE70F4" w:rsidRDefault="00830D56" w:rsidP="00830D56">
            <w:pPr>
              <w:jc w:val="center"/>
              <w:rPr>
                <w:rFonts w:ascii="Cambria" w:hAnsi="Cambria"/>
                <w:b/>
                <w:bCs/>
                <w:sz w:val="22"/>
                <w:szCs w:val="22"/>
              </w:rPr>
            </w:pPr>
            <w:r w:rsidRPr="00FE70F4">
              <w:rPr>
                <w:rFonts w:ascii="Cambria" w:hAnsi="Cambria"/>
                <w:b/>
                <w:bCs/>
                <w:sz w:val="22"/>
                <w:szCs w:val="22"/>
              </w:rPr>
              <w:t>MJESEC</w:t>
            </w:r>
          </w:p>
        </w:tc>
        <w:tc>
          <w:tcPr>
            <w:tcW w:w="8789" w:type="dxa"/>
          </w:tcPr>
          <w:p w:rsidR="00830D56" w:rsidRPr="00FE70F4" w:rsidRDefault="00830D56" w:rsidP="00830D56">
            <w:pPr>
              <w:rPr>
                <w:rFonts w:ascii="Cambria" w:hAnsi="Cambria"/>
                <w:b/>
                <w:bCs/>
                <w:sz w:val="22"/>
                <w:szCs w:val="22"/>
              </w:rPr>
            </w:pPr>
            <w:r w:rsidRPr="00FE70F4">
              <w:rPr>
                <w:rFonts w:ascii="Cambria" w:hAnsi="Cambria"/>
                <w:b/>
                <w:bCs/>
                <w:sz w:val="22"/>
                <w:szCs w:val="22"/>
              </w:rPr>
              <w:t>TEMA</w:t>
            </w:r>
          </w:p>
        </w:tc>
        <w:tc>
          <w:tcPr>
            <w:tcW w:w="4536" w:type="dxa"/>
          </w:tcPr>
          <w:p w:rsidR="00830D56" w:rsidRPr="00FE70F4" w:rsidRDefault="00830D56" w:rsidP="008E25E3">
            <w:pPr>
              <w:jc w:val="center"/>
              <w:rPr>
                <w:rFonts w:ascii="Cambria" w:hAnsi="Cambria"/>
                <w:b/>
                <w:bCs/>
                <w:sz w:val="22"/>
                <w:szCs w:val="22"/>
              </w:rPr>
            </w:pPr>
            <w:r w:rsidRPr="00FE70F4">
              <w:rPr>
                <w:rFonts w:ascii="Cambria" w:hAnsi="Cambria"/>
                <w:b/>
                <w:bCs/>
                <w:sz w:val="22"/>
                <w:szCs w:val="22"/>
              </w:rPr>
              <w:t>ISHODI I M</w:t>
            </w:r>
            <w:r w:rsidR="008E25E3" w:rsidRPr="00FE70F4">
              <w:rPr>
                <w:rFonts w:ascii="Cambria" w:hAnsi="Cambria"/>
                <w:b/>
                <w:bCs/>
                <w:sz w:val="22"/>
                <w:szCs w:val="22"/>
              </w:rPr>
              <w:t>PT</w:t>
            </w:r>
          </w:p>
        </w:tc>
      </w:tr>
      <w:tr w:rsidR="008E25E3" w:rsidRPr="00FE70F4" w:rsidTr="008E25E3">
        <w:tc>
          <w:tcPr>
            <w:tcW w:w="1129" w:type="dxa"/>
            <w:vAlign w:val="center"/>
          </w:tcPr>
          <w:p w:rsidR="008E25E3" w:rsidRPr="00FE70F4" w:rsidRDefault="008E25E3" w:rsidP="006B299A">
            <w:pPr>
              <w:jc w:val="center"/>
              <w:rPr>
                <w:rFonts w:ascii="Cambria" w:hAnsi="Cambria"/>
                <w:b/>
                <w:sz w:val="22"/>
                <w:szCs w:val="22"/>
              </w:rPr>
            </w:pPr>
            <w:r w:rsidRPr="00FE70F4">
              <w:rPr>
                <w:rFonts w:ascii="Cambria" w:hAnsi="Cambria"/>
                <w:b/>
                <w:sz w:val="22"/>
                <w:szCs w:val="22"/>
              </w:rPr>
              <w:t>Rujan</w:t>
            </w:r>
          </w:p>
        </w:tc>
        <w:tc>
          <w:tcPr>
            <w:tcW w:w="8789" w:type="dxa"/>
          </w:tcPr>
          <w:p w:rsidR="008E25E3" w:rsidRPr="00FE70F4" w:rsidRDefault="008E25E3" w:rsidP="00830D56">
            <w:pPr>
              <w:rPr>
                <w:rFonts w:ascii="Cambria" w:hAnsi="Cambria"/>
                <w:sz w:val="22"/>
                <w:szCs w:val="22"/>
              </w:rPr>
            </w:pPr>
            <w:r w:rsidRPr="00FE70F4">
              <w:rPr>
                <w:rFonts w:ascii="Cambria" w:hAnsi="Cambria"/>
                <w:sz w:val="22"/>
                <w:szCs w:val="22"/>
              </w:rPr>
              <w:t>Ponavljanje gradiva 2. razreda</w:t>
            </w:r>
          </w:p>
        </w:tc>
        <w:tc>
          <w:tcPr>
            <w:tcW w:w="4536" w:type="dxa"/>
            <w:vMerge w:val="restart"/>
          </w:tcPr>
          <w:p w:rsidR="008E25E3" w:rsidRPr="00FE70F4" w:rsidRDefault="008E25E3" w:rsidP="00830D56">
            <w:pPr>
              <w:rPr>
                <w:rFonts w:ascii="Cambria" w:hAnsi="Cambria"/>
                <w:sz w:val="22"/>
                <w:szCs w:val="22"/>
              </w:rPr>
            </w:pPr>
            <w:r w:rsidRPr="00FE70F4">
              <w:rPr>
                <w:rFonts w:ascii="Cambria" w:hAnsi="Cambria"/>
                <w:sz w:val="22"/>
                <w:szCs w:val="22"/>
              </w:rPr>
              <w:t>OŠ uku A.2.1., A.2.2., A.2.3., A.2.4., B.2.1., B.2.2., B.2.3., C.2.1., C.2.2., C.2.3., C.2.4., D.2.1., D.2.2.</w:t>
            </w:r>
          </w:p>
          <w:p w:rsidR="008E25E3" w:rsidRPr="00FE70F4" w:rsidRDefault="008E25E3" w:rsidP="00830D56">
            <w:pPr>
              <w:rPr>
                <w:rFonts w:ascii="Cambria" w:hAnsi="Cambria"/>
                <w:sz w:val="22"/>
                <w:szCs w:val="22"/>
              </w:rPr>
            </w:pPr>
            <w:r w:rsidRPr="00FE70F4">
              <w:rPr>
                <w:rFonts w:ascii="Cambria" w:hAnsi="Cambria"/>
                <w:sz w:val="22"/>
                <w:szCs w:val="22"/>
              </w:rPr>
              <w:t>OŠ goo A.2.1., A.2.2.</w:t>
            </w:r>
          </w:p>
          <w:p w:rsidR="008E25E3" w:rsidRPr="00FE70F4" w:rsidRDefault="008E25E3" w:rsidP="00830D56">
            <w:pPr>
              <w:rPr>
                <w:rFonts w:ascii="Cambria" w:hAnsi="Cambria"/>
                <w:sz w:val="22"/>
                <w:szCs w:val="22"/>
              </w:rPr>
            </w:pPr>
            <w:r w:rsidRPr="00FE70F4">
              <w:rPr>
                <w:rFonts w:ascii="Cambria" w:hAnsi="Cambria"/>
                <w:sz w:val="22"/>
                <w:szCs w:val="22"/>
              </w:rPr>
              <w:t>OŠ osr A.2.1., A.2.2., A.2.3., A.2.4., B.2.1.,  B.2.2., C.2.3.</w:t>
            </w:r>
          </w:p>
          <w:p w:rsidR="008E25E3" w:rsidRPr="00FE70F4" w:rsidRDefault="008E25E3" w:rsidP="00830D56">
            <w:pPr>
              <w:rPr>
                <w:rFonts w:ascii="Cambria" w:hAnsi="Cambria"/>
                <w:sz w:val="22"/>
                <w:szCs w:val="22"/>
              </w:rPr>
            </w:pPr>
            <w:r w:rsidRPr="00FE70F4">
              <w:rPr>
                <w:rFonts w:ascii="Cambria" w:hAnsi="Cambria"/>
                <w:sz w:val="22"/>
                <w:szCs w:val="22"/>
              </w:rPr>
              <w:t>OŠ zdr A.2.3., B.2.1.A., B.2.2.A., B.2.2.B., B.2.3.A.</w:t>
            </w:r>
          </w:p>
          <w:p w:rsidR="008E25E3" w:rsidRPr="00FE70F4" w:rsidRDefault="008E25E3" w:rsidP="00830D56">
            <w:pPr>
              <w:rPr>
                <w:rFonts w:ascii="Cambria" w:hAnsi="Cambria"/>
                <w:sz w:val="22"/>
                <w:szCs w:val="22"/>
              </w:rPr>
            </w:pPr>
            <w:r w:rsidRPr="00FE70F4">
              <w:rPr>
                <w:rFonts w:ascii="Cambria" w:hAnsi="Cambria"/>
                <w:sz w:val="22"/>
                <w:szCs w:val="22"/>
              </w:rPr>
              <w:t>OŠ ikt A.2.1., A.2.2., A.2.3., B.2.3</w:t>
            </w:r>
          </w:p>
        </w:tc>
      </w:tr>
      <w:tr w:rsidR="008E25E3" w:rsidRPr="00FE70F4" w:rsidTr="008E25E3">
        <w:tc>
          <w:tcPr>
            <w:tcW w:w="1129" w:type="dxa"/>
            <w:vMerge w:val="restart"/>
            <w:vAlign w:val="center"/>
          </w:tcPr>
          <w:p w:rsidR="008E25E3" w:rsidRPr="00FE70F4" w:rsidRDefault="008E25E3" w:rsidP="00830D56">
            <w:pPr>
              <w:jc w:val="center"/>
              <w:rPr>
                <w:rFonts w:ascii="Cambria" w:hAnsi="Cambria"/>
                <w:b/>
                <w:sz w:val="22"/>
                <w:szCs w:val="22"/>
              </w:rPr>
            </w:pPr>
            <w:r w:rsidRPr="00FE70F4">
              <w:rPr>
                <w:rFonts w:ascii="Cambria" w:hAnsi="Cambria"/>
                <w:b/>
                <w:sz w:val="22"/>
                <w:szCs w:val="22"/>
              </w:rPr>
              <w:t>Listopad</w:t>
            </w:r>
          </w:p>
          <w:p w:rsidR="008E25E3" w:rsidRPr="00FE70F4" w:rsidRDefault="008E25E3" w:rsidP="00830D56">
            <w:pPr>
              <w:jc w:val="center"/>
              <w:rPr>
                <w:rFonts w:ascii="Cambria" w:hAnsi="Cambria"/>
                <w:b/>
                <w:sz w:val="22"/>
                <w:szCs w:val="22"/>
              </w:rPr>
            </w:pPr>
          </w:p>
        </w:tc>
        <w:tc>
          <w:tcPr>
            <w:tcW w:w="8789" w:type="dxa"/>
          </w:tcPr>
          <w:p w:rsidR="008E25E3" w:rsidRPr="00FE70F4" w:rsidRDefault="008E25E3" w:rsidP="00830D56">
            <w:pPr>
              <w:rPr>
                <w:rFonts w:ascii="Cambria" w:hAnsi="Cambria"/>
                <w:sz w:val="22"/>
                <w:szCs w:val="22"/>
              </w:rPr>
            </w:pPr>
            <w:r w:rsidRPr="00FE70F4">
              <w:rPr>
                <w:rFonts w:ascii="Cambria" w:hAnsi="Cambria"/>
                <w:sz w:val="22"/>
                <w:szCs w:val="22"/>
              </w:rPr>
              <w:t>Brojevi do 1000</w:t>
            </w:r>
          </w:p>
        </w:tc>
        <w:tc>
          <w:tcPr>
            <w:tcW w:w="4536" w:type="dxa"/>
            <w:vMerge/>
          </w:tcPr>
          <w:p w:rsidR="008E25E3" w:rsidRPr="00FE70F4" w:rsidRDefault="008E25E3" w:rsidP="00830D56">
            <w:pPr>
              <w:rPr>
                <w:rFonts w:ascii="Cambria" w:hAnsi="Cambria"/>
                <w:sz w:val="22"/>
                <w:szCs w:val="22"/>
              </w:rPr>
            </w:pPr>
          </w:p>
        </w:tc>
      </w:tr>
      <w:tr w:rsidR="008E25E3" w:rsidRPr="00FE70F4" w:rsidTr="008E25E3">
        <w:tc>
          <w:tcPr>
            <w:tcW w:w="1129" w:type="dxa"/>
            <w:vMerge/>
            <w:vAlign w:val="center"/>
          </w:tcPr>
          <w:p w:rsidR="008E25E3" w:rsidRPr="00FE70F4" w:rsidRDefault="008E25E3" w:rsidP="00830D56">
            <w:pPr>
              <w:jc w:val="center"/>
              <w:rPr>
                <w:rFonts w:ascii="Cambria" w:hAnsi="Cambria"/>
                <w:b/>
                <w:sz w:val="22"/>
                <w:szCs w:val="22"/>
              </w:rPr>
            </w:pPr>
          </w:p>
        </w:tc>
        <w:tc>
          <w:tcPr>
            <w:tcW w:w="8789" w:type="dxa"/>
          </w:tcPr>
          <w:p w:rsidR="008E25E3" w:rsidRPr="00FE70F4" w:rsidRDefault="008E25E3" w:rsidP="00830D56">
            <w:pPr>
              <w:rPr>
                <w:rFonts w:ascii="Cambria" w:hAnsi="Cambria"/>
                <w:sz w:val="22"/>
                <w:szCs w:val="22"/>
              </w:rPr>
            </w:pPr>
            <w:r w:rsidRPr="00FE70F4">
              <w:rPr>
                <w:rFonts w:ascii="Cambria" w:hAnsi="Cambria"/>
                <w:sz w:val="22"/>
                <w:szCs w:val="22"/>
              </w:rPr>
              <w:t>Pisanje dvoznamenkastoga i troznamenkastoga broja</w:t>
            </w:r>
          </w:p>
        </w:tc>
        <w:tc>
          <w:tcPr>
            <w:tcW w:w="4536" w:type="dxa"/>
            <w:vMerge/>
          </w:tcPr>
          <w:p w:rsidR="008E25E3" w:rsidRPr="00FE70F4" w:rsidRDefault="008E25E3" w:rsidP="00830D56">
            <w:pPr>
              <w:rPr>
                <w:rFonts w:ascii="Cambria" w:hAnsi="Cambria"/>
                <w:sz w:val="22"/>
                <w:szCs w:val="22"/>
              </w:rPr>
            </w:pPr>
          </w:p>
        </w:tc>
      </w:tr>
      <w:tr w:rsidR="008E25E3" w:rsidRPr="00FE70F4" w:rsidTr="008E25E3">
        <w:tc>
          <w:tcPr>
            <w:tcW w:w="1129" w:type="dxa"/>
            <w:vMerge/>
            <w:vAlign w:val="center"/>
          </w:tcPr>
          <w:p w:rsidR="008E25E3" w:rsidRPr="00FE70F4" w:rsidRDefault="008E25E3" w:rsidP="00830D56">
            <w:pPr>
              <w:jc w:val="center"/>
              <w:rPr>
                <w:rFonts w:ascii="Cambria" w:hAnsi="Cambria"/>
                <w:b/>
                <w:sz w:val="22"/>
                <w:szCs w:val="22"/>
              </w:rPr>
            </w:pPr>
          </w:p>
        </w:tc>
        <w:tc>
          <w:tcPr>
            <w:tcW w:w="8789" w:type="dxa"/>
          </w:tcPr>
          <w:p w:rsidR="008E25E3" w:rsidRPr="00FE70F4" w:rsidRDefault="008E25E3" w:rsidP="00830D56">
            <w:pPr>
              <w:rPr>
                <w:rFonts w:ascii="Cambria" w:hAnsi="Cambria"/>
                <w:sz w:val="22"/>
                <w:szCs w:val="22"/>
              </w:rPr>
            </w:pPr>
            <w:r w:rsidRPr="00FE70F4">
              <w:rPr>
                <w:rFonts w:ascii="Cambria" w:hAnsi="Cambria"/>
                <w:sz w:val="22"/>
                <w:szCs w:val="22"/>
              </w:rPr>
              <w:t>Uspoređivanje brojeva do 1000</w:t>
            </w:r>
          </w:p>
        </w:tc>
        <w:tc>
          <w:tcPr>
            <w:tcW w:w="4536" w:type="dxa"/>
            <w:vMerge/>
          </w:tcPr>
          <w:p w:rsidR="008E25E3" w:rsidRPr="00FE70F4" w:rsidRDefault="008E25E3" w:rsidP="00830D56">
            <w:pPr>
              <w:rPr>
                <w:rFonts w:ascii="Cambria" w:hAnsi="Cambria"/>
                <w:sz w:val="22"/>
                <w:szCs w:val="22"/>
              </w:rPr>
            </w:pPr>
          </w:p>
        </w:tc>
      </w:tr>
      <w:tr w:rsidR="008E25E3" w:rsidRPr="00FE70F4" w:rsidTr="008E25E3">
        <w:tc>
          <w:tcPr>
            <w:tcW w:w="1129" w:type="dxa"/>
            <w:vMerge/>
            <w:vAlign w:val="center"/>
          </w:tcPr>
          <w:p w:rsidR="008E25E3" w:rsidRPr="00FE70F4" w:rsidRDefault="008E25E3" w:rsidP="00830D56">
            <w:pPr>
              <w:jc w:val="center"/>
              <w:rPr>
                <w:rFonts w:ascii="Cambria" w:hAnsi="Cambria"/>
                <w:b/>
                <w:sz w:val="22"/>
                <w:szCs w:val="22"/>
              </w:rPr>
            </w:pPr>
          </w:p>
        </w:tc>
        <w:tc>
          <w:tcPr>
            <w:tcW w:w="8789" w:type="dxa"/>
          </w:tcPr>
          <w:p w:rsidR="008E25E3" w:rsidRPr="00FE70F4" w:rsidRDefault="008E25E3" w:rsidP="00830D56">
            <w:pPr>
              <w:rPr>
                <w:rFonts w:ascii="Cambria" w:hAnsi="Cambria"/>
                <w:sz w:val="22"/>
                <w:szCs w:val="22"/>
              </w:rPr>
            </w:pPr>
            <w:r w:rsidRPr="00FE70F4">
              <w:rPr>
                <w:rFonts w:ascii="Cambria" w:hAnsi="Cambria"/>
                <w:sz w:val="22"/>
                <w:szCs w:val="22"/>
              </w:rPr>
              <w:t>Slovo kao znak za broj</w:t>
            </w:r>
          </w:p>
        </w:tc>
        <w:tc>
          <w:tcPr>
            <w:tcW w:w="4536" w:type="dxa"/>
            <w:vMerge/>
          </w:tcPr>
          <w:p w:rsidR="008E25E3" w:rsidRPr="00FE70F4" w:rsidRDefault="008E25E3" w:rsidP="00830D56">
            <w:pPr>
              <w:rPr>
                <w:rFonts w:ascii="Cambria" w:hAnsi="Cambria"/>
                <w:sz w:val="22"/>
                <w:szCs w:val="22"/>
              </w:rPr>
            </w:pPr>
          </w:p>
        </w:tc>
      </w:tr>
      <w:tr w:rsidR="008E25E3" w:rsidRPr="00FE70F4" w:rsidTr="008E25E3">
        <w:tc>
          <w:tcPr>
            <w:tcW w:w="1129" w:type="dxa"/>
            <w:vMerge/>
            <w:vAlign w:val="center"/>
          </w:tcPr>
          <w:p w:rsidR="008E25E3" w:rsidRPr="00FE70F4" w:rsidRDefault="008E25E3" w:rsidP="00830D56">
            <w:pPr>
              <w:jc w:val="center"/>
              <w:rPr>
                <w:rFonts w:ascii="Cambria" w:hAnsi="Cambria"/>
                <w:b/>
                <w:sz w:val="22"/>
                <w:szCs w:val="22"/>
              </w:rPr>
            </w:pPr>
          </w:p>
        </w:tc>
        <w:tc>
          <w:tcPr>
            <w:tcW w:w="8789" w:type="dxa"/>
          </w:tcPr>
          <w:p w:rsidR="008E25E3" w:rsidRPr="00FE70F4" w:rsidRDefault="008E25E3" w:rsidP="00830D56">
            <w:pPr>
              <w:rPr>
                <w:rFonts w:ascii="Cambria" w:hAnsi="Cambria"/>
                <w:sz w:val="22"/>
                <w:szCs w:val="22"/>
              </w:rPr>
            </w:pPr>
            <w:r w:rsidRPr="00FE70F4">
              <w:rPr>
                <w:rFonts w:ascii="Cambria" w:hAnsi="Cambria"/>
                <w:sz w:val="22"/>
                <w:szCs w:val="22"/>
              </w:rPr>
              <w:t>Zbrajanje i oduzimanje višekratnika broja 100</w:t>
            </w:r>
          </w:p>
        </w:tc>
        <w:tc>
          <w:tcPr>
            <w:tcW w:w="4536" w:type="dxa"/>
            <w:vMerge/>
          </w:tcPr>
          <w:p w:rsidR="008E25E3" w:rsidRPr="00FE70F4" w:rsidRDefault="008E25E3" w:rsidP="00830D56">
            <w:pPr>
              <w:rPr>
                <w:rFonts w:ascii="Cambria" w:hAnsi="Cambria"/>
                <w:sz w:val="22"/>
                <w:szCs w:val="22"/>
              </w:rPr>
            </w:pPr>
          </w:p>
        </w:tc>
      </w:tr>
      <w:tr w:rsidR="008E25E3" w:rsidRPr="00FE70F4" w:rsidTr="008E25E3">
        <w:tc>
          <w:tcPr>
            <w:tcW w:w="1129" w:type="dxa"/>
            <w:vMerge w:val="restart"/>
            <w:vAlign w:val="center"/>
          </w:tcPr>
          <w:p w:rsidR="008E25E3" w:rsidRPr="00FE70F4" w:rsidRDefault="008E25E3" w:rsidP="00830D56">
            <w:pPr>
              <w:jc w:val="center"/>
              <w:rPr>
                <w:rFonts w:ascii="Cambria" w:hAnsi="Cambria"/>
                <w:b/>
                <w:sz w:val="22"/>
                <w:szCs w:val="22"/>
              </w:rPr>
            </w:pPr>
            <w:r w:rsidRPr="00FE70F4">
              <w:rPr>
                <w:rFonts w:ascii="Cambria" w:hAnsi="Cambria"/>
                <w:b/>
                <w:sz w:val="22"/>
                <w:szCs w:val="22"/>
              </w:rPr>
              <w:t>Studeni</w:t>
            </w:r>
          </w:p>
          <w:p w:rsidR="008E25E3" w:rsidRPr="00FE70F4" w:rsidRDefault="008E25E3" w:rsidP="00830D56">
            <w:pPr>
              <w:jc w:val="center"/>
              <w:rPr>
                <w:rFonts w:ascii="Cambria" w:hAnsi="Cambria"/>
                <w:b/>
                <w:sz w:val="22"/>
                <w:szCs w:val="22"/>
              </w:rPr>
            </w:pPr>
          </w:p>
        </w:tc>
        <w:tc>
          <w:tcPr>
            <w:tcW w:w="8789" w:type="dxa"/>
          </w:tcPr>
          <w:p w:rsidR="008E25E3" w:rsidRPr="00FE70F4" w:rsidRDefault="008E25E3" w:rsidP="00830D56">
            <w:pPr>
              <w:rPr>
                <w:rFonts w:ascii="Cambria" w:hAnsi="Cambria"/>
                <w:sz w:val="22"/>
                <w:szCs w:val="22"/>
              </w:rPr>
            </w:pPr>
            <w:r w:rsidRPr="00FE70F4">
              <w:rPr>
                <w:rFonts w:ascii="Cambria" w:hAnsi="Cambria"/>
                <w:sz w:val="22"/>
                <w:szCs w:val="22"/>
              </w:rPr>
              <w:t>Zbrajanje i oduzimanje troznamenkastoga broja i jednoznamenkastoga broja</w:t>
            </w:r>
          </w:p>
        </w:tc>
        <w:tc>
          <w:tcPr>
            <w:tcW w:w="4536" w:type="dxa"/>
            <w:vMerge/>
            <w:vAlign w:val="center"/>
          </w:tcPr>
          <w:p w:rsidR="008E25E3" w:rsidRPr="00FE70F4" w:rsidRDefault="008E25E3" w:rsidP="00830D56">
            <w:pPr>
              <w:rPr>
                <w:rFonts w:ascii="Cambria" w:hAnsi="Cambria"/>
                <w:sz w:val="22"/>
                <w:szCs w:val="22"/>
              </w:rPr>
            </w:pPr>
          </w:p>
        </w:tc>
      </w:tr>
      <w:tr w:rsidR="008E25E3" w:rsidRPr="00FE70F4" w:rsidTr="008E25E3">
        <w:tc>
          <w:tcPr>
            <w:tcW w:w="1129" w:type="dxa"/>
            <w:vMerge/>
            <w:vAlign w:val="center"/>
          </w:tcPr>
          <w:p w:rsidR="008E25E3" w:rsidRPr="00FE70F4" w:rsidRDefault="008E25E3" w:rsidP="00830D56">
            <w:pPr>
              <w:jc w:val="center"/>
              <w:rPr>
                <w:rFonts w:ascii="Cambria" w:hAnsi="Cambria"/>
                <w:b/>
                <w:sz w:val="22"/>
                <w:szCs w:val="22"/>
              </w:rPr>
            </w:pPr>
          </w:p>
        </w:tc>
        <w:tc>
          <w:tcPr>
            <w:tcW w:w="8789" w:type="dxa"/>
          </w:tcPr>
          <w:p w:rsidR="008E25E3" w:rsidRPr="00FE70F4" w:rsidRDefault="008E25E3" w:rsidP="00830D56">
            <w:pPr>
              <w:rPr>
                <w:rFonts w:ascii="Cambria" w:hAnsi="Cambria"/>
                <w:sz w:val="22"/>
                <w:szCs w:val="22"/>
              </w:rPr>
            </w:pPr>
            <w:r w:rsidRPr="00FE70F4">
              <w:rPr>
                <w:rFonts w:ascii="Cambria" w:hAnsi="Cambria"/>
                <w:sz w:val="22"/>
                <w:szCs w:val="22"/>
              </w:rPr>
              <w:t>Pisano zbrajanje i oduzimanje brojeva do 100</w:t>
            </w:r>
          </w:p>
        </w:tc>
        <w:tc>
          <w:tcPr>
            <w:tcW w:w="4536" w:type="dxa"/>
            <w:vMerge/>
          </w:tcPr>
          <w:p w:rsidR="008E25E3" w:rsidRPr="00FE70F4" w:rsidRDefault="008E25E3" w:rsidP="00830D56">
            <w:pPr>
              <w:rPr>
                <w:rFonts w:ascii="Cambria" w:hAnsi="Cambria"/>
                <w:sz w:val="22"/>
                <w:szCs w:val="22"/>
              </w:rPr>
            </w:pPr>
          </w:p>
        </w:tc>
      </w:tr>
      <w:tr w:rsidR="008E25E3" w:rsidRPr="00FE70F4" w:rsidTr="008E25E3">
        <w:tc>
          <w:tcPr>
            <w:tcW w:w="1129" w:type="dxa"/>
            <w:vMerge/>
            <w:vAlign w:val="center"/>
          </w:tcPr>
          <w:p w:rsidR="008E25E3" w:rsidRPr="00FE70F4" w:rsidRDefault="008E25E3" w:rsidP="00830D56">
            <w:pPr>
              <w:jc w:val="center"/>
              <w:rPr>
                <w:rFonts w:ascii="Cambria" w:hAnsi="Cambria"/>
                <w:b/>
                <w:sz w:val="22"/>
                <w:szCs w:val="22"/>
              </w:rPr>
            </w:pPr>
          </w:p>
        </w:tc>
        <w:tc>
          <w:tcPr>
            <w:tcW w:w="8789" w:type="dxa"/>
          </w:tcPr>
          <w:p w:rsidR="008E25E3" w:rsidRPr="00FE70F4" w:rsidRDefault="008E25E3" w:rsidP="00830D56">
            <w:pPr>
              <w:rPr>
                <w:rFonts w:ascii="Cambria" w:hAnsi="Cambria"/>
                <w:sz w:val="22"/>
                <w:szCs w:val="22"/>
              </w:rPr>
            </w:pPr>
            <w:r w:rsidRPr="00FE70F4">
              <w:rPr>
                <w:rFonts w:ascii="Cambria" w:hAnsi="Cambria"/>
                <w:sz w:val="22"/>
                <w:szCs w:val="22"/>
              </w:rPr>
              <w:t>Pisano zbrajanje i oduzimanje brojeva do 1000</w:t>
            </w:r>
          </w:p>
        </w:tc>
        <w:tc>
          <w:tcPr>
            <w:tcW w:w="4536" w:type="dxa"/>
            <w:vMerge/>
          </w:tcPr>
          <w:p w:rsidR="008E25E3" w:rsidRPr="00FE70F4" w:rsidRDefault="008E25E3" w:rsidP="00830D56">
            <w:pPr>
              <w:rPr>
                <w:rFonts w:ascii="Cambria" w:hAnsi="Cambria"/>
                <w:sz w:val="22"/>
                <w:szCs w:val="22"/>
              </w:rPr>
            </w:pPr>
          </w:p>
        </w:tc>
      </w:tr>
      <w:tr w:rsidR="008E25E3" w:rsidRPr="00FE70F4" w:rsidTr="008E25E3">
        <w:tc>
          <w:tcPr>
            <w:tcW w:w="1129" w:type="dxa"/>
            <w:vMerge w:val="restart"/>
            <w:vAlign w:val="center"/>
          </w:tcPr>
          <w:p w:rsidR="008E25E3" w:rsidRPr="00FE70F4" w:rsidRDefault="008E25E3" w:rsidP="00830D56">
            <w:pPr>
              <w:jc w:val="center"/>
              <w:rPr>
                <w:rFonts w:ascii="Cambria" w:hAnsi="Cambria"/>
                <w:b/>
                <w:sz w:val="22"/>
                <w:szCs w:val="22"/>
              </w:rPr>
            </w:pPr>
            <w:r w:rsidRPr="00FE70F4">
              <w:rPr>
                <w:rFonts w:ascii="Cambria" w:hAnsi="Cambria"/>
                <w:b/>
                <w:sz w:val="22"/>
                <w:szCs w:val="22"/>
              </w:rPr>
              <w:t>Prosinac</w:t>
            </w:r>
          </w:p>
          <w:p w:rsidR="008E25E3" w:rsidRPr="00FE70F4" w:rsidRDefault="008E25E3" w:rsidP="00830D56">
            <w:pPr>
              <w:rPr>
                <w:rFonts w:ascii="Cambria" w:hAnsi="Cambria"/>
                <w:b/>
                <w:sz w:val="22"/>
                <w:szCs w:val="22"/>
              </w:rPr>
            </w:pPr>
            <w:r w:rsidRPr="00FE70F4">
              <w:rPr>
                <w:rFonts w:ascii="Cambria" w:hAnsi="Cambria"/>
                <w:b/>
                <w:sz w:val="22"/>
                <w:szCs w:val="22"/>
              </w:rPr>
              <w:t xml:space="preserve">    </w:t>
            </w:r>
          </w:p>
        </w:tc>
        <w:tc>
          <w:tcPr>
            <w:tcW w:w="8789" w:type="dxa"/>
          </w:tcPr>
          <w:p w:rsidR="008E25E3" w:rsidRPr="00FE70F4" w:rsidRDefault="008E25E3" w:rsidP="00830D56">
            <w:pPr>
              <w:rPr>
                <w:rFonts w:ascii="Cambria" w:hAnsi="Cambria"/>
                <w:sz w:val="22"/>
                <w:szCs w:val="22"/>
              </w:rPr>
            </w:pPr>
            <w:r w:rsidRPr="00FE70F4">
              <w:rPr>
                <w:rFonts w:ascii="Cambria" w:hAnsi="Cambria"/>
                <w:sz w:val="22"/>
                <w:szCs w:val="22"/>
              </w:rPr>
              <w:t>Pisano zbrajanje i oduzimanje brojeva do 1000</w:t>
            </w:r>
          </w:p>
        </w:tc>
        <w:tc>
          <w:tcPr>
            <w:tcW w:w="4536" w:type="dxa"/>
            <w:vMerge/>
          </w:tcPr>
          <w:p w:rsidR="008E25E3" w:rsidRPr="00FE70F4" w:rsidRDefault="008E25E3" w:rsidP="00830D56">
            <w:pPr>
              <w:rPr>
                <w:rFonts w:ascii="Cambria" w:hAnsi="Cambria"/>
                <w:sz w:val="22"/>
                <w:szCs w:val="22"/>
              </w:rPr>
            </w:pPr>
          </w:p>
        </w:tc>
      </w:tr>
      <w:tr w:rsidR="008E25E3" w:rsidRPr="00FE70F4" w:rsidTr="008E25E3">
        <w:tc>
          <w:tcPr>
            <w:tcW w:w="1129" w:type="dxa"/>
            <w:vMerge/>
            <w:vAlign w:val="center"/>
          </w:tcPr>
          <w:p w:rsidR="008E25E3" w:rsidRPr="00FE70F4" w:rsidRDefault="008E25E3" w:rsidP="00830D56">
            <w:pPr>
              <w:jc w:val="center"/>
              <w:rPr>
                <w:rFonts w:ascii="Cambria" w:hAnsi="Cambria"/>
                <w:b/>
                <w:sz w:val="22"/>
                <w:szCs w:val="22"/>
              </w:rPr>
            </w:pPr>
          </w:p>
        </w:tc>
        <w:tc>
          <w:tcPr>
            <w:tcW w:w="8789" w:type="dxa"/>
          </w:tcPr>
          <w:p w:rsidR="008E25E3" w:rsidRPr="00FE70F4" w:rsidRDefault="008E25E3" w:rsidP="00830D56">
            <w:pPr>
              <w:rPr>
                <w:rFonts w:ascii="Cambria" w:hAnsi="Cambria"/>
                <w:sz w:val="22"/>
                <w:szCs w:val="22"/>
              </w:rPr>
            </w:pPr>
            <w:r w:rsidRPr="00FE70F4">
              <w:rPr>
                <w:rFonts w:ascii="Cambria" w:hAnsi="Cambria"/>
                <w:sz w:val="22"/>
                <w:szCs w:val="22"/>
              </w:rPr>
              <w:t>Mjerenje dužine</w:t>
            </w:r>
          </w:p>
        </w:tc>
        <w:tc>
          <w:tcPr>
            <w:tcW w:w="4536" w:type="dxa"/>
            <w:vMerge/>
          </w:tcPr>
          <w:p w:rsidR="008E25E3" w:rsidRPr="00FE70F4" w:rsidRDefault="008E25E3" w:rsidP="00830D56">
            <w:pPr>
              <w:rPr>
                <w:rFonts w:ascii="Cambria" w:hAnsi="Cambria"/>
                <w:sz w:val="22"/>
                <w:szCs w:val="22"/>
              </w:rPr>
            </w:pPr>
          </w:p>
        </w:tc>
      </w:tr>
      <w:tr w:rsidR="008E25E3" w:rsidRPr="00FE70F4" w:rsidTr="008E25E3">
        <w:tc>
          <w:tcPr>
            <w:tcW w:w="1129" w:type="dxa"/>
            <w:vMerge w:val="restart"/>
            <w:vAlign w:val="center"/>
          </w:tcPr>
          <w:p w:rsidR="008E25E3" w:rsidRPr="00FE70F4" w:rsidRDefault="008E25E3" w:rsidP="00830D56">
            <w:pPr>
              <w:jc w:val="center"/>
              <w:rPr>
                <w:rFonts w:ascii="Cambria" w:hAnsi="Cambria"/>
                <w:b/>
                <w:sz w:val="22"/>
                <w:szCs w:val="22"/>
              </w:rPr>
            </w:pPr>
            <w:r w:rsidRPr="00FE70F4">
              <w:rPr>
                <w:rFonts w:ascii="Cambria" w:hAnsi="Cambria"/>
                <w:b/>
                <w:sz w:val="22"/>
                <w:szCs w:val="22"/>
              </w:rPr>
              <w:t>Siječanj</w:t>
            </w:r>
          </w:p>
          <w:p w:rsidR="008E25E3" w:rsidRPr="00FE70F4" w:rsidRDefault="008E25E3" w:rsidP="00830D56">
            <w:pPr>
              <w:jc w:val="center"/>
              <w:rPr>
                <w:rFonts w:ascii="Cambria" w:hAnsi="Cambria"/>
                <w:b/>
                <w:sz w:val="22"/>
                <w:szCs w:val="22"/>
              </w:rPr>
            </w:pPr>
          </w:p>
        </w:tc>
        <w:tc>
          <w:tcPr>
            <w:tcW w:w="8789" w:type="dxa"/>
          </w:tcPr>
          <w:p w:rsidR="008E25E3" w:rsidRPr="00FE70F4" w:rsidRDefault="008E25E3" w:rsidP="00830D56">
            <w:pPr>
              <w:rPr>
                <w:rFonts w:ascii="Cambria" w:hAnsi="Cambria"/>
                <w:sz w:val="22"/>
                <w:szCs w:val="22"/>
              </w:rPr>
            </w:pPr>
            <w:r w:rsidRPr="00FE70F4">
              <w:rPr>
                <w:rFonts w:ascii="Cambria" w:hAnsi="Cambria"/>
                <w:sz w:val="22"/>
                <w:szCs w:val="22"/>
              </w:rPr>
              <w:t>Ravnina i likovi u ravnini</w:t>
            </w:r>
          </w:p>
        </w:tc>
        <w:tc>
          <w:tcPr>
            <w:tcW w:w="4536" w:type="dxa"/>
            <w:vMerge/>
          </w:tcPr>
          <w:p w:rsidR="008E25E3" w:rsidRPr="00FE70F4" w:rsidRDefault="008E25E3" w:rsidP="00830D56">
            <w:pPr>
              <w:rPr>
                <w:rFonts w:ascii="Cambria" w:hAnsi="Cambria"/>
                <w:sz w:val="22"/>
                <w:szCs w:val="22"/>
              </w:rPr>
            </w:pPr>
          </w:p>
        </w:tc>
      </w:tr>
      <w:tr w:rsidR="008E25E3" w:rsidRPr="00FE70F4" w:rsidTr="008E25E3">
        <w:tc>
          <w:tcPr>
            <w:tcW w:w="1129" w:type="dxa"/>
            <w:vMerge/>
            <w:vAlign w:val="center"/>
          </w:tcPr>
          <w:p w:rsidR="008E25E3" w:rsidRPr="00FE70F4" w:rsidRDefault="008E25E3" w:rsidP="00830D56">
            <w:pPr>
              <w:jc w:val="center"/>
              <w:rPr>
                <w:rFonts w:ascii="Cambria" w:hAnsi="Cambria"/>
                <w:sz w:val="22"/>
                <w:szCs w:val="22"/>
              </w:rPr>
            </w:pPr>
          </w:p>
        </w:tc>
        <w:tc>
          <w:tcPr>
            <w:tcW w:w="8789" w:type="dxa"/>
          </w:tcPr>
          <w:p w:rsidR="008E25E3" w:rsidRPr="00FE70F4" w:rsidRDefault="008E25E3" w:rsidP="00830D56">
            <w:pPr>
              <w:rPr>
                <w:rFonts w:ascii="Cambria" w:hAnsi="Cambria"/>
                <w:sz w:val="22"/>
                <w:szCs w:val="22"/>
              </w:rPr>
            </w:pPr>
            <w:r w:rsidRPr="00FE70F4">
              <w:rPr>
                <w:rFonts w:ascii="Cambria" w:hAnsi="Cambria"/>
                <w:sz w:val="22"/>
                <w:szCs w:val="22"/>
              </w:rPr>
              <w:t>Pravac, polupravac i dužina kao dijelovi pravca</w:t>
            </w:r>
          </w:p>
        </w:tc>
        <w:tc>
          <w:tcPr>
            <w:tcW w:w="4536" w:type="dxa"/>
            <w:vMerge/>
          </w:tcPr>
          <w:p w:rsidR="008E25E3" w:rsidRPr="00FE70F4" w:rsidRDefault="008E25E3" w:rsidP="00830D56">
            <w:pPr>
              <w:rPr>
                <w:rFonts w:ascii="Cambria" w:hAnsi="Cambria" w:cstheme="minorHAnsi"/>
                <w:sz w:val="22"/>
                <w:szCs w:val="22"/>
              </w:rPr>
            </w:pPr>
          </w:p>
        </w:tc>
      </w:tr>
      <w:tr w:rsidR="008E25E3" w:rsidRPr="00FE70F4" w:rsidTr="008E25E3">
        <w:tc>
          <w:tcPr>
            <w:tcW w:w="1129" w:type="dxa"/>
            <w:vMerge/>
            <w:vAlign w:val="center"/>
          </w:tcPr>
          <w:p w:rsidR="008E25E3" w:rsidRPr="00FE70F4" w:rsidRDefault="008E25E3" w:rsidP="00830D56">
            <w:pPr>
              <w:jc w:val="center"/>
              <w:rPr>
                <w:rFonts w:ascii="Cambria" w:hAnsi="Cambria"/>
                <w:sz w:val="22"/>
                <w:szCs w:val="22"/>
              </w:rPr>
            </w:pPr>
          </w:p>
        </w:tc>
        <w:tc>
          <w:tcPr>
            <w:tcW w:w="8789" w:type="dxa"/>
          </w:tcPr>
          <w:p w:rsidR="008E25E3" w:rsidRPr="00FE70F4" w:rsidRDefault="008E25E3" w:rsidP="00830D56">
            <w:pPr>
              <w:rPr>
                <w:rFonts w:ascii="Cambria" w:hAnsi="Cambria"/>
                <w:sz w:val="22"/>
                <w:szCs w:val="22"/>
              </w:rPr>
            </w:pPr>
            <w:r w:rsidRPr="00FE70F4">
              <w:rPr>
                <w:rFonts w:ascii="Cambria" w:hAnsi="Cambria"/>
                <w:sz w:val="22"/>
                <w:szCs w:val="22"/>
              </w:rPr>
              <w:t>Množenje brojeva do 100</w:t>
            </w:r>
          </w:p>
        </w:tc>
        <w:tc>
          <w:tcPr>
            <w:tcW w:w="4536" w:type="dxa"/>
            <w:vMerge/>
          </w:tcPr>
          <w:p w:rsidR="008E25E3" w:rsidRPr="00FE70F4" w:rsidRDefault="008E25E3" w:rsidP="00830D56">
            <w:pPr>
              <w:rPr>
                <w:rFonts w:ascii="Cambria" w:hAnsi="Cambria" w:cstheme="minorHAnsi"/>
                <w:sz w:val="22"/>
                <w:szCs w:val="22"/>
              </w:rPr>
            </w:pPr>
          </w:p>
        </w:tc>
      </w:tr>
      <w:tr w:rsidR="008E25E3" w:rsidRPr="00FE70F4" w:rsidTr="008E25E3">
        <w:tc>
          <w:tcPr>
            <w:tcW w:w="1129" w:type="dxa"/>
            <w:vMerge/>
            <w:vAlign w:val="center"/>
          </w:tcPr>
          <w:p w:rsidR="008E25E3" w:rsidRPr="00FE70F4" w:rsidRDefault="008E25E3" w:rsidP="00830D56">
            <w:pPr>
              <w:jc w:val="center"/>
              <w:rPr>
                <w:rFonts w:ascii="Cambria" w:hAnsi="Cambria"/>
                <w:sz w:val="22"/>
                <w:szCs w:val="22"/>
              </w:rPr>
            </w:pPr>
          </w:p>
        </w:tc>
        <w:tc>
          <w:tcPr>
            <w:tcW w:w="8789" w:type="dxa"/>
          </w:tcPr>
          <w:p w:rsidR="008E25E3" w:rsidRPr="00FE70F4" w:rsidRDefault="008E25E3" w:rsidP="00830D56">
            <w:pPr>
              <w:rPr>
                <w:rFonts w:ascii="Cambria" w:hAnsi="Cambria"/>
                <w:sz w:val="22"/>
                <w:szCs w:val="22"/>
              </w:rPr>
            </w:pPr>
            <w:r w:rsidRPr="00FE70F4">
              <w:rPr>
                <w:rFonts w:ascii="Cambria" w:hAnsi="Cambria"/>
                <w:sz w:val="22"/>
                <w:szCs w:val="22"/>
              </w:rPr>
              <w:t>Množenje zbroja brojem</w:t>
            </w:r>
          </w:p>
        </w:tc>
        <w:tc>
          <w:tcPr>
            <w:tcW w:w="4536" w:type="dxa"/>
            <w:vMerge/>
          </w:tcPr>
          <w:p w:rsidR="008E25E3" w:rsidRPr="00FE70F4" w:rsidRDefault="008E25E3" w:rsidP="00830D56">
            <w:pPr>
              <w:rPr>
                <w:rFonts w:ascii="Cambria" w:hAnsi="Cambria" w:cstheme="minorHAnsi"/>
                <w:sz w:val="22"/>
                <w:szCs w:val="22"/>
              </w:rPr>
            </w:pPr>
          </w:p>
        </w:tc>
      </w:tr>
      <w:tr w:rsidR="008E25E3" w:rsidRPr="00FE70F4" w:rsidTr="008E25E3">
        <w:tc>
          <w:tcPr>
            <w:tcW w:w="1129" w:type="dxa"/>
            <w:vMerge w:val="restart"/>
            <w:vAlign w:val="center"/>
          </w:tcPr>
          <w:p w:rsidR="008E25E3" w:rsidRPr="00FE70F4" w:rsidRDefault="008E25E3" w:rsidP="00830D56">
            <w:pPr>
              <w:jc w:val="center"/>
              <w:rPr>
                <w:rFonts w:ascii="Cambria" w:hAnsi="Cambria"/>
                <w:b/>
                <w:sz w:val="22"/>
                <w:szCs w:val="22"/>
              </w:rPr>
            </w:pPr>
            <w:r w:rsidRPr="00FE70F4">
              <w:rPr>
                <w:rFonts w:ascii="Cambria" w:hAnsi="Cambria"/>
                <w:b/>
                <w:sz w:val="22"/>
                <w:szCs w:val="22"/>
              </w:rPr>
              <w:t>Veljača</w:t>
            </w:r>
          </w:p>
          <w:p w:rsidR="008E25E3" w:rsidRPr="00FE70F4" w:rsidRDefault="008E25E3" w:rsidP="00830D56">
            <w:pPr>
              <w:jc w:val="center"/>
              <w:rPr>
                <w:rFonts w:ascii="Cambria" w:hAnsi="Cambria"/>
                <w:b/>
                <w:sz w:val="22"/>
                <w:szCs w:val="22"/>
              </w:rPr>
            </w:pPr>
          </w:p>
        </w:tc>
        <w:tc>
          <w:tcPr>
            <w:tcW w:w="8789" w:type="dxa"/>
          </w:tcPr>
          <w:p w:rsidR="008E25E3" w:rsidRPr="00FE70F4" w:rsidRDefault="008E25E3" w:rsidP="00830D56">
            <w:pPr>
              <w:rPr>
                <w:rFonts w:ascii="Cambria" w:hAnsi="Cambria"/>
                <w:sz w:val="22"/>
                <w:szCs w:val="22"/>
              </w:rPr>
            </w:pPr>
            <w:r w:rsidRPr="00FE70F4">
              <w:rPr>
                <w:rFonts w:ascii="Cambria" w:hAnsi="Cambria"/>
                <w:sz w:val="22"/>
                <w:szCs w:val="22"/>
              </w:rPr>
              <w:t>Množenje i dijeljenje brojeva s 10 i 100</w:t>
            </w:r>
          </w:p>
        </w:tc>
        <w:tc>
          <w:tcPr>
            <w:tcW w:w="4536" w:type="dxa"/>
            <w:vMerge/>
          </w:tcPr>
          <w:p w:rsidR="008E25E3" w:rsidRPr="00FE70F4" w:rsidRDefault="008E25E3" w:rsidP="00830D56">
            <w:pPr>
              <w:rPr>
                <w:rFonts w:ascii="Cambria" w:hAnsi="Cambria"/>
                <w:sz w:val="22"/>
              </w:rPr>
            </w:pPr>
          </w:p>
        </w:tc>
      </w:tr>
      <w:tr w:rsidR="008E25E3" w:rsidRPr="00FE70F4" w:rsidTr="008E25E3">
        <w:tc>
          <w:tcPr>
            <w:tcW w:w="1129" w:type="dxa"/>
            <w:vMerge/>
            <w:vAlign w:val="center"/>
          </w:tcPr>
          <w:p w:rsidR="008E25E3" w:rsidRPr="00FE70F4" w:rsidRDefault="008E25E3" w:rsidP="00830D56">
            <w:pPr>
              <w:jc w:val="center"/>
              <w:rPr>
                <w:rFonts w:ascii="Cambria" w:hAnsi="Cambria"/>
                <w:b/>
                <w:sz w:val="22"/>
                <w:szCs w:val="22"/>
              </w:rPr>
            </w:pPr>
          </w:p>
        </w:tc>
        <w:tc>
          <w:tcPr>
            <w:tcW w:w="8789" w:type="dxa"/>
          </w:tcPr>
          <w:p w:rsidR="008E25E3" w:rsidRPr="00FE70F4" w:rsidRDefault="008E25E3" w:rsidP="00830D56">
            <w:pPr>
              <w:rPr>
                <w:rFonts w:ascii="Cambria" w:hAnsi="Cambria"/>
                <w:sz w:val="22"/>
                <w:szCs w:val="22"/>
              </w:rPr>
            </w:pPr>
            <w:r w:rsidRPr="00FE70F4">
              <w:rPr>
                <w:rFonts w:ascii="Cambria" w:hAnsi="Cambria"/>
                <w:sz w:val="22"/>
                <w:szCs w:val="22"/>
              </w:rPr>
              <w:t>Množenje dvoznamenkastoga broja jednoznamenkastim brojem</w:t>
            </w:r>
          </w:p>
        </w:tc>
        <w:tc>
          <w:tcPr>
            <w:tcW w:w="4536" w:type="dxa"/>
            <w:vMerge/>
          </w:tcPr>
          <w:p w:rsidR="008E25E3" w:rsidRPr="00FE70F4" w:rsidRDefault="008E25E3" w:rsidP="00830D56">
            <w:pPr>
              <w:rPr>
                <w:rFonts w:ascii="Cambria" w:hAnsi="Cambria" w:cstheme="minorHAnsi"/>
                <w:sz w:val="22"/>
                <w:szCs w:val="22"/>
              </w:rPr>
            </w:pPr>
          </w:p>
        </w:tc>
      </w:tr>
      <w:tr w:rsidR="008E25E3" w:rsidRPr="00FE70F4" w:rsidTr="008E25E3">
        <w:tc>
          <w:tcPr>
            <w:tcW w:w="1129" w:type="dxa"/>
            <w:vMerge/>
            <w:vAlign w:val="center"/>
          </w:tcPr>
          <w:p w:rsidR="008E25E3" w:rsidRPr="00FE70F4" w:rsidRDefault="008E25E3" w:rsidP="00830D56">
            <w:pPr>
              <w:jc w:val="center"/>
              <w:rPr>
                <w:rFonts w:ascii="Cambria" w:hAnsi="Cambria"/>
                <w:b/>
                <w:sz w:val="22"/>
                <w:szCs w:val="22"/>
              </w:rPr>
            </w:pPr>
          </w:p>
        </w:tc>
        <w:tc>
          <w:tcPr>
            <w:tcW w:w="8789" w:type="dxa"/>
          </w:tcPr>
          <w:p w:rsidR="008E25E3" w:rsidRPr="00FE70F4" w:rsidRDefault="008E25E3" w:rsidP="00830D56">
            <w:pPr>
              <w:rPr>
                <w:rFonts w:ascii="Cambria" w:hAnsi="Cambria"/>
                <w:sz w:val="22"/>
                <w:szCs w:val="22"/>
              </w:rPr>
            </w:pPr>
            <w:r w:rsidRPr="00FE70F4">
              <w:rPr>
                <w:rFonts w:ascii="Cambria" w:hAnsi="Cambria"/>
                <w:sz w:val="22"/>
                <w:szCs w:val="22"/>
              </w:rPr>
              <w:t>Pisano množenje dvoznamenkastoga i jednoznamenkastoga broja</w:t>
            </w:r>
          </w:p>
        </w:tc>
        <w:tc>
          <w:tcPr>
            <w:tcW w:w="4536" w:type="dxa"/>
            <w:vMerge/>
          </w:tcPr>
          <w:p w:rsidR="008E25E3" w:rsidRPr="00FE70F4" w:rsidRDefault="008E25E3" w:rsidP="00830D56">
            <w:pPr>
              <w:rPr>
                <w:rFonts w:ascii="Cambria" w:hAnsi="Cambria" w:cstheme="minorHAnsi"/>
                <w:sz w:val="22"/>
                <w:szCs w:val="22"/>
              </w:rPr>
            </w:pPr>
          </w:p>
        </w:tc>
      </w:tr>
      <w:tr w:rsidR="008E25E3" w:rsidRPr="00FE70F4" w:rsidTr="008E25E3">
        <w:tc>
          <w:tcPr>
            <w:tcW w:w="1129" w:type="dxa"/>
            <w:vMerge/>
            <w:vAlign w:val="center"/>
          </w:tcPr>
          <w:p w:rsidR="008E25E3" w:rsidRPr="00FE70F4" w:rsidRDefault="008E25E3" w:rsidP="00830D56">
            <w:pPr>
              <w:jc w:val="center"/>
              <w:rPr>
                <w:rFonts w:ascii="Cambria" w:hAnsi="Cambria"/>
                <w:b/>
                <w:sz w:val="22"/>
                <w:szCs w:val="22"/>
              </w:rPr>
            </w:pPr>
          </w:p>
        </w:tc>
        <w:tc>
          <w:tcPr>
            <w:tcW w:w="8789" w:type="dxa"/>
          </w:tcPr>
          <w:p w:rsidR="008E25E3" w:rsidRPr="00FE70F4" w:rsidRDefault="008E25E3" w:rsidP="00830D56">
            <w:pPr>
              <w:rPr>
                <w:rFonts w:ascii="Cambria" w:hAnsi="Cambria"/>
                <w:bCs/>
                <w:sz w:val="22"/>
                <w:szCs w:val="22"/>
              </w:rPr>
            </w:pPr>
            <w:r w:rsidRPr="00FE70F4">
              <w:rPr>
                <w:rFonts w:ascii="Cambria" w:hAnsi="Cambria"/>
                <w:bCs/>
                <w:sz w:val="22"/>
                <w:szCs w:val="22"/>
              </w:rPr>
              <w:t>Dijeljenje zbroja brojem</w:t>
            </w:r>
          </w:p>
        </w:tc>
        <w:tc>
          <w:tcPr>
            <w:tcW w:w="4536" w:type="dxa"/>
            <w:vMerge/>
          </w:tcPr>
          <w:p w:rsidR="008E25E3" w:rsidRPr="00FE70F4" w:rsidRDefault="008E25E3" w:rsidP="00830D56">
            <w:pPr>
              <w:rPr>
                <w:rFonts w:ascii="Cambria" w:hAnsi="Cambria" w:cstheme="minorHAnsi"/>
                <w:sz w:val="22"/>
                <w:szCs w:val="22"/>
              </w:rPr>
            </w:pPr>
          </w:p>
        </w:tc>
      </w:tr>
      <w:tr w:rsidR="008E25E3" w:rsidRPr="00FE70F4" w:rsidTr="008E25E3">
        <w:tc>
          <w:tcPr>
            <w:tcW w:w="1129" w:type="dxa"/>
            <w:vMerge w:val="restart"/>
            <w:vAlign w:val="center"/>
          </w:tcPr>
          <w:p w:rsidR="008E25E3" w:rsidRPr="00FE70F4" w:rsidRDefault="008E25E3" w:rsidP="00830D56">
            <w:pPr>
              <w:jc w:val="center"/>
              <w:rPr>
                <w:rFonts w:ascii="Cambria" w:hAnsi="Cambria"/>
                <w:b/>
                <w:sz w:val="22"/>
                <w:szCs w:val="22"/>
              </w:rPr>
            </w:pPr>
            <w:r w:rsidRPr="00FE70F4">
              <w:rPr>
                <w:rFonts w:ascii="Cambria" w:hAnsi="Cambria"/>
                <w:b/>
                <w:sz w:val="22"/>
                <w:szCs w:val="22"/>
              </w:rPr>
              <w:t>Ožujak</w:t>
            </w:r>
          </w:p>
          <w:p w:rsidR="008E25E3" w:rsidRPr="00FE70F4" w:rsidRDefault="008E25E3" w:rsidP="00830D56">
            <w:pPr>
              <w:jc w:val="center"/>
              <w:rPr>
                <w:rFonts w:ascii="Cambria" w:hAnsi="Cambria"/>
                <w:b/>
                <w:sz w:val="22"/>
                <w:szCs w:val="22"/>
              </w:rPr>
            </w:pPr>
          </w:p>
        </w:tc>
        <w:tc>
          <w:tcPr>
            <w:tcW w:w="8789" w:type="dxa"/>
          </w:tcPr>
          <w:p w:rsidR="008E25E3" w:rsidRPr="00FE70F4" w:rsidRDefault="008E25E3" w:rsidP="00830D56">
            <w:pPr>
              <w:rPr>
                <w:rFonts w:ascii="Cambria" w:hAnsi="Cambria"/>
                <w:sz w:val="22"/>
                <w:szCs w:val="22"/>
              </w:rPr>
            </w:pPr>
            <w:r w:rsidRPr="00FE70F4">
              <w:rPr>
                <w:rFonts w:ascii="Cambria" w:hAnsi="Cambria"/>
                <w:sz w:val="22"/>
                <w:szCs w:val="22"/>
              </w:rPr>
              <w:t>Dijeljenje dvoznamenkastoga broja jednoznamenkastim brojem</w:t>
            </w:r>
          </w:p>
        </w:tc>
        <w:tc>
          <w:tcPr>
            <w:tcW w:w="4536" w:type="dxa"/>
            <w:vMerge/>
          </w:tcPr>
          <w:p w:rsidR="008E25E3" w:rsidRPr="00FE70F4" w:rsidRDefault="008E25E3" w:rsidP="00830D56">
            <w:pPr>
              <w:rPr>
                <w:rFonts w:ascii="Cambria" w:hAnsi="Cambria"/>
                <w:sz w:val="22"/>
              </w:rPr>
            </w:pPr>
          </w:p>
        </w:tc>
      </w:tr>
      <w:tr w:rsidR="008E25E3" w:rsidRPr="00FE70F4" w:rsidTr="008E25E3">
        <w:tc>
          <w:tcPr>
            <w:tcW w:w="1129" w:type="dxa"/>
            <w:vMerge/>
            <w:vAlign w:val="center"/>
          </w:tcPr>
          <w:p w:rsidR="008E25E3" w:rsidRPr="00FE70F4" w:rsidRDefault="008E25E3" w:rsidP="00830D56">
            <w:pPr>
              <w:jc w:val="center"/>
              <w:rPr>
                <w:rFonts w:ascii="Cambria" w:hAnsi="Cambria"/>
                <w:b/>
                <w:sz w:val="22"/>
                <w:szCs w:val="22"/>
              </w:rPr>
            </w:pPr>
          </w:p>
        </w:tc>
        <w:tc>
          <w:tcPr>
            <w:tcW w:w="8789" w:type="dxa"/>
          </w:tcPr>
          <w:p w:rsidR="008E25E3" w:rsidRPr="00FE70F4" w:rsidRDefault="008E25E3" w:rsidP="00830D56">
            <w:pPr>
              <w:rPr>
                <w:rFonts w:ascii="Cambria" w:hAnsi="Cambria"/>
                <w:sz w:val="22"/>
                <w:szCs w:val="22"/>
              </w:rPr>
            </w:pPr>
            <w:r w:rsidRPr="00FE70F4">
              <w:rPr>
                <w:rFonts w:ascii="Cambria" w:hAnsi="Cambria"/>
                <w:sz w:val="22"/>
                <w:szCs w:val="22"/>
              </w:rPr>
              <w:t>Pisano dijeljenje dvoznamenkastoga i troznamenkastoga broja jednoznamenkastim brojem</w:t>
            </w:r>
          </w:p>
        </w:tc>
        <w:tc>
          <w:tcPr>
            <w:tcW w:w="4536" w:type="dxa"/>
            <w:vMerge/>
          </w:tcPr>
          <w:p w:rsidR="008E25E3" w:rsidRPr="00FE70F4" w:rsidRDefault="008E25E3" w:rsidP="00830D56">
            <w:pPr>
              <w:rPr>
                <w:rFonts w:ascii="Cambria" w:hAnsi="Cambria" w:cstheme="minorHAnsi"/>
                <w:sz w:val="22"/>
                <w:szCs w:val="22"/>
              </w:rPr>
            </w:pPr>
          </w:p>
        </w:tc>
      </w:tr>
      <w:tr w:rsidR="008E25E3" w:rsidRPr="00FE70F4" w:rsidTr="008E25E3">
        <w:tc>
          <w:tcPr>
            <w:tcW w:w="1129" w:type="dxa"/>
            <w:vMerge w:val="restart"/>
            <w:vAlign w:val="center"/>
          </w:tcPr>
          <w:p w:rsidR="008E25E3" w:rsidRPr="00FE70F4" w:rsidRDefault="008E25E3" w:rsidP="00830D56">
            <w:pPr>
              <w:jc w:val="center"/>
              <w:rPr>
                <w:rFonts w:ascii="Cambria" w:hAnsi="Cambria"/>
                <w:b/>
                <w:sz w:val="22"/>
                <w:szCs w:val="22"/>
              </w:rPr>
            </w:pPr>
            <w:r w:rsidRPr="00FE70F4">
              <w:rPr>
                <w:rFonts w:ascii="Cambria" w:hAnsi="Cambria"/>
                <w:b/>
                <w:sz w:val="22"/>
                <w:szCs w:val="22"/>
              </w:rPr>
              <w:t>Travanj</w:t>
            </w:r>
          </w:p>
          <w:p w:rsidR="008E25E3" w:rsidRPr="00FE70F4" w:rsidRDefault="008E25E3" w:rsidP="00830D56">
            <w:pPr>
              <w:jc w:val="center"/>
              <w:rPr>
                <w:rFonts w:ascii="Cambria" w:hAnsi="Cambria"/>
                <w:b/>
                <w:sz w:val="22"/>
                <w:szCs w:val="22"/>
              </w:rPr>
            </w:pPr>
          </w:p>
          <w:p w:rsidR="008E25E3" w:rsidRPr="00FE70F4" w:rsidRDefault="008E25E3" w:rsidP="00997552">
            <w:pPr>
              <w:rPr>
                <w:rFonts w:ascii="Cambria" w:hAnsi="Cambria"/>
                <w:b/>
                <w:sz w:val="22"/>
                <w:szCs w:val="22"/>
              </w:rPr>
            </w:pPr>
          </w:p>
        </w:tc>
        <w:tc>
          <w:tcPr>
            <w:tcW w:w="8789" w:type="dxa"/>
          </w:tcPr>
          <w:p w:rsidR="008E25E3" w:rsidRPr="00FE70F4" w:rsidRDefault="008E25E3" w:rsidP="00830D56">
            <w:pPr>
              <w:rPr>
                <w:rFonts w:ascii="Cambria" w:hAnsi="Cambria"/>
                <w:sz w:val="22"/>
                <w:szCs w:val="22"/>
              </w:rPr>
            </w:pPr>
            <w:r w:rsidRPr="00FE70F4">
              <w:rPr>
                <w:rFonts w:ascii="Cambria" w:hAnsi="Cambria"/>
                <w:sz w:val="22"/>
                <w:szCs w:val="22"/>
              </w:rPr>
              <w:t xml:space="preserve">Pisano množenje i  dijeljenje </w:t>
            </w:r>
          </w:p>
        </w:tc>
        <w:tc>
          <w:tcPr>
            <w:tcW w:w="4536" w:type="dxa"/>
            <w:vMerge/>
          </w:tcPr>
          <w:p w:rsidR="008E25E3" w:rsidRPr="00FE70F4" w:rsidRDefault="008E25E3" w:rsidP="00830D56">
            <w:pPr>
              <w:rPr>
                <w:rFonts w:ascii="Cambria" w:hAnsi="Cambria" w:cstheme="minorHAnsi"/>
                <w:sz w:val="22"/>
                <w:szCs w:val="22"/>
              </w:rPr>
            </w:pPr>
          </w:p>
        </w:tc>
      </w:tr>
      <w:tr w:rsidR="008E25E3" w:rsidRPr="00FE70F4" w:rsidTr="008E25E3">
        <w:tc>
          <w:tcPr>
            <w:tcW w:w="1129" w:type="dxa"/>
            <w:vMerge/>
            <w:vAlign w:val="center"/>
          </w:tcPr>
          <w:p w:rsidR="008E25E3" w:rsidRPr="00FE70F4" w:rsidRDefault="008E25E3" w:rsidP="00830D56">
            <w:pPr>
              <w:jc w:val="center"/>
              <w:rPr>
                <w:rFonts w:ascii="Cambria" w:hAnsi="Cambria"/>
                <w:sz w:val="22"/>
                <w:szCs w:val="22"/>
              </w:rPr>
            </w:pPr>
          </w:p>
        </w:tc>
        <w:tc>
          <w:tcPr>
            <w:tcW w:w="8789" w:type="dxa"/>
          </w:tcPr>
          <w:p w:rsidR="008E25E3" w:rsidRPr="00FE70F4" w:rsidRDefault="008E25E3" w:rsidP="00830D56">
            <w:pPr>
              <w:rPr>
                <w:rFonts w:ascii="Cambria" w:hAnsi="Cambria"/>
                <w:sz w:val="22"/>
                <w:szCs w:val="22"/>
              </w:rPr>
            </w:pPr>
            <w:r w:rsidRPr="00FE70F4">
              <w:rPr>
                <w:rFonts w:ascii="Cambria" w:hAnsi="Cambria"/>
                <w:sz w:val="22"/>
                <w:szCs w:val="22"/>
              </w:rPr>
              <w:t>Pravci koji se sijeku i usporedni pravci</w:t>
            </w:r>
          </w:p>
        </w:tc>
        <w:tc>
          <w:tcPr>
            <w:tcW w:w="4536" w:type="dxa"/>
            <w:vMerge/>
          </w:tcPr>
          <w:p w:rsidR="008E25E3" w:rsidRPr="00FE70F4" w:rsidRDefault="008E25E3" w:rsidP="00830D56">
            <w:pPr>
              <w:rPr>
                <w:rFonts w:ascii="Cambria" w:hAnsi="Cambria" w:cstheme="minorHAnsi"/>
                <w:sz w:val="22"/>
                <w:szCs w:val="22"/>
              </w:rPr>
            </w:pPr>
          </w:p>
        </w:tc>
      </w:tr>
      <w:tr w:rsidR="008E25E3" w:rsidRPr="00FE70F4" w:rsidTr="008E25E3">
        <w:tc>
          <w:tcPr>
            <w:tcW w:w="1129" w:type="dxa"/>
            <w:vMerge/>
            <w:vAlign w:val="center"/>
          </w:tcPr>
          <w:p w:rsidR="008E25E3" w:rsidRPr="00FE70F4" w:rsidRDefault="008E25E3" w:rsidP="00830D56">
            <w:pPr>
              <w:jc w:val="center"/>
              <w:rPr>
                <w:rFonts w:ascii="Cambria" w:hAnsi="Cambria"/>
                <w:sz w:val="22"/>
                <w:szCs w:val="22"/>
              </w:rPr>
            </w:pPr>
          </w:p>
        </w:tc>
        <w:tc>
          <w:tcPr>
            <w:tcW w:w="8789" w:type="dxa"/>
          </w:tcPr>
          <w:p w:rsidR="008E25E3" w:rsidRPr="00FE70F4" w:rsidRDefault="008E25E3" w:rsidP="00830D56">
            <w:pPr>
              <w:rPr>
                <w:rFonts w:ascii="Cambria" w:hAnsi="Cambria"/>
                <w:sz w:val="22"/>
                <w:szCs w:val="22"/>
              </w:rPr>
            </w:pPr>
            <w:r w:rsidRPr="00FE70F4">
              <w:rPr>
                <w:rFonts w:ascii="Cambria" w:hAnsi="Cambria"/>
                <w:sz w:val="22"/>
                <w:szCs w:val="22"/>
              </w:rPr>
              <w:t>Okomiti pravci</w:t>
            </w:r>
          </w:p>
        </w:tc>
        <w:tc>
          <w:tcPr>
            <w:tcW w:w="4536" w:type="dxa"/>
            <w:vMerge/>
          </w:tcPr>
          <w:p w:rsidR="008E25E3" w:rsidRPr="00FE70F4" w:rsidRDefault="008E25E3" w:rsidP="00830D56">
            <w:pPr>
              <w:rPr>
                <w:rFonts w:ascii="Cambria" w:hAnsi="Cambria" w:cstheme="minorHAnsi"/>
                <w:sz w:val="22"/>
                <w:szCs w:val="22"/>
              </w:rPr>
            </w:pPr>
          </w:p>
        </w:tc>
      </w:tr>
      <w:tr w:rsidR="008E25E3" w:rsidRPr="00FE70F4" w:rsidTr="008E25E3">
        <w:tc>
          <w:tcPr>
            <w:tcW w:w="1129" w:type="dxa"/>
            <w:vMerge w:val="restart"/>
            <w:vAlign w:val="center"/>
          </w:tcPr>
          <w:p w:rsidR="008E25E3" w:rsidRPr="00FE70F4" w:rsidRDefault="008E25E3" w:rsidP="00830D56">
            <w:pPr>
              <w:jc w:val="center"/>
              <w:rPr>
                <w:rFonts w:ascii="Cambria" w:hAnsi="Cambria"/>
                <w:b/>
                <w:sz w:val="22"/>
                <w:szCs w:val="22"/>
              </w:rPr>
            </w:pPr>
            <w:r w:rsidRPr="00FE70F4">
              <w:rPr>
                <w:rFonts w:ascii="Cambria" w:hAnsi="Cambria"/>
                <w:b/>
                <w:sz w:val="22"/>
                <w:szCs w:val="22"/>
              </w:rPr>
              <w:t>Svibanj</w:t>
            </w:r>
          </w:p>
        </w:tc>
        <w:tc>
          <w:tcPr>
            <w:tcW w:w="8789" w:type="dxa"/>
          </w:tcPr>
          <w:p w:rsidR="008E25E3" w:rsidRPr="00FE70F4" w:rsidRDefault="008E25E3" w:rsidP="00830D56">
            <w:pPr>
              <w:rPr>
                <w:rFonts w:ascii="Cambria" w:hAnsi="Cambria"/>
                <w:sz w:val="22"/>
                <w:szCs w:val="22"/>
              </w:rPr>
            </w:pPr>
            <w:r w:rsidRPr="00FE70F4">
              <w:rPr>
                <w:rFonts w:ascii="Cambria" w:hAnsi="Cambria"/>
                <w:sz w:val="22"/>
                <w:szCs w:val="22"/>
              </w:rPr>
              <w:t>Krug, kružnica</w:t>
            </w:r>
          </w:p>
        </w:tc>
        <w:tc>
          <w:tcPr>
            <w:tcW w:w="4536" w:type="dxa"/>
            <w:vMerge/>
          </w:tcPr>
          <w:p w:rsidR="008E25E3" w:rsidRPr="00FE70F4" w:rsidRDefault="008E25E3" w:rsidP="00830D56">
            <w:pPr>
              <w:rPr>
                <w:rFonts w:ascii="Cambria" w:hAnsi="Cambria" w:cstheme="minorHAnsi"/>
                <w:sz w:val="22"/>
                <w:szCs w:val="22"/>
              </w:rPr>
            </w:pPr>
          </w:p>
        </w:tc>
      </w:tr>
      <w:tr w:rsidR="008E25E3" w:rsidRPr="00FE70F4" w:rsidTr="008E25E3">
        <w:tc>
          <w:tcPr>
            <w:tcW w:w="1129" w:type="dxa"/>
            <w:vMerge/>
            <w:vAlign w:val="center"/>
          </w:tcPr>
          <w:p w:rsidR="008E25E3" w:rsidRPr="00FE70F4" w:rsidRDefault="008E25E3" w:rsidP="00830D56">
            <w:pPr>
              <w:jc w:val="center"/>
              <w:rPr>
                <w:rFonts w:ascii="Cambria" w:hAnsi="Cambria"/>
                <w:b/>
                <w:sz w:val="22"/>
                <w:szCs w:val="22"/>
              </w:rPr>
            </w:pPr>
          </w:p>
        </w:tc>
        <w:tc>
          <w:tcPr>
            <w:tcW w:w="8789" w:type="dxa"/>
          </w:tcPr>
          <w:p w:rsidR="008E25E3" w:rsidRPr="00FE70F4" w:rsidRDefault="008E25E3" w:rsidP="00830D56">
            <w:pPr>
              <w:rPr>
                <w:rFonts w:ascii="Cambria" w:hAnsi="Cambria"/>
                <w:sz w:val="22"/>
                <w:szCs w:val="22"/>
              </w:rPr>
            </w:pPr>
            <w:r w:rsidRPr="00FE70F4">
              <w:rPr>
                <w:rFonts w:ascii="Cambria" w:hAnsi="Cambria"/>
                <w:sz w:val="22"/>
                <w:szCs w:val="22"/>
              </w:rPr>
              <w:t>Pravci koji se sijeku i usporedni pravci/Okomiti pravci/Krug, kružnica</w:t>
            </w:r>
          </w:p>
        </w:tc>
        <w:tc>
          <w:tcPr>
            <w:tcW w:w="4536" w:type="dxa"/>
            <w:vMerge/>
          </w:tcPr>
          <w:p w:rsidR="008E25E3" w:rsidRPr="00FE70F4" w:rsidRDefault="008E25E3" w:rsidP="00830D56">
            <w:pPr>
              <w:rPr>
                <w:rFonts w:ascii="Cambria" w:hAnsi="Cambria" w:cstheme="minorHAnsi"/>
                <w:sz w:val="22"/>
                <w:szCs w:val="22"/>
              </w:rPr>
            </w:pPr>
          </w:p>
        </w:tc>
      </w:tr>
      <w:tr w:rsidR="008E25E3" w:rsidRPr="00FE70F4" w:rsidTr="008E25E3">
        <w:tc>
          <w:tcPr>
            <w:tcW w:w="1129" w:type="dxa"/>
            <w:vMerge/>
            <w:vAlign w:val="center"/>
          </w:tcPr>
          <w:p w:rsidR="008E25E3" w:rsidRPr="00FE70F4" w:rsidRDefault="008E25E3" w:rsidP="00830D56">
            <w:pPr>
              <w:jc w:val="center"/>
              <w:rPr>
                <w:rFonts w:ascii="Cambria" w:hAnsi="Cambria"/>
                <w:b/>
                <w:sz w:val="22"/>
                <w:szCs w:val="22"/>
              </w:rPr>
            </w:pPr>
          </w:p>
        </w:tc>
        <w:tc>
          <w:tcPr>
            <w:tcW w:w="8789" w:type="dxa"/>
          </w:tcPr>
          <w:p w:rsidR="008E25E3" w:rsidRPr="00FE70F4" w:rsidRDefault="008E25E3" w:rsidP="00830D56">
            <w:pPr>
              <w:rPr>
                <w:rFonts w:ascii="Cambria" w:hAnsi="Cambria"/>
                <w:sz w:val="22"/>
                <w:szCs w:val="22"/>
              </w:rPr>
            </w:pPr>
            <w:r w:rsidRPr="00FE70F4">
              <w:rPr>
                <w:rFonts w:ascii="Cambria" w:hAnsi="Cambria"/>
                <w:sz w:val="22"/>
                <w:szCs w:val="22"/>
              </w:rPr>
              <w:t>Mjerenje obujma tekućine</w:t>
            </w:r>
          </w:p>
        </w:tc>
        <w:tc>
          <w:tcPr>
            <w:tcW w:w="4536" w:type="dxa"/>
            <w:vMerge/>
          </w:tcPr>
          <w:p w:rsidR="008E25E3" w:rsidRPr="00FE70F4" w:rsidRDefault="008E25E3" w:rsidP="00830D56">
            <w:pPr>
              <w:rPr>
                <w:rFonts w:ascii="Cambria" w:hAnsi="Cambria" w:cstheme="minorHAnsi"/>
                <w:sz w:val="22"/>
                <w:szCs w:val="22"/>
              </w:rPr>
            </w:pPr>
          </w:p>
        </w:tc>
      </w:tr>
      <w:tr w:rsidR="008E25E3" w:rsidRPr="00FE70F4" w:rsidTr="008E25E3">
        <w:tc>
          <w:tcPr>
            <w:tcW w:w="1129" w:type="dxa"/>
            <w:vMerge/>
            <w:vAlign w:val="center"/>
          </w:tcPr>
          <w:p w:rsidR="008E25E3" w:rsidRPr="00FE70F4" w:rsidRDefault="008E25E3" w:rsidP="00830D56">
            <w:pPr>
              <w:jc w:val="center"/>
              <w:rPr>
                <w:rFonts w:ascii="Cambria" w:hAnsi="Cambria"/>
                <w:b/>
                <w:sz w:val="22"/>
                <w:szCs w:val="22"/>
              </w:rPr>
            </w:pPr>
          </w:p>
        </w:tc>
        <w:tc>
          <w:tcPr>
            <w:tcW w:w="8789" w:type="dxa"/>
          </w:tcPr>
          <w:p w:rsidR="008E25E3" w:rsidRPr="00FE70F4" w:rsidRDefault="008E25E3" w:rsidP="00830D56">
            <w:pPr>
              <w:rPr>
                <w:rFonts w:ascii="Cambria" w:hAnsi="Cambria"/>
                <w:sz w:val="22"/>
                <w:szCs w:val="22"/>
              </w:rPr>
            </w:pPr>
            <w:r w:rsidRPr="00FE70F4">
              <w:rPr>
                <w:rFonts w:ascii="Cambria" w:hAnsi="Cambria"/>
                <w:sz w:val="22"/>
                <w:szCs w:val="22"/>
              </w:rPr>
              <w:t>Mjerenje mase</w:t>
            </w:r>
          </w:p>
        </w:tc>
        <w:tc>
          <w:tcPr>
            <w:tcW w:w="4536" w:type="dxa"/>
            <w:vMerge/>
          </w:tcPr>
          <w:p w:rsidR="008E25E3" w:rsidRPr="00FE70F4" w:rsidRDefault="008E25E3" w:rsidP="00830D56">
            <w:pPr>
              <w:rPr>
                <w:rFonts w:ascii="Cambria" w:hAnsi="Cambria" w:cstheme="minorHAnsi"/>
                <w:sz w:val="22"/>
                <w:szCs w:val="22"/>
              </w:rPr>
            </w:pPr>
          </w:p>
        </w:tc>
      </w:tr>
      <w:tr w:rsidR="008E25E3" w:rsidRPr="00FE70F4" w:rsidTr="008E25E3">
        <w:tc>
          <w:tcPr>
            <w:tcW w:w="1129" w:type="dxa"/>
            <w:vMerge w:val="restart"/>
            <w:vAlign w:val="center"/>
          </w:tcPr>
          <w:p w:rsidR="008E25E3" w:rsidRPr="00FE70F4" w:rsidRDefault="008E25E3" w:rsidP="00830D56">
            <w:pPr>
              <w:jc w:val="center"/>
              <w:rPr>
                <w:rFonts w:ascii="Cambria" w:hAnsi="Cambria"/>
                <w:b/>
                <w:sz w:val="22"/>
                <w:szCs w:val="22"/>
              </w:rPr>
            </w:pPr>
            <w:r w:rsidRPr="00FE70F4">
              <w:rPr>
                <w:rFonts w:ascii="Cambria" w:hAnsi="Cambria"/>
                <w:b/>
                <w:sz w:val="22"/>
                <w:szCs w:val="22"/>
              </w:rPr>
              <w:t>Lipanj</w:t>
            </w:r>
          </w:p>
          <w:p w:rsidR="008E25E3" w:rsidRPr="00FE70F4" w:rsidRDefault="008E25E3" w:rsidP="00830D56">
            <w:pPr>
              <w:jc w:val="center"/>
              <w:rPr>
                <w:rFonts w:ascii="Cambria" w:hAnsi="Cambria"/>
                <w:b/>
                <w:sz w:val="22"/>
                <w:szCs w:val="22"/>
              </w:rPr>
            </w:pPr>
          </w:p>
        </w:tc>
        <w:tc>
          <w:tcPr>
            <w:tcW w:w="8789" w:type="dxa"/>
          </w:tcPr>
          <w:p w:rsidR="008E25E3" w:rsidRPr="00FE70F4" w:rsidRDefault="008E25E3" w:rsidP="00830D56">
            <w:pPr>
              <w:rPr>
                <w:rFonts w:ascii="Cambria" w:hAnsi="Cambria"/>
                <w:sz w:val="22"/>
                <w:szCs w:val="22"/>
              </w:rPr>
            </w:pPr>
            <w:r w:rsidRPr="00FE70F4">
              <w:rPr>
                <w:rFonts w:ascii="Cambria" w:hAnsi="Cambria"/>
                <w:sz w:val="22"/>
                <w:szCs w:val="22"/>
              </w:rPr>
              <w:t>Mjerenje obujma tekućine i mjerenje mase</w:t>
            </w:r>
          </w:p>
        </w:tc>
        <w:tc>
          <w:tcPr>
            <w:tcW w:w="4536" w:type="dxa"/>
            <w:vMerge/>
          </w:tcPr>
          <w:p w:rsidR="008E25E3" w:rsidRPr="00FE70F4" w:rsidRDefault="008E25E3" w:rsidP="00830D56">
            <w:pPr>
              <w:rPr>
                <w:rFonts w:ascii="Cambria" w:hAnsi="Cambria" w:cstheme="minorHAnsi"/>
                <w:sz w:val="22"/>
                <w:szCs w:val="22"/>
              </w:rPr>
            </w:pPr>
          </w:p>
        </w:tc>
      </w:tr>
      <w:tr w:rsidR="008E25E3" w:rsidRPr="00FE70F4" w:rsidTr="008E25E3">
        <w:tc>
          <w:tcPr>
            <w:tcW w:w="1129" w:type="dxa"/>
            <w:vMerge/>
            <w:vAlign w:val="center"/>
          </w:tcPr>
          <w:p w:rsidR="008E25E3" w:rsidRPr="00FE70F4" w:rsidRDefault="008E25E3" w:rsidP="00830D56">
            <w:pPr>
              <w:jc w:val="center"/>
              <w:rPr>
                <w:rFonts w:ascii="Cambria" w:hAnsi="Cambria"/>
                <w:sz w:val="22"/>
                <w:szCs w:val="22"/>
              </w:rPr>
            </w:pPr>
          </w:p>
        </w:tc>
        <w:tc>
          <w:tcPr>
            <w:tcW w:w="8789" w:type="dxa"/>
          </w:tcPr>
          <w:p w:rsidR="008E25E3" w:rsidRPr="00FE70F4" w:rsidRDefault="008E25E3" w:rsidP="00830D56">
            <w:pPr>
              <w:rPr>
                <w:rFonts w:ascii="Cambria" w:hAnsi="Cambria"/>
                <w:sz w:val="22"/>
                <w:szCs w:val="22"/>
              </w:rPr>
            </w:pPr>
            <w:r w:rsidRPr="00FE70F4">
              <w:rPr>
                <w:rFonts w:ascii="Cambria" w:hAnsi="Cambria"/>
                <w:sz w:val="22"/>
                <w:szCs w:val="22"/>
              </w:rPr>
              <w:t>Ponavljanje gradiva 3. razreda</w:t>
            </w:r>
          </w:p>
        </w:tc>
        <w:tc>
          <w:tcPr>
            <w:tcW w:w="4536" w:type="dxa"/>
            <w:vMerge/>
          </w:tcPr>
          <w:p w:rsidR="008E25E3" w:rsidRPr="00FE70F4" w:rsidRDefault="008E25E3" w:rsidP="00830D56">
            <w:pPr>
              <w:rPr>
                <w:rFonts w:ascii="Cambria" w:hAnsi="Cambria" w:cstheme="minorHAnsi"/>
                <w:sz w:val="22"/>
                <w:szCs w:val="22"/>
              </w:rPr>
            </w:pPr>
          </w:p>
        </w:tc>
      </w:tr>
    </w:tbl>
    <w:p w:rsidR="0075518B" w:rsidRPr="00FE70F4" w:rsidRDefault="0075518B">
      <w:pPr>
        <w:rPr>
          <w:rFonts w:ascii="Cambria" w:hAnsi="Cambria" w:cstheme="minorHAnsi"/>
          <w:b/>
          <w:sz w:val="22"/>
          <w:szCs w:val="22"/>
          <w:lang w:eastAsia="hr-HR"/>
        </w:rPr>
      </w:pPr>
    </w:p>
    <w:tbl>
      <w:tblPr>
        <w:tblStyle w:val="Reetkatablice"/>
        <w:tblW w:w="0" w:type="auto"/>
        <w:tblLook w:val="04A0" w:firstRow="1" w:lastRow="0" w:firstColumn="1" w:lastColumn="0" w:noHBand="0" w:noVBand="1"/>
      </w:tblPr>
      <w:tblGrid>
        <w:gridCol w:w="1413"/>
        <w:gridCol w:w="3402"/>
        <w:gridCol w:w="992"/>
        <w:gridCol w:w="6237"/>
        <w:gridCol w:w="3224"/>
      </w:tblGrid>
      <w:tr w:rsidR="009325DF" w:rsidRPr="00FE70F4" w:rsidTr="009325DF">
        <w:tc>
          <w:tcPr>
            <w:tcW w:w="15268" w:type="dxa"/>
            <w:gridSpan w:val="5"/>
            <w:shd w:val="clear" w:color="auto" w:fill="CCC0D9" w:themeFill="accent4" w:themeFillTint="66"/>
          </w:tcPr>
          <w:p w:rsidR="009325DF" w:rsidRPr="00FE70F4" w:rsidRDefault="009325DF" w:rsidP="009325DF">
            <w:pPr>
              <w:jc w:val="both"/>
              <w:rPr>
                <w:rFonts w:ascii="Cambria" w:hAnsi="Cambria" w:cstheme="minorHAnsi"/>
                <w:b/>
                <w:bCs/>
                <w:sz w:val="22"/>
                <w:szCs w:val="22"/>
              </w:rPr>
            </w:pPr>
            <w:r w:rsidRPr="00FE70F4">
              <w:rPr>
                <w:rFonts w:ascii="Cambria" w:hAnsi="Cambria" w:cstheme="minorHAnsi"/>
                <w:b/>
                <w:bCs/>
                <w:sz w:val="22"/>
                <w:szCs w:val="22"/>
              </w:rPr>
              <w:t>Naziv aktivnosti: DODATNA NASTAVA MATEMATIKE ZA 4. RAZRED</w:t>
            </w:r>
          </w:p>
          <w:p w:rsidR="009325DF" w:rsidRPr="00FE70F4" w:rsidRDefault="009325DF" w:rsidP="009325DF">
            <w:pPr>
              <w:jc w:val="both"/>
              <w:rPr>
                <w:rFonts w:ascii="Cambria" w:hAnsi="Cambria" w:cstheme="minorHAnsi"/>
                <w:b/>
                <w:bCs/>
                <w:sz w:val="22"/>
                <w:szCs w:val="22"/>
              </w:rPr>
            </w:pPr>
            <w:r w:rsidRPr="00FE70F4">
              <w:rPr>
                <w:rFonts w:ascii="Cambria" w:hAnsi="Cambria" w:cstheme="minorHAnsi"/>
                <w:b/>
                <w:bCs/>
                <w:sz w:val="22"/>
                <w:szCs w:val="22"/>
              </w:rPr>
              <w:t>Vremenik: 1 sat tjedno</w:t>
            </w:r>
          </w:p>
          <w:p w:rsidR="009325DF" w:rsidRPr="00FE70F4" w:rsidRDefault="009325DF" w:rsidP="009325DF">
            <w:pPr>
              <w:spacing w:after="48"/>
              <w:textAlignment w:val="baseline"/>
              <w:rPr>
                <w:rFonts w:ascii="Cambria" w:hAnsi="Cambria" w:cs="Calibri"/>
                <w:b/>
                <w:sz w:val="22"/>
                <w:szCs w:val="22"/>
              </w:rPr>
            </w:pPr>
            <w:r w:rsidRPr="00FE70F4">
              <w:rPr>
                <w:rFonts w:ascii="Cambria" w:hAnsi="Cambria" w:cstheme="minorHAnsi"/>
                <w:b/>
                <w:bCs/>
                <w:sz w:val="22"/>
                <w:szCs w:val="22"/>
              </w:rPr>
              <w:t>Nositelj: Učiteljice razredne nastave</w:t>
            </w:r>
          </w:p>
        </w:tc>
      </w:tr>
      <w:tr w:rsidR="009325DF" w:rsidRPr="00FE70F4" w:rsidTr="006B299A">
        <w:tc>
          <w:tcPr>
            <w:tcW w:w="1413" w:type="dxa"/>
          </w:tcPr>
          <w:p w:rsidR="009325DF" w:rsidRPr="00FE70F4" w:rsidRDefault="009325DF" w:rsidP="009325DF">
            <w:pPr>
              <w:spacing w:line="360" w:lineRule="auto"/>
              <w:jc w:val="both"/>
              <w:rPr>
                <w:rFonts w:ascii="Cambria" w:hAnsi="Cambria" w:cs="Calibri"/>
                <w:b/>
                <w:sz w:val="22"/>
                <w:szCs w:val="22"/>
              </w:rPr>
            </w:pPr>
            <w:r w:rsidRPr="00FE70F4">
              <w:rPr>
                <w:rFonts w:ascii="Cambria" w:hAnsi="Cambria" w:cs="Calibri"/>
                <w:b/>
                <w:sz w:val="22"/>
                <w:szCs w:val="22"/>
              </w:rPr>
              <w:t>Mjesec</w:t>
            </w:r>
          </w:p>
        </w:tc>
        <w:tc>
          <w:tcPr>
            <w:tcW w:w="3402" w:type="dxa"/>
          </w:tcPr>
          <w:p w:rsidR="009325DF" w:rsidRPr="00FE70F4" w:rsidRDefault="009325DF" w:rsidP="009325DF">
            <w:pPr>
              <w:spacing w:line="360" w:lineRule="auto"/>
              <w:jc w:val="both"/>
              <w:rPr>
                <w:rFonts w:ascii="Cambria" w:hAnsi="Cambria" w:cs="Calibri"/>
                <w:b/>
                <w:sz w:val="22"/>
                <w:szCs w:val="22"/>
              </w:rPr>
            </w:pPr>
            <w:r w:rsidRPr="00FE70F4">
              <w:rPr>
                <w:rFonts w:ascii="Cambria" w:hAnsi="Cambria" w:cs="Calibri"/>
                <w:b/>
                <w:sz w:val="22"/>
                <w:szCs w:val="22"/>
              </w:rPr>
              <w:t>Tema</w:t>
            </w:r>
          </w:p>
        </w:tc>
        <w:tc>
          <w:tcPr>
            <w:tcW w:w="992" w:type="dxa"/>
          </w:tcPr>
          <w:p w:rsidR="009325DF" w:rsidRPr="00FE70F4" w:rsidRDefault="009325DF" w:rsidP="009325DF">
            <w:pPr>
              <w:rPr>
                <w:rFonts w:ascii="Cambria" w:hAnsi="Cambria" w:cs="Calibri"/>
                <w:b/>
                <w:sz w:val="22"/>
                <w:szCs w:val="22"/>
              </w:rPr>
            </w:pPr>
            <w:r w:rsidRPr="00FE70F4">
              <w:rPr>
                <w:rFonts w:ascii="Cambria" w:hAnsi="Cambria" w:cs="Calibri"/>
                <w:b/>
                <w:sz w:val="22"/>
                <w:szCs w:val="22"/>
              </w:rPr>
              <w:t xml:space="preserve">Broj sati </w:t>
            </w:r>
          </w:p>
        </w:tc>
        <w:tc>
          <w:tcPr>
            <w:tcW w:w="6237" w:type="dxa"/>
          </w:tcPr>
          <w:p w:rsidR="009325DF" w:rsidRPr="00FE70F4" w:rsidRDefault="009325DF" w:rsidP="009325DF">
            <w:pPr>
              <w:spacing w:line="360" w:lineRule="auto"/>
              <w:jc w:val="both"/>
              <w:rPr>
                <w:rFonts w:ascii="Cambria" w:hAnsi="Cambria" w:cs="Calibri"/>
                <w:b/>
                <w:sz w:val="22"/>
                <w:szCs w:val="22"/>
              </w:rPr>
            </w:pPr>
            <w:r w:rsidRPr="00FE70F4">
              <w:rPr>
                <w:rFonts w:ascii="Cambria" w:hAnsi="Cambria" w:cs="Calibri"/>
                <w:b/>
                <w:sz w:val="22"/>
                <w:szCs w:val="22"/>
              </w:rPr>
              <w:t>Odgojno obrazovni ishodi</w:t>
            </w:r>
          </w:p>
        </w:tc>
        <w:tc>
          <w:tcPr>
            <w:tcW w:w="3224" w:type="dxa"/>
          </w:tcPr>
          <w:p w:rsidR="009325DF" w:rsidRPr="00FE70F4" w:rsidRDefault="009325DF" w:rsidP="009325DF">
            <w:pPr>
              <w:spacing w:after="48"/>
              <w:textAlignment w:val="baseline"/>
              <w:rPr>
                <w:rFonts w:ascii="Cambria" w:hAnsi="Cambria" w:cs="Calibri"/>
                <w:b/>
                <w:sz w:val="22"/>
                <w:szCs w:val="22"/>
              </w:rPr>
            </w:pPr>
            <w:r w:rsidRPr="00FE70F4">
              <w:rPr>
                <w:rFonts w:ascii="Cambria" w:hAnsi="Cambria" w:cs="Calibri"/>
                <w:b/>
                <w:sz w:val="22"/>
                <w:szCs w:val="22"/>
              </w:rPr>
              <w:t>Međupredmetne teme</w:t>
            </w:r>
          </w:p>
        </w:tc>
      </w:tr>
      <w:tr w:rsidR="009325DF" w:rsidRPr="00FE70F4" w:rsidTr="006B299A">
        <w:tc>
          <w:tcPr>
            <w:tcW w:w="1413" w:type="dxa"/>
          </w:tcPr>
          <w:p w:rsidR="009325DF" w:rsidRPr="00FE70F4" w:rsidRDefault="009325DF" w:rsidP="009325DF">
            <w:pPr>
              <w:spacing w:line="360" w:lineRule="auto"/>
              <w:jc w:val="both"/>
              <w:rPr>
                <w:rFonts w:ascii="Cambria" w:hAnsi="Cambria" w:cs="Calibri"/>
                <w:b/>
                <w:sz w:val="22"/>
                <w:szCs w:val="22"/>
              </w:rPr>
            </w:pPr>
            <w:r w:rsidRPr="00FE70F4">
              <w:rPr>
                <w:rFonts w:ascii="Cambria" w:hAnsi="Cambria" w:cs="Calibri"/>
                <w:b/>
                <w:sz w:val="22"/>
                <w:szCs w:val="22"/>
              </w:rPr>
              <w:t>Rujan</w:t>
            </w:r>
          </w:p>
        </w:tc>
        <w:tc>
          <w:tcPr>
            <w:tcW w:w="3402" w:type="dxa"/>
          </w:tcPr>
          <w:p w:rsidR="009325DF" w:rsidRPr="00FE70F4" w:rsidRDefault="009325DF" w:rsidP="009325DF">
            <w:pPr>
              <w:rPr>
                <w:rFonts w:ascii="Cambria" w:hAnsi="Cambria" w:cs="Calibri"/>
                <w:sz w:val="22"/>
                <w:szCs w:val="22"/>
              </w:rPr>
            </w:pPr>
            <w:r w:rsidRPr="00FE70F4">
              <w:rPr>
                <w:rFonts w:ascii="Cambria" w:hAnsi="Cambria" w:cs="Calibri"/>
                <w:sz w:val="22"/>
                <w:szCs w:val="22"/>
              </w:rPr>
              <w:t>Ponavljanje gradiva 3. razreda</w:t>
            </w:r>
          </w:p>
          <w:p w:rsidR="009325DF" w:rsidRPr="00FE70F4" w:rsidRDefault="009325DF" w:rsidP="009325DF">
            <w:pPr>
              <w:rPr>
                <w:rFonts w:ascii="Cambria" w:hAnsi="Cambria" w:cs="Calibri"/>
                <w:sz w:val="22"/>
                <w:szCs w:val="22"/>
              </w:rPr>
            </w:pPr>
          </w:p>
          <w:p w:rsidR="009325DF" w:rsidRPr="00FE70F4" w:rsidRDefault="009325DF" w:rsidP="009325DF">
            <w:pPr>
              <w:rPr>
                <w:rFonts w:ascii="Cambria" w:hAnsi="Cambria" w:cs="Calibri"/>
                <w:sz w:val="22"/>
                <w:szCs w:val="22"/>
              </w:rPr>
            </w:pPr>
            <w:r w:rsidRPr="00FE70F4">
              <w:rPr>
                <w:rFonts w:ascii="Cambria" w:hAnsi="Cambria" w:cs="Calibri"/>
                <w:sz w:val="22"/>
                <w:szCs w:val="22"/>
              </w:rPr>
              <w:t>Brojevi do 1000</w:t>
            </w:r>
          </w:p>
        </w:tc>
        <w:tc>
          <w:tcPr>
            <w:tcW w:w="992" w:type="dxa"/>
          </w:tcPr>
          <w:p w:rsidR="009325DF" w:rsidRPr="00FE70F4" w:rsidRDefault="009325DF" w:rsidP="009325DF">
            <w:pPr>
              <w:spacing w:line="360" w:lineRule="auto"/>
              <w:jc w:val="both"/>
              <w:rPr>
                <w:rFonts w:ascii="Cambria" w:hAnsi="Cambria" w:cs="Calibri"/>
                <w:sz w:val="22"/>
                <w:szCs w:val="22"/>
              </w:rPr>
            </w:pPr>
            <w:r w:rsidRPr="00FE70F4">
              <w:rPr>
                <w:rFonts w:ascii="Cambria" w:hAnsi="Cambria" w:cs="Calibri"/>
                <w:sz w:val="22"/>
                <w:szCs w:val="22"/>
              </w:rPr>
              <w:t>3</w:t>
            </w:r>
          </w:p>
        </w:tc>
        <w:tc>
          <w:tcPr>
            <w:tcW w:w="6237" w:type="dxa"/>
          </w:tcPr>
          <w:p w:rsidR="009325DF" w:rsidRPr="00FE70F4" w:rsidRDefault="009325DF" w:rsidP="009325DF">
            <w:pPr>
              <w:rPr>
                <w:rFonts w:ascii="Cambria" w:hAnsi="Cambria" w:cs="Calibri"/>
                <w:sz w:val="22"/>
                <w:szCs w:val="22"/>
              </w:rPr>
            </w:pPr>
            <w:r w:rsidRPr="00FE70F4">
              <w:rPr>
                <w:rFonts w:ascii="Cambria" w:hAnsi="Cambria" w:cs="Calibri"/>
                <w:sz w:val="22"/>
                <w:szCs w:val="22"/>
              </w:rPr>
              <w:t>Čitati, pisati i brojiti do</w:t>
            </w:r>
          </w:p>
          <w:p w:rsidR="009325DF" w:rsidRPr="00FE70F4" w:rsidRDefault="009325DF" w:rsidP="009325DF">
            <w:pPr>
              <w:rPr>
                <w:rFonts w:ascii="Cambria" w:hAnsi="Cambria" w:cs="Calibri"/>
                <w:sz w:val="22"/>
                <w:szCs w:val="22"/>
              </w:rPr>
            </w:pPr>
            <w:r w:rsidRPr="00FE70F4">
              <w:rPr>
                <w:rFonts w:ascii="Cambria" w:hAnsi="Cambria" w:cs="Calibri"/>
                <w:sz w:val="22"/>
                <w:szCs w:val="22"/>
              </w:rPr>
              <w:t>Tisuću</w:t>
            </w:r>
          </w:p>
          <w:p w:rsidR="009325DF" w:rsidRPr="00FE70F4" w:rsidRDefault="009325DF" w:rsidP="009325DF">
            <w:pPr>
              <w:rPr>
                <w:rFonts w:ascii="Cambria" w:hAnsi="Cambria" w:cs="Calibri"/>
                <w:sz w:val="22"/>
                <w:szCs w:val="22"/>
              </w:rPr>
            </w:pPr>
            <w:r w:rsidRPr="00FE70F4">
              <w:rPr>
                <w:rFonts w:ascii="Cambria" w:hAnsi="Cambria" w:cs="Calibri"/>
                <w:sz w:val="22"/>
                <w:szCs w:val="22"/>
              </w:rPr>
              <w:t>Razumjeti i odrediti mjesnu</w:t>
            </w:r>
          </w:p>
          <w:p w:rsidR="009325DF" w:rsidRPr="00FE70F4" w:rsidRDefault="009325DF" w:rsidP="009325DF">
            <w:pPr>
              <w:rPr>
                <w:rFonts w:ascii="Cambria" w:hAnsi="Cambria" w:cs="Calibri"/>
                <w:sz w:val="22"/>
                <w:szCs w:val="22"/>
              </w:rPr>
            </w:pPr>
            <w:r w:rsidRPr="00FE70F4">
              <w:rPr>
                <w:rFonts w:ascii="Cambria" w:hAnsi="Cambria" w:cs="Calibri"/>
                <w:sz w:val="22"/>
                <w:szCs w:val="22"/>
              </w:rPr>
              <w:t>vrijednost znamenaka u brojevima do tisuću</w:t>
            </w:r>
          </w:p>
          <w:p w:rsidR="009325DF" w:rsidRPr="00FE70F4" w:rsidRDefault="009325DF" w:rsidP="009325DF">
            <w:pPr>
              <w:rPr>
                <w:rFonts w:ascii="Cambria" w:hAnsi="Cambria" w:cs="Calibri"/>
                <w:sz w:val="22"/>
                <w:szCs w:val="22"/>
              </w:rPr>
            </w:pPr>
            <w:r w:rsidRPr="00FE70F4">
              <w:rPr>
                <w:rFonts w:ascii="Cambria" w:hAnsi="Cambria" w:cs="Calibri"/>
                <w:sz w:val="22"/>
                <w:szCs w:val="22"/>
              </w:rPr>
              <w:t>Uspoređivati brojeve do tisuću</w:t>
            </w:r>
          </w:p>
        </w:tc>
        <w:tc>
          <w:tcPr>
            <w:tcW w:w="3224" w:type="dxa"/>
            <w:vMerge w:val="restart"/>
          </w:tcPr>
          <w:p w:rsidR="009325DF" w:rsidRPr="00FE70F4" w:rsidRDefault="009325DF" w:rsidP="009325DF">
            <w:pPr>
              <w:rPr>
                <w:rFonts w:ascii="Cambria" w:hAnsi="Cambria" w:cs="Calibri"/>
                <w:sz w:val="22"/>
                <w:szCs w:val="22"/>
              </w:rPr>
            </w:pPr>
            <w:r w:rsidRPr="00FE70F4">
              <w:rPr>
                <w:rFonts w:ascii="Cambria" w:hAnsi="Cambria" w:cs="Calibri"/>
                <w:sz w:val="22"/>
                <w:szCs w:val="22"/>
                <w:lang w:eastAsia="hr-HR"/>
              </w:rPr>
              <w:t>osr B.2.4.Suradnički uči i radi u skupini</w:t>
            </w:r>
          </w:p>
          <w:p w:rsidR="009325DF" w:rsidRPr="00FE70F4" w:rsidRDefault="009325DF" w:rsidP="009325DF">
            <w:pPr>
              <w:autoSpaceDE w:val="0"/>
              <w:rPr>
                <w:rFonts w:ascii="Cambria" w:hAnsi="Cambria" w:cs="Calibri"/>
                <w:sz w:val="22"/>
                <w:szCs w:val="22"/>
              </w:rPr>
            </w:pPr>
            <w:r w:rsidRPr="00FE70F4">
              <w:rPr>
                <w:rFonts w:ascii="Cambria" w:hAnsi="Cambria" w:cs="Calibri"/>
                <w:sz w:val="22"/>
                <w:szCs w:val="22"/>
              </w:rPr>
              <w:t>uku D.2.1.</w:t>
            </w:r>
          </w:p>
          <w:p w:rsidR="009325DF" w:rsidRPr="00FE70F4" w:rsidRDefault="009325DF" w:rsidP="009325DF">
            <w:pPr>
              <w:autoSpaceDE w:val="0"/>
              <w:rPr>
                <w:rFonts w:ascii="Cambria" w:hAnsi="Cambria" w:cs="Calibri"/>
                <w:sz w:val="22"/>
                <w:szCs w:val="22"/>
              </w:rPr>
            </w:pPr>
            <w:r w:rsidRPr="00FE70F4">
              <w:rPr>
                <w:rFonts w:ascii="Cambria" w:hAnsi="Cambria" w:cs="Calibri"/>
                <w:sz w:val="22"/>
                <w:szCs w:val="22"/>
              </w:rPr>
              <w:t>1. Fizičko okružje učenja</w:t>
            </w:r>
          </w:p>
          <w:p w:rsidR="009325DF" w:rsidRPr="00FE70F4" w:rsidRDefault="009325DF" w:rsidP="009325DF">
            <w:pPr>
              <w:autoSpaceDE w:val="0"/>
              <w:rPr>
                <w:rFonts w:ascii="Cambria" w:hAnsi="Cambria" w:cs="Calibri"/>
                <w:sz w:val="22"/>
                <w:szCs w:val="22"/>
              </w:rPr>
            </w:pPr>
            <w:r w:rsidRPr="00FE70F4">
              <w:rPr>
                <w:rFonts w:ascii="Cambria" w:hAnsi="Cambria" w:cs="Calibri"/>
                <w:sz w:val="22"/>
                <w:szCs w:val="22"/>
              </w:rPr>
              <w:t>Učenik stvara prikladno fizičko okružje za učenje s ciljem poboljšanja koncentracije i motivacije.</w:t>
            </w:r>
          </w:p>
          <w:p w:rsidR="009325DF" w:rsidRPr="00FE70F4" w:rsidRDefault="009325DF" w:rsidP="009325DF">
            <w:pPr>
              <w:rPr>
                <w:rFonts w:ascii="Cambria" w:hAnsi="Cambria" w:cs="Calibri"/>
                <w:sz w:val="22"/>
                <w:szCs w:val="22"/>
              </w:rPr>
            </w:pPr>
          </w:p>
        </w:tc>
      </w:tr>
      <w:tr w:rsidR="009325DF" w:rsidRPr="00FE70F4" w:rsidTr="006B299A">
        <w:tc>
          <w:tcPr>
            <w:tcW w:w="1413" w:type="dxa"/>
          </w:tcPr>
          <w:p w:rsidR="009325DF" w:rsidRPr="00FE70F4" w:rsidRDefault="009325DF" w:rsidP="009325DF">
            <w:pPr>
              <w:spacing w:line="360" w:lineRule="auto"/>
              <w:jc w:val="both"/>
              <w:rPr>
                <w:rFonts w:ascii="Cambria" w:hAnsi="Cambria" w:cs="Calibri"/>
                <w:b/>
                <w:sz w:val="22"/>
                <w:szCs w:val="22"/>
              </w:rPr>
            </w:pPr>
            <w:r w:rsidRPr="00FE70F4">
              <w:rPr>
                <w:rFonts w:ascii="Cambria" w:hAnsi="Cambria" w:cs="Calibri"/>
                <w:b/>
                <w:sz w:val="22"/>
                <w:szCs w:val="22"/>
              </w:rPr>
              <w:t>Listopad</w:t>
            </w:r>
          </w:p>
        </w:tc>
        <w:tc>
          <w:tcPr>
            <w:tcW w:w="3402" w:type="dxa"/>
          </w:tcPr>
          <w:p w:rsidR="009325DF" w:rsidRPr="00FE70F4" w:rsidRDefault="009325DF" w:rsidP="009325DF">
            <w:pPr>
              <w:rPr>
                <w:rFonts w:ascii="Cambria" w:hAnsi="Cambria" w:cs="Calibri"/>
                <w:sz w:val="22"/>
                <w:szCs w:val="22"/>
              </w:rPr>
            </w:pPr>
            <w:r w:rsidRPr="00FE70F4">
              <w:rPr>
                <w:rFonts w:ascii="Cambria" w:hAnsi="Cambria" w:cs="Calibri"/>
                <w:sz w:val="22"/>
                <w:szCs w:val="22"/>
              </w:rPr>
              <w:t>Brojevi do 1 000 000</w:t>
            </w:r>
          </w:p>
          <w:p w:rsidR="009325DF" w:rsidRPr="00FE70F4" w:rsidRDefault="009325DF" w:rsidP="009325DF">
            <w:pPr>
              <w:rPr>
                <w:rFonts w:ascii="Cambria" w:hAnsi="Cambria" w:cs="Calibri"/>
                <w:sz w:val="22"/>
                <w:szCs w:val="22"/>
              </w:rPr>
            </w:pPr>
          </w:p>
        </w:tc>
        <w:tc>
          <w:tcPr>
            <w:tcW w:w="992" w:type="dxa"/>
          </w:tcPr>
          <w:p w:rsidR="009325DF" w:rsidRPr="00FE70F4" w:rsidRDefault="009325DF" w:rsidP="009325DF">
            <w:pPr>
              <w:spacing w:line="360" w:lineRule="auto"/>
              <w:jc w:val="both"/>
              <w:rPr>
                <w:rFonts w:ascii="Cambria" w:hAnsi="Cambria" w:cs="Calibri"/>
                <w:sz w:val="22"/>
                <w:szCs w:val="22"/>
              </w:rPr>
            </w:pPr>
            <w:r w:rsidRPr="00FE70F4">
              <w:rPr>
                <w:rFonts w:ascii="Cambria" w:hAnsi="Cambria" w:cs="Calibri"/>
                <w:sz w:val="22"/>
                <w:szCs w:val="22"/>
              </w:rPr>
              <w:t>5</w:t>
            </w:r>
          </w:p>
        </w:tc>
        <w:tc>
          <w:tcPr>
            <w:tcW w:w="6237" w:type="dxa"/>
          </w:tcPr>
          <w:p w:rsidR="009325DF" w:rsidRPr="00FE70F4" w:rsidRDefault="009325DF" w:rsidP="009325DF">
            <w:pPr>
              <w:rPr>
                <w:rFonts w:ascii="Cambria" w:hAnsi="Cambria" w:cs="Calibri"/>
                <w:sz w:val="22"/>
                <w:szCs w:val="22"/>
              </w:rPr>
            </w:pPr>
            <w:r w:rsidRPr="00FE70F4">
              <w:rPr>
                <w:rFonts w:ascii="Cambria" w:hAnsi="Cambria" w:cs="Calibri"/>
                <w:sz w:val="22"/>
                <w:szCs w:val="22"/>
              </w:rPr>
              <w:t>Čitati, pisati i brojiti do</w:t>
            </w:r>
          </w:p>
          <w:p w:rsidR="009325DF" w:rsidRPr="00FE70F4" w:rsidRDefault="009325DF" w:rsidP="009325DF">
            <w:pPr>
              <w:rPr>
                <w:rFonts w:ascii="Cambria" w:hAnsi="Cambria" w:cs="Calibri"/>
                <w:sz w:val="22"/>
                <w:szCs w:val="22"/>
              </w:rPr>
            </w:pPr>
            <w:r w:rsidRPr="00FE70F4">
              <w:rPr>
                <w:rFonts w:ascii="Cambria" w:hAnsi="Cambria" w:cs="Calibri"/>
                <w:sz w:val="22"/>
                <w:szCs w:val="22"/>
              </w:rPr>
              <w:t>Milijun</w:t>
            </w:r>
          </w:p>
          <w:p w:rsidR="009325DF" w:rsidRPr="00FE70F4" w:rsidRDefault="009325DF" w:rsidP="009325DF">
            <w:pPr>
              <w:rPr>
                <w:rFonts w:ascii="Cambria" w:hAnsi="Cambria" w:cs="Calibri"/>
                <w:sz w:val="22"/>
                <w:szCs w:val="22"/>
              </w:rPr>
            </w:pPr>
            <w:r w:rsidRPr="00FE70F4">
              <w:rPr>
                <w:rFonts w:ascii="Cambria" w:hAnsi="Cambria" w:cs="Calibri"/>
                <w:sz w:val="22"/>
                <w:szCs w:val="22"/>
              </w:rPr>
              <w:t>Razumjeti i odrediti mjesnu</w:t>
            </w:r>
          </w:p>
          <w:p w:rsidR="009325DF" w:rsidRPr="00FE70F4" w:rsidRDefault="009325DF" w:rsidP="009325DF">
            <w:pPr>
              <w:rPr>
                <w:rFonts w:ascii="Cambria" w:hAnsi="Cambria" w:cs="Calibri"/>
                <w:sz w:val="22"/>
                <w:szCs w:val="22"/>
              </w:rPr>
            </w:pPr>
            <w:r w:rsidRPr="00FE70F4">
              <w:rPr>
                <w:rFonts w:ascii="Cambria" w:hAnsi="Cambria" w:cs="Calibri"/>
                <w:sz w:val="22"/>
                <w:szCs w:val="22"/>
              </w:rPr>
              <w:t>vrijednost znamenaka u brojevima do milijun</w:t>
            </w:r>
          </w:p>
          <w:p w:rsidR="009325DF" w:rsidRPr="00FE70F4" w:rsidRDefault="009325DF" w:rsidP="009325DF">
            <w:pPr>
              <w:rPr>
                <w:rFonts w:ascii="Cambria" w:hAnsi="Cambria" w:cs="Calibri"/>
                <w:sz w:val="22"/>
                <w:szCs w:val="22"/>
              </w:rPr>
            </w:pPr>
            <w:r w:rsidRPr="00FE70F4">
              <w:rPr>
                <w:rFonts w:ascii="Cambria" w:hAnsi="Cambria" w:cs="Calibri"/>
                <w:sz w:val="22"/>
                <w:szCs w:val="22"/>
              </w:rPr>
              <w:t>Uspoređivati brojeve do milijun</w:t>
            </w:r>
          </w:p>
        </w:tc>
        <w:tc>
          <w:tcPr>
            <w:tcW w:w="3224" w:type="dxa"/>
            <w:vMerge/>
          </w:tcPr>
          <w:p w:rsidR="009325DF" w:rsidRPr="00FE70F4" w:rsidRDefault="009325DF" w:rsidP="009325DF">
            <w:pPr>
              <w:rPr>
                <w:rFonts w:ascii="Cambria" w:hAnsi="Cambria" w:cstheme="minorHAnsi"/>
                <w:b/>
                <w:sz w:val="22"/>
                <w:szCs w:val="22"/>
                <w:lang w:eastAsia="hr-HR"/>
              </w:rPr>
            </w:pPr>
          </w:p>
        </w:tc>
      </w:tr>
      <w:tr w:rsidR="009325DF" w:rsidRPr="00FE70F4" w:rsidTr="006B299A">
        <w:tc>
          <w:tcPr>
            <w:tcW w:w="1413" w:type="dxa"/>
          </w:tcPr>
          <w:p w:rsidR="009325DF" w:rsidRPr="00FE70F4" w:rsidRDefault="009325DF" w:rsidP="009325DF">
            <w:pPr>
              <w:spacing w:line="360" w:lineRule="auto"/>
              <w:jc w:val="both"/>
              <w:rPr>
                <w:rFonts w:ascii="Cambria" w:hAnsi="Cambria" w:cs="Calibri"/>
                <w:b/>
                <w:sz w:val="22"/>
                <w:szCs w:val="22"/>
              </w:rPr>
            </w:pPr>
            <w:r w:rsidRPr="00FE70F4">
              <w:rPr>
                <w:rFonts w:ascii="Cambria" w:hAnsi="Cambria" w:cs="Calibri"/>
                <w:b/>
                <w:sz w:val="22"/>
                <w:szCs w:val="22"/>
              </w:rPr>
              <w:t>Studeni</w:t>
            </w:r>
          </w:p>
        </w:tc>
        <w:tc>
          <w:tcPr>
            <w:tcW w:w="3402" w:type="dxa"/>
          </w:tcPr>
          <w:p w:rsidR="009325DF" w:rsidRPr="00FE70F4" w:rsidRDefault="009325DF" w:rsidP="009325DF">
            <w:pPr>
              <w:rPr>
                <w:rFonts w:ascii="Cambria" w:hAnsi="Cambria" w:cs="Calibri"/>
                <w:sz w:val="22"/>
                <w:szCs w:val="22"/>
              </w:rPr>
            </w:pPr>
            <w:r w:rsidRPr="00FE70F4">
              <w:rPr>
                <w:rFonts w:ascii="Cambria" w:hAnsi="Cambria" w:cs="Calibri"/>
                <w:sz w:val="22"/>
                <w:szCs w:val="22"/>
              </w:rPr>
              <w:t>Pisano zbrajanje  i oduzimanje u skupu brojeva do milijun</w:t>
            </w:r>
          </w:p>
        </w:tc>
        <w:tc>
          <w:tcPr>
            <w:tcW w:w="992" w:type="dxa"/>
          </w:tcPr>
          <w:p w:rsidR="009325DF" w:rsidRPr="00FE70F4" w:rsidRDefault="009325DF" w:rsidP="009325DF">
            <w:pPr>
              <w:spacing w:line="360" w:lineRule="auto"/>
              <w:jc w:val="both"/>
              <w:rPr>
                <w:rFonts w:ascii="Cambria" w:hAnsi="Cambria" w:cs="Calibri"/>
                <w:sz w:val="22"/>
                <w:szCs w:val="22"/>
              </w:rPr>
            </w:pPr>
            <w:r w:rsidRPr="00FE70F4">
              <w:rPr>
                <w:rFonts w:ascii="Cambria" w:hAnsi="Cambria" w:cs="Calibri"/>
                <w:sz w:val="22"/>
                <w:szCs w:val="22"/>
              </w:rPr>
              <w:t>4</w:t>
            </w:r>
          </w:p>
        </w:tc>
        <w:tc>
          <w:tcPr>
            <w:tcW w:w="6237" w:type="dxa"/>
          </w:tcPr>
          <w:p w:rsidR="009325DF" w:rsidRPr="00FE70F4" w:rsidRDefault="009325DF" w:rsidP="006B299A">
            <w:pPr>
              <w:rPr>
                <w:rFonts w:ascii="Cambria" w:hAnsi="Cambria" w:cs="Calibri"/>
                <w:sz w:val="22"/>
                <w:szCs w:val="22"/>
              </w:rPr>
            </w:pPr>
            <w:r w:rsidRPr="00FE70F4">
              <w:rPr>
                <w:rFonts w:ascii="Cambria" w:hAnsi="Cambria" w:cs="Calibri"/>
                <w:sz w:val="22"/>
                <w:szCs w:val="22"/>
              </w:rPr>
              <w:t>Ovladati postupkom pisanoga zbrajanja i oduzimanja brojeva do milijun</w:t>
            </w:r>
          </w:p>
        </w:tc>
        <w:tc>
          <w:tcPr>
            <w:tcW w:w="3224" w:type="dxa"/>
            <w:vMerge/>
          </w:tcPr>
          <w:p w:rsidR="009325DF" w:rsidRPr="00FE70F4" w:rsidRDefault="009325DF" w:rsidP="009325DF">
            <w:pPr>
              <w:rPr>
                <w:rFonts w:ascii="Cambria" w:hAnsi="Cambria" w:cstheme="minorHAnsi"/>
                <w:b/>
                <w:sz w:val="22"/>
                <w:szCs w:val="22"/>
                <w:lang w:eastAsia="hr-HR"/>
              </w:rPr>
            </w:pPr>
          </w:p>
        </w:tc>
      </w:tr>
      <w:tr w:rsidR="009325DF" w:rsidRPr="00FE70F4" w:rsidTr="006B299A">
        <w:tc>
          <w:tcPr>
            <w:tcW w:w="1413" w:type="dxa"/>
          </w:tcPr>
          <w:p w:rsidR="009325DF" w:rsidRPr="00FE70F4" w:rsidRDefault="009325DF" w:rsidP="009325DF">
            <w:pPr>
              <w:spacing w:line="360" w:lineRule="auto"/>
              <w:jc w:val="both"/>
              <w:rPr>
                <w:rFonts w:ascii="Cambria" w:hAnsi="Cambria" w:cs="Calibri"/>
                <w:b/>
                <w:sz w:val="22"/>
                <w:szCs w:val="22"/>
              </w:rPr>
            </w:pPr>
            <w:r w:rsidRPr="00FE70F4">
              <w:rPr>
                <w:rFonts w:ascii="Cambria" w:hAnsi="Cambria" w:cs="Calibri"/>
                <w:b/>
                <w:sz w:val="22"/>
                <w:szCs w:val="22"/>
              </w:rPr>
              <w:t>Prosinac</w:t>
            </w:r>
          </w:p>
        </w:tc>
        <w:tc>
          <w:tcPr>
            <w:tcW w:w="3402" w:type="dxa"/>
          </w:tcPr>
          <w:p w:rsidR="009325DF" w:rsidRPr="00FE70F4" w:rsidRDefault="009325DF" w:rsidP="009325DF">
            <w:pPr>
              <w:rPr>
                <w:rFonts w:ascii="Cambria" w:hAnsi="Cambria" w:cs="Calibri"/>
                <w:sz w:val="22"/>
                <w:szCs w:val="22"/>
              </w:rPr>
            </w:pPr>
            <w:r w:rsidRPr="00FE70F4">
              <w:rPr>
                <w:rFonts w:ascii="Cambria" w:hAnsi="Cambria" w:cs="Calibri"/>
                <w:sz w:val="22"/>
                <w:szCs w:val="22"/>
              </w:rPr>
              <w:t>Pisano zbrajanje  i oduzimanje u skupu brojeva do milijun</w:t>
            </w:r>
          </w:p>
          <w:p w:rsidR="009325DF" w:rsidRPr="00FE70F4" w:rsidRDefault="009325DF" w:rsidP="009325DF">
            <w:pPr>
              <w:rPr>
                <w:rFonts w:ascii="Cambria" w:hAnsi="Cambria" w:cs="Calibri"/>
                <w:sz w:val="22"/>
                <w:szCs w:val="22"/>
              </w:rPr>
            </w:pPr>
          </w:p>
          <w:p w:rsidR="009325DF" w:rsidRPr="00FE70F4" w:rsidRDefault="009325DF" w:rsidP="009325DF">
            <w:pPr>
              <w:rPr>
                <w:rFonts w:ascii="Cambria" w:hAnsi="Cambria" w:cs="Calibri"/>
                <w:sz w:val="22"/>
                <w:szCs w:val="22"/>
              </w:rPr>
            </w:pPr>
            <w:r w:rsidRPr="00FE70F4">
              <w:rPr>
                <w:rFonts w:ascii="Cambria" w:hAnsi="Cambria" w:cs="Calibri"/>
                <w:sz w:val="22"/>
                <w:szCs w:val="22"/>
              </w:rPr>
              <w:t>Kut</w:t>
            </w:r>
          </w:p>
        </w:tc>
        <w:tc>
          <w:tcPr>
            <w:tcW w:w="992" w:type="dxa"/>
          </w:tcPr>
          <w:p w:rsidR="009325DF" w:rsidRPr="00FE70F4" w:rsidRDefault="009325DF" w:rsidP="009325DF">
            <w:pPr>
              <w:spacing w:line="360" w:lineRule="auto"/>
              <w:jc w:val="both"/>
              <w:rPr>
                <w:rFonts w:ascii="Cambria" w:hAnsi="Cambria" w:cs="Calibri"/>
                <w:sz w:val="22"/>
                <w:szCs w:val="22"/>
              </w:rPr>
            </w:pPr>
            <w:r w:rsidRPr="00FE70F4">
              <w:rPr>
                <w:rFonts w:ascii="Cambria" w:hAnsi="Cambria" w:cs="Calibri"/>
                <w:sz w:val="22"/>
                <w:szCs w:val="22"/>
              </w:rPr>
              <w:t>3</w:t>
            </w:r>
          </w:p>
        </w:tc>
        <w:tc>
          <w:tcPr>
            <w:tcW w:w="6237" w:type="dxa"/>
          </w:tcPr>
          <w:p w:rsidR="009325DF" w:rsidRPr="00FE70F4" w:rsidRDefault="009325DF" w:rsidP="009325DF">
            <w:pPr>
              <w:rPr>
                <w:rFonts w:ascii="Cambria" w:hAnsi="Cambria" w:cs="Calibri"/>
                <w:sz w:val="22"/>
                <w:szCs w:val="22"/>
              </w:rPr>
            </w:pPr>
            <w:r w:rsidRPr="00FE70F4">
              <w:rPr>
                <w:rFonts w:ascii="Cambria" w:hAnsi="Cambria" w:cs="Calibri"/>
                <w:sz w:val="22"/>
                <w:szCs w:val="22"/>
              </w:rPr>
              <w:t>Ovladati postupkom pisanoga zbrajanja i oduzimanja brojeva do milijun</w:t>
            </w:r>
          </w:p>
          <w:p w:rsidR="009325DF" w:rsidRPr="00FE70F4" w:rsidRDefault="009325DF" w:rsidP="009325DF">
            <w:pPr>
              <w:rPr>
                <w:rFonts w:ascii="Cambria" w:hAnsi="Cambria" w:cs="Calibri"/>
                <w:sz w:val="22"/>
                <w:szCs w:val="22"/>
              </w:rPr>
            </w:pPr>
            <w:r w:rsidRPr="00FE70F4">
              <w:rPr>
                <w:rFonts w:ascii="Cambria" w:hAnsi="Cambria" w:cs="Calibri"/>
                <w:sz w:val="22"/>
                <w:szCs w:val="22"/>
              </w:rPr>
              <w:t>Shvaćati kut kao dio ravnine omeđen polupravcima¸ crtati, imenovati i označavati vrh i krakove kuta</w:t>
            </w:r>
          </w:p>
        </w:tc>
        <w:tc>
          <w:tcPr>
            <w:tcW w:w="3224" w:type="dxa"/>
            <w:vMerge/>
          </w:tcPr>
          <w:p w:rsidR="009325DF" w:rsidRPr="00FE70F4" w:rsidRDefault="009325DF" w:rsidP="009325DF">
            <w:pPr>
              <w:rPr>
                <w:rFonts w:ascii="Cambria" w:hAnsi="Cambria" w:cstheme="minorHAnsi"/>
                <w:b/>
                <w:sz w:val="22"/>
                <w:szCs w:val="22"/>
                <w:lang w:eastAsia="hr-HR"/>
              </w:rPr>
            </w:pPr>
          </w:p>
        </w:tc>
      </w:tr>
      <w:tr w:rsidR="009325DF" w:rsidRPr="00FE70F4" w:rsidTr="006B299A">
        <w:tc>
          <w:tcPr>
            <w:tcW w:w="1413" w:type="dxa"/>
          </w:tcPr>
          <w:p w:rsidR="009325DF" w:rsidRPr="00FE70F4" w:rsidRDefault="009325DF" w:rsidP="009325DF">
            <w:pPr>
              <w:spacing w:line="360" w:lineRule="auto"/>
              <w:jc w:val="both"/>
              <w:rPr>
                <w:rFonts w:ascii="Cambria" w:hAnsi="Cambria" w:cs="Calibri"/>
                <w:b/>
                <w:sz w:val="22"/>
                <w:szCs w:val="22"/>
              </w:rPr>
            </w:pPr>
            <w:r w:rsidRPr="00FE70F4">
              <w:rPr>
                <w:rFonts w:ascii="Cambria" w:hAnsi="Cambria" w:cs="Calibri"/>
                <w:b/>
                <w:sz w:val="22"/>
                <w:szCs w:val="22"/>
              </w:rPr>
              <w:t>Siječanj</w:t>
            </w:r>
          </w:p>
        </w:tc>
        <w:tc>
          <w:tcPr>
            <w:tcW w:w="3402" w:type="dxa"/>
          </w:tcPr>
          <w:p w:rsidR="009325DF" w:rsidRPr="00FE70F4" w:rsidRDefault="009325DF" w:rsidP="009325DF">
            <w:pPr>
              <w:rPr>
                <w:rFonts w:ascii="Cambria" w:hAnsi="Cambria" w:cs="Calibri"/>
                <w:sz w:val="22"/>
                <w:szCs w:val="22"/>
              </w:rPr>
            </w:pPr>
            <w:r w:rsidRPr="00FE70F4">
              <w:rPr>
                <w:rFonts w:ascii="Cambria" w:hAnsi="Cambria" w:cs="Calibri"/>
                <w:sz w:val="22"/>
                <w:szCs w:val="22"/>
              </w:rPr>
              <w:t>Pisano množenje brojeva do milijun</w:t>
            </w:r>
          </w:p>
          <w:p w:rsidR="009325DF" w:rsidRPr="00FE70F4" w:rsidRDefault="009325DF" w:rsidP="009325DF">
            <w:pPr>
              <w:rPr>
                <w:rFonts w:ascii="Cambria" w:hAnsi="Cambria" w:cs="Calibri"/>
                <w:sz w:val="22"/>
                <w:szCs w:val="22"/>
              </w:rPr>
            </w:pPr>
          </w:p>
          <w:p w:rsidR="009325DF" w:rsidRPr="00FE70F4" w:rsidRDefault="009325DF" w:rsidP="009325DF">
            <w:pPr>
              <w:rPr>
                <w:rFonts w:ascii="Cambria" w:hAnsi="Cambria" w:cs="Calibri"/>
                <w:sz w:val="22"/>
                <w:szCs w:val="22"/>
              </w:rPr>
            </w:pPr>
            <w:r w:rsidRPr="00FE70F4">
              <w:rPr>
                <w:rFonts w:ascii="Cambria" w:hAnsi="Cambria" w:cs="Calibri"/>
                <w:sz w:val="22"/>
                <w:szCs w:val="22"/>
              </w:rPr>
              <w:t>Pravokutni trokut</w:t>
            </w:r>
          </w:p>
          <w:p w:rsidR="009325DF" w:rsidRPr="00FE70F4" w:rsidRDefault="009325DF" w:rsidP="009325DF">
            <w:pPr>
              <w:rPr>
                <w:rFonts w:ascii="Cambria" w:hAnsi="Cambria" w:cs="Calibri"/>
                <w:sz w:val="22"/>
                <w:szCs w:val="22"/>
              </w:rPr>
            </w:pPr>
          </w:p>
          <w:p w:rsidR="009325DF" w:rsidRPr="00FE70F4" w:rsidRDefault="009325DF" w:rsidP="009325DF">
            <w:pPr>
              <w:rPr>
                <w:rFonts w:ascii="Cambria" w:hAnsi="Cambria" w:cs="Calibri"/>
                <w:sz w:val="22"/>
                <w:szCs w:val="22"/>
              </w:rPr>
            </w:pPr>
            <w:r w:rsidRPr="00FE70F4">
              <w:rPr>
                <w:rFonts w:ascii="Cambria" w:hAnsi="Cambria" w:cs="Calibri"/>
                <w:sz w:val="22"/>
                <w:szCs w:val="22"/>
              </w:rPr>
              <w:t>Opseg trokuta</w:t>
            </w:r>
          </w:p>
        </w:tc>
        <w:tc>
          <w:tcPr>
            <w:tcW w:w="992" w:type="dxa"/>
          </w:tcPr>
          <w:p w:rsidR="009325DF" w:rsidRPr="00FE70F4" w:rsidRDefault="009325DF" w:rsidP="009325DF">
            <w:pPr>
              <w:spacing w:line="360" w:lineRule="auto"/>
              <w:jc w:val="both"/>
              <w:rPr>
                <w:rFonts w:ascii="Cambria" w:hAnsi="Cambria" w:cs="Calibri"/>
                <w:sz w:val="22"/>
                <w:szCs w:val="22"/>
              </w:rPr>
            </w:pPr>
            <w:r w:rsidRPr="00FE70F4">
              <w:rPr>
                <w:rFonts w:ascii="Cambria" w:hAnsi="Cambria" w:cs="Calibri"/>
                <w:sz w:val="22"/>
                <w:szCs w:val="22"/>
              </w:rPr>
              <w:t>3</w:t>
            </w:r>
          </w:p>
        </w:tc>
        <w:tc>
          <w:tcPr>
            <w:tcW w:w="6237" w:type="dxa"/>
          </w:tcPr>
          <w:p w:rsidR="009325DF" w:rsidRPr="00FE70F4" w:rsidRDefault="009325DF" w:rsidP="009325DF">
            <w:pPr>
              <w:rPr>
                <w:rFonts w:ascii="Cambria" w:hAnsi="Cambria" w:cs="Calibri"/>
                <w:sz w:val="22"/>
                <w:szCs w:val="22"/>
              </w:rPr>
            </w:pPr>
            <w:r w:rsidRPr="00FE70F4">
              <w:rPr>
                <w:rFonts w:ascii="Cambria" w:hAnsi="Cambria" w:cs="Calibri"/>
                <w:sz w:val="22"/>
                <w:szCs w:val="22"/>
              </w:rPr>
              <w:t>Ovladati postupkom pisanoga množenja dvoznamenkastoga broja jednoznamenkastim brojem</w:t>
            </w:r>
          </w:p>
          <w:p w:rsidR="009325DF" w:rsidRPr="00FE70F4" w:rsidRDefault="009325DF" w:rsidP="009325DF">
            <w:pPr>
              <w:rPr>
                <w:rFonts w:ascii="Cambria" w:hAnsi="Cambria" w:cs="Calibri"/>
                <w:sz w:val="22"/>
                <w:szCs w:val="22"/>
              </w:rPr>
            </w:pPr>
            <w:r w:rsidRPr="00FE70F4">
              <w:rPr>
                <w:rFonts w:ascii="Cambria" w:hAnsi="Cambria" w:cs="Calibri"/>
                <w:sz w:val="22"/>
                <w:szCs w:val="22"/>
              </w:rPr>
              <w:t xml:space="preserve">Znati vrste trokuta </w:t>
            </w:r>
          </w:p>
          <w:p w:rsidR="009325DF" w:rsidRPr="00FE70F4" w:rsidRDefault="009325DF" w:rsidP="009325DF">
            <w:pPr>
              <w:rPr>
                <w:rFonts w:ascii="Cambria" w:hAnsi="Cambria" w:cs="Calibri"/>
                <w:sz w:val="22"/>
                <w:szCs w:val="22"/>
              </w:rPr>
            </w:pPr>
            <w:r w:rsidRPr="00FE70F4">
              <w:rPr>
                <w:rFonts w:ascii="Cambria" w:hAnsi="Cambria" w:cs="Calibri"/>
                <w:sz w:val="22"/>
                <w:szCs w:val="22"/>
              </w:rPr>
              <w:t>Crtati pravokutni trokut</w:t>
            </w:r>
          </w:p>
          <w:p w:rsidR="009325DF" w:rsidRPr="00FE70F4" w:rsidRDefault="009325DF" w:rsidP="009325DF">
            <w:pPr>
              <w:rPr>
                <w:rFonts w:ascii="Cambria" w:hAnsi="Cambria" w:cs="Calibri"/>
                <w:sz w:val="22"/>
                <w:szCs w:val="22"/>
              </w:rPr>
            </w:pPr>
            <w:r w:rsidRPr="00FE70F4">
              <w:rPr>
                <w:rFonts w:ascii="Cambria" w:hAnsi="Cambria" w:cs="Calibri"/>
                <w:sz w:val="22"/>
                <w:szCs w:val="22"/>
              </w:rPr>
              <w:t>Razumjeti opseg trokuta kao zbroj duljina njegovih stranica; izračunati opseg trokuta</w:t>
            </w:r>
          </w:p>
        </w:tc>
        <w:tc>
          <w:tcPr>
            <w:tcW w:w="3224" w:type="dxa"/>
            <w:vMerge/>
          </w:tcPr>
          <w:p w:rsidR="009325DF" w:rsidRPr="00FE70F4" w:rsidRDefault="009325DF" w:rsidP="009325DF">
            <w:pPr>
              <w:rPr>
                <w:rFonts w:ascii="Cambria" w:hAnsi="Cambria" w:cstheme="minorHAnsi"/>
                <w:b/>
                <w:sz w:val="22"/>
                <w:szCs w:val="22"/>
                <w:lang w:eastAsia="hr-HR"/>
              </w:rPr>
            </w:pPr>
          </w:p>
        </w:tc>
      </w:tr>
      <w:tr w:rsidR="009325DF" w:rsidRPr="00FE70F4" w:rsidTr="006B299A">
        <w:tc>
          <w:tcPr>
            <w:tcW w:w="1413" w:type="dxa"/>
          </w:tcPr>
          <w:p w:rsidR="009325DF" w:rsidRPr="00FE70F4" w:rsidRDefault="009325DF" w:rsidP="009325DF">
            <w:pPr>
              <w:spacing w:line="360" w:lineRule="auto"/>
              <w:jc w:val="both"/>
              <w:rPr>
                <w:rFonts w:ascii="Cambria" w:hAnsi="Cambria" w:cs="Calibri"/>
                <w:b/>
                <w:sz w:val="22"/>
                <w:szCs w:val="22"/>
              </w:rPr>
            </w:pPr>
            <w:r w:rsidRPr="00FE70F4">
              <w:rPr>
                <w:rFonts w:ascii="Cambria" w:hAnsi="Cambria" w:cs="Calibri"/>
                <w:b/>
                <w:sz w:val="22"/>
                <w:szCs w:val="22"/>
              </w:rPr>
              <w:t>Veljača</w:t>
            </w:r>
          </w:p>
        </w:tc>
        <w:tc>
          <w:tcPr>
            <w:tcW w:w="3402" w:type="dxa"/>
          </w:tcPr>
          <w:p w:rsidR="009325DF" w:rsidRPr="00FE70F4" w:rsidRDefault="009325DF" w:rsidP="009325DF">
            <w:pPr>
              <w:rPr>
                <w:rFonts w:ascii="Cambria" w:hAnsi="Cambria" w:cs="Calibri"/>
                <w:sz w:val="22"/>
                <w:szCs w:val="22"/>
              </w:rPr>
            </w:pPr>
            <w:r w:rsidRPr="00FE70F4">
              <w:rPr>
                <w:rFonts w:ascii="Cambria" w:hAnsi="Cambria" w:cs="Calibri"/>
                <w:sz w:val="22"/>
                <w:szCs w:val="22"/>
              </w:rPr>
              <w:t>Pisano</w:t>
            </w:r>
          </w:p>
          <w:p w:rsidR="009325DF" w:rsidRPr="00FE70F4" w:rsidRDefault="009325DF" w:rsidP="009325DF">
            <w:pPr>
              <w:rPr>
                <w:rFonts w:ascii="Cambria" w:hAnsi="Cambria" w:cs="Calibri"/>
                <w:sz w:val="22"/>
                <w:szCs w:val="22"/>
              </w:rPr>
            </w:pPr>
            <w:r w:rsidRPr="00FE70F4">
              <w:rPr>
                <w:rFonts w:ascii="Cambria" w:hAnsi="Cambria" w:cs="Calibri"/>
                <w:sz w:val="22"/>
                <w:szCs w:val="22"/>
              </w:rPr>
              <w:t xml:space="preserve">množenje  brojeva do milijun </w:t>
            </w:r>
          </w:p>
        </w:tc>
        <w:tc>
          <w:tcPr>
            <w:tcW w:w="992" w:type="dxa"/>
          </w:tcPr>
          <w:p w:rsidR="009325DF" w:rsidRPr="00FE70F4" w:rsidRDefault="009325DF" w:rsidP="009325DF">
            <w:pPr>
              <w:spacing w:line="360" w:lineRule="auto"/>
              <w:jc w:val="both"/>
              <w:rPr>
                <w:rFonts w:ascii="Cambria" w:hAnsi="Cambria" w:cs="Calibri"/>
                <w:sz w:val="22"/>
                <w:szCs w:val="22"/>
              </w:rPr>
            </w:pPr>
            <w:r w:rsidRPr="00FE70F4">
              <w:rPr>
                <w:rFonts w:ascii="Cambria" w:hAnsi="Cambria" w:cs="Calibri"/>
                <w:sz w:val="22"/>
                <w:szCs w:val="22"/>
              </w:rPr>
              <w:t>4</w:t>
            </w:r>
          </w:p>
        </w:tc>
        <w:tc>
          <w:tcPr>
            <w:tcW w:w="6237" w:type="dxa"/>
          </w:tcPr>
          <w:p w:rsidR="009325DF" w:rsidRPr="00FE70F4" w:rsidRDefault="009325DF" w:rsidP="006B299A">
            <w:pPr>
              <w:rPr>
                <w:rFonts w:ascii="Cambria" w:hAnsi="Cambria" w:cs="Calibri"/>
                <w:sz w:val="22"/>
                <w:szCs w:val="22"/>
              </w:rPr>
            </w:pPr>
            <w:r w:rsidRPr="00FE70F4">
              <w:rPr>
                <w:rFonts w:ascii="Cambria" w:hAnsi="Cambria" w:cs="Calibri"/>
                <w:sz w:val="22"/>
                <w:szCs w:val="22"/>
              </w:rPr>
              <w:t>Ovladati postupkom pisanoga množenja dvoznamenkastoga broja jednoznamenkastim brojem</w:t>
            </w:r>
          </w:p>
        </w:tc>
        <w:tc>
          <w:tcPr>
            <w:tcW w:w="3224" w:type="dxa"/>
            <w:vMerge/>
          </w:tcPr>
          <w:p w:rsidR="009325DF" w:rsidRPr="00FE70F4" w:rsidRDefault="009325DF" w:rsidP="009325DF">
            <w:pPr>
              <w:rPr>
                <w:rFonts w:ascii="Cambria" w:hAnsi="Cambria" w:cstheme="minorHAnsi"/>
                <w:b/>
                <w:sz w:val="22"/>
                <w:szCs w:val="22"/>
                <w:lang w:eastAsia="hr-HR"/>
              </w:rPr>
            </w:pPr>
          </w:p>
        </w:tc>
      </w:tr>
      <w:tr w:rsidR="009325DF" w:rsidRPr="00FE70F4" w:rsidTr="006B299A">
        <w:tc>
          <w:tcPr>
            <w:tcW w:w="1413" w:type="dxa"/>
          </w:tcPr>
          <w:p w:rsidR="009325DF" w:rsidRPr="00FE70F4" w:rsidRDefault="009325DF" w:rsidP="009325DF">
            <w:pPr>
              <w:spacing w:line="360" w:lineRule="auto"/>
              <w:jc w:val="both"/>
              <w:rPr>
                <w:rFonts w:ascii="Cambria" w:hAnsi="Cambria" w:cs="Calibri"/>
                <w:b/>
                <w:sz w:val="22"/>
                <w:szCs w:val="22"/>
              </w:rPr>
            </w:pPr>
            <w:r w:rsidRPr="00FE70F4">
              <w:rPr>
                <w:rFonts w:ascii="Cambria" w:hAnsi="Cambria" w:cs="Calibri"/>
                <w:b/>
                <w:sz w:val="22"/>
                <w:szCs w:val="22"/>
              </w:rPr>
              <w:t>Ožujak</w:t>
            </w:r>
          </w:p>
        </w:tc>
        <w:tc>
          <w:tcPr>
            <w:tcW w:w="3402" w:type="dxa"/>
          </w:tcPr>
          <w:p w:rsidR="009325DF" w:rsidRPr="00FE70F4" w:rsidRDefault="009325DF" w:rsidP="009325DF">
            <w:pPr>
              <w:rPr>
                <w:rFonts w:ascii="Cambria" w:hAnsi="Cambria" w:cs="Calibri"/>
                <w:sz w:val="22"/>
                <w:szCs w:val="22"/>
              </w:rPr>
            </w:pPr>
            <w:r w:rsidRPr="00FE70F4">
              <w:rPr>
                <w:rFonts w:ascii="Cambria" w:hAnsi="Cambria" w:cs="Calibri"/>
                <w:sz w:val="22"/>
                <w:szCs w:val="22"/>
              </w:rPr>
              <w:t>Pisano množenje  brojeva do milijun</w:t>
            </w:r>
          </w:p>
          <w:p w:rsidR="009325DF" w:rsidRPr="00FE70F4" w:rsidRDefault="009325DF" w:rsidP="009325DF">
            <w:pPr>
              <w:rPr>
                <w:rFonts w:ascii="Cambria" w:hAnsi="Cambria" w:cs="Calibri"/>
                <w:sz w:val="22"/>
                <w:szCs w:val="22"/>
              </w:rPr>
            </w:pPr>
          </w:p>
          <w:p w:rsidR="009325DF" w:rsidRPr="00FE70F4" w:rsidRDefault="009325DF" w:rsidP="009325DF">
            <w:pPr>
              <w:rPr>
                <w:rFonts w:ascii="Cambria" w:hAnsi="Cambria" w:cs="Calibri"/>
                <w:sz w:val="22"/>
                <w:szCs w:val="22"/>
              </w:rPr>
            </w:pPr>
            <w:r w:rsidRPr="00FE70F4">
              <w:rPr>
                <w:rFonts w:ascii="Cambria" w:hAnsi="Cambria" w:cs="Calibri"/>
                <w:sz w:val="22"/>
                <w:szCs w:val="22"/>
              </w:rPr>
              <w:t>Pravokutnik i kvadrat</w:t>
            </w:r>
          </w:p>
          <w:p w:rsidR="009325DF" w:rsidRPr="00FE70F4" w:rsidRDefault="009325DF" w:rsidP="009325DF">
            <w:pPr>
              <w:rPr>
                <w:rFonts w:ascii="Cambria" w:hAnsi="Cambria" w:cs="Calibri"/>
                <w:sz w:val="22"/>
                <w:szCs w:val="22"/>
              </w:rPr>
            </w:pPr>
          </w:p>
          <w:p w:rsidR="009325DF" w:rsidRPr="00FE70F4" w:rsidRDefault="009325DF" w:rsidP="009325DF">
            <w:pPr>
              <w:rPr>
                <w:rFonts w:ascii="Cambria" w:hAnsi="Cambria" w:cs="Calibri"/>
                <w:sz w:val="22"/>
                <w:szCs w:val="22"/>
              </w:rPr>
            </w:pPr>
            <w:r w:rsidRPr="00FE70F4">
              <w:rPr>
                <w:rFonts w:ascii="Cambria" w:hAnsi="Cambria" w:cs="Calibri"/>
                <w:sz w:val="22"/>
                <w:szCs w:val="22"/>
              </w:rPr>
              <w:t>Mjerenje površina</w:t>
            </w:r>
          </w:p>
        </w:tc>
        <w:tc>
          <w:tcPr>
            <w:tcW w:w="992" w:type="dxa"/>
          </w:tcPr>
          <w:p w:rsidR="009325DF" w:rsidRPr="00FE70F4" w:rsidRDefault="009325DF" w:rsidP="009325DF">
            <w:pPr>
              <w:spacing w:line="360" w:lineRule="auto"/>
              <w:jc w:val="both"/>
              <w:rPr>
                <w:rFonts w:ascii="Cambria" w:hAnsi="Cambria" w:cs="Calibri"/>
                <w:sz w:val="22"/>
                <w:szCs w:val="22"/>
              </w:rPr>
            </w:pPr>
            <w:r w:rsidRPr="00FE70F4">
              <w:rPr>
                <w:rFonts w:ascii="Cambria" w:hAnsi="Cambria" w:cs="Calibri"/>
                <w:sz w:val="22"/>
                <w:szCs w:val="22"/>
              </w:rPr>
              <w:t>4</w:t>
            </w:r>
          </w:p>
        </w:tc>
        <w:tc>
          <w:tcPr>
            <w:tcW w:w="6237" w:type="dxa"/>
          </w:tcPr>
          <w:p w:rsidR="009325DF" w:rsidRPr="00FE70F4" w:rsidRDefault="009325DF" w:rsidP="009325DF">
            <w:pPr>
              <w:rPr>
                <w:rFonts w:ascii="Cambria" w:hAnsi="Cambria" w:cs="Calibri"/>
                <w:sz w:val="22"/>
                <w:szCs w:val="22"/>
              </w:rPr>
            </w:pPr>
            <w:r w:rsidRPr="00FE70F4">
              <w:rPr>
                <w:rFonts w:ascii="Cambria" w:hAnsi="Cambria" w:cs="Calibri"/>
                <w:sz w:val="22"/>
                <w:szCs w:val="22"/>
              </w:rPr>
              <w:t>Ovladati postupkom pisanoga množenja dvoznamenkastoga broja jednoznamenkastim brojem</w:t>
            </w:r>
          </w:p>
          <w:p w:rsidR="009325DF" w:rsidRPr="00FE70F4" w:rsidRDefault="009325DF" w:rsidP="009325DF">
            <w:pPr>
              <w:rPr>
                <w:rFonts w:ascii="Cambria" w:hAnsi="Cambria" w:cs="Calibri"/>
                <w:sz w:val="22"/>
                <w:szCs w:val="22"/>
              </w:rPr>
            </w:pPr>
            <w:r w:rsidRPr="00FE70F4">
              <w:rPr>
                <w:rFonts w:ascii="Cambria" w:hAnsi="Cambria" w:cs="Calibri"/>
                <w:sz w:val="22"/>
                <w:szCs w:val="22"/>
              </w:rPr>
              <w:t>izračunati opseg</w:t>
            </w:r>
          </w:p>
          <w:p w:rsidR="009325DF" w:rsidRPr="00FE70F4" w:rsidRDefault="009325DF" w:rsidP="009325DF">
            <w:pPr>
              <w:rPr>
                <w:rFonts w:ascii="Cambria" w:hAnsi="Cambria" w:cs="Calibri"/>
                <w:sz w:val="22"/>
                <w:szCs w:val="22"/>
              </w:rPr>
            </w:pPr>
            <w:r w:rsidRPr="00FE70F4">
              <w:rPr>
                <w:rFonts w:ascii="Cambria" w:hAnsi="Cambria" w:cs="Calibri"/>
                <w:sz w:val="22"/>
                <w:szCs w:val="22"/>
              </w:rPr>
              <w:t>trokuta, pravokutnika i kvadrata</w:t>
            </w:r>
          </w:p>
          <w:p w:rsidR="009325DF" w:rsidRPr="00FE70F4" w:rsidRDefault="009325DF" w:rsidP="009325DF">
            <w:pPr>
              <w:rPr>
                <w:rFonts w:ascii="Cambria" w:hAnsi="Cambria" w:cs="Calibri"/>
                <w:sz w:val="22"/>
                <w:szCs w:val="22"/>
              </w:rPr>
            </w:pPr>
            <w:r w:rsidRPr="00FE70F4">
              <w:rPr>
                <w:rFonts w:ascii="Cambria" w:hAnsi="Cambria" w:cs="Calibri"/>
                <w:sz w:val="22"/>
                <w:szCs w:val="22"/>
              </w:rPr>
              <w:t>Mjeriti površinu prekrivanjem</w:t>
            </w:r>
          </w:p>
          <w:p w:rsidR="009325DF" w:rsidRPr="00FE70F4" w:rsidRDefault="009325DF" w:rsidP="009325DF">
            <w:pPr>
              <w:rPr>
                <w:rFonts w:ascii="Cambria" w:hAnsi="Cambria" w:cs="Calibri"/>
                <w:sz w:val="22"/>
                <w:szCs w:val="22"/>
              </w:rPr>
            </w:pPr>
            <w:r w:rsidRPr="00FE70F4">
              <w:rPr>
                <w:rFonts w:ascii="Cambria" w:hAnsi="Cambria" w:cs="Calibri"/>
                <w:sz w:val="22"/>
                <w:szCs w:val="22"/>
              </w:rPr>
              <w:t>jediničnim kvadratima; služiti se kvadratnom mrežom u određivanju površine, računati površinu kvadrata i pravokutnika, znati mjere za površinu</w:t>
            </w:r>
          </w:p>
          <w:p w:rsidR="009325DF" w:rsidRPr="00FE70F4" w:rsidRDefault="009325DF" w:rsidP="009325DF">
            <w:pPr>
              <w:spacing w:line="360" w:lineRule="auto"/>
              <w:jc w:val="both"/>
              <w:rPr>
                <w:rFonts w:ascii="Cambria" w:hAnsi="Cambria" w:cs="Calibri"/>
                <w:sz w:val="22"/>
                <w:szCs w:val="22"/>
              </w:rPr>
            </w:pPr>
          </w:p>
        </w:tc>
        <w:tc>
          <w:tcPr>
            <w:tcW w:w="3224" w:type="dxa"/>
            <w:vMerge/>
          </w:tcPr>
          <w:p w:rsidR="009325DF" w:rsidRPr="00FE70F4" w:rsidRDefault="009325DF" w:rsidP="009325DF">
            <w:pPr>
              <w:rPr>
                <w:rFonts w:ascii="Cambria" w:hAnsi="Cambria" w:cstheme="minorHAnsi"/>
                <w:b/>
                <w:sz w:val="22"/>
                <w:szCs w:val="22"/>
                <w:lang w:eastAsia="hr-HR"/>
              </w:rPr>
            </w:pPr>
          </w:p>
        </w:tc>
      </w:tr>
      <w:tr w:rsidR="009325DF" w:rsidRPr="00FE70F4" w:rsidTr="006B299A">
        <w:tc>
          <w:tcPr>
            <w:tcW w:w="1413" w:type="dxa"/>
          </w:tcPr>
          <w:p w:rsidR="009325DF" w:rsidRPr="00FE70F4" w:rsidRDefault="009325DF" w:rsidP="009325DF">
            <w:pPr>
              <w:spacing w:line="360" w:lineRule="auto"/>
              <w:jc w:val="both"/>
              <w:rPr>
                <w:rFonts w:ascii="Cambria" w:hAnsi="Cambria" w:cs="Calibri"/>
                <w:b/>
                <w:sz w:val="22"/>
                <w:szCs w:val="22"/>
              </w:rPr>
            </w:pPr>
            <w:r w:rsidRPr="00FE70F4">
              <w:rPr>
                <w:rFonts w:ascii="Cambria" w:hAnsi="Cambria" w:cs="Calibri"/>
                <w:b/>
                <w:sz w:val="22"/>
                <w:szCs w:val="22"/>
              </w:rPr>
              <w:t>Travanj</w:t>
            </w:r>
          </w:p>
        </w:tc>
        <w:tc>
          <w:tcPr>
            <w:tcW w:w="3402" w:type="dxa"/>
          </w:tcPr>
          <w:p w:rsidR="009325DF" w:rsidRPr="00FE70F4" w:rsidRDefault="009325DF" w:rsidP="009325DF">
            <w:pPr>
              <w:rPr>
                <w:rFonts w:ascii="Cambria" w:hAnsi="Cambria" w:cs="Calibri"/>
                <w:sz w:val="22"/>
                <w:szCs w:val="22"/>
              </w:rPr>
            </w:pPr>
            <w:r w:rsidRPr="00FE70F4">
              <w:rPr>
                <w:rFonts w:ascii="Cambria" w:hAnsi="Cambria" w:cs="Calibri"/>
                <w:sz w:val="22"/>
                <w:szCs w:val="22"/>
              </w:rPr>
              <w:t>Pisano dijeljenje brojeva do milijun</w:t>
            </w:r>
          </w:p>
        </w:tc>
        <w:tc>
          <w:tcPr>
            <w:tcW w:w="992" w:type="dxa"/>
          </w:tcPr>
          <w:p w:rsidR="009325DF" w:rsidRPr="00FE70F4" w:rsidRDefault="009325DF" w:rsidP="009325DF">
            <w:pPr>
              <w:spacing w:line="360" w:lineRule="auto"/>
              <w:jc w:val="both"/>
              <w:rPr>
                <w:rFonts w:ascii="Cambria" w:hAnsi="Cambria" w:cs="Calibri"/>
                <w:sz w:val="22"/>
                <w:szCs w:val="22"/>
              </w:rPr>
            </w:pPr>
            <w:r w:rsidRPr="00FE70F4">
              <w:rPr>
                <w:rFonts w:ascii="Cambria" w:hAnsi="Cambria" w:cs="Calibri"/>
                <w:sz w:val="22"/>
                <w:szCs w:val="22"/>
              </w:rPr>
              <w:t>4</w:t>
            </w:r>
          </w:p>
        </w:tc>
        <w:tc>
          <w:tcPr>
            <w:tcW w:w="6237" w:type="dxa"/>
          </w:tcPr>
          <w:p w:rsidR="009325DF" w:rsidRPr="00FE70F4" w:rsidRDefault="009325DF" w:rsidP="009325DF">
            <w:pPr>
              <w:rPr>
                <w:rFonts w:ascii="Cambria" w:hAnsi="Cambria" w:cs="Calibri"/>
                <w:sz w:val="22"/>
                <w:szCs w:val="22"/>
              </w:rPr>
            </w:pPr>
            <w:r w:rsidRPr="00FE70F4">
              <w:rPr>
                <w:rFonts w:ascii="Cambria" w:hAnsi="Cambria" w:cs="Calibri"/>
                <w:sz w:val="22"/>
                <w:szCs w:val="22"/>
              </w:rPr>
              <w:t xml:space="preserve">Ovladati postupkom pisanoga dijeljenja </w:t>
            </w:r>
          </w:p>
          <w:p w:rsidR="009325DF" w:rsidRPr="00FE70F4" w:rsidRDefault="009325DF" w:rsidP="009325DF">
            <w:pPr>
              <w:rPr>
                <w:rFonts w:ascii="Cambria" w:hAnsi="Cambria" w:cs="Calibri"/>
                <w:sz w:val="22"/>
                <w:szCs w:val="22"/>
              </w:rPr>
            </w:pPr>
            <w:r w:rsidRPr="00FE70F4">
              <w:rPr>
                <w:rFonts w:ascii="Cambria" w:hAnsi="Cambria" w:cs="Calibri"/>
                <w:sz w:val="22"/>
                <w:szCs w:val="22"/>
              </w:rPr>
              <w:t xml:space="preserve">višeznamenkastoga broja jednoznamenkastim brojem, </w:t>
            </w:r>
          </w:p>
          <w:p w:rsidR="009325DF" w:rsidRPr="00FE70F4" w:rsidRDefault="009325DF" w:rsidP="009325DF">
            <w:pPr>
              <w:spacing w:line="360" w:lineRule="auto"/>
              <w:jc w:val="both"/>
              <w:rPr>
                <w:rFonts w:ascii="Cambria" w:hAnsi="Cambria" w:cs="Calibri"/>
                <w:sz w:val="22"/>
                <w:szCs w:val="22"/>
              </w:rPr>
            </w:pPr>
            <w:r w:rsidRPr="00FE70F4">
              <w:rPr>
                <w:rFonts w:ascii="Cambria" w:hAnsi="Cambria" w:cs="Calibri"/>
                <w:sz w:val="22"/>
                <w:szCs w:val="22"/>
              </w:rPr>
              <w:t xml:space="preserve"> rabiti vezu množenja i dijeljenja</w:t>
            </w:r>
          </w:p>
        </w:tc>
        <w:tc>
          <w:tcPr>
            <w:tcW w:w="3224" w:type="dxa"/>
            <w:vMerge/>
          </w:tcPr>
          <w:p w:rsidR="009325DF" w:rsidRPr="00FE70F4" w:rsidRDefault="009325DF" w:rsidP="009325DF">
            <w:pPr>
              <w:rPr>
                <w:rFonts w:ascii="Cambria" w:hAnsi="Cambria" w:cstheme="minorHAnsi"/>
                <w:b/>
                <w:sz w:val="22"/>
                <w:szCs w:val="22"/>
                <w:lang w:eastAsia="hr-HR"/>
              </w:rPr>
            </w:pPr>
          </w:p>
        </w:tc>
      </w:tr>
      <w:tr w:rsidR="009325DF" w:rsidRPr="00FE70F4" w:rsidTr="006B299A">
        <w:tc>
          <w:tcPr>
            <w:tcW w:w="1413" w:type="dxa"/>
          </w:tcPr>
          <w:p w:rsidR="009325DF" w:rsidRPr="00FE70F4" w:rsidRDefault="009325DF" w:rsidP="009325DF">
            <w:pPr>
              <w:spacing w:line="360" w:lineRule="auto"/>
              <w:jc w:val="both"/>
              <w:rPr>
                <w:rFonts w:ascii="Cambria" w:hAnsi="Cambria" w:cs="Calibri"/>
                <w:b/>
                <w:sz w:val="22"/>
                <w:szCs w:val="22"/>
              </w:rPr>
            </w:pPr>
            <w:r w:rsidRPr="00FE70F4">
              <w:rPr>
                <w:rFonts w:ascii="Cambria" w:hAnsi="Cambria" w:cs="Calibri"/>
                <w:b/>
                <w:sz w:val="22"/>
                <w:szCs w:val="22"/>
              </w:rPr>
              <w:t>Svibanj</w:t>
            </w:r>
          </w:p>
        </w:tc>
        <w:tc>
          <w:tcPr>
            <w:tcW w:w="3402" w:type="dxa"/>
          </w:tcPr>
          <w:p w:rsidR="009325DF" w:rsidRPr="00FE70F4" w:rsidRDefault="009325DF" w:rsidP="009325DF">
            <w:pPr>
              <w:rPr>
                <w:rFonts w:ascii="Cambria" w:hAnsi="Cambria" w:cs="Calibri"/>
                <w:sz w:val="22"/>
                <w:szCs w:val="22"/>
              </w:rPr>
            </w:pPr>
            <w:r w:rsidRPr="00FE70F4">
              <w:rPr>
                <w:rFonts w:ascii="Cambria" w:hAnsi="Cambria" w:cs="Calibri"/>
                <w:sz w:val="22"/>
                <w:szCs w:val="22"/>
              </w:rPr>
              <w:t>Kvadar i kocka</w:t>
            </w:r>
          </w:p>
        </w:tc>
        <w:tc>
          <w:tcPr>
            <w:tcW w:w="992" w:type="dxa"/>
          </w:tcPr>
          <w:p w:rsidR="009325DF" w:rsidRPr="00FE70F4" w:rsidRDefault="009325DF" w:rsidP="009325DF">
            <w:pPr>
              <w:spacing w:line="360" w:lineRule="auto"/>
              <w:jc w:val="both"/>
              <w:rPr>
                <w:rFonts w:ascii="Cambria" w:hAnsi="Cambria" w:cs="Calibri"/>
                <w:sz w:val="22"/>
                <w:szCs w:val="22"/>
              </w:rPr>
            </w:pPr>
            <w:r w:rsidRPr="00FE70F4">
              <w:rPr>
                <w:rFonts w:ascii="Cambria" w:hAnsi="Cambria" w:cs="Calibri"/>
                <w:sz w:val="22"/>
                <w:szCs w:val="22"/>
              </w:rPr>
              <w:t>4</w:t>
            </w:r>
          </w:p>
        </w:tc>
        <w:tc>
          <w:tcPr>
            <w:tcW w:w="6237" w:type="dxa"/>
          </w:tcPr>
          <w:p w:rsidR="009325DF" w:rsidRPr="00FE70F4" w:rsidRDefault="009325DF" w:rsidP="009325DF">
            <w:pPr>
              <w:rPr>
                <w:rFonts w:ascii="Cambria" w:hAnsi="Cambria" w:cs="Calibri"/>
                <w:sz w:val="22"/>
                <w:szCs w:val="22"/>
              </w:rPr>
            </w:pPr>
            <w:r w:rsidRPr="00FE70F4">
              <w:rPr>
                <w:rFonts w:ascii="Cambria" w:hAnsi="Cambria" w:cs="Calibri"/>
                <w:sz w:val="22"/>
                <w:szCs w:val="22"/>
              </w:rPr>
              <w:t>Upoznati kocku,</w:t>
            </w:r>
          </w:p>
          <w:p w:rsidR="009325DF" w:rsidRPr="00FE70F4" w:rsidRDefault="009325DF" w:rsidP="009325DF">
            <w:pPr>
              <w:rPr>
                <w:rFonts w:ascii="Cambria" w:hAnsi="Cambria" w:cs="Calibri"/>
                <w:sz w:val="22"/>
                <w:szCs w:val="22"/>
              </w:rPr>
            </w:pPr>
            <w:r w:rsidRPr="00FE70F4">
              <w:rPr>
                <w:rFonts w:ascii="Cambria" w:hAnsi="Cambria" w:cs="Calibri"/>
                <w:sz w:val="22"/>
                <w:szCs w:val="22"/>
              </w:rPr>
              <w:t>znati bitna obilježja kocke; odrediti njezine</w:t>
            </w:r>
          </w:p>
          <w:p w:rsidR="009325DF" w:rsidRPr="00FE70F4" w:rsidRDefault="009325DF" w:rsidP="009325DF">
            <w:pPr>
              <w:rPr>
                <w:rFonts w:ascii="Cambria" w:hAnsi="Cambria" w:cs="Calibri"/>
                <w:sz w:val="22"/>
                <w:szCs w:val="22"/>
              </w:rPr>
            </w:pPr>
            <w:r w:rsidRPr="00FE70F4">
              <w:rPr>
                <w:rFonts w:ascii="Cambria" w:hAnsi="Cambria" w:cs="Calibri"/>
                <w:sz w:val="22"/>
                <w:szCs w:val="22"/>
              </w:rPr>
              <w:t>strane, bridove i vrhove</w:t>
            </w:r>
          </w:p>
          <w:p w:rsidR="009325DF" w:rsidRPr="00FE70F4" w:rsidRDefault="009325DF" w:rsidP="009325DF">
            <w:pPr>
              <w:rPr>
                <w:rFonts w:ascii="Cambria" w:hAnsi="Cambria" w:cs="Calibri"/>
                <w:sz w:val="22"/>
                <w:szCs w:val="22"/>
              </w:rPr>
            </w:pPr>
            <w:r w:rsidRPr="00FE70F4">
              <w:rPr>
                <w:rFonts w:ascii="Cambria" w:hAnsi="Cambria" w:cs="Calibri"/>
                <w:sz w:val="22"/>
                <w:szCs w:val="22"/>
              </w:rPr>
              <w:t>upoznati jedinice za</w:t>
            </w:r>
          </w:p>
          <w:p w:rsidR="009325DF" w:rsidRPr="00FE70F4" w:rsidRDefault="009325DF" w:rsidP="009325DF">
            <w:pPr>
              <w:rPr>
                <w:rFonts w:ascii="Cambria" w:hAnsi="Cambria" w:cs="Calibri"/>
                <w:sz w:val="22"/>
                <w:szCs w:val="22"/>
              </w:rPr>
            </w:pPr>
            <w:r w:rsidRPr="00FE70F4">
              <w:rPr>
                <w:rFonts w:ascii="Cambria" w:hAnsi="Cambria" w:cs="Calibri"/>
                <w:sz w:val="22"/>
                <w:szCs w:val="22"/>
              </w:rPr>
              <w:t>mjerenje obujma (kubični centimetar i kubični decimetar)</w:t>
            </w:r>
          </w:p>
        </w:tc>
        <w:tc>
          <w:tcPr>
            <w:tcW w:w="3224" w:type="dxa"/>
            <w:vMerge/>
          </w:tcPr>
          <w:p w:rsidR="009325DF" w:rsidRPr="00FE70F4" w:rsidRDefault="009325DF" w:rsidP="009325DF">
            <w:pPr>
              <w:rPr>
                <w:rFonts w:ascii="Cambria" w:hAnsi="Cambria" w:cstheme="minorHAnsi"/>
                <w:b/>
                <w:sz w:val="22"/>
                <w:szCs w:val="22"/>
                <w:lang w:eastAsia="hr-HR"/>
              </w:rPr>
            </w:pPr>
          </w:p>
        </w:tc>
      </w:tr>
      <w:tr w:rsidR="009325DF" w:rsidRPr="00FE70F4" w:rsidTr="006B299A">
        <w:tc>
          <w:tcPr>
            <w:tcW w:w="1413" w:type="dxa"/>
          </w:tcPr>
          <w:p w:rsidR="009325DF" w:rsidRPr="00FE70F4" w:rsidRDefault="009325DF" w:rsidP="009325DF">
            <w:pPr>
              <w:spacing w:line="360" w:lineRule="auto"/>
              <w:jc w:val="both"/>
              <w:rPr>
                <w:rFonts w:ascii="Cambria" w:hAnsi="Cambria" w:cs="Calibri"/>
                <w:b/>
                <w:sz w:val="22"/>
                <w:szCs w:val="22"/>
              </w:rPr>
            </w:pPr>
            <w:r w:rsidRPr="00FE70F4">
              <w:rPr>
                <w:rFonts w:ascii="Cambria" w:hAnsi="Cambria" w:cs="Calibri"/>
                <w:b/>
                <w:sz w:val="22"/>
                <w:szCs w:val="22"/>
              </w:rPr>
              <w:t>Lipanj</w:t>
            </w:r>
          </w:p>
        </w:tc>
        <w:tc>
          <w:tcPr>
            <w:tcW w:w="3402" w:type="dxa"/>
          </w:tcPr>
          <w:p w:rsidR="009325DF" w:rsidRPr="00FE70F4" w:rsidRDefault="009325DF" w:rsidP="009325DF">
            <w:pPr>
              <w:rPr>
                <w:rFonts w:ascii="Cambria" w:hAnsi="Cambria" w:cs="Calibri"/>
                <w:sz w:val="22"/>
                <w:szCs w:val="22"/>
              </w:rPr>
            </w:pPr>
            <w:r w:rsidRPr="00FE70F4">
              <w:rPr>
                <w:rFonts w:ascii="Cambria" w:hAnsi="Cambria" w:cs="Calibri"/>
                <w:sz w:val="22"/>
                <w:szCs w:val="22"/>
              </w:rPr>
              <w:t>Ponavljanje gradiva 4. razreda</w:t>
            </w:r>
          </w:p>
        </w:tc>
        <w:tc>
          <w:tcPr>
            <w:tcW w:w="992" w:type="dxa"/>
          </w:tcPr>
          <w:p w:rsidR="009325DF" w:rsidRPr="00FE70F4" w:rsidRDefault="009325DF" w:rsidP="009325DF">
            <w:pPr>
              <w:spacing w:line="360" w:lineRule="auto"/>
              <w:jc w:val="both"/>
              <w:rPr>
                <w:rFonts w:ascii="Cambria" w:hAnsi="Cambria" w:cs="Calibri"/>
                <w:sz w:val="22"/>
                <w:szCs w:val="22"/>
              </w:rPr>
            </w:pPr>
            <w:r w:rsidRPr="00FE70F4">
              <w:rPr>
                <w:rFonts w:ascii="Cambria" w:hAnsi="Cambria" w:cs="Calibri"/>
                <w:sz w:val="22"/>
                <w:szCs w:val="22"/>
              </w:rPr>
              <w:t>2</w:t>
            </w:r>
          </w:p>
        </w:tc>
        <w:tc>
          <w:tcPr>
            <w:tcW w:w="6237" w:type="dxa"/>
          </w:tcPr>
          <w:p w:rsidR="009325DF" w:rsidRPr="00FE70F4" w:rsidRDefault="009325DF" w:rsidP="009325DF">
            <w:pPr>
              <w:rPr>
                <w:rFonts w:ascii="Cambria" w:hAnsi="Cambria" w:cs="Calibri"/>
                <w:sz w:val="22"/>
                <w:szCs w:val="22"/>
              </w:rPr>
            </w:pPr>
            <w:r w:rsidRPr="00FE70F4">
              <w:rPr>
                <w:rFonts w:ascii="Cambria" w:hAnsi="Cambria" w:cs="Calibri"/>
                <w:sz w:val="22"/>
                <w:szCs w:val="22"/>
              </w:rPr>
              <w:t>Ovladati postupkom pisanog množenja i dijeljenja brojeva do milijun</w:t>
            </w:r>
          </w:p>
        </w:tc>
        <w:tc>
          <w:tcPr>
            <w:tcW w:w="3224" w:type="dxa"/>
            <w:tcBorders>
              <w:top w:val="nil"/>
            </w:tcBorders>
          </w:tcPr>
          <w:p w:rsidR="009325DF" w:rsidRPr="00FE70F4" w:rsidRDefault="009325DF" w:rsidP="009325DF">
            <w:pPr>
              <w:rPr>
                <w:rFonts w:ascii="Cambria" w:hAnsi="Cambria" w:cstheme="minorHAnsi"/>
                <w:b/>
                <w:sz w:val="22"/>
                <w:szCs w:val="22"/>
                <w:lang w:eastAsia="hr-HR"/>
              </w:rPr>
            </w:pPr>
          </w:p>
        </w:tc>
      </w:tr>
    </w:tbl>
    <w:p w:rsidR="000222CD" w:rsidRPr="00FE70F4" w:rsidRDefault="000222CD">
      <w:pPr>
        <w:rPr>
          <w:rFonts w:ascii="Cambria" w:hAnsi="Cambria" w:cstheme="minorHAnsi"/>
          <w:b/>
          <w:sz w:val="22"/>
          <w:szCs w:val="22"/>
          <w:lang w:eastAsia="hr-HR"/>
        </w:rPr>
      </w:pPr>
    </w:p>
    <w:p w:rsidR="005E4C8E" w:rsidRPr="00FE70F4" w:rsidRDefault="005E4C8E" w:rsidP="009A0AFE">
      <w:pPr>
        <w:pStyle w:val="Naslov1"/>
        <w:jc w:val="both"/>
        <w:rPr>
          <w:rFonts w:ascii="Cambria" w:hAnsi="Cambria" w:cstheme="minorHAnsi"/>
          <w:sz w:val="22"/>
          <w:szCs w:val="22"/>
        </w:rPr>
      </w:pPr>
    </w:p>
    <w:p w:rsidR="005E4C8E" w:rsidRPr="00FE70F4" w:rsidRDefault="005E4C8E">
      <w:pPr>
        <w:rPr>
          <w:rFonts w:ascii="Cambria" w:hAnsi="Cambria" w:cstheme="minorHAnsi"/>
          <w:b/>
          <w:sz w:val="22"/>
          <w:szCs w:val="22"/>
          <w:lang w:eastAsia="hr-HR"/>
        </w:rPr>
      </w:pPr>
      <w:r w:rsidRPr="00FE70F4">
        <w:rPr>
          <w:rFonts w:ascii="Cambria" w:hAnsi="Cambria" w:cstheme="minorHAnsi"/>
          <w:sz w:val="22"/>
          <w:szCs w:val="22"/>
        </w:rPr>
        <w:br w:type="page"/>
      </w:r>
    </w:p>
    <w:p w:rsidR="008D1575" w:rsidRPr="00FE70F4" w:rsidRDefault="006C5BDE" w:rsidP="009A0AFE">
      <w:pPr>
        <w:pStyle w:val="Naslov1"/>
        <w:jc w:val="both"/>
        <w:rPr>
          <w:rFonts w:ascii="Cambria" w:hAnsi="Cambria" w:cstheme="minorHAnsi"/>
          <w:sz w:val="22"/>
          <w:szCs w:val="22"/>
        </w:rPr>
      </w:pPr>
      <w:r w:rsidRPr="00FE70F4">
        <w:rPr>
          <w:rFonts w:ascii="Cambria" w:hAnsi="Cambria" w:cstheme="minorHAnsi"/>
          <w:sz w:val="22"/>
          <w:szCs w:val="22"/>
        </w:rPr>
        <w:t>4</w:t>
      </w:r>
      <w:r w:rsidR="008D1575" w:rsidRPr="00FE70F4">
        <w:rPr>
          <w:rFonts w:ascii="Cambria" w:hAnsi="Cambria" w:cstheme="minorHAnsi"/>
          <w:sz w:val="22"/>
          <w:szCs w:val="22"/>
        </w:rPr>
        <w:t>.2. Predmetna nastava</w:t>
      </w:r>
      <w:bookmarkEnd w:id="14"/>
    </w:p>
    <w:p w:rsidR="000E37EF" w:rsidRPr="00FE70F4" w:rsidRDefault="000E37EF" w:rsidP="009A0AFE">
      <w:pPr>
        <w:pStyle w:val="Naslov1"/>
        <w:jc w:val="both"/>
        <w:rPr>
          <w:rFonts w:ascii="Cambria" w:hAnsi="Cambria" w:cstheme="minorHAnsi"/>
          <w:sz w:val="22"/>
          <w:szCs w:val="22"/>
        </w:rPr>
      </w:pPr>
      <w:bookmarkStart w:id="15" w:name="_Toc461791731"/>
    </w:p>
    <w:p w:rsidR="009325DF" w:rsidRPr="00FE70F4" w:rsidRDefault="009325DF" w:rsidP="009325DF">
      <w:pPr>
        <w:rPr>
          <w:rFonts w:ascii="Cambria" w:hAnsi="Cambria"/>
          <w:sz w:val="22"/>
          <w:szCs w:val="22"/>
          <w:lang w:eastAsia="hr-HR"/>
        </w:rPr>
      </w:pPr>
    </w:p>
    <w:tbl>
      <w:tblPr>
        <w:tblStyle w:val="Reetkatablice"/>
        <w:tblW w:w="0" w:type="auto"/>
        <w:tblLook w:val="04A0" w:firstRow="1" w:lastRow="0" w:firstColumn="1" w:lastColumn="0" w:noHBand="0" w:noVBand="1"/>
      </w:tblPr>
      <w:tblGrid>
        <w:gridCol w:w="1980"/>
        <w:gridCol w:w="992"/>
        <w:gridCol w:w="2977"/>
        <w:gridCol w:w="4252"/>
        <w:gridCol w:w="5067"/>
      </w:tblGrid>
      <w:tr w:rsidR="009325DF" w:rsidRPr="00FE70F4" w:rsidTr="00C33EF2">
        <w:tc>
          <w:tcPr>
            <w:tcW w:w="15268" w:type="dxa"/>
            <w:gridSpan w:val="5"/>
            <w:shd w:val="clear" w:color="auto" w:fill="CCC0D9" w:themeFill="accent4" w:themeFillTint="66"/>
          </w:tcPr>
          <w:p w:rsidR="005E4C8E" w:rsidRPr="00FE70F4" w:rsidRDefault="009325DF" w:rsidP="005E4C8E">
            <w:pPr>
              <w:jc w:val="both"/>
              <w:rPr>
                <w:rFonts w:ascii="Cambria" w:hAnsi="Cambria" w:cstheme="minorHAnsi"/>
                <w:b/>
                <w:bCs/>
                <w:sz w:val="22"/>
                <w:szCs w:val="22"/>
                <w:shd w:val="clear" w:color="auto" w:fill="CCC0D9" w:themeFill="accent4" w:themeFillTint="66"/>
              </w:rPr>
            </w:pPr>
            <w:r w:rsidRPr="00FE70F4">
              <w:rPr>
                <w:rFonts w:ascii="Cambria" w:hAnsi="Cambria" w:cstheme="minorHAnsi"/>
                <w:b/>
                <w:bCs/>
                <w:sz w:val="22"/>
                <w:szCs w:val="22"/>
              </w:rPr>
              <w:t>Naziv</w:t>
            </w:r>
            <w:r w:rsidRPr="00FE70F4">
              <w:rPr>
                <w:rFonts w:ascii="Cambria" w:hAnsi="Cambria" w:cstheme="minorHAnsi"/>
                <w:b/>
                <w:bCs/>
                <w:sz w:val="22"/>
                <w:szCs w:val="22"/>
                <w:shd w:val="clear" w:color="auto" w:fill="CCC0D9" w:themeFill="accent4" w:themeFillTint="66"/>
              </w:rPr>
              <w:t xml:space="preserve"> aktivnosti:</w:t>
            </w:r>
            <w:r w:rsidRPr="00FE70F4">
              <w:rPr>
                <w:rFonts w:ascii="Cambria" w:hAnsi="Cambria" w:cstheme="minorHAnsi"/>
                <w:sz w:val="22"/>
                <w:szCs w:val="22"/>
                <w:shd w:val="clear" w:color="auto" w:fill="CCC0D9" w:themeFill="accent4" w:themeFillTint="66"/>
              </w:rPr>
              <w:t xml:space="preserve"> </w:t>
            </w:r>
            <w:r w:rsidRPr="00FE70F4">
              <w:rPr>
                <w:rFonts w:ascii="Cambria" w:hAnsi="Cambria" w:cstheme="minorHAnsi"/>
                <w:b/>
                <w:bCs/>
                <w:sz w:val="22"/>
                <w:szCs w:val="22"/>
                <w:shd w:val="clear" w:color="auto" w:fill="CCC0D9" w:themeFill="accent4" w:themeFillTint="66"/>
              </w:rPr>
              <w:t xml:space="preserve">DODATNA NASTAVA POVIJESTI                                                                                        </w:t>
            </w:r>
          </w:p>
          <w:p w:rsidR="009325DF" w:rsidRPr="00FE70F4" w:rsidRDefault="009325DF" w:rsidP="005E4C8E">
            <w:pPr>
              <w:jc w:val="both"/>
              <w:rPr>
                <w:rFonts w:ascii="Cambria" w:hAnsi="Cambria"/>
                <w:b/>
                <w:sz w:val="22"/>
                <w:szCs w:val="22"/>
              </w:rPr>
            </w:pPr>
            <w:r w:rsidRPr="00FE70F4">
              <w:rPr>
                <w:rFonts w:ascii="Cambria" w:hAnsi="Cambria" w:cstheme="minorHAnsi"/>
                <w:b/>
                <w:bCs/>
                <w:sz w:val="22"/>
                <w:szCs w:val="22"/>
              </w:rPr>
              <w:t xml:space="preserve">Nositelj: </w:t>
            </w:r>
            <w:r w:rsidRPr="00FE70F4">
              <w:rPr>
                <w:rFonts w:ascii="Cambria" w:hAnsi="Cambria" w:cstheme="minorHAnsi"/>
                <w:b/>
                <w:sz w:val="22"/>
                <w:szCs w:val="22"/>
              </w:rPr>
              <w:t xml:space="preserve"> predmetni učitelj</w:t>
            </w:r>
          </w:p>
        </w:tc>
      </w:tr>
      <w:tr w:rsidR="009325DF" w:rsidRPr="00FE70F4" w:rsidTr="005E4C8E">
        <w:tc>
          <w:tcPr>
            <w:tcW w:w="1980" w:type="dxa"/>
          </w:tcPr>
          <w:p w:rsidR="009325DF" w:rsidRPr="00FE70F4" w:rsidRDefault="009325DF" w:rsidP="009325DF">
            <w:pPr>
              <w:rPr>
                <w:rFonts w:ascii="Cambria" w:hAnsi="Cambria"/>
                <w:b/>
                <w:sz w:val="22"/>
                <w:szCs w:val="22"/>
              </w:rPr>
            </w:pPr>
            <w:r w:rsidRPr="00FE70F4">
              <w:rPr>
                <w:rFonts w:ascii="Cambria" w:hAnsi="Cambria"/>
                <w:b/>
                <w:sz w:val="22"/>
                <w:szCs w:val="22"/>
              </w:rPr>
              <w:t>Vrijeme realizacije</w:t>
            </w:r>
          </w:p>
        </w:tc>
        <w:tc>
          <w:tcPr>
            <w:tcW w:w="992" w:type="dxa"/>
          </w:tcPr>
          <w:p w:rsidR="009325DF" w:rsidRPr="00FE70F4" w:rsidRDefault="009325DF" w:rsidP="009325DF">
            <w:pPr>
              <w:rPr>
                <w:rFonts w:ascii="Cambria" w:hAnsi="Cambria"/>
                <w:b/>
                <w:sz w:val="22"/>
                <w:szCs w:val="22"/>
              </w:rPr>
            </w:pPr>
            <w:r w:rsidRPr="00FE70F4">
              <w:rPr>
                <w:rFonts w:ascii="Cambria" w:hAnsi="Cambria"/>
                <w:b/>
                <w:sz w:val="22"/>
                <w:szCs w:val="22"/>
              </w:rPr>
              <w:t>Okvirni broj sati</w:t>
            </w:r>
          </w:p>
        </w:tc>
        <w:tc>
          <w:tcPr>
            <w:tcW w:w="2977" w:type="dxa"/>
          </w:tcPr>
          <w:p w:rsidR="009325DF" w:rsidRPr="00FE70F4" w:rsidRDefault="009325DF" w:rsidP="009325DF">
            <w:pPr>
              <w:rPr>
                <w:rFonts w:ascii="Cambria" w:hAnsi="Cambria"/>
                <w:b/>
                <w:sz w:val="22"/>
                <w:szCs w:val="22"/>
              </w:rPr>
            </w:pPr>
            <w:r w:rsidRPr="00FE70F4">
              <w:rPr>
                <w:rFonts w:ascii="Cambria" w:hAnsi="Cambria"/>
                <w:b/>
                <w:sz w:val="22"/>
                <w:szCs w:val="22"/>
              </w:rPr>
              <w:t>Popis tema</w:t>
            </w:r>
          </w:p>
        </w:tc>
        <w:tc>
          <w:tcPr>
            <w:tcW w:w="4252" w:type="dxa"/>
          </w:tcPr>
          <w:p w:rsidR="009325DF" w:rsidRPr="00FE70F4" w:rsidRDefault="009325DF" w:rsidP="009325DF">
            <w:pPr>
              <w:rPr>
                <w:rFonts w:ascii="Cambria" w:hAnsi="Cambria"/>
                <w:b/>
                <w:sz w:val="22"/>
                <w:szCs w:val="22"/>
              </w:rPr>
            </w:pPr>
            <w:r w:rsidRPr="00FE70F4">
              <w:rPr>
                <w:rFonts w:ascii="Cambria" w:hAnsi="Cambria"/>
                <w:b/>
                <w:sz w:val="22"/>
                <w:szCs w:val="22"/>
              </w:rPr>
              <w:t xml:space="preserve">Odgojno-obrazovni ishodi </w:t>
            </w:r>
          </w:p>
        </w:tc>
        <w:tc>
          <w:tcPr>
            <w:tcW w:w="5067" w:type="dxa"/>
          </w:tcPr>
          <w:p w:rsidR="009325DF" w:rsidRPr="00FE70F4" w:rsidRDefault="009325DF" w:rsidP="009325DF">
            <w:pPr>
              <w:rPr>
                <w:rFonts w:ascii="Cambria" w:hAnsi="Cambria" w:cstheme="minorHAnsi"/>
                <w:b/>
                <w:sz w:val="22"/>
                <w:szCs w:val="22"/>
              </w:rPr>
            </w:pPr>
            <w:r w:rsidRPr="00FE70F4">
              <w:rPr>
                <w:rFonts w:ascii="Cambria" w:hAnsi="Cambria"/>
                <w:b/>
                <w:sz w:val="22"/>
                <w:szCs w:val="22"/>
              </w:rPr>
              <w:t>MPT i očekivanja međupredmetnih tema</w:t>
            </w:r>
          </w:p>
        </w:tc>
      </w:tr>
      <w:tr w:rsidR="009325DF" w:rsidRPr="00FE70F4" w:rsidTr="005E4C8E">
        <w:tc>
          <w:tcPr>
            <w:tcW w:w="1980" w:type="dxa"/>
          </w:tcPr>
          <w:p w:rsidR="009325DF" w:rsidRPr="00FE70F4" w:rsidRDefault="009325DF" w:rsidP="009325DF">
            <w:pPr>
              <w:rPr>
                <w:rFonts w:ascii="Cambria" w:hAnsi="Cambria"/>
                <w:b/>
                <w:sz w:val="22"/>
                <w:szCs w:val="22"/>
              </w:rPr>
            </w:pPr>
            <w:r w:rsidRPr="00FE70F4">
              <w:rPr>
                <w:rFonts w:ascii="Cambria" w:hAnsi="Cambria"/>
                <w:b/>
                <w:sz w:val="22"/>
                <w:szCs w:val="22"/>
              </w:rPr>
              <w:t>Rujan</w:t>
            </w:r>
          </w:p>
        </w:tc>
        <w:tc>
          <w:tcPr>
            <w:tcW w:w="992" w:type="dxa"/>
          </w:tcPr>
          <w:p w:rsidR="009325DF" w:rsidRPr="00FE70F4" w:rsidRDefault="009325DF" w:rsidP="009325DF">
            <w:pPr>
              <w:rPr>
                <w:rFonts w:ascii="Cambria" w:hAnsi="Cambria"/>
                <w:sz w:val="22"/>
                <w:szCs w:val="22"/>
              </w:rPr>
            </w:pPr>
            <w:r w:rsidRPr="00FE70F4">
              <w:rPr>
                <w:rFonts w:ascii="Cambria" w:hAnsi="Cambria"/>
                <w:sz w:val="22"/>
                <w:szCs w:val="22"/>
              </w:rPr>
              <w:t>2</w:t>
            </w:r>
          </w:p>
        </w:tc>
        <w:tc>
          <w:tcPr>
            <w:tcW w:w="2977" w:type="dxa"/>
          </w:tcPr>
          <w:p w:rsidR="009325DF" w:rsidRPr="00FE70F4" w:rsidRDefault="009325DF" w:rsidP="009325DF">
            <w:pPr>
              <w:rPr>
                <w:rFonts w:ascii="Cambria" w:hAnsi="Cambria"/>
                <w:sz w:val="22"/>
                <w:szCs w:val="22"/>
              </w:rPr>
            </w:pPr>
            <w:r w:rsidRPr="00FE70F4">
              <w:rPr>
                <w:rFonts w:ascii="Cambria" w:hAnsi="Cambria"/>
                <w:sz w:val="22"/>
                <w:szCs w:val="22"/>
              </w:rPr>
              <w:t> Hrvatske zemlje u vrijeme dvorskog – prosvijećenog apsolutizma   </w:t>
            </w:r>
          </w:p>
          <w:p w:rsidR="009325DF" w:rsidRPr="00FE70F4" w:rsidRDefault="009325DF" w:rsidP="009325DF">
            <w:pPr>
              <w:rPr>
                <w:rFonts w:ascii="Cambria" w:hAnsi="Cambria"/>
                <w:sz w:val="22"/>
                <w:szCs w:val="22"/>
              </w:rPr>
            </w:pPr>
            <w:r w:rsidRPr="00FE70F4">
              <w:rPr>
                <w:rFonts w:ascii="Cambria" w:hAnsi="Cambria"/>
                <w:sz w:val="22"/>
                <w:szCs w:val="22"/>
              </w:rPr>
              <w:t> Industrijske revolucije – razvoj gradova i radničko pitanje; industrijalizacija Hrvatske</w:t>
            </w:r>
          </w:p>
          <w:p w:rsidR="009325DF" w:rsidRPr="00FE70F4" w:rsidRDefault="009325DF" w:rsidP="009325DF">
            <w:pPr>
              <w:rPr>
                <w:rFonts w:ascii="Cambria" w:hAnsi="Cambria"/>
                <w:sz w:val="22"/>
                <w:szCs w:val="22"/>
              </w:rPr>
            </w:pPr>
            <w:r w:rsidRPr="00FE70F4">
              <w:rPr>
                <w:rFonts w:ascii="Cambria" w:hAnsi="Cambria"/>
                <w:sz w:val="22"/>
                <w:szCs w:val="22"/>
              </w:rPr>
              <w:t> </w:t>
            </w:r>
          </w:p>
          <w:p w:rsidR="009325DF" w:rsidRPr="00FE70F4" w:rsidRDefault="009325DF" w:rsidP="009325DF">
            <w:pPr>
              <w:rPr>
                <w:rFonts w:ascii="Cambria" w:hAnsi="Cambria"/>
                <w:sz w:val="22"/>
                <w:szCs w:val="22"/>
              </w:rPr>
            </w:pPr>
            <w:r w:rsidRPr="00FE70F4">
              <w:rPr>
                <w:rFonts w:ascii="Cambria" w:hAnsi="Cambria"/>
                <w:sz w:val="22"/>
                <w:szCs w:val="22"/>
              </w:rPr>
              <w:t> Versajski poredak i novonastalo stanje u Europi i svijetu</w:t>
            </w:r>
          </w:p>
        </w:tc>
        <w:tc>
          <w:tcPr>
            <w:tcW w:w="4252" w:type="dxa"/>
          </w:tcPr>
          <w:p w:rsidR="009325DF" w:rsidRPr="00FE70F4" w:rsidRDefault="009325DF" w:rsidP="009325DF">
            <w:pPr>
              <w:rPr>
                <w:rFonts w:ascii="Cambria" w:hAnsi="Cambria"/>
                <w:sz w:val="22"/>
                <w:szCs w:val="22"/>
              </w:rPr>
            </w:pPr>
            <w:r w:rsidRPr="00FE70F4">
              <w:rPr>
                <w:rFonts w:ascii="Cambria" w:hAnsi="Cambria"/>
                <w:sz w:val="22"/>
                <w:szCs w:val="22"/>
              </w:rPr>
              <w:t>POV OŠ A.7.1. Učenik analizira dinamiku i odnose pojedinaca i različitih društvenih skupina u 18. i 19. stoljeću.</w:t>
            </w:r>
          </w:p>
          <w:p w:rsidR="009325DF" w:rsidRPr="00FE70F4" w:rsidRDefault="009325DF" w:rsidP="009325DF">
            <w:pPr>
              <w:rPr>
                <w:rFonts w:ascii="Cambria" w:hAnsi="Cambria"/>
                <w:sz w:val="22"/>
                <w:szCs w:val="22"/>
              </w:rPr>
            </w:pPr>
          </w:p>
          <w:p w:rsidR="009325DF" w:rsidRPr="00FE70F4" w:rsidRDefault="009325DF" w:rsidP="009325DF">
            <w:pPr>
              <w:rPr>
                <w:rFonts w:ascii="Cambria" w:hAnsi="Cambria"/>
                <w:sz w:val="22"/>
                <w:szCs w:val="22"/>
              </w:rPr>
            </w:pPr>
            <w:r w:rsidRPr="00FE70F4">
              <w:rPr>
                <w:rFonts w:ascii="Cambria" w:hAnsi="Cambria"/>
                <w:sz w:val="22"/>
                <w:szCs w:val="22"/>
              </w:rPr>
              <w:t>POV OŠ D.8.1. Učenik analizira različita državna uređenja i politike sklapanja međudržavnih saveza u 20. i 21 stoljeću.</w:t>
            </w:r>
          </w:p>
        </w:tc>
        <w:tc>
          <w:tcPr>
            <w:tcW w:w="5067" w:type="dxa"/>
          </w:tcPr>
          <w:p w:rsidR="009325DF" w:rsidRPr="00FE70F4" w:rsidRDefault="009325DF" w:rsidP="009325DF">
            <w:pPr>
              <w:rPr>
                <w:rFonts w:ascii="Cambria" w:hAnsi="Cambria"/>
                <w:sz w:val="22"/>
                <w:szCs w:val="22"/>
              </w:rPr>
            </w:pPr>
            <w:r w:rsidRPr="00FE70F4">
              <w:rPr>
                <w:rFonts w:ascii="Cambria" w:hAnsi="Cambria"/>
                <w:sz w:val="22"/>
                <w:szCs w:val="22"/>
              </w:rPr>
              <w:t>uku C.3.1 Učenik može objasniti vrijednost učenja za svoj život.</w:t>
            </w:r>
          </w:p>
          <w:p w:rsidR="009325DF" w:rsidRPr="00FE70F4" w:rsidRDefault="009325DF" w:rsidP="009325DF">
            <w:pPr>
              <w:rPr>
                <w:rFonts w:ascii="Cambria" w:hAnsi="Cambria"/>
                <w:sz w:val="22"/>
                <w:szCs w:val="22"/>
              </w:rPr>
            </w:pPr>
            <w:r w:rsidRPr="00FE70F4">
              <w:rPr>
                <w:rFonts w:ascii="Cambria" w:hAnsi="Cambria"/>
                <w:sz w:val="22"/>
                <w:szCs w:val="22"/>
              </w:rPr>
              <w:t>uku D.3.2. Učenik ostvaruje dobru komunikaciju s drugima, uspješno surađuje u različitim situacijama i spreman je zatražiti i ponuditi pomoć.</w:t>
            </w:r>
          </w:p>
          <w:p w:rsidR="009325DF" w:rsidRPr="00FE70F4" w:rsidRDefault="009325DF" w:rsidP="009325DF">
            <w:pPr>
              <w:rPr>
                <w:rFonts w:ascii="Cambria" w:hAnsi="Cambria"/>
                <w:sz w:val="22"/>
                <w:szCs w:val="22"/>
              </w:rPr>
            </w:pPr>
            <w:r w:rsidRPr="00FE70F4">
              <w:rPr>
                <w:rFonts w:ascii="Cambria" w:hAnsi="Cambria"/>
                <w:sz w:val="22"/>
                <w:szCs w:val="22"/>
              </w:rPr>
              <w:t xml:space="preserve">osr A 3.1. Razvija sliku o sebi.  </w:t>
            </w:r>
          </w:p>
          <w:p w:rsidR="009325DF" w:rsidRPr="00FE70F4" w:rsidRDefault="009325DF" w:rsidP="009325DF">
            <w:pPr>
              <w:rPr>
                <w:rFonts w:ascii="Cambria" w:hAnsi="Cambria"/>
                <w:sz w:val="22"/>
                <w:szCs w:val="22"/>
              </w:rPr>
            </w:pPr>
            <w:r w:rsidRPr="00FE70F4">
              <w:rPr>
                <w:rFonts w:ascii="Cambria" w:hAnsi="Cambria"/>
                <w:sz w:val="22"/>
                <w:szCs w:val="22"/>
              </w:rPr>
              <w:t>osr A 3.2. Upravlja emocijama i ponašanjem</w:t>
            </w:r>
          </w:p>
          <w:p w:rsidR="009325DF" w:rsidRPr="00FE70F4" w:rsidRDefault="009325DF" w:rsidP="009325DF">
            <w:pPr>
              <w:jc w:val="both"/>
              <w:rPr>
                <w:rFonts w:ascii="Cambria" w:hAnsi="Cambria" w:cstheme="minorHAnsi"/>
                <w:sz w:val="22"/>
                <w:szCs w:val="22"/>
              </w:rPr>
            </w:pPr>
            <w:r w:rsidRPr="00FE70F4">
              <w:rPr>
                <w:rFonts w:ascii="Cambria" w:hAnsi="Cambria"/>
                <w:sz w:val="22"/>
                <w:szCs w:val="22"/>
              </w:rPr>
              <w:t>osr A 3.3. Razvija osobne potencijale</w:t>
            </w:r>
          </w:p>
        </w:tc>
      </w:tr>
      <w:tr w:rsidR="009325DF" w:rsidRPr="00FE70F4" w:rsidTr="005E4C8E">
        <w:tc>
          <w:tcPr>
            <w:tcW w:w="1980" w:type="dxa"/>
          </w:tcPr>
          <w:p w:rsidR="009325DF" w:rsidRPr="00FE70F4" w:rsidRDefault="009325DF" w:rsidP="009325DF">
            <w:pPr>
              <w:rPr>
                <w:rFonts w:ascii="Cambria" w:hAnsi="Cambria"/>
                <w:b/>
                <w:sz w:val="22"/>
                <w:szCs w:val="22"/>
              </w:rPr>
            </w:pPr>
            <w:r w:rsidRPr="00FE70F4">
              <w:rPr>
                <w:rFonts w:ascii="Cambria" w:hAnsi="Cambria"/>
                <w:b/>
                <w:sz w:val="22"/>
                <w:szCs w:val="22"/>
              </w:rPr>
              <w:t>Listopad</w:t>
            </w:r>
          </w:p>
        </w:tc>
        <w:tc>
          <w:tcPr>
            <w:tcW w:w="992" w:type="dxa"/>
          </w:tcPr>
          <w:p w:rsidR="009325DF" w:rsidRPr="00FE70F4" w:rsidRDefault="009325DF" w:rsidP="009325DF">
            <w:pPr>
              <w:rPr>
                <w:rFonts w:ascii="Cambria" w:hAnsi="Cambria"/>
                <w:sz w:val="22"/>
                <w:szCs w:val="22"/>
              </w:rPr>
            </w:pPr>
            <w:r w:rsidRPr="00FE70F4">
              <w:rPr>
                <w:rFonts w:ascii="Cambria" w:hAnsi="Cambria"/>
                <w:sz w:val="22"/>
                <w:szCs w:val="22"/>
              </w:rPr>
              <w:t>4</w:t>
            </w:r>
          </w:p>
        </w:tc>
        <w:tc>
          <w:tcPr>
            <w:tcW w:w="2977" w:type="dxa"/>
          </w:tcPr>
          <w:p w:rsidR="009325DF" w:rsidRPr="00FE70F4" w:rsidRDefault="009325DF" w:rsidP="009325DF">
            <w:pPr>
              <w:rPr>
                <w:rFonts w:ascii="Cambria" w:hAnsi="Cambria"/>
                <w:sz w:val="22"/>
                <w:szCs w:val="22"/>
              </w:rPr>
            </w:pPr>
            <w:r w:rsidRPr="00FE70F4">
              <w:rPr>
                <w:rFonts w:ascii="Cambria" w:hAnsi="Cambria"/>
                <w:sz w:val="22"/>
                <w:szCs w:val="22"/>
              </w:rPr>
              <w:t xml:space="preserve">Američki rat za nezavisnost, </w:t>
            </w:r>
          </w:p>
          <w:p w:rsidR="009325DF" w:rsidRPr="00FE70F4" w:rsidRDefault="009325DF" w:rsidP="009325DF">
            <w:pPr>
              <w:rPr>
                <w:rFonts w:ascii="Cambria" w:hAnsi="Cambria"/>
                <w:sz w:val="22"/>
                <w:szCs w:val="22"/>
              </w:rPr>
            </w:pPr>
            <w:r w:rsidRPr="00FE70F4">
              <w:rPr>
                <w:rFonts w:ascii="Cambria" w:hAnsi="Cambria"/>
                <w:sz w:val="22"/>
                <w:szCs w:val="22"/>
              </w:rPr>
              <w:t>Francuska revolucija Napoleonovo doba</w:t>
            </w:r>
          </w:p>
          <w:p w:rsidR="009325DF" w:rsidRPr="00FE70F4" w:rsidRDefault="009325DF" w:rsidP="009325DF">
            <w:pPr>
              <w:rPr>
                <w:rFonts w:ascii="Cambria" w:hAnsi="Cambria"/>
                <w:sz w:val="22"/>
                <w:szCs w:val="22"/>
              </w:rPr>
            </w:pPr>
          </w:p>
          <w:p w:rsidR="009325DF" w:rsidRPr="00FE70F4" w:rsidRDefault="009325DF" w:rsidP="009325DF">
            <w:pPr>
              <w:rPr>
                <w:rFonts w:ascii="Cambria" w:hAnsi="Cambria"/>
                <w:sz w:val="22"/>
                <w:szCs w:val="22"/>
              </w:rPr>
            </w:pPr>
            <w:r w:rsidRPr="00FE70F4">
              <w:rPr>
                <w:rFonts w:ascii="Cambria" w:hAnsi="Cambria"/>
                <w:sz w:val="22"/>
                <w:szCs w:val="22"/>
              </w:rPr>
              <w:t>Društveni razvoj u međuratnom razdoblju u Hrvatskoj i svijetu: parlamentarizam, demokracija i totalitarni sustavi</w:t>
            </w:r>
          </w:p>
        </w:tc>
        <w:tc>
          <w:tcPr>
            <w:tcW w:w="4252" w:type="dxa"/>
          </w:tcPr>
          <w:p w:rsidR="009325DF" w:rsidRPr="00FE70F4" w:rsidRDefault="009325DF" w:rsidP="009325DF">
            <w:pPr>
              <w:rPr>
                <w:rFonts w:ascii="Cambria" w:hAnsi="Cambria"/>
                <w:sz w:val="22"/>
                <w:szCs w:val="22"/>
              </w:rPr>
            </w:pPr>
            <w:r w:rsidRPr="00FE70F4">
              <w:rPr>
                <w:rFonts w:ascii="Cambria" w:hAnsi="Cambria"/>
                <w:sz w:val="22"/>
                <w:szCs w:val="22"/>
              </w:rPr>
              <w:t>POV OŠ D.7.1. Učenik analizira različita državna uređenja i politike sklapanja međudržavnih saveza od 18. stoljeća do početka 20. stoljeća.</w:t>
            </w:r>
          </w:p>
          <w:p w:rsidR="009325DF" w:rsidRPr="00FE70F4" w:rsidRDefault="009325DF" w:rsidP="009325DF">
            <w:pPr>
              <w:rPr>
                <w:rFonts w:ascii="Cambria" w:hAnsi="Cambria"/>
                <w:sz w:val="22"/>
                <w:szCs w:val="22"/>
              </w:rPr>
            </w:pPr>
            <w:r w:rsidRPr="00FE70F4">
              <w:rPr>
                <w:rFonts w:ascii="Cambria" w:hAnsi="Cambria"/>
                <w:sz w:val="22"/>
                <w:szCs w:val="22"/>
              </w:rPr>
              <w:t>POV OŠ D.7.2. Učenik analizira utjecaj revolucija i ratova na preobrazbu državnog uređenja od 18. stoljeća do početka 20. stoljeća.</w:t>
            </w:r>
          </w:p>
          <w:p w:rsidR="009325DF" w:rsidRPr="00FE70F4" w:rsidRDefault="009325DF" w:rsidP="009325DF">
            <w:pPr>
              <w:rPr>
                <w:rFonts w:ascii="Cambria" w:hAnsi="Cambria"/>
                <w:sz w:val="22"/>
                <w:szCs w:val="22"/>
              </w:rPr>
            </w:pPr>
          </w:p>
          <w:p w:rsidR="009325DF" w:rsidRPr="00FE70F4" w:rsidRDefault="009325DF" w:rsidP="009325DF">
            <w:pPr>
              <w:rPr>
                <w:rFonts w:ascii="Cambria" w:hAnsi="Cambria"/>
                <w:sz w:val="22"/>
                <w:szCs w:val="22"/>
              </w:rPr>
            </w:pPr>
            <w:r w:rsidRPr="00FE70F4">
              <w:rPr>
                <w:rFonts w:ascii="Cambria" w:hAnsi="Cambria"/>
                <w:sz w:val="22"/>
                <w:szCs w:val="22"/>
              </w:rPr>
              <w:t>POV OŠ A.8.1. Učenik analizira međusobne odnose i dinamiku u pojedinim društvima tijekom 20. stoljeća</w:t>
            </w:r>
          </w:p>
        </w:tc>
        <w:tc>
          <w:tcPr>
            <w:tcW w:w="5067" w:type="dxa"/>
          </w:tcPr>
          <w:p w:rsidR="009325DF" w:rsidRPr="00FE70F4" w:rsidRDefault="009325DF" w:rsidP="009325DF">
            <w:pPr>
              <w:jc w:val="both"/>
              <w:rPr>
                <w:rFonts w:ascii="Cambria" w:hAnsi="Cambria" w:cstheme="minorHAnsi"/>
                <w:sz w:val="22"/>
                <w:szCs w:val="22"/>
              </w:rPr>
            </w:pPr>
            <w:r w:rsidRPr="00FE70F4">
              <w:rPr>
                <w:rFonts w:ascii="Cambria" w:hAnsi="Cambria"/>
                <w:sz w:val="22"/>
                <w:szCs w:val="22"/>
              </w:rPr>
              <w:t>POV OŠ D.7.2. Učenik analizira utjecaj revolucija i ratova na preobrazbu državnog uređenja od 18. stoljeća do početka 20. stoljeća.</w:t>
            </w:r>
          </w:p>
        </w:tc>
      </w:tr>
      <w:tr w:rsidR="009325DF" w:rsidRPr="00FE70F4" w:rsidTr="005E4C8E">
        <w:tc>
          <w:tcPr>
            <w:tcW w:w="1980" w:type="dxa"/>
          </w:tcPr>
          <w:p w:rsidR="009325DF" w:rsidRPr="00FE70F4" w:rsidRDefault="009325DF" w:rsidP="009325DF">
            <w:pPr>
              <w:rPr>
                <w:rFonts w:ascii="Cambria" w:hAnsi="Cambria"/>
                <w:b/>
                <w:sz w:val="22"/>
                <w:szCs w:val="22"/>
              </w:rPr>
            </w:pPr>
            <w:r w:rsidRPr="00FE70F4">
              <w:rPr>
                <w:rFonts w:ascii="Cambria" w:hAnsi="Cambria"/>
                <w:b/>
                <w:sz w:val="22"/>
                <w:szCs w:val="22"/>
              </w:rPr>
              <w:t>Studeni</w:t>
            </w:r>
          </w:p>
        </w:tc>
        <w:tc>
          <w:tcPr>
            <w:tcW w:w="992" w:type="dxa"/>
          </w:tcPr>
          <w:p w:rsidR="009325DF" w:rsidRPr="00FE70F4" w:rsidRDefault="009325DF" w:rsidP="009325DF">
            <w:pPr>
              <w:rPr>
                <w:rFonts w:ascii="Cambria" w:hAnsi="Cambria"/>
                <w:sz w:val="22"/>
                <w:szCs w:val="22"/>
              </w:rPr>
            </w:pPr>
            <w:r w:rsidRPr="00FE70F4">
              <w:rPr>
                <w:rFonts w:ascii="Cambria" w:hAnsi="Cambria"/>
                <w:sz w:val="22"/>
                <w:szCs w:val="22"/>
              </w:rPr>
              <w:t>4</w:t>
            </w:r>
          </w:p>
        </w:tc>
        <w:tc>
          <w:tcPr>
            <w:tcW w:w="2977" w:type="dxa"/>
          </w:tcPr>
          <w:p w:rsidR="009325DF" w:rsidRPr="00FE70F4" w:rsidRDefault="009325DF" w:rsidP="009325DF">
            <w:pPr>
              <w:rPr>
                <w:rFonts w:ascii="Cambria" w:hAnsi="Cambria"/>
                <w:sz w:val="22"/>
                <w:szCs w:val="22"/>
              </w:rPr>
            </w:pPr>
            <w:r w:rsidRPr="00FE70F4">
              <w:rPr>
                <w:rFonts w:ascii="Cambria" w:hAnsi="Cambria"/>
                <w:sz w:val="22"/>
                <w:szCs w:val="22"/>
              </w:rPr>
              <w:t>Hrvatski narodni preporod – Ilirski pokret</w:t>
            </w:r>
          </w:p>
          <w:p w:rsidR="009325DF" w:rsidRPr="00FE70F4" w:rsidRDefault="009325DF" w:rsidP="009325DF">
            <w:pPr>
              <w:rPr>
                <w:rFonts w:ascii="Cambria" w:hAnsi="Cambria"/>
                <w:sz w:val="22"/>
                <w:szCs w:val="22"/>
              </w:rPr>
            </w:pPr>
          </w:p>
          <w:p w:rsidR="009325DF" w:rsidRPr="00FE70F4" w:rsidRDefault="009325DF" w:rsidP="009325DF">
            <w:pPr>
              <w:rPr>
                <w:rFonts w:ascii="Cambria" w:hAnsi="Cambria"/>
                <w:sz w:val="22"/>
                <w:szCs w:val="22"/>
              </w:rPr>
            </w:pPr>
          </w:p>
          <w:p w:rsidR="009325DF" w:rsidRPr="00FE70F4" w:rsidRDefault="009325DF" w:rsidP="009325DF">
            <w:pPr>
              <w:rPr>
                <w:rFonts w:ascii="Cambria" w:hAnsi="Cambria"/>
                <w:sz w:val="22"/>
                <w:szCs w:val="22"/>
              </w:rPr>
            </w:pPr>
            <w:r w:rsidRPr="00FE70F4">
              <w:rPr>
                <w:rFonts w:ascii="Cambria" w:hAnsi="Cambria"/>
                <w:sz w:val="22"/>
                <w:szCs w:val="22"/>
              </w:rPr>
              <w:t> Revolucije 1848./49. Stvaranje nacija i nacionalnih država</w:t>
            </w:r>
          </w:p>
          <w:p w:rsidR="009325DF" w:rsidRPr="00FE70F4" w:rsidRDefault="009325DF" w:rsidP="009325DF">
            <w:pPr>
              <w:rPr>
                <w:rFonts w:ascii="Cambria" w:hAnsi="Cambria"/>
                <w:sz w:val="22"/>
                <w:szCs w:val="22"/>
              </w:rPr>
            </w:pPr>
          </w:p>
          <w:p w:rsidR="009325DF" w:rsidRPr="00FE70F4" w:rsidRDefault="009325DF" w:rsidP="009325DF">
            <w:pPr>
              <w:rPr>
                <w:rFonts w:ascii="Cambria" w:hAnsi="Cambria"/>
                <w:sz w:val="22"/>
                <w:szCs w:val="22"/>
              </w:rPr>
            </w:pPr>
            <w:r w:rsidRPr="00FE70F4">
              <w:rPr>
                <w:rFonts w:ascii="Cambria" w:hAnsi="Cambria"/>
                <w:sz w:val="22"/>
                <w:szCs w:val="22"/>
              </w:rPr>
              <w:t> Hrvatska u prvoj jugoslavenskoj državi – gospodarski razvoj</w:t>
            </w:r>
          </w:p>
        </w:tc>
        <w:tc>
          <w:tcPr>
            <w:tcW w:w="4252" w:type="dxa"/>
          </w:tcPr>
          <w:p w:rsidR="009325DF" w:rsidRPr="00FE70F4" w:rsidRDefault="009325DF" w:rsidP="009325DF">
            <w:pPr>
              <w:rPr>
                <w:rFonts w:ascii="Cambria" w:hAnsi="Cambria"/>
                <w:sz w:val="22"/>
                <w:szCs w:val="22"/>
              </w:rPr>
            </w:pPr>
            <w:r w:rsidRPr="00FE70F4">
              <w:rPr>
                <w:rFonts w:ascii="Cambria" w:hAnsi="Cambria"/>
                <w:sz w:val="22"/>
                <w:szCs w:val="22"/>
              </w:rPr>
              <w:t>POV OŠ A.7.1. Učenik analizira dinamiku i odnose pojedinaca i različitih društvenih skupina u 18. i 19. stoljeću.</w:t>
            </w:r>
          </w:p>
          <w:p w:rsidR="009325DF" w:rsidRPr="00FE70F4" w:rsidRDefault="009325DF" w:rsidP="009325DF">
            <w:pPr>
              <w:rPr>
                <w:rFonts w:ascii="Cambria" w:hAnsi="Cambria"/>
                <w:sz w:val="22"/>
                <w:szCs w:val="22"/>
              </w:rPr>
            </w:pPr>
            <w:r w:rsidRPr="00FE70F4">
              <w:rPr>
                <w:rFonts w:ascii="Cambria" w:hAnsi="Cambria"/>
                <w:sz w:val="22"/>
                <w:szCs w:val="22"/>
              </w:rPr>
              <w:t>POV OŠ D.7.2. Učenik analizira utjecaj revolucija i ratova na preobrazbu državnog uređenja od 18. stoljeća do početka 20. stoljeća.</w:t>
            </w:r>
          </w:p>
          <w:p w:rsidR="009325DF" w:rsidRPr="00FE70F4" w:rsidRDefault="009325DF" w:rsidP="009325DF">
            <w:pPr>
              <w:rPr>
                <w:rFonts w:ascii="Cambria" w:hAnsi="Cambria"/>
                <w:sz w:val="22"/>
                <w:szCs w:val="22"/>
              </w:rPr>
            </w:pPr>
          </w:p>
          <w:p w:rsidR="009325DF" w:rsidRPr="00FE70F4" w:rsidRDefault="009325DF" w:rsidP="009325DF">
            <w:pPr>
              <w:rPr>
                <w:rFonts w:ascii="Cambria" w:hAnsi="Cambria"/>
                <w:sz w:val="22"/>
                <w:szCs w:val="22"/>
              </w:rPr>
            </w:pPr>
            <w:r w:rsidRPr="00FE70F4">
              <w:rPr>
                <w:rFonts w:ascii="Cambria" w:hAnsi="Cambria"/>
                <w:sz w:val="22"/>
                <w:szCs w:val="22"/>
              </w:rPr>
              <w:t>POV OŠ B.8.1. Učenik analizira gospodarsku aktivnost i gospodarske sustave pojedinih država tijekom 20. stoljeća.</w:t>
            </w:r>
          </w:p>
        </w:tc>
        <w:tc>
          <w:tcPr>
            <w:tcW w:w="5067" w:type="dxa"/>
          </w:tcPr>
          <w:p w:rsidR="009325DF" w:rsidRPr="00FE70F4" w:rsidRDefault="009325DF" w:rsidP="009325DF">
            <w:pPr>
              <w:rPr>
                <w:rFonts w:ascii="Cambria" w:hAnsi="Cambria"/>
                <w:sz w:val="22"/>
                <w:szCs w:val="22"/>
              </w:rPr>
            </w:pPr>
            <w:r w:rsidRPr="00FE70F4">
              <w:rPr>
                <w:rFonts w:ascii="Cambria" w:hAnsi="Cambria"/>
                <w:sz w:val="22"/>
                <w:szCs w:val="22"/>
              </w:rPr>
              <w:t xml:space="preserve">uku A.3.2. Učenik se koristi različitim strategijama učenja i primjenjuje ih u ostvarivanju ciljeva učenja i rješavanju problema u svim područjima učenja uz povremeno praćenje učitelja. </w:t>
            </w:r>
          </w:p>
          <w:p w:rsidR="009325DF" w:rsidRPr="00FE70F4" w:rsidRDefault="009325DF" w:rsidP="009325DF">
            <w:pPr>
              <w:rPr>
                <w:rFonts w:ascii="Cambria" w:hAnsi="Cambria"/>
                <w:sz w:val="22"/>
                <w:szCs w:val="22"/>
              </w:rPr>
            </w:pPr>
            <w:r w:rsidRPr="00FE70F4">
              <w:rPr>
                <w:rFonts w:ascii="Cambria" w:hAnsi="Cambria"/>
                <w:sz w:val="22"/>
                <w:szCs w:val="22"/>
              </w:rPr>
              <w:t xml:space="preserve">uku A.3.3. Učenik samostalno oblikuje svoje ideje i kreativno pristupa rješavanju problema. </w:t>
            </w:r>
          </w:p>
          <w:p w:rsidR="009325DF" w:rsidRPr="00FE70F4" w:rsidRDefault="009325DF" w:rsidP="009325DF">
            <w:pPr>
              <w:rPr>
                <w:rFonts w:ascii="Cambria" w:hAnsi="Cambria"/>
                <w:sz w:val="22"/>
                <w:szCs w:val="22"/>
              </w:rPr>
            </w:pPr>
            <w:r w:rsidRPr="00FE70F4">
              <w:rPr>
                <w:rFonts w:ascii="Cambria" w:hAnsi="Cambria"/>
                <w:sz w:val="22"/>
                <w:szCs w:val="22"/>
              </w:rPr>
              <w:t>pod B.3.2. Planira i upravlja aktivnostima.</w:t>
            </w:r>
          </w:p>
          <w:p w:rsidR="009325DF" w:rsidRPr="00FE70F4" w:rsidRDefault="009325DF" w:rsidP="009325DF">
            <w:pPr>
              <w:rPr>
                <w:rFonts w:ascii="Cambria" w:hAnsi="Cambria"/>
                <w:sz w:val="22"/>
                <w:szCs w:val="22"/>
              </w:rPr>
            </w:pPr>
            <w:r w:rsidRPr="00FE70F4">
              <w:rPr>
                <w:rFonts w:ascii="Cambria" w:hAnsi="Cambria"/>
                <w:sz w:val="22"/>
                <w:szCs w:val="22"/>
              </w:rPr>
              <w:t>ikt A. 3. 1. Učenik samostalno odabire odgovarajuću digitalnu tehnologiju za izvršavanje zadatka.</w:t>
            </w:r>
          </w:p>
          <w:p w:rsidR="009325DF" w:rsidRPr="00FE70F4" w:rsidRDefault="009325DF" w:rsidP="009325DF">
            <w:pPr>
              <w:jc w:val="both"/>
              <w:rPr>
                <w:rFonts w:ascii="Cambria" w:hAnsi="Cambria" w:cstheme="minorHAnsi"/>
                <w:sz w:val="22"/>
                <w:szCs w:val="22"/>
              </w:rPr>
            </w:pPr>
          </w:p>
        </w:tc>
      </w:tr>
      <w:tr w:rsidR="009325DF" w:rsidRPr="00FE70F4" w:rsidTr="005E4C8E">
        <w:tc>
          <w:tcPr>
            <w:tcW w:w="1980" w:type="dxa"/>
          </w:tcPr>
          <w:p w:rsidR="009325DF" w:rsidRPr="00FE70F4" w:rsidRDefault="009325DF" w:rsidP="009325DF">
            <w:pPr>
              <w:rPr>
                <w:rFonts w:ascii="Cambria" w:hAnsi="Cambria"/>
                <w:b/>
                <w:sz w:val="22"/>
                <w:szCs w:val="22"/>
              </w:rPr>
            </w:pPr>
            <w:r w:rsidRPr="00FE70F4">
              <w:rPr>
                <w:rFonts w:ascii="Cambria" w:hAnsi="Cambria"/>
                <w:b/>
                <w:sz w:val="22"/>
                <w:szCs w:val="22"/>
              </w:rPr>
              <w:t>Prosinac</w:t>
            </w:r>
          </w:p>
        </w:tc>
        <w:tc>
          <w:tcPr>
            <w:tcW w:w="992" w:type="dxa"/>
          </w:tcPr>
          <w:p w:rsidR="009325DF" w:rsidRPr="00FE70F4" w:rsidRDefault="009325DF" w:rsidP="009325DF">
            <w:pPr>
              <w:rPr>
                <w:rFonts w:ascii="Cambria" w:hAnsi="Cambria"/>
                <w:sz w:val="22"/>
                <w:szCs w:val="22"/>
              </w:rPr>
            </w:pPr>
            <w:r w:rsidRPr="00FE70F4">
              <w:rPr>
                <w:rFonts w:ascii="Cambria" w:hAnsi="Cambria"/>
                <w:sz w:val="22"/>
                <w:szCs w:val="22"/>
              </w:rPr>
              <w:t>3</w:t>
            </w:r>
          </w:p>
        </w:tc>
        <w:tc>
          <w:tcPr>
            <w:tcW w:w="2977" w:type="dxa"/>
          </w:tcPr>
          <w:p w:rsidR="009325DF" w:rsidRPr="00FE70F4" w:rsidRDefault="009325DF" w:rsidP="009325DF">
            <w:pPr>
              <w:rPr>
                <w:rFonts w:ascii="Cambria" w:hAnsi="Cambria"/>
                <w:sz w:val="22"/>
                <w:szCs w:val="22"/>
              </w:rPr>
            </w:pPr>
            <w:r w:rsidRPr="00FE70F4">
              <w:rPr>
                <w:rFonts w:ascii="Cambria" w:hAnsi="Cambria"/>
                <w:sz w:val="22"/>
                <w:szCs w:val="22"/>
              </w:rPr>
              <w:t>Revolucije 1848./49. Stvaranje nacija i nacionalnih država</w:t>
            </w:r>
          </w:p>
          <w:p w:rsidR="009325DF" w:rsidRPr="00FE70F4" w:rsidRDefault="009325DF" w:rsidP="009325DF">
            <w:pPr>
              <w:rPr>
                <w:rFonts w:ascii="Cambria" w:hAnsi="Cambria"/>
                <w:sz w:val="22"/>
                <w:szCs w:val="22"/>
              </w:rPr>
            </w:pPr>
            <w:r w:rsidRPr="00FE70F4">
              <w:rPr>
                <w:rFonts w:ascii="Cambria" w:hAnsi="Cambria"/>
                <w:sz w:val="22"/>
                <w:szCs w:val="22"/>
              </w:rPr>
              <w:t> Drugi svjetski rat u svijetu, Europi i Hrvatskoj. Kvislinški režimi: primjer Nezavisne Države Hrvatske. Politika terora nad građanima (posebice Židovima, Srbima i Romima). Antifašizam – partizanski pokret. AVNOJ i ZAVNOH</w:t>
            </w:r>
          </w:p>
        </w:tc>
        <w:tc>
          <w:tcPr>
            <w:tcW w:w="4252" w:type="dxa"/>
          </w:tcPr>
          <w:p w:rsidR="009325DF" w:rsidRPr="00FE70F4" w:rsidRDefault="009325DF" w:rsidP="009325DF">
            <w:pPr>
              <w:rPr>
                <w:rFonts w:ascii="Cambria" w:hAnsi="Cambria"/>
                <w:sz w:val="22"/>
                <w:szCs w:val="22"/>
              </w:rPr>
            </w:pPr>
            <w:r w:rsidRPr="00FE70F4">
              <w:rPr>
                <w:rFonts w:ascii="Cambria" w:hAnsi="Cambria"/>
                <w:sz w:val="22"/>
                <w:szCs w:val="22"/>
              </w:rPr>
              <w:t>POV OŠ D.7.2. Učenik analizira utjecaj revolucija i ratova na preobrazbu državnog uređenja od 18. stoljeća do početka 20. stoljeća.</w:t>
            </w:r>
          </w:p>
          <w:p w:rsidR="009325DF" w:rsidRPr="00FE70F4" w:rsidRDefault="009325DF" w:rsidP="009325DF">
            <w:pPr>
              <w:rPr>
                <w:rFonts w:ascii="Cambria" w:hAnsi="Cambria"/>
                <w:sz w:val="22"/>
                <w:szCs w:val="22"/>
              </w:rPr>
            </w:pPr>
          </w:p>
          <w:p w:rsidR="009325DF" w:rsidRPr="00FE70F4" w:rsidRDefault="009325DF" w:rsidP="009325DF">
            <w:pPr>
              <w:rPr>
                <w:rFonts w:ascii="Cambria" w:hAnsi="Cambria"/>
                <w:sz w:val="22"/>
                <w:szCs w:val="22"/>
              </w:rPr>
            </w:pPr>
            <w:r w:rsidRPr="00FE70F4">
              <w:rPr>
                <w:rFonts w:ascii="Cambria" w:hAnsi="Cambria"/>
                <w:sz w:val="22"/>
                <w:szCs w:val="22"/>
              </w:rPr>
              <w:t>POV OŠ D.8.1. Učenik analizira različita državna uređenja i politike sklapanja međudržavnih saveza u 20. i 21 stoljeću.</w:t>
            </w:r>
          </w:p>
        </w:tc>
        <w:tc>
          <w:tcPr>
            <w:tcW w:w="5067" w:type="dxa"/>
          </w:tcPr>
          <w:p w:rsidR="009325DF" w:rsidRPr="00FE70F4" w:rsidRDefault="009325DF" w:rsidP="009325DF">
            <w:pPr>
              <w:rPr>
                <w:rFonts w:ascii="Cambria" w:hAnsi="Cambria"/>
                <w:sz w:val="22"/>
                <w:szCs w:val="22"/>
              </w:rPr>
            </w:pPr>
            <w:r w:rsidRPr="00FE70F4">
              <w:rPr>
                <w:rFonts w:ascii="Cambria" w:hAnsi="Cambria"/>
                <w:sz w:val="22"/>
                <w:szCs w:val="22"/>
              </w:rPr>
              <w:t xml:space="preserve">uku A.3.2. Učenik se koristi različitim strategijama učenja i primjenjuje ih u ostvarivanju ciljeva učenja i rješavanju problema u svim područjima učenja uz povremeno praćenje učitelja. </w:t>
            </w:r>
          </w:p>
          <w:p w:rsidR="009325DF" w:rsidRPr="00FE70F4" w:rsidRDefault="009325DF" w:rsidP="009325DF">
            <w:pPr>
              <w:rPr>
                <w:rFonts w:ascii="Cambria" w:hAnsi="Cambria"/>
                <w:sz w:val="22"/>
                <w:szCs w:val="22"/>
              </w:rPr>
            </w:pPr>
            <w:r w:rsidRPr="00FE70F4">
              <w:rPr>
                <w:rFonts w:ascii="Cambria" w:hAnsi="Cambria"/>
                <w:sz w:val="22"/>
                <w:szCs w:val="22"/>
              </w:rPr>
              <w:t xml:space="preserve">uku A.3.3. Učenik samostalno oblikuje svoje ideje i kreativno pristupa rješavanju problema. </w:t>
            </w:r>
          </w:p>
          <w:p w:rsidR="009325DF" w:rsidRPr="00FE70F4" w:rsidRDefault="009325DF" w:rsidP="009325DF">
            <w:pPr>
              <w:rPr>
                <w:rFonts w:ascii="Cambria" w:hAnsi="Cambria"/>
                <w:sz w:val="22"/>
                <w:szCs w:val="22"/>
              </w:rPr>
            </w:pPr>
            <w:r w:rsidRPr="00FE70F4">
              <w:rPr>
                <w:rFonts w:ascii="Cambria" w:hAnsi="Cambria"/>
                <w:sz w:val="22"/>
                <w:szCs w:val="22"/>
              </w:rPr>
              <w:t>pod B.3.2. Planira i upravlja aktivnostima.</w:t>
            </w:r>
          </w:p>
          <w:p w:rsidR="009325DF" w:rsidRPr="00FE70F4" w:rsidRDefault="009325DF" w:rsidP="009325DF">
            <w:pPr>
              <w:rPr>
                <w:rFonts w:ascii="Cambria" w:hAnsi="Cambria"/>
                <w:sz w:val="22"/>
                <w:szCs w:val="22"/>
              </w:rPr>
            </w:pPr>
            <w:r w:rsidRPr="00FE70F4">
              <w:rPr>
                <w:rFonts w:ascii="Cambria" w:hAnsi="Cambria"/>
                <w:sz w:val="22"/>
                <w:szCs w:val="22"/>
              </w:rPr>
              <w:t>ikt A. 3. 1. Učenik samostalno odabire odgovarajuću digitalnu tehnologiju za izvršavanje zadatka.</w:t>
            </w:r>
          </w:p>
          <w:p w:rsidR="009325DF" w:rsidRPr="00FE70F4" w:rsidRDefault="009325DF" w:rsidP="009325DF">
            <w:pPr>
              <w:jc w:val="both"/>
              <w:rPr>
                <w:rFonts w:ascii="Cambria" w:hAnsi="Cambria" w:cstheme="minorHAnsi"/>
                <w:sz w:val="22"/>
                <w:szCs w:val="22"/>
              </w:rPr>
            </w:pPr>
          </w:p>
        </w:tc>
      </w:tr>
      <w:tr w:rsidR="009325DF" w:rsidRPr="00FE70F4" w:rsidTr="005E4C8E">
        <w:tc>
          <w:tcPr>
            <w:tcW w:w="1980" w:type="dxa"/>
          </w:tcPr>
          <w:p w:rsidR="009325DF" w:rsidRPr="00FE70F4" w:rsidRDefault="009325DF" w:rsidP="009325DF">
            <w:pPr>
              <w:rPr>
                <w:rFonts w:ascii="Cambria" w:hAnsi="Cambria"/>
                <w:b/>
                <w:sz w:val="22"/>
                <w:szCs w:val="22"/>
              </w:rPr>
            </w:pPr>
            <w:r w:rsidRPr="00FE70F4">
              <w:rPr>
                <w:rFonts w:ascii="Cambria" w:hAnsi="Cambria"/>
                <w:b/>
                <w:sz w:val="22"/>
                <w:szCs w:val="22"/>
              </w:rPr>
              <w:t>Siječanj</w:t>
            </w:r>
          </w:p>
        </w:tc>
        <w:tc>
          <w:tcPr>
            <w:tcW w:w="992" w:type="dxa"/>
          </w:tcPr>
          <w:p w:rsidR="009325DF" w:rsidRPr="00FE70F4" w:rsidRDefault="009325DF" w:rsidP="009325DF">
            <w:pPr>
              <w:rPr>
                <w:rFonts w:ascii="Cambria" w:hAnsi="Cambria"/>
                <w:sz w:val="22"/>
                <w:szCs w:val="22"/>
              </w:rPr>
            </w:pPr>
            <w:r w:rsidRPr="00FE70F4">
              <w:rPr>
                <w:rFonts w:ascii="Cambria" w:hAnsi="Cambria"/>
                <w:sz w:val="22"/>
                <w:szCs w:val="22"/>
              </w:rPr>
              <w:t>2</w:t>
            </w:r>
          </w:p>
        </w:tc>
        <w:tc>
          <w:tcPr>
            <w:tcW w:w="2977" w:type="dxa"/>
          </w:tcPr>
          <w:p w:rsidR="009325DF" w:rsidRPr="00FE70F4" w:rsidRDefault="009325DF" w:rsidP="009325DF">
            <w:pPr>
              <w:rPr>
                <w:rFonts w:ascii="Cambria" w:hAnsi="Cambria"/>
                <w:sz w:val="22"/>
                <w:szCs w:val="22"/>
              </w:rPr>
            </w:pPr>
            <w:r w:rsidRPr="00FE70F4">
              <w:rPr>
                <w:rFonts w:ascii="Cambria" w:hAnsi="Cambria"/>
                <w:sz w:val="22"/>
                <w:szCs w:val="22"/>
              </w:rPr>
              <w:t>Ideologije 19. stoljeća s osobitim osvrtom na oblikovanje hrvatske nacije</w:t>
            </w:r>
          </w:p>
          <w:p w:rsidR="009325DF" w:rsidRPr="00FE70F4" w:rsidRDefault="009325DF" w:rsidP="009325DF">
            <w:pPr>
              <w:rPr>
                <w:rFonts w:ascii="Cambria" w:hAnsi="Cambria"/>
                <w:sz w:val="22"/>
                <w:szCs w:val="22"/>
              </w:rPr>
            </w:pPr>
          </w:p>
          <w:p w:rsidR="009325DF" w:rsidRPr="00FE70F4" w:rsidRDefault="009325DF" w:rsidP="009325DF">
            <w:pPr>
              <w:rPr>
                <w:rFonts w:ascii="Cambria" w:hAnsi="Cambria"/>
                <w:sz w:val="22"/>
                <w:szCs w:val="22"/>
              </w:rPr>
            </w:pPr>
            <w:r w:rsidRPr="00FE70F4">
              <w:rPr>
                <w:rFonts w:ascii="Cambria" w:hAnsi="Cambria"/>
                <w:sz w:val="22"/>
                <w:szCs w:val="22"/>
              </w:rPr>
              <w:t>Rasni, vjerski, nacionalni, politički i ideološki progoni i stradanja, koncentracijski logori i logori smrti. Holokaust i drugi zločini protiv čovječnosti u hrvatskome, europskome i svjetskome kontekstu</w:t>
            </w:r>
          </w:p>
        </w:tc>
        <w:tc>
          <w:tcPr>
            <w:tcW w:w="4252" w:type="dxa"/>
          </w:tcPr>
          <w:p w:rsidR="009325DF" w:rsidRPr="00FE70F4" w:rsidRDefault="009325DF" w:rsidP="009325DF">
            <w:pPr>
              <w:rPr>
                <w:rFonts w:ascii="Cambria" w:hAnsi="Cambria"/>
                <w:sz w:val="22"/>
                <w:szCs w:val="22"/>
              </w:rPr>
            </w:pPr>
            <w:r w:rsidRPr="00FE70F4">
              <w:rPr>
                <w:rFonts w:ascii="Cambria" w:hAnsi="Cambria"/>
                <w:sz w:val="22"/>
                <w:szCs w:val="22"/>
              </w:rPr>
              <w:t>POV OŠ E.7.1. Učenik analizira ideje, ideologije i umjetničke dosege od 18. stoljeća do početka 20. stoljeća.</w:t>
            </w:r>
          </w:p>
          <w:p w:rsidR="009325DF" w:rsidRPr="00FE70F4" w:rsidRDefault="009325DF" w:rsidP="009325DF">
            <w:pPr>
              <w:rPr>
                <w:rFonts w:ascii="Cambria" w:hAnsi="Cambria"/>
                <w:sz w:val="22"/>
                <w:szCs w:val="22"/>
              </w:rPr>
            </w:pPr>
          </w:p>
          <w:p w:rsidR="009325DF" w:rsidRPr="00FE70F4" w:rsidRDefault="009325DF" w:rsidP="009325DF">
            <w:pPr>
              <w:rPr>
                <w:rFonts w:ascii="Cambria" w:hAnsi="Cambria"/>
                <w:sz w:val="22"/>
                <w:szCs w:val="22"/>
              </w:rPr>
            </w:pPr>
            <w:r w:rsidRPr="00FE70F4">
              <w:rPr>
                <w:rFonts w:ascii="Cambria" w:hAnsi="Cambria"/>
                <w:sz w:val="22"/>
                <w:szCs w:val="22"/>
              </w:rPr>
              <w:t>POV OŠ A.8.1. Učenik analizira međusobne odnose i dinamiku u pojedinim društvima tijekom 20. stoljeća</w:t>
            </w:r>
          </w:p>
        </w:tc>
        <w:tc>
          <w:tcPr>
            <w:tcW w:w="5067" w:type="dxa"/>
          </w:tcPr>
          <w:p w:rsidR="009325DF" w:rsidRPr="00FE70F4" w:rsidRDefault="009325DF" w:rsidP="009325DF">
            <w:pPr>
              <w:rPr>
                <w:rFonts w:ascii="Cambria" w:hAnsi="Cambria"/>
                <w:sz w:val="22"/>
                <w:szCs w:val="22"/>
              </w:rPr>
            </w:pPr>
            <w:r w:rsidRPr="00FE70F4">
              <w:rPr>
                <w:rFonts w:ascii="Cambria" w:hAnsi="Cambria"/>
                <w:sz w:val="22"/>
                <w:szCs w:val="22"/>
              </w:rPr>
              <w:t xml:space="preserve">uku A.3.2. Učenik se koristi različitim strategijama učenja i primjenjuje ih u ostvarivanju ciljeva učenja i rješavanju problema u svim područjima učenja uz povremeno praćenje učitelja. </w:t>
            </w:r>
          </w:p>
          <w:p w:rsidR="009325DF" w:rsidRPr="00FE70F4" w:rsidRDefault="009325DF" w:rsidP="009325DF">
            <w:pPr>
              <w:rPr>
                <w:rFonts w:ascii="Cambria" w:hAnsi="Cambria"/>
                <w:sz w:val="22"/>
                <w:szCs w:val="22"/>
              </w:rPr>
            </w:pPr>
            <w:r w:rsidRPr="00FE70F4">
              <w:rPr>
                <w:rFonts w:ascii="Cambria" w:hAnsi="Cambria"/>
                <w:sz w:val="22"/>
                <w:szCs w:val="22"/>
              </w:rPr>
              <w:t xml:space="preserve">uku A.3.3. Učenik samostalno oblikuje svoje ideje i kreativno pristupa rješavanju problema. </w:t>
            </w:r>
          </w:p>
          <w:p w:rsidR="009325DF" w:rsidRPr="00FE70F4" w:rsidRDefault="009325DF" w:rsidP="009325DF">
            <w:pPr>
              <w:rPr>
                <w:rFonts w:ascii="Cambria" w:hAnsi="Cambria"/>
                <w:sz w:val="22"/>
                <w:szCs w:val="22"/>
              </w:rPr>
            </w:pPr>
            <w:r w:rsidRPr="00FE70F4">
              <w:rPr>
                <w:rFonts w:ascii="Cambria" w:hAnsi="Cambria"/>
                <w:sz w:val="22"/>
                <w:szCs w:val="22"/>
              </w:rPr>
              <w:t>uku C.3.1 Učenik može objasniti vrijednost učenja za svoj život.</w:t>
            </w:r>
          </w:p>
          <w:p w:rsidR="009325DF" w:rsidRPr="00FE70F4" w:rsidRDefault="009325DF" w:rsidP="009325DF">
            <w:pPr>
              <w:rPr>
                <w:rFonts w:ascii="Cambria" w:hAnsi="Cambria"/>
                <w:sz w:val="22"/>
                <w:szCs w:val="22"/>
              </w:rPr>
            </w:pPr>
            <w:r w:rsidRPr="00FE70F4">
              <w:rPr>
                <w:rFonts w:ascii="Cambria" w:hAnsi="Cambria"/>
                <w:sz w:val="22"/>
                <w:szCs w:val="22"/>
              </w:rPr>
              <w:t>uku D.3.2. Učenik ostvaruje dobru komunikaciju s drugima, uspješno surađuje u različitim situacijama i spreman je zatražiti i ponuditi pomoć.</w:t>
            </w:r>
          </w:p>
          <w:p w:rsidR="009325DF" w:rsidRPr="00FE70F4" w:rsidRDefault="009325DF" w:rsidP="009325DF">
            <w:pPr>
              <w:rPr>
                <w:rFonts w:ascii="Cambria" w:hAnsi="Cambria"/>
                <w:sz w:val="22"/>
                <w:szCs w:val="22"/>
              </w:rPr>
            </w:pPr>
            <w:r w:rsidRPr="00FE70F4">
              <w:rPr>
                <w:rFonts w:ascii="Cambria" w:hAnsi="Cambria"/>
                <w:sz w:val="22"/>
                <w:szCs w:val="22"/>
              </w:rPr>
              <w:t>pod B.3.2. Planira i upravlja aktivnostima.</w:t>
            </w:r>
          </w:p>
          <w:p w:rsidR="009325DF" w:rsidRPr="00FE70F4" w:rsidRDefault="009325DF" w:rsidP="009325DF">
            <w:pPr>
              <w:jc w:val="both"/>
              <w:rPr>
                <w:rFonts w:ascii="Cambria" w:hAnsi="Cambria" w:cstheme="minorHAnsi"/>
                <w:sz w:val="22"/>
                <w:szCs w:val="22"/>
              </w:rPr>
            </w:pPr>
            <w:r w:rsidRPr="00FE70F4">
              <w:rPr>
                <w:rFonts w:ascii="Cambria" w:hAnsi="Cambria"/>
                <w:sz w:val="22"/>
                <w:szCs w:val="22"/>
              </w:rPr>
              <w:t>ikt A. 3. 1. Učenik samostalno odabire odgovarajuću digitalnu tehnologiju za izvršavanje zadatka.</w:t>
            </w:r>
          </w:p>
        </w:tc>
      </w:tr>
      <w:tr w:rsidR="009325DF" w:rsidRPr="00FE70F4" w:rsidTr="005E4C8E">
        <w:tc>
          <w:tcPr>
            <w:tcW w:w="1980" w:type="dxa"/>
          </w:tcPr>
          <w:p w:rsidR="009325DF" w:rsidRPr="00FE70F4" w:rsidRDefault="009325DF" w:rsidP="009325DF">
            <w:pPr>
              <w:rPr>
                <w:rFonts w:ascii="Cambria" w:hAnsi="Cambria"/>
                <w:b/>
                <w:sz w:val="22"/>
                <w:szCs w:val="22"/>
              </w:rPr>
            </w:pPr>
            <w:r w:rsidRPr="00FE70F4">
              <w:rPr>
                <w:rFonts w:ascii="Cambria" w:hAnsi="Cambria"/>
                <w:b/>
                <w:sz w:val="22"/>
                <w:szCs w:val="22"/>
              </w:rPr>
              <w:t>Veljača</w:t>
            </w:r>
          </w:p>
        </w:tc>
        <w:tc>
          <w:tcPr>
            <w:tcW w:w="992" w:type="dxa"/>
          </w:tcPr>
          <w:p w:rsidR="009325DF" w:rsidRPr="00FE70F4" w:rsidRDefault="009325DF" w:rsidP="009325DF">
            <w:pPr>
              <w:rPr>
                <w:rFonts w:ascii="Cambria" w:hAnsi="Cambria"/>
                <w:sz w:val="22"/>
                <w:szCs w:val="22"/>
              </w:rPr>
            </w:pPr>
            <w:r w:rsidRPr="00FE70F4">
              <w:rPr>
                <w:rFonts w:ascii="Cambria" w:hAnsi="Cambria"/>
                <w:sz w:val="22"/>
                <w:szCs w:val="22"/>
              </w:rPr>
              <w:t>4</w:t>
            </w:r>
          </w:p>
        </w:tc>
        <w:tc>
          <w:tcPr>
            <w:tcW w:w="2977" w:type="dxa"/>
          </w:tcPr>
          <w:p w:rsidR="009325DF" w:rsidRPr="00FE70F4" w:rsidRDefault="009325DF" w:rsidP="009325DF">
            <w:pPr>
              <w:rPr>
                <w:rFonts w:ascii="Cambria" w:hAnsi="Cambria"/>
                <w:sz w:val="22"/>
                <w:szCs w:val="22"/>
              </w:rPr>
            </w:pPr>
            <w:r w:rsidRPr="00FE70F4">
              <w:rPr>
                <w:rFonts w:ascii="Cambria" w:hAnsi="Cambria"/>
                <w:sz w:val="22"/>
                <w:szCs w:val="22"/>
              </w:rPr>
              <w:t> Parlamentarni život u Habsburškoj Monarhiji i hrvatskim zemljama od Listopadske diplome do početka Prvoga svjetskog rata</w:t>
            </w:r>
          </w:p>
          <w:p w:rsidR="009325DF" w:rsidRPr="00FE70F4" w:rsidRDefault="009325DF" w:rsidP="009325DF">
            <w:pPr>
              <w:rPr>
                <w:rFonts w:ascii="Cambria" w:hAnsi="Cambria"/>
                <w:sz w:val="22"/>
                <w:szCs w:val="22"/>
              </w:rPr>
            </w:pPr>
          </w:p>
          <w:p w:rsidR="009325DF" w:rsidRPr="00FE70F4" w:rsidRDefault="009325DF" w:rsidP="009325DF">
            <w:pPr>
              <w:rPr>
                <w:rFonts w:ascii="Cambria" w:hAnsi="Cambria"/>
                <w:sz w:val="22"/>
                <w:szCs w:val="22"/>
              </w:rPr>
            </w:pPr>
            <w:r w:rsidRPr="00FE70F4">
              <w:rPr>
                <w:rFonts w:ascii="Cambria" w:hAnsi="Cambria"/>
                <w:sz w:val="22"/>
                <w:szCs w:val="22"/>
              </w:rPr>
              <w:t>Posljedice Drugoga svjetskog rata u Hrvatskoj i svijetu. Društvena previranja, pokreti za ljudska, građanska i radnička prava u drugoj polovici 20. stoljeća</w:t>
            </w:r>
          </w:p>
        </w:tc>
        <w:tc>
          <w:tcPr>
            <w:tcW w:w="4252" w:type="dxa"/>
          </w:tcPr>
          <w:p w:rsidR="009325DF" w:rsidRPr="00FE70F4" w:rsidRDefault="009325DF" w:rsidP="009325DF">
            <w:pPr>
              <w:rPr>
                <w:rFonts w:ascii="Cambria" w:hAnsi="Cambria"/>
                <w:sz w:val="22"/>
                <w:szCs w:val="22"/>
              </w:rPr>
            </w:pPr>
            <w:r w:rsidRPr="00FE70F4">
              <w:rPr>
                <w:rFonts w:ascii="Cambria" w:hAnsi="Cambria"/>
                <w:sz w:val="22"/>
                <w:szCs w:val="22"/>
              </w:rPr>
              <w:t>POV OŠ D.7.1. Učenik analizira različita državna uređenja i politike sklapanja međudržavnih saveza od 18. stoljeća do početka 20. stoljeća.</w:t>
            </w:r>
          </w:p>
          <w:p w:rsidR="009325DF" w:rsidRPr="00FE70F4" w:rsidRDefault="009325DF" w:rsidP="009325DF">
            <w:pPr>
              <w:rPr>
                <w:rFonts w:ascii="Cambria" w:hAnsi="Cambria"/>
                <w:sz w:val="22"/>
                <w:szCs w:val="22"/>
              </w:rPr>
            </w:pPr>
            <w:r w:rsidRPr="00FE70F4">
              <w:rPr>
                <w:rFonts w:ascii="Cambria" w:hAnsi="Cambria"/>
                <w:sz w:val="22"/>
                <w:szCs w:val="22"/>
              </w:rPr>
              <w:t>POV OŠ D.7.2. Učenik analizira utjecaj revolucija i ratova na preobrazbu državnog uređenja od 18. stoljeća do početka 20. stoljeća.</w:t>
            </w:r>
          </w:p>
          <w:p w:rsidR="009325DF" w:rsidRPr="00FE70F4" w:rsidRDefault="009325DF" w:rsidP="009325DF">
            <w:pPr>
              <w:rPr>
                <w:rFonts w:ascii="Cambria" w:hAnsi="Cambria"/>
                <w:sz w:val="22"/>
                <w:szCs w:val="22"/>
              </w:rPr>
            </w:pPr>
          </w:p>
          <w:p w:rsidR="009325DF" w:rsidRPr="00FE70F4" w:rsidRDefault="009325DF" w:rsidP="009325DF">
            <w:pPr>
              <w:rPr>
                <w:rFonts w:ascii="Cambria" w:hAnsi="Cambria"/>
                <w:sz w:val="22"/>
                <w:szCs w:val="22"/>
              </w:rPr>
            </w:pPr>
            <w:r w:rsidRPr="00FE70F4">
              <w:rPr>
                <w:rFonts w:ascii="Cambria" w:hAnsi="Cambria"/>
                <w:sz w:val="22"/>
                <w:szCs w:val="22"/>
              </w:rPr>
              <w:t>POV OŠ A.8.1. Učenik analizira međusobne odnose i dinamiku u pojedinim društvima tijekom 20. stoljeća</w:t>
            </w:r>
          </w:p>
        </w:tc>
        <w:tc>
          <w:tcPr>
            <w:tcW w:w="5067" w:type="dxa"/>
          </w:tcPr>
          <w:p w:rsidR="009325DF" w:rsidRPr="00FE70F4" w:rsidRDefault="009325DF" w:rsidP="009325DF">
            <w:pPr>
              <w:rPr>
                <w:rFonts w:ascii="Cambria" w:hAnsi="Cambria"/>
                <w:sz w:val="22"/>
                <w:szCs w:val="22"/>
              </w:rPr>
            </w:pPr>
            <w:r w:rsidRPr="00FE70F4">
              <w:rPr>
                <w:rFonts w:ascii="Cambria" w:hAnsi="Cambria"/>
                <w:sz w:val="22"/>
                <w:szCs w:val="22"/>
              </w:rPr>
              <w:t>uku A.3.1. Učenik samostalno traži nove informacije iz različitih izvora, transformira ih u novo znanje i uspješno primjenjuje pri rješavanju problema.</w:t>
            </w:r>
          </w:p>
          <w:p w:rsidR="009325DF" w:rsidRPr="00FE70F4" w:rsidRDefault="009325DF" w:rsidP="009325DF">
            <w:pPr>
              <w:rPr>
                <w:rFonts w:ascii="Cambria" w:hAnsi="Cambria"/>
                <w:sz w:val="22"/>
                <w:szCs w:val="22"/>
              </w:rPr>
            </w:pPr>
            <w:r w:rsidRPr="00FE70F4">
              <w:rPr>
                <w:rFonts w:ascii="Cambria" w:hAnsi="Cambria"/>
                <w:sz w:val="22"/>
                <w:szCs w:val="22"/>
              </w:rPr>
              <w:t xml:space="preserve">uku A.3.4. Učenik kritički promišlja i vrednuje ideje uz podršku učitelja. </w:t>
            </w:r>
          </w:p>
          <w:p w:rsidR="009325DF" w:rsidRPr="00FE70F4" w:rsidRDefault="009325DF" w:rsidP="009325DF">
            <w:pPr>
              <w:rPr>
                <w:rFonts w:ascii="Cambria" w:hAnsi="Cambria"/>
                <w:sz w:val="22"/>
                <w:szCs w:val="22"/>
              </w:rPr>
            </w:pPr>
            <w:r w:rsidRPr="00FE70F4">
              <w:rPr>
                <w:rFonts w:ascii="Cambria" w:hAnsi="Cambria"/>
                <w:sz w:val="22"/>
                <w:szCs w:val="22"/>
              </w:rPr>
              <w:t xml:space="preserve">uku C.3.3.  Učenik iskazuje interes za različita područja, preuzima odgovornost za svoje učenje i ustraje u učenju.  </w:t>
            </w:r>
          </w:p>
          <w:p w:rsidR="009325DF" w:rsidRPr="00FE70F4" w:rsidRDefault="009325DF" w:rsidP="009325DF">
            <w:pPr>
              <w:rPr>
                <w:rFonts w:ascii="Cambria" w:hAnsi="Cambria"/>
                <w:sz w:val="22"/>
                <w:szCs w:val="22"/>
              </w:rPr>
            </w:pPr>
            <w:r w:rsidRPr="00FE70F4">
              <w:rPr>
                <w:rFonts w:ascii="Cambria" w:hAnsi="Cambria"/>
                <w:sz w:val="22"/>
                <w:szCs w:val="22"/>
              </w:rPr>
              <w:t>uku D.3.2. Učenik ostvaruje dobru komunikaciju s drugima, uspješno surađuje u različitim situacijama i spreman je zatražiti i ponuditi pomoć.</w:t>
            </w:r>
          </w:p>
          <w:p w:rsidR="009325DF" w:rsidRPr="00FE70F4" w:rsidRDefault="009325DF" w:rsidP="009325DF">
            <w:pPr>
              <w:rPr>
                <w:rFonts w:ascii="Cambria" w:hAnsi="Cambria"/>
                <w:sz w:val="22"/>
                <w:szCs w:val="22"/>
              </w:rPr>
            </w:pPr>
            <w:r w:rsidRPr="00FE70F4">
              <w:rPr>
                <w:rFonts w:ascii="Cambria" w:hAnsi="Cambria"/>
                <w:sz w:val="22"/>
                <w:szCs w:val="22"/>
              </w:rPr>
              <w:t>pod B.3.2. Planira i upravlja aktivnostima.</w:t>
            </w:r>
          </w:p>
          <w:p w:rsidR="009325DF" w:rsidRPr="00FE70F4" w:rsidRDefault="009325DF" w:rsidP="009325DF">
            <w:pPr>
              <w:rPr>
                <w:rFonts w:ascii="Cambria" w:hAnsi="Cambria"/>
                <w:sz w:val="22"/>
                <w:szCs w:val="22"/>
              </w:rPr>
            </w:pPr>
            <w:r w:rsidRPr="00FE70F4">
              <w:rPr>
                <w:rFonts w:ascii="Cambria" w:hAnsi="Cambria"/>
                <w:sz w:val="22"/>
                <w:szCs w:val="22"/>
              </w:rPr>
              <w:t>ikt A. 3. 1. Učenik samostalno odabire odgovarajuću digitalnu tehnologiju za izvršavanje zadatka.</w:t>
            </w:r>
          </w:p>
          <w:p w:rsidR="009325DF" w:rsidRPr="00FE70F4" w:rsidRDefault="009325DF" w:rsidP="009325DF">
            <w:pPr>
              <w:jc w:val="both"/>
              <w:rPr>
                <w:rFonts w:ascii="Cambria" w:hAnsi="Cambria" w:cstheme="minorHAnsi"/>
                <w:sz w:val="22"/>
                <w:szCs w:val="22"/>
              </w:rPr>
            </w:pPr>
            <w:r w:rsidRPr="00FE70F4">
              <w:rPr>
                <w:rFonts w:ascii="Cambria" w:hAnsi="Cambria"/>
                <w:sz w:val="22"/>
                <w:szCs w:val="22"/>
              </w:rPr>
              <w:t>ikt C.3.2. Učenik samostalno i djelotvorno provodi jednostavno pretraživanje, a uz učiteljevu pomoć složeno pretraživanje informacija u digitalnome okružju.</w:t>
            </w:r>
          </w:p>
        </w:tc>
      </w:tr>
      <w:tr w:rsidR="009325DF" w:rsidRPr="00FE70F4" w:rsidTr="005E4C8E">
        <w:tc>
          <w:tcPr>
            <w:tcW w:w="1980" w:type="dxa"/>
          </w:tcPr>
          <w:p w:rsidR="009325DF" w:rsidRPr="00FE70F4" w:rsidRDefault="009325DF" w:rsidP="009325DF">
            <w:pPr>
              <w:rPr>
                <w:rFonts w:ascii="Cambria" w:hAnsi="Cambria"/>
                <w:b/>
                <w:sz w:val="22"/>
                <w:szCs w:val="22"/>
              </w:rPr>
            </w:pPr>
            <w:r w:rsidRPr="00FE70F4">
              <w:rPr>
                <w:rFonts w:ascii="Cambria" w:hAnsi="Cambria"/>
                <w:b/>
                <w:sz w:val="22"/>
                <w:szCs w:val="22"/>
              </w:rPr>
              <w:t>Ožujak</w:t>
            </w:r>
          </w:p>
        </w:tc>
        <w:tc>
          <w:tcPr>
            <w:tcW w:w="992" w:type="dxa"/>
          </w:tcPr>
          <w:p w:rsidR="009325DF" w:rsidRPr="00FE70F4" w:rsidRDefault="009325DF" w:rsidP="009325DF">
            <w:pPr>
              <w:rPr>
                <w:rFonts w:ascii="Cambria" w:hAnsi="Cambria"/>
                <w:sz w:val="22"/>
                <w:szCs w:val="22"/>
              </w:rPr>
            </w:pPr>
            <w:r w:rsidRPr="00FE70F4">
              <w:rPr>
                <w:rFonts w:ascii="Cambria" w:hAnsi="Cambria"/>
                <w:sz w:val="22"/>
                <w:szCs w:val="22"/>
              </w:rPr>
              <w:t>4</w:t>
            </w:r>
          </w:p>
        </w:tc>
        <w:tc>
          <w:tcPr>
            <w:tcW w:w="2977" w:type="dxa"/>
          </w:tcPr>
          <w:p w:rsidR="009325DF" w:rsidRPr="00FE70F4" w:rsidRDefault="009325DF" w:rsidP="009325DF">
            <w:pPr>
              <w:rPr>
                <w:rFonts w:ascii="Cambria" w:hAnsi="Cambria"/>
                <w:sz w:val="22"/>
                <w:szCs w:val="22"/>
              </w:rPr>
            </w:pPr>
            <w:r w:rsidRPr="00FE70F4">
              <w:rPr>
                <w:rFonts w:ascii="Cambria" w:hAnsi="Cambria"/>
                <w:sz w:val="22"/>
                <w:szCs w:val="22"/>
              </w:rPr>
              <w:t>Parlamentarni život u Habsburškoj Monarhiji i hrvatskim zemljama od Listopadske diplome do početka Prvoga svjetskog rata</w:t>
            </w:r>
          </w:p>
          <w:p w:rsidR="009325DF" w:rsidRPr="00FE70F4" w:rsidRDefault="009325DF" w:rsidP="009325DF">
            <w:pPr>
              <w:rPr>
                <w:rFonts w:ascii="Cambria" w:hAnsi="Cambria"/>
                <w:sz w:val="22"/>
                <w:szCs w:val="22"/>
              </w:rPr>
            </w:pPr>
          </w:p>
          <w:p w:rsidR="009325DF" w:rsidRPr="00FE70F4" w:rsidRDefault="009325DF" w:rsidP="009325DF">
            <w:pPr>
              <w:rPr>
                <w:rFonts w:ascii="Cambria" w:hAnsi="Cambria"/>
                <w:sz w:val="22"/>
                <w:szCs w:val="22"/>
              </w:rPr>
            </w:pPr>
            <w:r w:rsidRPr="00FE70F4">
              <w:rPr>
                <w:rFonts w:ascii="Cambria" w:hAnsi="Cambria"/>
                <w:sz w:val="22"/>
                <w:szCs w:val="22"/>
              </w:rPr>
              <w:t>Blokovska podjela svijeta i Hladni rat. Hrvatska u drugoj jugoslavenskoj državi. Uspostava komunističke vlasti, represija, sukob sa SSSR-om, samoupravljanje, politički i nacionalni sukobi – Hrvatsko proljeće</w:t>
            </w:r>
          </w:p>
        </w:tc>
        <w:tc>
          <w:tcPr>
            <w:tcW w:w="4252" w:type="dxa"/>
          </w:tcPr>
          <w:p w:rsidR="009325DF" w:rsidRPr="00FE70F4" w:rsidRDefault="009325DF" w:rsidP="009325DF">
            <w:pPr>
              <w:rPr>
                <w:rFonts w:ascii="Cambria" w:hAnsi="Cambria"/>
                <w:sz w:val="22"/>
                <w:szCs w:val="22"/>
              </w:rPr>
            </w:pPr>
            <w:r w:rsidRPr="00FE70F4">
              <w:rPr>
                <w:rFonts w:ascii="Cambria" w:hAnsi="Cambria"/>
                <w:sz w:val="22"/>
                <w:szCs w:val="22"/>
              </w:rPr>
              <w:t>POV OŠ D.7.1. Učenik analizira različita državna uređenja i politike sklapanja međudržavnih saveza od 18. stoljeća do početka 20. stoljeća.</w:t>
            </w:r>
          </w:p>
          <w:p w:rsidR="009325DF" w:rsidRPr="00FE70F4" w:rsidRDefault="009325DF" w:rsidP="009325DF">
            <w:pPr>
              <w:rPr>
                <w:rFonts w:ascii="Cambria" w:hAnsi="Cambria"/>
                <w:sz w:val="22"/>
                <w:szCs w:val="22"/>
              </w:rPr>
            </w:pPr>
            <w:r w:rsidRPr="00FE70F4">
              <w:rPr>
                <w:rFonts w:ascii="Cambria" w:hAnsi="Cambria"/>
                <w:sz w:val="22"/>
                <w:szCs w:val="22"/>
              </w:rPr>
              <w:t>POV OŠ D.7.2. Učenik analizira utjecaj revolucija i ratova na preobrazbu državnog uređenja od 18. stoljeća do početka 20. stoljeća.</w:t>
            </w:r>
          </w:p>
          <w:p w:rsidR="009325DF" w:rsidRPr="00FE70F4" w:rsidRDefault="009325DF" w:rsidP="009325DF">
            <w:pPr>
              <w:rPr>
                <w:rFonts w:ascii="Cambria" w:hAnsi="Cambria"/>
                <w:sz w:val="22"/>
                <w:szCs w:val="22"/>
              </w:rPr>
            </w:pPr>
          </w:p>
          <w:p w:rsidR="009325DF" w:rsidRPr="00FE70F4" w:rsidRDefault="009325DF" w:rsidP="009325DF">
            <w:pPr>
              <w:rPr>
                <w:rFonts w:ascii="Cambria" w:hAnsi="Cambria"/>
                <w:sz w:val="22"/>
                <w:szCs w:val="22"/>
              </w:rPr>
            </w:pPr>
            <w:r w:rsidRPr="00FE70F4">
              <w:rPr>
                <w:rFonts w:ascii="Cambria" w:hAnsi="Cambria"/>
                <w:sz w:val="22"/>
                <w:szCs w:val="22"/>
              </w:rPr>
              <w:t>POV OŠ D.8.1. Učenik analizira različita državna uređenja i politike sklapanja međudržavnih saveza u 20. i 21 stoljeću.</w:t>
            </w:r>
          </w:p>
        </w:tc>
        <w:tc>
          <w:tcPr>
            <w:tcW w:w="5067" w:type="dxa"/>
          </w:tcPr>
          <w:p w:rsidR="009325DF" w:rsidRPr="00FE70F4" w:rsidRDefault="009325DF" w:rsidP="009325DF">
            <w:pPr>
              <w:rPr>
                <w:rFonts w:ascii="Cambria" w:hAnsi="Cambria"/>
                <w:sz w:val="22"/>
                <w:szCs w:val="22"/>
              </w:rPr>
            </w:pPr>
            <w:r w:rsidRPr="00FE70F4">
              <w:rPr>
                <w:rFonts w:ascii="Cambria" w:hAnsi="Cambria"/>
                <w:sz w:val="22"/>
                <w:szCs w:val="22"/>
              </w:rPr>
              <w:t>uku A.3.1. Učenik samostalno traži nove informacije iz različitih izvora, transformira ih u novo znanje i uspješno primjenjuje pri rješavanju problema.</w:t>
            </w:r>
          </w:p>
          <w:p w:rsidR="009325DF" w:rsidRPr="00FE70F4" w:rsidRDefault="009325DF" w:rsidP="009325DF">
            <w:pPr>
              <w:rPr>
                <w:rFonts w:ascii="Cambria" w:hAnsi="Cambria"/>
                <w:sz w:val="22"/>
                <w:szCs w:val="22"/>
              </w:rPr>
            </w:pPr>
            <w:r w:rsidRPr="00FE70F4">
              <w:rPr>
                <w:rFonts w:ascii="Cambria" w:hAnsi="Cambria"/>
                <w:sz w:val="22"/>
                <w:szCs w:val="22"/>
              </w:rPr>
              <w:t xml:space="preserve">uku A.3.4. Učenik kritički promišlja i vrednuje ideje uz podršku učitelja. </w:t>
            </w:r>
          </w:p>
          <w:p w:rsidR="009325DF" w:rsidRPr="00FE70F4" w:rsidRDefault="009325DF" w:rsidP="009325DF">
            <w:pPr>
              <w:rPr>
                <w:rFonts w:ascii="Cambria" w:hAnsi="Cambria"/>
                <w:sz w:val="22"/>
                <w:szCs w:val="22"/>
              </w:rPr>
            </w:pPr>
            <w:r w:rsidRPr="00FE70F4">
              <w:rPr>
                <w:rFonts w:ascii="Cambria" w:hAnsi="Cambria"/>
                <w:sz w:val="22"/>
                <w:szCs w:val="22"/>
              </w:rPr>
              <w:t xml:space="preserve">uku C.3.3.  Učenik iskazuje interes za različita područja, preuzima odgovornost za svoje učenje i ustraje u učenju.  </w:t>
            </w:r>
          </w:p>
          <w:p w:rsidR="009325DF" w:rsidRPr="00FE70F4" w:rsidRDefault="009325DF" w:rsidP="009325DF">
            <w:pPr>
              <w:rPr>
                <w:rFonts w:ascii="Cambria" w:hAnsi="Cambria"/>
                <w:sz w:val="22"/>
                <w:szCs w:val="22"/>
              </w:rPr>
            </w:pPr>
            <w:r w:rsidRPr="00FE70F4">
              <w:rPr>
                <w:rFonts w:ascii="Cambria" w:hAnsi="Cambria"/>
                <w:sz w:val="22"/>
                <w:szCs w:val="22"/>
              </w:rPr>
              <w:t>uku D.3.2. Učenik ostvaruje dobru komunikaciju s drugima, uspješno surađuje u različitim situacijama i spreman je zatražiti i ponuditi pomoć.</w:t>
            </w:r>
          </w:p>
          <w:p w:rsidR="009325DF" w:rsidRPr="00FE70F4" w:rsidRDefault="009325DF" w:rsidP="009325DF">
            <w:pPr>
              <w:jc w:val="both"/>
              <w:rPr>
                <w:rFonts w:ascii="Cambria" w:hAnsi="Cambria" w:cstheme="minorHAnsi"/>
                <w:sz w:val="22"/>
                <w:szCs w:val="22"/>
              </w:rPr>
            </w:pPr>
            <w:r w:rsidRPr="00FE70F4">
              <w:rPr>
                <w:rFonts w:ascii="Cambria" w:hAnsi="Cambria"/>
                <w:sz w:val="22"/>
                <w:szCs w:val="22"/>
              </w:rPr>
              <w:t>ikt C.3.2. Učenik samostalno i djelotvorno provodi jednostavno pretraživanje, a uz učiteljevu pomoć složeno pretraživanje informacija u digitalnome okružju.</w:t>
            </w:r>
          </w:p>
        </w:tc>
      </w:tr>
      <w:tr w:rsidR="009325DF" w:rsidRPr="00FE70F4" w:rsidTr="005E4C8E">
        <w:tc>
          <w:tcPr>
            <w:tcW w:w="1980" w:type="dxa"/>
          </w:tcPr>
          <w:p w:rsidR="009325DF" w:rsidRPr="00FE70F4" w:rsidRDefault="009325DF" w:rsidP="009325DF">
            <w:pPr>
              <w:rPr>
                <w:rFonts w:ascii="Cambria" w:hAnsi="Cambria"/>
                <w:b/>
                <w:sz w:val="22"/>
                <w:szCs w:val="22"/>
              </w:rPr>
            </w:pPr>
            <w:r w:rsidRPr="00FE70F4">
              <w:rPr>
                <w:rFonts w:ascii="Cambria" w:hAnsi="Cambria"/>
                <w:b/>
                <w:sz w:val="22"/>
                <w:szCs w:val="22"/>
              </w:rPr>
              <w:t>Travanj</w:t>
            </w:r>
          </w:p>
        </w:tc>
        <w:tc>
          <w:tcPr>
            <w:tcW w:w="992" w:type="dxa"/>
          </w:tcPr>
          <w:p w:rsidR="009325DF" w:rsidRPr="00FE70F4" w:rsidRDefault="009325DF" w:rsidP="009325DF">
            <w:pPr>
              <w:rPr>
                <w:rFonts w:ascii="Cambria" w:hAnsi="Cambria"/>
                <w:sz w:val="22"/>
                <w:szCs w:val="22"/>
              </w:rPr>
            </w:pPr>
            <w:r w:rsidRPr="00FE70F4">
              <w:rPr>
                <w:rFonts w:ascii="Cambria" w:hAnsi="Cambria"/>
                <w:sz w:val="22"/>
                <w:szCs w:val="22"/>
              </w:rPr>
              <w:t>2</w:t>
            </w:r>
          </w:p>
        </w:tc>
        <w:tc>
          <w:tcPr>
            <w:tcW w:w="2977" w:type="dxa"/>
          </w:tcPr>
          <w:p w:rsidR="009325DF" w:rsidRPr="00FE70F4" w:rsidRDefault="009325DF" w:rsidP="009325DF">
            <w:pPr>
              <w:rPr>
                <w:rFonts w:ascii="Cambria" w:hAnsi="Cambria"/>
                <w:sz w:val="22"/>
                <w:szCs w:val="22"/>
              </w:rPr>
            </w:pPr>
            <w:r w:rsidRPr="00FE70F4">
              <w:rPr>
                <w:rFonts w:ascii="Cambria" w:hAnsi="Cambria"/>
                <w:sz w:val="22"/>
                <w:szCs w:val="22"/>
              </w:rPr>
              <w:t>Međunarodne krize i lokalni ratovi na početku 20. stoljeća</w:t>
            </w:r>
          </w:p>
          <w:p w:rsidR="009325DF" w:rsidRPr="00FE70F4" w:rsidRDefault="009325DF" w:rsidP="009325DF">
            <w:pPr>
              <w:rPr>
                <w:rFonts w:ascii="Cambria" w:hAnsi="Cambria"/>
                <w:sz w:val="22"/>
                <w:szCs w:val="22"/>
              </w:rPr>
            </w:pPr>
          </w:p>
          <w:p w:rsidR="009325DF" w:rsidRPr="00FE70F4" w:rsidRDefault="009325DF" w:rsidP="009325DF">
            <w:pPr>
              <w:rPr>
                <w:rFonts w:ascii="Cambria" w:hAnsi="Cambria"/>
                <w:sz w:val="22"/>
                <w:szCs w:val="22"/>
              </w:rPr>
            </w:pPr>
          </w:p>
          <w:p w:rsidR="009325DF" w:rsidRPr="00FE70F4" w:rsidRDefault="009325DF" w:rsidP="009325DF">
            <w:pPr>
              <w:rPr>
                <w:rFonts w:ascii="Cambria" w:hAnsi="Cambria"/>
                <w:sz w:val="22"/>
                <w:szCs w:val="22"/>
              </w:rPr>
            </w:pPr>
          </w:p>
          <w:p w:rsidR="009325DF" w:rsidRPr="00FE70F4" w:rsidRDefault="009325DF" w:rsidP="009325DF">
            <w:pPr>
              <w:rPr>
                <w:rFonts w:ascii="Cambria" w:hAnsi="Cambria"/>
                <w:sz w:val="22"/>
                <w:szCs w:val="22"/>
              </w:rPr>
            </w:pPr>
          </w:p>
          <w:p w:rsidR="009325DF" w:rsidRPr="00FE70F4" w:rsidRDefault="009325DF" w:rsidP="009325DF">
            <w:pPr>
              <w:rPr>
                <w:rFonts w:ascii="Cambria" w:hAnsi="Cambria"/>
                <w:sz w:val="22"/>
                <w:szCs w:val="22"/>
              </w:rPr>
            </w:pPr>
            <w:r w:rsidRPr="00FE70F4">
              <w:rPr>
                <w:rFonts w:ascii="Cambria" w:hAnsi="Cambria"/>
                <w:sz w:val="22"/>
                <w:szCs w:val="22"/>
              </w:rPr>
              <w:t>Slom komunizma u Europi i slom SFRJ. Stvaranje samostalne Republike Hrvatske – uvođenje demokratskoga poretka. Međunarodno priznanje RH. Europske i euroatlantske integracije</w:t>
            </w:r>
          </w:p>
        </w:tc>
        <w:tc>
          <w:tcPr>
            <w:tcW w:w="4252" w:type="dxa"/>
          </w:tcPr>
          <w:p w:rsidR="009325DF" w:rsidRPr="00FE70F4" w:rsidRDefault="009325DF" w:rsidP="009325DF">
            <w:pPr>
              <w:rPr>
                <w:rFonts w:ascii="Cambria" w:hAnsi="Cambria"/>
                <w:sz w:val="22"/>
                <w:szCs w:val="22"/>
              </w:rPr>
            </w:pPr>
            <w:r w:rsidRPr="00FE70F4">
              <w:rPr>
                <w:rFonts w:ascii="Cambria" w:hAnsi="Cambria"/>
                <w:sz w:val="22"/>
                <w:szCs w:val="22"/>
              </w:rPr>
              <w:t>POV OŠ D.7.1. Učenik analizira različita državna uređenja i politike sklapanja međudržavnih saveza od 18. stoljeća do početka 20. stoljeća.</w:t>
            </w:r>
          </w:p>
          <w:p w:rsidR="009325DF" w:rsidRPr="00FE70F4" w:rsidRDefault="009325DF" w:rsidP="009325DF">
            <w:pPr>
              <w:rPr>
                <w:rFonts w:ascii="Cambria" w:hAnsi="Cambria"/>
                <w:sz w:val="22"/>
                <w:szCs w:val="22"/>
              </w:rPr>
            </w:pPr>
          </w:p>
          <w:p w:rsidR="009325DF" w:rsidRPr="00FE70F4" w:rsidRDefault="009325DF" w:rsidP="009325DF">
            <w:pPr>
              <w:rPr>
                <w:rFonts w:ascii="Cambria" w:hAnsi="Cambria"/>
                <w:sz w:val="22"/>
                <w:szCs w:val="22"/>
              </w:rPr>
            </w:pPr>
            <w:r w:rsidRPr="00FE70F4">
              <w:rPr>
                <w:rFonts w:ascii="Cambria" w:hAnsi="Cambria"/>
                <w:sz w:val="22"/>
                <w:szCs w:val="22"/>
              </w:rPr>
              <w:t>POV OŠ D.8.1. Učenik analizira različita državna uređenja i politike sklapanja međudržavnih saveza u 20. i 21 stoljeću.</w:t>
            </w:r>
          </w:p>
        </w:tc>
        <w:tc>
          <w:tcPr>
            <w:tcW w:w="5067" w:type="dxa"/>
          </w:tcPr>
          <w:p w:rsidR="009325DF" w:rsidRPr="00FE70F4" w:rsidRDefault="009325DF" w:rsidP="009325DF">
            <w:pPr>
              <w:rPr>
                <w:rFonts w:ascii="Cambria" w:hAnsi="Cambria"/>
                <w:sz w:val="22"/>
                <w:szCs w:val="22"/>
              </w:rPr>
            </w:pPr>
            <w:r w:rsidRPr="00FE70F4">
              <w:rPr>
                <w:rFonts w:ascii="Cambria" w:hAnsi="Cambria"/>
                <w:sz w:val="22"/>
                <w:szCs w:val="22"/>
              </w:rPr>
              <w:t>uku A.3.1. Učenik samostalno traži nove informacije iz različitih izvora, transformira ih u novo znanje i uspješno primjenjuje pri rješavanju problema.</w:t>
            </w:r>
          </w:p>
          <w:p w:rsidR="009325DF" w:rsidRPr="00FE70F4" w:rsidRDefault="009325DF" w:rsidP="009325DF">
            <w:pPr>
              <w:rPr>
                <w:rFonts w:ascii="Cambria" w:hAnsi="Cambria"/>
                <w:sz w:val="22"/>
                <w:szCs w:val="22"/>
              </w:rPr>
            </w:pPr>
            <w:r w:rsidRPr="00FE70F4">
              <w:rPr>
                <w:rFonts w:ascii="Cambria" w:hAnsi="Cambria"/>
                <w:sz w:val="22"/>
                <w:szCs w:val="22"/>
              </w:rPr>
              <w:t xml:space="preserve">uku A.3.4. Učenik kritički promišlja i vrednuje ideje uz podršku učitelja. </w:t>
            </w:r>
          </w:p>
          <w:p w:rsidR="009325DF" w:rsidRPr="00FE70F4" w:rsidRDefault="009325DF" w:rsidP="009325DF">
            <w:pPr>
              <w:rPr>
                <w:rFonts w:ascii="Cambria" w:hAnsi="Cambria"/>
                <w:sz w:val="22"/>
                <w:szCs w:val="22"/>
              </w:rPr>
            </w:pPr>
            <w:r w:rsidRPr="00FE70F4">
              <w:rPr>
                <w:rFonts w:ascii="Cambria" w:hAnsi="Cambria"/>
                <w:sz w:val="22"/>
                <w:szCs w:val="22"/>
              </w:rPr>
              <w:t xml:space="preserve">uku C.3.3.  Učenik iskazuje interes za različita područja, preuzima odgovornost za svoje učenje i ustraje u učenju.  </w:t>
            </w:r>
          </w:p>
          <w:p w:rsidR="009325DF" w:rsidRPr="00FE70F4" w:rsidRDefault="009325DF" w:rsidP="009325DF">
            <w:pPr>
              <w:rPr>
                <w:rFonts w:ascii="Cambria" w:hAnsi="Cambria"/>
                <w:sz w:val="22"/>
                <w:szCs w:val="22"/>
              </w:rPr>
            </w:pPr>
            <w:r w:rsidRPr="00FE70F4">
              <w:rPr>
                <w:rFonts w:ascii="Cambria" w:hAnsi="Cambria"/>
                <w:sz w:val="22"/>
                <w:szCs w:val="22"/>
              </w:rPr>
              <w:t>uku D.3.2. Učenik ostvaruje dobru komunikaciju s drugima, uspješno surađuje u različitim situacijama i spreman je zatražiti i ponuditi pomoć.</w:t>
            </w:r>
          </w:p>
          <w:p w:rsidR="009325DF" w:rsidRPr="00FE70F4" w:rsidRDefault="009325DF" w:rsidP="009325DF">
            <w:pPr>
              <w:jc w:val="both"/>
              <w:rPr>
                <w:rFonts w:ascii="Cambria" w:hAnsi="Cambria" w:cstheme="minorHAnsi"/>
                <w:sz w:val="22"/>
                <w:szCs w:val="22"/>
              </w:rPr>
            </w:pPr>
            <w:r w:rsidRPr="00FE70F4">
              <w:rPr>
                <w:rFonts w:ascii="Cambria" w:hAnsi="Cambria"/>
                <w:sz w:val="22"/>
                <w:szCs w:val="22"/>
              </w:rPr>
              <w:t>ikt C.3.2. Učenik samostalno i djelotvorno provodi jednostavno pretraživanje, a uz učiteljevu pomoć složeno pretraživanje informacija u digitalnome okružju.</w:t>
            </w:r>
          </w:p>
        </w:tc>
      </w:tr>
      <w:tr w:rsidR="009325DF" w:rsidRPr="00FE70F4" w:rsidTr="005E4C8E">
        <w:tc>
          <w:tcPr>
            <w:tcW w:w="1980" w:type="dxa"/>
          </w:tcPr>
          <w:p w:rsidR="009325DF" w:rsidRPr="00FE70F4" w:rsidRDefault="009325DF" w:rsidP="009325DF">
            <w:pPr>
              <w:rPr>
                <w:rFonts w:ascii="Cambria" w:hAnsi="Cambria"/>
                <w:b/>
                <w:sz w:val="22"/>
                <w:szCs w:val="22"/>
              </w:rPr>
            </w:pPr>
            <w:r w:rsidRPr="00FE70F4">
              <w:rPr>
                <w:rFonts w:ascii="Cambria" w:hAnsi="Cambria"/>
                <w:b/>
                <w:sz w:val="22"/>
                <w:szCs w:val="22"/>
              </w:rPr>
              <w:t>Svibanj</w:t>
            </w:r>
          </w:p>
        </w:tc>
        <w:tc>
          <w:tcPr>
            <w:tcW w:w="992" w:type="dxa"/>
          </w:tcPr>
          <w:p w:rsidR="009325DF" w:rsidRPr="00FE70F4" w:rsidRDefault="009325DF" w:rsidP="009325DF">
            <w:pPr>
              <w:rPr>
                <w:rFonts w:ascii="Cambria" w:hAnsi="Cambria"/>
                <w:sz w:val="22"/>
                <w:szCs w:val="22"/>
              </w:rPr>
            </w:pPr>
            <w:r w:rsidRPr="00FE70F4">
              <w:rPr>
                <w:rFonts w:ascii="Cambria" w:hAnsi="Cambria"/>
                <w:sz w:val="22"/>
                <w:szCs w:val="22"/>
              </w:rPr>
              <w:t>4</w:t>
            </w:r>
          </w:p>
        </w:tc>
        <w:tc>
          <w:tcPr>
            <w:tcW w:w="2977" w:type="dxa"/>
          </w:tcPr>
          <w:p w:rsidR="009325DF" w:rsidRPr="00FE70F4" w:rsidRDefault="009325DF" w:rsidP="009325DF">
            <w:pPr>
              <w:rPr>
                <w:rFonts w:ascii="Cambria" w:hAnsi="Cambria"/>
                <w:sz w:val="22"/>
                <w:szCs w:val="22"/>
              </w:rPr>
            </w:pPr>
            <w:r w:rsidRPr="00FE70F4">
              <w:rPr>
                <w:rFonts w:ascii="Cambria" w:hAnsi="Cambria"/>
                <w:sz w:val="22"/>
                <w:szCs w:val="22"/>
              </w:rPr>
              <w:t> Prvi svjetski rat: izmjena granica u Europi</w:t>
            </w:r>
          </w:p>
          <w:p w:rsidR="009325DF" w:rsidRPr="00FE70F4" w:rsidRDefault="009325DF" w:rsidP="009325DF">
            <w:pPr>
              <w:rPr>
                <w:rFonts w:ascii="Cambria" w:hAnsi="Cambria"/>
                <w:sz w:val="22"/>
                <w:szCs w:val="22"/>
              </w:rPr>
            </w:pPr>
          </w:p>
          <w:p w:rsidR="009325DF" w:rsidRPr="00FE70F4" w:rsidRDefault="009325DF" w:rsidP="009325DF">
            <w:pPr>
              <w:rPr>
                <w:rFonts w:ascii="Cambria" w:hAnsi="Cambria"/>
                <w:sz w:val="22"/>
                <w:szCs w:val="22"/>
              </w:rPr>
            </w:pPr>
            <w:r w:rsidRPr="00FE70F4">
              <w:rPr>
                <w:rFonts w:ascii="Cambria" w:hAnsi="Cambria"/>
                <w:sz w:val="22"/>
                <w:szCs w:val="22"/>
              </w:rPr>
              <w:t> Domovinski rat 1991. – 1995. Velikosrpska agresija. Obrana i okupacija Vukovara. Područje RH i BiH – jedinstveno ratište. Oslobodilačke operacije hrvatske vojske i policije: Maslenica, Bljesak, Oluja. Erdutski sporazum i mirna reintegracija hrvatskog Podunavlja. Daytonski sporazum.</w:t>
            </w:r>
          </w:p>
        </w:tc>
        <w:tc>
          <w:tcPr>
            <w:tcW w:w="4252" w:type="dxa"/>
          </w:tcPr>
          <w:p w:rsidR="009325DF" w:rsidRPr="00FE70F4" w:rsidRDefault="009325DF" w:rsidP="009325DF">
            <w:pPr>
              <w:rPr>
                <w:rFonts w:ascii="Cambria" w:hAnsi="Cambria"/>
                <w:sz w:val="22"/>
                <w:szCs w:val="22"/>
              </w:rPr>
            </w:pPr>
            <w:r w:rsidRPr="00FE70F4">
              <w:rPr>
                <w:rFonts w:ascii="Cambria" w:hAnsi="Cambria"/>
                <w:sz w:val="22"/>
                <w:szCs w:val="22"/>
              </w:rPr>
              <w:t>POV OŠ D.7.1. Učenik analizira različita državna uređenja i politike sklapanja međudržavnih saveza od 18. stoljeća do početka 20. stoljeća.</w:t>
            </w:r>
          </w:p>
          <w:p w:rsidR="009325DF" w:rsidRPr="00FE70F4" w:rsidRDefault="009325DF" w:rsidP="009325DF">
            <w:pPr>
              <w:rPr>
                <w:rFonts w:ascii="Cambria" w:hAnsi="Cambria"/>
                <w:sz w:val="22"/>
                <w:szCs w:val="22"/>
              </w:rPr>
            </w:pPr>
            <w:r w:rsidRPr="00FE70F4">
              <w:rPr>
                <w:rFonts w:ascii="Cambria" w:hAnsi="Cambria"/>
                <w:sz w:val="22"/>
                <w:szCs w:val="22"/>
              </w:rPr>
              <w:t>POV OŠ D.7.2. Učenik analizira utjecaj revolucija i ratova na preobrazbu državnog uređenja od 18. stoljeća do početka 20. stoljeća</w:t>
            </w:r>
          </w:p>
          <w:p w:rsidR="009325DF" w:rsidRPr="00FE70F4" w:rsidRDefault="009325DF" w:rsidP="009325DF">
            <w:pPr>
              <w:rPr>
                <w:rFonts w:ascii="Cambria" w:hAnsi="Cambria"/>
                <w:sz w:val="22"/>
                <w:szCs w:val="22"/>
              </w:rPr>
            </w:pPr>
          </w:p>
          <w:p w:rsidR="009325DF" w:rsidRPr="00FE70F4" w:rsidRDefault="009325DF" w:rsidP="009325DF">
            <w:pPr>
              <w:rPr>
                <w:rFonts w:ascii="Cambria" w:hAnsi="Cambria"/>
                <w:sz w:val="22"/>
                <w:szCs w:val="22"/>
              </w:rPr>
            </w:pPr>
            <w:r w:rsidRPr="00FE70F4">
              <w:rPr>
                <w:rFonts w:ascii="Cambria" w:hAnsi="Cambria"/>
                <w:sz w:val="22"/>
                <w:szCs w:val="22"/>
              </w:rPr>
              <w:t>POV OŠ D.8.1. Učenik analizira različita državna uređenja i politike sklapanja međudržavnih saveza u 20. i 21 stoljeću.</w:t>
            </w:r>
          </w:p>
        </w:tc>
        <w:tc>
          <w:tcPr>
            <w:tcW w:w="5067" w:type="dxa"/>
          </w:tcPr>
          <w:p w:rsidR="009325DF" w:rsidRPr="00FE70F4" w:rsidRDefault="009325DF" w:rsidP="009325DF">
            <w:pPr>
              <w:rPr>
                <w:rFonts w:ascii="Cambria" w:hAnsi="Cambria"/>
                <w:sz w:val="22"/>
                <w:szCs w:val="22"/>
              </w:rPr>
            </w:pPr>
            <w:r w:rsidRPr="00FE70F4">
              <w:rPr>
                <w:rFonts w:ascii="Cambria" w:hAnsi="Cambria"/>
                <w:sz w:val="22"/>
                <w:szCs w:val="22"/>
              </w:rPr>
              <w:t>uku A.3.1. Učenik samostalno traži nove informacije iz različitih izvora, transformira ih u novo znanje i uspješno primjenjuje pri rješavanju problema.</w:t>
            </w:r>
          </w:p>
          <w:p w:rsidR="009325DF" w:rsidRPr="00FE70F4" w:rsidRDefault="009325DF" w:rsidP="009325DF">
            <w:pPr>
              <w:rPr>
                <w:rFonts w:ascii="Cambria" w:hAnsi="Cambria"/>
                <w:sz w:val="22"/>
                <w:szCs w:val="22"/>
              </w:rPr>
            </w:pPr>
            <w:r w:rsidRPr="00FE70F4">
              <w:rPr>
                <w:rFonts w:ascii="Cambria" w:hAnsi="Cambria"/>
                <w:sz w:val="22"/>
                <w:szCs w:val="22"/>
              </w:rPr>
              <w:t xml:space="preserve">uku A.3.4. Učenik kritički promišlja i vrednuje ideje uz podršku učitelja. </w:t>
            </w:r>
          </w:p>
          <w:p w:rsidR="009325DF" w:rsidRPr="00FE70F4" w:rsidRDefault="009325DF" w:rsidP="009325DF">
            <w:pPr>
              <w:rPr>
                <w:rFonts w:ascii="Cambria" w:hAnsi="Cambria"/>
                <w:sz w:val="22"/>
                <w:szCs w:val="22"/>
              </w:rPr>
            </w:pPr>
            <w:r w:rsidRPr="00FE70F4">
              <w:rPr>
                <w:rFonts w:ascii="Cambria" w:hAnsi="Cambria"/>
                <w:sz w:val="22"/>
                <w:szCs w:val="22"/>
              </w:rPr>
              <w:t xml:space="preserve">uku C.3.3.  Učenik iskazuje interes za različita područja, preuzima odgovornost za svoje učenje i ustraje u učenju.  </w:t>
            </w:r>
          </w:p>
          <w:p w:rsidR="009325DF" w:rsidRPr="00FE70F4" w:rsidRDefault="009325DF" w:rsidP="009325DF">
            <w:pPr>
              <w:rPr>
                <w:rFonts w:ascii="Cambria" w:hAnsi="Cambria"/>
                <w:sz w:val="22"/>
                <w:szCs w:val="22"/>
              </w:rPr>
            </w:pPr>
            <w:r w:rsidRPr="00FE70F4">
              <w:rPr>
                <w:rFonts w:ascii="Cambria" w:hAnsi="Cambria"/>
                <w:sz w:val="22"/>
                <w:szCs w:val="22"/>
              </w:rPr>
              <w:t>uku D.3.2. Učenik ostvaruje dobru komunikaciju s drugima, uspješno surađuje u različitim situacijama i spreman je zatražiti i ponuditi pomoć.</w:t>
            </w:r>
          </w:p>
          <w:p w:rsidR="009325DF" w:rsidRPr="00FE70F4" w:rsidRDefault="009325DF" w:rsidP="005E4C8E">
            <w:pPr>
              <w:rPr>
                <w:rFonts w:ascii="Cambria" w:hAnsi="Cambria"/>
                <w:sz w:val="22"/>
                <w:szCs w:val="22"/>
              </w:rPr>
            </w:pPr>
            <w:r w:rsidRPr="00FE70F4">
              <w:rPr>
                <w:rFonts w:ascii="Cambria" w:hAnsi="Cambria"/>
                <w:sz w:val="22"/>
                <w:szCs w:val="22"/>
              </w:rPr>
              <w:t>ikt C.3.2. Učenik samostalno i djelotvorno provodi jednostavno pretraživanje, a uz učiteljevu pomoć složeno pretraživanje informacija u digitalnome okružju.</w:t>
            </w:r>
          </w:p>
        </w:tc>
      </w:tr>
      <w:tr w:rsidR="009325DF" w:rsidRPr="00FE70F4" w:rsidTr="005E4C8E">
        <w:tc>
          <w:tcPr>
            <w:tcW w:w="1980" w:type="dxa"/>
          </w:tcPr>
          <w:p w:rsidR="009325DF" w:rsidRPr="00FE70F4" w:rsidRDefault="009325DF" w:rsidP="009325DF">
            <w:pPr>
              <w:rPr>
                <w:rFonts w:ascii="Cambria" w:hAnsi="Cambria"/>
                <w:b/>
                <w:sz w:val="22"/>
                <w:szCs w:val="22"/>
              </w:rPr>
            </w:pPr>
            <w:r w:rsidRPr="00FE70F4">
              <w:rPr>
                <w:rFonts w:ascii="Cambria" w:hAnsi="Cambria"/>
                <w:b/>
                <w:sz w:val="22"/>
                <w:szCs w:val="22"/>
              </w:rPr>
              <w:t>Lipanj</w:t>
            </w:r>
          </w:p>
        </w:tc>
        <w:tc>
          <w:tcPr>
            <w:tcW w:w="992" w:type="dxa"/>
          </w:tcPr>
          <w:p w:rsidR="009325DF" w:rsidRPr="00FE70F4" w:rsidRDefault="009325DF" w:rsidP="009325DF">
            <w:pPr>
              <w:rPr>
                <w:rFonts w:ascii="Cambria" w:hAnsi="Cambria"/>
                <w:sz w:val="22"/>
                <w:szCs w:val="22"/>
              </w:rPr>
            </w:pPr>
            <w:r w:rsidRPr="00FE70F4">
              <w:rPr>
                <w:rFonts w:ascii="Cambria" w:hAnsi="Cambria"/>
                <w:sz w:val="22"/>
                <w:szCs w:val="22"/>
              </w:rPr>
              <w:t>1</w:t>
            </w:r>
          </w:p>
        </w:tc>
        <w:tc>
          <w:tcPr>
            <w:tcW w:w="2977" w:type="dxa"/>
          </w:tcPr>
          <w:p w:rsidR="009325DF" w:rsidRPr="00FE70F4" w:rsidRDefault="009325DF" w:rsidP="009325DF">
            <w:pPr>
              <w:rPr>
                <w:rFonts w:ascii="Cambria" w:hAnsi="Cambria"/>
                <w:sz w:val="22"/>
                <w:szCs w:val="22"/>
              </w:rPr>
            </w:pPr>
            <w:r w:rsidRPr="00FE70F4">
              <w:rPr>
                <w:rFonts w:ascii="Cambria" w:hAnsi="Cambria"/>
                <w:sz w:val="22"/>
                <w:szCs w:val="22"/>
              </w:rPr>
              <w:t>Prvi svjetski rat iz perspektive zavičajne povijesti</w:t>
            </w:r>
          </w:p>
          <w:p w:rsidR="009325DF" w:rsidRPr="00FE70F4" w:rsidRDefault="009325DF" w:rsidP="009325DF">
            <w:pPr>
              <w:rPr>
                <w:rFonts w:ascii="Cambria" w:hAnsi="Cambria"/>
                <w:sz w:val="22"/>
                <w:szCs w:val="22"/>
              </w:rPr>
            </w:pPr>
          </w:p>
          <w:p w:rsidR="009325DF" w:rsidRPr="00FE70F4" w:rsidRDefault="009325DF" w:rsidP="009325DF">
            <w:pPr>
              <w:rPr>
                <w:rFonts w:ascii="Cambria" w:hAnsi="Cambria"/>
                <w:sz w:val="22"/>
                <w:szCs w:val="22"/>
              </w:rPr>
            </w:pPr>
          </w:p>
          <w:p w:rsidR="009325DF" w:rsidRPr="00FE70F4" w:rsidRDefault="009325DF" w:rsidP="009325DF">
            <w:pPr>
              <w:rPr>
                <w:rFonts w:ascii="Cambria" w:hAnsi="Cambria"/>
                <w:sz w:val="22"/>
                <w:szCs w:val="22"/>
              </w:rPr>
            </w:pPr>
          </w:p>
          <w:p w:rsidR="009325DF" w:rsidRPr="00FE70F4" w:rsidRDefault="009325DF" w:rsidP="009325DF">
            <w:pPr>
              <w:rPr>
                <w:rFonts w:ascii="Cambria" w:hAnsi="Cambria"/>
                <w:sz w:val="22"/>
                <w:szCs w:val="22"/>
              </w:rPr>
            </w:pPr>
            <w:r w:rsidRPr="00FE70F4">
              <w:rPr>
                <w:rFonts w:ascii="Cambria" w:hAnsi="Cambria"/>
                <w:sz w:val="22"/>
                <w:szCs w:val="22"/>
              </w:rPr>
              <w:t>Razvoj ﬁlmske umjetnosti i ﬁlmske industrije</w:t>
            </w:r>
          </w:p>
        </w:tc>
        <w:tc>
          <w:tcPr>
            <w:tcW w:w="4252" w:type="dxa"/>
          </w:tcPr>
          <w:p w:rsidR="009325DF" w:rsidRPr="00FE70F4" w:rsidRDefault="009325DF" w:rsidP="009325DF">
            <w:pPr>
              <w:rPr>
                <w:rFonts w:ascii="Cambria" w:hAnsi="Cambria"/>
                <w:sz w:val="22"/>
                <w:szCs w:val="22"/>
              </w:rPr>
            </w:pPr>
            <w:r w:rsidRPr="00FE70F4">
              <w:rPr>
                <w:rFonts w:ascii="Cambria" w:hAnsi="Cambria"/>
                <w:sz w:val="22"/>
                <w:szCs w:val="22"/>
              </w:rPr>
              <w:t>POV OŠ A.7.1. Učenik analizira dinamiku i odnose pojedinaca i različitih društvenih skupina u 18. i 19. stoljeću.</w:t>
            </w:r>
          </w:p>
          <w:p w:rsidR="009325DF" w:rsidRPr="00FE70F4" w:rsidRDefault="009325DF" w:rsidP="009325DF">
            <w:pPr>
              <w:rPr>
                <w:rFonts w:ascii="Cambria" w:hAnsi="Cambria"/>
                <w:sz w:val="22"/>
                <w:szCs w:val="22"/>
              </w:rPr>
            </w:pPr>
          </w:p>
          <w:p w:rsidR="009325DF" w:rsidRPr="00FE70F4" w:rsidRDefault="009325DF" w:rsidP="009325DF">
            <w:pPr>
              <w:rPr>
                <w:rFonts w:ascii="Cambria" w:hAnsi="Cambria"/>
                <w:sz w:val="22"/>
                <w:szCs w:val="22"/>
              </w:rPr>
            </w:pPr>
          </w:p>
          <w:p w:rsidR="009325DF" w:rsidRPr="00FE70F4" w:rsidRDefault="009325DF" w:rsidP="009325DF">
            <w:pPr>
              <w:rPr>
                <w:rFonts w:ascii="Cambria" w:hAnsi="Cambria"/>
                <w:sz w:val="22"/>
                <w:szCs w:val="22"/>
              </w:rPr>
            </w:pPr>
            <w:r w:rsidRPr="00FE70F4">
              <w:rPr>
                <w:rFonts w:ascii="Cambria" w:hAnsi="Cambria"/>
                <w:sz w:val="22"/>
                <w:szCs w:val="22"/>
              </w:rPr>
              <w:t>POV OŠ E.8.1. Učenik ocjenjuje kreativno ljudsko djelovanje i stvaralaštvo, položaj vjerskih zajednica u pojedinim društvima u 20. stoljeću</w:t>
            </w:r>
          </w:p>
        </w:tc>
        <w:tc>
          <w:tcPr>
            <w:tcW w:w="5067" w:type="dxa"/>
          </w:tcPr>
          <w:p w:rsidR="009325DF" w:rsidRPr="00FE70F4" w:rsidRDefault="009325DF" w:rsidP="009325DF">
            <w:pPr>
              <w:rPr>
                <w:rFonts w:ascii="Cambria" w:hAnsi="Cambria"/>
                <w:sz w:val="22"/>
                <w:szCs w:val="22"/>
              </w:rPr>
            </w:pPr>
            <w:r w:rsidRPr="00FE70F4">
              <w:rPr>
                <w:rFonts w:ascii="Cambria" w:hAnsi="Cambria"/>
                <w:sz w:val="22"/>
                <w:szCs w:val="22"/>
              </w:rPr>
              <w:t>uku A.3.1. Učenik samostalno traži nove informacije iz različitih izvora, transformira ih u novo znanje i uspješno primjenjuje pri rješavanju problema.</w:t>
            </w:r>
          </w:p>
          <w:p w:rsidR="009325DF" w:rsidRPr="00FE70F4" w:rsidRDefault="009325DF" w:rsidP="009325DF">
            <w:pPr>
              <w:rPr>
                <w:rFonts w:ascii="Cambria" w:hAnsi="Cambria"/>
                <w:sz w:val="22"/>
                <w:szCs w:val="22"/>
              </w:rPr>
            </w:pPr>
            <w:r w:rsidRPr="00FE70F4">
              <w:rPr>
                <w:rFonts w:ascii="Cambria" w:hAnsi="Cambria"/>
                <w:sz w:val="22"/>
                <w:szCs w:val="22"/>
              </w:rPr>
              <w:t xml:space="preserve">uku A.3.4. Učenik kritički promišlja i vrednuje ideje uz podršku učitelja. </w:t>
            </w:r>
          </w:p>
          <w:p w:rsidR="009325DF" w:rsidRPr="00FE70F4" w:rsidRDefault="009325DF" w:rsidP="009325DF">
            <w:pPr>
              <w:rPr>
                <w:rFonts w:ascii="Cambria" w:hAnsi="Cambria"/>
                <w:sz w:val="22"/>
                <w:szCs w:val="22"/>
              </w:rPr>
            </w:pPr>
            <w:r w:rsidRPr="00FE70F4">
              <w:rPr>
                <w:rFonts w:ascii="Cambria" w:hAnsi="Cambria"/>
                <w:sz w:val="22"/>
                <w:szCs w:val="22"/>
              </w:rPr>
              <w:t xml:space="preserve">uku C.3.3.  Učenik iskazuje interes za različita područja, preuzima odgovornost za svoje učenje i ustraje u učenju.  </w:t>
            </w:r>
          </w:p>
          <w:p w:rsidR="009325DF" w:rsidRPr="00FE70F4" w:rsidRDefault="009325DF" w:rsidP="009325DF">
            <w:pPr>
              <w:rPr>
                <w:rFonts w:ascii="Cambria" w:hAnsi="Cambria"/>
                <w:sz w:val="22"/>
                <w:szCs w:val="22"/>
              </w:rPr>
            </w:pPr>
            <w:r w:rsidRPr="00FE70F4">
              <w:rPr>
                <w:rFonts w:ascii="Cambria" w:hAnsi="Cambria"/>
                <w:sz w:val="22"/>
                <w:szCs w:val="22"/>
              </w:rPr>
              <w:t>uku D.3.2. Učenik ostvaruje dobru komunikaciju s drugima, uspješno surađuje u različitim situacijama i spreman je zatražiti i ponuditi pomoć.</w:t>
            </w:r>
          </w:p>
          <w:p w:rsidR="009325DF" w:rsidRPr="00FE70F4" w:rsidRDefault="009325DF" w:rsidP="009325DF">
            <w:pPr>
              <w:rPr>
                <w:rFonts w:ascii="Cambria" w:hAnsi="Cambria"/>
                <w:sz w:val="22"/>
                <w:szCs w:val="22"/>
              </w:rPr>
            </w:pPr>
            <w:r w:rsidRPr="00FE70F4">
              <w:rPr>
                <w:rFonts w:ascii="Cambria" w:hAnsi="Cambria"/>
                <w:sz w:val="22"/>
                <w:szCs w:val="22"/>
              </w:rPr>
              <w:t>pod B.3.2. Planira i upravlja aktivnostima.</w:t>
            </w:r>
          </w:p>
          <w:p w:rsidR="009325DF" w:rsidRPr="00FE70F4" w:rsidRDefault="009325DF" w:rsidP="009325DF">
            <w:pPr>
              <w:jc w:val="both"/>
              <w:rPr>
                <w:rFonts w:ascii="Cambria" w:hAnsi="Cambria" w:cstheme="minorHAnsi"/>
                <w:sz w:val="22"/>
                <w:szCs w:val="22"/>
              </w:rPr>
            </w:pPr>
            <w:r w:rsidRPr="00FE70F4">
              <w:rPr>
                <w:rFonts w:ascii="Cambria" w:hAnsi="Cambria"/>
                <w:sz w:val="22"/>
                <w:szCs w:val="22"/>
              </w:rPr>
              <w:t>ikt A. 3. 1. Učenik samostalno odabire odgovarajuću digitalnu tehnologiju za izvršavanje zadatka.</w:t>
            </w:r>
          </w:p>
        </w:tc>
      </w:tr>
    </w:tbl>
    <w:p w:rsidR="000E37EF" w:rsidRPr="00FE70F4" w:rsidRDefault="000E37EF" w:rsidP="009A0AFE">
      <w:pPr>
        <w:pStyle w:val="Naslov1"/>
        <w:jc w:val="both"/>
        <w:rPr>
          <w:rFonts w:ascii="Cambria" w:hAnsi="Cambria" w:cstheme="minorHAnsi"/>
          <w:sz w:val="22"/>
          <w:szCs w:val="22"/>
        </w:rPr>
      </w:pPr>
    </w:p>
    <w:p w:rsidR="000D7E24" w:rsidRPr="00FE70F4" w:rsidRDefault="000D7E24" w:rsidP="000D7E24">
      <w:pPr>
        <w:rPr>
          <w:rFonts w:ascii="Cambria" w:hAnsi="Cambria" w:cstheme="minorHAnsi"/>
          <w:b/>
          <w:sz w:val="22"/>
          <w:szCs w:val="22"/>
          <w:lang w:eastAsia="hr-HR"/>
        </w:rPr>
      </w:pPr>
      <w:r w:rsidRPr="00FE70F4">
        <w:rPr>
          <w:rFonts w:ascii="Cambria" w:hAnsi="Cambria" w:cstheme="minorHAnsi"/>
          <w:sz w:val="22"/>
          <w:szCs w:val="22"/>
        </w:rPr>
        <w:br w:type="page"/>
      </w:r>
    </w:p>
    <w:p w:rsidR="000D7E24" w:rsidRPr="00FE70F4" w:rsidRDefault="000D7E24" w:rsidP="000D7E24">
      <w:pPr>
        <w:rPr>
          <w:rFonts w:ascii="Cambria" w:hAnsi="Cambria"/>
          <w:sz w:val="22"/>
          <w:szCs w:val="22"/>
          <w:lang w:eastAsia="hr-HR"/>
        </w:rPr>
      </w:pPr>
    </w:p>
    <w:tbl>
      <w:tblPr>
        <w:tblStyle w:val="Reetkatablice"/>
        <w:tblW w:w="15163" w:type="dxa"/>
        <w:tblLook w:val="04A0" w:firstRow="1" w:lastRow="0" w:firstColumn="1" w:lastColumn="0" w:noHBand="0" w:noVBand="1"/>
      </w:tblPr>
      <w:tblGrid>
        <w:gridCol w:w="2017"/>
        <w:gridCol w:w="1102"/>
        <w:gridCol w:w="5948"/>
        <w:gridCol w:w="6096"/>
      </w:tblGrid>
      <w:tr w:rsidR="000D7E24" w:rsidRPr="00FE70F4" w:rsidTr="00F4028F">
        <w:tc>
          <w:tcPr>
            <w:tcW w:w="15163" w:type="dxa"/>
            <w:gridSpan w:val="4"/>
            <w:shd w:val="clear" w:color="auto" w:fill="CCC0D9" w:themeFill="accent4" w:themeFillTint="66"/>
          </w:tcPr>
          <w:p w:rsidR="000D7E24" w:rsidRPr="00FE70F4" w:rsidRDefault="000D7E24" w:rsidP="000D7E24">
            <w:pPr>
              <w:jc w:val="both"/>
              <w:rPr>
                <w:rFonts w:ascii="Cambria" w:hAnsi="Cambria" w:cstheme="minorHAnsi"/>
                <w:b/>
                <w:bCs/>
                <w:sz w:val="22"/>
                <w:szCs w:val="22"/>
              </w:rPr>
            </w:pPr>
          </w:p>
          <w:p w:rsidR="005E4C8E" w:rsidRPr="00FE70F4" w:rsidRDefault="000D7E24" w:rsidP="005E4C8E">
            <w:pPr>
              <w:jc w:val="both"/>
              <w:rPr>
                <w:rFonts w:ascii="Cambria" w:hAnsi="Cambria" w:cstheme="minorHAnsi"/>
                <w:b/>
                <w:bCs/>
                <w:sz w:val="22"/>
                <w:szCs w:val="22"/>
                <w:shd w:val="clear" w:color="auto" w:fill="CCC0D9" w:themeFill="accent4" w:themeFillTint="66"/>
              </w:rPr>
            </w:pPr>
            <w:r w:rsidRPr="00FE70F4">
              <w:rPr>
                <w:rFonts w:ascii="Cambria" w:hAnsi="Cambria" w:cstheme="minorHAnsi"/>
                <w:b/>
                <w:bCs/>
                <w:sz w:val="22"/>
                <w:szCs w:val="22"/>
              </w:rPr>
              <w:t>Naziv</w:t>
            </w:r>
            <w:r w:rsidRPr="00FE70F4">
              <w:rPr>
                <w:rFonts w:ascii="Cambria" w:hAnsi="Cambria" w:cstheme="minorHAnsi"/>
                <w:b/>
                <w:bCs/>
                <w:sz w:val="22"/>
                <w:szCs w:val="22"/>
                <w:shd w:val="clear" w:color="auto" w:fill="CCC0D9" w:themeFill="accent4" w:themeFillTint="66"/>
              </w:rPr>
              <w:t xml:space="preserve"> aktivnosti:</w:t>
            </w:r>
            <w:r w:rsidRPr="00FE70F4">
              <w:rPr>
                <w:rFonts w:ascii="Cambria" w:hAnsi="Cambria" w:cstheme="minorHAnsi"/>
                <w:sz w:val="22"/>
                <w:szCs w:val="22"/>
                <w:shd w:val="clear" w:color="auto" w:fill="CCC0D9" w:themeFill="accent4" w:themeFillTint="66"/>
              </w:rPr>
              <w:t xml:space="preserve"> </w:t>
            </w:r>
            <w:r w:rsidR="005E4C8E" w:rsidRPr="00FE70F4">
              <w:rPr>
                <w:rFonts w:ascii="Cambria" w:hAnsi="Cambria" w:cstheme="minorHAnsi"/>
                <w:b/>
                <w:sz w:val="22"/>
                <w:szCs w:val="22"/>
                <w:shd w:val="clear" w:color="auto" w:fill="CCC0D9" w:themeFill="accent4" w:themeFillTint="66"/>
              </w:rPr>
              <w:t>DODATANA NASTAVA</w:t>
            </w:r>
            <w:r w:rsidR="005E4C8E" w:rsidRPr="00FE70F4">
              <w:rPr>
                <w:rFonts w:ascii="Cambria" w:hAnsi="Cambria" w:cstheme="minorHAnsi"/>
                <w:sz w:val="22"/>
                <w:szCs w:val="22"/>
                <w:shd w:val="clear" w:color="auto" w:fill="CCC0D9" w:themeFill="accent4" w:themeFillTint="66"/>
              </w:rPr>
              <w:t xml:space="preserve"> </w:t>
            </w:r>
            <w:r w:rsidRPr="00FE70F4">
              <w:rPr>
                <w:rFonts w:ascii="Cambria" w:hAnsi="Cambria" w:cstheme="minorHAnsi"/>
                <w:b/>
                <w:bCs/>
                <w:sz w:val="22"/>
                <w:szCs w:val="22"/>
                <w:shd w:val="clear" w:color="auto" w:fill="CCC0D9" w:themeFill="accent4" w:themeFillTint="66"/>
              </w:rPr>
              <w:t>ENGLESK</w:t>
            </w:r>
            <w:r w:rsidR="005E4C8E" w:rsidRPr="00FE70F4">
              <w:rPr>
                <w:rFonts w:ascii="Cambria" w:hAnsi="Cambria" w:cstheme="minorHAnsi"/>
                <w:b/>
                <w:bCs/>
                <w:sz w:val="22"/>
                <w:szCs w:val="22"/>
                <w:shd w:val="clear" w:color="auto" w:fill="CCC0D9" w:themeFill="accent4" w:themeFillTint="66"/>
              </w:rPr>
              <w:t>OG</w:t>
            </w:r>
            <w:r w:rsidRPr="00FE70F4">
              <w:rPr>
                <w:rFonts w:ascii="Cambria" w:hAnsi="Cambria" w:cstheme="minorHAnsi"/>
                <w:b/>
                <w:bCs/>
                <w:sz w:val="22"/>
                <w:szCs w:val="22"/>
                <w:shd w:val="clear" w:color="auto" w:fill="CCC0D9" w:themeFill="accent4" w:themeFillTint="66"/>
              </w:rPr>
              <w:t xml:space="preserve"> JEZIK</w:t>
            </w:r>
            <w:r w:rsidR="005E4C8E" w:rsidRPr="00FE70F4">
              <w:rPr>
                <w:rFonts w:ascii="Cambria" w:hAnsi="Cambria" w:cstheme="minorHAnsi"/>
                <w:b/>
                <w:bCs/>
                <w:sz w:val="22"/>
                <w:szCs w:val="22"/>
                <w:shd w:val="clear" w:color="auto" w:fill="CCC0D9" w:themeFill="accent4" w:themeFillTint="66"/>
              </w:rPr>
              <w:t>A</w:t>
            </w:r>
            <w:r w:rsidRPr="00FE70F4">
              <w:rPr>
                <w:rFonts w:ascii="Cambria" w:hAnsi="Cambria" w:cstheme="minorHAnsi"/>
                <w:b/>
                <w:bCs/>
                <w:sz w:val="22"/>
                <w:szCs w:val="22"/>
                <w:shd w:val="clear" w:color="auto" w:fill="CCC0D9" w:themeFill="accent4" w:themeFillTint="66"/>
              </w:rPr>
              <w:t xml:space="preserve">                                                                                        </w:t>
            </w:r>
          </w:p>
          <w:p w:rsidR="000D7E24" w:rsidRPr="00FE70F4" w:rsidRDefault="000D7E24" w:rsidP="005E4C8E">
            <w:pPr>
              <w:jc w:val="both"/>
              <w:rPr>
                <w:rFonts w:ascii="Cambria" w:hAnsi="Cambria" w:cs="Arial"/>
                <w:b/>
                <w:sz w:val="22"/>
                <w:szCs w:val="22"/>
              </w:rPr>
            </w:pPr>
            <w:r w:rsidRPr="00FE70F4">
              <w:rPr>
                <w:rFonts w:ascii="Cambria" w:hAnsi="Cambria" w:cstheme="minorHAnsi"/>
                <w:b/>
                <w:bCs/>
                <w:sz w:val="22"/>
                <w:szCs w:val="22"/>
              </w:rPr>
              <w:t xml:space="preserve">Nositelj: </w:t>
            </w:r>
            <w:r w:rsidRPr="00FE70F4">
              <w:rPr>
                <w:rFonts w:ascii="Cambria" w:hAnsi="Cambria" w:cstheme="minorHAnsi"/>
                <w:b/>
                <w:sz w:val="22"/>
                <w:szCs w:val="22"/>
              </w:rPr>
              <w:t xml:space="preserve"> predmetni učitelj</w:t>
            </w:r>
          </w:p>
        </w:tc>
      </w:tr>
      <w:tr w:rsidR="000D7E24" w:rsidRPr="00FE70F4" w:rsidTr="00F4028F">
        <w:tc>
          <w:tcPr>
            <w:tcW w:w="2017" w:type="dxa"/>
          </w:tcPr>
          <w:p w:rsidR="000D7E24" w:rsidRPr="00FE70F4" w:rsidRDefault="000D7E24" w:rsidP="000D7E24">
            <w:pPr>
              <w:rPr>
                <w:rFonts w:ascii="Cambria" w:hAnsi="Cambria" w:cs="Arial"/>
                <w:b/>
                <w:sz w:val="22"/>
                <w:szCs w:val="22"/>
              </w:rPr>
            </w:pPr>
            <w:r w:rsidRPr="00FE70F4">
              <w:rPr>
                <w:rFonts w:ascii="Cambria" w:hAnsi="Cambria" w:cs="Arial"/>
                <w:b/>
                <w:sz w:val="22"/>
                <w:szCs w:val="22"/>
              </w:rPr>
              <w:t>TEMA</w:t>
            </w:r>
          </w:p>
        </w:tc>
        <w:tc>
          <w:tcPr>
            <w:tcW w:w="1102" w:type="dxa"/>
          </w:tcPr>
          <w:p w:rsidR="000D7E24" w:rsidRPr="00FE70F4" w:rsidRDefault="000D7E24" w:rsidP="000D7E24">
            <w:pPr>
              <w:rPr>
                <w:rFonts w:ascii="Cambria" w:hAnsi="Cambria" w:cs="Arial"/>
                <w:b/>
                <w:sz w:val="22"/>
                <w:szCs w:val="22"/>
              </w:rPr>
            </w:pPr>
            <w:r w:rsidRPr="00FE70F4">
              <w:rPr>
                <w:rFonts w:ascii="Cambria" w:hAnsi="Cambria" w:cs="Arial"/>
                <w:b/>
                <w:sz w:val="22"/>
                <w:szCs w:val="22"/>
              </w:rPr>
              <w:t>Okvirni broj sati / mjesec</w:t>
            </w:r>
          </w:p>
        </w:tc>
        <w:tc>
          <w:tcPr>
            <w:tcW w:w="5948" w:type="dxa"/>
          </w:tcPr>
          <w:p w:rsidR="000D7E24" w:rsidRPr="00FE70F4" w:rsidRDefault="000D7E24" w:rsidP="000D7E24">
            <w:pPr>
              <w:rPr>
                <w:rFonts w:ascii="Cambria" w:hAnsi="Cambria" w:cs="Arial"/>
                <w:b/>
                <w:sz w:val="22"/>
                <w:szCs w:val="22"/>
              </w:rPr>
            </w:pPr>
            <w:r w:rsidRPr="00FE70F4">
              <w:rPr>
                <w:rFonts w:ascii="Cambria" w:hAnsi="Cambria" w:cs="Arial"/>
                <w:b/>
                <w:sz w:val="22"/>
                <w:szCs w:val="22"/>
              </w:rPr>
              <w:t>Povezanost s međupredmetnim temama</w:t>
            </w:r>
          </w:p>
        </w:tc>
        <w:tc>
          <w:tcPr>
            <w:tcW w:w="6096" w:type="dxa"/>
          </w:tcPr>
          <w:p w:rsidR="000D7E24" w:rsidRPr="00FE70F4" w:rsidRDefault="000D7E24" w:rsidP="000D7E24">
            <w:pPr>
              <w:rPr>
                <w:rFonts w:ascii="Cambria" w:hAnsi="Cambria" w:cs="Arial"/>
                <w:b/>
                <w:sz w:val="22"/>
                <w:szCs w:val="22"/>
              </w:rPr>
            </w:pPr>
            <w:r w:rsidRPr="00FE70F4">
              <w:rPr>
                <w:rFonts w:ascii="Cambria" w:hAnsi="Cambria" w:cs="Arial"/>
                <w:b/>
                <w:sz w:val="22"/>
                <w:szCs w:val="22"/>
              </w:rPr>
              <w:t>Ishodi poučavanja</w:t>
            </w:r>
          </w:p>
        </w:tc>
      </w:tr>
      <w:tr w:rsidR="000D7E24" w:rsidRPr="00FE70F4" w:rsidTr="00F4028F">
        <w:tc>
          <w:tcPr>
            <w:tcW w:w="2017" w:type="dxa"/>
          </w:tcPr>
          <w:p w:rsidR="000D7E24" w:rsidRPr="00FE70F4" w:rsidRDefault="000D7E24" w:rsidP="000D7E24">
            <w:pPr>
              <w:rPr>
                <w:rFonts w:ascii="Cambria" w:hAnsi="Cambria" w:cs="Arial"/>
                <w:b/>
                <w:sz w:val="22"/>
                <w:szCs w:val="22"/>
              </w:rPr>
            </w:pPr>
            <w:r w:rsidRPr="00FE70F4">
              <w:rPr>
                <w:rFonts w:ascii="Cambria" w:hAnsi="Cambria" w:cs="Arial"/>
                <w:b/>
                <w:sz w:val="22"/>
                <w:szCs w:val="22"/>
              </w:rPr>
              <w:t>READING COMPREHENSION ; LISTENING COMPREHENSION</w:t>
            </w:r>
          </w:p>
          <w:p w:rsidR="000D7E24" w:rsidRPr="00FE70F4" w:rsidRDefault="000D7E24" w:rsidP="000D7E24">
            <w:pPr>
              <w:rPr>
                <w:rFonts w:ascii="Cambria" w:hAnsi="Cambria" w:cs="Arial"/>
                <w:b/>
                <w:sz w:val="22"/>
                <w:szCs w:val="22"/>
              </w:rPr>
            </w:pPr>
          </w:p>
          <w:p w:rsidR="000D7E24" w:rsidRPr="00FE70F4" w:rsidRDefault="000D7E24" w:rsidP="000D7E24">
            <w:pPr>
              <w:rPr>
                <w:rFonts w:ascii="Cambria" w:hAnsi="Cambria" w:cs="Arial"/>
                <w:b/>
                <w:sz w:val="22"/>
                <w:szCs w:val="22"/>
              </w:rPr>
            </w:pPr>
          </w:p>
          <w:p w:rsidR="000D7E24" w:rsidRPr="00FE70F4" w:rsidRDefault="000D7E24" w:rsidP="000D7E24">
            <w:pPr>
              <w:rPr>
                <w:rFonts w:ascii="Cambria" w:hAnsi="Cambria" w:cs="Arial"/>
                <w:b/>
                <w:sz w:val="22"/>
                <w:szCs w:val="22"/>
              </w:rPr>
            </w:pPr>
          </w:p>
          <w:p w:rsidR="000D7E24" w:rsidRPr="00FE70F4" w:rsidRDefault="000D7E24" w:rsidP="000D7E24">
            <w:pPr>
              <w:rPr>
                <w:rFonts w:ascii="Cambria" w:hAnsi="Cambria" w:cs="Arial"/>
                <w:b/>
                <w:sz w:val="22"/>
                <w:szCs w:val="22"/>
              </w:rPr>
            </w:pPr>
          </w:p>
          <w:p w:rsidR="000D7E24" w:rsidRPr="00FE70F4" w:rsidRDefault="000D7E24" w:rsidP="000D7E24">
            <w:pPr>
              <w:rPr>
                <w:rFonts w:ascii="Cambria" w:hAnsi="Cambria" w:cs="Arial"/>
                <w:b/>
                <w:sz w:val="22"/>
                <w:szCs w:val="22"/>
              </w:rPr>
            </w:pPr>
          </w:p>
          <w:p w:rsidR="000D7E24" w:rsidRPr="00FE70F4" w:rsidRDefault="000D7E24" w:rsidP="000D7E24">
            <w:pPr>
              <w:rPr>
                <w:rFonts w:ascii="Cambria" w:hAnsi="Cambria" w:cs="Arial"/>
                <w:b/>
                <w:sz w:val="22"/>
                <w:szCs w:val="22"/>
              </w:rPr>
            </w:pPr>
          </w:p>
          <w:p w:rsidR="000D7E24" w:rsidRPr="00FE70F4" w:rsidRDefault="000D7E24" w:rsidP="000D7E24">
            <w:pPr>
              <w:rPr>
                <w:rFonts w:ascii="Cambria" w:hAnsi="Cambria" w:cs="Arial"/>
                <w:b/>
                <w:sz w:val="22"/>
                <w:szCs w:val="22"/>
              </w:rPr>
            </w:pPr>
          </w:p>
        </w:tc>
        <w:tc>
          <w:tcPr>
            <w:tcW w:w="1102" w:type="dxa"/>
          </w:tcPr>
          <w:p w:rsidR="000D7E24" w:rsidRPr="00FE70F4" w:rsidRDefault="000D7E24" w:rsidP="000D7E24">
            <w:pPr>
              <w:rPr>
                <w:rFonts w:ascii="Cambria" w:hAnsi="Cambria" w:cs="Arial"/>
                <w:b/>
                <w:sz w:val="22"/>
                <w:szCs w:val="22"/>
              </w:rPr>
            </w:pPr>
            <w:r w:rsidRPr="00FE70F4">
              <w:rPr>
                <w:rFonts w:ascii="Cambria" w:hAnsi="Cambria" w:cs="Arial"/>
                <w:b/>
                <w:sz w:val="22"/>
                <w:szCs w:val="22"/>
              </w:rPr>
              <w:t>2</w:t>
            </w:r>
          </w:p>
          <w:p w:rsidR="000D7E24" w:rsidRPr="00FE70F4" w:rsidRDefault="000D7E24" w:rsidP="000D7E24">
            <w:pPr>
              <w:rPr>
                <w:rFonts w:ascii="Cambria" w:hAnsi="Cambria" w:cs="Arial"/>
                <w:b/>
                <w:sz w:val="22"/>
                <w:szCs w:val="22"/>
              </w:rPr>
            </w:pPr>
            <w:r w:rsidRPr="00FE70F4">
              <w:rPr>
                <w:rFonts w:ascii="Cambria" w:hAnsi="Cambria" w:cs="Arial"/>
                <w:b/>
                <w:sz w:val="22"/>
                <w:szCs w:val="22"/>
              </w:rPr>
              <w:t>Rujan</w:t>
            </w:r>
          </w:p>
          <w:p w:rsidR="000D7E24" w:rsidRPr="00FE70F4" w:rsidRDefault="000D7E24" w:rsidP="000D7E24">
            <w:pPr>
              <w:rPr>
                <w:rFonts w:ascii="Cambria" w:hAnsi="Cambria" w:cs="Arial"/>
                <w:b/>
                <w:sz w:val="22"/>
                <w:szCs w:val="22"/>
              </w:rPr>
            </w:pPr>
          </w:p>
        </w:tc>
        <w:tc>
          <w:tcPr>
            <w:tcW w:w="5948" w:type="dxa"/>
          </w:tcPr>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b/>
                <w:color w:val="auto"/>
                <w:sz w:val="22"/>
                <w:szCs w:val="22"/>
              </w:rPr>
              <w:t>uku</w:t>
            </w:r>
            <w:r w:rsidRPr="00FE70F4">
              <w:rPr>
                <w:rFonts w:ascii="Cambria" w:hAnsi="Cambria" w:cstheme="minorHAnsi"/>
                <w:color w:val="auto"/>
                <w:sz w:val="22"/>
                <w:szCs w:val="22"/>
              </w:rPr>
              <w:t xml:space="preserve"> A.3.1. Upravljanje informacijama</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color w:val="auto"/>
                <w:sz w:val="22"/>
                <w:szCs w:val="22"/>
              </w:rPr>
              <w:t>Učenik spontano i kreativno oblikuje i izražava svoje misli i osjećaje pri učenju i rješavanju problema.</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b/>
                <w:color w:val="auto"/>
                <w:sz w:val="22"/>
                <w:szCs w:val="22"/>
              </w:rPr>
              <w:t>uku</w:t>
            </w:r>
            <w:r w:rsidRPr="00FE70F4">
              <w:rPr>
                <w:rFonts w:ascii="Cambria" w:hAnsi="Cambria" w:cstheme="minorHAnsi"/>
                <w:color w:val="auto"/>
                <w:sz w:val="22"/>
                <w:szCs w:val="22"/>
              </w:rPr>
              <w:t xml:space="preserve"> A.3.2. Primjena strategija učenja i rješavanja problema</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color w:val="auto"/>
                <w:sz w:val="22"/>
                <w:szCs w:val="22"/>
              </w:rPr>
              <w:t>Učenik se koristi različitim strategijama učenja i primjenjuje ih u ostvarivanju ciljeva učenja i rješavanju problema u svim područjima uz povremeno praćenje učitelja.</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b/>
                <w:color w:val="auto"/>
                <w:sz w:val="22"/>
                <w:szCs w:val="22"/>
              </w:rPr>
              <w:t>uku</w:t>
            </w:r>
            <w:r w:rsidRPr="00FE70F4">
              <w:rPr>
                <w:rFonts w:ascii="Cambria" w:hAnsi="Cambria" w:cstheme="minorHAnsi"/>
                <w:color w:val="auto"/>
                <w:sz w:val="22"/>
                <w:szCs w:val="22"/>
              </w:rPr>
              <w:t xml:space="preserve"> B.3.4. Samovrednovanje/samoprocjena</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color w:val="auto"/>
                <w:sz w:val="22"/>
                <w:szCs w:val="22"/>
              </w:rPr>
              <w:t>Učenik samovrednuje proces učenja i svoje rezultate , procjenjuje ostvareni napredak te na temelju toga planira buduće učenje.</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b/>
                <w:color w:val="auto"/>
                <w:sz w:val="22"/>
                <w:szCs w:val="22"/>
              </w:rPr>
              <w:t>uku</w:t>
            </w:r>
            <w:r w:rsidRPr="00FE70F4">
              <w:rPr>
                <w:rFonts w:ascii="Cambria" w:hAnsi="Cambria" w:cstheme="minorHAnsi"/>
                <w:color w:val="auto"/>
                <w:sz w:val="22"/>
                <w:szCs w:val="22"/>
              </w:rPr>
              <w:t xml:space="preserve"> C.3.1. Vrijednost učenja</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color w:val="auto"/>
                <w:sz w:val="22"/>
                <w:szCs w:val="22"/>
              </w:rPr>
              <w:t>Učenik može objasniti vrijednost učenja za svoj život.</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b/>
                <w:color w:val="auto"/>
                <w:sz w:val="22"/>
                <w:szCs w:val="22"/>
              </w:rPr>
              <w:t>uku</w:t>
            </w:r>
            <w:r w:rsidRPr="00FE70F4">
              <w:rPr>
                <w:rFonts w:ascii="Cambria" w:hAnsi="Cambria" w:cstheme="minorHAnsi"/>
                <w:color w:val="auto"/>
                <w:sz w:val="22"/>
                <w:szCs w:val="22"/>
              </w:rPr>
              <w:t xml:space="preserve"> D.3.2. Suradnja s drugima</w:t>
            </w:r>
          </w:p>
          <w:p w:rsidR="000D7E24" w:rsidRPr="00FE70F4" w:rsidRDefault="000D7E24" w:rsidP="005E4C8E">
            <w:pPr>
              <w:pStyle w:val="Default"/>
              <w:rPr>
                <w:rFonts w:ascii="Cambria" w:hAnsi="Cambria" w:cstheme="minorHAnsi"/>
                <w:color w:val="auto"/>
                <w:sz w:val="22"/>
                <w:szCs w:val="22"/>
              </w:rPr>
            </w:pPr>
            <w:r w:rsidRPr="00FE70F4">
              <w:rPr>
                <w:rFonts w:ascii="Cambria" w:hAnsi="Cambria" w:cstheme="minorHAnsi"/>
                <w:color w:val="auto"/>
                <w:sz w:val="22"/>
                <w:szCs w:val="22"/>
              </w:rPr>
              <w:t>Učenik ostvaruje dobru komunikaciju s drugima, uspješno surađuje u različitim situacijama i spreman je zatražiti i ponuditi pomoć.</w:t>
            </w:r>
          </w:p>
        </w:tc>
        <w:tc>
          <w:tcPr>
            <w:tcW w:w="6096" w:type="dxa"/>
          </w:tcPr>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A.8.1.</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Razumije tekst srednje dužine i poznate tematike pri slušanju i čitanju.</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A.8.2.</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Razlikuje i koristi se naglaskom i intonacijom kako bi obogatio poruku.</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C.8.1.</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Ovladava osnovnim kognitivnim strategijama učenja i procjenjuje njihovu učinkovitost.</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C.8.2.</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Ovladava osnovnim metakognitivnim strategijama učenja i procjenjuje njihovu učinkovitost.</w:t>
            </w:r>
          </w:p>
          <w:p w:rsidR="000D7E24" w:rsidRPr="00FE70F4" w:rsidRDefault="000D7E24" w:rsidP="000D7E24">
            <w:pPr>
              <w:rPr>
                <w:rFonts w:ascii="Cambria" w:hAnsi="Cambria" w:cstheme="minorHAnsi"/>
                <w:b/>
                <w:sz w:val="22"/>
                <w:szCs w:val="22"/>
              </w:rPr>
            </w:pPr>
          </w:p>
        </w:tc>
      </w:tr>
      <w:tr w:rsidR="000D7E24" w:rsidRPr="00FE70F4" w:rsidTr="00F4028F">
        <w:tc>
          <w:tcPr>
            <w:tcW w:w="2017" w:type="dxa"/>
          </w:tcPr>
          <w:p w:rsidR="000D7E24" w:rsidRPr="00FE70F4" w:rsidRDefault="000D7E24" w:rsidP="000D7E24">
            <w:pPr>
              <w:rPr>
                <w:rFonts w:ascii="Cambria" w:hAnsi="Cambria" w:cs="Arial"/>
                <w:sz w:val="22"/>
                <w:szCs w:val="22"/>
              </w:rPr>
            </w:pPr>
            <w:r w:rsidRPr="00FE70F4">
              <w:rPr>
                <w:rFonts w:ascii="Cambria" w:hAnsi="Cambria" w:cs="Arial"/>
                <w:b/>
                <w:bCs/>
                <w:sz w:val="22"/>
                <w:szCs w:val="22"/>
              </w:rPr>
              <w:t>SEQUENCE OF TENSES</w:t>
            </w:r>
            <w:r w:rsidRPr="00FE70F4">
              <w:rPr>
                <w:rFonts w:ascii="Cambria" w:hAnsi="Cambria" w:cs="Arial"/>
                <w:sz w:val="22"/>
                <w:szCs w:val="22"/>
              </w:rPr>
              <w:t xml:space="preserve"> </w:t>
            </w:r>
          </w:p>
          <w:p w:rsidR="000D7E24" w:rsidRPr="00FE70F4" w:rsidRDefault="000D7E24" w:rsidP="000D7E24">
            <w:pPr>
              <w:rPr>
                <w:rFonts w:ascii="Cambria" w:hAnsi="Cambria" w:cs="Arial"/>
                <w:b/>
                <w:sz w:val="22"/>
                <w:szCs w:val="22"/>
              </w:rPr>
            </w:pPr>
            <w:r w:rsidRPr="00FE70F4">
              <w:rPr>
                <w:rFonts w:ascii="Cambria" w:hAnsi="Cambria" w:cs="Arial"/>
                <w:sz w:val="22"/>
                <w:szCs w:val="22"/>
              </w:rPr>
              <w:t>(Present simple, Present continuous, Past simple, Past continuous, Present perfect, Present perfect continuous, Past perfect, Future simple, 'going to' future)</w:t>
            </w:r>
          </w:p>
        </w:tc>
        <w:tc>
          <w:tcPr>
            <w:tcW w:w="1102" w:type="dxa"/>
          </w:tcPr>
          <w:p w:rsidR="000D7E24" w:rsidRPr="00FE70F4" w:rsidRDefault="000D7E24" w:rsidP="000D7E24">
            <w:pPr>
              <w:rPr>
                <w:rFonts w:ascii="Cambria" w:hAnsi="Cambria" w:cs="Arial"/>
                <w:b/>
                <w:sz w:val="22"/>
                <w:szCs w:val="22"/>
              </w:rPr>
            </w:pPr>
            <w:r w:rsidRPr="00FE70F4">
              <w:rPr>
                <w:rFonts w:ascii="Cambria" w:hAnsi="Cambria" w:cs="Arial"/>
                <w:b/>
                <w:sz w:val="22"/>
                <w:szCs w:val="22"/>
              </w:rPr>
              <w:t>24</w:t>
            </w:r>
          </w:p>
          <w:p w:rsidR="000D7E24" w:rsidRPr="00FE70F4" w:rsidRDefault="000D7E24" w:rsidP="000D7E24">
            <w:pPr>
              <w:rPr>
                <w:rFonts w:ascii="Cambria" w:hAnsi="Cambria" w:cs="Arial"/>
                <w:b/>
                <w:sz w:val="22"/>
                <w:szCs w:val="22"/>
              </w:rPr>
            </w:pPr>
            <w:r w:rsidRPr="00FE70F4">
              <w:rPr>
                <w:rFonts w:ascii="Cambria" w:hAnsi="Cambria" w:cs="Arial"/>
                <w:b/>
                <w:sz w:val="22"/>
                <w:szCs w:val="22"/>
              </w:rPr>
              <w:t>Listopad</w:t>
            </w:r>
          </w:p>
          <w:p w:rsidR="000D7E24" w:rsidRPr="00FE70F4" w:rsidRDefault="000D7E24" w:rsidP="000D7E24">
            <w:pPr>
              <w:rPr>
                <w:rFonts w:ascii="Cambria" w:hAnsi="Cambria" w:cs="Arial"/>
                <w:b/>
                <w:sz w:val="22"/>
                <w:szCs w:val="22"/>
              </w:rPr>
            </w:pPr>
            <w:r w:rsidRPr="00FE70F4">
              <w:rPr>
                <w:rFonts w:ascii="Cambria" w:hAnsi="Cambria" w:cs="Arial"/>
                <w:b/>
                <w:sz w:val="22"/>
                <w:szCs w:val="22"/>
              </w:rPr>
              <w:t>Studeni</w:t>
            </w:r>
          </w:p>
          <w:p w:rsidR="000D7E24" w:rsidRPr="00FE70F4" w:rsidRDefault="000D7E24" w:rsidP="000D7E24">
            <w:pPr>
              <w:rPr>
                <w:rFonts w:ascii="Cambria" w:hAnsi="Cambria" w:cs="Arial"/>
                <w:b/>
                <w:sz w:val="22"/>
                <w:szCs w:val="22"/>
              </w:rPr>
            </w:pPr>
            <w:r w:rsidRPr="00FE70F4">
              <w:rPr>
                <w:rFonts w:ascii="Cambria" w:hAnsi="Cambria" w:cs="Arial"/>
                <w:b/>
                <w:sz w:val="22"/>
                <w:szCs w:val="22"/>
              </w:rPr>
              <w:t>Prosinac</w:t>
            </w:r>
          </w:p>
          <w:p w:rsidR="000D7E24" w:rsidRPr="00FE70F4" w:rsidRDefault="000D7E24" w:rsidP="000D7E24">
            <w:pPr>
              <w:rPr>
                <w:rFonts w:ascii="Cambria" w:hAnsi="Cambria" w:cs="Arial"/>
                <w:b/>
                <w:sz w:val="22"/>
                <w:szCs w:val="22"/>
              </w:rPr>
            </w:pPr>
          </w:p>
        </w:tc>
        <w:tc>
          <w:tcPr>
            <w:tcW w:w="5948" w:type="dxa"/>
          </w:tcPr>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b/>
                <w:color w:val="auto"/>
                <w:sz w:val="22"/>
                <w:szCs w:val="22"/>
              </w:rPr>
              <w:t>uku</w:t>
            </w:r>
            <w:r w:rsidRPr="00FE70F4">
              <w:rPr>
                <w:rFonts w:ascii="Cambria" w:hAnsi="Cambria" w:cstheme="minorHAnsi"/>
                <w:color w:val="auto"/>
                <w:sz w:val="22"/>
                <w:szCs w:val="22"/>
              </w:rPr>
              <w:t xml:space="preserve"> C.3.2. Slika o sebi kao učeniku</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color w:val="auto"/>
                <w:sz w:val="22"/>
                <w:szCs w:val="22"/>
              </w:rPr>
              <w:t>Učenik iskazuje interes za različita područja, preuzima odgovornost za svoje učenje i ustraje u učenju.</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b/>
                <w:color w:val="auto"/>
                <w:sz w:val="22"/>
                <w:szCs w:val="22"/>
              </w:rPr>
              <w:t>uku</w:t>
            </w:r>
            <w:r w:rsidRPr="00FE70F4">
              <w:rPr>
                <w:rFonts w:ascii="Cambria" w:hAnsi="Cambria" w:cstheme="minorHAnsi"/>
                <w:color w:val="auto"/>
                <w:sz w:val="22"/>
                <w:szCs w:val="22"/>
              </w:rPr>
              <w:t xml:space="preserve"> D.3.2. Suradnja s drugima</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color w:val="auto"/>
                <w:sz w:val="22"/>
                <w:szCs w:val="22"/>
              </w:rPr>
              <w:t>Učenik ostvaruje dobru komunikaciju s drugima, uspješno surađuje u različitim situacijama i spreman je zatražiti i ponuditi pomoć.</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b/>
                <w:bCs/>
                <w:color w:val="auto"/>
                <w:sz w:val="22"/>
                <w:szCs w:val="22"/>
              </w:rPr>
              <w:t xml:space="preserve">ikt </w:t>
            </w:r>
            <w:r w:rsidRPr="00FE70F4">
              <w:rPr>
                <w:rFonts w:ascii="Cambria" w:hAnsi="Cambria" w:cstheme="minorHAnsi"/>
                <w:bCs/>
                <w:color w:val="auto"/>
                <w:sz w:val="22"/>
                <w:szCs w:val="22"/>
              </w:rPr>
              <w:t xml:space="preserve">A 3. 1. </w:t>
            </w:r>
            <w:r w:rsidRPr="00FE70F4">
              <w:rPr>
                <w:rFonts w:ascii="Cambria" w:hAnsi="Cambria" w:cstheme="minorHAnsi"/>
                <w:color w:val="auto"/>
                <w:sz w:val="22"/>
                <w:szCs w:val="22"/>
              </w:rPr>
              <w:t xml:space="preserve">Učenik samostalno odabire odgovarajuću digitalnu tehnologiju. </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b/>
                <w:bCs/>
                <w:color w:val="auto"/>
                <w:sz w:val="22"/>
                <w:szCs w:val="22"/>
              </w:rPr>
              <w:t>osr</w:t>
            </w:r>
            <w:r w:rsidRPr="00FE70F4">
              <w:rPr>
                <w:rFonts w:ascii="Cambria" w:hAnsi="Cambria" w:cstheme="minorHAnsi"/>
                <w:bCs/>
                <w:color w:val="auto"/>
                <w:sz w:val="22"/>
                <w:szCs w:val="22"/>
              </w:rPr>
              <w:t xml:space="preserve"> B 3.4. </w:t>
            </w:r>
            <w:r w:rsidRPr="00FE70F4">
              <w:rPr>
                <w:rFonts w:ascii="Cambria" w:hAnsi="Cambria" w:cstheme="minorHAnsi"/>
                <w:color w:val="auto"/>
                <w:sz w:val="22"/>
                <w:szCs w:val="22"/>
              </w:rPr>
              <w:t xml:space="preserve">Suradnički uči i radi u timu. </w:t>
            </w:r>
          </w:p>
          <w:p w:rsidR="000D7E24" w:rsidRPr="00FE70F4" w:rsidRDefault="000D7E24" w:rsidP="000D7E24">
            <w:pPr>
              <w:rPr>
                <w:rFonts w:ascii="Cambria" w:hAnsi="Cambria" w:cstheme="minorHAnsi"/>
                <w:b/>
                <w:sz w:val="22"/>
                <w:szCs w:val="22"/>
              </w:rPr>
            </w:pPr>
          </w:p>
        </w:tc>
        <w:tc>
          <w:tcPr>
            <w:tcW w:w="6096" w:type="dxa"/>
          </w:tcPr>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A.8.1.</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Razumije tekst srednje dužine i poznate tematike pri slušanju i čitanju.</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A.8.2.</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Razlikuje i koristi se naglaskom i intonacijom kako bi obogatio poruku.</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 xml:space="preserve"> A.8.3.</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Govori tekst srednje dužine koristeći se jezičnim strukturama niže razine složenosti.</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A.8.4.</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Sudjeluje u dužemu planiranom i dužemu jednostavnom neplaniranom razgovoru poznate tematike.</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A.8.5.</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Zapisuje kratak i jednostavan izgovoreni tekst poznate tematike.</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C.8.1.</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Ovladava osnovnim kognitivnim strategijama učenja i procjenjuje njihovu učinkovitost.</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C.8.2.</w:t>
            </w:r>
          </w:p>
          <w:p w:rsidR="000D7E24" w:rsidRPr="00FE70F4" w:rsidRDefault="000D7E24" w:rsidP="005E4C8E">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Ovladava osnovnim metakognitivnim strategijama učenja i procjenjuje njihovu učinkovitost.</w:t>
            </w:r>
          </w:p>
        </w:tc>
      </w:tr>
      <w:tr w:rsidR="000D7E24" w:rsidRPr="00FE70F4" w:rsidTr="00F4028F">
        <w:tc>
          <w:tcPr>
            <w:tcW w:w="2017" w:type="dxa"/>
          </w:tcPr>
          <w:p w:rsidR="000D7E24" w:rsidRPr="00FE70F4" w:rsidRDefault="000D7E24" w:rsidP="000D7E24">
            <w:pPr>
              <w:rPr>
                <w:rFonts w:ascii="Cambria" w:hAnsi="Cambria" w:cs="Arial"/>
                <w:b/>
                <w:sz w:val="22"/>
                <w:szCs w:val="22"/>
              </w:rPr>
            </w:pPr>
            <w:r w:rsidRPr="00FE70F4">
              <w:rPr>
                <w:rFonts w:ascii="Cambria" w:hAnsi="Cambria" w:cs="Arial"/>
                <w:b/>
                <w:sz w:val="22"/>
                <w:szCs w:val="22"/>
              </w:rPr>
              <w:t>CONDITIONAL SENTENCES</w:t>
            </w:r>
          </w:p>
          <w:p w:rsidR="000D7E24" w:rsidRPr="00FE70F4" w:rsidRDefault="000D7E24" w:rsidP="000D7E24">
            <w:pPr>
              <w:rPr>
                <w:rFonts w:ascii="Cambria" w:hAnsi="Cambria" w:cs="Arial"/>
                <w:b/>
                <w:sz w:val="22"/>
                <w:szCs w:val="22"/>
              </w:rPr>
            </w:pPr>
          </w:p>
        </w:tc>
        <w:tc>
          <w:tcPr>
            <w:tcW w:w="1102" w:type="dxa"/>
          </w:tcPr>
          <w:p w:rsidR="000D7E24" w:rsidRPr="00FE70F4" w:rsidRDefault="000D7E24" w:rsidP="000D7E24">
            <w:pPr>
              <w:rPr>
                <w:rFonts w:ascii="Cambria" w:hAnsi="Cambria" w:cs="Arial"/>
                <w:b/>
                <w:sz w:val="22"/>
                <w:szCs w:val="22"/>
              </w:rPr>
            </w:pPr>
            <w:r w:rsidRPr="00FE70F4">
              <w:rPr>
                <w:rFonts w:ascii="Cambria" w:hAnsi="Cambria" w:cs="Arial"/>
                <w:b/>
                <w:sz w:val="22"/>
                <w:szCs w:val="22"/>
              </w:rPr>
              <w:t>6</w:t>
            </w:r>
          </w:p>
          <w:p w:rsidR="000D7E24" w:rsidRPr="00FE70F4" w:rsidRDefault="000D7E24" w:rsidP="000D7E24">
            <w:pPr>
              <w:rPr>
                <w:rFonts w:ascii="Cambria" w:hAnsi="Cambria" w:cs="Arial"/>
                <w:b/>
                <w:sz w:val="22"/>
                <w:szCs w:val="22"/>
              </w:rPr>
            </w:pPr>
            <w:r w:rsidRPr="00FE70F4">
              <w:rPr>
                <w:rFonts w:ascii="Cambria" w:hAnsi="Cambria" w:cs="Arial"/>
                <w:b/>
                <w:sz w:val="22"/>
                <w:szCs w:val="22"/>
              </w:rPr>
              <w:t>Siječanj</w:t>
            </w:r>
          </w:p>
          <w:p w:rsidR="000D7E24" w:rsidRPr="00FE70F4" w:rsidRDefault="000D7E24" w:rsidP="000D7E24">
            <w:pPr>
              <w:rPr>
                <w:rFonts w:ascii="Cambria" w:hAnsi="Cambria" w:cs="Arial"/>
                <w:b/>
                <w:sz w:val="22"/>
                <w:szCs w:val="22"/>
              </w:rPr>
            </w:pPr>
          </w:p>
        </w:tc>
        <w:tc>
          <w:tcPr>
            <w:tcW w:w="5948" w:type="dxa"/>
          </w:tcPr>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b/>
                <w:color w:val="auto"/>
                <w:sz w:val="22"/>
                <w:szCs w:val="22"/>
              </w:rPr>
              <w:t>uku</w:t>
            </w:r>
            <w:r w:rsidRPr="00FE70F4">
              <w:rPr>
                <w:rFonts w:ascii="Cambria" w:hAnsi="Cambria" w:cstheme="minorHAnsi"/>
                <w:color w:val="auto"/>
                <w:sz w:val="22"/>
                <w:szCs w:val="22"/>
              </w:rPr>
              <w:t xml:space="preserve"> B.3.4. Samovrednovanje/samoprocjena</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color w:val="auto"/>
                <w:sz w:val="22"/>
                <w:szCs w:val="22"/>
              </w:rPr>
              <w:t>Učenik samovrednuje proces učenja i svoje rezultate , procjenjuje ostvareni napredak te na temelju toga planira buduće učenje.</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b/>
                <w:color w:val="auto"/>
                <w:sz w:val="22"/>
                <w:szCs w:val="22"/>
              </w:rPr>
              <w:t>uku</w:t>
            </w:r>
            <w:r w:rsidRPr="00FE70F4">
              <w:rPr>
                <w:rFonts w:ascii="Cambria" w:hAnsi="Cambria" w:cstheme="minorHAnsi"/>
                <w:color w:val="auto"/>
                <w:sz w:val="22"/>
                <w:szCs w:val="22"/>
              </w:rPr>
              <w:t xml:space="preserve"> C.3.2. Slika o sebi kao učeniku</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color w:val="auto"/>
                <w:sz w:val="22"/>
                <w:szCs w:val="22"/>
              </w:rPr>
              <w:t>Učenik iskazuje interes za različita područja, preuzima odgovornost za svoje učenje i ustraje u učenju.</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b/>
                <w:color w:val="auto"/>
                <w:sz w:val="22"/>
                <w:szCs w:val="22"/>
              </w:rPr>
              <w:t>uku</w:t>
            </w:r>
            <w:r w:rsidRPr="00FE70F4">
              <w:rPr>
                <w:rFonts w:ascii="Cambria" w:hAnsi="Cambria" w:cstheme="minorHAnsi"/>
                <w:color w:val="auto"/>
                <w:sz w:val="22"/>
                <w:szCs w:val="22"/>
              </w:rPr>
              <w:t xml:space="preserve"> D.3.2. Suradnja s drugima</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color w:val="auto"/>
                <w:sz w:val="22"/>
                <w:szCs w:val="22"/>
              </w:rPr>
              <w:t>Učenik ostvaruje dobru komunikaciju s drugima, uspješno surađuje u različitim situacijama i spreman je zatražiti i ponuditi pomoć.</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b/>
                <w:bCs/>
                <w:color w:val="auto"/>
                <w:sz w:val="22"/>
                <w:szCs w:val="22"/>
              </w:rPr>
              <w:t xml:space="preserve">ikt </w:t>
            </w:r>
            <w:r w:rsidRPr="00FE70F4">
              <w:rPr>
                <w:rFonts w:ascii="Cambria" w:hAnsi="Cambria" w:cstheme="minorHAnsi"/>
                <w:bCs/>
                <w:color w:val="auto"/>
                <w:sz w:val="22"/>
                <w:szCs w:val="22"/>
              </w:rPr>
              <w:t xml:space="preserve">A 3. 1. </w:t>
            </w:r>
            <w:r w:rsidRPr="00FE70F4">
              <w:rPr>
                <w:rFonts w:ascii="Cambria" w:hAnsi="Cambria" w:cstheme="minorHAnsi"/>
                <w:color w:val="auto"/>
                <w:sz w:val="22"/>
                <w:szCs w:val="22"/>
              </w:rPr>
              <w:t xml:space="preserve">Učenik samostalno odabire odgovarajuću digitalnu tehnologiju. </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b/>
                <w:bCs/>
                <w:color w:val="auto"/>
                <w:sz w:val="22"/>
                <w:szCs w:val="22"/>
              </w:rPr>
              <w:t>osr</w:t>
            </w:r>
            <w:r w:rsidRPr="00FE70F4">
              <w:rPr>
                <w:rFonts w:ascii="Cambria" w:hAnsi="Cambria" w:cstheme="minorHAnsi"/>
                <w:bCs/>
                <w:color w:val="auto"/>
                <w:sz w:val="22"/>
                <w:szCs w:val="22"/>
              </w:rPr>
              <w:t xml:space="preserve"> B 3.4. </w:t>
            </w:r>
            <w:r w:rsidRPr="00FE70F4">
              <w:rPr>
                <w:rFonts w:ascii="Cambria" w:hAnsi="Cambria" w:cstheme="minorHAnsi"/>
                <w:color w:val="auto"/>
                <w:sz w:val="22"/>
                <w:szCs w:val="22"/>
              </w:rPr>
              <w:t xml:space="preserve">Suradnički uči i radi u timu. </w:t>
            </w:r>
          </w:p>
          <w:p w:rsidR="000D7E24" w:rsidRPr="00FE70F4" w:rsidRDefault="000D7E24" w:rsidP="000D7E24">
            <w:pPr>
              <w:pStyle w:val="Default"/>
              <w:rPr>
                <w:rFonts w:ascii="Cambria" w:hAnsi="Cambria" w:cstheme="minorHAnsi"/>
                <w:b/>
                <w:color w:val="auto"/>
                <w:sz w:val="22"/>
                <w:szCs w:val="22"/>
              </w:rPr>
            </w:pPr>
          </w:p>
        </w:tc>
        <w:tc>
          <w:tcPr>
            <w:tcW w:w="6096" w:type="dxa"/>
          </w:tcPr>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A.8.1.</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Razumije tekst srednje dužine i poznate tematike pri slušanju i čitanju.</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A.8.2.</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Razlikuje i koristi se naglaskom i intonacijom kako bi obogatio poruku.</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EJ A.8.3.</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Govori tekst srednje dužine koristeći se jezičnim strukturama niže razine složenosti.</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A.8.4.</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Sudjeluje u dužemu planiranom i dužemu jednostavnom neplaniranom razgovoru poznate tematike.</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 xml:space="preserve"> A.8.5.</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Zapisuje kratak i jednostavan izgovoreni tekst poznate tematike.</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C.8.1.</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Ovladava osnovnim kognitivnim strategijama učenja i procjenjuje njihovu učinkovitost.</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 xml:space="preserve"> C.8.2.</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Ovladava osnovnim metakognitivnim strategijama učenja i procjenjuje njihovu učinkovitost.</w:t>
            </w:r>
          </w:p>
        </w:tc>
      </w:tr>
      <w:tr w:rsidR="000D7E24" w:rsidRPr="00FE70F4" w:rsidTr="00F4028F">
        <w:tc>
          <w:tcPr>
            <w:tcW w:w="2017" w:type="dxa"/>
          </w:tcPr>
          <w:p w:rsidR="000D7E24" w:rsidRPr="00FE70F4" w:rsidRDefault="000D7E24" w:rsidP="000D7E24">
            <w:pPr>
              <w:rPr>
                <w:rFonts w:ascii="Cambria" w:hAnsi="Cambria" w:cs="Arial"/>
                <w:sz w:val="22"/>
                <w:szCs w:val="22"/>
              </w:rPr>
            </w:pPr>
            <w:r w:rsidRPr="00FE70F4">
              <w:rPr>
                <w:rFonts w:ascii="Cambria" w:hAnsi="Cambria" w:cs="Arial"/>
                <w:b/>
                <w:bCs/>
                <w:sz w:val="22"/>
                <w:szCs w:val="22"/>
              </w:rPr>
              <w:t>REPORTED SPEECH</w:t>
            </w:r>
            <w:r w:rsidRPr="00FE70F4">
              <w:rPr>
                <w:rFonts w:ascii="Cambria" w:hAnsi="Cambria" w:cs="Arial"/>
                <w:sz w:val="22"/>
                <w:szCs w:val="22"/>
              </w:rPr>
              <w:t xml:space="preserve"> </w:t>
            </w:r>
          </w:p>
          <w:p w:rsidR="000D7E24" w:rsidRPr="00FE70F4" w:rsidRDefault="000D7E24" w:rsidP="000D7E24">
            <w:pPr>
              <w:rPr>
                <w:rFonts w:ascii="Cambria" w:hAnsi="Cambria" w:cs="Arial"/>
                <w:b/>
                <w:sz w:val="22"/>
                <w:szCs w:val="22"/>
              </w:rPr>
            </w:pPr>
            <w:r w:rsidRPr="00FE70F4">
              <w:rPr>
                <w:rFonts w:ascii="Cambria" w:hAnsi="Cambria" w:cs="Arial"/>
                <w:sz w:val="22"/>
                <w:szCs w:val="22"/>
              </w:rPr>
              <w:t>(reported statements, reported commands, requests, reported questions)</w:t>
            </w:r>
          </w:p>
        </w:tc>
        <w:tc>
          <w:tcPr>
            <w:tcW w:w="1102" w:type="dxa"/>
          </w:tcPr>
          <w:p w:rsidR="000D7E24" w:rsidRPr="00FE70F4" w:rsidRDefault="000D7E24" w:rsidP="000D7E24">
            <w:pPr>
              <w:rPr>
                <w:rFonts w:ascii="Cambria" w:hAnsi="Cambria" w:cs="Arial"/>
                <w:b/>
                <w:sz w:val="22"/>
                <w:szCs w:val="22"/>
              </w:rPr>
            </w:pPr>
            <w:r w:rsidRPr="00FE70F4">
              <w:rPr>
                <w:rFonts w:ascii="Cambria" w:hAnsi="Cambria" w:cs="Arial"/>
                <w:b/>
                <w:sz w:val="22"/>
                <w:szCs w:val="22"/>
              </w:rPr>
              <w:t>Veljača</w:t>
            </w:r>
          </w:p>
          <w:p w:rsidR="000D7E24" w:rsidRPr="00FE70F4" w:rsidRDefault="000D7E24" w:rsidP="000D7E24">
            <w:pPr>
              <w:rPr>
                <w:rFonts w:ascii="Cambria" w:hAnsi="Cambria" w:cs="Arial"/>
                <w:b/>
                <w:sz w:val="22"/>
                <w:szCs w:val="22"/>
              </w:rPr>
            </w:pPr>
            <w:r w:rsidRPr="00FE70F4">
              <w:rPr>
                <w:rFonts w:ascii="Cambria" w:hAnsi="Cambria" w:cs="Arial"/>
                <w:b/>
                <w:sz w:val="22"/>
                <w:szCs w:val="22"/>
              </w:rPr>
              <w:t>8</w:t>
            </w:r>
          </w:p>
        </w:tc>
        <w:tc>
          <w:tcPr>
            <w:tcW w:w="5948" w:type="dxa"/>
          </w:tcPr>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b/>
                <w:color w:val="auto"/>
                <w:sz w:val="22"/>
                <w:szCs w:val="22"/>
              </w:rPr>
              <w:t>uku</w:t>
            </w:r>
            <w:r w:rsidRPr="00FE70F4">
              <w:rPr>
                <w:rFonts w:ascii="Cambria" w:hAnsi="Cambria" w:cstheme="minorHAnsi"/>
                <w:color w:val="auto"/>
                <w:sz w:val="22"/>
                <w:szCs w:val="22"/>
              </w:rPr>
              <w:t xml:space="preserve"> C.3.2. Slika o sebi kao učeniku</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color w:val="auto"/>
                <w:sz w:val="22"/>
                <w:szCs w:val="22"/>
              </w:rPr>
              <w:t>Učenik iskazuje interes za različita područja, preuzima odgovornost za svoje učenje i ustraje u učenju.</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b/>
                <w:color w:val="auto"/>
                <w:sz w:val="22"/>
                <w:szCs w:val="22"/>
              </w:rPr>
              <w:t>uku</w:t>
            </w:r>
            <w:r w:rsidRPr="00FE70F4">
              <w:rPr>
                <w:rFonts w:ascii="Cambria" w:hAnsi="Cambria" w:cstheme="minorHAnsi"/>
                <w:color w:val="auto"/>
                <w:sz w:val="22"/>
                <w:szCs w:val="22"/>
              </w:rPr>
              <w:t xml:space="preserve"> D.3.2. Suradnja s drugima</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color w:val="auto"/>
                <w:sz w:val="22"/>
                <w:szCs w:val="22"/>
              </w:rPr>
              <w:t>Učenik ostvaruje dobru komunikaciju s drugima, uspješno surađuje u različitim situacijama i spreman je zatražiti i ponuditi pomoć.</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b/>
                <w:bCs/>
                <w:color w:val="auto"/>
                <w:sz w:val="22"/>
                <w:szCs w:val="22"/>
              </w:rPr>
              <w:t xml:space="preserve">ikt </w:t>
            </w:r>
            <w:r w:rsidRPr="00FE70F4">
              <w:rPr>
                <w:rFonts w:ascii="Cambria" w:hAnsi="Cambria" w:cstheme="minorHAnsi"/>
                <w:bCs/>
                <w:color w:val="auto"/>
                <w:sz w:val="22"/>
                <w:szCs w:val="22"/>
              </w:rPr>
              <w:t xml:space="preserve">A 3. 1. </w:t>
            </w:r>
            <w:r w:rsidRPr="00FE70F4">
              <w:rPr>
                <w:rFonts w:ascii="Cambria" w:hAnsi="Cambria" w:cstheme="minorHAnsi"/>
                <w:color w:val="auto"/>
                <w:sz w:val="22"/>
                <w:szCs w:val="22"/>
              </w:rPr>
              <w:t xml:space="preserve">Učenik samostalno odabire odgovarajuću digitalnu tehnologiju. </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b/>
                <w:bCs/>
                <w:color w:val="auto"/>
                <w:sz w:val="22"/>
                <w:szCs w:val="22"/>
              </w:rPr>
              <w:t>osr</w:t>
            </w:r>
            <w:r w:rsidRPr="00FE70F4">
              <w:rPr>
                <w:rFonts w:ascii="Cambria" w:hAnsi="Cambria" w:cstheme="minorHAnsi"/>
                <w:bCs/>
                <w:color w:val="auto"/>
                <w:sz w:val="22"/>
                <w:szCs w:val="22"/>
              </w:rPr>
              <w:t xml:space="preserve"> B 3.4. </w:t>
            </w:r>
            <w:r w:rsidRPr="00FE70F4">
              <w:rPr>
                <w:rFonts w:ascii="Cambria" w:hAnsi="Cambria" w:cstheme="minorHAnsi"/>
                <w:color w:val="auto"/>
                <w:sz w:val="22"/>
                <w:szCs w:val="22"/>
              </w:rPr>
              <w:t xml:space="preserve">Suradnički uči i radi u timu. </w:t>
            </w:r>
          </w:p>
          <w:p w:rsidR="000D7E24" w:rsidRPr="00FE70F4" w:rsidRDefault="000D7E24" w:rsidP="000D7E24">
            <w:pPr>
              <w:rPr>
                <w:rFonts w:ascii="Cambria" w:hAnsi="Cambria" w:cstheme="minorHAnsi"/>
                <w:b/>
                <w:sz w:val="22"/>
                <w:szCs w:val="22"/>
              </w:rPr>
            </w:pPr>
          </w:p>
        </w:tc>
        <w:tc>
          <w:tcPr>
            <w:tcW w:w="6096" w:type="dxa"/>
          </w:tcPr>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A.8.1.</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Razumije tekst srednje dužine i poznate tematike pri slušanju i čitanju.</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A.8.2.</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Razlikuje i koristi se naglaskom i intonacijom kako bi obogatio poruku.</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A.8.4.</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Sudjeluje u dužemu planiranom i dužemu jednostavnom neplaniranom razgovoru poznate tematike.</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A.8.5.</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Zapisuje kratak i jednostavan izgovoreni tekst poznate tematike.</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C.8.1.</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Ovladava osnovnim kognitivnim strategijama učenja i procjenjuje njihovu učinkovitost.</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C.8.2.</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Ovladava osnovnim metakognitivnim strategijama učenja i procjenjuje njihovu učinkovitost.</w:t>
            </w:r>
          </w:p>
        </w:tc>
      </w:tr>
      <w:tr w:rsidR="000D7E24" w:rsidRPr="00FE70F4" w:rsidTr="00F4028F">
        <w:tc>
          <w:tcPr>
            <w:tcW w:w="2017" w:type="dxa"/>
          </w:tcPr>
          <w:p w:rsidR="000D7E24" w:rsidRPr="00FE70F4" w:rsidRDefault="000D7E24" w:rsidP="000D7E24">
            <w:pPr>
              <w:rPr>
                <w:rFonts w:ascii="Cambria" w:hAnsi="Cambria" w:cs="Arial"/>
                <w:b/>
                <w:sz w:val="22"/>
                <w:szCs w:val="22"/>
              </w:rPr>
            </w:pPr>
            <w:r w:rsidRPr="00FE70F4">
              <w:rPr>
                <w:rFonts w:ascii="Cambria" w:hAnsi="Cambria" w:cs="Arial"/>
                <w:b/>
                <w:sz w:val="22"/>
                <w:szCs w:val="22"/>
              </w:rPr>
              <w:t>ENGLISH AND AMERICAN LITERATURE</w:t>
            </w:r>
          </w:p>
          <w:p w:rsidR="000D7E24" w:rsidRPr="00FE70F4" w:rsidRDefault="000D7E24" w:rsidP="000D7E24">
            <w:pPr>
              <w:rPr>
                <w:rFonts w:ascii="Cambria" w:hAnsi="Cambria" w:cs="Arial"/>
                <w:b/>
                <w:sz w:val="22"/>
                <w:szCs w:val="22"/>
              </w:rPr>
            </w:pPr>
            <w:r w:rsidRPr="00FE70F4">
              <w:rPr>
                <w:rFonts w:ascii="Cambria" w:hAnsi="Cambria" w:cs="Arial"/>
                <w:b/>
                <w:sz w:val="22"/>
                <w:szCs w:val="22"/>
              </w:rPr>
              <w:t>(famous writers and their works)</w:t>
            </w:r>
          </w:p>
          <w:p w:rsidR="000D7E24" w:rsidRPr="00FE70F4" w:rsidRDefault="000D7E24" w:rsidP="000D7E24">
            <w:pPr>
              <w:rPr>
                <w:rFonts w:ascii="Cambria" w:hAnsi="Cambria" w:cs="Arial"/>
                <w:b/>
                <w:sz w:val="22"/>
                <w:szCs w:val="22"/>
              </w:rPr>
            </w:pPr>
          </w:p>
        </w:tc>
        <w:tc>
          <w:tcPr>
            <w:tcW w:w="1102" w:type="dxa"/>
          </w:tcPr>
          <w:p w:rsidR="000D7E24" w:rsidRPr="00FE70F4" w:rsidRDefault="000D7E24" w:rsidP="000D7E24">
            <w:pPr>
              <w:rPr>
                <w:rFonts w:ascii="Cambria" w:hAnsi="Cambria" w:cs="Arial"/>
                <w:b/>
                <w:sz w:val="22"/>
                <w:szCs w:val="22"/>
              </w:rPr>
            </w:pPr>
            <w:r w:rsidRPr="00FE70F4">
              <w:rPr>
                <w:rFonts w:ascii="Cambria" w:hAnsi="Cambria" w:cs="Arial"/>
                <w:b/>
                <w:sz w:val="22"/>
                <w:szCs w:val="22"/>
              </w:rPr>
              <w:t>16</w:t>
            </w:r>
          </w:p>
          <w:p w:rsidR="000D7E24" w:rsidRPr="00FE70F4" w:rsidRDefault="000D7E24" w:rsidP="000D7E24">
            <w:pPr>
              <w:rPr>
                <w:rFonts w:ascii="Cambria" w:hAnsi="Cambria" w:cs="Arial"/>
                <w:b/>
                <w:sz w:val="22"/>
                <w:szCs w:val="22"/>
              </w:rPr>
            </w:pPr>
            <w:r w:rsidRPr="00FE70F4">
              <w:rPr>
                <w:rFonts w:ascii="Cambria" w:hAnsi="Cambria" w:cs="Arial"/>
                <w:b/>
                <w:sz w:val="22"/>
                <w:szCs w:val="22"/>
              </w:rPr>
              <w:t>Ožujak</w:t>
            </w:r>
          </w:p>
          <w:p w:rsidR="000D7E24" w:rsidRPr="00FE70F4" w:rsidRDefault="000D7E24" w:rsidP="000D7E24">
            <w:pPr>
              <w:rPr>
                <w:rFonts w:ascii="Cambria" w:hAnsi="Cambria" w:cs="Arial"/>
                <w:b/>
                <w:sz w:val="22"/>
                <w:szCs w:val="22"/>
              </w:rPr>
            </w:pPr>
            <w:r w:rsidRPr="00FE70F4">
              <w:rPr>
                <w:rFonts w:ascii="Cambria" w:hAnsi="Cambria" w:cs="Arial"/>
                <w:b/>
                <w:sz w:val="22"/>
                <w:szCs w:val="22"/>
              </w:rPr>
              <w:t>Travanj</w:t>
            </w:r>
          </w:p>
          <w:p w:rsidR="000D7E24" w:rsidRPr="00FE70F4" w:rsidRDefault="000D7E24" w:rsidP="000D7E24">
            <w:pPr>
              <w:rPr>
                <w:rFonts w:ascii="Cambria" w:hAnsi="Cambria" w:cs="Arial"/>
                <w:b/>
                <w:sz w:val="22"/>
                <w:szCs w:val="22"/>
              </w:rPr>
            </w:pPr>
          </w:p>
        </w:tc>
        <w:tc>
          <w:tcPr>
            <w:tcW w:w="5948" w:type="dxa"/>
          </w:tcPr>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b/>
                <w:bCs/>
                <w:color w:val="auto"/>
                <w:sz w:val="22"/>
                <w:szCs w:val="22"/>
              </w:rPr>
              <w:t xml:space="preserve">osr </w:t>
            </w:r>
            <w:r w:rsidRPr="00FE70F4">
              <w:rPr>
                <w:rFonts w:ascii="Cambria" w:hAnsi="Cambria" w:cstheme="minorHAnsi"/>
                <w:bCs/>
                <w:color w:val="auto"/>
                <w:sz w:val="22"/>
                <w:szCs w:val="22"/>
              </w:rPr>
              <w:t xml:space="preserve">A 3.1.  </w:t>
            </w:r>
            <w:r w:rsidRPr="00FE70F4">
              <w:rPr>
                <w:rFonts w:ascii="Cambria" w:hAnsi="Cambria" w:cstheme="minorHAnsi"/>
                <w:color w:val="auto"/>
                <w:sz w:val="22"/>
                <w:szCs w:val="22"/>
              </w:rPr>
              <w:t xml:space="preserve">Razvija sliku o sebi. </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b/>
                <w:bCs/>
                <w:color w:val="auto"/>
                <w:sz w:val="22"/>
                <w:szCs w:val="22"/>
              </w:rPr>
              <w:t xml:space="preserve">osr </w:t>
            </w:r>
            <w:r w:rsidRPr="00FE70F4">
              <w:rPr>
                <w:rFonts w:ascii="Cambria" w:hAnsi="Cambria" w:cstheme="minorHAnsi"/>
                <w:bCs/>
                <w:color w:val="auto"/>
                <w:sz w:val="22"/>
                <w:szCs w:val="22"/>
              </w:rPr>
              <w:t xml:space="preserve">B 3.2. </w:t>
            </w:r>
            <w:r w:rsidRPr="00FE70F4">
              <w:rPr>
                <w:rFonts w:ascii="Cambria" w:hAnsi="Cambria" w:cstheme="minorHAnsi"/>
                <w:color w:val="auto"/>
                <w:sz w:val="22"/>
                <w:szCs w:val="22"/>
              </w:rPr>
              <w:t>Razvija komunikacijske kompetencije i uvažavajuće odnose s drugima.</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b/>
                <w:bCs/>
                <w:color w:val="auto"/>
                <w:sz w:val="22"/>
                <w:szCs w:val="22"/>
              </w:rPr>
              <w:t xml:space="preserve">osr </w:t>
            </w:r>
            <w:r w:rsidRPr="00FE70F4">
              <w:rPr>
                <w:rFonts w:ascii="Cambria" w:hAnsi="Cambria" w:cstheme="minorHAnsi"/>
                <w:bCs/>
                <w:color w:val="auto"/>
                <w:sz w:val="22"/>
                <w:szCs w:val="22"/>
              </w:rPr>
              <w:t xml:space="preserve">B 3.4. </w:t>
            </w:r>
            <w:r w:rsidRPr="00FE70F4">
              <w:rPr>
                <w:rFonts w:ascii="Cambria" w:hAnsi="Cambria" w:cstheme="minorHAnsi"/>
                <w:color w:val="auto"/>
                <w:sz w:val="22"/>
                <w:szCs w:val="22"/>
              </w:rPr>
              <w:t xml:space="preserve">Suradnički uči i radi u timu. </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b/>
                <w:color w:val="auto"/>
                <w:sz w:val="22"/>
                <w:szCs w:val="22"/>
              </w:rPr>
              <w:t>uku</w:t>
            </w:r>
            <w:r w:rsidRPr="00FE70F4">
              <w:rPr>
                <w:rFonts w:ascii="Cambria" w:hAnsi="Cambria" w:cstheme="minorHAnsi"/>
                <w:color w:val="auto"/>
                <w:sz w:val="22"/>
                <w:szCs w:val="22"/>
              </w:rPr>
              <w:t xml:space="preserve"> A.3.1. Upravljanje informacijama</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color w:val="auto"/>
                <w:sz w:val="22"/>
                <w:szCs w:val="22"/>
              </w:rPr>
              <w:t>Učenik spontano i kreativno oblikuje i izražava svoje misli i osjećaje pri učenju i rješavanju problema.</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b/>
                <w:color w:val="auto"/>
                <w:sz w:val="22"/>
                <w:szCs w:val="22"/>
              </w:rPr>
              <w:t>uku</w:t>
            </w:r>
            <w:r w:rsidRPr="00FE70F4">
              <w:rPr>
                <w:rFonts w:ascii="Cambria" w:hAnsi="Cambria" w:cstheme="minorHAnsi"/>
                <w:color w:val="auto"/>
                <w:sz w:val="22"/>
                <w:szCs w:val="22"/>
              </w:rPr>
              <w:t xml:space="preserve"> A.3.2. Primjena strategija učenja i rješavanja problema</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color w:val="auto"/>
                <w:sz w:val="22"/>
                <w:szCs w:val="22"/>
              </w:rPr>
              <w:t>Učenik se koristi različitim strategijama učenja i primjenjuje ih u ostvarivanju ciljeva učenja i rješavanju problema u svim područjima uz povremeno praćenje učitelja.</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b/>
                <w:color w:val="auto"/>
                <w:sz w:val="22"/>
                <w:szCs w:val="22"/>
              </w:rPr>
              <w:t>uku</w:t>
            </w:r>
            <w:r w:rsidRPr="00FE70F4">
              <w:rPr>
                <w:rFonts w:ascii="Cambria" w:hAnsi="Cambria" w:cstheme="minorHAnsi"/>
                <w:color w:val="auto"/>
                <w:sz w:val="22"/>
                <w:szCs w:val="22"/>
              </w:rPr>
              <w:t xml:space="preserve"> A.3.3. Kreativno mišljenje</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color w:val="auto"/>
                <w:sz w:val="22"/>
                <w:szCs w:val="22"/>
              </w:rPr>
              <w:t>Učenik samostalno oblikuje svoje ideje i kreativno pristupa rješavanju problema</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b/>
                <w:color w:val="auto"/>
                <w:sz w:val="22"/>
                <w:szCs w:val="22"/>
              </w:rPr>
              <w:t xml:space="preserve">uku </w:t>
            </w:r>
            <w:r w:rsidRPr="00FE70F4">
              <w:rPr>
                <w:rFonts w:ascii="Cambria" w:hAnsi="Cambria" w:cstheme="minorHAnsi"/>
                <w:color w:val="auto"/>
                <w:sz w:val="22"/>
                <w:szCs w:val="22"/>
              </w:rPr>
              <w:t>A 3.4. Kritičko mišljenje</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color w:val="auto"/>
                <w:sz w:val="22"/>
                <w:szCs w:val="22"/>
              </w:rPr>
              <w:t>Učenik kritiči promišlja i vrednuje ideje uz podršku učitelja.</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b/>
                <w:color w:val="auto"/>
                <w:sz w:val="22"/>
                <w:szCs w:val="22"/>
              </w:rPr>
              <w:t>uku</w:t>
            </w:r>
            <w:r w:rsidRPr="00FE70F4">
              <w:rPr>
                <w:rFonts w:ascii="Cambria" w:hAnsi="Cambria" w:cstheme="minorHAnsi"/>
                <w:color w:val="auto"/>
                <w:sz w:val="22"/>
                <w:szCs w:val="22"/>
              </w:rPr>
              <w:t xml:space="preserve"> B.3.1. Planiranje</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color w:val="auto"/>
                <w:sz w:val="22"/>
                <w:szCs w:val="22"/>
              </w:rPr>
              <w:t>Uz povremenu podršku učenik samostalno određuje ciljeve učenja, odabire strategije učenja i planira učenje.</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b/>
                <w:color w:val="auto"/>
                <w:sz w:val="22"/>
                <w:szCs w:val="22"/>
              </w:rPr>
              <w:t>uku</w:t>
            </w:r>
            <w:r w:rsidRPr="00FE70F4">
              <w:rPr>
                <w:rFonts w:ascii="Cambria" w:hAnsi="Cambria" w:cstheme="minorHAnsi"/>
                <w:color w:val="auto"/>
                <w:sz w:val="22"/>
                <w:szCs w:val="22"/>
              </w:rPr>
              <w:t xml:space="preserve"> B.3.2. Praćenje</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color w:val="auto"/>
                <w:sz w:val="22"/>
                <w:szCs w:val="22"/>
              </w:rPr>
              <w:t>Uz povremeni poticaj i samostalno učenik prati učinkovitost učenja i svoje napredovanje tijekom učenja.</w:t>
            </w:r>
          </w:p>
          <w:p w:rsidR="000D7E24" w:rsidRPr="00FE70F4" w:rsidRDefault="000D7E24" w:rsidP="005E4C8E">
            <w:pPr>
              <w:pStyle w:val="Default"/>
              <w:rPr>
                <w:rFonts w:ascii="Cambria" w:hAnsi="Cambria" w:cstheme="minorHAnsi"/>
                <w:bCs/>
                <w:color w:val="auto"/>
                <w:sz w:val="22"/>
                <w:szCs w:val="22"/>
              </w:rPr>
            </w:pPr>
            <w:r w:rsidRPr="00FE70F4">
              <w:rPr>
                <w:rFonts w:ascii="Cambria" w:hAnsi="Cambria" w:cstheme="minorHAnsi"/>
                <w:b/>
                <w:color w:val="auto"/>
                <w:sz w:val="22"/>
                <w:szCs w:val="22"/>
              </w:rPr>
              <w:t xml:space="preserve">goo </w:t>
            </w:r>
            <w:r w:rsidRPr="00FE70F4">
              <w:rPr>
                <w:rFonts w:ascii="Cambria" w:hAnsi="Cambria" w:cstheme="minorHAnsi"/>
                <w:color w:val="auto"/>
                <w:sz w:val="22"/>
                <w:szCs w:val="22"/>
              </w:rPr>
              <w:t xml:space="preserve">A.3.3. </w:t>
            </w:r>
            <w:r w:rsidRPr="00FE70F4">
              <w:rPr>
                <w:rFonts w:ascii="Cambria" w:hAnsi="Cambria" w:cstheme="minorHAnsi"/>
                <w:bCs/>
                <w:color w:val="auto"/>
                <w:sz w:val="22"/>
                <w:szCs w:val="22"/>
              </w:rPr>
              <w:t>Promiče ljudska prava.</w:t>
            </w:r>
          </w:p>
        </w:tc>
        <w:tc>
          <w:tcPr>
            <w:tcW w:w="6096" w:type="dxa"/>
          </w:tcPr>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A.8.1.</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Razumije tekst srednje dužine i poznate tematike pri slušanju i čitanju.</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 xml:space="preserve"> A.8.2.</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Razlikuje i koristi se naglaskom i intonacijom kako bi obogatio poruku.</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A.8.3.</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Govori tekst srednje dužine koristeći se jezičnim strukturama niže razine složenosti.</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A.8.6.</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Piše strukturiran tekst srednje dužine i poznate tematike koristeći se jezičnim strukturama niže razine složenosti i razlikujući pravopisna pravila u hrvatskome i engleskome jeziku.</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C.8.4.</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Razvija osnovne tehnike kreativnoga izražavanja i koristi se njima pri stvaranju različitih vrsta tekstova srednje dužine poznatih sadržaja.</w:t>
            </w:r>
          </w:p>
          <w:p w:rsidR="000D7E24" w:rsidRPr="00FE70F4" w:rsidRDefault="000D7E24" w:rsidP="000D7E24">
            <w:pPr>
              <w:rPr>
                <w:rFonts w:ascii="Cambria" w:hAnsi="Cambria" w:cstheme="minorHAnsi"/>
                <w:b/>
                <w:sz w:val="22"/>
                <w:szCs w:val="22"/>
              </w:rPr>
            </w:pPr>
          </w:p>
        </w:tc>
      </w:tr>
      <w:tr w:rsidR="000D7E24" w:rsidRPr="00FE70F4" w:rsidTr="00F4028F">
        <w:tc>
          <w:tcPr>
            <w:tcW w:w="2017" w:type="dxa"/>
          </w:tcPr>
          <w:p w:rsidR="000D7E24" w:rsidRPr="00FE70F4" w:rsidRDefault="000D7E24" w:rsidP="000D7E24">
            <w:pPr>
              <w:rPr>
                <w:rFonts w:ascii="Cambria" w:hAnsi="Cambria" w:cs="Arial"/>
                <w:b/>
                <w:sz w:val="22"/>
                <w:szCs w:val="22"/>
              </w:rPr>
            </w:pPr>
            <w:r w:rsidRPr="00FE70F4">
              <w:rPr>
                <w:rFonts w:ascii="Cambria" w:hAnsi="Cambria" w:cs="Arial"/>
                <w:b/>
                <w:sz w:val="22"/>
                <w:szCs w:val="22"/>
              </w:rPr>
              <w:t xml:space="preserve">AROUND THE WORLD-different cultures </w:t>
            </w:r>
          </w:p>
          <w:p w:rsidR="000D7E24" w:rsidRPr="00FE70F4" w:rsidRDefault="000D7E24" w:rsidP="000D7E24">
            <w:pPr>
              <w:rPr>
                <w:rFonts w:ascii="Cambria" w:hAnsi="Cambria" w:cs="Arial"/>
                <w:b/>
                <w:sz w:val="22"/>
                <w:szCs w:val="22"/>
              </w:rPr>
            </w:pPr>
            <w:r w:rsidRPr="00FE70F4">
              <w:rPr>
                <w:rFonts w:ascii="Cambria" w:hAnsi="Cambria" w:cs="Arial"/>
                <w:b/>
                <w:sz w:val="22"/>
                <w:szCs w:val="22"/>
              </w:rPr>
              <w:t>(UK and USA, Australia, New Zealand)</w:t>
            </w:r>
          </w:p>
        </w:tc>
        <w:tc>
          <w:tcPr>
            <w:tcW w:w="1102" w:type="dxa"/>
          </w:tcPr>
          <w:p w:rsidR="000D7E24" w:rsidRPr="00FE70F4" w:rsidRDefault="000D7E24" w:rsidP="000D7E24">
            <w:pPr>
              <w:rPr>
                <w:rFonts w:ascii="Cambria" w:hAnsi="Cambria" w:cs="Arial"/>
                <w:b/>
                <w:sz w:val="22"/>
                <w:szCs w:val="22"/>
              </w:rPr>
            </w:pPr>
            <w:r w:rsidRPr="00FE70F4">
              <w:rPr>
                <w:rFonts w:ascii="Cambria" w:hAnsi="Cambria" w:cs="Arial"/>
                <w:b/>
                <w:sz w:val="22"/>
                <w:szCs w:val="22"/>
              </w:rPr>
              <w:t>16</w:t>
            </w:r>
          </w:p>
          <w:p w:rsidR="000D7E24" w:rsidRPr="00FE70F4" w:rsidRDefault="000D7E24" w:rsidP="000D7E24">
            <w:pPr>
              <w:rPr>
                <w:rFonts w:ascii="Cambria" w:hAnsi="Cambria" w:cs="Arial"/>
                <w:b/>
                <w:sz w:val="22"/>
                <w:szCs w:val="22"/>
              </w:rPr>
            </w:pPr>
            <w:r w:rsidRPr="00FE70F4">
              <w:rPr>
                <w:rFonts w:ascii="Cambria" w:hAnsi="Cambria" w:cs="Arial"/>
                <w:b/>
                <w:sz w:val="22"/>
                <w:szCs w:val="22"/>
              </w:rPr>
              <w:t>Svibanj</w:t>
            </w:r>
          </w:p>
          <w:p w:rsidR="000D7E24" w:rsidRPr="00FE70F4" w:rsidRDefault="000D7E24" w:rsidP="000D7E24">
            <w:pPr>
              <w:rPr>
                <w:rFonts w:ascii="Cambria" w:hAnsi="Cambria" w:cs="Arial"/>
                <w:b/>
                <w:sz w:val="22"/>
                <w:szCs w:val="22"/>
              </w:rPr>
            </w:pPr>
            <w:r w:rsidRPr="00FE70F4">
              <w:rPr>
                <w:rFonts w:ascii="Cambria" w:hAnsi="Cambria" w:cs="Arial"/>
                <w:b/>
                <w:sz w:val="22"/>
                <w:szCs w:val="22"/>
              </w:rPr>
              <w:t>Lipanj</w:t>
            </w:r>
          </w:p>
          <w:p w:rsidR="000D7E24" w:rsidRPr="00FE70F4" w:rsidRDefault="000D7E24" w:rsidP="000D7E24">
            <w:pPr>
              <w:rPr>
                <w:rFonts w:ascii="Cambria" w:hAnsi="Cambria" w:cs="Arial"/>
                <w:b/>
                <w:sz w:val="22"/>
                <w:szCs w:val="22"/>
              </w:rPr>
            </w:pPr>
          </w:p>
        </w:tc>
        <w:tc>
          <w:tcPr>
            <w:tcW w:w="5948" w:type="dxa"/>
          </w:tcPr>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b/>
                <w:bCs/>
                <w:color w:val="auto"/>
                <w:sz w:val="22"/>
                <w:szCs w:val="22"/>
              </w:rPr>
              <w:t xml:space="preserve">osr </w:t>
            </w:r>
            <w:r w:rsidRPr="00FE70F4">
              <w:rPr>
                <w:rFonts w:ascii="Cambria" w:hAnsi="Cambria" w:cstheme="minorHAnsi"/>
                <w:bCs/>
                <w:color w:val="auto"/>
                <w:sz w:val="22"/>
                <w:szCs w:val="22"/>
              </w:rPr>
              <w:t xml:space="preserve">A 3.1.  </w:t>
            </w:r>
            <w:r w:rsidRPr="00FE70F4">
              <w:rPr>
                <w:rFonts w:ascii="Cambria" w:hAnsi="Cambria" w:cstheme="minorHAnsi"/>
                <w:color w:val="auto"/>
                <w:sz w:val="22"/>
                <w:szCs w:val="22"/>
              </w:rPr>
              <w:t xml:space="preserve">Razvija sliku o sebi. </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b/>
                <w:bCs/>
                <w:color w:val="auto"/>
                <w:sz w:val="22"/>
                <w:szCs w:val="22"/>
              </w:rPr>
              <w:t>osr</w:t>
            </w:r>
            <w:r w:rsidRPr="00FE70F4">
              <w:rPr>
                <w:rFonts w:ascii="Cambria" w:hAnsi="Cambria" w:cstheme="minorHAnsi"/>
                <w:bCs/>
                <w:color w:val="auto"/>
                <w:sz w:val="22"/>
                <w:szCs w:val="22"/>
              </w:rPr>
              <w:t xml:space="preserve"> B 3.2. </w:t>
            </w:r>
            <w:r w:rsidRPr="00FE70F4">
              <w:rPr>
                <w:rFonts w:ascii="Cambria" w:hAnsi="Cambria" w:cstheme="minorHAnsi"/>
                <w:color w:val="auto"/>
                <w:sz w:val="22"/>
                <w:szCs w:val="22"/>
              </w:rPr>
              <w:t>Razvija komunikacijske kompetencije i uvažavajuće odnose s drugima.</w:t>
            </w:r>
          </w:p>
          <w:p w:rsidR="000D7E24" w:rsidRPr="00FE70F4" w:rsidRDefault="000D7E24" w:rsidP="000D7E24">
            <w:pPr>
              <w:pStyle w:val="t-8"/>
              <w:shd w:val="clear" w:color="auto" w:fill="FFFFFF"/>
              <w:spacing w:before="0" w:after="48"/>
              <w:textAlignment w:val="baseline"/>
              <w:rPr>
                <w:rFonts w:ascii="Cambria" w:hAnsi="Cambria" w:cstheme="minorHAnsi"/>
                <w:b/>
                <w:sz w:val="22"/>
                <w:szCs w:val="22"/>
              </w:rPr>
            </w:pPr>
            <w:r w:rsidRPr="00FE70F4">
              <w:rPr>
                <w:rFonts w:ascii="Cambria" w:hAnsi="Cambria" w:cstheme="minorHAnsi"/>
                <w:b/>
                <w:sz w:val="22"/>
                <w:szCs w:val="22"/>
              </w:rPr>
              <w:t>osr B.3.3.</w:t>
            </w:r>
          </w:p>
          <w:p w:rsidR="000D7E24" w:rsidRPr="00FE70F4" w:rsidRDefault="000D7E24" w:rsidP="000D7E24">
            <w:pPr>
              <w:pStyle w:val="t-8"/>
              <w:shd w:val="clear" w:color="auto" w:fill="FFFFFF"/>
              <w:spacing w:before="0" w:after="48"/>
              <w:textAlignment w:val="baseline"/>
              <w:rPr>
                <w:rFonts w:ascii="Cambria" w:hAnsi="Cambria" w:cstheme="minorHAnsi"/>
                <w:sz w:val="22"/>
                <w:szCs w:val="22"/>
              </w:rPr>
            </w:pPr>
            <w:r w:rsidRPr="00FE70F4">
              <w:rPr>
                <w:rFonts w:ascii="Cambria" w:hAnsi="Cambria" w:cstheme="minorHAnsi"/>
                <w:sz w:val="22"/>
                <w:szCs w:val="22"/>
              </w:rPr>
              <w:t>Razvija strategije rješavanja sukoba.</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b/>
                <w:bCs/>
                <w:sz w:val="22"/>
                <w:szCs w:val="22"/>
              </w:rPr>
              <w:t>osr</w:t>
            </w:r>
            <w:r w:rsidRPr="00FE70F4">
              <w:rPr>
                <w:rFonts w:ascii="Cambria" w:hAnsi="Cambria" w:cstheme="minorHAnsi"/>
                <w:bCs/>
                <w:sz w:val="22"/>
                <w:szCs w:val="22"/>
              </w:rPr>
              <w:t xml:space="preserve"> B 3.4. </w:t>
            </w:r>
            <w:r w:rsidRPr="00FE70F4">
              <w:rPr>
                <w:rFonts w:ascii="Cambria" w:hAnsi="Cambria" w:cstheme="minorHAnsi"/>
                <w:sz w:val="22"/>
                <w:szCs w:val="22"/>
              </w:rPr>
              <w:t>Suradnički uči i radi u timu.</w:t>
            </w:r>
          </w:p>
          <w:p w:rsidR="000D7E24" w:rsidRPr="00FE70F4" w:rsidRDefault="000D7E24" w:rsidP="000D7E24">
            <w:pPr>
              <w:pStyle w:val="t-8"/>
              <w:spacing w:before="0" w:after="32" w:line="227" w:lineRule="atLeast"/>
              <w:textAlignment w:val="baseline"/>
              <w:rPr>
                <w:rFonts w:ascii="Cambria" w:hAnsi="Cambria" w:cstheme="minorHAnsi"/>
                <w:b/>
                <w:sz w:val="22"/>
                <w:szCs w:val="22"/>
              </w:rPr>
            </w:pPr>
            <w:r w:rsidRPr="00FE70F4">
              <w:rPr>
                <w:rFonts w:ascii="Cambria" w:hAnsi="Cambria" w:cstheme="minorHAnsi"/>
                <w:b/>
                <w:sz w:val="22"/>
                <w:szCs w:val="22"/>
              </w:rPr>
              <w:t>osr C.3.4.</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Razvija nacionalni i kulturni identitet.</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b/>
                <w:color w:val="auto"/>
                <w:sz w:val="22"/>
                <w:szCs w:val="22"/>
              </w:rPr>
              <w:t>uku</w:t>
            </w:r>
            <w:r w:rsidRPr="00FE70F4">
              <w:rPr>
                <w:rFonts w:ascii="Cambria" w:hAnsi="Cambria" w:cstheme="minorHAnsi"/>
                <w:color w:val="auto"/>
                <w:sz w:val="22"/>
                <w:szCs w:val="22"/>
              </w:rPr>
              <w:t xml:space="preserve"> A.3.1. Upravljanje informacijama</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color w:val="auto"/>
                <w:sz w:val="22"/>
                <w:szCs w:val="22"/>
              </w:rPr>
              <w:t>Učenik spontano i kreativno oblikuje i izražava svoje misli i osjećaje pri učenju i rješavanju problema.</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b/>
                <w:color w:val="auto"/>
                <w:sz w:val="22"/>
                <w:szCs w:val="22"/>
              </w:rPr>
              <w:t>uku</w:t>
            </w:r>
            <w:r w:rsidRPr="00FE70F4">
              <w:rPr>
                <w:rFonts w:ascii="Cambria" w:hAnsi="Cambria" w:cstheme="minorHAnsi"/>
                <w:color w:val="auto"/>
                <w:sz w:val="22"/>
                <w:szCs w:val="22"/>
              </w:rPr>
              <w:t xml:space="preserve"> A.3.2. Primjena strategija učenja i rješavanja problema</w:t>
            </w:r>
          </w:p>
          <w:p w:rsidR="000D7E24" w:rsidRPr="00FE70F4" w:rsidRDefault="000D7E24" w:rsidP="000D7E24">
            <w:pPr>
              <w:pStyle w:val="Default"/>
              <w:rPr>
                <w:rFonts w:ascii="Cambria" w:hAnsi="Cambria" w:cstheme="minorHAnsi"/>
                <w:color w:val="auto"/>
                <w:sz w:val="22"/>
                <w:szCs w:val="22"/>
              </w:rPr>
            </w:pPr>
            <w:r w:rsidRPr="00FE70F4">
              <w:rPr>
                <w:rFonts w:ascii="Cambria" w:hAnsi="Cambria" w:cstheme="minorHAnsi"/>
                <w:color w:val="auto"/>
                <w:sz w:val="22"/>
                <w:szCs w:val="22"/>
              </w:rPr>
              <w:t>Učenik se koristi različitim strategijama učenja i primjenjuje ih u ostvarivanju ciljeva učenja i rješavanju problema u svim područjima uz povremeno praćenje učitelja.</w:t>
            </w:r>
          </w:p>
          <w:p w:rsidR="000D7E24" w:rsidRPr="00FE70F4" w:rsidRDefault="000D7E24" w:rsidP="000D7E24">
            <w:pPr>
              <w:pStyle w:val="t-8"/>
              <w:spacing w:before="0" w:after="32" w:line="227" w:lineRule="atLeast"/>
              <w:textAlignment w:val="baseline"/>
              <w:rPr>
                <w:rFonts w:ascii="Cambria" w:hAnsi="Cambria" w:cstheme="minorHAnsi"/>
                <w:b/>
                <w:sz w:val="22"/>
                <w:szCs w:val="22"/>
              </w:rPr>
            </w:pPr>
          </w:p>
        </w:tc>
        <w:tc>
          <w:tcPr>
            <w:tcW w:w="6096" w:type="dxa"/>
          </w:tcPr>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A.8.1.</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Razumije tekst srednje dužine i poznate tematike pri slušanju i čitanju.</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A.8.2.</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Razlikuje i koristi se naglaskom i intonacijom kako bi obogatio poruku.</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 xml:space="preserve"> A.8.3.</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Govori tekst srednje dužine koristeći se jezičnim strukturama niže razine složenosti. A.8.4.</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Sudjeluje u dužemu planiranom i dužemu jednostavnom neplaniranom razgovoru poznate tematike.</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 xml:space="preserve"> A.8.5.</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Zapisuje kratak i jednostavan izgovoreni tekst poznate tematike.</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B.8.1.</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Kritički povezuje informacije o zemljama ciljnoga jezika i drugim kulturama u novim kontekstima.</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B.8.2.</w:t>
            </w:r>
          </w:p>
          <w:p w:rsidR="000D7E24" w:rsidRPr="00FE70F4" w:rsidRDefault="000D7E24" w:rsidP="000D7E24">
            <w:pPr>
              <w:pStyle w:val="t-8"/>
              <w:spacing w:before="0" w:after="32" w:line="227" w:lineRule="atLeast"/>
              <w:textAlignment w:val="baseline"/>
              <w:rPr>
                <w:rFonts w:ascii="Cambria" w:hAnsi="Cambria" w:cstheme="minorHAnsi"/>
                <w:sz w:val="22"/>
                <w:szCs w:val="22"/>
              </w:rPr>
            </w:pPr>
            <w:r w:rsidRPr="00FE70F4">
              <w:rPr>
                <w:rFonts w:ascii="Cambria" w:hAnsi="Cambria" w:cstheme="minorHAnsi"/>
                <w:sz w:val="22"/>
                <w:szCs w:val="22"/>
              </w:rPr>
              <w:t>Izabire komunikacijske obrasce prikladne zadanomu kontekstu te započinje interakciju s drugima radi zadovoljenja vlastitih međukulturnih komunikacijskih potreba.</w:t>
            </w:r>
          </w:p>
        </w:tc>
      </w:tr>
    </w:tbl>
    <w:p w:rsidR="000E37EF" w:rsidRPr="00FE70F4" w:rsidRDefault="000E37EF" w:rsidP="009A0AFE">
      <w:pPr>
        <w:pStyle w:val="Naslov1"/>
        <w:jc w:val="both"/>
        <w:rPr>
          <w:rFonts w:ascii="Cambria" w:hAnsi="Cambria" w:cstheme="minorHAnsi"/>
          <w:sz w:val="22"/>
          <w:szCs w:val="22"/>
        </w:rPr>
      </w:pPr>
    </w:p>
    <w:p w:rsidR="00FD711A" w:rsidRPr="00FE70F4" w:rsidRDefault="00FD711A" w:rsidP="00FD711A">
      <w:pPr>
        <w:rPr>
          <w:rFonts w:ascii="Cambria" w:hAnsi="Cambria"/>
          <w:sz w:val="22"/>
          <w:szCs w:val="22"/>
          <w:lang w:eastAsia="hr-HR"/>
        </w:rPr>
      </w:pPr>
    </w:p>
    <w:p w:rsidR="00FD711A" w:rsidRPr="00FE70F4" w:rsidRDefault="00FD711A" w:rsidP="00FD711A">
      <w:pPr>
        <w:rPr>
          <w:rFonts w:ascii="Cambria" w:hAnsi="Cambria"/>
          <w:sz w:val="22"/>
          <w:szCs w:val="22"/>
          <w:lang w:eastAsia="hr-HR"/>
        </w:rPr>
      </w:pPr>
    </w:p>
    <w:p w:rsidR="00FD711A" w:rsidRPr="00FE70F4" w:rsidRDefault="00FD711A" w:rsidP="00FD711A">
      <w:pPr>
        <w:rPr>
          <w:rFonts w:ascii="Cambria" w:hAnsi="Cambria"/>
          <w:sz w:val="22"/>
          <w:szCs w:val="22"/>
          <w:lang w:eastAsia="hr-HR"/>
        </w:rPr>
      </w:pPr>
    </w:p>
    <w:p w:rsidR="005E4C8E" w:rsidRPr="00FE70F4" w:rsidRDefault="005E4C8E" w:rsidP="00FD711A">
      <w:pPr>
        <w:rPr>
          <w:rFonts w:ascii="Cambria" w:hAnsi="Cambria"/>
          <w:sz w:val="22"/>
          <w:szCs w:val="22"/>
          <w:lang w:eastAsia="hr-HR"/>
        </w:rPr>
      </w:pPr>
    </w:p>
    <w:p w:rsidR="005E4C8E" w:rsidRPr="00FE70F4" w:rsidRDefault="005E4C8E" w:rsidP="00FD711A">
      <w:pPr>
        <w:rPr>
          <w:rFonts w:ascii="Cambria" w:hAnsi="Cambria"/>
          <w:sz w:val="22"/>
          <w:szCs w:val="22"/>
          <w:lang w:eastAsia="hr-HR"/>
        </w:rPr>
      </w:pPr>
    </w:p>
    <w:p w:rsidR="005E4C8E" w:rsidRPr="00FE70F4" w:rsidRDefault="005E4C8E" w:rsidP="00FD711A">
      <w:pPr>
        <w:rPr>
          <w:rFonts w:ascii="Cambria" w:hAnsi="Cambria"/>
          <w:sz w:val="22"/>
          <w:szCs w:val="22"/>
          <w:lang w:eastAsia="hr-HR"/>
        </w:rPr>
      </w:pPr>
    </w:p>
    <w:p w:rsidR="00FD711A" w:rsidRPr="00FE70F4" w:rsidRDefault="005E4C8E" w:rsidP="00FD711A">
      <w:pPr>
        <w:rPr>
          <w:rFonts w:ascii="Cambria" w:hAnsi="Cambria"/>
          <w:sz w:val="22"/>
          <w:szCs w:val="22"/>
          <w:lang w:eastAsia="hr-HR"/>
        </w:rPr>
      </w:pPr>
      <w:r w:rsidRPr="00FE70F4">
        <w:rPr>
          <w:rFonts w:ascii="Cambria" w:hAnsi="Cambria"/>
          <w:noProof/>
          <w:sz w:val="22"/>
          <w:szCs w:val="22"/>
          <w:lang w:eastAsia="hr-HR"/>
        </w:rPr>
        <w:drawing>
          <wp:anchor distT="0" distB="0" distL="114300" distR="114300" simplePos="0" relativeHeight="251661312" behindDoc="1" locked="0" layoutInCell="1" allowOverlap="1" wp14:anchorId="5A45348B" wp14:editId="2BFD9915">
            <wp:simplePos x="0" y="0"/>
            <wp:positionH relativeFrom="column">
              <wp:posOffset>-403860</wp:posOffset>
            </wp:positionH>
            <wp:positionV relativeFrom="paragraph">
              <wp:posOffset>-746125</wp:posOffset>
            </wp:positionV>
            <wp:extent cx="2196000" cy="1332000"/>
            <wp:effectExtent l="0" t="0" r="0" b="1905"/>
            <wp:wrapNone/>
            <wp:docPr id="18"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7" cstate="print">
                      <a:extLst>
                        <a:ext uri="{BEBA8EAE-BF5A-486C-A8C5-ECC9F3942E4B}">
                          <a14:imgProps xmlns:a14="http://schemas.microsoft.com/office/drawing/2010/main">
                            <a14:imgLayer r:embed="rId6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196000" cy="1332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bl>
      <w:tblPr>
        <w:tblStyle w:val="Reetkatablice"/>
        <w:tblW w:w="0" w:type="auto"/>
        <w:tblLook w:val="04A0" w:firstRow="1" w:lastRow="0" w:firstColumn="1" w:lastColumn="0" w:noHBand="0" w:noVBand="1"/>
      </w:tblPr>
      <w:tblGrid>
        <w:gridCol w:w="1413"/>
        <w:gridCol w:w="992"/>
        <w:gridCol w:w="2977"/>
        <w:gridCol w:w="4536"/>
        <w:gridCol w:w="5245"/>
      </w:tblGrid>
      <w:tr w:rsidR="00FD711A" w:rsidRPr="00FE70F4" w:rsidTr="00FD711A">
        <w:tc>
          <w:tcPr>
            <w:tcW w:w="15163" w:type="dxa"/>
            <w:gridSpan w:val="5"/>
            <w:shd w:val="clear" w:color="auto" w:fill="auto"/>
          </w:tcPr>
          <w:p w:rsidR="00FD711A" w:rsidRPr="00FE70F4" w:rsidRDefault="00FD711A" w:rsidP="00FD711A">
            <w:pPr>
              <w:shd w:val="clear" w:color="auto" w:fill="CCC0D9" w:themeFill="accent4" w:themeFillTint="66"/>
              <w:rPr>
                <w:rFonts w:ascii="Cambria" w:hAnsi="Cambria" w:cstheme="minorHAnsi"/>
                <w:b/>
                <w:bCs/>
                <w:sz w:val="22"/>
                <w:szCs w:val="22"/>
              </w:rPr>
            </w:pPr>
            <w:r w:rsidRPr="00FE70F4">
              <w:rPr>
                <w:rFonts w:ascii="Cambria" w:hAnsi="Cambria" w:cstheme="minorHAnsi"/>
                <w:b/>
                <w:bCs/>
                <w:sz w:val="22"/>
                <w:szCs w:val="22"/>
              </w:rPr>
              <w:t>Naziv</w:t>
            </w:r>
            <w:r w:rsidRPr="00FE70F4">
              <w:rPr>
                <w:rFonts w:ascii="Cambria" w:hAnsi="Cambria" w:cstheme="minorHAnsi"/>
                <w:b/>
                <w:bCs/>
                <w:sz w:val="22"/>
                <w:szCs w:val="22"/>
                <w:shd w:val="clear" w:color="auto" w:fill="CCC0D9" w:themeFill="accent4" w:themeFillTint="66"/>
              </w:rPr>
              <w:t xml:space="preserve"> aktivnosti:</w:t>
            </w:r>
            <w:r w:rsidRPr="00FE70F4">
              <w:rPr>
                <w:rFonts w:ascii="Cambria" w:hAnsi="Cambria" w:cstheme="minorHAnsi"/>
                <w:sz w:val="22"/>
                <w:szCs w:val="22"/>
                <w:shd w:val="clear" w:color="auto" w:fill="CCC0D9" w:themeFill="accent4" w:themeFillTint="66"/>
              </w:rPr>
              <w:t xml:space="preserve"> </w:t>
            </w:r>
            <w:r w:rsidR="005E4C8E" w:rsidRPr="00FE70F4">
              <w:rPr>
                <w:rFonts w:ascii="Cambria" w:hAnsi="Cambria" w:cstheme="minorHAnsi"/>
                <w:b/>
                <w:sz w:val="22"/>
                <w:szCs w:val="22"/>
                <w:shd w:val="clear" w:color="auto" w:fill="CCC0D9" w:themeFill="accent4" w:themeFillTint="66"/>
              </w:rPr>
              <w:t xml:space="preserve">DODATNA NASTAVA </w:t>
            </w:r>
            <w:r w:rsidR="005E4C8E" w:rsidRPr="00FE70F4">
              <w:rPr>
                <w:rFonts w:ascii="Cambria" w:hAnsi="Cambria" w:cstheme="minorHAnsi"/>
                <w:b/>
                <w:bCs/>
                <w:sz w:val="22"/>
                <w:szCs w:val="22"/>
                <w:shd w:val="clear" w:color="auto" w:fill="CCC0D9" w:themeFill="accent4" w:themeFillTint="66"/>
              </w:rPr>
              <w:t xml:space="preserve">HRVATSKOG </w:t>
            </w:r>
            <w:r w:rsidRPr="00FE70F4">
              <w:rPr>
                <w:rFonts w:ascii="Cambria" w:hAnsi="Cambria" w:cstheme="minorHAnsi"/>
                <w:b/>
                <w:bCs/>
                <w:sz w:val="22"/>
                <w:szCs w:val="22"/>
                <w:shd w:val="clear" w:color="auto" w:fill="CCC0D9" w:themeFill="accent4" w:themeFillTint="66"/>
              </w:rPr>
              <w:t>JEZIK</w:t>
            </w:r>
            <w:r w:rsidR="005E4C8E" w:rsidRPr="00FE70F4">
              <w:rPr>
                <w:rFonts w:ascii="Cambria" w:hAnsi="Cambria" w:cstheme="minorHAnsi"/>
                <w:b/>
                <w:bCs/>
                <w:sz w:val="22"/>
                <w:szCs w:val="22"/>
                <w:shd w:val="clear" w:color="auto" w:fill="CCC0D9" w:themeFill="accent4" w:themeFillTint="66"/>
              </w:rPr>
              <w:t>A</w:t>
            </w:r>
            <w:r w:rsidRPr="00FE70F4">
              <w:rPr>
                <w:rFonts w:ascii="Cambria" w:hAnsi="Cambria" w:cstheme="minorHAnsi"/>
                <w:b/>
                <w:bCs/>
                <w:sz w:val="22"/>
                <w:szCs w:val="22"/>
                <w:shd w:val="clear" w:color="auto" w:fill="CCC0D9" w:themeFill="accent4" w:themeFillTint="66"/>
              </w:rPr>
              <w:t xml:space="preserve">                                                                                                                                                                                            </w:t>
            </w:r>
          </w:p>
          <w:p w:rsidR="00FD711A" w:rsidRPr="00FE70F4" w:rsidRDefault="00FD711A" w:rsidP="00FD711A">
            <w:pPr>
              <w:shd w:val="clear" w:color="auto" w:fill="CCC0D9" w:themeFill="accent4" w:themeFillTint="66"/>
              <w:jc w:val="both"/>
              <w:rPr>
                <w:rFonts w:ascii="Cambria" w:hAnsi="Cambria" w:cstheme="minorHAnsi"/>
                <w:sz w:val="22"/>
                <w:szCs w:val="22"/>
              </w:rPr>
            </w:pPr>
            <w:r w:rsidRPr="00FE70F4">
              <w:rPr>
                <w:rFonts w:ascii="Cambria" w:hAnsi="Cambria" w:cstheme="minorHAnsi"/>
                <w:b/>
                <w:bCs/>
                <w:sz w:val="22"/>
                <w:szCs w:val="22"/>
              </w:rPr>
              <w:t xml:space="preserve">Nositelj: </w:t>
            </w:r>
            <w:r w:rsidRPr="00FE70F4">
              <w:rPr>
                <w:rFonts w:ascii="Cambria" w:hAnsi="Cambria" w:cstheme="minorHAnsi"/>
                <w:b/>
                <w:sz w:val="22"/>
                <w:szCs w:val="22"/>
              </w:rPr>
              <w:t xml:space="preserve"> predmetni učitelj</w:t>
            </w:r>
          </w:p>
        </w:tc>
      </w:tr>
      <w:tr w:rsidR="00FD711A" w:rsidRPr="00FE70F4" w:rsidTr="00FD711A">
        <w:tc>
          <w:tcPr>
            <w:tcW w:w="1413" w:type="dxa"/>
          </w:tcPr>
          <w:p w:rsidR="00FD711A" w:rsidRPr="00FE70F4" w:rsidRDefault="00FD711A" w:rsidP="005E4C8E">
            <w:pPr>
              <w:jc w:val="both"/>
              <w:rPr>
                <w:rFonts w:ascii="Cambria" w:hAnsi="Cambria"/>
                <w:b/>
                <w:sz w:val="22"/>
                <w:szCs w:val="22"/>
              </w:rPr>
            </w:pPr>
            <w:r w:rsidRPr="00FE70F4">
              <w:rPr>
                <w:rFonts w:ascii="Cambria" w:hAnsi="Cambria"/>
                <w:b/>
                <w:sz w:val="22"/>
                <w:szCs w:val="22"/>
              </w:rPr>
              <w:t>Vrijeme realizacije</w:t>
            </w:r>
          </w:p>
          <w:p w:rsidR="00FD711A" w:rsidRPr="00FE70F4" w:rsidRDefault="00FD711A" w:rsidP="005E4C8E">
            <w:pPr>
              <w:rPr>
                <w:rFonts w:ascii="Cambria" w:hAnsi="Cambria"/>
                <w:b/>
                <w:sz w:val="22"/>
                <w:szCs w:val="22"/>
              </w:rPr>
            </w:pPr>
          </w:p>
        </w:tc>
        <w:tc>
          <w:tcPr>
            <w:tcW w:w="992" w:type="dxa"/>
          </w:tcPr>
          <w:p w:rsidR="00FD711A" w:rsidRPr="00FE70F4" w:rsidRDefault="00FD711A" w:rsidP="005E4C8E">
            <w:pPr>
              <w:rPr>
                <w:rFonts w:ascii="Cambria" w:hAnsi="Cambria"/>
                <w:b/>
                <w:sz w:val="22"/>
                <w:szCs w:val="22"/>
              </w:rPr>
            </w:pPr>
            <w:r w:rsidRPr="00FE70F4">
              <w:rPr>
                <w:rFonts w:ascii="Cambria" w:hAnsi="Cambria"/>
                <w:b/>
                <w:sz w:val="22"/>
                <w:szCs w:val="22"/>
              </w:rPr>
              <w:t>Okvirni broj sati</w:t>
            </w:r>
          </w:p>
        </w:tc>
        <w:tc>
          <w:tcPr>
            <w:tcW w:w="2977" w:type="dxa"/>
          </w:tcPr>
          <w:p w:rsidR="00FD711A" w:rsidRPr="00FE70F4" w:rsidRDefault="00FD711A" w:rsidP="005E4C8E">
            <w:pPr>
              <w:rPr>
                <w:rFonts w:ascii="Cambria" w:hAnsi="Cambria"/>
                <w:b/>
                <w:sz w:val="22"/>
                <w:szCs w:val="22"/>
              </w:rPr>
            </w:pPr>
            <w:r w:rsidRPr="00FE70F4">
              <w:rPr>
                <w:rFonts w:ascii="Cambria" w:hAnsi="Cambria"/>
                <w:b/>
                <w:sz w:val="22"/>
                <w:szCs w:val="22"/>
              </w:rPr>
              <w:t>Teme</w:t>
            </w:r>
          </w:p>
        </w:tc>
        <w:tc>
          <w:tcPr>
            <w:tcW w:w="4536" w:type="dxa"/>
          </w:tcPr>
          <w:p w:rsidR="00FD711A" w:rsidRPr="00FE70F4" w:rsidRDefault="00FD711A" w:rsidP="005E4C8E">
            <w:pPr>
              <w:rPr>
                <w:rFonts w:ascii="Cambria" w:hAnsi="Cambria"/>
                <w:b/>
                <w:sz w:val="22"/>
                <w:szCs w:val="22"/>
              </w:rPr>
            </w:pPr>
            <w:r w:rsidRPr="00FE70F4">
              <w:rPr>
                <w:rFonts w:ascii="Cambria" w:hAnsi="Cambria"/>
                <w:b/>
                <w:sz w:val="22"/>
                <w:szCs w:val="22"/>
              </w:rPr>
              <w:t>Odgojno-obrazovni ishodi predmetnog kurikuluma</w:t>
            </w:r>
          </w:p>
        </w:tc>
        <w:tc>
          <w:tcPr>
            <w:tcW w:w="5245" w:type="dxa"/>
          </w:tcPr>
          <w:p w:rsidR="00FD711A" w:rsidRPr="00FE70F4" w:rsidRDefault="00FD711A" w:rsidP="005E4C8E">
            <w:pPr>
              <w:jc w:val="center"/>
              <w:rPr>
                <w:rFonts w:ascii="Cambria" w:hAnsi="Cambria"/>
                <w:b/>
                <w:sz w:val="22"/>
                <w:szCs w:val="22"/>
              </w:rPr>
            </w:pPr>
            <w:r w:rsidRPr="00FE70F4">
              <w:rPr>
                <w:rFonts w:ascii="Cambria" w:hAnsi="Cambria"/>
                <w:b/>
                <w:sz w:val="22"/>
                <w:szCs w:val="22"/>
              </w:rPr>
              <w:t>Očekivanja međupredmetnih tema</w:t>
            </w:r>
          </w:p>
        </w:tc>
      </w:tr>
      <w:tr w:rsidR="00FD711A" w:rsidRPr="00FE70F4" w:rsidTr="00FD711A">
        <w:tc>
          <w:tcPr>
            <w:tcW w:w="1413" w:type="dxa"/>
          </w:tcPr>
          <w:p w:rsidR="00FD711A" w:rsidRPr="00FE70F4" w:rsidRDefault="00FD711A" w:rsidP="00FD711A">
            <w:pPr>
              <w:spacing w:after="160" w:line="259" w:lineRule="auto"/>
              <w:ind w:left="-5"/>
              <w:rPr>
                <w:rFonts w:ascii="Cambria" w:hAnsi="Cambria"/>
                <w:sz w:val="22"/>
                <w:szCs w:val="22"/>
              </w:rPr>
            </w:pPr>
            <w:r w:rsidRPr="00FE70F4">
              <w:rPr>
                <w:rFonts w:ascii="Cambria" w:hAnsi="Cambria"/>
                <w:sz w:val="22"/>
                <w:szCs w:val="22"/>
              </w:rPr>
              <w:t>rujan</w:t>
            </w:r>
          </w:p>
        </w:tc>
        <w:tc>
          <w:tcPr>
            <w:tcW w:w="992" w:type="dxa"/>
          </w:tcPr>
          <w:p w:rsidR="00FD711A" w:rsidRPr="00FE70F4" w:rsidRDefault="00FD711A" w:rsidP="00FD711A">
            <w:pPr>
              <w:ind w:left="-5"/>
              <w:jc w:val="center"/>
              <w:rPr>
                <w:rFonts w:ascii="Cambria" w:hAnsi="Cambria"/>
                <w:sz w:val="22"/>
                <w:szCs w:val="22"/>
              </w:rPr>
            </w:pPr>
            <w:r w:rsidRPr="00FE70F4">
              <w:rPr>
                <w:rFonts w:ascii="Cambria" w:hAnsi="Cambria"/>
                <w:sz w:val="22"/>
                <w:szCs w:val="22"/>
              </w:rPr>
              <w:t>1</w:t>
            </w:r>
          </w:p>
        </w:tc>
        <w:tc>
          <w:tcPr>
            <w:tcW w:w="2977" w:type="dxa"/>
          </w:tcPr>
          <w:p w:rsidR="00FD711A" w:rsidRPr="00FE70F4" w:rsidRDefault="00FD711A" w:rsidP="00FD711A">
            <w:pPr>
              <w:ind w:left="-5"/>
              <w:rPr>
                <w:rFonts w:ascii="Cambria" w:hAnsi="Cambria"/>
                <w:i/>
                <w:sz w:val="22"/>
                <w:szCs w:val="22"/>
              </w:rPr>
            </w:pPr>
            <w:r w:rsidRPr="00FE70F4">
              <w:rPr>
                <w:rFonts w:ascii="Cambria" w:hAnsi="Cambria"/>
                <w:i/>
                <w:sz w:val="22"/>
                <w:szCs w:val="22"/>
              </w:rPr>
              <w:t xml:space="preserve">Dobrodošli! </w:t>
            </w:r>
          </w:p>
          <w:p w:rsidR="00FD711A" w:rsidRPr="00FE70F4" w:rsidRDefault="00FD711A" w:rsidP="00FD711A">
            <w:pPr>
              <w:rPr>
                <w:rFonts w:ascii="Cambria" w:hAnsi="Cambria"/>
                <w:i/>
                <w:sz w:val="22"/>
                <w:szCs w:val="22"/>
              </w:rPr>
            </w:pPr>
          </w:p>
          <w:p w:rsidR="00FD711A" w:rsidRPr="00FE70F4" w:rsidRDefault="00FD711A" w:rsidP="00FD711A">
            <w:pPr>
              <w:rPr>
                <w:rFonts w:ascii="Cambria" w:hAnsi="Cambria"/>
                <w:sz w:val="22"/>
                <w:szCs w:val="22"/>
              </w:rPr>
            </w:pPr>
            <w:r w:rsidRPr="00FE70F4">
              <w:rPr>
                <w:rFonts w:ascii="Cambria" w:hAnsi="Cambria"/>
                <w:i/>
                <w:sz w:val="22"/>
                <w:szCs w:val="22"/>
              </w:rPr>
              <w:t xml:space="preserve">- </w:t>
            </w:r>
            <w:r w:rsidRPr="00FE70F4">
              <w:rPr>
                <w:rFonts w:ascii="Cambria" w:hAnsi="Cambria"/>
                <w:sz w:val="22"/>
                <w:szCs w:val="22"/>
              </w:rPr>
              <w:t xml:space="preserve"> upis zainteresiranih učenika</w:t>
            </w:r>
          </w:p>
          <w:p w:rsidR="00FD711A" w:rsidRPr="00FE70F4" w:rsidRDefault="00FD711A" w:rsidP="00FD711A">
            <w:pPr>
              <w:rPr>
                <w:rFonts w:ascii="Cambria" w:hAnsi="Cambria"/>
                <w:sz w:val="22"/>
                <w:szCs w:val="22"/>
              </w:rPr>
            </w:pPr>
            <w:r w:rsidRPr="00FE70F4">
              <w:rPr>
                <w:rFonts w:ascii="Cambria" w:hAnsi="Cambria"/>
                <w:sz w:val="22"/>
                <w:szCs w:val="22"/>
              </w:rPr>
              <w:t xml:space="preserve">- izrada Godišnjeg izvedbenog kurikuluma i upoznavanje učenika s istim </w:t>
            </w:r>
          </w:p>
        </w:tc>
        <w:tc>
          <w:tcPr>
            <w:tcW w:w="4536" w:type="dxa"/>
          </w:tcPr>
          <w:p w:rsidR="00FD711A" w:rsidRPr="00FE70F4" w:rsidRDefault="00FD711A" w:rsidP="00FD711A">
            <w:pPr>
              <w:pStyle w:val="t-8"/>
              <w:rPr>
                <w:rFonts w:ascii="Cambria" w:hAnsi="Cambria"/>
                <w:sz w:val="22"/>
                <w:szCs w:val="22"/>
              </w:rPr>
            </w:pPr>
            <w:r w:rsidRPr="00FE70F4">
              <w:rPr>
                <w:rFonts w:ascii="Cambria" w:hAnsi="Cambria"/>
                <w:sz w:val="22"/>
                <w:szCs w:val="22"/>
              </w:rPr>
              <w:t>OŠ HJ A.5.1. Učenik govori i razgovara u skladu s interesima, potrebama i iskustvom.</w:t>
            </w:r>
          </w:p>
          <w:p w:rsidR="00FD711A" w:rsidRPr="00FE70F4" w:rsidRDefault="00FD711A" w:rsidP="00FD711A">
            <w:pPr>
              <w:pStyle w:val="t-8"/>
              <w:rPr>
                <w:rFonts w:ascii="Cambria" w:hAnsi="Cambria"/>
                <w:sz w:val="22"/>
                <w:szCs w:val="22"/>
              </w:rPr>
            </w:pPr>
            <w:r w:rsidRPr="00FE70F4">
              <w:rPr>
                <w:rFonts w:ascii="Cambria" w:hAnsi="Cambria"/>
                <w:sz w:val="22"/>
                <w:szCs w:val="22"/>
              </w:rPr>
              <w:t>OŠ HJ A.8.1. Učenik govori i razgovara u skladu sa svrhom govorenja i sudjeluje u planiranoj raspravi.</w:t>
            </w:r>
          </w:p>
          <w:p w:rsidR="00FD711A" w:rsidRPr="00FE70F4" w:rsidRDefault="00FD711A" w:rsidP="00FD711A">
            <w:pPr>
              <w:ind w:left="-5"/>
              <w:rPr>
                <w:rFonts w:ascii="Cambria" w:hAnsi="Cambria"/>
                <w:sz w:val="22"/>
                <w:szCs w:val="22"/>
              </w:rPr>
            </w:pPr>
          </w:p>
        </w:tc>
        <w:tc>
          <w:tcPr>
            <w:tcW w:w="5245" w:type="dxa"/>
          </w:tcPr>
          <w:p w:rsidR="00FD711A" w:rsidRPr="00FE70F4" w:rsidRDefault="00FD711A" w:rsidP="00FD711A">
            <w:pPr>
              <w:rPr>
                <w:rFonts w:ascii="Cambria" w:hAnsi="Cambria"/>
                <w:sz w:val="22"/>
                <w:szCs w:val="22"/>
              </w:rPr>
            </w:pPr>
            <w:r w:rsidRPr="00FE70F4">
              <w:rPr>
                <w:rFonts w:ascii="Cambria" w:hAnsi="Cambria"/>
                <w:sz w:val="22"/>
                <w:szCs w:val="22"/>
              </w:rPr>
              <w:t>osr A.3.1.</w:t>
            </w:r>
          </w:p>
          <w:p w:rsidR="00FD711A" w:rsidRPr="00FE70F4" w:rsidRDefault="00FD711A" w:rsidP="00FD711A">
            <w:pPr>
              <w:rPr>
                <w:rFonts w:ascii="Cambria" w:hAnsi="Cambria"/>
                <w:sz w:val="22"/>
                <w:szCs w:val="22"/>
              </w:rPr>
            </w:pPr>
            <w:r w:rsidRPr="00FE70F4">
              <w:rPr>
                <w:rFonts w:ascii="Cambria" w:hAnsi="Cambria"/>
                <w:sz w:val="22"/>
                <w:szCs w:val="22"/>
              </w:rPr>
              <w:t>Razvija sliku o sebi.</w:t>
            </w:r>
          </w:p>
          <w:p w:rsidR="00FD711A" w:rsidRPr="00FE70F4" w:rsidRDefault="00FD711A" w:rsidP="00FD711A">
            <w:pPr>
              <w:rPr>
                <w:rFonts w:ascii="Cambria" w:hAnsi="Cambria"/>
                <w:sz w:val="22"/>
                <w:szCs w:val="22"/>
              </w:rPr>
            </w:pPr>
            <w:r w:rsidRPr="00FE70F4">
              <w:rPr>
                <w:rFonts w:ascii="Cambria" w:hAnsi="Cambria"/>
                <w:sz w:val="22"/>
                <w:szCs w:val="22"/>
              </w:rPr>
              <w:t>osr A.3.4.</w:t>
            </w:r>
          </w:p>
          <w:p w:rsidR="00FD711A" w:rsidRPr="00FE70F4" w:rsidRDefault="00FD711A" w:rsidP="00FD711A">
            <w:pPr>
              <w:rPr>
                <w:rFonts w:ascii="Cambria" w:hAnsi="Cambria"/>
                <w:sz w:val="22"/>
                <w:szCs w:val="22"/>
              </w:rPr>
            </w:pPr>
            <w:r w:rsidRPr="00FE70F4">
              <w:rPr>
                <w:rFonts w:ascii="Cambria" w:hAnsi="Cambria"/>
                <w:sz w:val="22"/>
                <w:szCs w:val="22"/>
              </w:rPr>
              <w:t>Upravlja svojim obrazovnim i profesionalnim putem.</w:t>
            </w:r>
          </w:p>
          <w:p w:rsidR="00FD711A" w:rsidRPr="00FE70F4" w:rsidRDefault="00FD711A" w:rsidP="00FD711A">
            <w:pPr>
              <w:rPr>
                <w:rFonts w:ascii="Cambria" w:hAnsi="Cambria"/>
                <w:sz w:val="22"/>
                <w:szCs w:val="22"/>
              </w:rPr>
            </w:pPr>
            <w:r w:rsidRPr="00FE70F4">
              <w:rPr>
                <w:rFonts w:ascii="Cambria" w:hAnsi="Cambria"/>
                <w:sz w:val="22"/>
                <w:szCs w:val="22"/>
              </w:rPr>
              <w:t>pod B.3.2.</w:t>
            </w:r>
          </w:p>
          <w:p w:rsidR="00FD711A" w:rsidRPr="00FE70F4" w:rsidRDefault="00FD711A" w:rsidP="00FD711A">
            <w:pPr>
              <w:rPr>
                <w:rFonts w:ascii="Cambria" w:hAnsi="Cambria"/>
                <w:sz w:val="22"/>
                <w:szCs w:val="22"/>
              </w:rPr>
            </w:pPr>
            <w:r w:rsidRPr="00FE70F4">
              <w:rPr>
                <w:rFonts w:ascii="Cambria" w:hAnsi="Cambria"/>
                <w:sz w:val="22"/>
                <w:szCs w:val="22"/>
              </w:rPr>
              <w:t>Planira i upravlja aktivnostima.</w:t>
            </w:r>
          </w:p>
        </w:tc>
      </w:tr>
      <w:tr w:rsidR="00FD711A" w:rsidRPr="00FE70F4" w:rsidTr="00FD711A">
        <w:tc>
          <w:tcPr>
            <w:tcW w:w="1413" w:type="dxa"/>
          </w:tcPr>
          <w:p w:rsidR="00FD711A" w:rsidRPr="00FE70F4" w:rsidRDefault="00FD711A" w:rsidP="00FD711A">
            <w:pPr>
              <w:rPr>
                <w:rFonts w:ascii="Cambria" w:hAnsi="Cambria"/>
                <w:sz w:val="22"/>
                <w:szCs w:val="22"/>
              </w:rPr>
            </w:pPr>
            <w:r w:rsidRPr="00FE70F4">
              <w:rPr>
                <w:rFonts w:ascii="Cambria" w:hAnsi="Cambria"/>
                <w:sz w:val="22"/>
                <w:szCs w:val="22"/>
              </w:rPr>
              <w:t xml:space="preserve">listopad i studeni </w:t>
            </w: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tc>
        <w:tc>
          <w:tcPr>
            <w:tcW w:w="992" w:type="dxa"/>
          </w:tcPr>
          <w:p w:rsidR="00FD711A" w:rsidRPr="00FE70F4" w:rsidRDefault="00FD711A" w:rsidP="00FD711A">
            <w:pPr>
              <w:jc w:val="center"/>
              <w:rPr>
                <w:rFonts w:ascii="Cambria" w:hAnsi="Cambria"/>
                <w:sz w:val="22"/>
                <w:szCs w:val="22"/>
              </w:rPr>
            </w:pPr>
            <w:r w:rsidRPr="00FE70F4">
              <w:rPr>
                <w:rFonts w:ascii="Cambria" w:hAnsi="Cambria"/>
                <w:sz w:val="22"/>
                <w:szCs w:val="22"/>
              </w:rPr>
              <w:t>9</w:t>
            </w:r>
          </w:p>
        </w:tc>
        <w:tc>
          <w:tcPr>
            <w:tcW w:w="2977" w:type="dxa"/>
          </w:tcPr>
          <w:p w:rsidR="00FD711A" w:rsidRPr="00FE70F4" w:rsidRDefault="00FD711A" w:rsidP="00FD711A">
            <w:pPr>
              <w:rPr>
                <w:rFonts w:ascii="Cambria" w:hAnsi="Cambria"/>
                <w:i/>
                <w:sz w:val="22"/>
                <w:szCs w:val="22"/>
              </w:rPr>
            </w:pPr>
            <w:r w:rsidRPr="00FE70F4">
              <w:rPr>
                <w:rFonts w:ascii="Cambria" w:hAnsi="Cambria"/>
                <w:i/>
                <w:sz w:val="22"/>
                <w:szCs w:val="22"/>
              </w:rPr>
              <w:t>Oboji svijet riječima!</w:t>
            </w:r>
          </w:p>
          <w:p w:rsidR="00FD711A" w:rsidRPr="00FE70F4" w:rsidRDefault="00FD711A" w:rsidP="00FD711A">
            <w:pPr>
              <w:rPr>
                <w:rFonts w:ascii="Cambria" w:hAnsi="Cambria"/>
                <w:i/>
                <w:sz w:val="22"/>
                <w:szCs w:val="22"/>
              </w:rPr>
            </w:pPr>
          </w:p>
          <w:p w:rsidR="00FD711A" w:rsidRPr="00FE70F4" w:rsidRDefault="00FD711A" w:rsidP="00FD711A">
            <w:pPr>
              <w:rPr>
                <w:rFonts w:ascii="Cambria" w:hAnsi="Cambria"/>
                <w:sz w:val="22"/>
                <w:szCs w:val="22"/>
              </w:rPr>
            </w:pPr>
            <w:r w:rsidRPr="00FE70F4">
              <w:rPr>
                <w:rFonts w:ascii="Cambria" w:hAnsi="Cambria"/>
                <w:i/>
                <w:sz w:val="22"/>
                <w:szCs w:val="22"/>
              </w:rPr>
              <w:t xml:space="preserve">- </w:t>
            </w:r>
            <w:r w:rsidRPr="00FE70F4">
              <w:rPr>
                <w:rFonts w:ascii="Cambria" w:hAnsi="Cambria"/>
                <w:sz w:val="22"/>
                <w:szCs w:val="22"/>
              </w:rPr>
              <w:t>Vrste riječi</w:t>
            </w:r>
          </w:p>
          <w:p w:rsidR="00FD711A" w:rsidRPr="00FE70F4" w:rsidRDefault="00FD711A" w:rsidP="00FD711A">
            <w:pPr>
              <w:rPr>
                <w:rFonts w:ascii="Cambria" w:hAnsi="Cambria"/>
                <w:sz w:val="22"/>
                <w:szCs w:val="22"/>
              </w:rPr>
            </w:pPr>
            <w:r w:rsidRPr="00FE70F4">
              <w:rPr>
                <w:rFonts w:ascii="Cambria" w:hAnsi="Cambria"/>
                <w:sz w:val="22"/>
                <w:szCs w:val="22"/>
              </w:rPr>
              <w:t xml:space="preserve">- Nepromjenjive i promjenjive vrste riječi (usustavljivanje) </w:t>
            </w:r>
          </w:p>
          <w:p w:rsidR="00FD711A" w:rsidRPr="00FE70F4" w:rsidRDefault="00FD711A" w:rsidP="00FD711A">
            <w:pPr>
              <w:rPr>
                <w:rFonts w:ascii="Cambria" w:hAnsi="Cambria"/>
                <w:sz w:val="22"/>
                <w:szCs w:val="22"/>
              </w:rPr>
            </w:pPr>
            <w:r w:rsidRPr="00FE70F4">
              <w:rPr>
                <w:rFonts w:ascii="Cambria" w:hAnsi="Cambria"/>
                <w:sz w:val="22"/>
                <w:szCs w:val="22"/>
              </w:rPr>
              <w:t>- Značenjski odnosi među riječima (izrada plakata)</w:t>
            </w: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r w:rsidRPr="00FE70F4">
              <w:rPr>
                <w:rFonts w:ascii="Cambria" w:hAnsi="Cambria"/>
                <w:sz w:val="22"/>
                <w:szCs w:val="22"/>
              </w:rPr>
              <w:t>- Zamjenice (izrada umne mape)</w:t>
            </w:r>
          </w:p>
          <w:p w:rsidR="00FD711A" w:rsidRPr="00FE70F4" w:rsidRDefault="00FD711A" w:rsidP="00FD711A">
            <w:pPr>
              <w:rPr>
                <w:rFonts w:ascii="Cambria" w:hAnsi="Cambria" w:cs="Calibri"/>
                <w:sz w:val="22"/>
                <w:szCs w:val="22"/>
              </w:rPr>
            </w:pPr>
            <w:r w:rsidRPr="00FE70F4">
              <w:rPr>
                <w:rFonts w:ascii="Cambria" w:hAnsi="Cambria"/>
                <w:sz w:val="22"/>
                <w:szCs w:val="22"/>
              </w:rPr>
              <w:t xml:space="preserve">- </w:t>
            </w:r>
            <w:r w:rsidRPr="00FE70F4">
              <w:rPr>
                <w:rFonts w:ascii="Cambria" w:hAnsi="Cambria" w:cs="Calibri"/>
                <w:sz w:val="22"/>
                <w:szCs w:val="22"/>
              </w:rPr>
              <w:t>Zamjenice i njihova uloga u rečenici (vježba i usustavljivanje)</w:t>
            </w:r>
          </w:p>
          <w:p w:rsidR="00FD711A" w:rsidRPr="00FE70F4" w:rsidRDefault="00FD711A" w:rsidP="00FD711A">
            <w:pPr>
              <w:rPr>
                <w:rFonts w:ascii="Cambria" w:hAnsi="Cambria" w:cs="Calibri"/>
                <w:sz w:val="22"/>
                <w:szCs w:val="22"/>
              </w:rPr>
            </w:pPr>
          </w:p>
          <w:p w:rsidR="00FD711A" w:rsidRPr="00FE70F4" w:rsidRDefault="00FD711A" w:rsidP="00FD711A">
            <w:pPr>
              <w:rPr>
                <w:rFonts w:ascii="Cambria" w:hAnsi="Cambria"/>
                <w:sz w:val="22"/>
                <w:szCs w:val="22"/>
              </w:rPr>
            </w:pPr>
            <w:r w:rsidRPr="00FE70F4">
              <w:rPr>
                <w:rFonts w:ascii="Cambria" w:hAnsi="Cambria"/>
                <w:sz w:val="22"/>
                <w:szCs w:val="22"/>
              </w:rPr>
              <w:t xml:space="preserve">- Naglasni sustav hrvatskog standardnog jezika </w:t>
            </w:r>
          </w:p>
        </w:tc>
        <w:tc>
          <w:tcPr>
            <w:tcW w:w="4536" w:type="dxa"/>
          </w:tcPr>
          <w:p w:rsidR="00FD711A" w:rsidRPr="00FE70F4" w:rsidRDefault="00FD711A" w:rsidP="00FD711A">
            <w:pPr>
              <w:pStyle w:val="t-8"/>
              <w:rPr>
                <w:rFonts w:ascii="Cambria" w:hAnsi="Cambria"/>
                <w:sz w:val="22"/>
                <w:szCs w:val="22"/>
              </w:rPr>
            </w:pPr>
            <w:r w:rsidRPr="00FE70F4">
              <w:rPr>
                <w:rFonts w:ascii="Cambria" w:hAnsi="Cambria"/>
                <w:sz w:val="22"/>
                <w:szCs w:val="22"/>
              </w:rPr>
              <w:t>OŠ HJ A.6.5. Učenik oblikuje tekst i primjenjuje jezična znanja o promjenjivim vrstama riječi na oglednim i čestim primjerima.</w:t>
            </w:r>
          </w:p>
          <w:p w:rsidR="00FD711A" w:rsidRPr="00FE70F4" w:rsidRDefault="00FD711A" w:rsidP="00FD711A">
            <w:pPr>
              <w:pStyle w:val="t-8"/>
              <w:rPr>
                <w:rFonts w:ascii="Cambria" w:hAnsi="Cambria"/>
                <w:sz w:val="22"/>
                <w:szCs w:val="22"/>
              </w:rPr>
            </w:pPr>
            <w:r w:rsidRPr="00FE70F4">
              <w:rPr>
                <w:rFonts w:ascii="Cambria" w:hAnsi="Cambria"/>
                <w:sz w:val="22"/>
                <w:szCs w:val="22"/>
              </w:rPr>
              <w:t>OŠ HJ A.7.3. Učenik čita tekst, izvodi zaključke i tumači značenje teksta.</w:t>
            </w:r>
          </w:p>
          <w:p w:rsidR="00FD711A" w:rsidRPr="00FE70F4" w:rsidRDefault="00FD711A" w:rsidP="00FD711A">
            <w:pPr>
              <w:pStyle w:val="t-8"/>
              <w:rPr>
                <w:rFonts w:ascii="Cambria" w:hAnsi="Cambria"/>
                <w:sz w:val="22"/>
                <w:szCs w:val="22"/>
              </w:rPr>
            </w:pPr>
            <w:r w:rsidRPr="00FE70F4">
              <w:rPr>
                <w:rFonts w:ascii="Cambria" w:hAnsi="Cambria"/>
                <w:sz w:val="22"/>
                <w:szCs w:val="22"/>
              </w:rPr>
              <w:t>OŠ HJ A.7.5. Učenik oblikuje tekst i primjenjuje znanja o sintaktičkom ustrojstvu rečenice na oglednim i čestim primjerima.</w:t>
            </w:r>
          </w:p>
          <w:p w:rsidR="00FD711A" w:rsidRPr="00FE70F4" w:rsidRDefault="00FD711A" w:rsidP="00FD711A">
            <w:pPr>
              <w:pStyle w:val="t-8"/>
              <w:rPr>
                <w:rFonts w:ascii="Cambria" w:hAnsi="Cambria"/>
                <w:sz w:val="22"/>
                <w:szCs w:val="22"/>
              </w:rPr>
            </w:pPr>
          </w:p>
          <w:p w:rsidR="00FD711A" w:rsidRPr="00FE70F4" w:rsidRDefault="00FD711A" w:rsidP="00FD711A">
            <w:pPr>
              <w:jc w:val="both"/>
              <w:rPr>
                <w:rFonts w:ascii="Cambria" w:hAnsi="Cambria"/>
                <w:sz w:val="22"/>
                <w:szCs w:val="22"/>
              </w:rPr>
            </w:pPr>
          </w:p>
        </w:tc>
        <w:tc>
          <w:tcPr>
            <w:tcW w:w="5245" w:type="dxa"/>
          </w:tcPr>
          <w:p w:rsidR="00FD711A" w:rsidRPr="00FE70F4" w:rsidRDefault="00FD711A" w:rsidP="00FD711A">
            <w:pPr>
              <w:rPr>
                <w:rFonts w:ascii="Cambria" w:hAnsi="Cambria"/>
                <w:sz w:val="22"/>
                <w:szCs w:val="22"/>
              </w:rPr>
            </w:pPr>
            <w:r w:rsidRPr="00FE70F4">
              <w:rPr>
                <w:rFonts w:ascii="Cambria" w:hAnsi="Cambria"/>
                <w:sz w:val="22"/>
                <w:szCs w:val="22"/>
              </w:rPr>
              <w:t>goo C.3.3.</w:t>
            </w:r>
          </w:p>
          <w:p w:rsidR="00FD711A" w:rsidRPr="00FE70F4" w:rsidRDefault="00FD711A" w:rsidP="00FD711A">
            <w:pPr>
              <w:rPr>
                <w:rFonts w:ascii="Cambria" w:hAnsi="Cambria"/>
                <w:sz w:val="22"/>
                <w:szCs w:val="22"/>
              </w:rPr>
            </w:pPr>
            <w:r w:rsidRPr="00FE70F4">
              <w:rPr>
                <w:rFonts w:ascii="Cambria" w:hAnsi="Cambria"/>
                <w:sz w:val="22"/>
                <w:szCs w:val="22"/>
              </w:rPr>
              <w:t>Promiče kvalitetu života u lokalnoj zajednici.</w:t>
            </w:r>
          </w:p>
          <w:p w:rsidR="00FD711A" w:rsidRPr="00FE70F4" w:rsidRDefault="00FD711A" w:rsidP="00FD711A">
            <w:pPr>
              <w:rPr>
                <w:rFonts w:ascii="Cambria" w:hAnsi="Cambria"/>
                <w:sz w:val="22"/>
                <w:szCs w:val="22"/>
              </w:rPr>
            </w:pPr>
            <w:r w:rsidRPr="00FE70F4">
              <w:rPr>
                <w:rFonts w:ascii="Cambria" w:hAnsi="Cambria"/>
                <w:sz w:val="22"/>
                <w:szCs w:val="22"/>
              </w:rPr>
              <w:t>osr C.3.3.</w:t>
            </w:r>
          </w:p>
          <w:p w:rsidR="00FD711A" w:rsidRPr="00FE70F4" w:rsidRDefault="00FD711A" w:rsidP="00FD711A">
            <w:pPr>
              <w:rPr>
                <w:rFonts w:ascii="Cambria" w:hAnsi="Cambria"/>
                <w:sz w:val="22"/>
                <w:szCs w:val="22"/>
              </w:rPr>
            </w:pPr>
            <w:r w:rsidRPr="00FE70F4">
              <w:rPr>
                <w:rFonts w:ascii="Cambria" w:hAnsi="Cambria"/>
                <w:sz w:val="22"/>
                <w:szCs w:val="22"/>
              </w:rPr>
              <w:t>Aktivno sudjeluje i pridonosi školi i lokalnoj zajednici.</w:t>
            </w:r>
          </w:p>
          <w:p w:rsidR="00FD711A" w:rsidRPr="00FE70F4" w:rsidRDefault="00FD711A" w:rsidP="00FD711A">
            <w:pPr>
              <w:rPr>
                <w:rFonts w:ascii="Cambria" w:hAnsi="Cambria"/>
                <w:sz w:val="22"/>
                <w:szCs w:val="22"/>
              </w:rPr>
            </w:pPr>
            <w:r w:rsidRPr="00FE70F4">
              <w:rPr>
                <w:rFonts w:ascii="Cambria" w:hAnsi="Cambria"/>
                <w:sz w:val="22"/>
                <w:szCs w:val="22"/>
              </w:rPr>
              <w:t>pod C.3.2.</w:t>
            </w:r>
          </w:p>
          <w:p w:rsidR="00FD711A" w:rsidRPr="00FE70F4" w:rsidRDefault="00FD711A" w:rsidP="00FD711A">
            <w:pPr>
              <w:rPr>
                <w:rFonts w:ascii="Cambria" w:hAnsi="Cambria"/>
                <w:sz w:val="22"/>
                <w:szCs w:val="22"/>
              </w:rPr>
            </w:pPr>
            <w:r w:rsidRPr="00FE70F4">
              <w:rPr>
                <w:rFonts w:ascii="Cambria" w:hAnsi="Cambria"/>
                <w:sz w:val="22"/>
                <w:szCs w:val="22"/>
              </w:rPr>
              <w:t>Sudjeluje u projektu ili proizvodnji od ideje do realizacije.</w:t>
            </w:r>
          </w:p>
          <w:p w:rsidR="00FD711A" w:rsidRPr="00FE70F4" w:rsidRDefault="00FD711A" w:rsidP="00FD711A">
            <w:pPr>
              <w:rPr>
                <w:rFonts w:ascii="Cambria" w:hAnsi="Cambria"/>
                <w:sz w:val="22"/>
                <w:szCs w:val="22"/>
              </w:rPr>
            </w:pPr>
          </w:p>
        </w:tc>
      </w:tr>
      <w:tr w:rsidR="00FD711A" w:rsidRPr="00FE70F4" w:rsidTr="00FD711A">
        <w:tc>
          <w:tcPr>
            <w:tcW w:w="1413" w:type="dxa"/>
          </w:tcPr>
          <w:p w:rsidR="00FD711A" w:rsidRPr="00FE70F4" w:rsidRDefault="00FD711A" w:rsidP="00FD711A">
            <w:pPr>
              <w:rPr>
                <w:rFonts w:ascii="Cambria" w:hAnsi="Cambria"/>
                <w:sz w:val="22"/>
                <w:szCs w:val="22"/>
              </w:rPr>
            </w:pPr>
            <w:r w:rsidRPr="00FE70F4">
              <w:rPr>
                <w:rFonts w:ascii="Cambria" w:hAnsi="Cambria"/>
                <w:sz w:val="22"/>
                <w:szCs w:val="22"/>
              </w:rPr>
              <w:t xml:space="preserve">prosinac </w:t>
            </w: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tc>
        <w:tc>
          <w:tcPr>
            <w:tcW w:w="992" w:type="dxa"/>
          </w:tcPr>
          <w:p w:rsidR="00FD711A" w:rsidRPr="00FE70F4" w:rsidRDefault="00FD711A" w:rsidP="00FD711A">
            <w:pPr>
              <w:jc w:val="center"/>
              <w:rPr>
                <w:rFonts w:ascii="Cambria" w:hAnsi="Cambria"/>
                <w:sz w:val="22"/>
                <w:szCs w:val="22"/>
              </w:rPr>
            </w:pPr>
            <w:r w:rsidRPr="00FE70F4">
              <w:rPr>
                <w:rFonts w:ascii="Cambria" w:hAnsi="Cambria"/>
                <w:sz w:val="22"/>
                <w:szCs w:val="22"/>
              </w:rPr>
              <w:t>3</w:t>
            </w:r>
          </w:p>
        </w:tc>
        <w:tc>
          <w:tcPr>
            <w:tcW w:w="2977" w:type="dxa"/>
          </w:tcPr>
          <w:p w:rsidR="00FD711A" w:rsidRPr="00FE70F4" w:rsidRDefault="00FD711A" w:rsidP="00FD711A">
            <w:pPr>
              <w:rPr>
                <w:rFonts w:ascii="Cambria" w:hAnsi="Cambria"/>
                <w:i/>
                <w:sz w:val="22"/>
                <w:szCs w:val="22"/>
              </w:rPr>
            </w:pPr>
            <w:r w:rsidRPr="00FE70F4">
              <w:rPr>
                <w:rFonts w:ascii="Cambria" w:hAnsi="Cambria"/>
                <w:i/>
                <w:sz w:val="22"/>
                <w:szCs w:val="22"/>
              </w:rPr>
              <w:t>Vedrina je u smijehu</w:t>
            </w:r>
          </w:p>
          <w:p w:rsidR="00FD711A" w:rsidRPr="00FE70F4" w:rsidRDefault="00FD711A" w:rsidP="00FD711A">
            <w:pPr>
              <w:rPr>
                <w:rFonts w:ascii="Cambria" w:hAnsi="Cambria"/>
                <w:i/>
                <w:sz w:val="22"/>
                <w:szCs w:val="22"/>
              </w:rPr>
            </w:pPr>
          </w:p>
          <w:p w:rsidR="00FD711A" w:rsidRPr="00FE70F4" w:rsidRDefault="00FD711A" w:rsidP="00FD711A">
            <w:pPr>
              <w:rPr>
                <w:rFonts w:ascii="Cambria" w:hAnsi="Cambria"/>
                <w:sz w:val="22"/>
                <w:szCs w:val="22"/>
              </w:rPr>
            </w:pPr>
            <w:r w:rsidRPr="00FE70F4">
              <w:rPr>
                <w:rFonts w:ascii="Cambria" w:hAnsi="Cambria"/>
                <w:sz w:val="22"/>
                <w:szCs w:val="22"/>
              </w:rPr>
              <w:t>- Samoznačne i suznačne riječi</w:t>
            </w: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r w:rsidRPr="00FE70F4">
              <w:rPr>
                <w:rFonts w:ascii="Cambria" w:hAnsi="Cambria"/>
                <w:sz w:val="22"/>
                <w:szCs w:val="22"/>
              </w:rPr>
              <w:t xml:space="preserve">- Izgovorne cjeline </w:t>
            </w:r>
          </w:p>
          <w:p w:rsidR="00FD711A" w:rsidRPr="00FE70F4" w:rsidRDefault="00FD711A" w:rsidP="00FD711A">
            <w:pPr>
              <w:rPr>
                <w:rFonts w:ascii="Cambria" w:hAnsi="Cambria"/>
                <w:i/>
                <w:sz w:val="22"/>
                <w:szCs w:val="22"/>
              </w:rPr>
            </w:pPr>
          </w:p>
        </w:tc>
        <w:tc>
          <w:tcPr>
            <w:tcW w:w="4536" w:type="dxa"/>
          </w:tcPr>
          <w:p w:rsidR="00FD711A" w:rsidRPr="00FE70F4" w:rsidRDefault="00FD711A" w:rsidP="00FD711A">
            <w:pPr>
              <w:pStyle w:val="t-8"/>
              <w:rPr>
                <w:rFonts w:ascii="Cambria" w:hAnsi="Cambria"/>
                <w:sz w:val="22"/>
                <w:szCs w:val="22"/>
              </w:rPr>
            </w:pPr>
            <w:r w:rsidRPr="00FE70F4">
              <w:rPr>
                <w:rFonts w:ascii="Cambria" w:hAnsi="Cambria"/>
                <w:sz w:val="22"/>
                <w:szCs w:val="22"/>
              </w:rPr>
              <w:t>OŠ HJ A.7.1. Učenik govori prema planu i razgovara primjenjujući vještine razgovora u skupini.</w:t>
            </w:r>
          </w:p>
          <w:p w:rsidR="00FD711A" w:rsidRPr="00FE70F4" w:rsidRDefault="00FD711A" w:rsidP="005E4C8E">
            <w:pPr>
              <w:pStyle w:val="t-8"/>
              <w:rPr>
                <w:rFonts w:ascii="Cambria" w:hAnsi="Cambria"/>
                <w:sz w:val="22"/>
                <w:szCs w:val="22"/>
              </w:rPr>
            </w:pPr>
            <w:r w:rsidRPr="00FE70F4">
              <w:rPr>
                <w:rFonts w:ascii="Cambria" w:hAnsi="Cambria"/>
                <w:sz w:val="22"/>
                <w:szCs w:val="22"/>
              </w:rPr>
              <w:t>OŠ HJ A.7.3. Učenik čita tekst, izvodi zaključke i tumači značenje teksta.</w:t>
            </w:r>
          </w:p>
        </w:tc>
        <w:tc>
          <w:tcPr>
            <w:tcW w:w="5245" w:type="dxa"/>
          </w:tcPr>
          <w:p w:rsidR="00FD711A" w:rsidRPr="00FE70F4" w:rsidRDefault="00FD711A" w:rsidP="00FD711A">
            <w:pPr>
              <w:rPr>
                <w:rFonts w:ascii="Cambria" w:hAnsi="Cambria"/>
                <w:sz w:val="22"/>
                <w:szCs w:val="22"/>
              </w:rPr>
            </w:pPr>
            <w:r w:rsidRPr="00FE70F4">
              <w:rPr>
                <w:rFonts w:ascii="Cambria" w:hAnsi="Cambria"/>
                <w:sz w:val="22"/>
                <w:szCs w:val="22"/>
              </w:rPr>
              <w:t>uku A.3.4. 4. Kritičko mišljenje</w:t>
            </w:r>
          </w:p>
          <w:p w:rsidR="00FD711A" w:rsidRPr="00FE70F4" w:rsidRDefault="00FD711A" w:rsidP="00FD711A">
            <w:pPr>
              <w:rPr>
                <w:rFonts w:ascii="Cambria" w:hAnsi="Cambria"/>
                <w:sz w:val="22"/>
                <w:szCs w:val="22"/>
              </w:rPr>
            </w:pPr>
            <w:r w:rsidRPr="00FE70F4">
              <w:rPr>
                <w:rFonts w:ascii="Cambria" w:hAnsi="Cambria"/>
                <w:sz w:val="22"/>
                <w:szCs w:val="22"/>
              </w:rPr>
              <w:t>Učenik kritički promišlja i vrednuje ideje uz podršku učitelja.</w:t>
            </w:r>
          </w:p>
          <w:p w:rsidR="00FD711A" w:rsidRPr="00FE70F4" w:rsidRDefault="00FD711A" w:rsidP="00FD711A">
            <w:pPr>
              <w:rPr>
                <w:rFonts w:ascii="Cambria" w:hAnsi="Cambria"/>
                <w:sz w:val="22"/>
                <w:szCs w:val="22"/>
              </w:rPr>
            </w:pPr>
            <w:r w:rsidRPr="00FE70F4">
              <w:rPr>
                <w:rFonts w:ascii="Cambria" w:hAnsi="Cambria"/>
                <w:sz w:val="22"/>
                <w:szCs w:val="22"/>
              </w:rPr>
              <w:t>goo C.3.2.</w:t>
            </w:r>
          </w:p>
          <w:p w:rsidR="00FD711A" w:rsidRPr="00FE70F4" w:rsidRDefault="00FD711A" w:rsidP="00FD711A">
            <w:pPr>
              <w:rPr>
                <w:rFonts w:ascii="Cambria" w:hAnsi="Cambria"/>
                <w:sz w:val="22"/>
                <w:szCs w:val="22"/>
              </w:rPr>
            </w:pPr>
            <w:r w:rsidRPr="00FE70F4">
              <w:rPr>
                <w:rFonts w:ascii="Cambria" w:hAnsi="Cambria"/>
                <w:sz w:val="22"/>
                <w:szCs w:val="22"/>
              </w:rPr>
              <w:t>Doprinosi društvenoj solidarnosti.</w:t>
            </w:r>
          </w:p>
          <w:p w:rsidR="00FD711A" w:rsidRPr="00FE70F4" w:rsidRDefault="00FD711A" w:rsidP="00FD711A">
            <w:pPr>
              <w:rPr>
                <w:rFonts w:ascii="Cambria" w:hAnsi="Cambria"/>
                <w:sz w:val="22"/>
                <w:szCs w:val="22"/>
              </w:rPr>
            </w:pPr>
            <w:r w:rsidRPr="00FE70F4">
              <w:rPr>
                <w:rFonts w:ascii="Cambria" w:hAnsi="Cambria"/>
                <w:sz w:val="22"/>
                <w:szCs w:val="22"/>
              </w:rPr>
              <w:t>osr B.3.1.</w:t>
            </w:r>
          </w:p>
          <w:p w:rsidR="00FD711A" w:rsidRPr="00FE70F4" w:rsidRDefault="00FD711A" w:rsidP="00FD711A">
            <w:pPr>
              <w:rPr>
                <w:rFonts w:ascii="Cambria" w:hAnsi="Cambria"/>
                <w:sz w:val="22"/>
                <w:szCs w:val="22"/>
              </w:rPr>
            </w:pPr>
            <w:r w:rsidRPr="00FE70F4">
              <w:rPr>
                <w:rFonts w:ascii="Cambria" w:hAnsi="Cambria"/>
                <w:sz w:val="22"/>
                <w:szCs w:val="22"/>
              </w:rPr>
              <w:t>Obrazlaže i uvažava potrebe i osjećaje drugih.</w:t>
            </w:r>
          </w:p>
        </w:tc>
      </w:tr>
      <w:tr w:rsidR="00FD711A" w:rsidRPr="00FE70F4" w:rsidTr="00FD711A">
        <w:tc>
          <w:tcPr>
            <w:tcW w:w="1413" w:type="dxa"/>
          </w:tcPr>
          <w:p w:rsidR="00FD711A" w:rsidRPr="00FE70F4" w:rsidRDefault="00FD711A" w:rsidP="00FD711A">
            <w:pPr>
              <w:rPr>
                <w:rFonts w:ascii="Cambria" w:hAnsi="Cambria"/>
                <w:sz w:val="22"/>
                <w:szCs w:val="22"/>
              </w:rPr>
            </w:pPr>
            <w:r w:rsidRPr="00FE70F4">
              <w:rPr>
                <w:rFonts w:ascii="Cambria" w:hAnsi="Cambria"/>
                <w:sz w:val="22"/>
                <w:szCs w:val="22"/>
              </w:rPr>
              <w:t xml:space="preserve">siječanj i veljača </w:t>
            </w: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r w:rsidRPr="00FE70F4">
              <w:rPr>
                <w:rFonts w:ascii="Cambria" w:hAnsi="Cambria"/>
                <w:sz w:val="22"/>
                <w:szCs w:val="22"/>
              </w:rPr>
              <w:t xml:space="preserve">ožujak i travanj </w:t>
            </w:r>
          </w:p>
        </w:tc>
        <w:tc>
          <w:tcPr>
            <w:tcW w:w="992" w:type="dxa"/>
          </w:tcPr>
          <w:p w:rsidR="00FD711A" w:rsidRPr="00FE70F4" w:rsidRDefault="00FD711A" w:rsidP="00FD711A">
            <w:pPr>
              <w:jc w:val="center"/>
              <w:rPr>
                <w:rFonts w:ascii="Cambria" w:hAnsi="Cambria"/>
                <w:sz w:val="22"/>
                <w:szCs w:val="22"/>
              </w:rPr>
            </w:pPr>
            <w:r w:rsidRPr="00FE70F4">
              <w:rPr>
                <w:rFonts w:ascii="Cambria" w:hAnsi="Cambria"/>
                <w:sz w:val="22"/>
                <w:szCs w:val="22"/>
              </w:rPr>
              <w:t>7</w:t>
            </w:r>
          </w:p>
          <w:p w:rsidR="00FD711A" w:rsidRPr="00FE70F4" w:rsidRDefault="00FD711A" w:rsidP="00FD711A">
            <w:pPr>
              <w:jc w:val="center"/>
              <w:rPr>
                <w:rFonts w:ascii="Cambria" w:hAnsi="Cambria"/>
                <w:sz w:val="22"/>
                <w:szCs w:val="22"/>
              </w:rPr>
            </w:pPr>
          </w:p>
          <w:p w:rsidR="00FD711A" w:rsidRPr="00FE70F4" w:rsidRDefault="00FD711A" w:rsidP="00FD711A">
            <w:pPr>
              <w:jc w:val="center"/>
              <w:rPr>
                <w:rFonts w:ascii="Cambria" w:hAnsi="Cambria"/>
                <w:sz w:val="22"/>
                <w:szCs w:val="22"/>
              </w:rPr>
            </w:pPr>
          </w:p>
          <w:p w:rsidR="00FD711A" w:rsidRPr="00FE70F4" w:rsidRDefault="00FD711A" w:rsidP="00FD711A">
            <w:pPr>
              <w:jc w:val="center"/>
              <w:rPr>
                <w:rFonts w:ascii="Cambria" w:hAnsi="Cambria"/>
                <w:sz w:val="22"/>
                <w:szCs w:val="22"/>
              </w:rPr>
            </w:pPr>
          </w:p>
          <w:p w:rsidR="00FD711A" w:rsidRPr="00FE70F4" w:rsidRDefault="00FD711A" w:rsidP="00FD711A">
            <w:pPr>
              <w:jc w:val="center"/>
              <w:rPr>
                <w:rFonts w:ascii="Cambria" w:hAnsi="Cambria"/>
                <w:sz w:val="22"/>
                <w:szCs w:val="22"/>
              </w:rPr>
            </w:pPr>
          </w:p>
          <w:p w:rsidR="00FD711A" w:rsidRPr="00FE70F4" w:rsidRDefault="00FD711A" w:rsidP="00FD711A">
            <w:pPr>
              <w:jc w:val="center"/>
              <w:rPr>
                <w:rFonts w:ascii="Cambria" w:hAnsi="Cambria"/>
                <w:sz w:val="22"/>
                <w:szCs w:val="22"/>
              </w:rPr>
            </w:pPr>
          </w:p>
          <w:p w:rsidR="00FD711A" w:rsidRPr="00FE70F4" w:rsidRDefault="00FD711A" w:rsidP="00FD711A">
            <w:pPr>
              <w:jc w:val="center"/>
              <w:rPr>
                <w:rFonts w:ascii="Cambria" w:hAnsi="Cambria"/>
                <w:sz w:val="22"/>
                <w:szCs w:val="22"/>
              </w:rPr>
            </w:pPr>
          </w:p>
          <w:p w:rsidR="00FD711A" w:rsidRPr="00FE70F4" w:rsidRDefault="00FD711A" w:rsidP="00FD711A">
            <w:pPr>
              <w:jc w:val="center"/>
              <w:rPr>
                <w:rFonts w:ascii="Cambria" w:hAnsi="Cambria"/>
                <w:sz w:val="22"/>
                <w:szCs w:val="22"/>
              </w:rPr>
            </w:pPr>
          </w:p>
          <w:p w:rsidR="00FD711A" w:rsidRPr="00FE70F4" w:rsidRDefault="00FD711A" w:rsidP="00FD711A">
            <w:pPr>
              <w:jc w:val="center"/>
              <w:rPr>
                <w:rFonts w:ascii="Cambria" w:hAnsi="Cambria"/>
                <w:sz w:val="22"/>
                <w:szCs w:val="22"/>
              </w:rPr>
            </w:pPr>
          </w:p>
          <w:p w:rsidR="00FD711A" w:rsidRPr="00FE70F4" w:rsidRDefault="00FD711A" w:rsidP="00FD711A">
            <w:pPr>
              <w:jc w:val="center"/>
              <w:rPr>
                <w:rFonts w:ascii="Cambria" w:hAnsi="Cambria"/>
                <w:sz w:val="22"/>
                <w:szCs w:val="22"/>
              </w:rPr>
            </w:pPr>
          </w:p>
          <w:p w:rsidR="00FD711A" w:rsidRPr="00FE70F4" w:rsidRDefault="00FD711A" w:rsidP="00FD711A">
            <w:pPr>
              <w:jc w:val="center"/>
              <w:rPr>
                <w:rFonts w:ascii="Cambria" w:hAnsi="Cambria"/>
                <w:sz w:val="22"/>
                <w:szCs w:val="22"/>
              </w:rPr>
            </w:pPr>
          </w:p>
          <w:p w:rsidR="00FD711A" w:rsidRPr="00FE70F4" w:rsidRDefault="00FD711A" w:rsidP="00FD711A">
            <w:pPr>
              <w:jc w:val="center"/>
              <w:rPr>
                <w:rFonts w:ascii="Cambria" w:hAnsi="Cambria"/>
                <w:sz w:val="22"/>
                <w:szCs w:val="22"/>
              </w:rPr>
            </w:pPr>
          </w:p>
          <w:p w:rsidR="00FD711A" w:rsidRPr="00FE70F4" w:rsidRDefault="00FD711A" w:rsidP="00FD711A">
            <w:pPr>
              <w:jc w:val="center"/>
              <w:rPr>
                <w:rFonts w:ascii="Cambria" w:hAnsi="Cambria"/>
                <w:sz w:val="22"/>
                <w:szCs w:val="22"/>
              </w:rPr>
            </w:pPr>
          </w:p>
          <w:p w:rsidR="00FD711A" w:rsidRPr="00FE70F4" w:rsidRDefault="00FD711A" w:rsidP="00FD711A">
            <w:pPr>
              <w:jc w:val="center"/>
              <w:rPr>
                <w:rFonts w:ascii="Cambria" w:hAnsi="Cambria"/>
                <w:sz w:val="22"/>
                <w:szCs w:val="22"/>
              </w:rPr>
            </w:pPr>
          </w:p>
          <w:p w:rsidR="00FD711A" w:rsidRPr="00FE70F4" w:rsidRDefault="00FD711A" w:rsidP="00FD711A">
            <w:pPr>
              <w:jc w:val="center"/>
              <w:rPr>
                <w:rFonts w:ascii="Cambria" w:hAnsi="Cambria"/>
                <w:sz w:val="22"/>
                <w:szCs w:val="22"/>
              </w:rPr>
            </w:pPr>
          </w:p>
          <w:p w:rsidR="00FD711A" w:rsidRPr="00FE70F4" w:rsidRDefault="00FD711A" w:rsidP="00FD711A">
            <w:pPr>
              <w:jc w:val="center"/>
              <w:rPr>
                <w:rFonts w:ascii="Cambria" w:hAnsi="Cambria"/>
                <w:sz w:val="22"/>
                <w:szCs w:val="22"/>
              </w:rPr>
            </w:pPr>
          </w:p>
          <w:p w:rsidR="00FD711A" w:rsidRPr="00FE70F4" w:rsidRDefault="00FD711A" w:rsidP="00FD711A">
            <w:pPr>
              <w:jc w:val="center"/>
              <w:rPr>
                <w:rFonts w:ascii="Cambria" w:hAnsi="Cambria"/>
                <w:sz w:val="22"/>
                <w:szCs w:val="22"/>
              </w:rPr>
            </w:pPr>
          </w:p>
          <w:p w:rsidR="00FD711A" w:rsidRPr="00FE70F4" w:rsidRDefault="00FD711A" w:rsidP="00FD711A">
            <w:pPr>
              <w:jc w:val="center"/>
              <w:rPr>
                <w:rFonts w:ascii="Cambria" w:hAnsi="Cambria"/>
                <w:sz w:val="22"/>
                <w:szCs w:val="22"/>
              </w:rPr>
            </w:pPr>
          </w:p>
          <w:p w:rsidR="00FD711A" w:rsidRPr="00FE70F4" w:rsidRDefault="00FD711A" w:rsidP="00FD711A">
            <w:pPr>
              <w:jc w:val="center"/>
              <w:rPr>
                <w:rFonts w:ascii="Cambria" w:hAnsi="Cambria"/>
                <w:sz w:val="22"/>
                <w:szCs w:val="22"/>
              </w:rPr>
            </w:pPr>
          </w:p>
          <w:p w:rsidR="00FD711A" w:rsidRPr="00FE70F4" w:rsidRDefault="00FD711A" w:rsidP="00FD711A">
            <w:pPr>
              <w:jc w:val="center"/>
              <w:rPr>
                <w:rFonts w:ascii="Cambria" w:hAnsi="Cambria"/>
                <w:sz w:val="22"/>
                <w:szCs w:val="22"/>
              </w:rPr>
            </w:pPr>
          </w:p>
          <w:p w:rsidR="005E4C8E" w:rsidRPr="00FE70F4" w:rsidRDefault="005E4C8E" w:rsidP="00FD711A">
            <w:pPr>
              <w:jc w:val="center"/>
              <w:rPr>
                <w:rFonts w:ascii="Cambria" w:hAnsi="Cambria"/>
                <w:sz w:val="22"/>
                <w:szCs w:val="22"/>
              </w:rPr>
            </w:pPr>
          </w:p>
          <w:p w:rsidR="00FD711A" w:rsidRPr="00FE70F4" w:rsidRDefault="00FD711A" w:rsidP="00FD711A">
            <w:pPr>
              <w:jc w:val="center"/>
              <w:rPr>
                <w:rFonts w:ascii="Cambria" w:hAnsi="Cambria"/>
                <w:sz w:val="22"/>
                <w:szCs w:val="22"/>
              </w:rPr>
            </w:pPr>
            <w:r w:rsidRPr="00FE70F4">
              <w:rPr>
                <w:rFonts w:ascii="Cambria" w:hAnsi="Cambria"/>
                <w:sz w:val="22"/>
                <w:szCs w:val="22"/>
              </w:rPr>
              <w:t>7</w:t>
            </w:r>
          </w:p>
        </w:tc>
        <w:tc>
          <w:tcPr>
            <w:tcW w:w="2977" w:type="dxa"/>
          </w:tcPr>
          <w:p w:rsidR="00FD711A" w:rsidRPr="00FE70F4" w:rsidRDefault="00FD711A" w:rsidP="00FD711A">
            <w:pPr>
              <w:rPr>
                <w:rFonts w:ascii="Cambria" w:hAnsi="Cambria"/>
                <w:i/>
                <w:sz w:val="22"/>
                <w:szCs w:val="22"/>
              </w:rPr>
            </w:pPr>
            <w:r w:rsidRPr="00FE70F4">
              <w:rPr>
                <w:rFonts w:ascii="Cambria" w:hAnsi="Cambria"/>
                <w:i/>
                <w:sz w:val="22"/>
                <w:szCs w:val="22"/>
              </w:rPr>
              <w:t>Po jeziku te svijet poznaje</w:t>
            </w:r>
          </w:p>
          <w:p w:rsidR="00FD711A" w:rsidRPr="00FE70F4" w:rsidRDefault="00FD711A" w:rsidP="00FD711A">
            <w:pPr>
              <w:rPr>
                <w:rFonts w:ascii="Cambria" w:hAnsi="Cambria"/>
                <w:i/>
                <w:sz w:val="22"/>
                <w:szCs w:val="22"/>
              </w:rPr>
            </w:pPr>
          </w:p>
          <w:p w:rsidR="00FD711A" w:rsidRPr="00FE70F4" w:rsidRDefault="00FD711A" w:rsidP="00FD711A">
            <w:pPr>
              <w:rPr>
                <w:rFonts w:ascii="Cambria" w:hAnsi="Cambria"/>
                <w:sz w:val="22"/>
                <w:szCs w:val="22"/>
              </w:rPr>
            </w:pPr>
            <w:r w:rsidRPr="00FE70F4">
              <w:rPr>
                <w:rFonts w:ascii="Cambria" w:hAnsi="Cambria"/>
                <w:sz w:val="22"/>
                <w:szCs w:val="22"/>
              </w:rPr>
              <w:t>- Služba riječi u jednostavnoj rečenici</w:t>
            </w:r>
          </w:p>
          <w:p w:rsidR="00FD711A" w:rsidRPr="00FE70F4" w:rsidRDefault="00FD711A" w:rsidP="00FD711A">
            <w:pPr>
              <w:rPr>
                <w:rFonts w:ascii="Cambria" w:hAnsi="Cambria"/>
                <w:sz w:val="22"/>
                <w:szCs w:val="22"/>
              </w:rPr>
            </w:pPr>
            <w:r w:rsidRPr="00FE70F4">
              <w:rPr>
                <w:rFonts w:ascii="Cambria" w:hAnsi="Cambria"/>
                <w:sz w:val="22"/>
                <w:szCs w:val="22"/>
              </w:rPr>
              <w:t>- Imenički dodatci (atribut i apozicija)</w:t>
            </w:r>
          </w:p>
          <w:p w:rsidR="00FD711A" w:rsidRPr="00FE70F4" w:rsidRDefault="00FD711A" w:rsidP="00FD711A">
            <w:pPr>
              <w:rPr>
                <w:rFonts w:ascii="Cambria" w:hAnsi="Cambria"/>
                <w:sz w:val="22"/>
                <w:szCs w:val="22"/>
              </w:rPr>
            </w:pPr>
            <w:r w:rsidRPr="00FE70F4">
              <w:rPr>
                <w:rFonts w:ascii="Cambria" w:hAnsi="Cambria"/>
                <w:sz w:val="22"/>
                <w:szCs w:val="22"/>
              </w:rPr>
              <w:t xml:space="preserve">- Povijest hrvatskog jezika </w:t>
            </w: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r w:rsidRPr="00FE70F4">
              <w:rPr>
                <w:rFonts w:ascii="Cambria" w:hAnsi="Cambria"/>
                <w:sz w:val="22"/>
                <w:szCs w:val="22"/>
              </w:rPr>
              <w:t>- Uvježbavanje za školsko natjecanje</w:t>
            </w:r>
          </w:p>
          <w:p w:rsidR="00FD711A" w:rsidRPr="00FE70F4" w:rsidRDefault="00FD711A" w:rsidP="00FD711A">
            <w:pPr>
              <w:rPr>
                <w:rFonts w:ascii="Cambria" w:hAnsi="Cambria"/>
                <w:sz w:val="22"/>
                <w:szCs w:val="22"/>
              </w:rPr>
            </w:pPr>
            <w:r w:rsidRPr="00FE70F4">
              <w:rPr>
                <w:rFonts w:ascii="Cambria" w:hAnsi="Cambria"/>
                <w:sz w:val="22"/>
                <w:szCs w:val="22"/>
              </w:rPr>
              <w:t xml:space="preserve">- Analiza postignutih rezultata na školskom natjecanju </w:t>
            </w: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p w:rsidR="00FD711A" w:rsidRPr="00FE70F4" w:rsidRDefault="00FD711A" w:rsidP="00FD711A">
            <w:pPr>
              <w:rPr>
                <w:rFonts w:ascii="Cambria" w:hAnsi="Cambria"/>
                <w:i/>
                <w:sz w:val="22"/>
                <w:szCs w:val="22"/>
              </w:rPr>
            </w:pPr>
            <w:r w:rsidRPr="00FE70F4">
              <w:rPr>
                <w:rFonts w:ascii="Cambria" w:hAnsi="Cambria"/>
                <w:i/>
                <w:sz w:val="22"/>
                <w:szCs w:val="22"/>
              </w:rPr>
              <w:t>Jezik roda moga</w:t>
            </w:r>
          </w:p>
          <w:p w:rsidR="00FD711A" w:rsidRPr="00FE70F4" w:rsidRDefault="00FD711A" w:rsidP="00FD711A">
            <w:pPr>
              <w:rPr>
                <w:rFonts w:ascii="Cambria" w:hAnsi="Cambria"/>
                <w:i/>
                <w:sz w:val="22"/>
                <w:szCs w:val="22"/>
              </w:rPr>
            </w:pPr>
          </w:p>
          <w:p w:rsidR="00FD711A" w:rsidRPr="00FE70F4" w:rsidRDefault="00FD711A" w:rsidP="00FD711A">
            <w:pPr>
              <w:rPr>
                <w:rFonts w:ascii="Cambria" w:hAnsi="Cambria"/>
                <w:sz w:val="22"/>
                <w:szCs w:val="22"/>
              </w:rPr>
            </w:pPr>
            <w:r w:rsidRPr="00FE70F4">
              <w:rPr>
                <w:rFonts w:ascii="Cambria" w:hAnsi="Cambria"/>
                <w:sz w:val="22"/>
                <w:szCs w:val="22"/>
              </w:rPr>
              <w:t>- Složena rečenica i načini sklapanja složenih rečenica</w:t>
            </w:r>
          </w:p>
          <w:p w:rsidR="00FD711A" w:rsidRPr="00FE70F4" w:rsidRDefault="00FD711A" w:rsidP="00FD711A">
            <w:pPr>
              <w:rPr>
                <w:rFonts w:ascii="Cambria" w:hAnsi="Cambria"/>
                <w:sz w:val="22"/>
                <w:szCs w:val="22"/>
              </w:rPr>
            </w:pPr>
            <w:r w:rsidRPr="00FE70F4">
              <w:rPr>
                <w:rFonts w:ascii="Cambria" w:hAnsi="Cambria"/>
                <w:sz w:val="22"/>
                <w:szCs w:val="22"/>
              </w:rPr>
              <w:t>- Nezavisnosložene rečenice (izrada umne mape)</w:t>
            </w: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r w:rsidRPr="00FE70F4">
              <w:rPr>
                <w:rFonts w:ascii="Cambria" w:hAnsi="Cambria"/>
                <w:sz w:val="22"/>
                <w:szCs w:val="22"/>
              </w:rPr>
              <w:t>- Dani Hrvatskog jezika (izrada plakata, radionica)</w:t>
            </w: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r w:rsidRPr="00FE70F4">
              <w:rPr>
                <w:rFonts w:ascii="Cambria" w:hAnsi="Cambria"/>
                <w:sz w:val="22"/>
                <w:szCs w:val="22"/>
              </w:rPr>
              <w:t>- Svjetski dan poezije (radionica)</w:t>
            </w: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r w:rsidRPr="00FE70F4">
              <w:rPr>
                <w:rFonts w:ascii="Cambria" w:hAnsi="Cambria"/>
                <w:sz w:val="22"/>
                <w:szCs w:val="22"/>
              </w:rPr>
              <w:t xml:space="preserve">- Svjetski dan kazališta </w:t>
            </w:r>
          </w:p>
        </w:tc>
        <w:tc>
          <w:tcPr>
            <w:tcW w:w="4536" w:type="dxa"/>
          </w:tcPr>
          <w:p w:rsidR="00FD711A" w:rsidRPr="00FE70F4" w:rsidRDefault="00FD711A" w:rsidP="00FD711A">
            <w:pPr>
              <w:pStyle w:val="t-8"/>
              <w:rPr>
                <w:rFonts w:ascii="Cambria" w:hAnsi="Cambria"/>
                <w:sz w:val="22"/>
                <w:szCs w:val="22"/>
              </w:rPr>
            </w:pPr>
            <w:r w:rsidRPr="00FE70F4">
              <w:rPr>
                <w:rFonts w:ascii="Cambria" w:hAnsi="Cambria"/>
                <w:sz w:val="22"/>
                <w:szCs w:val="22"/>
              </w:rPr>
              <w:t>OŠ HJ A.7.1. Učenik govori prema planu i razgovara primjenjujući vještine razgovora u skupini.</w:t>
            </w:r>
          </w:p>
          <w:p w:rsidR="00FD711A" w:rsidRPr="00FE70F4" w:rsidRDefault="00FD711A" w:rsidP="00FD711A">
            <w:pPr>
              <w:pStyle w:val="t-8"/>
              <w:rPr>
                <w:rFonts w:ascii="Cambria" w:hAnsi="Cambria"/>
                <w:sz w:val="22"/>
                <w:szCs w:val="22"/>
              </w:rPr>
            </w:pPr>
            <w:r w:rsidRPr="00FE70F4">
              <w:rPr>
                <w:rFonts w:ascii="Cambria" w:hAnsi="Cambria"/>
                <w:sz w:val="22"/>
                <w:szCs w:val="22"/>
              </w:rPr>
              <w:t>OŠ HJ A.7.2. Učenik sluša tekst, izvodi zaključke i tumači značenje teksta.</w:t>
            </w:r>
          </w:p>
          <w:p w:rsidR="00FD711A" w:rsidRPr="00FE70F4" w:rsidRDefault="00FD711A" w:rsidP="00FD711A">
            <w:pPr>
              <w:pStyle w:val="t-8"/>
              <w:rPr>
                <w:rFonts w:ascii="Cambria" w:hAnsi="Cambria"/>
                <w:sz w:val="22"/>
                <w:szCs w:val="22"/>
              </w:rPr>
            </w:pPr>
            <w:r w:rsidRPr="00FE70F4">
              <w:rPr>
                <w:rFonts w:ascii="Cambria" w:hAnsi="Cambria"/>
                <w:sz w:val="22"/>
                <w:szCs w:val="22"/>
              </w:rPr>
              <w:t>OŠ HJ A.7.3. Učenik čita tekst, izvodi zaključke i tumači značenje teksta.</w:t>
            </w:r>
          </w:p>
          <w:p w:rsidR="00FD711A" w:rsidRPr="00FE70F4" w:rsidRDefault="00FD711A" w:rsidP="00FD711A">
            <w:pPr>
              <w:pStyle w:val="t-8"/>
              <w:rPr>
                <w:rFonts w:ascii="Cambria" w:hAnsi="Cambria"/>
                <w:sz w:val="22"/>
                <w:szCs w:val="22"/>
              </w:rPr>
            </w:pPr>
            <w:r w:rsidRPr="00FE70F4">
              <w:rPr>
                <w:rFonts w:ascii="Cambria" w:hAnsi="Cambria"/>
                <w:sz w:val="22"/>
                <w:szCs w:val="22"/>
              </w:rPr>
              <w:t>OŠ HJ A.7.5. Učenik oblikuje tekst i primjenjuje znanja o sintaktičkom ustrojstvu rečenice na oglednim i čestim primjerima.</w:t>
            </w:r>
          </w:p>
          <w:p w:rsidR="00FD711A" w:rsidRPr="00FE70F4" w:rsidRDefault="00FD711A" w:rsidP="00FD711A">
            <w:pPr>
              <w:pStyle w:val="t-8"/>
              <w:rPr>
                <w:rFonts w:ascii="Cambria" w:hAnsi="Cambria"/>
                <w:sz w:val="22"/>
                <w:szCs w:val="22"/>
              </w:rPr>
            </w:pPr>
            <w:r w:rsidRPr="00FE70F4">
              <w:rPr>
                <w:rFonts w:ascii="Cambria" w:hAnsi="Cambria"/>
                <w:sz w:val="22"/>
                <w:szCs w:val="22"/>
              </w:rPr>
              <w:t>OŠ HJ A.7.6. Učenik imenuje tekstove i događaje važne za razvoj hrvatskoga jezika kroz hrvatsku povijest.</w:t>
            </w:r>
          </w:p>
          <w:p w:rsidR="00FD711A" w:rsidRPr="00FE70F4" w:rsidRDefault="00FD711A" w:rsidP="00FD711A">
            <w:pPr>
              <w:pStyle w:val="t-8"/>
              <w:rPr>
                <w:rFonts w:ascii="Cambria" w:hAnsi="Cambria"/>
                <w:sz w:val="22"/>
                <w:szCs w:val="22"/>
              </w:rPr>
            </w:pPr>
            <w:r w:rsidRPr="00FE70F4">
              <w:rPr>
                <w:rFonts w:ascii="Cambria" w:hAnsi="Cambria"/>
                <w:sz w:val="22"/>
                <w:szCs w:val="22"/>
              </w:rPr>
              <w:t>OŠ HJ A.7.3. Učenik čita tekst, izvodi zaključke i tumači značenje teksta.</w:t>
            </w:r>
          </w:p>
          <w:p w:rsidR="00FD711A" w:rsidRPr="00FE70F4" w:rsidRDefault="00FD711A" w:rsidP="00FD711A">
            <w:pPr>
              <w:pStyle w:val="t-8"/>
              <w:rPr>
                <w:rFonts w:ascii="Cambria" w:hAnsi="Cambria"/>
                <w:sz w:val="22"/>
                <w:szCs w:val="22"/>
              </w:rPr>
            </w:pPr>
            <w:r w:rsidRPr="00FE70F4">
              <w:rPr>
                <w:rFonts w:ascii="Cambria" w:hAnsi="Cambria"/>
                <w:sz w:val="22"/>
                <w:szCs w:val="22"/>
              </w:rPr>
              <w:t>OŠ HJ A.7.5. Učenik oblikuje tekst i primjenjuje znanja o sintaktičkom ustrojstvu rečenice na oglednim i čestim primjerima.</w:t>
            </w:r>
          </w:p>
          <w:p w:rsidR="00FD711A" w:rsidRPr="00FE70F4" w:rsidRDefault="00FD711A" w:rsidP="00FD711A">
            <w:pPr>
              <w:pStyle w:val="t-8"/>
              <w:rPr>
                <w:rFonts w:ascii="Cambria" w:hAnsi="Cambria"/>
                <w:sz w:val="22"/>
                <w:szCs w:val="22"/>
              </w:rPr>
            </w:pPr>
            <w:r w:rsidRPr="00FE70F4">
              <w:rPr>
                <w:rFonts w:ascii="Cambria" w:hAnsi="Cambria"/>
                <w:sz w:val="22"/>
                <w:szCs w:val="22"/>
              </w:rPr>
              <w:t>OŠ HJ A.7.6. Učenik imenuje tekstove i događaje važne za razvoj hrvatskoga jezika kroz hrvatsku povijest.</w:t>
            </w:r>
          </w:p>
          <w:p w:rsidR="00FD711A" w:rsidRPr="00FE70F4" w:rsidRDefault="00FD711A" w:rsidP="00FD711A">
            <w:pPr>
              <w:pStyle w:val="t-8"/>
              <w:rPr>
                <w:rFonts w:ascii="Cambria" w:hAnsi="Cambria"/>
                <w:sz w:val="22"/>
                <w:szCs w:val="22"/>
              </w:rPr>
            </w:pPr>
            <w:r w:rsidRPr="00FE70F4">
              <w:rPr>
                <w:rFonts w:ascii="Cambria" w:hAnsi="Cambria"/>
                <w:sz w:val="22"/>
                <w:szCs w:val="22"/>
              </w:rPr>
              <w:t>OŠ HJ B.7.3. Učenik obrazlaže vlastiti izbor književnih tekstova za čitanje s obzirom na tematsku i žanrovsku pripadnost.</w:t>
            </w:r>
          </w:p>
          <w:p w:rsidR="00FD711A" w:rsidRPr="00FE70F4" w:rsidRDefault="00FD711A" w:rsidP="00FD711A">
            <w:pPr>
              <w:pStyle w:val="t-8"/>
              <w:rPr>
                <w:rFonts w:ascii="Cambria" w:hAnsi="Cambria"/>
                <w:sz w:val="22"/>
                <w:szCs w:val="22"/>
              </w:rPr>
            </w:pPr>
            <w:r w:rsidRPr="00FE70F4">
              <w:rPr>
                <w:rFonts w:ascii="Cambria" w:hAnsi="Cambria"/>
                <w:sz w:val="22"/>
                <w:szCs w:val="22"/>
              </w:rPr>
              <w:t>OŠ HJ B.7.4. Učenik se stvaralački izražava prema vlastitome interesu potaknut različitim iskustvima i doživljajima književnoga teksta.</w:t>
            </w:r>
          </w:p>
          <w:p w:rsidR="00FD711A" w:rsidRPr="00FE70F4" w:rsidRDefault="00FD711A" w:rsidP="00FD711A">
            <w:pPr>
              <w:pStyle w:val="t-8"/>
              <w:rPr>
                <w:rFonts w:ascii="Cambria" w:hAnsi="Cambria"/>
                <w:sz w:val="22"/>
                <w:szCs w:val="22"/>
              </w:rPr>
            </w:pPr>
            <w:r w:rsidRPr="00FE70F4">
              <w:rPr>
                <w:rFonts w:ascii="Cambria" w:hAnsi="Cambria"/>
                <w:sz w:val="22"/>
                <w:szCs w:val="22"/>
              </w:rPr>
              <w:t xml:space="preserve">OŠ HJ C.7.1. Učenik obrazlaže pozitivan i negativan utjecaj različitih medijskih tekstova na razvoj stavova i vrijednosti. </w:t>
            </w:r>
          </w:p>
        </w:tc>
        <w:tc>
          <w:tcPr>
            <w:tcW w:w="5245" w:type="dxa"/>
          </w:tcPr>
          <w:p w:rsidR="00FD711A" w:rsidRPr="00FE70F4" w:rsidRDefault="00FD711A" w:rsidP="00FD711A">
            <w:pPr>
              <w:rPr>
                <w:rFonts w:ascii="Cambria" w:hAnsi="Cambria"/>
                <w:sz w:val="22"/>
                <w:szCs w:val="22"/>
              </w:rPr>
            </w:pPr>
            <w:r w:rsidRPr="00FE70F4">
              <w:rPr>
                <w:rFonts w:ascii="Cambria" w:hAnsi="Cambria"/>
                <w:sz w:val="22"/>
                <w:szCs w:val="22"/>
              </w:rPr>
              <w:t>goo A.3.1.</w:t>
            </w:r>
          </w:p>
          <w:p w:rsidR="00FD711A" w:rsidRPr="00FE70F4" w:rsidRDefault="00FD711A" w:rsidP="00FD711A">
            <w:pPr>
              <w:rPr>
                <w:rFonts w:ascii="Cambria" w:hAnsi="Cambria"/>
                <w:sz w:val="22"/>
                <w:szCs w:val="22"/>
              </w:rPr>
            </w:pPr>
            <w:r w:rsidRPr="00FE70F4">
              <w:rPr>
                <w:rFonts w:ascii="Cambria" w:hAnsi="Cambria"/>
                <w:sz w:val="22"/>
                <w:szCs w:val="22"/>
              </w:rPr>
              <w:t>Promišlja o razvoju ljudskih prava.</w:t>
            </w:r>
          </w:p>
          <w:p w:rsidR="00FD711A" w:rsidRPr="00FE70F4" w:rsidRDefault="00FD711A" w:rsidP="00FD711A">
            <w:pPr>
              <w:rPr>
                <w:rFonts w:ascii="Cambria" w:hAnsi="Cambria"/>
                <w:sz w:val="22"/>
                <w:szCs w:val="22"/>
              </w:rPr>
            </w:pPr>
            <w:r w:rsidRPr="00FE70F4">
              <w:rPr>
                <w:rFonts w:ascii="Cambria" w:hAnsi="Cambria"/>
                <w:sz w:val="22"/>
                <w:szCs w:val="22"/>
              </w:rPr>
              <w:t>odr C.3.4. Procjenjuje važnost pravednosti u društvu.</w:t>
            </w:r>
          </w:p>
          <w:p w:rsidR="00FD711A" w:rsidRPr="00FE70F4" w:rsidRDefault="00FD711A" w:rsidP="00FD711A">
            <w:pPr>
              <w:rPr>
                <w:rFonts w:ascii="Cambria" w:hAnsi="Cambria"/>
                <w:sz w:val="22"/>
                <w:szCs w:val="22"/>
              </w:rPr>
            </w:pPr>
            <w:r w:rsidRPr="00FE70F4">
              <w:rPr>
                <w:rFonts w:ascii="Cambria" w:hAnsi="Cambria"/>
                <w:sz w:val="22"/>
                <w:szCs w:val="22"/>
              </w:rPr>
              <w:t>osr A.3.3.</w:t>
            </w:r>
          </w:p>
          <w:p w:rsidR="00FD711A" w:rsidRPr="00FE70F4" w:rsidRDefault="00FD711A" w:rsidP="00FD711A">
            <w:pPr>
              <w:rPr>
                <w:rFonts w:ascii="Cambria" w:hAnsi="Cambria"/>
                <w:sz w:val="22"/>
                <w:szCs w:val="22"/>
              </w:rPr>
            </w:pPr>
            <w:r w:rsidRPr="00FE70F4">
              <w:rPr>
                <w:rFonts w:ascii="Cambria" w:hAnsi="Cambria"/>
                <w:sz w:val="22"/>
                <w:szCs w:val="22"/>
              </w:rPr>
              <w:t>Razvija osobne potencijale.</w:t>
            </w:r>
          </w:p>
          <w:p w:rsidR="00FD711A" w:rsidRPr="00FE70F4" w:rsidRDefault="00FD711A" w:rsidP="00FD711A">
            <w:pPr>
              <w:rPr>
                <w:rFonts w:ascii="Cambria" w:hAnsi="Cambria"/>
                <w:sz w:val="22"/>
                <w:szCs w:val="22"/>
              </w:rPr>
            </w:pPr>
            <w:r w:rsidRPr="00FE70F4">
              <w:rPr>
                <w:rFonts w:ascii="Cambria" w:hAnsi="Cambria"/>
                <w:sz w:val="22"/>
                <w:szCs w:val="22"/>
              </w:rPr>
              <w:t>osr B.3.2.</w:t>
            </w:r>
          </w:p>
          <w:p w:rsidR="00FD711A" w:rsidRPr="00FE70F4" w:rsidRDefault="00FD711A" w:rsidP="00FD711A">
            <w:pPr>
              <w:rPr>
                <w:rFonts w:ascii="Cambria" w:hAnsi="Cambria"/>
                <w:sz w:val="22"/>
                <w:szCs w:val="22"/>
              </w:rPr>
            </w:pPr>
            <w:r w:rsidRPr="00FE70F4">
              <w:rPr>
                <w:rFonts w:ascii="Cambria" w:hAnsi="Cambria"/>
                <w:sz w:val="22"/>
                <w:szCs w:val="22"/>
              </w:rPr>
              <w:t>Razvija komunikacijske kompetencije i uvažavajuće odnose s drugima</w:t>
            </w:r>
          </w:p>
          <w:p w:rsidR="00FD711A" w:rsidRPr="00FE70F4" w:rsidRDefault="00FD711A" w:rsidP="00FD711A">
            <w:pPr>
              <w:rPr>
                <w:rFonts w:ascii="Cambria" w:hAnsi="Cambria"/>
                <w:sz w:val="22"/>
                <w:szCs w:val="22"/>
              </w:rPr>
            </w:pPr>
            <w:r w:rsidRPr="00FE70F4">
              <w:rPr>
                <w:rFonts w:ascii="Cambria" w:hAnsi="Cambria"/>
                <w:sz w:val="22"/>
                <w:szCs w:val="22"/>
              </w:rPr>
              <w:t>osr B.3.4.</w:t>
            </w:r>
          </w:p>
          <w:p w:rsidR="00FD711A" w:rsidRPr="00FE70F4" w:rsidRDefault="00FD711A" w:rsidP="00FD711A">
            <w:pPr>
              <w:rPr>
                <w:rFonts w:ascii="Cambria" w:hAnsi="Cambria"/>
                <w:sz w:val="22"/>
                <w:szCs w:val="22"/>
              </w:rPr>
            </w:pPr>
            <w:r w:rsidRPr="00FE70F4">
              <w:rPr>
                <w:rFonts w:ascii="Cambria" w:hAnsi="Cambria"/>
                <w:sz w:val="22"/>
                <w:szCs w:val="22"/>
              </w:rPr>
              <w:t>Suradnički uči i radi u timu.</w:t>
            </w:r>
          </w:p>
          <w:p w:rsidR="00FD711A" w:rsidRPr="00FE70F4" w:rsidRDefault="00FD711A" w:rsidP="00FD711A">
            <w:pPr>
              <w:rPr>
                <w:rFonts w:ascii="Cambria" w:hAnsi="Cambria"/>
                <w:sz w:val="22"/>
                <w:szCs w:val="22"/>
              </w:rPr>
            </w:pPr>
            <w:r w:rsidRPr="00FE70F4">
              <w:rPr>
                <w:rFonts w:ascii="Cambria" w:hAnsi="Cambria"/>
                <w:sz w:val="22"/>
                <w:szCs w:val="22"/>
              </w:rPr>
              <w:t>osr C.3.4.</w:t>
            </w:r>
          </w:p>
          <w:p w:rsidR="00FD711A" w:rsidRPr="00FE70F4" w:rsidRDefault="00FD711A" w:rsidP="00FD711A">
            <w:pPr>
              <w:rPr>
                <w:rFonts w:ascii="Cambria" w:hAnsi="Cambria"/>
                <w:sz w:val="22"/>
                <w:szCs w:val="22"/>
              </w:rPr>
            </w:pPr>
            <w:r w:rsidRPr="00FE70F4">
              <w:rPr>
                <w:rFonts w:ascii="Cambria" w:hAnsi="Cambria"/>
                <w:sz w:val="22"/>
                <w:szCs w:val="22"/>
              </w:rPr>
              <w:t>Razvija nacionalni i kulturni identitet.</w:t>
            </w:r>
          </w:p>
          <w:p w:rsidR="00FD711A" w:rsidRPr="00FE70F4" w:rsidRDefault="00FD711A" w:rsidP="00FD711A">
            <w:pPr>
              <w:rPr>
                <w:rFonts w:ascii="Cambria" w:hAnsi="Cambria"/>
                <w:sz w:val="22"/>
                <w:szCs w:val="22"/>
              </w:rPr>
            </w:pPr>
            <w:r w:rsidRPr="00FE70F4">
              <w:rPr>
                <w:rFonts w:ascii="Cambria" w:hAnsi="Cambria"/>
                <w:sz w:val="22"/>
                <w:szCs w:val="22"/>
              </w:rPr>
              <w:t>pod A.3.1.</w:t>
            </w:r>
          </w:p>
          <w:p w:rsidR="00FD711A" w:rsidRPr="00FE70F4" w:rsidRDefault="00FD711A" w:rsidP="00FD711A">
            <w:pPr>
              <w:rPr>
                <w:rFonts w:ascii="Cambria" w:hAnsi="Cambria"/>
                <w:sz w:val="22"/>
                <w:szCs w:val="22"/>
              </w:rPr>
            </w:pPr>
            <w:r w:rsidRPr="00FE70F4">
              <w:rPr>
                <w:rFonts w:ascii="Cambria" w:hAnsi="Cambria"/>
                <w:sz w:val="22"/>
                <w:szCs w:val="22"/>
              </w:rPr>
              <w:t>Primjenjuje inovativna i kreativna rješenja.</w:t>
            </w:r>
          </w:p>
          <w:p w:rsidR="00FD711A" w:rsidRPr="00FE70F4" w:rsidRDefault="00FD711A" w:rsidP="00FD711A">
            <w:pPr>
              <w:rPr>
                <w:rFonts w:ascii="Cambria" w:hAnsi="Cambria"/>
                <w:sz w:val="22"/>
                <w:szCs w:val="22"/>
              </w:rPr>
            </w:pPr>
            <w:r w:rsidRPr="00FE70F4">
              <w:rPr>
                <w:rFonts w:ascii="Cambria" w:hAnsi="Cambria"/>
                <w:sz w:val="22"/>
                <w:szCs w:val="22"/>
              </w:rPr>
              <w:t>pod B.3.1.</w:t>
            </w:r>
          </w:p>
          <w:p w:rsidR="00FD711A" w:rsidRPr="00FE70F4" w:rsidRDefault="00FD711A" w:rsidP="00FD711A">
            <w:pPr>
              <w:rPr>
                <w:rFonts w:ascii="Cambria" w:hAnsi="Cambria"/>
                <w:sz w:val="22"/>
                <w:szCs w:val="22"/>
              </w:rPr>
            </w:pPr>
            <w:r w:rsidRPr="00FE70F4">
              <w:rPr>
                <w:rFonts w:ascii="Cambria" w:hAnsi="Cambria"/>
                <w:sz w:val="22"/>
                <w:szCs w:val="22"/>
              </w:rPr>
              <w:t>Razvija poduzetničku ideju od koncepta do realizacije.</w:t>
            </w:r>
          </w:p>
          <w:p w:rsidR="00FD711A" w:rsidRPr="00FE70F4" w:rsidRDefault="00FD711A" w:rsidP="00FD711A">
            <w:pPr>
              <w:rPr>
                <w:rFonts w:ascii="Cambria" w:hAnsi="Cambria"/>
                <w:sz w:val="22"/>
                <w:szCs w:val="22"/>
              </w:rPr>
            </w:pPr>
            <w:r w:rsidRPr="00FE70F4">
              <w:rPr>
                <w:rFonts w:ascii="Cambria" w:hAnsi="Cambria"/>
                <w:sz w:val="22"/>
                <w:szCs w:val="22"/>
              </w:rPr>
              <w:t>uku A.3.1.</w:t>
            </w:r>
          </w:p>
          <w:p w:rsidR="00FD711A" w:rsidRPr="00FE70F4" w:rsidRDefault="00FD711A" w:rsidP="00FD711A">
            <w:pPr>
              <w:rPr>
                <w:rFonts w:ascii="Cambria" w:hAnsi="Cambria"/>
                <w:sz w:val="22"/>
                <w:szCs w:val="22"/>
              </w:rPr>
            </w:pPr>
            <w:r w:rsidRPr="00FE70F4">
              <w:rPr>
                <w:rFonts w:ascii="Cambria" w:hAnsi="Cambria"/>
                <w:sz w:val="22"/>
                <w:szCs w:val="22"/>
              </w:rPr>
              <w:t>1.Upravljanje informacijama</w:t>
            </w:r>
          </w:p>
          <w:p w:rsidR="00FD711A" w:rsidRPr="00FE70F4" w:rsidRDefault="00FD711A" w:rsidP="00FD711A">
            <w:pPr>
              <w:rPr>
                <w:rFonts w:ascii="Cambria" w:hAnsi="Cambria"/>
                <w:sz w:val="22"/>
                <w:szCs w:val="22"/>
              </w:rPr>
            </w:pPr>
            <w:r w:rsidRPr="00FE70F4">
              <w:rPr>
                <w:rFonts w:ascii="Cambria" w:hAnsi="Cambria"/>
                <w:sz w:val="22"/>
                <w:szCs w:val="22"/>
              </w:rPr>
              <w:t>Učenik samostalno traži nove informacije iz različitih izvora, transformira ih u novo znanje i uspješno primjenjuje pri rješavanju problema.</w:t>
            </w:r>
          </w:p>
          <w:p w:rsidR="00FD711A" w:rsidRPr="00FE70F4" w:rsidRDefault="00FD711A" w:rsidP="00FD711A">
            <w:pPr>
              <w:rPr>
                <w:rFonts w:ascii="Cambria" w:hAnsi="Cambria"/>
                <w:sz w:val="22"/>
                <w:szCs w:val="22"/>
              </w:rPr>
            </w:pPr>
            <w:r w:rsidRPr="00FE70F4">
              <w:rPr>
                <w:rFonts w:ascii="Cambria" w:hAnsi="Cambria"/>
                <w:sz w:val="22"/>
                <w:szCs w:val="22"/>
              </w:rPr>
              <w:t>uku A.3.3.</w:t>
            </w:r>
          </w:p>
          <w:p w:rsidR="00FD711A" w:rsidRPr="00FE70F4" w:rsidRDefault="00FD711A" w:rsidP="00FD711A">
            <w:pPr>
              <w:rPr>
                <w:rFonts w:ascii="Cambria" w:hAnsi="Cambria"/>
                <w:sz w:val="22"/>
                <w:szCs w:val="22"/>
              </w:rPr>
            </w:pPr>
            <w:r w:rsidRPr="00FE70F4">
              <w:rPr>
                <w:rFonts w:ascii="Cambria" w:hAnsi="Cambria"/>
                <w:sz w:val="22"/>
                <w:szCs w:val="22"/>
              </w:rPr>
              <w:t>3. Kreativno mišljenje</w:t>
            </w:r>
          </w:p>
          <w:p w:rsidR="00FD711A" w:rsidRPr="00FE70F4" w:rsidRDefault="00FD711A" w:rsidP="00FD711A">
            <w:pPr>
              <w:rPr>
                <w:rFonts w:ascii="Cambria" w:hAnsi="Cambria"/>
                <w:sz w:val="22"/>
                <w:szCs w:val="22"/>
              </w:rPr>
            </w:pPr>
            <w:r w:rsidRPr="00FE70F4">
              <w:rPr>
                <w:rFonts w:ascii="Cambria" w:hAnsi="Cambria"/>
                <w:sz w:val="22"/>
                <w:szCs w:val="22"/>
              </w:rPr>
              <w:t>Učenik samostalno oblikuje svoje ideje i kreativno pristupa rješavanju problema.</w:t>
            </w:r>
          </w:p>
        </w:tc>
      </w:tr>
      <w:tr w:rsidR="00FD711A" w:rsidRPr="00FE70F4" w:rsidTr="00FD711A">
        <w:tc>
          <w:tcPr>
            <w:tcW w:w="1413" w:type="dxa"/>
          </w:tcPr>
          <w:p w:rsidR="00FD711A" w:rsidRPr="00FE70F4" w:rsidRDefault="00FD711A" w:rsidP="00FD711A">
            <w:pPr>
              <w:rPr>
                <w:rFonts w:ascii="Cambria" w:hAnsi="Cambria"/>
                <w:sz w:val="22"/>
                <w:szCs w:val="22"/>
              </w:rPr>
            </w:pPr>
            <w:r w:rsidRPr="00FE70F4">
              <w:rPr>
                <w:rFonts w:ascii="Cambria" w:hAnsi="Cambria"/>
                <w:sz w:val="22"/>
                <w:szCs w:val="22"/>
              </w:rPr>
              <w:t xml:space="preserve">svibanj </w:t>
            </w: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p w:rsidR="00FD711A" w:rsidRPr="00FE70F4" w:rsidRDefault="00FD711A" w:rsidP="00FD711A">
            <w:pPr>
              <w:rPr>
                <w:rFonts w:ascii="Cambria" w:hAnsi="Cambria"/>
                <w:sz w:val="22"/>
                <w:szCs w:val="22"/>
              </w:rPr>
            </w:pPr>
          </w:p>
        </w:tc>
        <w:tc>
          <w:tcPr>
            <w:tcW w:w="992" w:type="dxa"/>
          </w:tcPr>
          <w:p w:rsidR="00FD711A" w:rsidRPr="00FE70F4" w:rsidRDefault="00FD711A" w:rsidP="00FD711A">
            <w:pPr>
              <w:jc w:val="center"/>
              <w:rPr>
                <w:rFonts w:ascii="Cambria" w:hAnsi="Cambria"/>
                <w:sz w:val="22"/>
                <w:szCs w:val="22"/>
              </w:rPr>
            </w:pPr>
            <w:r w:rsidRPr="00FE70F4">
              <w:rPr>
                <w:rFonts w:ascii="Cambria" w:hAnsi="Cambria"/>
                <w:sz w:val="22"/>
                <w:szCs w:val="22"/>
              </w:rPr>
              <w:t>4</w:t>
            </w:r>
          </w:p>
        </w:tc>
        <w:tc>
          <w:tcPr>
            <w:tcW w:w="2977" w:type="dxa"/>
          </w:tcPr>
          <w:p w:rsidR="00FD711A" w:rsidRPr="00FE70F4" w:rsidRDefault="00FD711A" w:rsidP="00FD711A">
            <w:pPr>
              <w:rPr>
                <w:rFonts w:ascii="Cambria" w:hAnsi="Cambria"/>
                <w:i/>
                <w:sz w:val="22"/>
                <w:szCs w:val="22"/>
              </w:rPr>
            </w:pPr>
            <w:r w:rsidRPr="00FE70F4">
              <w:rPr>
                <w:rFonts w:ascii="Cambria" w:hAnsi="Cambria"/>
                <w:i/>
                <w:sz w:val="22"/>
                <w:szCs w:val="22"/>
              </w:rPr>
              <w:t xml:space="preserve">Sretan Ti rođendan, školo! </w:t>
            </w:r>
          </w:p>
          <w:p w:rsidR="00FD711A" w:rsidRPr="00FE70F4" w:rsidRDefault="00FD711A" w:rsidP="00FD711A">
            <w:pPr>
              <w:rPr>
                <w:rFonts w:ascii="Cambria" w:hAnsi="Cambria" w:cs="Calibri"/>
                <w:sz w:val="22"/>
                <w:szCs w:val="22"/>
              </w:rPr>
            </w:pPr>
            <w:r w:rsidRPr="00FE70F4">
              <w:rPr>
                <w:rFonts w:ascii="Cambria" w:hAnsi="Cambria" w:cs="Calibri"/>
                <w:sz w:val="22"/>
                <w:szCs w:val="22"/>
              </w:rPr>
              <w:t>- Pravopisne vježbe</w:t>
            </w:r>
          </w:p>
          <w:p w:rsidR="00FD711A" w:rsidRPr="00FE70F4" w:rsidRDefault="00FD711A" w:rsidP="00FD711A">
            <w:pPr>
              <w:rPr>
                <w:rFonts w:ascii="Cambria" w:hAnsi="Cambria" w:cs="Calibri"/>
                <w:sz w:val="22"/>
                <w:szCs w:val="22"/>
              </w:rPr>
            </w:pPr>
            <w:r w:rsidRPr="00FE70F4">
              <w:rPr>
                <w:rFonts w:ascii="Cambria" w:hAnsi="Cambria" w:cs="Calibri"/>
                <w:sz w:val="22"/>
                <w:szCs w:val="22"/>
              </w:rPr>
              <w:t>- Zavisnosložene rečenice</w:t>
            </w:r>
          </w:p>
          <w:p w:rsidR="00FD711A" w:rsidRPr="00FE70F4" w:rsidRDefault="00FD711A" w:rsidP="00FD711A">
            <w:pPr>
              <w:rPr>
                <w:rFonts w:ascii="Cambria" w:hAnsi="Cambria" w:cs="Calibri"/>
                <w:sz w:val="22"/>
                <w:szCs w:val="22"/>
              </w:rPr>
            </w:pPr>
            <w:r w:rsidRPr="00FE70F4">
              <w:rPr>
                <w:rFonts w:ascii="Cambria" w:hAnsi="Cambria" w:cs="Calibri"/>
                <w:sz w:val="22"/>
                <w:szCs w:val="22"/>
              </w:rPr>
              <w:t xml:space="preserve">- Dan škole (sudjelovanje u </w:t>
            </w:r>
            <w:r w:rsidR="00715EEE" w:rsidRPr="00FE70F4">
              <w:rPr>
                <w:rFonts w:ascii="Cambria" w:hAnsi="Cambria" w:cs="Calibri"/>
                <w:sz w:val="22"/>
                <w:szCs w:val="22"/>
              </w:rPr>
              <w:t>pripremi</w:t>
            </w:r>
            <w:r w:rsidRPr="00FE70F4">
              <w:rPr>
                <w:rFonts w:ascii="Cambria" w:hAnsi="Cambria" w:cs="Calibri"/>
                <w:sz w:val="22"/>
                <w:szCs w:val="22"/>
              </w:rPr>
              <w:t xml:space="preserve"> priredbe)</w:t>
            </w:r>
          </w:p>
        </w:tc>
        <w:tc>
          <w:tcPr>
            <w:tcW w:w="4536" w:type="dxa"/>
          </w:tcPr>
          <w:p w:rsidR="00FD711A" w:rsidRPr="00FE70F4" w:rsidRDefault="00FD711A" w:rsidP="00FD711A">
            <w:pPr>
              <w:pStyle w:val="t-8"/>
              <w:rPr>
                <w:rFonts w:ascii="Cambria" w:hAnsi="Cambria"/>
                <w:sz w:val="22"/>
                <w:szCs w:val="22"/>
              </w:rPr>
            </w:pPr>
            <w:r w:rsidRPr="00FE70F4">
              <w:rPr>
                <w:rFonts w:ascii="Cambria" w:hAnsi="Cambria"/>
                <w:sz w:val="22"/>
                <w:szCs w:val="22"/>
              </w:rPr>
              <w:t>OŠ HJ A.7.3. Učenik čita tekst, izvodi zaključke i tumači značenje teksta.</w:t>
            </w:r>
          </w:p>
          <w:p w:rsidR="00FD711A" w:rsidRPr="00FE70F4" w:rsidRDefault="00FD711A" w:rsidP="00FD711A">
            <w:pPr>
              <w:pStyle w:val="t-8"/>
              <w:rPr>
                <w:rFonts w:ascii="Cambria" w:hAnsi="Cambria"/>
                <w:sz w:val="22"/>
                <w:szCs w:val="22"/>
              </w:rPr>
            </w:pPr>
            <w:r w:rsidRPr="00FE70F4">
              <w:rPr>
                <w:rFonts w:ascii="Cambria" w:hAnsi="Cambria"/>
                <w:sz w:val="22"/>
                <w:szCs w:val="22"/>
              </w:rPr>
              <w:t>OŠ HJ A.7.5. Učenik oblikuje tekst i primjenjuje znanja o sintaktičkom ustrojstvu rečenice na oglednim i čestim primjerima.</w:t>
            </w:r>
          </w:p>
          <w:p w:rsidR="00FD711A" w:rsidRPr="00FE70F4" w:rsidRDefault="00FD711A" w:rsidP="00FD711A">
            <w:pPr>
              <w:pStyle w:val="t-8"/>
              <w:rPr>
                <w:rFonts w:ascii="Cambria" w:hAnsi="Cambria"/>
                <w:sz w:val="22"/>
                <w:szCs w:val="22"/>
              </w:rPr>
            </w:pPr>
            <w:r w:rsidRPr="00FE70F4">
              <w:rPr>
                <w:rFonts w:ascii="Cambria" w:hAnsi="Cambria"/>
                <w:sz w:val="22"/>
                <w:szCs w:val="22"/>
              </w:rPr>
              <w:t>OŠ HJ B.7.2. Učenik tumači književni tekst na temelju čitateljskoga iskustva i usporedbe s drugim tekstovima primjenjujući znanja o književnosti.</w:t>
            </w:r>
          </w:p>
        </w:tc>
        <w:tc>
          <w:tcPr>
            <w:tcW w:w="5245" w:type="dxa"/>
          </w:tcPr>
          <w:p w:rsidR="00FD711A" w:rsidRPr="00FE70F4" w:rsidRDefault="00FD711A" w:rsidP="00FD711A">
            <w:pPr>
              <w:rPr>
                <w:rFonts w:ascii="Cambria" w:hAnsi="Cambria"/>
                <w:sz w:val="22"/>
                <w:szCs w:val="22"/>
              </w:rPr>
            </w:pPr>
            <w:r w:rsidRPr="00FE70F4">
              <w:rPr>
                <w:rFonts w:ascii="Cambria" w:hAnsi="Cambria"/>
                <w:sz w:val="22"/>
                <w:szCs w:val="22"/>
              </w:rPr>
              <w:t>uku A.3.4.</w:t>
            </w:r>
          </w:p>
          <w:p w:rsidR="00FD711A" w:rsidRPr="00FE70F4" w:rsidRDefault="00FD711A" w:rsidP="00FD711A">
            <w:pPr>
              <w:rPr>
                <w:rFonts w:ascii="Cambria" w:hAnsi="Cambria"/>
                <w:sz w:val="22"/>
                <w:szCs w:val="22"/>
              </w:rPr>
            </w:pPr>
            <w:r w:rsidRPr="00FE70F4">
              <w:rPr>
                <w:rFonts w:ascii="Cambria" w:hAnsi="Cambria"/>
                <w:sz w:val="22"/>
                <w:szCs w:val="22"/>
              </w:rPr>
              <w:t>4. Kritičko mišljenje</w:t>
            </w:r>
          </w:p>
          <w:p w:rsidR="00FD711A" w:rsidRPr="00FE70F4" w:rsidRDefault="00FD711A" w:rsidP="00FD711A">
            <w:pPr>
              <w:rPr>
                <w:rFonts w:ascii="Cambria" w:hAnsi="Cambria"/>
                <w:sz w:val="22"/>
                <w:szCs w:val="22"/>
              </w:rPr>
            </w:pPr>
            <w:r w:rsidRPr="00FE70F4">
              <w:rPr>
                <w:rFonts w:ascii="Cambria" w:hAnsi="Cambria"/>
                <w:sz w:val="22"/>
                <w:szCs w:val="22"/>
              </w:rPr>
              <w:t>Učenik kritički promišlja i vrednuje ideje uz podršku učitelja.</w:t>
            </w:r>
          </w:p>
          <w:p w:rsidR="00FD711A" w:rsidRPr="00FE70F4" w:rsidRDefault="00FD711A" w:rsidP="00FD711A">
            <w:pPr>
              <w:rPr>
                <w:rFonts w:ascii="Cambria" w:hAnsi="Cambria"/>
                <w:sz w:val="22"/>
                <w:szCs w:val="22"/>
              </w:rPr>
            </w:pPr>
            <w:r w:rsidRPr="00FE70F4">
              <w:rPr>
                <w:rFonts w:ascii="Cambria" w:hAnsi="Cambria"/>
                <w:sz w:val="22"/>
                <w:szCs w:val="22"/>
              </w:rPr>
              <w:t>uku D.3.2.</w:t>
            </w:r>
          </w:p>
          <w:p w:rsidR="00FD711A" w:rsidRPr="00FE70F4" w:rsidRDefault="00FD711A" w:rsidP="00FD711A">
            <w:pPr>
              <w:rPr>
                <w:rFonts w:ascii="Cambria" w:hAnsi="Cambria"/>
                <w:sz w:val="22"/>
                <w:szCs w:val="22"/>
              </w:rPr>
            </w:pPr>
            <w:r w:rsidRPr="00FE70F4">
              <w:rPr>
                <w:rFonts w:ascii="Cambria" w:hAnsi="Cambria"/>
                <w:sz w:val="22"/>
                <w:szCs w:val="22"/>
              </w:rPr>
              <w:t>2. Suradnja s drugima</w:t>
            </w:r>
          </w:p>
          <w:p w:rsidR="00FD711A" w:rsidRPr="00FE70F4" w:rsidRDefault="00FD711A" w:rsidP="00FD711A">
            <w:pPr>
              <w:rPr>
                <w:rFonts w:ascii="Cambria" w:hAnsi="Cambria"/>
                <w:sz w:val="22"/>
                <w:szCs w:val="22"/>
              </w:rPr>
            </w:pPr>
            <w:r w:rsidRPr="00FE70F4">
              <w:rPr>
                <w:rFonts w:ascii="Cambria" w:hAnsi="Cambria"/>
                <w:sz w:val="22"/>
                <w:szCs w:val="22"/>
              </w:rPr>
              <w:t>Učenik ostvaruje dobru komunikaciju s drugima, uspješno surađuje u različitim situacijama i spreman je zatražiti i ponuditi pomoć.</w:t>
            </w:r>
          </w:p>
          <w:p w:rsidR="00FD711A" w:rsidRPr="00FE70F4" w:rsidRDefault="00FD711A" w:rsidP="00FD711A">
            <w:pPr>
              <w:rPr>
                <w:rFonts w:ascii="Cambria" w:hAnsi="Cambria"/>
                <w:sz w:val="22"/>
                <w:szCs w:val="22"/>
              </w:rPr>
            </w:pPr>
            <w:r w:rsidRPr="00FE70F4">
              <w:rPr>
                <w:rFonts w:ascii="Cambria" w:hAnsi="Cambria"/>
                <w:sz w:val="22"/>
                <w:szCs w:val="22"/>
              </w:rPr>
              <w:t>osr A.3.2.</w:t>
            </w:r>
          </w:p>
          <w:p w:rsidR="00FD711A" w:rsidRPr="00FE70F4" w:rsidRDefault="00FD711A" w:rsidP="00FD711A">
            <w:pPr>
              <w:rPr>
                <w:rFonts w:ascii="Cambria" w:hAnsi="Cambria"/>
                <w:sz w:val="22"/>
                <w:szCs w:val="22"/>
              </w:rPr>
            </w:pPr>
            <w:r w:rsidRPr="00FE70F4">
              <w:rPr>
                <w:rFonts w:ascii="Cambria" w:hAnsi="Cambria"/>
                <w:sz w:val="22"/>
                <w:szCs w:val="22"/>
              </w:rPr>
              <w:t>Upravlja emocijama i ponašanjem.</w:t>
            </w:r>
          </w:p>
        </w:tc>
      </w:tr>
      <w:tr w:rsidR="00FD711A" w:rsidRPr="00FE70F4" w:rsidTr="00FD711A">
        <w:tc>
          <w:tcPr>
            <w:tcW w:w="1413" w:type="dxa"/>
          </w:tcPr>
          <w:p w:rsidR="00FD711A" w:rsidRPr="00FE70F4" w:rsidRDefault="00FD711A" w:rsidP="00FD711A">
            <w:pPr>
              <w:rPr>
                <w:rFonts w:ascii="Cambria" w:hAnsi="Cambria"/>
                <w:sz w:val="22"/>
                <w:szCs w:val="22"/>
              </w:rPr>
            </w:pPr>
            <w:r w:rsidRPr="00FE70F4">
              <w:rPr>
                <w:rFonts w:ascii="Cambria" w:hAnsi="Cambria"/>
                <w:sz w:val="22"/>
                <w:szCs w:val="22"/>
              </w:rPr>
              <w:t xml:space="preserve">lipanj </w:t>
            </w:r>
          </w:p>
        </w:tc>
        <w:tc>
          <w:tcPr>
            <w:tcW w:w="992" w:type="dxa"/>
          </w:tcPr>
          <w:p w:rsidR="00FD711A" w:rsidRPr="00FE70F4" w:rsidRDefault="00FD711A" w:rsidP="00FD711A">
            <w:pPr>
              <w:jc w:val="center"/>
              <w:rPr>
                <w:rFonts w:ascii="Cambria" w:hAnsi="Cambria"/>
                <w:sz w:val="22"/>
                <w:szCs w:val="22"/>
              </w:rPr>
            </w:pPr>
            <w:r w:rsidRPr="00FE70F4">
              <w:rPr>
                <w:rFonts w:ascii="Cambria" w:hAnsi="Cambria"/>
                <w:sz w:val="22"/>
                <w:szCs w:val="22"/>
              </w:rPr>
              <w:t>1</w:t>
            </w:r>
          </w:p>
        </w:tc>
        <w:tc>
          <w:tcPr>
            <w:tcW w:w="2977" w:type="dxa"/>
          </w:tcPr>
          <w:p w:rsidR="00FD711A" w:rsidRPr="00FE70F4" w:rsidRDefault="00FD711A" w:rsidP="00FD711A">
            <w:pPr>
              <w:rPr>
                <w:rFonts w:ascii="Cambria" w:hAnsi="Cambria"/>
                <w:i/>
                <w:sz w:val="22"/>
                <w:szCs w:val="22"/>
              </w:rPr>
            </w:pPr>
            <w:r w:rsidRPr="00FE70F4">
              <w:rPr>
                <w:rFonts w:ascii="Cambria" w:hAnsi="Cambria"/>
                <w:i/>
                <w:sz w:val="22"/>
                <w:szCs w:val="22"/>
              </w:rPr>
              <w:t xml:space="preserve">Volim hrvatski! </w:t>
            </w:r>
          </w:p>
          <w:p w:rsidR="00FD711A" w:rsidRPr="00FE70F4" w:rsidRDefault="00FD711A" w:rsidP="00FD711A">
            <w:pPr>
              <w:rPr>
                <w:rFonts w:ascii="Cambria" w:hAnsi="Cambria"/>
                <w:sz w:val="22"/>
                <w:szCs w:val="22"/>
              </w:rPr>
            </w:pPr>
            <w:r w:rsidRPr="00FE70F4">
              <w:rPr>
                <w:rFonts w:ascii="Cambria" w:hAnsi="Cambria" w:cs="Calibri"/>
                <w:sz w:val="22"/>
                <w:szCs w:val="22"/>
              </w:rPr>
              <w:t>- Analiza rada tijekom školske godine</w:t>
            </w:r>
          </w:p>
        </w:tc>
        <w:tc>
          <w:tcPr>
            <w:tcW w:w="4536" w:type="dxa"/>
          </w:tcPr>
          <w:p w:rsidR="00FD711A" w:rsidRPr="00FE70F4" w:rsidRDefault="00FD711A" w:rsidP="00FD711A">
            <w:pPr>
              <w:pStyle w:val="t-8"/>
              <w:rPr>
                <w:rFonts w:ascii="Cambria" w:hAnsi="Cambria"/>
                <w:sz w:val="22"/>
                <w:szCs w:val="22"/>
              </w:rPr>
            </w:pPr>
            <w:r w:rsidRPr="00FE70F4">
              <w:rPr>
                <w:rFonts w:ascii="Cambria" w:hAnsi="Cambria"/>
                <w:sz w:val="22"/>
                <w:szCs w:val="22"/>
              </w:rPr>
              <w:t>OŠ HJ A.7.1. Učenik govori prema planu i razgovara primjenjujući vještine razgovora u skupini.</w:t>
            </w:r>
          </w:p>
        </w:tc>
        <w:tc>
          <w:tcPr>
            <w:tcW w:w="5245" w:type="dxa"/>
          </w:tcPr>
          <w:p w:rsidR="00FD711A" w:rsidRPr="00FE70F4" w:rsidRDefault="00FD711A" w:rsidP="00FD711A">
            <w:pPr>
              <w:rPr>
                <w:rFonts w:ascii="Cambria" w:hAnsi="Cambria"/>
                <w:sz w:val="22"/>
                <w:szCs w:val="22"/>
              </w:rPr>
            </w:pPr>
            <w:r w:rsidRPr="00FE70F4">
              <w:rPr>
                <w:rFonts w:ascii="Cambria" w:hAnsi="Cambria"/>
                <w:sz w:val="22"/>
                <w:szCs w:val="22"/>
              </w:rPr>
              <w:t>uku B.3.4.</w:t>
            </w:r>
          </w:p>
          <w:p w:rsidR="00FD711A" w:rsidRPr="00FE70F4" w:rsidRDefault="00FD711A" w:rsidP="00FD711A">
            <w:pPr>
              <w:rPr>
                <w:rFonts w:ascii="Cambria" w:hAnsi="Cambria"/>
                <w:sz w:val="22"/>
                <w:szCs w:val="22"/>
              </w:rPr>
            </w:pPr>
            <w:r w:rsidRPr="00FE70F4">
              <w:rPr>
                <w:rFonts w:ascii="Cambria" w:hAnsi="Cambria"/>
                <w:sz w:val="22"/>
                <w:szCs w:val="22"/>
              </w:rPr>
              <w:t>4. Samovrednovanje/ samoprocjena</w:t>
            </w:r>
          </w:p>
          <w:p w:rsidR="00FD711A" w:rsidRPr="00FE70F4" w:rsidRDefault="00FD711A" w:rsidP="00FD711A">
            <w:pPr>
              <w:rPr>
                <w:rFonts w:ascii="Cambria" w:hAnsi="Cambria"/>
                <w:sz w:val="22"/>
                <w:szCs w:val="22"/>
              </w:rPr>
            </w:pPr>
            <w:r w:rsidRPr="00FE70F4">
              <w:rPr>
                <w:rFonts w:ascii="Cambria" w:hAnsi="Cambria"/>
                <w:sz w:val="22"/>
                <w:szCs w:val="22"/>
              </w:rPr>
              <w:t>Učenik samovrednuje proces učenja i svoje rezultate, procjenjuje ostvareni napredak te na temelju toga planira buduće učenje.</w:t>
            </w:r>
          </w:p>
          <w:p w:rsidR="00FD711A" w:rsidRPr="00FE70F4" w:rsidRDefault="00FD711A" w:rsidP="00FD711A">
            <w:pPr>
              <w:rPr>
                <w:rFonts w:ascii="Cambria" w:hAnsi="Cambria"/>
                <w:sz w:val="22"/>
                <w:szCs w:val="22"/>
              </w:rPr>
            </w:pPr>
            <w:r w:rsidRPr="00FE70F4">
              <w:rPr>
                <w:rFonts w:ascii="Cambria" w:hAnsi="Cambria"/>
                <w:sz w:val="22"/>
                <w:szCs w:val="22"/>
              </w:rPr>
              <w:t>uku C.3.1.</w:t>
            </w:r>
          </w:p>
          <w:p w:rsidR="00FD711A" w:rsidRPr="00FE70F4" w:rsidRDefault="00FD711A" w:rsidP="00FD711A">
            <w:pPr>
              <w:rPr>
                <w:rFonts w:ascii="Cambria" w:hAnsi="Cambria"/>
                <w:sz w:val="22"/>
                <w:szCs w:val="22"/>
              </w:rPr>
            </w:pPr>
            <w:r w:rsidRPr="00FE70F4">
              <w:rPr>
                <w:rFonts w:ascii="Cambria" w:hAnsi="Cambria"/>
                <w:sz w:val="22"/>
                <w:szCs w:val="22"/>
              </w:rPr>
              <w:t>1. Vrijednost učenja</w:t>
            </w:r>
          </w:p>
          <w:p w:rsidR="00FD711A" w:rsidRPr="00FE70F4" w:rsidRDefault="00FD711A" w:rsidP="00FD711A">
            <w:pPr>
              <w:rPr>
                <w:rFonts w:ascii="Cambria" w:hAnsi="Cambria"/>
                <w:sz w:val="22"/>
                <w:szCs w:val="22"/>
              </w:rPr>
            </w:pPr>
            <w:r w:rsidRPr="00FE70F4">
              <w:rPr>
                <w:rFonts w:ascii="Cambria" w:hAnsi="Cambria"/>
                <w:sz w:val="22"/>
                <w:szCs w:val="22"/>
              </w:rPr>
              <w:t>Učenik može objasniti vrijednost učenja za svoj život.</w:t>
            </w:r>
          </w:p>
          <w:p w:rsidR="00FD711A" w:rsidRPr="00FE70F4" w:rsidRDefault="00FD711A" w:rsidP="00FD711A">
            <w:pPr>
              <w:rPr>
                <w:rFonts w:ascii="Cambria" w:hAnsi="Cambria"/>
                <w:sz w:val="22"/>
                <w:szCs w:val="22"/>
              </w:rPr>
            </w:pPr>
            <w:r w:rsidRPr="00FE70F4">
              <w:rPr>
                <w:rFonts w:ascii="Cambria" w:hAnsi="Cambria"/>
                <w:sz w:val="22"/>
                <w:szCs w:val="22"/>
              </w:rPr>
              <w:t>uku C.3.2.</w:t>
            </w:r>
          </w:p>
          <w:p w:rsidR="00FD711A" w:rsidRPr="00FE70F4" w:rsidRDefault="00FD711A" w:rsidP="00FD711A">
            <w:pPr>
              <w:rPr>
                <w:rFonts w:ascii="Cambria" w:hAnsi="Cambria"/>
                <w:sz w:val="22"/>
                <w:szCs w:val="22"/>
              </w:rPr>
            </w:pPr>
            <w:r w:rsidRPr="00FE70F4">
              <w:rPr>
                <w:rFonts w:ascii="Cambria" w:hAnsi="Cambria"/>
                <w:sz w:val="22"/>
                <w:szCs w:val="22"/>
              </w:rPr>
              <w:t>2. Slika o sebi kao učeniku</w:t>
            </w:r>
          </w:p>
          <w:p w:rsidR="00FD711A" w:rsidRPr="00FE70F4" w:rsidRDefault="00FD711A" w:rsidP="00FD711A">
            <w:pPr>
              <w:rPr>
                <w:rFonts w:ascii="Cambria" w:hAnsi="Cambria"/>
                <w:sz w:val="22"/>
                <w:szCs w:val="22"/>
              </w:rPr>
            </w:pPr>
            <w:r w:rsidRPr="00FE70F4">
              <w:rPr>
                <w:rFonts w:ascii="Cambria" w:hAnsi="Cambria"/>
                <w:sz w:val="22"/>
                <w:szCs w:val="22"/>
              </w:rPr>
              <w:t>Učenik iskazuje pozitivna i visoka očekivanja i vjeruje u svoj uspjeh u učenju.</w:t>
            </w:r>
          </w:p>
          <w:p w:rsidR="00FD711A" w:rsidRPr="00FE70F4" w:rsidRDefault="00FD711A" w:rsidP="00FD711A">
            <w:pPr>
              <w:rPr>
                <w:rFonts w:ascii="Cambria" w:hAnsi="Cambria"/>
                <w:sz w:val="22"/>
                <w:szCs w:val="22"/>
              </w:rPr>
            </w:pPr>
            <w:r w:rsidRPr="00FE70F4">
              <w:rPr>
                <w:rFonts w:ascii="Cambria" w:hAnsi="Cambria"/>
                <w:sz w:val="22"/>
                <w:szCs w:val="22"/>
              </w:rPr>
              <w:t>osr A.3.3.</w:t>
            </w:r>
          </w:p>
          <w:p w:rsidR="00FD711A" w:rsidRPr="00FE70F4" w:rsidRDefault="00FD711A" w:rsidP="00FD711A">
            <w:pPr>
              <w:rPr>
                <w:rFonts w:ascii="Cambria" w:hAnsi="Cambria"/>
                <w:sz w:val="22"/>
                <w:szCs w:val="22"/>
              </w:rPr>
            </w:pPr>
            <w:r w:rsidRPr="00FE70F4">
              <w:rPr>
                <w:rFonts w:ascii="Cambria" w:hAnsi="Cambria"/>
                <w:sz w:val="22"/>
                <w:szCs w:val="22"/>
              </w:rPr>
              <w:t>Razvija osobne potencijale.</w:t>
            </w:r>
          </w:p>
        </w:tc>
      </w:tr>
    </w:tbl>
    <w:p w:rsidR="00F4028F" w:rsidRPr="00FE70F4" w:rsidRDefault="00AF3D84" w:rsidP="009A0AFE">
      <w:pPr>
        <w:jc w:val="both"/>
        <w:rPr>
          <w:rFonts w:ascii="Cambria" w:hAnsi="Cambria" w:cstheme="minorHAnsi"/>
          <w:sz w:val="22"/>
          <w:szCs w:val="22"/>
        </w:rPr>
      </w:pPr>
      <w:r w:rsidRPr="00FE70F4">
        <w:rPr>
          <w:rFonts w:ascii="Cambria" w:hAnsi="Cambria" w:cstheme="minorHAnsi"/>
          <w:sz w:val="22"/>
          <w:szCs w:val="22"/>
        </w:rPr>
        <w:br w:type="page"/>
      </w:r>
    </w:p>
    <w:tbl>
      <w:tblPr>
        <w:tblStyle w:val="Reetkatablice"/>
        <w:tblW w:w="0" w:type="auto"/>
        <w:tblLook w:val="04A0" w:firstRow="1" w:lastRow="0" w:firstColumn="1" w:lastColumn="0" w:noHBand="0" w:noVBand="1"/>
      </w:tblPr>
      <w:tblGrid>
        <w:gridCol w:w="11761"/>
        <w:gridCol w:w="2693"/>
        <w:gridCol w:w="814"/>
      </w:tblGrid>
      <w:tr w:rsidR="00137041" w:rsidRPr="00FE70F4" w:rsidTr="002C365A">
        <w:tc>
          <w:tcPr>
            <w:tcW w:w="15268" w:type="dxa"/>
            <w:gridSpan w:val="3"/>
            <w:shd w:val="clear" w:color="auto" w:fill="CCC0D9" w:themeFill="accent4" w:themeFillTint="66"/>
          </w:tcPr>
          <w:p w:rsidR="00137041" w:rsidRPr="00FE70F4" w:rsidRDefault="00137041" w:rsidP="000C6977">
            <w:pPr>
              <w:shd w:val="clear" w:color="auto" w:fill="CCC0D9" w:themeFill="accent4" w:themeFillTint="66"/>
              <w:rPr>
                <w:rFonts w:ascii="Cambria" w:hAnsi="Cambria" w:cstheme="minorHAnsi"/>
                <w:b/>
                <w:bCs/>
                <w:sz w:val="22"/>
                <w:szCs w:val="22"/>
              </w:rPr>
            </w:pPr>
            <w:r w:rsidRPr="00FE70F4">
              <w:rPr>
                <w:rFonts w:ascii="Cambria" w:hAnsi="Cambria" w:cstheme="minorHAnsi"/>
                <w:b/>
                <w:bCs/>
                <w:sz w:val="22"/>
                <w:szCs w:val="22"/>
              </w:rPr>
              <w:t>Naziv</w:t>
            </w:r>
            <w:r w:rsidRPr="00FE70F4">
              <w:rPr>
                <w:rFonts w:ascii="Cambria" w:hAnsi="Cambria" w:cstheme="minorHAnsi"/>
                <w:b/>
                <w:bCs/>
                <w:sz w:val="22"/>
                <w:szCs w:val="22"/>
                <w:shd w:val="clear" w:color="auto" w:fill="CCC0D9" w:themeFill="accent4" w:themeFillTint="66"/>
              </w:rPr>
              <w:t xml:space="preserve"> aktivnosti:</w:t>
            </w:r>
            <w:r w:rsidRPr="00FE70F4">
              <w:rPr>
                <w:rFonts w:ascii="Cambria" w:hAnsi="Cambria" w:cstheme="minorHAnsi"/>
                <w:sz w:val="22"/>
                <w:szCs w:val="22"/>
                <w:shd w:val="clear" w:color="auto" w:fill="CCC0D9" w:themeFill="accent4" w:themeFillTint="66"/>
              </w:rPr>
              <w:t xml:space="preserve"> </w:t>
            </w:r>
            <w:r w:rsidRPr="00FE70F4">
              <w:rPr>
                <w:rFonts w:ascii="Cambria" w:hAnsi="Cambria" w:cstheme="minorHAnsi"/>
                <w:b/>
                <w:sz w:val="22"/>
                <w:szCs w:val="22"/>
                <w:shd w:val="clear" w:color="auto" w:fill="CCC0D9" w:themeFill="accent4" w:themeFillTint="66"/>
              </w:rPr>
              <w:t xml:space="preserve">DODATNA NASTAVA </w:t>
            </w:r>
            <w:r w:rsidRPr="00FE70F4">
              <w:rPr>
                <w:rFonts w:ascii="Cambria" w:hAnsi="Cambria" w:cstheme="minorHAnsi"/>
                <w:b/>
                <w:bCs/>
                <w:sz w:val="22"/>
                <w:szCs w:val="22"/>
                <w:shd w:val="clear" w:color="auto" w:fill="CCC0D9" w:themeFill="accent4" w:themeFillTint="66"/>
              </w:rPr>
              <w:t>MATEMATIKE ZA 5. RAZRED</w:t>
            </w:r>
          </w:p>
          <w:p w:rsidR="00137041" w:rsidRPr="00FE70F4" w:rsidRDefault="00137041" w:rsidP="000C6977">
            <w:pPr>
              <w:jc w:val="both"/>
              <w:rPr>
                <w:rFonts w:ascii="Cambria" w:hAnsi="Cambria" w:cstheme="minorHAnsi"/>
                <w:sz w:val="22"/>
                <w:szCs w:val="22"/>
              </w:rPr>
            </w:pPr>
            <w:r w:rsidRPr="00FE70F4">
              <w:rPr>
                <w:rFonts w:ascii="Cambria" w:hAnsi="Cambria" w:cstheme="minorHAnsi"/>
                <w:b/>
                <w:bCs/>
                <w:sz w:val="22"/>
                <w:szCs w:val="22"/>
              </w:rPr>
              <w:t xml:space="preserve">Nositelj: </w:t>
            </w:r>
            <w:r w:rsidRPr="00FE70F4">
              <w:rPr>
                <w:rFonts w:ascii="Cambria" w:hAnsi="Cambria" w:cstheme="minorHAnsi"/>
                <w:b/>
                <w:sz w:val="22"/>
                <w:szCs w:val="22"/>
              </w:rPr>
              <w:t xml:space="preserve"> predmetni učitelj</w:t>
            </w:r>
          </w:p>
        </w:tc>
      </w:tr>
      <w:tr w:rsidR="00137041" w:rsidRPr="00FE70F4" w:rsidTr="00137041">
        <w:tc>
          <w:tcPr>
            <w:tcW w:w="11761" w:type="dxa"/>
          </w:tcPr>
          <w:p w:rsidR="00137041" w:rsidRPr="00FE70F4" w:rsidRDefault="00137041" w:rsidP="000C6977">
            <w:pPr>
              <w:rPr>
                <w:rFonts w:ascii="Cambria" w:hAnsi="Cambria" w:cs="Arial"/>
                <w:b/>
                <w:sz w:val="22"/>
                <w:szCs w:val="22"/>
              </w:rPr>
            </w:pPr>
          </w:p>
          <w:p w:rsidR="00137041" w:rsidRPr="00FE70F4" w:rsidRDefault="00137041" w:rsidP="000C6977">
            <w:pPr>
              <w:rPr>
                <w:rFonts w:ascii="Cambria" w:hAnsi="Cambria" w:cs="Arial"/>
                <w:b/>
                <w:sz w:val="22"/>
                <w:szCs w:val="22"/>
              </w:rPr>
            </w:pPr>
            <w:r w:rsidRPr="00FE70F4">
              <w:rPr>
                <w:rFonts w:ascii="Cambria" w:hAnsi="Cambria" w:cs="Arial"/>
                <w:b/>
                <w:sz w:val="22"/>
                <w:szCs w:val="22"/>
              </w:rPr>
              <w:t>NAZIV TEME I KLJUČNI POJMOVI</w:t>
            </w:r>
          </w:p>
          <w:p w:rsidR="00137041" w:rsidRPr="00FE70F4" w:rsidRDefault="00137041" w:rsidP="000C6977">
            <w:pPr>
              <w:rPr>
                <w:rFonts w:ascii="Cambria" w:hAnsi="Cambria" w:cs="Arial"/>
                <w:b/>
                <w:sz w:val="22"/>
                <w:szCs w:val="22"/>
              </w:rPr>
            </w:pPr>
          </w:p>
        </w:tc>
        <w:tc>
          <w:tcPr>
            <w:tcW w:w="2693" w:type="dxa"/>
          </w:tcPr>
          <w:p w:rsidR="00137041" w:rsidRPr="00FE70F4" w:rsidRDefault="00137041" w:rsidP="000C6977">
            <w:pPr>
              <w:rPr>
                <w:rFonts w:ascii="Cambria" w:hAnsi="Cambria" w:cs="Arial"/>
                <w:b/>
                <w:sz w:val="22"/>
                <w:szCs w:val="22"/>
              </w:rPr>
            </w:pPr>
          </w:p>
          <w:p w:rsidR="00137041" w:rsidRPr="00FE70F4" w:rsidRDefault="00137041" w:rsidP="000C6977">
            <w:pPr>
              <w:rPr>
                <w:rFonts w:ascii="Cambria" w:hAnsi="Cambria" w:cs="Arial"/>
                <w:b/>
                <w:sz w:val="22"/>
                <w:szCs w:val="22"/>
              </w:rPr>
            </w:pPr>
            <w:r w:rsidRPr="00FE70F4">
              <w:rPr>
                <w:rFonts w:ascii="Cambria" w:hAnsi="Cambria" w:cs="Arial"/>
                <w:b/>
                <w:sz w:val="22"/>
                <w:szCs w:val="22"/>
              </w:rPr>
              <w:t>KORELACIJA</w:t>
            </w:r>
          </w:p>
        </w:tc>
        <w:tc>
          <w:tcPr>
            <w:tcW w:w="814" w:type="dxa"/>
          </w:tcPr>
          <w:p w:rsidR="00137041" w:rsidRPr="00FE70F4" w:rsidRDefault="00137041" w:rsidP="000C6977">
            <w:pPr>
              <w:rPr>
                <w:rFonts w:ascii="Cambria" w:hAnsi="Cambria" w:cs="Arial"/>
                <w:b/>
                <w:sz w:val="22"/>
                <w:szCs w:val="22"/>
              </w:rPr>
            </w:pPr>
          </w:p>
          <w:p w:rsidR="00137041" w:rsidRPr="00FE70F4" w:rsidRDefault="00137041" w:rsidP="000C6977">
            <w:pPr>
              <w:rPr>
                <w:rFonts w:ascii="Cambria" w:hAnsi="Cambria" w:cs="Arial"/>
                <w:b/>
                <w:sz w:val="22"/>
                <w:szCs w:val="22"/>
              </w:rPr>
            </w:pPr>
            <w:r w:rsidRPr="00FE70F4">
              <w:rPr>
                <w:rFonts w:ascii="Cambria" w:hAnsi="Cambria" w:cs="Arial"/>
                <w:b/>
                <w:sz w:val="22"/>
                <w:szCs w:val="22"/>
              </w:rPr>
              <w:t xml:space="preserve">Broj sati </w:t>
            </w:r>
          </w:p>
        </w:tc>
      </w:tr>
      <w:tr w:rsidR="000C6977" w:rsidRPr="00FE70F4" w:rsidTr="00137041">
        <w:tc>
          <w:tcPr>
            <w:tcW w:w="11761" w:type="dxa"/>
          </w:tcPr>
          <w:p w:rsidR="000C6977" w:rsidRPr="00FE70F4" w:rsidRDefault="000C6977" w:rsidP="000C6977">
            <w:pPr>
              <w:rPr>
                <w:rFonts w:ascii="Cambria" w:hAnsi="Cambria" w:cs="Arial"/>
                <w:b/>
                <w:sz w:val="22"/>
                <w:szCs w:val="22"/>
              </w:rPr>
            </w:pPr>
            <w:r w:rsidRPr="00FE70F4">
              <w:rPr>
                <w:rFonts w:ascii="Cambria" w:hAnsi="Cambria" w:cs="Arial"/>
                <w:b/>
                <w:sz w:val="22"/>
                <w:szCs w:val="22"/>
              </w:rPr>
              <w:t>Rujan</w:t>
            </w:r>
          </w:p>
          <w:p w:rsidR="000C6977" w:rsidRPr="00FE70F4" w:rsidRDefault="000C6977" w:rsidP="000C6977">
            <w:pPr>
              <w:rPr>
                <w:rFonts w:ascii="Cambria" w:hAnsi="Cambria" w:cs="Arial"/>
                <w:b/>
                <w:bCs/>
                <w:sz w:val="22"/>
                <w:szCs w:val="22"/>
              </w:rPr>
            </w:pPr>
          </w:p>
          <w:p w:rsidR="000C6977" w:rsidRPr="00FE70F4" w:rsidRDefault="000C6977" w:rsidP="000C6977">
            <w:pPr>
              <w:rPr>
                <w:rFonts w:ascii="Cambria" w:hAnsi="Cambria" w:cs="Arial"/>
                <w:bCs/>
                <w:sz w:val="22"/>
                <w:szCs w:val="22"/>
              </w:rPr>
            </w:pPr>
            <w:r w:rsidRPr="00FE70F4">
              <w:rPr>
                <w:rFonts w:ascii="Cambria" w:hAnsi="Cambria" w:cs="Arial"/>
                <w:bCs/>
                <w:sz w:val="22"/>
                <w:szCs w:val="22"/>
              </w:rPr>
              <w:t xml:space="preserve">MJERENJE I UVOD U ALGEBRU </w:t>
            </w:r>
          </w:p>
          <w:p w:rsidR="000C6977" w:rsidRPr="00FE70F4" w:rsidRDefault="000C6977" w:rsidP="000C6977">
            <w:pPr>
              <w:tabs>
                <w:tab w:val="left" w:pos="9072"/>
              </w:tabs>
              <w:rPr>
                <w:rFonts w:ascii="Cambria" w:hAnsi="Cambria" w:cs="Arial"/>
                <w:bCs/>
                <w:sz w:val="22"/>
                <w:szCs w:val="22"/>
              </w:rPr>
            </w:pPr>
            <w:r w:rsidRPr="00FE70F4">
              <w:rPr>
                <w:rFonts w:ascii="Cambria" w:hAnsi="Cambria" w:cs="Arial"/>
                <w:bCs/>
                <w:sz w:val="22"/>
                <w:szCs w:val="22"/>
              </w:rPr>
              <w:t>Jedinice za novac. Mjerenje vremena. Mjerenje duljine dužine. Mjerenje mase</w:t>
            </w:r>
          </w:p>
          <w:p w:rsidR="000C6977" w:rsidRPr="00FE70F4" w:rsidRDefault="000C6977" w:rsidP="000C6977">
            <w:pPr>
              <w:tabs>
                <w:tab w:val="left" w:pos="9072"/>
              </w:tabs>
              <w:rPr>
                <w:rFonts w:ascii="Cambria" w:hAnsi="Cambria" w:cs="Arial"/>
                <w:bCs/>
                <w:sz w:val="22"/>
                <w:szCs w:val="22"/>
              </w:rPr>
            </w:pPr>
            <w:r w:rsidRPr="00FE70F4">
              <w:rPr>
                <w:rFonts w:ascii="Cambria" w:hAnsi="Cambria" w:cs="Arial"/>
                <w:bCs/>
                <w:i/>
                <w:iCs/>
                <w:sz w:val="22"/>
                <w:szCs w:val="22"/>
              </w:rPr>
              <w:t>Ključni pojmovi</w:t>
            </w:r>
            <w:r w:rsidRPr="00FE70F4">
              <w:rPr>
                <w:rFonts w:ascii="Cambria" w:hAnsi="Cambria" w:cs="Arial"/>
                <w:bCs/>
                <w:sz w:val="22"/>
                <w:szCs w:val="22"/>
              </w:rPr>
              <w:t xml:space="preserve">: </w:t>
            </w:r>
            <w:r w:rsidRPr="00FE70F4">
              <w:rPr>
                <w:rFonts w:ascii="Cambria" w:hAnsi="Cambria" w:cs="Arial"/>
                <w:sz w:val="22"/>
                <w:szCs w:val="22"/>
              </w:rPr>
              <w:t>jedinice za novac, kovanice, novčanice, mjere za vrijeme, mjere za duljinu, mjere za masu</w:t>
            </w:r>
          </w:p>
          <w:p w:rsidR="000C6977" w:rsidRPr="00FE70F4" w:rsidRDefault="000C6977" w:rsidP="000C6977">
            <w:pPr>
              <w:tabs>
                <w:tab w:val="left" w:pos="9072"/>
              </w:tabs>
              <w:rPr>
                <w:rFonts w:ascii="Cambria" w:hAnsi="Cambria" w:cs="Arial"/>
                <w:bCs/>
                <w:sz w:val="22"/>
                <w:szCs w:val="22"/>
              </w:rPr>
            </w:pPr>
            <w:r w:rsidRPr="00FE70F4">
              <w:rPr>
                <w:rFonts w:ascii="Cambria" w:hAnsi="Cambria" w:cs="Arial"/>
                <w:bCs/>
                <w:sz w:val="22"/>
                <w:szCs w:val="22"/>
              </w:rPr>
              <w:t>Skup. Zapis skupa.</w:t>
            </w:r>
          </w:p>
          <w:p w:rsidR="000C6977" w:rsidRPr="00FE70F4" w:rsidRDefault="000C6977" w:rsidP="000C6977">
            <w:pPr>
              <w:rPr>
                <w:rFonts w:ascii="Cambria" w:hAnsi="Cambria" w:cs="Arial"/>
                <w:sz w:val="22"/>
                <w:szCs w:val="22"/>
              </w:rPr>
            </w:pPr>
            <w:r w:rsidRPr="00FE70F4">
              <w:rPr>
                <w:rFonts w:ascii="Cambria" w:hAnsi="Cambria" w:cs="Arial"/>
                <w:bCs/>
                <w:i/>
                <w:iCs/>
                <w:sz w:val="22"/>
                <w:szCs w:val="22"/>
              </w:rPr>
              <w:t xml:space="preserve">Ključni </w:t>
            </w:r>
            <w:r w:rsidR="00792CD9" w:rsidRPr="00FE70F4">
              <w:rPr>
                <w:rFonts w:ascii="Cambria" w:hAnsi="Cambria" w:cs="Arial"/>
                <w:bCs/>
                <w:i/>
                <w:iCs/>
                <w:sz w:val="22"/>
                <w:szCs w:val="22"/>
              </w:rPr>
              <w:t>pojmovi</w:t>
            </w:r>
            <w:r w:rsidR="00792CD9" w:rsidRPr="00FE70F4">
              <w:rPr>
                <w:rFonts w:ascii="Cambria" w:hAnsi="Cambria" w:cs="Arial"/>
                <w:bCs/>
                <w:sz w:val="22"/>
                <w:szCs w:val="22"/>
              </w:rPr>
              <w:t>:</w:t>
            </w:r>
            <w:r w:rsidR="00792CD9" w:rsidRPr="00FE70F4">
              <w:rPr>
                <w:rFonts w:ascii="Cambria" w:hAnsi="Cambria" w:cs="Arial"/>
                <w:sz w:val="22"/>
                <w:szCs w:val="22"/>
              </w:rPr>
              <w:t xml:space="preserve"> skup</w:t>
            </w:r>
            <w:r w:rsidRPr="00FE70F4">
              <w:rPr>
                <w:rFonts w:ascii="Cambria" w:hAnsi="Cambria" w:cs="Arial"/>
                <w:sz w:val="22"/>
                <w:szCs w:val="22"/>
              </w:rPr>
              <w:t>, element skupa, obilježje skupa objekata</w:t>
            </w:r>
          </w:p>
        </w:tc>
        <w:tc>
          <w:tcPr>
            <w:tcW w:w="2693" w:type="dxa"/>
          </w:tcPr>
          <w:p w:rsidR="000C6977" w:rsidRPr="00FE70F4" w:rsidRDefault="000C6977" w:rsidP="000C6977">
            <w:pPr>
              <w:rPr>
                <w:rFonts w:ascii="Cambria" w:hAnsi="Cambria" w:cs="Arial"/>
                <w:sz w:val="22"/>
                <w:szCs w:val="22"/>
              </w:rPr>
            </w:pPr>
            <w:r w:rsidRPr="00FE70F4">
              <w:rPr>
                <w:rFonts w:ascii="Cambria" w:hAnsi="Cambria" w:cs="Arial"/>
                <w:b/>
                <w:sz w:val="22"/>
                <w:szCs w:val="22"/>
              </w:rPr>
              <w:t xml:space="preserve">Primjena u svakodnevnom životu: </w:t>
            </w:r>
            <w:r w:rsidRPr="00FE70F4">
              <w:rPr>
                <w:rFonts w:ascii="Cambria" w:hAnsi="Cambria" w:cs="Arial"/>
                <w:sz w:val="22"/>
                <w:szCs w:val="22"/>
              </w:rPr>
              <w:t>Računi u kućanstvu, bankarstvo, podatci u dnevnom tisku, razvrstavanje podataka</w:t>
            </w:r>
          </w:p>
          <w:p w:rsidR="000C6977" w:rsidRPr="00FE70F4" w:rsidRDefault="000C6977" w:rsidP="000C6977">
            <w:pPr>
              <w:suppressAutoHyphens/>
              <w:autoSpaceDE w:val="0"/>
              <w:autoSpaceDN w:val="0"/>
              <w:adjustRightInd w:val="0"/>
              <w:textAlignment w:val="center"/>
              <w:rPr>
                <w:rFonts w:ascii="Cambria" w:hAnsi="Cambria" w:cs="Arial"/>
                <w:sz w:val="22"/>
                <w:szCs w:val="22"/>
              </w:rPr>
            </w:pPr>
          </w:p>
        </w:tc>
        <w:tc>
          <w:tcPr>
            <w:tcW w:w="814" w:type="dxa"/>
          </w:tcPr>
          <w:p w:rsidR="000C6977" w:rsidRPr="00FE70F4" w:rsidRDefault="000C6977" w:rsidP="000C6977">
            <w:pPr>
              <w:suppressAutoHyphens/>
              <w:autoSpaceDE w:val="0"/>
              <w:autoSpaceDN w:val="0"/>
              <w:adjustRightInd w:val="0"/>
              <w:jc w:val="center"/>
              <w:textAlignment w:val="center"/>
              <w:rPr>
                <w:rFonts w:ascii="Cambria" w:eastAsia="Calibri" w:hAnsi="Cambria" w:cs="Arial"/>
                <w:sz w:val="22"/>
                <w:szCs w:val="22"/>
              </w:rPr>
            </w:pPr>
          </w:p>
          <w:p w:rsidR="000C6977" w:rsidRPr="00FE70F4" w:rsidRDefault="000C6977" w:rsidP="000C6977">
            <w:pPr>
              <w:suppressAutoHyphens/>
              <w:autoSpaceDE w:val="0"/>
              <w:autoSpaceDN w:val="0"/>
              <w:adjustRightInd w:val="0"/>
              <w:jc w:val="center"/>
              <w:textAlignment w:val="center"/>
              <w:rPr>
                <w:rFonts w:ascii="Cambria" w:eastAsia="Calibri" w:hAnsi="Cambria" w:cs="Arial"/>
                <w:sz w:val="22"/>
                <w:szCs w:val="22"/>
              </w:rPr>
            </w:pPr>
            <w:r w:rsidRPr="00FE70F4">
              <w:rPr>
                <w:rFonts w:ascii="Cambria" w:eastAsia="Calibri" w:hAnsi="Cambria" w:cs="Arial"/>
                <w:sz w:val="22"/>
                <w:szCs w:val="22"/>
              </w:rPr>
              <w:t>1</w:t>
            </w:r>
            <w:r w:rsidR="002B73C9" w:rsidRPr="00FE70F4">
              <w:rPr>
                <w:rFonts w:ascii="Cambria" w:eastAsia="Calibri" w:hAnsi="Cambria" w:cs="Arial"/>
                <w:sz w:val="22"/>
                <w:szCs w:val="22"/>
              </w:rPr>
              <w:t>2</w:t>
            </w:r>
          </w:p>
          <w:p w:rsidR="000C6977" w:rsidRPr="00FE70F4" w:rsidRDefault="000C6977" w:rsidP="000C6977">
            <w:pPr>
              <w:suppressAutoHyphens/>
              <w:autoSpaceDE w:val="0"/>
              <w:autoSpaceDN w:val="0"/>
              <w:adjustRightInd w:val="0"/>
              <w:jc w:val="center"/>
              <w:textAlignment w:val="center"/>
              <w:rPr>
                <w:rFonts w:ascii="Cambria" w:eastAsia="Calibri" w:hAnsi="Cambria" w:cs="Arial"/>
                <w:sz w:val="22"/>
                <w:szCs w:val="22"/>
              </w:rPr>
            </w:pPr>
          </w:p>
        </w:tc>
      </w:tr>
      <w:tr w:rsidR="000C6977" w:rsidRPr="00FE70F4" w:rsidTr="00137041">
        <w:tc>
          <w:tcPr>
            <w:tcW w:w="11761" w:type="dxa"/>
          </w:tcPr>
          <w:p w:rsidR="000C6977" w:rsidRPr="00FE70F4" w:rsidRDefault="000C6977" w:rsidP="000C6977">
            <w:pPr>
              <w:tabs>
                <w:tab w:val="left" w:pos="9072"/>
              </w:tabs>
              <w:rPr>
                <w:rFonts w:ascii="Cambria" w:hAnsi="Cambria" w:cs="Arial"/>
                <w:b/>
                <w:bCs/>
                <w:sz w:val="22"/>
                <w:szCs w:val="22"/>
              </w:rPr>
            </w:pPr>
            <w:r w:rsidRPr="00FE70F4">
              <w:rPr>
                <w:rFonts w:ascii="Cambria" w:hAnsi="Cambria" w:cs="Arial"/>
                <w:b/>
                <w:bCs/>
                <w:sz w:val="22"/>
                <w:szCs w:val="22"/>
              </w:rPr>
              <w:t>Listopad</w:t>
            </w:r>
          </w:p>
          <w:p w:rsidR="000C6977" w:rsidRPr="00FE70F4" w:rsidRDefault="000C6977" w:rsidP="000C6977">
            <w:pPr>
              <w:tabs>
                <w:tab w:val="left" w:pos="9072"/>
              </w:tabs>
              <w:rPr>
                <w:rFonts w:ascii="Cambria" w:hAnsi="Cambria" w:cs="Arial"/>
                <w:bCs/>
                <w:sz w:val="22"/>
                <w:szCs w:val="22"/>
              </w:rPr>
            </w:pPr>
            <w:r w:rsidRPr="00FE70F4">
              <w:rPr>
                <w:rFonts w:ascii="Cambria" w:hAnsi="Cambria" w:cs="Arial"/>
                <w:bCs/>
                <w:sz w:val="22"/>
                <w:szCs w:val="22"/>
              </w:rPr>
              <w:t>Razvrstavanje podataka</w:t>
            </w:r>
          </w:p>
          <w:p w:rsidR="000C6977" w:rsidRPr="00FE70F4" w:rsidRDefault="000C6977" w:rsidP="000C6977">
            <w:pPr>
              <w:rPr>
                <w:rFonts w:ascii="Cambria" w:hAnsi="Cambria" w:cs="Arial"/>
                <w:sz w:val="22"/>
                <w:szCs w:val="22"/>
              </w:rPr>
            </w:pPr>
            <w:r w:rsidRPr="00FE70F4">
              <w:rPr>
                <w:rFonts w:ascii="Cambria" w:hAnsi="Cambria" w:cs="Arial"/>
                <w:bCs/>
                <w:i/>
                <w:iCs/>
                <w:sz w:val="22"/>
                <w:szCs w:val="22"/>
              </w:rPr>
              <w:t xml:space="preserve">Ključni </w:t>
            </w:r>
            <w:r w:rsidR="00792CD9" w:rsidRPr="00FE70F4">
              <w:rPr>
                <w:rFonts w:ascii="Cambria" w:hAnsi="Cambria" w:cs="Arial"/>
                <w:bCs/>
                <w:i/>
                <w:iCs/>
                <w:sz w:val="22"/>
                <w:szCs w:val="22"/>
              </w:rPr>
              <w:t>pojmovi</w:t>
            </w:r>
            <w:r w:rsidR="00792CD9" w:rsidRPr="00FE70F4">
              <w:rPr>
                <w:rFonts w:ascii="Cambria" w:hAnsi="Cambria" w:cs="Arial"/>
                <w:bCs/>
                <w:sz w:val="22"/>
                <w:szCs w:val="22"/>
              </w:rPr>
              <w:t>:</w:t>
            </w:r>
            <w:r w:rsidR="00792CD9" w:rsidRPr="00FE70F4">
              <w:rPr>
                <w:rFonts w:ascii="Cambria" w:hAnsi="Cambria" w:cs="Arial"/>
                <w:sz w:val="22"/>
                <w:szCs w:val="22"/>
              </w:rPr>
              <w:t xml:space="preserve"> obilježje</w:t>
            </w:r>
            <w:r w:rsidRPr="00FE70F4">
              <w:rPr>
                <w:rFonts w:ascii="Cambria" w:hAnsi="Cambria" w:cs="Arial"/>
                <w:sz w:val="22"/>
                <w:szCs w:val="22"/>
              </w:rPr>
              <w:t xml:space="preserve"> skupa objekata</w:t>
            </w:r>
          </w:p>
          <w:p w:rsidR="000C6977" w:rsidRPr="00FE70F4" w:rsidRDefault="000C6977" w:rsidP="000C6977">
            <w:pPr>
              <w:rPr>
                <w:rFonts w:ascii="Cambria" w:hAnsi="Cambria" w:cs="Arial"/>
                <w:sz w:val="22"/>
                <w:szCs w:val="22"/>
              </w:rPr>
            </w:pPr>
            <w:r w:rsidRPr="00FE70F4">
              <w:rPr>
                <w:rFonts w:ascii="Cambria" w:hAnsi="Cambria" w:cs="Arial"/>
                <w:sz w:val="22"/>
                <w:szCs w:val="22"/>
              </w:rPr>
              <w:t>Podskup skupa. Presjek skupova. Unija skupova</w:t>
            </w:r>
          </w:p>
          <w:p w:rsidR="000C6977" w:rsidRPr="00FE70F4" w:rsidRDefault="000C6977" w:rsidP="000C6977">
            <w:pPr>
              <w:tabs>
                <w:tab w:val="left" w:pos="9072"/>
              </w:tabs>
              <w:rPr>
                <w:rFonts w:ascii="Cambria" w:hAnsi="Cambria" w:cs="Arial"/>
                <w:bCs/>
                <w:sz w:val="22"/>
                <w:szCs w:val="22"/>
              </w:rPr>
            </w:pPr>
            <w:r w:rsidRPr="00FE70F4">
              <w:rPr>
                <w:rFonts w:ascii="Cambria" w:hAnsi="Cambria" w:cs="Arial"/>
                <w:bCs/>
                <w:i/>
                <w:iCs/>
                <w:sz w:val="22"/>
                <w:szCs w:val="22"/>
              </w:rPr>
              <w:t xml:space="preserve">Ključni </w:t>
            </w:r>
            <w:r w:rsidR="00792CD9" w:rsidRPr="00FE70F4">
              <w:rPr>
                <w:rFonts w:ascii="Cambria" w:hAnsi="Cambria" w:cs="Arial"/>
                <w:bCs/>
                <w:i/>
                <w:iCs/>
                <w:sz w:val="22"/>
                <w:szCs w:val="22"/>
              </w:rPr>
              <w:t>pojmovi</w:t>
            </w:r>
            <w:r w:rsidR="00792CD9" w:rsidRPr="00FE70F4">
              <w:rPr>
                <w:rFonts w:ascii="Cambria" w:hAnsi="Cambria" w:cs="Arial"/>
                <w:bCs/>
                <w:sz w:val="22"/>
                <w:szCs w:val="22"/>
              </w:rPr>
              <w:t>:</w:t>
            </w:r>
            <w:r w:rsidR="00792CD9" w:rsidRPr="00FE70F4">
              <w:rPr>
                <w:rFonts w:ascii="Cambria" w:hAnsi="Cambria" w:cs="Arial"/>
                <w:sz w:val="22"/>
                <w:szCs w:val="22"/>
              </w:rPr>
              <w:t xml:space="preserve"> podskup</w:t>
            </w:r>
            <w:r w:rsidRPr="00FE70F4">
              <w:rPr>
                <w:rFonts w:ascii="Cambria" w:hAnsi="Cambria" w:cs="Arial"/>
                <w:sz w:val="22"/>
                <w:szCs w:val="22"/>
              </w:rPr>
              <w:t xml:space="preserve"> skupa, presjek skupova, prazan skup, unija skupova</w:t>
            </w:r>
          </w:p>
          <w:p w:rsidR="000C6977" w:rsidRPr="00FE70F4" w:rsidRDefault="000C6977" w:rsidP="000C6977">
            <w:pPr>
              <w:ind w:firstLine="4"/>
              <w:rPr>
                <w:rFonts w:ascii="Cambria" w:hAnsi="Cambria" w:cs="Arial"/>
                <w:sz w:val="22"/>
                <w:szCs w:val="22"/>
              </w:rPr>
            </w:pPr>
            <w:r w:rsidRPr="00FE70F4">
              <w:rPr>
                <w:rFonts w:ascii="Cambria" w:hAnsi="Cambria" w:cs="Arial"/>
                <w:sz w:val="22"/>
                <w:szCs w:val="22"/>
              </w:rPr>
              <w:t xml:space="preserve">Algebarski izrazi. Linearna </w:t>
            </w:r>
            <w:r w:rsidR="00792CD9" w:rsidRPr="00FE70F4">
              <w:rPr>
                <w:rFonts w:ascii="Cambria" w:hAnsi="Cambria" w:cs="Arial"/>
                <w:sz w:val="22"/>
                <w:szCs w:val="22"/>
              </w:rPr>
              <w:t>jednadžba. Zbrajanje</w:t>
            </w:r>
            <w:r w:rsidRPr="00FE70F4">
              <w:rPr>
                <w:rFonts w:ascii="Cambria" w:hAnsi="Cambria" w:cs="Arial"/>
                <w:sz w:val="22"/>
                <w:szCs w:val="22"/>
              </w:rPr>
              <w:t xml:space="preserve"> i oduzimanje algebarskih izraza. Vrijednost algebarskog izraza</w:t>
            </w:r>
          </w:p>
          <w:p w:rsidR="000C6977" w:rsidRPr="00FE70F4" w:rsidRDefault="000C6977" w:rsidP="000C6977">
            <w:pPr>
              <w:rPr>
                <w:rFonts w:ascii="Cambria" w:hAnsi="Cambria" w:cs="Arial"/>
                <w:bCs/>
                <w:sz w:val="22"/>
                <w:szCs w:val="22"/>
              </w:rPr>
            </w:pPr>
            <w:r w:rsidRPr="00FE70F4">
              <w:rPr>
                <w:rFonts w:ascii="Cambria" w:hAnsi="Cambria" w:cs="Arial"/>
                <w:bCs/>
                <w:i/>
                <w:iCs/>
                <w:sz w:val="22"/>
                <w:szCs w:val="22"/>
              </w:rPr>
              <w:t>Ključni pojmovi</w:t>
            </w:r>
            <w:r w:rsidRPr="00FE70F4">
              <w:rPr>
                <w:rFonts w:ascii="Cambria" w:hAnsi="Cambria" w:cs="Arial"/>
                <w:bCs/>
                <w:sz w:val="22"/>
                <w:szCs w:val="22"/>
              </w:rPr>
              <w:t>:</w:t>
            </w:r>
            <w:r w:rsidRPr="00FE70F4">
              <w:rPr>
                <w:rFonts w:ascii="Cambria" w:hAnsi="Cambria" w:cs="Arial"/>
                <w:sz w:val="22"/>
                <w:szCs w:val="22"/>
              </w:rPr>
              <w:t xml:space="preserve"> algebarski izraz, jednakost, jednadžba</w:t>
            </w:r>
          </w:p>
          <w:p w:rsidR="000C6977" w:rsidRPr="00FE70F4" w:rsidRDefault="000C6977" w:rsidP="000C6977">
            <w:pPr>
              <w:tabs>
                <w:tab w:val="left" w:pos="9072"/>
              </w:tabs>
              <w:rPr>
                <w:rFonts w:ascii="Cambria" w:hAnsi="Cambria" w:cs="Arial"/>
                <w:bCs/>
                <w:sz w:val="22"/>
                <w:szCs w:val="22"/>
              </w:rPr>
            </w:pPr>
            <w:r w:rsidRPr="00FE70F4">
              <w:rPr>
                <w:rFonts w:ascii="Cambria" w:hAnsi="Cambria" w:cs="Arial"/>
                <w:bCs/>
                <w:sz w:val="22"/>
                <w:szCs w:val="22"/>
              </w:rPr>
              <w:t>Kvadrati brojeva</w:t>
            </w:r>
          </w:p>
          <w:p w:rsidR="000C6977" w:rsidRPr="00FE70F4" w:rsidRDefault="000C6977" w:rsidP="000C6977">
            <w:pPr>
              <w:rPr>
                <w:rFonts w:ascii="Cambria" w:hAnsi="Cambria" w:cs="Arial"/>
                <w:bCs/>
                <w:sz w:val="22"/>
                <w:szCs w:val="22"/>
              </w:rPr>
            </w:pPr>
            <w:r w:rsidRPr="00FE70F4">
              <w:rPr>
                <w:rFonts w:ascii="Cambria" w:hAnsi="Cambria" w:cs="Arial"/>
                <w:bCs/>
                <w:i/>
                <w:iCs/>
                <w:sz w:val="22"/>
                <w:szCs w:val="22"/>
              </w:rPr>
              <w:t xml:space="preserve">Ključni </w:t>
            </w:r>
            <w:r w:rsidR="00792CD9" w:rsidRPr="00FE70F4">
              <w:rPr>
                <w:rFonts w:ascii="Cambria" w:hAnsi="Cambria" w:cs="Arial"/>
                <w:bCs/>
                <w:i/>
                <w:iCs/>
                <w:sz w:val="22"/>
                <w:szCs w:val="22"/>
              </w:rPr>
              <w:t>pojmovi</w:t>
            </w:r>
            <w:r w:rsidR="00792CD9" w:rsidRPr="00FE70F4">
              <w:rPr>
                <w:rFonts w:ascii="Cambria" w:hAnsi="Cambria" w:cs="Arial"/>
                <w:bCs/>
                <w:sz w:val="22"/>
                <w:szCs w:val="22"/>
              </w:rPr>
              <w:t>:</w:t>
            </w:r>
            <w:r w:rsidR="00792CD9" w:rsidRPr="00FE70F4">
              <w:rPr>
                <w:rFonts w:ascii="Cambria" w:hAnsi="Cambria" w:cs="Arial"/>
                <w:sz w:val="22"/>
                <w:szCs w:val="22"/>
              </w:rPr>
              <w:t xml:space="preserve"> kvadrat</w:t>
            </w:r>
            <w:r w:rsidRPr="00FE70F4">
              <w:rPr>
                <w:rFonts w:ascii="Cambria" w:hAnsi="Cambria" w:cs="Arial"/>
                <w:sz w:val="22"/>
                <w:szCs w:val="22"/>
              </w:rPr>
              <w:t xml:space="preserve"> broja</w:t>
            </w:r>
          </w:p>
          <w:p w:rsidR="000C6977" w:rsidRPr="00FE70F4" w:rsidRDefault="000C6977" w:rsidP="000C6977">
            <w:pPr>
              <w:rPr>
                <w:rFonts w:ascii="Cambria" w:hAnsi="Cambria" w:cs="Arial"/>
                <w:sz w:val="22"/>
                <w:szCs w:val="22"/>
              </w:rPr>
            </w:pPr>
            <w:r w:rsidRPr="00FE70F4">
              <w:rPr>
                <w:rFonts w:ascii="Cambria" w:hAnsi="Cambria" w:cs="Arial"/>
                <w:sz w:val="22"/>
                <w:szCs w:val="22"/>
              </w:rPr>
              <w:t xml:space="preserve">Rješavanje linearnih jednadžbi vezom zbrajanja i </w:t>
            </w:r>
            <w:r w:rsidR="00792CD9" w:rsidRPr="00FE70F4">
              <w:rPr>
                <w:rFonts w:ascii="Cambria" w:hAnsi="Cambria" w:cs="Arial"/>
                <w:sz w:val="22"/>
                <w:szCs w:val="22"/>
              </w:rPr>
              <w:t>oduzimanja. Rješavanje</w:t>
            </w:r>
            <w:r w:rsidRPr="00FE70F4">
              <w:rPr>
                <w:rFonts w:ascii="Cambria" w:hAnsi="Cambria" w:cs="Arial"/>
                <w:sz w:val="22"/>
                <w:szCs w:val="22"/>
              </w:rPr>
              <w:t xml:space="preserve"> linearnih jednadžbi vezom množenja i dijeljenja</w:t>
            </w:r>
          </w:p>
          <w:p w:rsidR="000C6977" w:rsidRPr="00FE70F4" w:rsidRDefault="000C6977" w:rsidP="000C6977">
            <w:pPr>
              <w:tabs>
                <w:tab w:val="left" w:pos="9072"/>
              </w:tabs>
              <w:rPr>
                <w:rFonts w:ascii="Cambria" w:hAnsi="Cambria" w:cs="Arial"/>
                <w:bCs/>
                <w:sz w:val="22"/>
                <w:szCs w:val="22"/>
              </w:rPr>
            </w:pPr>
            <w:r w:rsidRPr="00FE70F4">
              <w:rPr>
                <w:rFonts w:ascii="Cambria" w:hAnsi="Cambria" w:cs="Arial"/>
                <w:bCs/>
                <w:sz w:val="22"/>
                <w:szCs w:val="22"/>
              </w:rPr>
              <w:t>Nejednadžba</w:t>
            </w:r>
          </w:p>
          <w:p w:rsidR="000C6977" w:rsidRPr="00FE70F4" w:rsidRDefault="000C6977" w:rsidP="000C6977">
            <w:pPr>
              <w:rPr>
                <w:rFonts w:ascii="Cambria" w:hAnsi="Cambria" w:cs="Arial"/>
                <w:bCs/>
                <w:sz w:val="22"/>
                <w:szCs w:val="22"/>
              </w:rPr>
            </w:pPr>
            <w:r w:rsidRPr="00FE70F4">
              <w:rPr>
                <w:rFonts w:ascii="Cambria" w:hAnsi="Cambria" w:cs="Arial"/>
                <w:bCs/>
                <w:i/>
                <w:iCs/>
                <w:sz w:val="22"/>
                <w:szCs w:val="22"/>
              </w:rPr>
              <w:t>Ključni pojmovi</w:t>
            </w:r>
            <w:r w:rsidRPr="00FE70F4">
              <w:rPr>
                <w:rFonts w:ascii="Cambria" w:hAnsi="Cambria" w:cs="Arial"/>
                <w:bCs/>
                <w:sz w:val="22"/>
                <w:szCs w:val="22"/>
              </w:rPr>
              <w:t xml:space="preserve">: </w:t>
            </w:r>
            <w:r w:rsidRPr="00FE70F4">
              <w:rPr>
                <w:rFonts w:ascii="Cambria" w:hAnsi="Cambria" w:cs="Arial"/>
                <w:sz w:val="22"/>
                <w:szCs w:val="22"/>
              </w:rPr>
              <w:t>nejednakost, nejednadžba</w:t>
            </w:r>
          </w:p>
          <w:p w:rsidR="000C6977" w:rsidRPr="00FE70F4" w:rsidRDefault="000C6977" w:rsidP="000C6977">
            <w:pPr>
              <w:rPr>
                <w:rFonts w:ascii="Cambria" w:hAnsi="Cambria" w:cs="Arial"/>
                <w:bCs/>
                <w:sz w:val="22"/>
                <w:szCs w:val="22"/>
              </w:rPr>
            </w:pPr>
            <w:r w:rsidRPr="00FE70F4">
              <w:rPr>
                <w:rFonts w:ascii="Cambria" w:hAnsi="Cambria" w:cs="Arial"/>
                <w:bCs/>
                <w:sz w:val="22"/>
                <w:szCs w:val="22"/>
              </w:rPr>
              <w:t xml:space="preserve">PRIRODNI BROJEVI </w:t>
            </w:r>
          </w:p>
          <w:p w:rsidR="000C6977" w:rsidRPr="00FE70F4" w:rsidRDefault="000C6977" w:rsidP="000C6977">
            <w:pPr>
              <w:rPr>
                <w:rFonts w:ascii="Cambria" w:hAnsi="Cambria" w:cs="Arial"/>
                <w:bCs/>
                <w:sz w:val="22"/>
                <w:szCs w:val="22"/>
              </w:rPr>
            </w:pPr>
            <w:r w:rsidRPr="00FE70F4">
              <w:rPr>
                <w:rFonts w:ascii="Cambria" w:hAnsi="Cambria" w:cs="Arial"/>
                <w:sz w:val="22"/>
                <w:szCs w:val="22"/>
              </w:rPr>
              <w:t>Skup prirodnih brojeva</w:t>
            </w:r>
            <w:r w:rsidRPr="00FE70F4">
              <w:rPr>
                <w:rFonts w:ascii="Cambria" w:hAnsi="Cambria" w:cs="Arial"/>
                <w:bCs/>
                <w:sz w:val="22"/>
                <w:szCs w:val="22"/>
              </w:rPr>
              <w:t xml:space="preserve">. </w:t>
            </w:r>
            <w:r w:rsidRPr="00FE70F4">
              <w:rPr>
                <w:rFonts w:ascii="Cambria" w:hAnsi="Cambria" w:cs="Arial"/>
                <w:sz w:val="22"/>
                <w:szCs w:val="22"/>
              </w:rPr>
              <w:t>Veliki brojevi</w:t>
            </w:r>
          </w:p>
          <w:p w:rsidR="000C6977" w:rsidRPr="00FE70F4" w:rsidRDefault="000C6977" w:rsidP="000C6977">
            <w:pPr>
              <w:rPr>
                <w:rFonts w:ascii="Cambria" w:hAnsi="Cambria" w:cs="Arial"/>
                <w:bCs/>
                <w:sz w:val="22"/>
                <w:szCs w:val="22"/>
              </w:rPr>
            </w:pPr>
            <w:r w:rsidRPr="00FE70F4">
              <w:rPr>
                <w:rFonts w:ascii="Cambria" w:hAnsi="Cambria" w:cs="Arial"/>
                <w:bCs/>
                <w:i/>
                <w:iCs/>
                <w:sz w:val="22"/>
                <w:szCs w:val="22"/>
              </w:rPr>
              <w:t>Ključni pojmovi</w:t>
            </w:r>
            <w:r w:rsidRPr="00FE70F4">
              <w:rPr>
                <w:rFonts w:ascii="Cambria" w:hAnsi="Cambria" w:cs="Arial"/>
                <w:bCs/>
                <w:sz w:val="22"/>
                <w:szCs w:val="22"/>
              </w:rPr>
              <w:t>:</w:t>
            </w:r>
            <w:r w:rsidRPr="00FE70F4">
              <w:rPr>
                <w:rFonts w:ascii="Cambria" w:hAnsi="Cambria" w:cs="Arial"/>
                <w:sz w:val="22"/>
                <w:szCs w:val="22"/>
              </w:rPr>
              <w:t xml:space="preserve"> prirodni broj, potencija</w:t>
            </w:r>
          </w:p>
          <w:p w:rsidR="000C6977" w:rsidRPr="00FE70F4" w:rsidRDefault="000C6977" w:rsidP="000C6977">
            <w:pPr>
              <w:rPr>
                <w:rFonts w:ascii="Cambria" w:hAnsi="Cambria" w:cs="Arial"/>
                <w:bCs/>
                <w:i/>
                <w:iCs/>
                <w:sz w:val="22"/>
                <w:szCs w:val="22"/>
              </w:rPr>
            </w:pPr>
            <w:r w:rsidRPr="00FE70F4">
              <w:rPr>
                <w:rFonts w:ascii="Cambria" w:hAnsi="Cambria" w:cs="Arial"/>
                <w:sz w:val="22"/>
                <w:szCs w:val="22"/>
              </w:rPr>
              <w:t>Brojevni pravac</w:t>
            </w:r>
          </w:p>
          <w:p w:rsidR="000C6977" w:rsidRPr="00FE70F4" w:rsidRDefault="000C6977" w:rsidP="000C6977">
            <w:pPr>
              <w:rPr>
                <w:rFonts w:ascii="Cambria" w:hAnsi="Cambria" w:cs="Arial"/>
                <w:sz w:val="22"/>
                <w:szCs w:val="22"/>
              </w:rPr>
            </w:pPr>
            <w:r w:rsidRPr="00FE70F4">
              <w:rPr>
                <w:rFonts w:ascii="Cambria" w:hAnsi="Cambria" w:cs="Arial"/>
                <w:bCs/>
                <w:i/>
                <w:iCs/>
                <w:sz w:val="22"/>
                <w:szCs w:val="22"/>
              </w:rPr>
              <w:t>Ključni pojmovi</w:t>
            </w:r>
            <w:r w:rsidRPr="00FE70F4">
              <w:rPr>
                <w:rFonts w:ascii="Cambria" w:hAnsi="Cambria" w:cs="Arial"/>
                <w:bCs/>
                <w:sz w:val="22"/>
                <w:szCs w:val="22"/>
              </w:rPr>
              <w:t xml:space="preserve">: </w:t>
            </w:r>
            <w:r w:rsidRPr="00FE70F4">
              <w:rPr>
                <w:rFonts w:ascii="Cambria" w:hAnsi="Cambria" w:cs="Arial"/>
                <w:sz w:val="22"/>
                <w:szCs w:val="22"/>
              </w:rPr>
              <w:t>brojevni pravac</w:t>
            </w:r>
          </w:p>
        </w:tc>
        <w:tc>
          <w:tcPr>
            <w:tcW w:w="2693" w:type="dxa"/>
          </w:tcPr>
          <w:p w:rsidR="000C6977" w:rsidRPr="00FE70F4" w:rsidRDefault="000C6977" w:rsidP="000C6977">
            <w:pPr>
              <w:suppressAutoHyphens/>
              <w:autoSpaceDE w:val="0"/>
              <w:autoSpaceDN w:val="0"/>
              <w:adjustRightInd w:val="0"/>
              <w:textAlignment w:val="center"/>
              <w:rPr>
                <w:rFonts w:ascii="Cambria" w:hAnsi="Cambria" w:cs="Arial"/>
                <w:b/>
                <w:bCs/>
                <w:sz w:val="22"/>
                <w:szCs w:val="22"/>
              </w:rPr>
            </w:pPr>
          </w:p>
          <w:p w:rsidR="000C6977" w:rsidRPr="00FE70F4" w:rsidRDefault="000C6977" w:rsidP="000C6977">
            <w:pPr>
              <w:suppressAutoHyphens/>
              <w:autoSpaceDE w:val="0"/>
              <w:autoSpaceDN w:val="0"/>
              <w:adjustRightInd w:val="0"/>
              <w:textAlignment w:val="center"/>
              <w:rPr>
                <w:rFonts w:ascii="Cambria" w:hAnsi="Cambria" w:cs="Arial"/>
                <w:b/>
                <w:bCs/>
                <w:sz w:val="22"/>
                <w:szCs w:val="22"/>
              </w:rPr>
            </w:pPr>
            <w:r w:rsidRPr="00FE70F4">
              <w:rPr>
                <w:rFonts w:ascii="Cambria" w:hAnsi="Cambria" w:cs="Arial"/>
                <w:b/>
                <w:bCs/>
                <w:sz w:val="22"/>
                <w:szCs w:val="22"/>
              </w:rPr>
              <w:t xml:space="preserve">Povijest: </w:t>
            </w:r>
          </w:p>
          <w:p w:rsidR="000C6977" w:rsidRPr="00FE70F4" w:rsidRDefault="000C6977" w:rsidP="000C6977">
            <w:pPr>
              <w:suppressAutoHyphens/>
              <w:autoSpaceDE w:val="0"/>
              <w:autoSpaceDN w:val="0"/>
              <w:adjustRightInd w:val="0"/>
              <w:textAlignment w:val="center"/>
              <w:rPr>
                <w:rFonts w:ascii="Cambria" w:hAnsi="Cambria" w:cs="Arial"/>
                <w:sz w:val="22"/>
                <w:szCs w:val="22"/>
              </w:rPr>
            </w:pPr>
            <w:r w:rsidRPr="00FE70F4">
              <w:rPr>
                <w:rFonts w:ascii="Cambria" w:hAnsi="Cambria" w:cs="Arial"/>
                <w:sz w:val="22"/>
                <w:szCs w:val="22"/>
              </w:rPr>
              <w:t>Različiti zapisi broja - rimski, indijski; računanje vremena</w:t>
            </w:r>
          </w:p>
          <w:p w:rsidR="000C6977" w:rsidRPr="00FE70F4" w:rsidRDefault="000C6977" w:rsidP="000C6977">
            <w:pPr>
              <w:suppressAutoHyphens/>
              <w:autoSpaceDE w:val="0"/>
              <w:autoSpaceDN w:val="0"/>
              <w:adjustRightInd w:val="0"/>
              <w:textAlignment w:val="center"/>
              <w:rPr>
                <w:rFonts w:ascii="Cambria" w:hAnsi="Cambria" w:cs="Arial"/>
                <w:sz w:val="22"/>
                <w:szCs w:val="22"/>
              </w:rPr>
            </w:pPr>
          </w:p>
          <w:p w:rsidR="000C6977" w:rsidRPr="00FE70F4" w:rsidRDefault="000C6977" w:rsidP="000C6977">
            <w:pPr>
              <w:suppressAutoHyphens/>
              <w:autoSpaceDE w:val="0"/>
              <w:autoSpaceDN w:val="0"/>
              <w:adjustRightInd w:val="0"/>
              <w:textAlignment w:val="center"/>
              <w:rPr>
                <w:rFonts w:ascii="Cambria" w:hAnsi="Cambria" w:cs="Arial"/>
                <w:sz w:val="22"/>
                <w:szCs w:val="22"/>
              </w:rPr>
            </w:pPr>
            <w:r w:rsidRPr="00FE70F4">
              <w:rPr>
                <w:rFonts w:ascii="Cambria" w:hAnsi="Cambria" w:cs="Arial"/>
                <w:b/>
                <w:bCs/>
                <w:sz w:val="22"/>
                <w:szCs w:val="22"/>
              </w:rPr>
              <w:t>Geografija:</w:t>
            </w:r>
          </w:p>
          <w:p w:rsidR="000C6977" w:rsidRPr="00FE70F4" w:rsidRDefault="000C6977" w:rsidP="000C6977">
            <w:pPr>
              <w:suppressAutoHyphens/>
              <w:autoSpaceDE w:val="0"/>
              <w:autoSpaceDN w:val="0"/>
              <w:adjustRightInd w:val="0"/>
              <w:textAlignment w:val="center"/>
              <w:rPr>
                <w:rFonts w:ascii="Cambria" w:hAnsi="Cambria" w:cs="Arial"/>
                <w:sz w:val="22"/>
                <w:szCs w:val="22"/>
              </w:rPr>
            </w:pPr>
            <w:r w:rsidRPr="00FE70F4">
              <w:rPr>
                <w:rFonts w:ascii="Cambria" w:hAnsi="Cambria" w:cs="Arial"/>
                <w:sz w:val="22"/>
                <w:szCs w:val="22"/>
              </w:rPr>
              <w:t>Nadmorske visine, mjesno i pojasno vrijeme</w:t>
            </w:r>
          </w:p>
        </w:tc>
        <w:tc>
          <w:tcPr>
            <w:tcW w:w="814" w:type="dxa"/>
          </w:tcPr>
          <w:p w:rsidR="000C6977" w:rsidRPr="00FE70F4" w:rsidRDefault="000C6977" w:rsidP="000C6977">
            <w:pPr>
              <w:rPr>
                <w:rFonts w:ascii="Cambria" w:hAnsi="Cambria" w:cs="Arial"/>
                <w:sz w:val="22"/>
                <w:szCs w:val="22"/>
              </w:rPr>
            </w:pPr>
            <w:r w:rsidRPr="00FE70F4">
              <w:rPr>
                <w:rFonts w:ascii="Cambria" w:hAnsi="Cambria" w:cs="Arial"/>
                <w:sz w:val="22"/>
                <w:szCs w:val="22"/>
              </w:rPr>
              <w:t>1</w:t>
            </w:r>
            <w:r w:rsidR="002B73C9" w:rsidRPr="00FE70F4">
              <w:rPr>
                <w:rFonts w:ascii="Cambria" w:hAnsi="Cambria" w:cs="Arial"/>
                <w:sz w:val="22"/>
                <w:szCs w:val="22"/>
              </w:rPr>
              <w:t>8</w:t>
            </w:r>
          </w:p>
          <w:p w:rsidR="000C6977" w:rsidRPr="00FE70F4" w:rsidRDefault="000C6977" w:rsidP="002B73C9">
            <w:pPr>
              <w:jc w:val="center"/>
              <w:rPr>
                <w:rFonts w:ascii="Cambria" w:hAnsi="Cambria" w:cs="Arial"/>
                <w:sz w:val="22"/>
                <w:szCs w:val="22"/>
              </w:rPr>
            </w:pPr>
          </w:p>
        </w:tc>
      </w:tr>
      <w:tr w:rsidR="002C365A" w:rsidRPr="00FE70F4" w:rsidTr="00137041">
        <w:tc>
          <w:tcPr>
            <w:tcW w:w="11761" w:type="dxa"/>
          </w:tcPr>
          <w:p w:rsidR="002C365A" w:rsidRPr="00FE70F4" w:rsidRDefault="002C365A" w:rsidP="000C6977">
            <w:pPr>
              <w:rPr>
                <w:rFonts w:ascii="Cambria" w:hAnsi="Cambria" w:cs="Arial"/>
                <w:b/>
                <w:sz w:val="22"/>
                <w:szCs w:val="22"/>
              </w:rPr>
            </w:pPr>
            <w:r w:rsidRPr="00FE70F4">
              <w:rPr>
                <w:rFonts w:ascii="Cambria" w:hAnsi="Cambria" w:cs="Arial"/>
                <w:b/>
                <w:sz w:val="22"/>
                <w:szCs w:val="22"/>
              </w:rPr>
              <w:t>Studeni</w:t>
            </w:r>
          </w:p>
          <w:p w:rsidR="002C365A" w:rsidRPr="00FE70F4" w:rsidRDefault="002C365A" w:rsidP="000C6977">
            <w:pPr>
              <w:rPr>
                <w:rFonts w:ascii="Cambria" w:hAnsi="Cambria" w:cs="Arial"/>
                <w:bCs/>
                <w:i/>
                <w:iCs/>
                <w:sz w:val="22"/>
                <w:szCs w:val="22"/>
              </w:rPr>
            </w:pPr>
            <w:r w:rsidRPr="00FE70F4">
              <w:rPr>
                <w:rFonts w:ascii="Cambria" w:hAnsi="Cambria" w:cs="Arial"/>
                <w:sz w:val="22"/>
                <w:szCs w:val="22"/>
              </w:rPr>
              <w:t>Prethodnik i sljedbenik broja. Uspoređivanje prirodnih brojeva</w:t>
            </w:r>
          </w:p>
          <w:p w:rsidR="002C365A" w:rsidRPr="00FE70F4" w:rsidRDefault="002C365A" w:rsidP="000C6977">
            <w:pPr>
              <w:rPr>
                <w:rFonts w:ascii="Cambria" w:hAnsi="Cambria" w:cs="Arial"/>
                <w:sz w:val="22"/>
                <w:szCs w:val="22"/>
              </w:rPr>
            </w:pPr>
            <w:r w:rsidRPr="00FE70F4">
              <w:rPr>
                <w:rFonts w:ascii="Cambria" w:hAnsi="Cambria" w:cs="Arial"/>
                <w:bCs/>
                <w:i/>
                <w:iCs/>
                <w:sz w:val="22"/>
                <w:szCs w:val="22"/>
              </w:rPr>
              <w:t xml:space="preserve">Ključni </w:t>
            </w:r>
            <w:r w:rsidR="00792CD9" w:rsidRPr="00FE70F4">
              <w:rPr>
                <w:rFonts w:ascii="Cambria" w:hAnsi="Cambria" w:cs="Arial"/>
                <w:bCs/>
                <w:i/>
                <w:iCs/>
                <w:sz w:val="22"/>
                <w:szCs w:val="22"/>
              </w:rPr>
              <w:t>pojmovi</w:t>
            </w:r>
            <w:r w:rsidR="00792CD9" w:rsidRPr="00FE70F4">
              <w:rPr>
                <w:rFonts w:ascii="Cambria" w:hAnsi="Cambria" w:cs="Arial"/>
                <w:bCs/>
                <w:sz w:val="22"/>
                <w:szCs w:val="22"/>
              </w:rPr>
              <w:t>:</w:t>
            </w:r>
            <w:r w:rsidR="00792CD9" w:rsidRPr="00FE70F4">
              <w:rPr>
                <w:rFonts w:ascii="Cambria" w:hAnsi="Cambria" w:cs="Arial"/>
                <w:sz w:val="22"/>
                <w:szCs w:val="22"/>
              </w:rPr>
              <w:t xml:space="preserve"> prethodnik</w:t>
            </w:r>
            <w:r w:rsidRPr="00FE70F4">
              <w:rPr>
                <w:rFonts w:ascii="Cambria" w:hAnsi="Cambria" w:cs="Arial"/>
                <w:sz w:val="22"/>
                <w:szCs w:val="22"/>
              </w:rPr>
              <w:t xml:space="preserve"> i sljedbenik </w:t>
            </w:r>
            <w:r w:rsidR="00792CD9" w:rsidRPr="00FE70F4">
              <w:rPr>
                <w:rFonts w:ascii="Cambria" w:hAnsi="Cambria" w:cs="Arial"/>
                <w:sz w:val="22"/>
                <w:szCs w:val="22"/>
              </w:rPr>
              <w:t>broja, znakovi</w:t>
            </w:r>
            <w:r w:rsidRPr="00FE70F4">
              <w:rPr>
                <w:rFonts w:ascii="Cambria" w:hAnsi="Cambria" w:cs="Arial"/>
                <w:sz w:val="22"/>
                <w:szCs w:val="22"/>
              </w:rPr>
              <w:t xml:space="preserve"> uspoređivanja</w:t>
            </w:r>
          </w:p>
          <w:p w:rsidR="002C365A" w:rsidRPr="00FE70F4" w:rsidRDefault="002C365A" w:rsidP="000C6977">
            <w:pPr>
              <w:tabs>
                <w:tab w:val="left" w:pos="9072"/>
              </w:tabs>
              <w:rPr>
                <w:rFonts w:ascii="Cambria" w:hAnsi="Cambria" w:cs="Arial"/>
                <w:bCs/>
                <w:sz w:val="22"/>
                <w:szCs w:val="22"/>
              </w:rPr>
            </w:pPr>
            <w:r w:rsidRPr="00FE70F4">
              <w:rPr>
                <w:rFonts w:ascii="Cambria" w:hAnsi="Cambria" w:cs="Arial"/>
                <w:bCs/>
                <w:sz w:val="22"/>
                <w:szCs w:val="22"/>
              </w:rPr>
              <w:t>Zaokruživanje brojeva</w:t>
            </w:r>
          </w:p>
          <w:p w:rsidR="002C365A" w:rsidRPr="00FE70F4" w:rsidRDefault="002C365A" w:rsidP="000C6977">
            <w:pPr>
              <w:rPr>
                <w:rFonts w:ascii="Cambria" w:hAnsi="Cambria" w:cs="Arial"/>
                <w:bCs/>
                <w:sz w:val="22"/>
                <w:szCs w:val="22"/>
              </w:rPr>
            </w:pPr>
            <w:r w:rsidRPr="00FE70F4">
              <w:rPr>
                <w:rFonts w:ascii="Cambria" w:hAnsi="Cambria" w:cs="Arial"/>
                <w:bCs/>
                <w:i/>
                <w:iCs/>
                <w:sz w:val="22"/>
                <w:szCs w:val="22"/>
              </w:rPr>
              <w:t xml:space="preserve">Ključni </w:t>
            </w:r>
            <w:r w:rsidR="00792CD9" w:rsidRPr="00FE70F4">
              <w:rPr>
                <w:rFonts w:ascii="Cambria" w:hAnsi="Cambria" w:cs="Arial"/>
                <w:bCs/>
                <w:i/>
                <w:iCs/>
                <w:sz w:val="22"/>
                <w:szCs w:val="22"/>
              </w:rPr>
              <w:t>pojmovi</w:t>
            </w:r>
            <w:r w:rsidR="00792CD9" w:rsidRPr="00FE70F4">
              <w:rPr>
                <w:rFonts w:ascii="Cambria" w:hAnsi="Cambria" w:cs="Arial"/>
                <w:bCs/>
                <w:sz w:val="22"/>
                <w:szCs w:val="22"/>
              </w:rPr>
              <w:t>:</w:t>
            </w:r>
            <w:r w:rsidR="00792CD9" w:rsidRPr="00FE70F4">
              <w:rPr>
                <w:rFonts w:ascii="Cambria" w:hAnsi="Cambria" w:cs="Arial"/>
                <w:sz w:val="22"/>
                <w:szCs w:val="22"/>
              </w:rPr>
              <w:t xml:space="preserve"> zaokruživanje</w:t>
            </w:r>
            <w:r w:rsidRPr="00FE70F4">
              <w:rPr>
                <w:rFonts w:ascii="Cambria" w:hAnsi="Cambria" w:cs="Arial"/>
                <w:sz w:val="22"/>
                <w:szCs w:val="22"/>
              </w:rPr>
              <w:t xml:space="preserve"> prirodnih brojeva</w:t>
            </w:r>
          </w:p>
          <w:p w:rsidR="002C365A" w:rsidRPr="00FE70F4" w:rsidRDefault="002C365A" w:rsidP="000C6977">
            <w:pPr>
              <w:tabs>
                <w:tab w:val="left" w:pos="9072"/>
              </w:tabs>
              <w:rPr>
                <w:rFonts w:ascii="Cambria" w:hAnsi="Cambria" w:cs="Arial"/>
                <w:bCs/>
                <w:sz w:val="22"/>
                <w:szCs w:val="22"/>
              </w:rPr>
            </w:pPr>
            <w:r w:rsidRPr="00FE70F4">
              <w:rPr>
                <w:rFonts w:ascii="Cambria" w:hAnsi="Cambria" w:cs="Arial"/>
                <w:bCs/>
                <w:sz w:val="22"/>
                <w:szCs w:val="22"/>
              </w:rPr>
              <w:t>Zbrajanje brojeva u skupu N</w:t>
            </w:r>
            <w:r w:rsidRPr="00FE70F4">
              <w:rPr>
                <w:rFonts w:ascii="Cambria" w:hAnsi="Cambria" w:cs="Arial"/>
                <w:bCs/>
                <w:position w:val="-4"/>
                <w:sz w:val="22"/>
                <w:szCs w:val="22"/>
                <w:vertAlign w:val="subscript"/>
              </w:rPr>
              <w:t>0</w:t>
            </w:r>
          </w:p>
          <w:p w:rsidR="002C365A" w:rsidRPr="00FE70F4" w:rsidRDefault="002C365A" w:rsidP="000C6977">
            <w:pPr>
              <w:rPr>
                <w:rFonts w:ascii="Cambria" w:hAnsi="Cambria" w:cs="Arial"/>
                <w:bCs/>
                <w:sz w:val="22"/>
                <w:szCs w:val="22"/>
              </w:rPr>
            </w:pPr>
            <w:r w:rsidRPr="00FE70F4">
              <w:rPr>
                <w:rFonts w:ascii="Cambria" w:hAnsi="Cambria" w:cs="Arial"/>
                <w:bCs/>
                <w:i/>
                <w:iCs/>
                <w:sz w:val="22"/>
                <w:szCs w:val="22"/>
              </w:rPr>
              <w:t>Ključni pojmovi</w:t>
            </w:r>
            <w:r w:rsidRPr="00FE70F4">
              <w:rPr>
                <w:rFonts w:ascii="Cambria" w:hAnsi="Cambria" w:cs="Arial"/>
                <w:bCs/>
                <w:sz w:val="22"/>
                <w:szCs w:val="22"/>
              </w:rPr>
              <w:t>:</w:t>
            </w:r>
            <w:r w:rsidRPr="00FE70F4">
              <w:rPr>
                <w:rFonts w:ascii="Cambria" w:hAnsi="Cambria" w:cs="Arial"/>
                <w:sz w:val="22"/>
                <w:szCs w:val="22"/>
              </w:rPr>
              <w:t xml:space="preserve"> zbrajanje, pribrojnici, zbroj (suma)</w:t>
            </w:r>
          </w:p>
          <w:p w:rsidR="002C365A" w:rsidRPr="00FE70F4" w:rsidRDefault="002C365A" w:rsidP="000C6977">
            <w:pPr>
              <w:tabs>
                <w:tab w:val="left" w:pos="9072"/>
              </w:tabs>
              <w:rPr>
                <w:rFonts w:ascii="Cambria" w:hAnsi="Cambria" w:cs="Arial"/>
                <w:bCs/>
                <w:sz w:val="22"/>
                <w:szCs w:val="22"/>
              </w:rPr>
            </w:pPr>
            <w:r w:rsidRPr="00FE70F4">
              <w:rPr>
                <w:rFonts w:ascii="Cambria" w:hAnsi="Cambria" w:cs="Arial"/>
                <w:bCs/>
                <w:sz w:val="22"/>
                <w:szCs w:val="22"/>
              </w:rPr>
              <w:t>Svojstva zbrajanja brojeva</w:t>
            </w:r>
          </w:p>
          <w:p w:rsidR="002C365A" w:rsidRPr="00FE70F4" w:rsidRDefault="002C365A" w:rsidP="000C6977">
            <w:pPr>
              <w:rPr>
                <w:rFonts w:ascii="Cambria" w:hAnsi="Cambria" w:cs="Arial"/>
                <w:bCs/>
                <w:sz w:val="22"/>
                <w:szCs w:val="22"/>
              </w:rPr>
            </w:pPr>
            <w:r w:rsidRPr="00FE70F4">
              <w:rPr>
                <w:rFonts w:ascii="Cambria" w:hAnsi="Cambria" w:cs="Arial"/>
                <w:bCs/>
                <w:i/>
                <w:iCs/>
                <w:sz w:val="22"/>
                <w:szCs w:val="22"/>
              </w:rPr>
              <w:t>Ključni pojmovi</w:t>
            </w:r>
            <w:r w:rsidRPr="00FE70F4">
              <w:rPr>
                <w:rFonts w:ascii="Cambria" w:hAnsi="Cambria" w:cs="Arial"/>
                <w:bCs/>
                <w:sz w:val="22"/>
                <w:szCs w:val="22"/>
              </w:rPr>
              <w:t>:</w:t>
            </w:r>
            <w:r w:rsidR="00792CD9" w:rsidRPr="00FE70F4">
              <w:rPr>
                <w:rFonts w:ascii="Cambria" w:hAnsi="Cambria" w:cs="Arial"/>
                <w:bCs/>
                <w:sz w:val="22"/>
                <w:szCs w:val="22"/>
              </w:rPr>
              <w:t xml:space="preserve"> </w:t>
            </w:r>
            <w:r w:rsidRPr="00FE70F4">
              <w:rPr>
                <w:rFonts w:ascii="Cambria" w:hAnsi="Cambria" w:cs="Arial"/>
                <w:sz w:val="22"/>
                <w:szCs w:val="22"/>
              </w:rPr>
              <w:t>komutativnost i asocijativnost zbrajanja</w:t>
            </w:r>
          </w:p>
          <w:p w:rsidR="002C365A" w:rsidRPr="00FE70F4" w:rsidRDefault="002C365A" w:rsidP="000C6977">
            <w:pPr>
              <w:tabs>
                <w:tab w:val="left" w:pos="9072"/>
              </w:tabs>
              <w:rPr>
                <w:rFonts w:ascii="Cambria" w:hAnsi="Cambria" w:cs="Arial"/>
                <w:bCs/>
                <w:sz w:val="22"/>
                <w:szCs w:val="22"/>
              </w:rPr>
            </w:pPr>
            <w:r w:rsidRPr="00FE70F4">
              <w:rPr>
                <w:rFonts w:ascii="Cambria" w:hAnsi="Cambria" w:cs="Arial"/>
                <w:bCs/>
                <w:sz w:val="22"/>
                <w:szCs w:val="22"/>
              </w:rPr>
              <w:t>Oduzimanje brojeva u skupu N</w:t>
            </w:r>
            <w:r w:rsidRPr="00FE70F4">
              <w:rPr>
                <w:rFonts w:ascii="Cambria" w:hAnsi="Cambria" w:cs="Arial"/>
                <w:bCs/>
                <w:position w:val="-4"/>
                <w:sz w:val="22"/>
                <w:szCs w:val="22"/>
                <w:vertAlign w:val="subscript"/>
              </w:rPr>
              <w:t>0</w:t>
            </w:r>
          </w:p>
          <w:p w:rsidR="002C365A" w:rsidRPr="00FE70F4" w:rsidRDefault="002C365A" w:rsidP="000C6977">
            <w:pPr>
              <w:rPr>
                <w:rFonts w:ascii="Cambria" w:hAnsi="Cambria" w:cs="Arial"/>
                <w:bCs/>
                <w:sz w:val="22"/>
                <w:szCs w:val="22"/>
              </w:rPr>
            </w:pPr>
            <w:r w:rsidRPr="00FE70F4">
              <w:rPr>
                <w:rFonts w:ascii="Cambria" w:hAnsi="Cambria" w:cs="Arial"/>
                <w:bCs/>
                <w:i/>
                <w:iCs/>
                <w:sz w:val="22"/>
                <w:szCs w:val="22"/>
              </w:rPr>
              <w:t>Ključni pojmovi</w:t>
            </w:r>
            <w:r w:rsidRPr="00FE70F4">
              <w:rPr>
                <w:rFonts w:ascii="Cambria" w:hAnsi="Cambria" w:cs="Arial"/>
                <w:bCs/>
                <w:sz w:val="22"/>
                <w:szCs w:val="22"/>
              </w:rPr>
              <w:t>:</w:t>
            </w:r>
            <w:r w:rsidRPr="00FE70F4">
              <w:rPr>
                <w:rFonts w:ascii="Cambria" w:hAnsi="Cambria" w:cs="Arial"/>
                <w:sz w:val="22"/>
                <w:szCs w:val="22"/>
              </w:rPr>
              <w:t xml:space="preserve"> oduzimanje, umanjenik, umanjitelj, razlika (diferencija)</w:t>
            </w:r>
          </w:p>
          <w:p w:rsidR="002C365A" w:rsidRPr="00FE70F4" w:rsidRDefault="002C365A" w:rsidP="000C6977">
            <w:pPr>
              <w:tabs>
                <w:tab w:val="left" w:pos="9072"/>
              </w:tabs>
              <w:rPr>
                <w:rFonts w:ascii="Cambria" w:hAnsi="Cambria" w:cs="Arial"/>
                <w:bCs/>
                <w:sz w:val="22"/>
                <w:szCs w:val="22"/>
              </w:rPr>
            </w:pPr>
            <w:r w:rsidRPr="00FE70F4">
              <w:rPr>
                <w:rFonts w:ascii="Cambria" w:hAnsi="Cambria" w:cs="Arial"/>
                <w:bCs/>
                <w:sz w:val="22"/>
                <w:szCs w:val="22"/>
              </w:rPr>
              <w:t>Množenje brojeva u skupu N</w:t>
            </w:r>
            <w:r w:rsidRPr="00FE70F4">
              <w:rPr>
                <w:rFonts w:ascii="Cambria" w:hAnsi="Cambria" w:cs="Arial"/>
                <w:bCs/>
                <w:position w:val="-4"/>
                <w:sz w:val="22"/>
                <w:szCs w:val="22"/>
                <w:vertAlign w:val="subscript"/>
              </w:rPr>
              <w:t>0</w:t>
            </w:r>
          </w:p>
          <w:p w:rsidR="002C365A" w:rsidRPr="00FE70F4" w:rsidRDefault="002C365A" w:rsidP="000C6977">
            <w:pPr>
              <w:rPr>
                <w:rFonts w:ascii="Cambria" w:hAnsi="Cambria" w:cs="Arial"/>
                <w:sz w:val="22"/>
                <w:szCs w:val="22"/>
              </w:rPr>
            </w:pPr>
            <w:r w:rsidRPr="00FE70F4">
              <w:rPr>
                <w:rFonts w:ascii="Cambria" w:hAnsi="Cambria" w:cs="Arial"/>
                <w:bCs/>
                <w:i/>
                <w:iCs/>
                <w:sz w:val="22"/>
                <w:szCs w:val="22"/>
              </w:rPr>
              <w:t>Ključni pojmovi</w:t>
            </w:r>
            <w:r w:rsidRPr="00FE70F4">
              <w:rPr>
                <w:rFonts w:ascii="Cambria" w:hAnsi="Cambria" w:cs="Arial"/>
                <w:bCs/>
                <w:sz w:val="22"/>
                <w:szCs w:val="22"/>
              </w:rPr>
              <w:t>:</w:t>
            </w:r>
            <w:r w:rsidRPr="00FE70F4">
              <w:rPr>
                <w:rFonts w:ascii="Cambria" w:hAnsi="Cambria" w:cs="Arial"/>
                <w:sz w:val="22"/>
                <w:szCs w:val="22"/>
              </w:rPr>
              <w:t xml:space="preserve"> množenje, faktori, umnožak (produkt)</w:t>
            </w:r>
          </w:p>
          <w:p w:rsidR="002C365A" w:rsidRPr="00FE70F4" w:rsidRDefault="002C365A" w:rsidP="000C6977">
            <w:pPr>
              <w:tabs>
                <w:tab w:val="left" w:pos="9072"/>
              </w:tabs>
              <w:rPr>
                <w:rFonts w:ascii="Cambria" w:hAnsi="Cambria" w:cs="Arial"/>
                <w:bCs/>
                <w:sz w:val="22"/>
                <w:szCs w:val="22"/>
              </w:rPr>
            </w:pPr>
            <w:r w:rsidRPr="00FE70F4">
              <w:rPr>
                <w:rFonts w:ascii="Cambria" w:hAnsi="Cambria" w:cs="Arial"/>
                <w:bCs/>
                <w:sz w:val="22"/>
                <w:szCs w:val="22"/>
              </w:rPr>
              <w:t>Osnovna svojstva množenja</w:t>
            </w:r>
          </w:p>
          <w:p w:rsidR="002C365A" w:rsidRPr="00FE70F4" w:rsidRDefault="002C365A" w:rsidP="000C6977">
            <w:pPr>
              <w:rPr>
                <w:rFonts w:ascii="Cambria" w:hAnsi="Cambria" w:cs="Arial"/>
                <w:bCs/>
                <w:sz w:val="22"/>
                <w:szCs w:val="22"/>
              </w:rPr>
            </w:pPr>
            <w:r w:rsidRPr="00FE70F4">
              <w:rPr>
                <w:rFonts w:ascii="Cambria" w:hAnsi="Cambria" w:cs="Arial"/>
                <w:bCs/>
                <w:i/>
                <w:iCs/>
                <w:sz w:val="22"/>
                <w:szCs w:val="22"/>
              </w:rPr>
              <w:t>Ključni pojmovi</w:t>
            </w:r>
            <w:r w:rsidRPr="00FE70F4">
              <w:rPr>
                <w:rFonts w:ascii="Cambria" w:hAnsi="Cambria" w:cs="Arial"/>
                <w:bCs/>
                <w:sz w:val="22"/>
                <w:szCs w:val="22"/>
              </w:rPr>
              <w:t xml:space="preserve">: </w:t>
            </w:r>
            <w:r w:rsidRPr="00FE70F4">
              <w:rPr>
                <w:rFonts w:ascii="Cambria" w:hAnsi="Cambria" w:cs="Arial"/>
                <w:sz w:val="22"/>
                <w:szCs w:val="22"/>
              </w:rPr>
              <w:t>komutativnost i asocijativnost množenja, distributivnost množenja prema zbrajanju i oduzimanju</w:t>
            </w:r>
          </w:p>
          <w:p w:rsidR="002C365A" w:rsidRPr="00FE70F4" w:rsidRDefault="002C365A" w:rsidP="000C6977">
            <w:pPr>
              <w:rPr>
                <w:rFonts w:ascii="Cambria" w:hAnsi="Cambria" w:cs="Arial"/>
                <w:bCs/>
                <w:sz w:val="22"/>
                <w:szCs w:val="22"/>
              </w:rPr>
            </w:pPr>
            <w:r w:rsidRPr="00FE70F4">
              <w:rPr>
                <w:rFonts w:ascii="Cambria" w:hAnsi="Cambria" w:cs="Arial"/>
                <w:bCs/>
                <w:sz w:val="22"/>
                <w:szCs w:val="22"/>
              </w:rPr>
              <w:t>Dijeljenje prirodnih brojeva</w:t>
            </w:r>
          </w:p>
          <w:p w:rsidR="002C365A" w:rsidRPr="00FE70F4" w:rsidRDefault="002C365A" w:rsidP="000C6977">
            <w:pPr>
              <w:rPr>
                <w:rFonts w:ascii="Cambria" w:hAnsi="Cambria" w:cs="Arial"/>
                <w:bCs/>
                <w:sz w:val="22"/>
                <w:szCs w:val="22"/>
              </w:rPr>
            </w:pPr>
            <w:r w:rsidRPr="00FE70F4">
              <w:rPr>
                <w:rFonts w:ascii="Cambria" w:hAnsi="Cambria" w:cs="Arial"/>
                <w:bCs/>
                <w:i/>
                <w:iCs/>
                <w:sz w:val="22"/>
                <w:szCs w:val="22"/>
              </w:rPr>
              <w:t>Ključni pojmovi</w:t>
            </w:r>
            <w:r w:rsidRPr="00FE70F4">
              <w:rPr>
                <w:rFonts w:ascii="Cambria" w:hAnsi="Cambria" w:cs="Arial"/>
                <w:bCs/>
                <w:sz w:val="22"/>
                <w:szCs w:val="22"/>
              </w:rPr>
              <w:t>:</w:t>
            </w:r>
            <w:r w:rsidRPr="00FE70F4">
              <w:rPr>
                <w:rFonts w:ascii="Cambria" w:hAnsi="Cambria" w:cs="Arial"/>
                <w:sz w:val="22"/>
                <w:szCs w:val="22"/>
              </w:rPr>
              <w:t xml:space="preserve"> dijeljenje prirodnih brojeva, djeljenik, djelitelj, količnik (kvocijent)</w:t>
            </w:r>
          </w:p>
          <w:p w:rsidR="002C365A" w:rsidRPr="00FE70F4" w:rsidRDefault="002C365A" w:rsidP="000C6977">
            <w:pPr>
              <w:rPr>
                <w:rFonts w:ascii="Cambria" w:hAnsi="Cambria" w:cs="Arial"/>
                <w:bCs/>
                <w:sz w:val="22"/>
                <w:szCs w:val="22"/>
              </w:rPr>
            </w:pPr>
            <w:r w:rsidRPr="00FE70F4">
              <w:rPr>
                <w:rFonts w:ascii="Cambria" w:hAnsi="Cambria" w:cs="Arial"/>
                <w:bCs/>
                <w:sz w:val="22"/>
                <w:szCs w:val="22"/>
              </w:rPr>
              <w:t>Izvođenje više računskih radnji</w:t>
            </w:r>
          </w:p>
          <w:p w:rsidR="002C365A" w:rsidRPr="00FE70F4" w:rsidRDefault="002C365A" w:rsidP="000C6977">
            <w:pPr>
              <w:suppressAutoHyphens/>
              <w:autoSpaceDE w:val="0"/>
              <w:autoSpaceDN w:val="0"/>
              <w:adjustRightInd w:val="0"/>
              <w:textAlignment w:val="center"/>
              <w:rPr>
                <w:rFonts w:ascii="Cambria" w:hAnsi="Cambria" w:cs="Arial"/>
                <w:sz w:val="22"/>
                <w:szCs w:val="22"/>
              </w:rPr>
            </w:pPr>
            <w:r w:rsidRPr="00FE70F4">
              <w:rPr>
                <w:rFonts w:ascii="Cambria" w:hAnsi="Cambria" w:cs="Arial"/>
                <w:bCs/>
                <w:i/>
                <w:iCs/>
                <w:sz w:val="22"/>
                <w:szCs w:val="22"/>
              </w:rPr>
              <w:t>Ključni pojmovi</w:t>
            </w:r>
            <w:r w:rsidRPr="00FE70F4">
              <w:rPr>
                <w:rFonts w:ascii="Cambria" w:hAnsi="Cambria" w:cs="Arial"/>
                <w:bCs/>
                <w:sz w:val="22"/>
                <w:szCs w:val="22"/>
              </w:rPr>
              <w:t xml:space="preserve">: </w:t>
            </w:r>
            <w:r w:rsidRPr="00FE70F4">
              <w:rPr>
                <w:rFonts w:ascii="Cambria" w:hAnsi="Cambria" w:cs="Arial"/>
                <w:sz w:val="22"/>
                <w:szCs w:val="22"/>
              </w:rPr>
              <w:t>računska radnja</w:t>
            </w:r>
          </w:p>
        </w:tc>
        <w:tc>
          <w:tcPr>
            <w:tcW w:w="2693" w:type="dxa"/>
          </w:tcPr>
          <w:p w:rsidR="002C365A" w:rsidRPr="00FE70F4" w:rsidRDefault="002C365A" w:rsidP="000C6977">
            <w:pPr>
              <w:rPr>
                <w:rFonts w:ascii="Cambria" w:hAnsi="Cambria" w:cs="Arial"/>
                <w:b/>
                <w:sz w:val="22"/>
                <w:szCs w:val="22"/>
              </w:rPr>
            </w:pPr>
            <w:r w:rsidRPr="00FE70F4">
              <w:rPr>
                <w:rFonts w:ascii="Cambria" w:hAnsi="Cambria" w:cs="Arial"/>
                <w:b/>
                <w:sz w:val="22"/>
                <w:szCs w:val="22"/>
              </w:rPr>
              <w:t xml:space="preserve">Primjena u svakodnevnom životu: </w:t>
            </w:r>
            <w:r w:rsidRPr="00FE70F4">
              <w:rPr>
                <w:rFonts w:ascii="Cambria" w:hAnsi="Cambria" w:cs="Arial"/>
                <w:sz w:val="22"/>
                <w:szCs w:val="22"/>
              </w:rPr>
              <w:t>Obrada podataka u dnevnom tisku i na TV-u, ekonomija, statistika, sport</w:t>
            </w:r>
          </w:p>
          <w:p w:rsidR="002C365A" w:rsidRPr="00FE70F4" w:rsidRDefault="002C365A" w:rsidP="000C6977">
            <w:pPr>
              <w:suppressAutoHyphens/>
              <w:autoSpaceDE w:val="0"/>
              <w:autoSpaceDN w:val="0"/>
              <w:adjustRightInd w:val="0"/>
              <w:textAlignment w:val="center"/>
              <w:rPr>
                <w:rFonts w:ascii="Cambria" w:hAnsi="Cambria" w:cs="Arial"/>
                <w:b/>
                <w:bCs/>
                <w:sz w:val="22"/>
                <w:szCs w:val="22"/>
              </w:rPr>
            </w:pPr>
          </w:p>
          <w:p w:rsidR="002C365A" w:rsidRPr="00FE70F4" w:rsidRDefault="002C365A" w:rsidP="000C6977">
            <w:pPr>
              <w:suppressAutoHyphens/>
              <w:autoSpaceDE w:val="0"/>
              <w:autoSpaceDN w:val="0"/>
              <w:adjustRightInd w:val="0"/>
              <w:textAlignment w:val="center"/>
              <w:rPr>
                <w:rFonts w:ascii="Cambria" w:hAnsi="Cambria" w:cs="Arial"/>
                <w:b/>
                <w:bCs/>
                <w:sz w:val="22"/>
                <w:szCs w:val="22"/>
              </w:rPr>
            </w:pPr>
            <w:r w:rsidRPr="00FE70F4">
              <w:rPr>
                <w:rFonts w:ascii="Cambria" w:hAnsi="Cambria" w:cs="Arial"/>
                <w:b/>
                <w:bCs/>
                <w:sz w:val="22"/>
                <w:szCs w:val="22"/>
              </w:rPr>
              <w:t xml:space="preserve">Primjena u svakodnevnom životu: </w:t>
            </w:r>
          </w:p>
          <w:p w:rsidR="002C365A" w:rsidRPr="00FE70F4" w:rsidRDefault="002C365A" w:rsidP="000C6977">
            <w:pPr>
              <w:rPr>
                <w:rFonts w:ascii="Cambria" w:hAnsi="Cambria" w:cs="Arial"/>
                <w:sz w:val="22"/>
                <w:szCs w:val="22"/>
              </w:rPr>
            </w:pPr>
            <w:r w:rsidRPr="00FE70F4">
              <w:rPr>
                <w:rFonts w:ascii="Cambria" w:hAnsi="Cambria" w:cs="Arial"/>
                <w:sz w:val="22"/>
                <w:szCs w:val="22"/>
              </w:rPr>
              <w:t>Računske radnje s prirodnim brojevima</w:t>
            </w:r>
          </w:p>
          <w:p w:rsidR="002C365A" w:rsidRPr="00FE70F4" w:rsidRDefault="002C365A" w:rsidP="000C6977">
            <w:pPr>
              <w:rPr>
                <w:rFonts w:ascii="Cambria" w:hAnsi="Cambria" w:cs="Arial"/>
                <w:sz w:val="22"/>
                <w:szCs w:val="22"/>
              </w:rPr>
            </w:pPr>
            <w:r w:rsidRPr="00FE70F4">
              <w:rPr>
                <w:rFonts w:ascii="Cambria" w:hAnsi="Cambria" w:cs="Arial"/>
                <w:b/>
                <w:sz w:val="22"/>
                <w:szCs w:val="22"/>
                <w:lang w:val="de-DE"/>
              </w:rPr>
              <w:t>Geografija</w:t>
            </w:r>
          </w:p>
          <w:p w:rsidR="002C365A" w:rsidRPr="00FE70F4" w:rsidRDefault="002C365A" w:rsidP="000C6977">
            <w:pPr>
              <w:rPr>
                <w:rFonts w:ascii="Cambria" w:hAnsi="Cambria" w:cs="Arial"/>
                <w:b/>
                <w:sz w:val="22"/>
                <w:szCs w:val="22"/>
                <w:lang w:val="de-DE"/>
              </w:rPr>
            </w:pPr>
            <w:r w:rsidRPr="00FE70F4">
              <w:rPr>
                <w:rFonts w:ascii="Cambria" w:hAnsi="Cambria" w:cs="Arial"/>
                <w:b/>
                <w:sz w:val="22"/>
                <w:szCs w:val="22"/>
                <w:lang w:val="de-DE"/>
              </w:rPr>
              <w:t>Informatika</w:t>
            </w:r>
          </w:p>
          <w:p w:rsidR="002C365A" w:rsidRPr="00FE70F4" w:rsidRDefault="002C365A" w:rsidP="000C6977">
            <w:pPr>
              <w:rPr>
                <w:rFonts w:ascii="Cambria" w:hAnsi="Cambria" w:cs="Arial"/>
                <w:sz w:val="22"/>
                <w:szCs w:val="22"/>
              </w:rPr>
            </w:pPr>
          </w:p>
        </w:tc>
        <w:tc>
          <w:tcPr>
            <w:tcW w:w="814" w:type="dxa"/>
          </w:tcPr>
          <w:p w:rsidR="002C365A" w:rsidRPr="00FE70F4" w:rsidRDefault="002B73C9" w:rsidP="000C6977">
            <w:pPr>
              <w:suppressAutoHyphens/>
              <w:autoSpaceDE w:val="0"/>
              <w:autoSpaceDN w:val="0"/>
              <w:adjustRightInd w:val="0"/>
              <w:textAlignment w:val="center"/>
              <w:rPr>
                <w:rFonts w:ascii="Cambria" w:eastAsia="Calibri" w:hAnsi="Cambria" w:cs="Arial"/>
                <w:sz w:val="22"/>
                <w:szCs w:val="22"/>
              </w:rPr>
            </w:pPr>
            <w:r w:rsidRPr="00FE70F4">
              <w:rPr>
                <w:rFonts w:ascii="Cambria" w:eastAsia="Calibri" w:hAnsi="Cambria" w:cs="Arial"/>
                <w:sz w:val="22"/>
                <w:szCs w:val="22"/>
              </w:rPr>
              <w:t>16</w:t>
            </w:r>
          </w:p>
          <w:p w:rsidR="002C365A" w:rsidRPr="00FE70F4" w:rsidRDefault="002C365A" w:rsidP="002B73C9">
            <w:pPr>
              <w:suppressAutoHyphens/>
              <w:autoSpaceDE w:val="0"/>
              <w:autoSpaceDN w:val="0"/>
              <w:adjustRightInd w:val="0"/>
              <w:jc w:val="center"/>
              <w:textAlignment w:val="center"/>
              <w:rPr>
                <w:rFonts w:ascii="Cambria" w:hAnsi="Cambria" w:cs="Arial"/>
                <w:sz w:val="22"/>
                <w:szCs w:val="22"/>
              </w:rPr>
            </w:pPr>
          </w:p>
        </w:tc>
      </w:tr>
      <w:tr w:rsidR="002C365A" w:rsidRPr="00FE70F4" w:rsidTr="00137041">
        <w:tc>
          <w:tcPr>
            <w:tcW w:w="11761" w:type="dxa"/>
          </w:tcPr>
          <w:p w:rsidR="002C365A" w:rsidRPr="00FE70F4" w:rsidRDefault="002C365A" w:rsidP="000C6977">
            <w:pPr>
              <w:tabs>
                <w:tab w:val="left" w:pos="9072"/>
              </w:tabs>
              <w:suppressAutoHyphens/>
              <w:autoSpaceDE w:val="0"/>
              <w:autoSpaceDN w:val="0"/>
              <w:adjustRightInd w:val="0"/>
              <w:jc w:val="both"/>
              <w:textAlignment w:val="center"/>
              <w:rPr>
                <w:rFonts w:ascii="Cambria" w:eastAsia="Calibri" w:hAnsi="Cambria" w:cs="Arial"/>
                <w:b/>
                <w:bCs/>
                <w:sz w:val="22"/>
                <w:szCs w:val="22"/>
              </w:rPr>
            </w:pPr>
            <w:r w:rsidRPr="00FE70F4">
              <w:rPr>
                <w:rFonts w:ascii="Cambria" w:eastAsia="Calibri" w:hAnsi="Cambria" w:cs="Arial"/>
                <w:b/>
                <w:bCs/>
                <w:sz w:val="22"/>
                <w:szCs w:val="22"/>
              </w:rPr>
              <w:t>Prosinac</w:t>
            </w:r>
          </w:p>
          <w:p w:rsidR="002C365A" w:rsidRPr="00FE70F4" w:rsidRDefault="002C365A" w:rsidP="000C6977">
            <w:pPr>
              <w:tabs>
                <w:tab w:val="left" w:pos="9072"/>
              </w:tabs>
              <w:suppressAutoHyphens/>
              <w:autoSpaceDE w:val="0"/>
              <w:autoSpaceDN w:val="0"/>
              <w:adjustRightInd w:val="0"/>
              <w:jc w:val="both"/>
              <w:textAlignment w:val="center"/>
              <w:rPr>
                <w:rFonts w:ascii="Cambria" w:eastAsia="Calibri" w:hAnsi="Cambria" w:cs="Arial"/>
                <w:bCs/>
                <w:sz w:val="22"/>
                <w:szCs w:val="22"/>
              </w:rPr>
            </w:pPr>
            <w:r w:rsidRPr="00FE70F4">
              <w:rPr>
                <w:rFonts w:ascii="Cambria" w:eastAsia="Calibri" w:hAnsi="Cambria" w:cs="Arial"/>
                <w:bCs/>
                <w:sz w:val="22"/>
                <w:szCs w:val="22"/>
              </w:rPr>
              <w:t>Aritmetička sredina. Podatci</w:t>
            </w:r>
          </w:p>
          <w:p w:rsidR="002C365A" w:rsidRPr="00FE70F4" w:rsidRDefault="002C365A" w:rsidP="000C6977">
            <w:pPr>
              <w:suppressAutoHyphens/>
              <w:autoSpaceDE w:val="0"/>
              <w:autoSpaceDN w:val="0"/>
              <w:adjustRightInd w:val="0"/>
              <w:textAlignment w:val="center"/>
              <w:rPr>
                <w:rFonts w:ascii="Cambria" w:eastAsia="Calibri" w:hAnsi="Cambria" w:cs="Arial"/>
                <w:bCs/>
                <w:sz w:val="22"/>
                <w:szCs w:val="22"/>
              </w:rPr>
            </w:pPr>
            <w:r w:rsidRPr="00FE70F4">
              <w:rPr>
                <w:rFonts w:ascii="Cambria" w:eastAsia="Calibri" w:hAnsi="Cambria" w:cs="Arial"/>
                <w:bCs/>
                <w:i/>
                <w:iCs/>
                <w:sz w:val="22"/>
                <w:szCs w:val="22"/>
              </w:rPr>
              <w:t>Ključni pojmovi</w:t>
            </w:r>
            <w:r w:rsidRPr="00FE70F4">
              <w:rPr>
                <w:rFonts w:ascii="Cambria" w:eastAsia="Calibri" w:hAnsi="Cambria" w:cs="Arial"/>
                <w:bCs/>
                <w:sz w:val="22"/>
                <w:szCs w:val="22"/>
              </w:rPr>
              <w:t xml:space="preserve">: </w:t>
            </w:r>
            <w:r w:rsidRPr="00FE70F4">
              <w:rPr>
                <w:rFonts w:ascii="Cambria" w:eastAsia="Calibri" w:hAnsi="Cambria" w:cs="Arial"/>
                <w:sz w:val="22"/>
                <w:szCs w:val="22"/>
              </w:rPr>
              <w:t>aritmetička sredina, tablica, stupčasti i točkasti dijagram</w:t>
            </w:r>
          </w:p>
          <w:p w:rsidR="002C365A" w:rsidRPr="00FE70F4" w:rsidRDefault="002C365A" w:rsidP="000C6977">
            <w:pPr>
              <w:tabs>
                <w:tab w:val="left" w:pos="9072"/>
              </w:tabs>
              <w:suppressAutoHyphens/>
              <w:autoSpaceDE w:val="0"/>
              <w:autoSpaceDN w:val="0"/>
              <w:adjustRightInd w:val="0"/>
              <w:jc w:val="both"/>
              <w:textAlignment w:val="center"/>
              <w:rPr>
                <w:rFonts w:ascii="Cambria" w:eastAsia="Calibri" w:hAnsi="Cambria" w:cs="Arial"/>
                <w:bCs/>
                <w:sz w:val="22"/>
                <w:szCs w:val="22"/>
              </w:rPr>
            </w:pPr>
            <w:r w:rsidRPr="00FE70F4">
              <w:rPr>
                <w:rFonts w:ascii="Cambria" w:eastAsia="Calibri" w:hAnsi="Cambria" w:cs="Arial"/>
                <w:bCs/>
                <w:sz w:val="22"/>
                <w:szCs w:val="22"/>
              </w:rPr>
              <w:t>Podatci</w:t>
            </w:r>
          </w:p>
          <w:p w:rsidR="002C365A" w:rsidRPr="00FE70F4" w:rsidRDefault="002C365A" w:rsidP="000C6977">
            <w:pPr>
              <w:suppressAutoHyphens/>
              <w:autoSpaceDE w:val="0"/>
              <w:autoSpaceDN w:val="0"/>
              <w:adjustRightInd w:val="0"/>
              <w:textAlignment w:val="center"/>
              <w:rPr>
                <w:rFonts w:ascii="Cambria" w:eastAsia="Calibri" w:hAnsi="Cambria" w:cs="Arial"/>
                <w:sz w:val="22"/>
                <w:szCs w:val="22"/>
              </w:rPr>
            </w:pPr>
            <w:r w:rsidRPr="00FE70F4">
              <w:rPr>
                <w:rFonts w:ascii="Cambria" w:eastAsia="Calibri" w:hAnsi="Cambria" w:cs="Arial"/>
                <w:bCs/>
                <w:i/>
                <w:iCs/>
                <w:sz w:val="22"/>
                <w:szCs w:val="22"/>
              </w:rPr>
              <w:t>Ključni pojmovi</w:t>
            </w:r>
            <w:r w:rsidRPr="00FE70F4">
              <w:rPr>
                <w:rFonts w:ascii="Cambria" w:eastAsia="Calibri" w:hAnsi="Cambria" w:cs="Arial"/>
                <w:bCs/>
                <w:sz w:val="22"/>
                <w:szCs w:val="22"/>
              </w:rPr>
              <w:t xml:space="preserve">: </w:t>
            </w:r>
            <w:r w:rsidRPr="00FE70F4">
              <w:rPr>
                <w:rFonts w:ascii="Cambria" w:eastAsia="Calibri" w:hAnsi="Cambria" w:cs="Arial"/>
                <w:sz w:val="22"/>
                <w:szCs w:val="22"/>
              </w:rPr>
              <w:t>tablica, stupčasti i točkasti dijagram</w:t>
            </w:r>
          </w:p>
          <w:p w:rsidR="002C365A" w:rsidRPr="00FE70F4" w:rsidRDefault="002C365A" w:rsidP="000C6977">
            <w:pPr>
              <w:suppressAutoHyphens/>
              <w:autoSpaceDE w:val="0"/>
              <w:autoSpaceDN w:val="0"/>
              <w:adjustRightInd w:val="0"/>
              <w:textAlignment w:val="center"/>
              <w:rPr>
                <w:rFonts w:ascii="Cambria" w:eastAsia="Calibri" w:hAnsi="Cambria" w:cs="Arial"/>
                <w:bCs/>
                <w:sz w:val="22"/>
                <w:szCs w:val="22"/>
              </w:rPr>
            </w:pPr>
            <w:r w:rsidRPr="00FE70F4">
              <w:rPr>
                <w:rFonts w:ascii="Cambria" w:eastAsia="Calibri" w:hAnsi="Cambria" w:cs="Arial"/>
                <w:bCs/>
                <w:sz w:val="22"/>
                <w:szCs w:val="22"/>
              </w:rPr>
              <w:t>DJELJIVOST PRIRODNIH BROJEVA (13 sati)</w:t>
            </w:r>
          </w:p>
          <w:p w:rsidR="002C365A" w:rsidRPr="00FE70F4" w:rsidRDefault="002C365A" w:rsidP="000C6977">
            <w:pPr>
              <w:tabs>
                <w:tab w:val="left" w:pos="9072"/>
              </w:tabs>
              <w:suppressAutoHyphens/>
              <w:autoSpaceDE w:val="0"/>
              <w:autoSpaceDN w:val="0"/>
              <w:adjustRightInd w:val="0"/>
              <w:jc w:val="both"/>
              <w:textAlignment w:val="center"/>
              <w:rPr>
                <w:rFonts w:ascii="Cambria" w:eastAsia="Calibri" w:hAnsi="Cambria" w:cs="Arial"/>
                <w:bCs/>
                <w:sz w:val="22"/>
                <w:szCs w:val="22"/>
              </w:rPr>
            </w:pPr>
            <w:r w:rsidRPr="00FE70F4">
              <w:rPr>
                <w:rFonts w:ascii="Cambria" w:eastAsia="Calibri" w:hAnsi="Cambria" w:cs="Arial"/>
                <w:bCs/>
                <w:sz w:val="22"/>
                <w:szCs w:val="22"/>
              </w:rPr>
              <w:t>Višekratnik. Djelitelj. Svojstva djeljivosti</w:t>
            </w:r>
          </w:p>
          <w:p w:rsidR="002C365A" w:rsidRPr="00FE70F4" w:rsidRDefault="002C365A" w:rsidP="000C6977">
            <w:pPr>
              <w:suppressAutoHyphens/>
              <w:autoSpaceDE w:val="0"/>
              <w:autoSpaceDN w:val="0"/>
              <w:adjustRightInd w:val="0"/>
              <w:textAlignment w:val="center"/>
              <w:rPr>
                <w:rFonts w:ascii="Cambria" w:eastAsia="Calibri" w:hAnsi="Cambria" w:cs="Arial"/>
                <w:bCs/>
                <w:sz w:val="22"/>
                <w:szCs w:val="22"/>
              </w:rPr>
            </w:pPr>
            <w:r w:rsidRPr="00FE70F4">
              <w:rPr>
                <w:rFonts w:ascii="Cambria" w:eastAsia="Calibri" w:hAnsi="Cambria" w:cs="Arial"/>
                <w:bCs/>
                <w:i/>
                <w:iCs/>
                <w:sz w:val="22"/>
                <w:szCs w:val="22"/>
              </w:rPr>
              <w:t>Ključni pojmovi</w:t>
            </w:r>
            <w:r w:rsidRPr="00FE70F4">
              <w:rPr>
                <w:rFonts w:ascii="Cambria" w:eastAsia="Calibri" w:hAnsi="Cambria" w:cs="Arial"/>
                <w:bCs/>
                <w:sz w:val="22"/>
                <w:szCs w:val="22"/>
              </w:rPr>
              <w:t xml:space="preserve">: </w:t>
            </w:r>
            <w:r w:rsidR="00792CD9" w:rsidRPr="00FE70F4">
              <w:rPr>
                <w:rFonts w:ascii="Cambria" w:eastAsia="Calibri" w:hAnsi="Cambria" w:cs="Arial"/>
                <w:sz w:val="22"/>
                <w:szCs w:val="22"/>
              </w:rPr>
              <w:t>višekratnik, djelitelj</w:t>
            </w:r>
            <w:r w:rsidRPr="00FE70F4">
              <w:rPr>
                <w:rFonts w:ascii="Cambria" w:eastAsia="Calibri" w:hAnsi="Cambria" w:cs="Arial"/>
                <w:sz w:val="22"/>
                <w:szCs w:val="22"/>
              </w:rPr>
              <w:t>, biti djeljiv, djeljivost zbroja, djeljivost razlike, djeljivost umnoška</w:t>
            </w:r>
          </w:p>
          <w:p w:rsidR="002C365A" w:rsidRPr="00FE70F4" w:rsidRDefault="002C365A" w:rsidP="000C6977">
            <w:pPr>
              <w:tabs>
                <w:tab w:val="left" w:pos="9072"/>
              </w:tabs>
              <w:suppressAutoHyphens/>
              <w:autoSpaceDE w:val="0"/>
              <w:autoSpaceDN w:val="0"/>
              <w:adjustRightInd w:val="0"/>
              <w:jc w:val="both"/>
              <w:textAlignment w:val="center"/>
              <w:rPr>
                <w:rFonts w:ascii="Cambria" w:eastAsia="Calibri" w:hAnsi="Cambria" w:cs="Arial"/>
                <w:bCs/>
                <w:sz w:val="22"/>
                <w:szCs w:val="22"/>
              </w:rPr>
            </w:pPr>
            <w:r w:rsidRPr="00FE70F4">
              <w:rPr>
                <w:rFonts w:ascii="Cambria" w:eastAsia="Calibri" w:hAnsi="Cambria" w:cs="Arial"/>
                <w:bCs/>
                <w:sz w:val="22"/>
                <w:szCs w:val="22"/>
              </w:rPr>
              <w:t>Djeljivost s 10, 5, 2, 3 i 9</w:t>
            </w:r>
          </w:p>
          <w:p w:rsidR="002C365A" w:rsidRPr="00FE70F4" w:rsidRDefault="002C365A" w:rsidP="000C6977">
            <w:pPr>
              <w:suppressAutoHyphens/>
              <w:autoSpaceDE w:val="0"/>
              <w:autoSpaceDN w:val="0"/>
              <w:adjustRightInd w:val="0"/>
              <w:jc w:val="both"/>
              <w:textAlignment w:val="center"/>
              <w:rPr>
                <w:rFonts w:ascii="Cambria" w:hAnsi="Cambria" w:cs="Arial"/>
                <w:sz w:val="22"/>
                <w:szCs w:val="22"/>
              </w:rPr>
            </w:pPr>
            <w:r w:rsidRPr="00FE70F4">
              <w:rPr>
                <w:rFonts w:ascii="Cambria" w:eastAsia="Calibri" w:hAnsi="Cambria" w:cs="Arial"/>
                <w:bCs/>
                <w:i/>
                <w:iCs/>
                <w:sz w:val="22"/>
                <w:szCs w:val="22"/>
              </w:rPr>
              <w:t>Ključni pojmovi</w:t>
            </w:r>
            <w:r w:rsidRPr="00FE70F4">
              <w:rPr>
                <w:rFonts w:ascii="Cambria" w:eastAsia="Calibri" w:hAnsi="Cambria" w:cs="Arial"/>
                <w:bCs/>
                <w:sz w:val="22"/>
                <w:szCs w:val="22"/>
              </w:rPr>
              <w:t xml:space="preserve">: </w:t>
            </w:r>
            <w:r w:rsidRPr="00FE70F4">
              <w:rPr>
                <w:rFonts w:ascii="Cambria" w:eastAsia="Calibri" w:hAnsi="Cambria" w:cs="Arial"/>
                <w:sz w:val="22"/>
                <w:szCs w:val="22"/>
              </w:rPr>
              <w:t>pravila djeljivosti s 10, 5, 2, 3 i 9</w:t>
            </w:r>
          </w:p>
        </w:tc>
        <w:tc>
          <w:tcPr>
            <w:tcW w:w="2693" w:type="dxa"/>
          </w:tcPr>
          <w:p w:rsidR="002C365A" w:rsidRPr="00FE70F4" w:rsidRDefault="002C365A" w:rsidP="000C6977">
            <w:pPr>
              <w:rPr>
                <w:rFonts w:ascii="Cambria" w:hAnsi="Cambria" w:cs="Arial"/>
                <w:b/>
                <w:sz w:val="22"/>
                <w:szCs w:val="22"/>
              </w:rPr>
            </w:pPr>
            <w:r w:rsidRPr="00FE70F4">
              <w:rPr>
                <w:rFonts w:ascii="Cambria" w:hAnsi="Cambria" w:cs="Arial"/>
                <w:b/>
                <w:sz w:val="22"/>
                <w:szCs w:val="22"/>
              </w:rPr>
              <w:t xml:space="preserve">Primjena u svakodnevnom životu: </w:t>
            </w:r>
            <w:r w:rsidRPr="00FE70F4">
              <w:rPr>
                <w:rFonts w:ascii="Cambria" w:hAnsi="Cambria" w:cs="Arial"/>
                <w:sz w:val="22"/>
                <w:szCs w:val="22"/>
              </w:rPr>
              <w:t>Obrada podataka u dnevnom tisku i na TV-u, ekonomija, statistika, sport</w:t>
            </w:r>
          </w:p>
          <w:p w:rsidR="002C365A" w:rsidRPr="00FE70F4" w:rsidRDefault="002C365A" w:rsidP="000C6977">
            <w:pPr>
              <w:rPr>
                <w:rFonts w:ascii="Cambria" w:hAnsi="Cambria" w:cs="Arial"/>
                <w:b/>
                <w:sz w:val="22"/>
                <w:szCs w:val="22"/>
                <w:lang w:val="de-DE"/>
              </w:rPr>
            </w:pPr>
            <w:r w:rsidRPr="00FE70F4">
              <w:rPr>
                <w:rFonts w:ascii="Cambria" w:hAnsi="Cambria" w:cs="Arial"/>
                <w:b/>
                <w:sz w:val="22"/>
                <w:szCs w:val="22"/>
                <w:lang w:val="de-DE"/>
              </w:rPr>
              <w:t>Geografija</w:t>
            </w:r>
          </w:p>
          <w:p w:rsidR="002C365A" w:rsidRPr="00FE70F4" w:rsidRDefault="002C365A" w:rsidP="000C6977">
            <w:pPr>
              <w:rPr>
                <w:rFonts w:ascii="Cambria" w:hAnsi="Cambria" w:cs="Arial"/>
                <w:b/>
                <w:sz w:val="22"/>
                <w:szCs w:val="22"/>
              </w:rPr>
            </w:pPr>
            <w:r w:rsidRPr="00FE70F4">
              <w:rPr>
                <w:rFonts w:ascii="Cambria" w:hAnsi="Cambria" w:cs="Arial"/>
                <w:b/>
                <w:sz w:val="22"/>
                <w:szCs w:val="22"/>
                <w:lang w:val="de-DE"/>
              </w:rPr>
              <w:t>Informatika</w:t>
            </w:r>
          </w:p>
          <w:p w:rsidR="002C365A" w:rsidRPr="00FE70F4" w:rsidRDefault="002C365A" w:rsidP="000C6977">
            <w:pPr>
              <w:tabs>
                <w:tab w:val="left" w:pos="1080"/>
              </w:tabs>
              <w:rPr>
                <w:rFonts w:ascii="Cambria" w:hAnsi="Cambria" w:cs="Arial"/>
                <w:i/>
                <w:sz w:val="22"/>
                <w:szCs w:val="22"/>
              </w:rPr>
            </w:pPr>
          </w:p>
        </w:tc>
        <w:tc>
          <w:tcPr>
            <w:tcW w:w="814" w:type="dxa"/>
          </w:tcPr>
          <w:p w:rsidR="002C365A" w:rsidRPr="00FE70F4" w:rsidRDefault="002B73C9" w:rsidP="000C6977">
            <w:pPr>
              <w:rPr>
                <w:rFonts w:ascii="Cambria" w:hAnsi="Cambria" w:cs="Arial"/>
                <w:sz w:val="22"/>
                <w:szCs w:val="22"/>
              </w:rPr>
            </w:pPr>
            <w:r w:rsidRPr="00FE70F4">
              <w:rPr>
                <w:rFonts w:ascii="Cambria" w:hAnsi="Cambria" w:cs="Arial"/>
                <w:sz w:val="22"/>
                <w:szCs w:val="22"/>
              </w:rPr>
              <w:t>1</w:t>
            </w:r>
            <w:r w:rsidR="002C365A" w:rsidRPr="00FE70F4">
              <w:rPr>
                <w:rFonts w:ascii="Cambria" w:hAnsi="Cambria" w:cs="Arial"/>
                <w:sz w:val="22"/>
                <w:szCs w:val="22"/>
              </w:rPr>
              <w:t>2</w:t>
            </w:r>
          </w:p>
          <w:p w:rsidR="002C365A" w:rsidRPr="00FE70F4" w:rsidRDefault="002C365A" w:rsidP="000C6977">
            <w:pPr>
              <w:jc w:val="center"/>
              <w:rPr>
                <w:rFonts w:ascii="Cambria" w:hAnsi="Cambria" w:cs="Arial"/>
                <w:sz w:val="22"/>
                <w:szCs w:val="22"/>
              </w:rPr>
            </w:pPr>
          </w:p>
        </w:tc>
      </w:tr>
      <w:tr w:rsidR="002C365A" w:rsidRPr="00FE70F4" w:rsidTr="00137041">
        <w:tc>
          <w:tcPr>
            <w:tcW w:w="11761" w:type="dxa"/>
          </w:tcPr>
          <w:p w:rsidR="002C365A" w:rsidRPr="00FE70F4" w:rsidRDefault="002C365A" w:rsidP="000C6977">
            <w:pPr>
              <w:tabs>
                <w:tab w:val="left" w:pos="9072"/>
              </w:tabs>
              <w:suppressAutoHyphens/>
              <w:autoSpaceDE w:val="0"/>
              <w:autoSpaceDN w:val="0"/>
              <w:adjustRightInd w:val="0"/>
              <w:jc w:val="both"/>
              <w:textAlignment w:val="center"/>
              <w:rPr>
                <w:rFonts w:ascii="Cambria" w:eastAsia="Calibri" w:hAnsi="Cambria" w:cs="Arial"/>
                <w:b/>
                <w:bCs/>
                <w:sz w:val="22"/>
                <w:szCs w:val="22"/>
              </w:rPr>
            </w:pPr>
            <w:r w:rsidRPr="00FE70F4">
              <w:rPr>
                <w:rFonts w:ascii="Cambria" w:eastAsia="Calibri" w:hAnsi="Cambria" w:cs="Arial"/>
                <w:b/>
                <w:bCs/>
                <w:sz w:val="22"/>
                <w:szCs w:val="22"/>
              </w:rPr>
              <w:t>Siječanj</w:t>
            </w:r>
          </w:p>
          <w:p w:rsidR="002C365A" w:rsidRPr="00FE70F4" w:rsidRDefault="002C365A" w:rsidP="000C6977">
            <w:pPr>
              <w:tabs>
                <w:tab w:val="left" w:pos="9072"/>
              </w:tabs>
              <w:suppressAutoHyphens/>
              <w:autoSpaceDE w:val="0"/>
              <w:autoSpaceDN w:val="0"/>
              <w:adjustRightInd w:val="0"/>
              <w:jc w:val="both"/>
              <w:textAlignment w:val="center"/>
              <w:rPr>
                <w:rFonts w:ascii="Cambria" w:eastAsia="Calibri" w:hAnsi="Cambria" w:cs="Arial"/>
                <w:bCs/>
                <w:sz w:val="22"/>
                <w:szCs w:val="22"/>
              </w:rPr>
            </w:pPr>
            <w:r w:rsidRPr="00FE70F4">
              <w:rPr>
                <w:rFonts w:ascii="Cambria" w:eastAsia="Calibri" w:hAnsi="Cambria" w:cs="Arial"/>
                <w:bCs/>
                <w:sz w:val="22"/>
                <w:szCs w:val="22"/>
              </w:rPr>
              <w:t>Prosti i složeni brojevi</w:t>
            </w:r>
          </w:p>
          <w:p w:rsidR="002C365A" w:rsidRPr="00FE70F4" w:rsidRDefault="002C365A" w:rsidP="000C6977">
            <w:pPr>
              <w:suppressAutoHyphens/>
              <w:autoSpaceDE w:val="0"/>
              <w:autoSpaceDN w:val="0"/>
              <w:adjustRightInd w:val="0"/>
              <w:textAlignment w:val="center"/>
              <w:rPr>
                <w:rFonts w:ascii="Cambria" w:eastAsia="Calibri" w:hAnsi="Cambria" w:cs="Arial"/>
                <w:bCs/>
                <w:sz w:val="22"/>
                <w:szCs w:val="22"/>
              </w:rPr>
            </w:pPr>
            <w:r w:rsidRPr="00FE70F4">
              <w:rPr>
                <w:rFonts w:ascii="Cambria" w:eastAsia="Calibri" w:hAnsi="Cambria" w:cs="Arial"/>
                <w:bCs/>
                <w:i/>
                <w:iCs/>
                <w:sz w:val="22"/>
                <w:szCs w:val="22"/>
              </w:rPr>
              <w:t>Ključni pojmovi</w:t>
            </w:r>
            <w:r w:rsidRPr="00FE70F4">
              <w:rPr>
                <w:rFonts w:ascii="Cambria" w:eastAsia="Calibri" w:hAnsi="Cambria" w:cs="Arial"/>
                <w:bCs/>
                <w:sz w:val="22"/>
                <w:szCs w:val="22"/>
              </w:rPr>
              <w:t xml:space="preserve">: </w:t>
            </w:r>
            <w:r w:rsidRPr="00FE70F4">
              <w:rPr>
                <w:rFonts w:ascii="Cambria" w:eastAsia="Calibri" w:hAnsi="Cambria" w:cs="Arial"/>
                <w:sz w:val="22"/>
                <w:szCs w:val="22"/>
              </w:rPr>
              <w:t>djeljivost, prost broj, složen broj</w:t>
            </w:r>
          </w:p>
          <w:p w:rsidR="002C365A" w:rsidRPr="00FE70F4" w:rsidRDefault="002C365A" w:rsidP="000C6977">
            <w:pPr>
              <w:tabs>
                <w:tab w:val="left" w:pos="9072"/>
              </w:tabs>
              <w:suppressAutoHyphens/>
              <w:autoSpaceDE w:val="0"/>
              <w:autoSpaceDN w:val="0"/>
              <w:adjustRightInd w:val="0"/>
              <w:jc w:val="both"/>
              <w:textAlignment w:val="center"/>
              <w:rPr>
                <w:rFonts w:ascii="Cambria" w:eastAsia="Calibri" w:hAnsi="Cambria" w:cs="Arial"/>
                <w:bCs/>
                <w:sz w:val="22"/>
                <w:szCs w:val="22"/>
              </w:rPr>
            </w:pPr>
            <w:r w:rsidRPr="00FE70F4">
              <w:rPr>
                <w:rFonts w:ascii="Cambria" w:eastAsia="Calibri" w:hAnsi="Cambria" w:cs="Arial"/>
                <w:bCs/>
                <w:sz w:val="22"/>
                <w:szCs w:val="22"/>
              </w:rPr>
              <w:t>Rastavljanje broja na proste faktore</w:t>
            </w:r>
          </w:p>
          <w:p w:rsidR="002C365A" w:rsidRPr="00FE70F4" w:rsidRDefault="002C365A" w:rsidP="000C6977">
            <w:pPr>
              <w:suppressAutoHyphens/>
              <w:autoSpaceDE w:val="0"/>
              <w:autoSpaceDN w:val="0"/>
              <w:adjustRightInd w:val="0"/>
              <w:textAlignment w:val="center"/>
              <w:rPr>
                <w:rFonts w:ascii="Cambria" w:eastAsia="Calibri" w:hAnsi="Cambria" w:cs="Arial"/>
                <w:sz w:val="22"/>
                <w:szCs w:val="22"/>
              </w:rPr>
            </w:pPr>
            <w:r w:rsidRPr="00FE70F4">
              <w:rPr>
                <w:rFonts w:ascii="Cambria" w:eastAsia="Calibri" w:hAnsi="Cambria" w:cs="Arial"/>
                <w:bCs/>
                <w:i/>
                <w:iCs/>
                <w:sz w:val="22"/>
                <w:szCs w:val="22"/>
              </w:rPr>
              <w:t>Ključni pojmovi</w:t>
            </w:r>
            <w:r w:rsidRPr="00FE70F4">
              <w:rPr>
                <w:rFonts w:ascii="Cambria" w:eastAsia="Calibri" w:hAnsi="Cambria" w:cs="Arial"/>
                <w:bCs/>
                <w:sz w:val="22"/>
                <w:szCs w:val="22"/>
              </w:rPr>
              <w:t xml:space="preserve">: </w:t>
            </w:r>
            <w:r w:rsidRPr="00FE70F4">
              <w:rPr>
                <w:rFonts w:ascii="Cambria" w:eastAsia="Calibri" w:hAnsi="Cambria" w:cs="Arial"/>
                <w:sz w:val="22"/>
                <w:szCs w:val="22"/>
              </w:rPr>
              <w:t>rastav broja na proste faktore</w:t>
            </w:r>
          </w:p>
          <w:p w:rsidR="002C365A" w:rsidRPr="00FE70F4" w:rsidRDefault="002C365A" w:rsidP="000C6977">
            <w:pPr>
              <w:rPr>
                <w:rFonts w:ascii="Cambria" w:hAnsi="Cambria" w:cs="Arial"/>
                <w:bCs/>
                <w:sz w:val="22"/>
                <w:szCs w:val="22"/>
              </w:rPr>
            </w:pPr>
            <w:r w:rsidRPr="00FE70F4">
              <w:rPr>
                <w:rFonts w:ascii="Cambria" w:hAnsi="Cambria" w:cs="Arial"/>
                <w:bCs/>
                <w:sz w:val="22"/>
                <w:szCs w:val="22"/>
              </w:rPr>
              <w:t xml:space="preserve">OBLIK, PROSTOR I MJERENJE </w:t>
            </w:r>
          </w:p>
          <w:p w:rsidR="002C365A" w:rsidRPr="00FE70F4" w:rsidRDefault="002C365A" w:rsidP="000C6977">
            <w:pPr>
              <w:tabs>
                <w:tab w:val="left" w:pos="9072"/>
              </w:tabs>
              <w:suppressAutoHyphens/>
              <w:autoSpaceDE w:val="0"/>
              <w:autoSpaceDN w:val="0"/>
              <w:adjustRightInd w:val="0"/>
              <w:jc w:val="both"/>
              <w:textAlignment w:val="center"/>
              <w:rPr>
                <w:rFonts w:ascii="Cambria" w:eastAsia="Calibri" w:hAnsi="Cambria" w:cs="Arial"/>
                <w:bCs/>
                <w:sz w:val="22"/>
                <w:szCs w:val="22"/>
              </w:rPr>
            </w:pPr>
            <w:r w:rsidRPr="00FE70F4">
              <w:rPr>
                <w:rFonts w:ascii="Cambria" w:eastAsia="Calibri" w:hAnsi="Cambria" w:cs="Arial"/>
                <w:bCs/>
                <w:sz w:val="22"/>
                <w:szCs w:val="22"/>
              </w:rPr>
              <w:t xml:space="preserve">Skupovi točaka u ravnini. Pravac, polupravac, dužina. Simetrala dužine </w:t>
            </w:r>
          </w:p>
          <w:p w:rsidR="002C365A" w:rsidRPr="00FE70F4" w:rsidRDefault="002C365A" w:rsidP="000C6977">
            <w:pPr>
              <w:suppressAutoHyphens/>
              <w:autoSpaceDE w:val="0"/>
              <w:autoSpaceDN w:val="0"/>
              <w:adjustRightInd w:val="0"/>
              <w:textAlignment w:val="center"/>
              <w:rPr>
                <w:rFonts w:ascii="Cambria" w:eastAsia="Calibri" w:hAnsi="Cambria" w:cs="Arial"/>
                <w:bCs/>
                <w:sz w:val="22"/>
                <w:szCs w:val="22"/>
              </w:rPr>
            </w:pPr>
            <w:r w:rsidRPr="00FE70F4">
              <w:rPr>
                <w:rFonts w:ascii="Cambria" w:eastAsia="Calibri" w:hAnsi="Cambria" w:cs="Arial"/>
                <w:bCs/>
                <w:i/>
                <w:iCs/>
                <w:sz w:val="22"/>
                <w:szCs w:val="22"/>
              </w:rPr>
              <w:t>Ključni pojmovi</w:t>
            </w:r>
            <w:r w:rsidRPr="00FE70F4">
              <w:rPr>
                <w:rFonts w:ascii="Cambria" w:eastAsia="Calibri" w:hAnsi="Cambria" w:cs="Arial"/>
                <w:bCs/>
                <w:sz w:val="22"/>
                <w:szCs w:val="22"/>
              </w:rPr>
              <w:t xml:space="preserve">: ravnina, </w:t>
            </w:r>
            <w:r w:rsidR="00792CD9" w:rsidRPr="00FE70F4">
              <w:rPr>
                <w:rFonts w:ascii="Cambria" w:eastAsia="Calibri" w:hAnsi="Cambria" w:cs="Arial"/>
                <w:bCs/>
                <w:sz w:val="22"/>
                <w:szCs w:val="22"/>
              </w:rPr>
              <w:t>točka, crta</w:t>
            </w:r>
            <w:r w:rsidRPr="00FE70F4">
              <w:rPr>
                <w:rFonts w:ascii="Cambria" w:eastAsia="Calibri" w:hAnsi="Cambria" w:cs="Arial"/>
                <w:bCs/>
                <w:sz w:val="22"/>
                <w:szCs w:val="22"/>
              </w:rPr>
              <w:t xml:space="preserve">, </w:t>
            </w:r>
            <w:r w:rsidRPr="00FE70F4">
              <w:rPr>
                <w:rFonts w:ascii="Cambria" w:eastAsia="Calibri" w:hAnsi="Cambria" w:cs="Arial"/>
                <w:sz w:val="22"/>
                <w:szCs w:val="22"/>
              </w:rPr>
              <w:t>pravac, polupravac, dužina, udaljenost točaka, paralela, okomica, polovište dužine, simetrala dužine</w:t>
            </w:r>
          </w:p>
          <w:p w:rsidR="002C365A" w:rsidRPr="00FE70F4" w:rsidRDefault="002C365A" w:rsidP="000C6977">
            <w:pPr>
              <w:tabs>
                <w:tab w:val="left" w:pos="9072"/>
              </w:tabs>
              <w:suppressAutoHyphens/>
              <w:autoSpaceDE w:val="0"/>
              <w:autoSpaceDN w:val="0"/>
              <w:adjustRightInd w:val="0"/>
              <w:jc w:val="both"/>
              <w:textAlignment w:val="center"/>
              <w:rPr>
                <w:rFonts w:ascii="Cambria" w:eastAsia="Calibri" w:hAnsi="Cambria" w:cs="Arial"/>
                <w:bCs/>
                <w:sz w:val="22"/>
                <w:szCs w:val="22"/>
              </w:rPr>
            </w:pPr>
            <w:r w:rsidRPr="00FE70F4">
              <w:rPr>
                <w:rFonts w:ascii="Cambria" w:eastAsia="Calibri" w:hAnsi="Cambria" w:cs="Arial"/>
                <w:bCs/>
                <w:sz w:val="22"/>
                <w:szCs w:val="22"/>
              </w:rPr>
              <w:t>Kružnica i krug</w:t>
            </w:r>
          </w:p>
          <w:p w:rsidR="002C365A" w:rsidRPr="00FE70F4" w:rsidRDefault="002C365A" w:rsidP="000C6977">
            <w:pPr>
              <w:suppressAutoHyphens/>
              <w:autoSpaceDE w:val="0"/>
              <w:autoSpaceDN w:val="0"/>
              <w:adjustRightInd w:val="0"/>
              <w:textAlignment w:val="center"/>
              <w:rPr>
                <w:rFonts w:ascii="Cambria" w:eastAsia="Calibri" w:hAnsi="Cambria" w:cs="Arial"/>
                <w:sz w:val="22"/>
                <w:szCs w:val="22"/>
              </w:rPr>
            </w:pPr>
            <w:r w:rsidRPr="00FE70F4">
              <w:rPr>
                <w:rFonts w:ascii="Cambria" w:eastAsia="Calibri" w:hAnsi="Cambria" w:cs="Arial"/>
                <w:bCs/>
                <w:i/>
                <w:iCs/>
                <w:sz w:val="22"/>
                <w:szCs w:val="22"/>
              </w:rPr>
              <w:t>Ključni pojmovi</w:t>
            </w:r>
            <w:r w:rsidRPr="00FE70F4">
              <w:rPr>
                <w:rFonts w:ascii="Cambria" w:eastAsia="Calibri" w:hAnsi="Cambria" w:cs="Arial"/>
                <w:bCs/>
                <w:sz w:val="22"/>
                <w:szCs w:val="22"/>
              </w:rPr>
              <w:t xml:space="preserve">: </w:t>
            </w:r>
            <w:r w:rsidRPr="00FE70F4">
              <w:rPr>
                <w:rFonts w:ascii="Cambria" w:eastAsia="Calibri" w:hAnsi="Cambria" w:cs="Arial"/>
                <w:sz w:val="22"/>
                <w:szCs w:val="22"/>
              </w:rPr>
              <w:t>kružnica, krug, središte kružnice, polumjer kružnice, promjer kružnice, kružni luk</w:t>
            </w:r>
          </w:p>
          <w:p w:rsidR="002C365A" w:rsidRPr="00FE70F4" w:rsidRDefault="002C365A" w:rsidP="000C6977">
            <w:pPr>
              <w:suppressAutoHyphens/>
              <w:autoSpaceDE w:val="0"/>
              <w:autoSpaceDN w:val="0"/>
              <w:adjustRightInd w:val="0"/>
              <w:textAlignment w:val="center"/>
              <w:rPr>
                <w:rFonts w:ascii="Cambria" w:eastAsia="Calibri" w:hAnsi="Cambria" w:cs="Arial"/>
                <w:sz w:val="22"/>
                <w:szCs w:val="22"/>
              </w:rPr>
            </w:pPr>
            <w:r w:rsidRPr="00FE70F4">
              <w:rPr>
                <w:rFonts w:ascii="Cambria" w:eastAsia="Calibri" w:hAnsi="Cambria" w:cs="Arial"/>
                <w:bCs/>
                <w:sz w:val="22"/>
                <w:szCs w:val="22"/>
              </w:rPr>
              <w:t>Dijelovi kruga</w:t>
            </w:r>
          </w:p>
          <w:p w:rsidR="002C365A" w:rsidRPr="00FE70F4" w:rsidRDefault="002C365A" w:rsidP="000C6977">
            <w:pPr>
              <w:suppressAutoHyphens/>
              <w:autoSpaceDE w:val="0"/>
              <w:autoSpaceDN w:val="0"/>
              <w:adjustRightInd w:val="0"/>
              <w:textAlignment w:val="center"/>
              <w:rPr>
                <w:rFonts w:ascii="Cambria" w:eastAsia="Calibri" w:hAnsi="Cambria" w:cs="Arial"/>
                <w:b/>
                <w:bCs/>
                <w:sz w:val="22"/>
                <w:szCs w:val="22"/>
              </w:rPr>
            </w:pPr>
            <w:r w:rsidRPr="00FE70F4">
              <w:rPr>
                <w:rFonts w:ascii="Cambria" w:eastAsia="Calibri" w:hAnsi="Cambria" w:cs="Arial"/>
                <w:bCs/>
                <w:i/>
                <w:iCs/>
                <w:sz w:val="22"/>
                <w:szCs w:val="22"/>
              </w:rPr>
              <w:t>Ključni pojmovi</w:t>
            </w:r>
            <w:r w:rsidRPr="00FE70F4">
              <w:rPr>
                <w:rFonts w:ascii="Cambria" w:eastAsia="Calibri" w:hAnsi="Cambria" w:cs="Arial"/>
                <w:bCs/>
                <w:sz w:val="22"/>
                <w:szCs w:val="22"/>
              </w:rPr>
              <w:t xml:space="preserve">: </w:t>
            </w:r>
            <w:r w:rsidRPr="00FE70F4">
              <w:rPr>
                <w:rFonts w:ascii="Cambria" w:eastAsia="Calibri" w:hAnsi="Cambria" w:cs="Arial"/>
                <w:sz w:val="22"/>
                <w:szCs w:val="22"/>
              </w:rPr>
              <w:t>tetiva, kružni odsječak, polukrug, kružni isječak, kružni vijenac</w:t>
            </w:r>
          </w:p>
        </w:tc>
        <w:tc>
          <w:tcPr>
            <w:tcW w:w="2693" w:type="dxa"/>
          </w:tcPr>
          <w:p w:rsidR="002C365A" w:rsidRPr="00FE70F4" w:rsidRDefault="002C365A" w:rsidP="000C6977">
            <w:pPr>
              <w:suppressAutoHyphens/>
              <w:autoSpaceDE w:val="0"/>
              <w:autoSpaceDN w:val="0"/>
              <w:adjustRightInd w:val="0"/>
              <w:textAlignment w:val="center"/>
              <w:rPr>
                <w:rFonts w:ascii="Cambria" w:hAnsi="Cambria" w:cs="Arial"/>
                <w:b/>
                <w:bCs/>
                <w:sz w:val="22"/>
                <w:szCs w:val="22"/>
              </w:rPr>
            </w:pPr>
            <w:r w:rsidRPr="00FE70F4">
              <w:rPr>
                <w:rFonts w:ascii="Cambria" w:hAnsi="Cambria" w:cs="Arial"/>
                <w:b/>
                <w:bCs/>
                <w:sz w:val="22"/>
                <w:szCs w:val="22"/>
              </w:rPr>
              <w:t xml:space="preserve">Tehnička kultura: </w:t>
            </w:r>
          </w:p>
          <w:p w:rsidR="002C365A" w:rsidRPr="00FE70F4" w:rsidRDefault="002C365A" w:rsidP="000C6977">
            <w:pPr>
              <w:suppressAutoHyphens/>
              <w:autoSpaceDE w:val="0"/>
              <w:autoSpaceDN w:val="0"/>
              <w:adjustRightInd w:val="0"/>
              <w:textAlignment w:val="center"/>
              <w:rPr>
                <w:rFonts w:ascii="Cambria" w:hAnsi="Cambria"/>
                <w:sz w:val="22"/>
                <w:szCs w:val="22"/>
              </w:rPr>
            </w:pPr>
            <w:r w:rsidRPr="00FE70F4">
              <w:rPr>
                <w:rFonts w:ascii="Cambria" w:hAnsi="Cambria" w:cs="Arial"/>
                <w:sz w:val="22"/>
                <w:szCs w:val="22"/>
              </w:rPr>
              <w:t xml:space="preserve">Mjerne jedinice </w:t>
            </w:r>
            <w:r w:rsidRPr="00FE70F4">
              <w:rPr>
                <w:rFonts w:ascii="Cambria" w:hAnsi="Cambria" w:cs="Arial"/>
                <w:sz w:val="22"/>
                <w:szCs w:val="22"/>
              </w:rPr>
              <w:br/>
              <w:t xml:space="preserve">za duljinu; projiciranje. Okomiti </w:t>
            </w:r>
            <w:r w:rsidR="00792CD9" w:rsidRPr="00FE70F4">
              <w:rPr>
                <w:rFonts w:ascii="Cambria" w:hAnsi="Cambria" w:cs="Arial"/>
                <w:sz w:val="22"/>
                <w:szCs w:val="22"/>
              </w:rPr>
              <w:t>pravci; geometrijski</w:t>
            </w:r>
            <w:r w:rsidRPr="00FE70F4">
              <w:rPr>
                <w:rFonts w:ascii="Cambria" w:hAnsi="Cambria" w:cs="Arial"/>
                <w:sz w:val="22"/>
                <w:szCs w:val="22"/>
              </w:rPr>
              <w:t xml:space="preserve"> likovi - prometni znakovi</w:t>
            </w:r>
          </w:p>
          <w:p w:rsidR="002C365A" w:rsidRPr="00FE70F4" w:rsidRDefault="002C365A" w:rsidP="000C6977">
            <w:pPr>
              <w:suppressAutoHyphens/>
              <w:autoSpaceDE w:val="0"/>
              <w:autoSpaceDN w:val="0"/>
              <w:adjustRightInd w:val="0"/>
              <w:textAlignment w:val="center"/>
              <w:rPr>
                <w:rFonts w:ascii="Cambria" w:hAnsi="Cambria" w:cs="Arial"/>
                <w:b/>
                <w:bCs/>
                <w:sz w:val="22"/>
                <w:szCs w:val="22"/>
              </w:rPr>
            </w:pPr>
          </w:p>
          <w:p w:rsidR="002C365A" w:rsidRPr="00FE70F4" w:rsidRDefault="002C365A" w:rsidP="000C6977">
            <w:pPr>
              <w:suppressAutoHyphens/>
              <w:autoSpaceDE w:val="0"/>
              <w:autoSpaceDN w:val="0"/>
              <w:adjustRightInd w:val="0"/>
              <w:textAlignment w:val="center"/>
              <w:rPr>
                <w:rFonts w:ascii="Cambria" w:hAnsi="Cambria" w:cs="Arial"/>
                <w:sz w:val="22"/>
                <w:szCs w:val="22"/>
              </w:rPr>
            </w:pPr>
          </w:p>
        </w:tc>
        <w:tc>
          <w:tcPr>
            <w:tcW w:w="814" w:type="dxa"/>
          </w:tcPr>
          <w:p w:rsidR="002C365A" w:rsidRPr="00FE70F4" w:rsidRDefault="002C365A" w:rsidP="000C6977">
            <w:pPr>
              <w:suppressAutoHyphens/>
              <w:autoSpaceDE w:val="0"/>
              <w:autoSpaceDN w:val="0"/>
              <w:adjustRightInd w:val="0"/>
              <w:textAlignment w:val="center"/>
              <w:rPr>
                <w:rFonts w:ascii="Cambria" w:eastAsia="Calibri" w:hAnsi="Cambria" w:cs="Arial"/>
                <w:sz w:val="22"/>
                <w:szCs w:val="22"/>
              </w:rPr>
            </w:pPr>
            <w:r w:rsidRPr="00FE70F4">
              <w:rPr>
                <w:rFonts w:ascii="Cambria" w:eastAsia="Calibri" w:hAnsi="Cambria" w:cs="Arial"/>
                <w:sz w:val="22"/>
                <w:szCs w:val="22"/>
              </w:rPr>
              <w:t>1</w:t>
            </w:r>
            <w:r w:rsidR="002B73C9" w:rsidRPr="00FE70F4">
              <w:rPr>
                <w:rFonts w:ascii="Cambria" w:eastAsia="Calibri" w:hAnsi="Cambria" w:cs="Arial"/>
                <w:sz w:val="22"/>
                <w:szCs w:val="22"/>
              </w:rPr>
              <w:t>2</w:t>
            </w:r>
          </w:p>
          <w:p w:rsidR="002C365A" w:rsidRPr="00FE70F4" w:rsidRDefault="002C365A" w:rsidP="000C6977">
            <w:pPr>
              <w:jc w:val="center"/>
              <w:rPr>
                <w:rFonts w:ascii="Cambria" w:hAnsi="Cambria" w:cs="Arial"/>
                <w:sz w:val="22"/>
                <w:szCs w:val="22"/>
              </w:rPr>
            </w:pPr>
          </w:p>
        </w:tc>
      </w:tr>
      <w:tr w:rsidR="002C365A" w:rsidRPr="00FE70F4" w:rsidTr="00137041">
        <w:tc>
          <w:tcPr>
            <w:tcW w:w="11761" w:type="dxa"/>
          </w:tcPr>
          <w:p w:rsidR="002C365A" w:rsidRPr="00FE70F4" w:rsidRDefault="002C365A" w:rsidP="000C6977">
            <w:pPr>
              <w:tabs>
                <w:tab w:val="left" w:pos="9072"/>
              </w:tabs>
              <w:suppressAutoHyphens/>
              <w:autoSpaceDE w:val="0"/>
              <w:autoSpaceDN w:val="0"/>
              <w:adjustRightInd w:val="0"/>
              <w:jc w:val="both"/>
              <w:textAlignment w:val="center"/>
              <w:rPr>
                <w:rFonts w:ascii="Cambria" w:eastAsia="Calibri" w:hAnsi="Cambria" w:cs="Arial"/>
                <w:b/>
                <w:bCs/>
                <w:sz w:val="22"/>
                <w:szCs w:val="22"/>
              </w:rPr>
            </w:pPr>
            <w:r w:rsidRPr="00FE70F4">
              <w:rPr>
                <w:rFonts w:ascii="Cambria" w:eastAsia="Calibri" w:hAnsi="Cambria" w:cs="Arial"/>
                <w:b/>
                <w:bCs/>
                <w:sz w:val="22"/>
                <w:szCs w:val="22"/>
              </w:rPr>
              <w:t>Veljača</w:t>
            </w:r>
          </w:p>
          <w:p w:rsidR="002C365A" w:rsidRPr="00FE70F4" w:rsidRDefault="002C365A" w:rsidP="000C6977">
            <w:pPr>
              <w:tabs>
                <w:tab w:val="left" w:pos="9072"/>
              </w:tabs>
              <w:suppressAutoHyphens/>
              <w:autoSpaceDE w:val="0"/>
              <w:autoSpaceDN w:val="0"/>
              <w:adjustRightInd w:val="0"/>
              <w:jc w:val="both"/>
              <w:textAlignment w:val="center"/>
              <w:rPr>
                <w:rFonts w:ascii="Cambria" w:eastAsia="Calibri" w:hAnsi="Cambria" w:cs="Arial"/>
                <w:bCs/>
                <w:sz w:val="22"/>
                <w:szCs w:val="22"/>
              </w:rPr>
            </w:pPr>
            <w:r w:rsidRPr="00FE70F4">
              <w:rPr>
                <w:rFonts w:ascii="Cambria" w:eastAsia="Calibri" w:hAnsi="Cambria" w:cs="Arial"/>
                <w:bCs/>
                <w:sz w:val="22"/>
                <w:szCs w:val="22"/>
              </w:rPr>
              <w:t>Dijelovi kruga</w:t>
            </w:r>
          </w:p>
          <w:p w:rsidR="002C365A" w:rsidRPr="00FE70F4" w:rsidRDefault="002C365A" w:rsidP="000C6977">
            <w:pPr>
              <w:suppressAutoHyphens/>
              <w:autoSpaceDE w:val="0"/>
              <w:autoSpaceDN w:val="0"/>
              <w:adjustRightInd w:val="0"/>
              <w:textAlignment w:val="center"/>
              <w:rPr>
                <w:rFonts w:ascii="Cambria" w:eastAsia="Calibri" w:hAnsi="Cambria" w:cs="Arial"/>
                <w:bCs/>
                <w:sz w:val="22"/>
                <w:szCs w:val="22"/>
              </w:rPr>
            </w:pPr>
            <w:r w:rsidRPr="00FE70F4">
              <w:rPr>
                <w:rFonts w:ascii="Cambria" w:eastAsia="Calibri" w:hAnsi="Cambria" w:cs="Arial"/>
                <w:bCs/>
                <w:i/>
                <w:iCs/>
                <w:sz w:val="22"/>
                <w:szCs w:val="22"/>
              </w:rPr>
              <w:t>Ključni pojmovi</w:t>
            </w:r>
            <w:r w:rsidRPr="00FE70F4">
              <w:rPr>
                <w:rFonts w:ascii="Cambria" w:eastAsia="Calibri" w:hAnsi="Cambria" w:cs="Arial"/>
                <w:bCs/>
                <w:sz w:val="22"/>
                <w:szCs w:val="22"/>
              </w:rPr>
              <w:t xml:space="preserve">: </w:t>
            </w:r>
            <w:r w:rsidRPr="00FE70F4">
              <w:rPr>
                <w:rFonts w:ascii="Cambria" w:eastAsia="Calibri" w:hAnsi="Cambria" w:cs="Arial"/>
                <w:sz w:val="22"/>
                <w:szCs w:val="22"/>
              </w:rPr>
              <w:t>tetiva, kružni odsječak, polukrug, kružni isječak, kružni vijenac</w:t>
            </w:r>
          </w:p>
          <w:p w:rsidR="002C365A" w:rsidRPr="00FE70F4" w:rsidRDefault="002C365A" w:rsidP="000C6977">
            <w:pPr>
              <w:tabs>
                <w:tab w:val="left" w:pos="9072"/>
              </w:tabs>
              <w:suppressAutoHyphens/>
              <w:autoSpaceDE w:val="0"/>
              <w:autoSpaceDN w:val="0"/>
              <w:adjustRightInd w:val="0"/>
              <w:jc w:val="both"/>
              <w:textAlignment w:val="center"/>
              <w:rPr>
                <w:rFonts w:ascii="Cambria" w:eastAsia="Calibri" w:hAnsi="Cambria" w:cs="Arial"/>
                <w:bCs/>
                <w:sz w:val="22"/>
                <w:szCs w:val="22"/>
              </w:rPr>
            </w:pPr>
            <w:r w:rsidRPr="00FE70F4">
              <w:rPr>
                <w:rFonts w:ascii="Cambria" w:eastAsia="Calibri" w:hAnsi="Cambria" w:cs="Arial"/>
                <w:bCs/>
                <w:sz w:val="22"/>
                <w:szCs w:val="22"/>
              </w:rPr>
              <w:t>Pravokutnik. Kvadrat. Mjerenje površine. Opseg i površina pravokutnika. Opseg i površina kvadrata</w:t>
            </w:r>
          </w:p>
          <w:p w:rsidR="002C365A" w:rsidRPr="00FE70F4" w:rsidRDefault="002C365A" w:rsidP="000C6977">
            <w:pPr>
              <w:tabs>
                <w:tab w:val="left" w:pos="9072"/>
              </w:tabs>
              <w:suppressAutoHyphens/>
              <w:autoSpaceDE w:val="0"/>
              <w:autoSpaceDN w:val="0"/>
              <w:adjustRightInd w:val="0"/>
              <w:textAlignment w:val="center"/>
              <w:rPr>
                <w:rFonts w:ascii="Cambria" w:eastAsia="Calibri" w:hAnsi="Cambria" w:cs="Arial"/>
                <w:sz w:val="22"/>
                <w:szCs w:val="22"/>
              </w:rPr>
            </w:pPr>
            <w:r w:rsidRPr="00FE70F4">
              <w:rPr>
                <w:rFonts w:ascii="Cambria" w:eastAsia="Calibri" w:hAnsi="Cambria" w:cs="Arial"/>
                <w:bCs/>
                <w:i/>
                <w:iCs/>
                <w:sz w:val="22"/>
                <w:szCs w:val="22"/>
              </w:rPr>
              <w:t>Ključni pojmovi</w:t>
            </w:r>
            <w:r w:rsidRPr="00FE70F4">
              <w:rPr>
                <w:rFonts w:ascii="Cambria" w:eastAsia="Calibri" w:hAnsi="Cambria" w:cs="Arial"/>
                <w:bCs/>
                <w:sz w:val="22"/>
                <w:szCs w:val="22"/>
              </w:rPr>
              <w:t xml:space="preserve">: </w:t>
            </w:r>
            <w:r w:rsidRPr="00FE70F4">
              <w:rPr>
                <w:rFonts w:ascii="Cambria" w:eastAsia="Calibri" w:hAnsi="Cambria" w:cs="Arial"/>
                <w:sz w:val="22"/>
                <w:szCs w:val="22"/>
              </w:rPr>
              <w:t>pravokutnik, opseg i površina pravokutnika, kvadrat, opseg i površina kvadrata</w:t>
            </w:r>
          </w:p>
          <w:p w:rsidR="002C365A" w:rsidRPr="00FE70F4" w:rsidRDefault="002C365A" w:rsidP="000C6977">
            <w:pPr>
              <w:tabs>
                <w:tab w:val="left" w:pos="9072"/>
              </w:tabs>
              <w:suppressAutoHyphens/>
              <w:autoSpaceDE w:val="0"/>
              <w:autoSpaceDN w:val="0"/>
              <w:adjustRightInd w:val="0"/>
              <w:jc w:val="both"/>
              <w:textAlignment w:val="center"/>
              <w:rPr>
                <w:rFonts w:ascii="Cambria" w:eastAsia="Calibri" w:hAnsi="Cambria" w:cs="Arial"/>
                <w:bCs/>
                <w:sz w:val="22"/>
                <w:szCs w:val="22"/>
              </w:rPr>
            </w:pPr>
            <w:r w:rsidRPr="00FE70F4">
              <w:rPr>
                <w:rFonts w:ascii="Cambria" w:eastAsia="Calibri" w:hAnsi="Cambria" w:cs="Arial"/>
                <w:bCs/>
                <w:sz w:val="22"/>
                <w:szCs w:val="22"/>
              </w:rPr>
              <w:t>Kut. Vrste kutova</w:t>
            </w:r>
          </w:p>
          <w:p w:rsidR="002C365A" w:rsidRPr="00FE70F4" w:rsidRDefault="002C365A" w:rsidP="000C6977">
            <w:pPr>
              <w:suppressAutoHyphens/>
              <w:autoSpaceDE w:val="0"/>
              <w:autoSpaceDN w:val="0"/>
              <w:adjustRightInd w:val="0"/>
              <w:textAlignment w:val="center"/>
              <w:rPr>
                <w:rFonts w:ascii="Cambria" w:eastAsia="Calibri" w:hAnsi="Cambria" w:cs="Arial"/>
                <w:bCs/>
                <w:sz w:val="22"/>
                <w:szCs w:val="22"/>
              </w:rPr>
            </w:pPr>
            <w:r w:rsidRPr="00FE70F4">
              <w:rPr>
                <w:rFonts w:ascii="Cambria" w:eastAsia="Calibri" w:hAnsi="Cambria" w:cs="Arial"/>
                <w:bCs/>
                <w:i/>
                <w:iCs/>
                <w:sz w:val="22"/>
                <w:szCs w:val="22"/>
              </w:rPr>
              <w:t>Ključni pojmovi</w:t>
            </w:r>
            <w:r w:rsidRPr="00FE70F4">
              <w:rPr>
                <w:rFonts w:ascii="Cambria" w:eastAsia="Calibri" w:hAnsi="Cambria" w:cs="Arial"/>
                <w:bCs/>
                <w:sz w:val="22"/>
                <w:szCs w:val="22"/>
              </w:rPr>
              <w:t xml:space="preserve">: </w:t>
            </w:r>
            <w:r w:rsidRPr="00FE70F4">
              <w:rPr>
                <w:rFonts w:ascii="Cambria" w:eastAsia="Calibri" w:hAnsi="Cambria" w:cs="Arial"/>
                <w:sz w:val="22"/>
                <w:szCs w:val="22"/>
              </w:rPr>
              <w:t>kut, vrh kuta, krak kuta, pravi kut, šiljasti kut, ispruženi kut, tupi kut, puni kut, izbočeni kut</w:t>
            </w:r>
          </w:p>
          <w:p w:rsidR="002C365A" w:rsidRPr="00FE70F4" w:rsidRDefault="002C365A" w:rsidP="000C6977">
            <w:pPr>
              <w:tabs>
                <w:tab w:val="left" w:pos="9072"/>
              </w:tabs>
              <w:jc w:val="both"/>
              <w:rPr>
                <w:rFonts w:ascii="Cambria" w:hAnsi="Cambria" w:cs="Arial"/>
                <w:bCs/>
                <w:sz w:val="22"/>
                <w:szCs w:val="22"/>
              </w:rPr>
            </w:pPr>
            <w:r w:rsidRPr="00FE70F4">
              <w:rPr>
                <w:rFonts w:ascii="Cambria" w:hAnsi="Cambria" w:cs="Arial"/>
                <w:bCs/>
                <w:sz w:val="22"/>
                <w:szCs w:val="22"/>
              </w:rPr>
              <w:t>Mjerenje kutova</w:t>
            </w:r>
          </w:p>
          <w:p w:rsidR="002C365A" w:rsidRPr="00FE70F4" w:rsidRDefault="002C365A" w:rsidP="000C6977">
            <w:pPr>
              <w:rPr>
                <w:rFonts w:ascii="Cambria" w:hAnsi="Cambria" w:cs="Arial"/>
                <w:sz w:val="22"/>
                <w:szCs w:val="22"/>
              </w:rPr>
            </w:pPr>
            <w:r w:rsidRPr="00FE70F4">
              <w:rPr>
                <w:rFonts w:ascii="Cambria" w:hAnsi="Cambria" w:cs="Arial"/>
                <w:bCs/>
                <w:i/>
                <w:iCs/>
                <w:sz w:val="22"/>
                <w:szCs w:val="22"/>
              </w:rPr>
              <w:t>Ključni pojmovi</w:t>
            </w:r>
            <w:r w:rsidRPr="00FE70F4">
              <w:rPr>
                <w:rFonts w:ascii="Cambria" w:hAnsi="Cambria" w:cs="Arial"/>
                <w:bCs/>
                <w:sz w:val="22"/>
                <w:szCs w:val="22"/>
              </w:rPr>
              <w:t xml:space="preserve">: </w:t>
            </w:r>
            <w:r w:rsidRPr="00FE70F4">
              <w:rPr>
                <w:rFonts w:ascii="Cambria" w:hAnsi="Cambria" w:cs="Arial"/>
                <w:sz w:val="22"/>
                <w:szCs w:val="22"/>
              </w:rPr>
              <w:t>kut, kutni stupanj, kutna minuta, kutna sekunda, mjera (veličina) kuta, kutomjer</w:t>
            </w:r>
          </w:p>
          <w:p w:rsidR="002C365A" w:rsidRPr="00FE70F4" w:rsidRDefault="002C365A" w:rsidP="000C6977">
            <w:pPr>
              <w:tabs>
                <w:tab w:val="left" w:pos="9072"/>
              </w:tabs>
              <w:jc w:val="both"/>
              <w:rPr>
                <w:rFonts w:ascii="Cambria" w:hAnsi="Cambria" w:cs="Arial"/>
                <w:bCs/>
                <w:sz w:val="22"/>
                <w:szCs w:val="22"/>
              </w:rPr>
            </w:pPr>
            <w:r w:rsidRPr="00FE70F4">
              <w:rPr>
                <w:rFonts w:ascii="Cambria" w:hAnsi="Cambria" w:cs="Arial"/>
                <w:bCs/>
                <w:sz w:val="22"/>
                <w:szCs w:val="22"/>
              </w:rPr>
              <w:t>Sukuti i vršni kutovi</w:t>
            </w:r>
          </w:p>
          <w:p w:rsidR="002C365A" w:rsidRPr="00FE70F4" w:rsidRDefault="002C365A" w:rsidP="000C6977">
            <w:pPr>
              <w:jc w:val="both"/>
              <w:rPr>
                <w:rFonts w:ascii="Cambria" w:hAnsi="Cambria" w:cs="Arial"/>
                <w:bCs/>
                <w:sz w:val="22"/>
                <w:szCs w:val="22"/>
              </w:rPr>
            </w:pPr>
            <w:r w:rsidRPr="00FE70F4">
              <w:rPr>
                <w:rFonts w:ascii="Cambria" w:hAnsi="Cambria" w:cs="Arial"/>
                <w:bCs/>
                <w:i/>
                <w:iCs/>
                <w:sz w:val="22"/>
                <w:szCs w:val="22"/>
              </w:rPr>
              <w:t>Ključni pojmovi</w:t>
            </w:r>
            <w:r w:rsidRPr="00FE70F4">
              <w:rPr>
                <w:rFonts w:ascii="Cambria" w:hAnsi="Cambria" w:cs="Arial"/>
                <w:bCs/>
                <w:sz w:val="22"/>
                <w:szCs w:val="22"/>
              </w:rPr>
              <w:t xml:space="preserve">: </w:t>
            </w:r>
            <w:r w:rsidRPr="00FE70F4">
              <w:rPr>
                <w:rFonts w:ascii="Cambria" w:hAnsi="Cambria" w:cs="Arial"/>
                <w:sz w:val="22"/>
                <w:szCs w:val="22"/>
              </w:rPr>
              <w:t>sukut, vršni kut</w:t>
            </w:r>
          </w:p>
          <w:p w:rsidR="002C365A" w:rsidRPr="00FE70F4" w:rsidRDefault="002C365A" w:rsidP="000C6977">
            <w:pPr>
              <w:tabs>
                <w:tab w:val="left" w:pos="9072"/>
              </w:tabs>
              <w:jc w:val="both"/>
              <w:rPr>
                <w:rFonts w:ascii="Cambria" w:hAnsi="Cambria" w:cs="Arial"/>
                <w:bCs/>
                <w:sz w:val="22"/>
                <w:szCs w:val="22"/>
              </w:rPr>
            </w:pPr>
            <w:r w:rsidRPr="00FE70F4">
              <w:rPr>
                <w:rFonts w:ascii="Cambria" w:hAnsi="Cambria" w:cs="Arial"/>
                <w:bCs/>
                <w:sz w:val="22"/>
                <w:szCs w:val="22"/>
              </w:rPr>
              <w:t>Kutovi uz presječnicu usporednih pravaca</w:t>
            </w:r>
          </w:p>
          <w:p w:rsidR="002C365A" w:rsidRPr="00FE70F4" w:rsidRDefault="002C365A" w:rsidP="000C6977">
            <w:pPr>
              <w:jc w:val="both"/>
              <w:rPr>
                <w:rFonts w:ascii="Cambria" w:hAnsi="Cambria" w:cs="Arial"/>
                <w:bCs/>
                <w:sz w:val="22"/>
                <w:szCs w:val="22"/>
              </w:rPr>
            </w:pPr>
            <w:r w:rsidRPr="00FE70F4">
              <w:rPr>
                <w:rFonts w:ascii="Cambria" w:hAnsi="Cambria" w:cs="Arial"/>
                <w:bCs/>
                <w:i/>
                <w:iCs/>
                <w:sz w:val="22"/>
                <w:szCs w:val="22"/>
              </w:rPr>
              <w:t>Ključni pojmovi</w:t>
            </w:r>
            <w:r w:rsidRPr="00FE70F4">
              <w:rPr>
                <w:rFonts w:ascii="Cambria" w:hAnsi="Cambria" w:cs="Arial"/>
                <w:bCs/>
                <w:sz w:val="22"/>
                <w:szCs w:val="22"/>
              </w:rPr>
              <w:t xml:space="preserve">: </w:t>
            </w:r>
            <w:r w:rsidRPr="00FE70F4">
              <w:rPr>
                <w:rFonts w:ascii="Cambria" w:hAnsi="Cambria" w:cs="Arial"/>
                <w:sz w:val="22"/>
                <w:szCs w:val="22"/>
              </w:rPr>
              <w:t>presječnica ili transverzala pravaca</w:t>
            </w:r>
          </w:p>
          <w:p w:rsidR="002C365A" w:rsidRPr="00FE70F4" w:rsidRDefault="002C365A" w:rsidP="000C6977">
            <w:pPr>
              <w:tabs>
                <w:tab w:val="left" w:pos="9072"/>
              </w:tabs>
              <w:jc w:val="both"/>
              <w:rPr>
                <w:rFonts w:ascii="Cambria" w:hAnsi="Cambria" w:cs="Arial"/>
                <w:bCs/>
                <w:sz w:val="22"/>
                <w:szCs w:val="22"/>
              </w:rPr>
            </w:pPr>
            <w:r w:rsidRPr="00FE70F4">
              <w:rPr>
                <w:rFonts w:ascii="Cambria" w:hAnsi="Cambria" w:cs="Arial"/>
                <w:bCs/>
                <w:sz w:val="22"/>
                <w:szCs w:val="22"/>
              </w:rPr>
              <w:t>Trokut. Vrste trokuta</w:t>
            </w:r>
          </w:p>
          <w:p w:rsidR="002C365A" w:rsidRPr="00FE70F4" w:rsidRDefault="002C365A" w:rsidP="000C6977">
            <w:pPr>
              <w:rPr>
                <w:rFonts w:ascii="Cambria" w:hAnsi="Cambria" w:cs="Arial"/>
                <w:sz w:val="22"/>
                <w:szCs w:val="22"/>
              </w:rPr>
            </w:pPr>
            <w:r w:rsidRPr="00FE70F4">
              <w:rPr>
                <w:rFonts w:ascii="Cambria" w:hAnsi="Cambria" w:cs="Arial"/>
                <w:bCs/>
                <w:i/>
                <w:iCs/>
                <w:sz w:val="22"/>
                <w:szCs w:val="22"/>
              </w:rPr>
              <w:t>Ključni pojmovi</w:t>
            </w:r>
            <w:r w:rsidRPr="00FE70F4">
              <w:rPr>
                <w:rFonts w:ascii="Cambria" w:hAnsi="Cambria" w:cs="Arial"/>
                <w:bCs/>
                <w:sz w:val="22"/>
                <w:szCs w:val="22"/>
              </w:rPr>
              <w:t xml:space="preserve">: </w:t>
            </w:r>
            <w:r w:rsidRPr="00FE70F4">
              <w:rPr>
                <w:rFonts w:ascii="Cambria" w:hAnsi="Cambria" w:cs="Arial"/>
                <w:sz w:val="22"/>
                <w:szCs w:val="22"/>
              </w:rPr>
              <w:t>trokut, opseg trokuta, nejednakost trokuta, jednakokračni trokut, jednakostranični trokut, pravokutni trokut, kateta, hipotenuza</w:t>
            </w:r>
          </w:p>
          <w:p w:rsidR="002C365A" w:rsidRPr="00FE70F4" w:rsidRDefault="000C6977" w:rsidP="000C6977">
            <w:pPr>
              <w:rPr>
                <w:rFonts w:ascii="Cambria" w:hAnsi="Cambria" w:cs="Arial"/>
                <w:sz w:val="22"/>
                <w:szCs w:val="22"/>
              </w:rPr>
            </w:pPr>
            <w:r w:rsidRPr="00FE70F4">
              <w:rPr>
                <w:rFonts w:ascii="Cambria" w:hAnsi="Cambria" w:cs="Arial"/>
                <w:sz w:val="22"/>
                <w:szCs w:val="22"/>
              </w:rPr>
              <w:t>Sku</w:t>
            </w:r>
            <w:r w:rsidR="002C365A" w:rsidRPr="00FE70F4">
              <w:rPr>
                <w:rFonts w:ascii="Cambria" w:hAnsi="Cambria" w:cs="Arial"/>
                <w:sz w:val="22"/>
                <w:szCs w:val="22"/>
              </w:rPr>
              <w:t>povi točaka u ravnini (podskup skupa, presjek skupova, unija skupova)</w:t>
            </w:r>
          </w:p>
          <w:p w:rsidR="002C365A" w:rsidRPr="00FE70F4" w:rsidRDefault="002C365A" w:rsidP="000C6977">
            <w:pPr>
              <w:jc w:val="both"/>
              <w:rPr>
                <w:rFonts w:ascii="Cambria" w:hAnsi="Cambria" w:cs="Arial"/>
                <w:bCs/>
                <w:sz w:val="22"/>
                <w:szCs w:val="22"/>
              </w:rPr>
            </w:pPr>
            <w:r w:rsidRPr="00FE70F4">
              <w:rPr>
                <w:rFonts w:ascii="Cambria" w:hAnsi="Cambria" w:cs="Arial"/>
                <w:bCs/>
                <w:sz w:val="22"/>
                <w:szCs w:val="22"/>
              </w:rPr>
              <w:t xml:space="preserve">Osna simetrija. </w:t>
            </w:r>
          </w:p>
          <w:p w:rsidR="002C365A" w:rsidRPr="00FE70F4" w:rsidRDefault="002C365A" w:rsidP="000C6977">
            <w:pPr>
              <w:pStyle w:val="Grafikeoznake"/>
              <w:numPr>
                <w:ilvl w:val="0"/>
                <w:numId w:val="0"/>
              </w:numPr>
              <w:rPr>
                <w:rFonts w:ascii="Cambria" w:hAnsi="Cambria" w:cs="Arial"/>
                <w:sz w:val="22"/>
                <w:szCs w:val="22"/>
              </w:rPr>
            </w:pPr>
            <w:r w:rsidRPr="00FE70F4">
              <w:rPr>
                <w:rFonts w:ascii="Cambria" w:hAnsi="Cambria" w:cs="Arial"/>
                <w:bCs/>
                <w:i/>
                <w:iCs/>
                <w:sz w:val="22"/>
                <w:szCs w:val="22"/>
              </w:rPr>
              <w:t>Ključni pojmovi</w:t>
            </w:r>
            <w:r w:rsidRPr="00FE70F4">
              <w:rPr>
                <w:rFonts w:ascii="Cambria" w:hAnsi="Cambria" w:cs="Arial"/>
                <w:bCs/>
                <w:sz w:val="22"/>
                <w:szCs w:val="22"/>
              </w:rPr>
              <w:t xml:space="preserve">: osna </w:t>
            </w:r>
            <w:r w:rsidR="00792CD9" w:rsidRPr="00FE70F4">
              <w:rPr>
                <w:rFonts w:ascii="Cambria" w:hAnsi="Cambria" w:cs="Arial"/>
                <w:bCs/>
                <w:sz w:val="22"/>
                <w:szCs w:val="22"/>
              </w:rPr>
              <w:t>simetrija,</w:t>
            </w:r>
            <w:r w:rsidR="00792CD9" w:rsidRPr="00FE70F4">
              <w:rPr>
                <w:rFonts w:ascii="Cambria" w:hAnsi="Cambria" w:cs="Arial"/>
                <w:sz w:val="22"/>
                <w:szCs w:val="22"/>
              </w:rPr>
              <w:t xml:space="preserve"> os</w:t>
            </w:r>
            <w:r w:rsidRPr="00FE70F4">
              <w:rPr>
                <w:rFonts w:ascii="Cambria" w:hAnsi="Cambria" w:cs="Arial"/>
                <w:sz w:val="22"/>
                <w:szCs w:val="22"/>
              </w:rPr>
              <w:t xml:space="preserve"> simetrije, osnosimetrični likovi</w:t>
            </w:r>
          </w:p>
        </w:tc>
        <w:tc>
          <w:tcPr>
            <w:tcW w:w="2693" w:type="dxa"/>
          </w:tcPr>
          <w:p w:rsidR="002C365A" w:rsidRPr="00FE70F4" w:rsidRDefault="002C365A" w:rsidP="000C6977">
            <w:pPr>
              <w:suppressAutoHyphens/>
              <w:autoSpaceDE w:val="0"/>
              <w:autoSpaceDN w:val="0"/>
              <w:adjustRightInd w:val="0"/>
              <w:textAlignment w:val="center"/>
              <w:rPr>
                <w:rFonts w:ascii="Cambria" w:hAnsi="Cambria" w:cs="Arial"/>
                <w:sz w:val="22"/>
                <w:szCs w:val="22"/>
              </w:rPr>
            </w:pPr>
          </w:p>
          <w:p w:rsidR="002C365A" w:rsidRPr="00FE70F4" w:rsidRDefault="002C365A" w:rsidP="000C6977">
            <w:pPr>
              <w:suppressAutoHyphens/>
              <w:autoSpaceDE w:val="0"/>
              <w:autoSpaceDN w:val="0"/>
              <w:adjustRightInd w:val="0"/>
              <w:textAlignment w:val="center"/>
              <w:rPr>
                <w:rFonts w:ascii="Cambria" w:hAnsi="Cambria" w:cs="Arial"/>
                <w:b/>
                <w:bCs/>
                <w:i/>
                <w:iCs/>
                <w:sz w:val="22"/>
                <w:szCs w:val="22"/>
              </w:rPr>
            </w:pPr>
            <w:r w:rsidRPr="00FE70F4">
              <w:rPr>
                <w:rFonts w:ascii="Cambria" w:hAnsi="Cambria" w:cs="Arial"/>
                <w:b/>
                <w:bCs/>
                <w:sz w:val="22"/>
                <w:szCs w:val="22"/>
              </w:rPr>
              <w:t>Likovna kultura:</w:t>
            </w:r>
          </w:p>
          <w:p w:rsidR="002C365A" w:rsidRPr="00FE70F4" w:rsidRDefault="002C365A" w:rsidP="000C6977">
            <w:pPr>
              <w:suppressAutoHyphens/>
              <w:autoSpaceDE w:val="0"/>
              <w:autoSpaceDN w:val="0"/>
              <w:adjustRightInd w:val="0"/>
              <w:textAlignment w:val="center"/>
              <w:rPr>
                <w:rFonts w:ascii="Cambria" w:hAnsi="Cambria" w:cs="Arial"/>
                <w:sz w:val="22"/>
                <w:szCs w:val="22"/>
              </w:rPr>
            </w:pPr>
            <w:r w:rsidRPr="00FE70F4">
              <w:rPr>
                <w:rFonts w:ascii="Cambria" w:hAnsi="Cambria" w:cs="Arial"/>
                <w:sz w:val="22"/>
                <w:szCs w:val="22"/>
              </w:rPr>
              <w:t>Crtanje geometrijskih likova - likovi na plohi, kružnice i krugovi</w:t>
            </w:r>
          </w:p>
          <w:p w:rsidR="002C365A" w:rsidRPr="00FE70F4" w:rsidRDefault="002C365A" w:rsidP="000C6977">
            <w:pPr>
              <w:suppressAutoHyphens/>
              <w:autoSpaceDE w:val="0"/>
              <w:autoSpaceDN w:val="0"/>
              <w:adjustRightInd w:val="0"/>
              <w:textAlignment w:val="center"/>
              <w:rPr>
                <w:rFonts w:ascii="Cambria" w:hAnsi="Cambria" w:cs="Arial"/>
                <w:sz w:val="22"/>
                <w:szCs w:val="22"/>
              </w:rPr>
            </w:pPr>
            <w:r w:rsidRPr="00FE70F4">
              <w:rPr>
                <w:rFonts w:ascii="Cambria" w:hAnsi="Cambria" w:cs="Arial"/>
                <w:b/>
                <w:bCs/>
                <w:sz w:val="22"/>
                <w:szCs w:val="22"/>
              </w:rPr>
              <w:t>Tjelesna i zdravstvena kultura:</w:t>
            </w:r>
            <w:r w:rsidRPr="00FE70F4">
              <w:rPr>
                <w:rFonts w:ascii="Cambria" w:hAnsi="Cambria" w:cs="Arial"/>
                <w:sz w:val="22"/>
                <w:szCs w:val="22"/>
              </w:rPr>
              <w:t xml:space="preserve"> Geometrijski likovi – oblici igrališta</w:t>
            </w:r>
          </w:p>
          <w:p w:rsidR="002C365A" w:rsidRPr="00FE70F4" w:rsidRDefault="002C365A" w:rsidP="000C6977">
            <w:pPr>
              <w:suppressAutoHyphens/>
              <w:autoSpaceDE w:val="0"/>
              <w:autoSpaceDN w:val="0"/>
              <w:adjustRightInd w:val="0"/>
              <w:textAlignment w:val="center"/>
              <w:rPr>
                <w:rFonts w:ascii="Cambria" w:hAnsi="Cambria" w:cs="Arial"/>
                <w:b/>
                <w:bCs/>
                <w:sz w:val="22"/>
                <w:szCs w:val="22"/>
              </w:rPr>
            </w:pPr>
            <w:r w:rsidRPr="00FE70F4">
              <w:rPr>
                <w:rFonts w:ascii="Cambria" w:hAnsi="Cambria" w:cs="Arial"/>
                <w:b/>
                <w:bCs/>
                <w:sz w:val="22"/>
                <w:szCs w:val="22"/>
              </w:rPr>
              <w:t>Kazaljke na satu</w:t>
            </w:r>
          </w:p>
          <w:p w:rsidR="002C365A" w:rsidRPr="00FE70F4" w:rsidRDefault="002C365A" w:rsidP="000C6977">
            <w:pPr>
              <w:suppressAutoHyphens/>
              <w:autoSpaceDE w:val="0"/>
              <w:autoSpaceDN w:val="0"/>
              <w:adjustRightInd w:val="0"/>
              <w:textAlignment w:val="center"/>
              <w:rPr>
                <w:rFonts w:ascii="Cambria" w:hAnsi="Cambria" w:cs="Arial"/>
                <w:b/>
                <w:bCs/>
                <w:sz w:val="22"/>
                <w:szCs w:val="22"/>
              </w:rPr>
            </w:pPr>
            <w:r w:rsidRPr="00FE70F4">
              <w:rPr>
                <w:rFonts w:ascii="Cambria" w:hAnsi="Cambria" w:cs="Arial"/>
                <w:b/>
                <w:bCs/>
                <w:sz w:val="22"/>
                <w:szCs w:val="22"/>
              </w:rPr>
              <w:t>Astronomija</w:t>
            </w:r>
          </w:p>
          <w:p w:rsidR="002C365A" w:rsidRPr="00FE70F4" w:rsidRDefault="002C365A" w:rsidP="000C6977">
            <w:pPr>
              <w:suppressAutoHyphens/>
              <w:autoSpaceDE w:val="0"/>
              <w:autoSpaceDN w:val="0"/>
              <w:adjustRightInd w:val="0"/>
              <w:textAlignment w:val="center"/>
              <w:rPr>
                <w:rFonts w:ascii="Cambria" w:hAnsi="Cambria" w:cs="Arial"/>
                <w:sz w:val="22"/>
                <w:szCs w:val="22"/>
              </w:rPr>
            </w:pPr>
            <w:r w:rsidRPr="00FE70F4">
              <w:rPr>
                <w:rFonts w:ascii="Cambria" w:hAnsi="Cambria" w:cs="Arial"/>
                <w:b/>
                <w:bCs/>
                <w:sz w:val="22"/>
                <w:szCs w:val="22"/>
              </w:rPr>
              <w:t>TZK</w:t>
            </w:r>
          </w:p>
          <w:p w:rsidR="002C365A" w:rsidRPr="00FE70F4" w:rsidRDefault="002C365A" w:rsidP="000C6977">
            <w:pPr>
              <w:rPr>
                <w:rFonts w:ascii="Cambria" w:hAnsi="Cambria" w:cs="Arial"/>
                <w:sz w:val="22"/>
                <w:szCs w:val="22"/>
              </w:rPr>
            </w:pPr>
            <w:r w:rsidRPr="00FE70F4">
              <w:rPr>
                <w:rFonts w:ascii="Cambria" w:hAnsi="Cambria" w:cs="Arial"/>
                <w:b/>
                <w:bCs/>
                <w:sz w:val="22"/>
                <w:szCs w:val="22"/>
              </w:rPr>
              <w:t>Glazbena kultura</w:t>
            </w:r>
            <w:r w:rsidRPr="00FE70F4">
              <w:rPr>
                <w:rFonts w:ascii="Cambria" w:hAnsi="Cambria" w:cs="Arial"/>
                <w:sz w:val="22"/>
                <w:szCs w:val="22"/>
              </w:rPr>
              <w:t>: Trokut – triangl</w:t>
            </w:r>
          </w:p>
          <w:p w:rsidR="002C365A" w:rsidRPr="00FE70F4" w:rsidRDefault="002C365A" w:rsidP="000C6977">
            <w:pPr>
              <w:pStyle w:val="BasicParagraph"/>
              <w:spacing w:line="240" w:lineRule="auto"/>
              <w:rPr>
                <w:rFonts w:ascii="Cambria" w:hAnsi="Cambria"/>
                <w:color w:val="auto"/>
                <w:sz w:val="22"/>
                <w:szCs w:val="22"/>
              </w:rPr>
            </w:pPr>
            <w:r w:rsidRPr="00FE70F4">
              <w:rPr>
                <w:rFonts w:ascii="Cambria" w:hAnsi="Cambria"/>
                <w:b/>
                <w:bCs/>
                <w:color w:val="auto"/>
                <w:sz w:val="22"/>
                <w:szCs w:val="22"/>
              </w:rPr>
              <w:t>Tehnička</w:t>
            </w:r>
            <w:r w:rsidR="00792CD9" w:rsidRPr="00FE70F4">
              <w:rPr>
                <w:rFonts w:ascii="Cambria" w:hAnsi="Cambria"/>
                <w:b/>
                <w:bCs/>
                <w:color w:val="auto"/>
                <w:sz w:val="22"/>
                <w:szCs w:val="22"/>
              </w:rPr>
              <w:t xml:space="preserve"> </w:t>
            </w:r>
            <w:r w:rsidRPr="00FE70F4">
              <w:rPr>
                <w:rFonts w:ascii="Cambria" w:hAnsi="Cambria"/>
                <w:b/>
                <w:bCs/>
                <w:color w:val="auto"/>
                <w:sz w:val="22"/>
                <w:szCs w:val="22"/>
              </w:rPr>
              <w:t>kultura:</w:t>
            </w:r>
          </w:p>
          <w:p w:rsidR="002C365A" w:rsidRPr="00FE70F4" w:rsidRDefault="002C365A" w:rsidP="000C6977">
            <w:pPr>
              <w:pStyle w:val="BasicParagraph"/>
              <w:spacing w:line="240" w:lineRule="auto"/>
              <w:rPr>
                <w:rFonts w:ascii="Cambria" w:hAnsi="Cambria"/>
                <w:color w:val="auto"/>
                <w:sz w:val="22"/>
                <w:szCs w:val="22"/>
              </w:rPr>
            </w:pPr>
            <w:r w:rsidRPr="00FE70F4">
              <w:rPr>
                <w:rFonts w:ascii="Cambria" w:hAnsi="Cambria"/>
                <w:color w:val="auto"/>
                <w:sz w:val="22"/>
                <w:szCs w:val="22"/>
              </w:rPr>
              <w:t>Prometni</w:t>
            </w:r>
            <w:r w:rsidR="00792CD9" w:rsidRPr="00FE70F4">
              <w:rPr>
                <w:rFonts w:ascii="Cambria" w:hAnsi="Cambria"/>
                <w:color w:val="auto"/>
                <w:sz w:val="22"/>
                <w:szCs w:val="22"/>
              </w:rPr>
              <w:t xml:space="preserve"> </w:t>
            </w:r>
            <w:r w:rsidRPr="00FE70F4">
              <w:rPr>
                <w:rFonts w:ascii="Cambria" w:hAnsi="Cambria"/>
                <w:color w:val="auto"/>
                <w:sz w:val="22"/>
                <w:szCs w:val="22"/>
              </w:rPr>
              <w:t>znakovi</w:t>
            </w:r>
          </w:p>
          <w:p w:rsidR="002C365A" w:rsidRPr="00FE70F4" w:rsidRDefault="002C365A" w:rsidP="000C6977">
            <w:pPr>
              <w:pStyle w:val="BasicParagraph"/>
              <w:spacing w:line="240" w:lineRule="auto"/>
              <w:rPr>
                <w:rFonts w:ascii="Cambria" w:hAnsi="Cambria"/>
                <w:color w:val="auto"/>
                <w:sz w:val="22"/>
                <w:szCs w:val="22"/>
              </w:rPr>
            </w:pPr>
          </w:p>
        </w:tc>
        <w:tc>
          <w:tcPr>
            <w:tcW w:w="814" w:type="dxa"/>
          </w:tcPr>
          <w:p w:rsidR="002C365A" w:rsidRPr="00FE70F4" w:rsidRDefault="002C365A" w:rsidP="000C6977">
            <w:pPr>
              <w:suppressAutoHyphens/>
              <w:autoSpaceDE w:val="0"/>
              <w:autoSpaceDN w:val="0"/>
              <w:adjustRightInd w:val="0"/>
              <w:jc w:val="center"/>
              <w:textAlignment w:val="center"/>
              <w:rPr>
                <w:rFonts w:ascii="Cambria" w:eastAsia="Calibri" w:hAnsi="Cambria" w:cs="Arial"/>
                <w:sz w:val="22"/>
                <w:szCs w:val="22"/>
              </w:rPr>
            </w:pPr>
          </w:p>
          <w:p w:rsidR="002C365A" w:rsidRPr="00FE70F4" w:rsidRDefault="002C365A" w:rsidP="000C6977">
            <w:pPr>
              <w:suppressAutoHyphens/>
              <w:autoSpaceDE w:val="0"/>
              <w:autoSpaceDN w:val="0"/>
              <w:adjustRightInd w:val="0"/>
              <w:jc w:val="center"/>
              <w:textAlignment w:val="center"/>
              <w:rPr>
                <w:rFonts w:ascii="Cambria" w:eastAsia="Calibri" w:hAnsi="Cambria" w:cs="Arial"/>
                <w:sz w:val="22"/>
                <w:szCs w:val="22"/>
              </w:rPr>
            </w:pPr>
            <w:r w:rsidRPr="00FE70F4">
              <w:rPr>
                <w:rFonts w:ascii="Cambria" w:eastAsia="Calibri" w:hAnsi="Cambria" w:cs="Arial"/>
                <w:sz w:val="22"/>
                <w:szCs w:val="22"/>
              </w:rPr>
              <w:t>1</w:t>
            </w:r>
            <w:r w:rsidR="002B73C9" w:rsidRPr="00FE70F4">
              <w:rPr>
                <w:rFonts w:ascii="Cambria" w:eastAsia="Calibri" w:hAnsi="Cambria" w:cs="Arial"/>
                <w:sz w:val="22"/>
                <w:szCs w:val="22"/>
              </w:rPr>
              <w:t>6</w:t>
            </w:r>
          </w:p>
          <w:p w:rsidR="002C365A" w:rsidRPr="00FE70F4" w:rsidRDefault="002C365A" w:rsidP="000C6977">
            <w:pPr>
              <w:suppressAutoHyphens/>
              <w:autoSpaceDE w:val="0"/>
              <w:autoSpaceDN w:val="0"/>
              <w:adjustRightInd w:val="0"/>
              <w:jc w:val="center"/>
              <w:textAlignment w:val="center"/>
              <w:rPr>
                <w:rFonts w:ascii="Cambria" w:eastAsia="Calibri" w:hAnsi="Cambria" w:cs="Arial"/>
                <w:sz w:val="22"/>
                <w:szCs w:val="22"/>
              </w:rPr>
            </w:pPr>
          </w:p>
        </w:tc>
      </w:tr>
      <w:tr w:rsidR="000C6977" w:rsidRPr="00FE70F4" w:rsidTr="00137041">
        <w:tc>
          <w:tcPr>
            <w:tcW w:w="11761" w:type="dxa"/>
          </w:tcPr>
          <w:p w:rsidR="000C6977" w:rsidRPr="00FE70F4" w:rsidRDefault="000C6977" w:rsidP="000C6977">
            <w:pPr>
              <w:jc w:val="both"/>
              <w:rPr>
                <w:rFonts w:ascii="Cambria" w:hAnsi="Cambria" w:cs="Arial"/>
                <w:b/>
                <w:bCs/>
                <w:sz w:val="22"/>
                <w:szCs w:val="22"/>
              </w:rPr>
            </w:pPr>
            <w:r w:rsidRPr="00FE70F4">
              <w:rPr>
                <w:rFonts w:ascii="Cambria" w:hAnsi="Cambria" w:cs="Arial"/>
                <w:b/>
                <w:bCs/>
                <w:sz w:val="22"/>
                <w:szCs w:val="22"/>
              </w:rPr>
              <w:t>Ožujak</w:t>
            </w:r>
          </w:p>
          <w:p w:rsidR="000C6977" w:rsidRPr="00FE70F4" w:rsidRDefault="000C6977" w:rsidP="000C6977">
            <w:pPr>
              <w:jc w:val="both"/>
              <w:rPr>
                <w:rFonts w:ascii="Cambria" w:hAnsi="Cambria" w:cs="Arial"/>
                <w:bCs/>
                <w:sz w:val="22"/>
                <w:szCs w:val="22"/>
              </w:rPr>
            </w:pPr>
            <w:r w:rsidRPr="00FE70F4">
              <w:rPr>
                <w:rFonts w:ascii="Cambria" w:hAnsi="Cambria" w:cs="Arial"/>
                <w:bCs/>
                <w:sz w:val="22"/>
                <w:szCs w:val="22"/>
              </w:rPr>
              <w:t>Osna simetrija. Centralna simetrija</w:t>
            </w:r>
          </w:p>
          <w:p w:rsidR="000C6977" w:rsidRPr="00FE70F4" w:rsidRDefault="000C6977" w:rsidP="000C6977">
            <w:pPr>
              <w:pStyle w:val="Grafikeoznake"/>
              <w:numPr>
                <w:ilvl w:val="0"/>
                <w:numId w:val="0"/>
              </w:numPr>
              <w:rPr>
                <w:rFonts w:ascii="Cambria" w:hAnsi="Cambria" w:cs="Arial"/>
                <w:bCs/>
                <w:sz w:val="22"/>
                <w:szCs w:val="22"/>
              </w:rPr>
            </w:pPr>
            <w:r w:rsidRPr="00FE70F4">
              <w:rPr>
                <w:rFonts w:ascii="Cambria" w:hAnsi="Cambria" w:cs="Arial"/>
                <w:bCs/>
                <w:i/>
                <w:iCs/>
                <w:sz w:val="22"/>
                <w:szCs w:val="22"/>
              </w:rPr>
              <w:t>Ključni pojmovi</w:t>
            </w:r>
            <w:r w:rsidRPr="00FE70F4">
              <w:rPr>
                <w:rFonts w:ascii="Cambria" w:hAnsi="Cambria" w:cs="Arial"/>
                <w:bCs/>
                <w:sz w:val="22"/>
                <w:szCs w:val="22"/>
              </w:rPr>
              <w:t xml:space="preserve">: osna </w:t>
            </w:r>
            <w:r w:rsidR="00792CD9" w:rsidRPr="00FE70F4">
              <w:rPr>
                <w:rFonts w:ascii="Cambria" w:hAnsi="Cambria" w:cs="Arial"/>
                <w:bCs/>
                <w:sz w:val="22"/>
                <w:szCs w:val="22"/>
              </w:rPr>
              <w:t>simetrija,</w:t>
            </w:r>
            <w:r w:rsidR="00792CD9" w:rsidRPr="00FE70F4">
              <w:rPr>
                <w:rFonts w:ascii="Cambria" w:hAnsi="Cambria" w:cs="Arial"/>
                <w:sz w:val="22"/>
                <w:szCs w:val="22"/>
              </w:rPr>
              <w:t xml:space="preserve"> os</w:t>
            </w:r>
            <w:r w:rsidRPr="00FE70F4">
              <w:rPr>
                <w:rFonts w:ascii="Cambria" w:hAnsi="Cambria" w:cs="Arial"/>
                <w:sz w:val="22"/>
                <w:szCs w:val="22"/>
              </w:rPr>
              <w:t xml:space="preserve"> simetrije, osnosimetrični likovi, centralna simetrija, centar simetrije, centralnosimetrični lik</w:t>
            </w:r>
          </w:p>
          <w:p w:rsidR="000C6977" w:rsidRPr="00FE70F4" w:rsidRDefault="000C6977" w:rsidP="000C6977">
            <w:pPr>
              <w:rPr>
                <w:rFonts w:ascii="Cambria" w:hAnsi="Cambria" w:cs="Arial"/>
                <w:sz w:val="22"/>
                <w:szCs w:val="22"/>
              </w:rPr>
            </w:pPr>
            <w:r w:rsidRPr="00FE70F4">
              <w:rPr>
                <w:rFonts w:ascii="Cambria" w:hAnsi="Cambria" w:cs="Arial"/>
                <w:sz w:val="22"/>
                <w:szCs w:val="22"/>
              </w:rPr>
              <w:t>Volumen. Mjerenje volumena. Kocka. Volumen kocke. Kvadar. Volumen kvadra. Mjerenje volumena tekućine</w:t>
            </w:r>
          </w:p>
          <w:p w:rsidR="000C6977" w:rsidRPr="00FE70F4" w:rsidRDefault="000C6977" w:rsidP="000C6977">
            <w:pPr>
              <w:pStyle w:val="Grafikeoznake"/>
              <w:numPr>
                <w:ilvl w:val="0"/>
                <w:numId w:val="0"/>
              </w:numPr>
              <w:rPr>
                <w:rFonts w:ascii="Cambria" w:hAnsi="Cambria" w:cs="Arial"/>
                <w:bCs/>
                <w:sz w:val="22"/>
                <w:szCs w:val="22"/>
              </w:rPr>
            </w:pPr>
            <w:r w:rsidRPr="00FE70F4">
              <w:rPr>
                <w:rFonts w:ascii="Cambria" w:hAnsi="Cambria" w:cs="Arial"/>
                <w:bCs/>
                <w:i/>
                <w:iCs/>
                <w:sz w:val="22"/>
                <w:szCs w:val="22"/>
              </w:rPr>
              <w:t>Ključni pojmovi</w:t>
            </w:r>
            <w:r w:rsidRPr="00FE70F4">
              <w:rPr>
                <w:rFonts w:ascii="Cambria" w:hAnsi="Cambria" w:cs="Arial"/>
                <w:bCs/>
                <w:sz w:val="22"/>
                <w:szCs w:val="22"/>
              </w:rPr>
              <w:t>: volumen (obujam), volumen kocke i kvadra, litra, hektolitar, decilitar</w:t>
            </w:r>
          </w:p>
          <w:p w:rsidR="000C6977" w:rsidRPr="00FE70F4" w:rsidRDefault="000C6977" w:rsidP="000C6977">
            <w:pPr>
              <w:jc w:val="both"/>
              <w:rPr>
                <w:rFonts w:ascii="Cambria" w:hAnsi="Cambria" w:cs="Arial"/>
                <w:bCs/>
                <w:sz w:val="22"/>
                <w:szCs w:val="22"/>
              </w:rPr>
            </w:pPr>
            <w:r w:rsidRPr="00FE70F4">
              <w:rPr>
                <w:rFonts w:ascii="Cambria" w:hAnsi="Cambria" w:cs="Arial"/>
                <w:bCs/>
                <w:sz w:val="22"/>
                <w:szCs w:val="22"/>
              </w:rPr>
              <w:t xml:space="preserve">RAZLOMCI </w:t>
            </w:r>
          </w:p>
          <w:p w:rsidR="000C6977" w:rsidRPr="00FE70F4" w:rsidRDefault="000C6977" w:rsidP="000C6977">
            <w:pPr>
              <w:jc w:val="both"/>
              <w:rPr>
                <w:rFonts w:ascii="Cambria" w:hAnsi="Cambria" w:cs="Arial"/>
                <w:bCs/>
                <w:sz w:val="22"/>
                <w:szCs w:val="22"/>
              </w:rPr>
            </w:pPr>
            <w:r w:rsidRPr="00FE70F4">
              <w:rPr>
                <w:rFonts w:ascii="Cambria" w:hAnsi="Cambria" w:cs="Arial"/>
                <w:bCs/>
                <w:sz w:val="22"/>
                <w:szCs w:val="22"/>
              </w:rPr>
              <w:t>Uvođenje razlomaka</w:t>
            </w:r>
          </w:p>
          <w:p w:rsidR="000C6977" w:rsidRPr="00FE70F4" w:rsidRDefault="000C6977" w:rsidP="000C6977">
            <w:pPr>
              <w:suppressAutoHyphens/>
              <w:autoSpaceDE w:val="0"/>
              <w:autoSpaceDN w:val="0"/>
              <w:adjustRightInd w:val="0"/>
              <w:jc w:val="both"/>
              <w:textAlignment w:val="center"/>
              <w:rPr>
                <w:rFonts w:ascii="Cambria" w:eastAsia="Calibri" w:hAnsi="Cambria" w:cs="Arial"/>
                <w:bCs/>
                <w:sz w:val="22"/>
                <w:szCs w:val="22"/>
              </w:rPr>
            </w:pPr>
            <w:r w:rsidRPr="00FE70F4">
              <w:rPr>
                <w:rFonts w:ascii="Cambria" w:hAnsi="Cambria" w:cs="Arial"/>
                <w:bCs/>
                <w:i/>
                <w:iCs/>
                <w:sz w:val="22"/>
                <w:szCs w:val="22"/>
              </w:rPr>
              <w:t>Ključni pojmovi</w:t>
            </w:r>
            <w:r w:rsidRPr="00FE70F4">
              <w:rPr>
                <w:rFonts w:ascii="Cambria" w:hAnsi="Cambria" w:cs="Arial"/>
                <w:bCs/>
                <w:sz w:val="22"/>
                <w:szCs w:val="22"/>
              </w:rPr>
              <w:t xml:space="preserve">: </w:t>
            </w:r>
            <w:r w:rsidRPr="00FE70F4">
              <w:rPr>
                <w:rFonts w:ascii="Cambria" w:hAnsi="Cambria" w:cs="Arial"/>
                <w:sz w:val="22"/>
                <w:szCs w:val="22"/>
              </w:rPr>
              <w:t>razlomak, brojnik i nazivnik razlomka, ekvivalentni razlomci</w:t>
            </w:r>
          </w:p>
          <w:p w:rsidR="000C6977" w:rsidRPr="00FE70F4" w:rsidRDefault="000C6977" w:rsidP="000C6977">
            <w:pPr>
              <w:suppressAutoHyphens/>
              <w:autoSpaceDE w:val="0"/>
              <w:autoSpaceDN w:val="0"/>
              <w:adjustRightInd w:val="0"/>
              <w:jc w:val="both"/>
              <w:textAlignment w:val="center"/>
              <w:rPr>
                <w:rFonts w:ascii="Cambria" w:eastAsia="Calibri" w:hAnsi="Cambria" w:cs="Arial"/>
                <w:bCs/>
                <w:sz w:val="22"/>
                <w:szCs w:val="22"/>
              </w:rPr>
            </w:pPr>
            <w:r w:rsidRPr="00FE70F4">
              <w:rPr>
                <w:rFonts w:ascii="Cambria" w:eastAsia="Calibri" w:hAnsi="Cambria" w:cs="Arial"/>
                <w:bCs/>
                <w:sz w:val="22"/>
                <w:szCs w:val="22"/>
              </w:rPr>
              <w:t>Mješoviti brojevi</w:t>
            </w:r>
          </w:p>
          <w:p w:rsidR="000C6977" w:rsidRPr="00FE70F4" w:rsidRDefault="000C6977" w:rsidP="000C6977">
            <w:pPr>
              <w:suppressAutoHyphens/>
              <w:autoSpaceDE w:val="0"/>
              <w:autoSpaceDN w:val="0"/>
              <w:adjustRightInd w:val="0"/>
              <w:textAlignment w:val="center"/>
              <w:rPr>
                <w:rFonts w:ascii="Cambria" w:eastAsia="Calibri" w:hAnsi="Cambria" w:cs="Arial"/>
                <w:bCs/>
                <w:sz w:val="22"/>
                <w:szCs w:val="22"/>
              </w:rPr>
            </w:pPr>
            <w:r w:rsidRPr="00FE70F4">
              <w:rPr>
                <w:rFonts w:ascii="Cambria" w:eastAsia="Calibri" w:hAnsi="Cambria" w:cs="Arial"/>
                <w:bCs/>
                <w:i/>
                <w:iCs/>
                <w:sz w:val="22"/>
                <w:szCs w:val="22"/>
              </w:rPr>
              <w:t>Ključni pojmovi</w:t>
            </w:r>
            <w:r w:rsidRPr="00FE70F4">
              <w:rPr>
                <w:rFonts w:ascii="Cambria" w:eastAsia="Calibri" w:hAnsi="Cambria" w:cs="Arial"/>
                <w:bCs/>
                <w:sz w:val="22"/>
                <w:szCs w:val="22"/>
              </w:rPr>
              <w:t xml:space="preserve">: </w:t>
            </w:r>
            <w:r w:rsidR="00792CD9" w:rsidRPr="00FE70F4">
              <w:rPr>
                <w:rFonts w:ascii="Cambria" w:eastAsia="Calibri" w:hAnsi="Cambria" w:cs="Arial"/>
                <w:sz w:val="22"/>
                <w:szCs w:val="22"/>
              </w:rPr>
              <w:t>pravi razlomak</w:t>
            </w:r>
            <w:r w:rsidRPr="00FE70F4">
              <w:rPr>
                <w:rFonts w:ascii="Cambria" w:eastAsia="Calibri" w:hAnsi="Cambria" w:cs="Arial"/>
                <w:sz w:val="22"/>
                <w:szCs w:val="22"/>
              </w:rPr>
              <w:t>, nepravi razlomak, mješoviti broj</w:t>
            </w:r>
          </w:p>
        </w:tc>
        <w:tc>
          <w:tcPr>
            <w:tcW w:w="2693" w:type="dxa"/>
          </w:tcPr>
          <w:p w:rsidR="000C6977" w:rsidRPr="00FE70F4" w:rsidRDefault="000C6977" w:rsidP="000C6977">
            <w:pPr>
              <w:rPr>
                <w:rFonts w:ascii="Cambria" w:hAnsi="Cambria" w:cs="Arial"/>
                <w:b/>
                <w:bCs/>
                <w:i/>
                <w:iCs/>
                <w:sz w:val="22"/>
                <w:szCs w:val="22"/>
              </w:rPr>
            </w:pPr>
            <w:r w:rsidRPr="00FE70F4">
              <w:rPr>
                <w:rFonts w:ascii="Cambria" w:hAnsi="Cambria" w:cs="Arial"/>
                <w:b/>
                <w:bCs/>
                <w:sz w:val="22"/>
                <w:szCs w:val="22"/>
              </w:rPr>
              <w:t xml:space="preserve">Likovna </w:t>
            </w:r>
            <w:r w:rsidR="00792CD9" w:rsidRPr="00FE70F4">
              <w:rPr>
                <w:rFonts w:ascii="Cambria" w:hAnsi="Cambria" w:cs="Arial"/>
                <w:b/>
                <w:bCs/>
                <w:sz w:val="22"/>
                <w:szCs w:val="22"/>
              </w:rPr>
              <w:t>kultura:</w:t>
            </w:r>
            <w:r w:rsidR="00792CD9" w:rsidRPr="00FE70F4">
              <w:rPr>
                <w:rFonts w:ascii="Cambria" w:hAnsi="Cambria" w:cs="Arial"/>
                <w:sz w:val="22"/>
                <w:szCs w:val="22"/>
              </w:rPr>
              <w:t xml:space="preserve"> Crtanje</w:t>
            </w:r>
            <w:r w:rsidRPr="00FE70F4">
              <w:rPr>
                <w:rFonts w:ascii="Cambria" w:hAnsi="Cambria" w:cs="Arial"/>
                <w:sz w:val="22"/>
                <w:szCs w:val="22"/>
              </w:rPr>
              <w:t xml:space="preserve"> geometrijskih likova - likovi na plohi, simetrije</w:t>
            </w:r>
          </w:p>
          <w:p w:rsidR="000C6977" w:rsidRPr="00FE70F4" w:rsidRDefault="000C6977" w:rsidP="000C6977">
            <w:pPr>
              <w:pStyle w:val="arial12"/>
              <w:rPr>
                <w:rFonts w:ascii="Cambria" w:hAnsi="Cambria"/>
                <w:sz w:val="22"/>
                <w:szCs w:val="22"/>
              </w:rPr>
            </w:pPr>
            <w:r w:rsidRPr="00FE70F4">
              <w:rPr>
                <w:rFonts w:ascii="Cambria" w:hAnsi="Cambria"/>
                <w:b/>
                <w:sz w:val="22"/>
                <w:szCs w:val="22"/>
              </w:rPr>
              <w:t>Tehnička kultura:</w:t>
            </w:r>
          </w:p>
          <w:p w:rsidR="000C6977" w:rsidRPr="00FE70F4" w:rsidRDefault="000C6977" w:rsidP="000C6977">
            <w:pPr>
              <w:pStyle w:val="arial12"/>
              <w:rPr>
                <w:rFonts w:ascii="Cambria" w:hAnsi="Cambria"/>
                <w:sz w:val="22"/>
                <w:szCs w:val="22"/>
              </w:rPr>
            </w:pPr>
            <w:r w:rsidRPr="00FE70F4">
              <w:rPr>
                <w:rFonts w:ascii="Cambria" w:hAnsi="Cambria"/>
                <w:sz w:val="22"/>
                <w:szCs w:val="22"/>
              </w:rPr>
              <w:t>Građevinarstvo (opeke, građevine)</w:t>
            </w:r>
          </w:p>
          <w:p w:rsidR="000C6977" w:rsidRPr="00FE70F4" w:rsidRDefault="000C6977" w:rsidP="000C6977">
            <w:pPr>
              <w:suppressAutoHyphens/>
              <w:autoSpaceDE w:val="0"/>
              <w:autoSpaceDN w:val="0"/>
              <w:adjustRightInd w:val="0"/>
              <w:textAlignment w:val="center"/>
              <w:rPr>
                <w:rFonts w:ascii="Cambria" w:eastAsia="Calibri" w:hAnsi="Cambria" w:cs="Arial"/>
                <w:b/>
                <w:bCs/>
                <w:sz w:val="22"/>
                <w:szCs w:val="22"/>
              </w:rPr>
            </w:pPr>
            <w:r w:rsidRPr="00FE70F4">
              <w:rPr>
                <w:rFonts w:ascii="Cambria" w:hAnsi="Cambria" w:cs="Arial"/>
                <w:b/>
                <w:bCs/>
                <w:sz w:val="22"/>
                <w:szCs w:val="22"/>
              </w:rPr>
              <w:t xml:space="preserve">Glazbena kultura: </w:t>
            </w:r>
            <w:r w:rsidRPr="00FE70F4">
              <w:rPr>
                <w:rFonts w:ascii="Cambria" w:hAnsi="Cambria" w:cs="Arial"/>
                <w:sz w:val="22"/>
                <w:szCs w:val="22"/>
              </w:rPr>
              <w:t>Razlomci – trajanje tona (polovinke, četvrtinke…)</w:t>
            </w:r>
          </w:p>
          <w:p w:rsidR="000C6977" w:rsidRPr="00FE70F4" w:rsidRDefault="000C6977" w:rsidP="000C6977">
            <w:pPr>
              <w:rPr>
                <w:rFonts w:ascii="Cambria" w:hAnsi="Cambria" w:cs="Arial"/>
                <w:sz w:val="22"/>
                <w:szCs w:val="22"/>
              </w:rPr>
            </w:pPr>
          </w:p>
        </w:tc>
        <w:tc>
          <w:tcPr>
            <w:tcW w:w="814" w:type="dxa"/>
          </w:tcPr>
          <w:p w:rsidR="000C6977" w:rsidRPr="00FE70F4" w:rsidRDefault="000C6977" w:rsidP="000C6977">
            <w:pPr>
              <w:suppressAutoHyphens/>
              <w:autoSpaceDE w:val="0"/>
              <w:autoSpaceDN w:val="0"/>
              <w:adjustRightInd w:val="0"/>
              <w:jc w:val="center"/>
              <w:textAlignment w:val="center"/>
              <w:rPr>
                <w:rFonts w:ascii="Cambria" w:eastAsia="Calibri" w:hAnsi="Cambria" w:cs="Arial"/>
                <w:sz w:val="22"/>
                <w:szCs w:val="22"/>
              </w:rPr>
            </w:pPr>
            <w:r w:rsidRPr="00FE70F4">
              <w:rPr>
                <w:rFonts w:ascii="Cambria" w:eastAsia="Calibri" w:hAnsi="Cambria" w:cs="Arial"/>
                <w:sz w:val="22"/>
                <w:szCs w:val="22"/>
              </w:rPr>
              <w:t>17</w:t>
            </w:r>
          </w:p>
          <w:p w:rsidR="000C6977" w:rsidRPr="00FE70F4" w:rsidRDefault="000C6977" w:rsidP="000C6977">
            <w:pPr>
              <w:suppressAutoHyphens/>
              <w:autoSpaceDE w:val="0"/>
              <w:autoSpaceDN w:val="0"/>
              <w:adjustRightInd w:val="0"/>
              <w:jc w:val="center"/>
              <w:textAlignment w:val="center"/>
              <w:rPr>
                <w:rFonts w:ascii="Cambria" w:eastAsia="Calibri" w:hAnsi="Cambria" w:cs="Arial"/>
                <w:sz w:val="22"/>
                <w:szCs w:val="22"/>
              </w:rPr>
            </w:pPr>
          </w:p>
          <w:p w:rsidR="000C6977" w:rsidRPr="00FE70F4" w:rsidRDefault="000C6977" w:rsidP="000C6977">
            <w:pPr>
              <w:suppressAutoHyphens/>
              <w:autoSpaceDE w:val="0"/>
              <w:autoSpaceDN w:val="0"/>
              <w:adjustRightInd w:val="0"/>
              <w:jc w:val="center"/>
              <w:textAlignment w:val="center"/>
              <w:rPr>
                <w:rFonts w:ascii="Cambria" w:eastAsia="Calibri" w:hAnsi="Cambria" w:cs="Arial"/>
                <w:sz w:val="22"/>
                <w:szCs w:val="22"/>
              </w:rPr>
            </w:pPr>
          </w:p>
          <w:p w:rsidR="000C6977" w:rsidRPr="00FE70F4" w:rsidRDefault="000C6977" w:rsidP="000C6977">
            <w:pPr>
              <w:suppressAutoHyphens/>
              <w:autoSpaceDE w:val="0"/>
              <w:autoSpaceDN w:val="0"/>
              <w:adjustRightInd w:val="0"/>
              <w:jc w:val="center"/>
              <w:textAlignment w:val="center"/>
              <w:rPr>
                <w:rFonts w:ascii="Cambria" w:eastAsia="Calibri" w:hAnsi="Cambria" w:cs="Arial"/>
                <w:sz w:val="22"/>
                <w:szCs w:val="22"/>
              </w:rPr>
            </w:pPr>
          </w:p>
        </w:tc>
      </w:tr>
      <w:tr w:rsidR="000C6977" w:rsidRPr="00FE70F4" w:rsidTr="00137041">
        <w:tc>
          <w:tcPr>
            <w:tcW w:w="11761" w:type="dxa"/>
          </w:tcPr>
          <w:p w:rsidR="000C6977" w:rsidRPr="00FE70F4" w:rsidRDefault="000C6977" w:rsidP="000C6977">
            <w:pPr>
              <w:suppressAutoHyphens/>
              <w:autoSpaceDE w:val="0"/>
              <w:autoSpaceDN w:val="0"/>
              <w:adjustRightInd w:val="0"/>
              <w:jc w:val="both"/>
              <w:textAlignment w:val="center"/>
              <w:rPr>
                <w:rFonts w:ascii="Cambria" w:eastAsia="Calibri" w:hAnsi="Cambria" w:cs="Arial"/>
                <w:b/>
                <w:bCs/>
                <w:sz w:val="22"/>
                <w:szCs w:val="22"/>
              </w:rPr>
            </w:pPr>
            <w:r w:rsidRPr="00FE70F4">
              <w:rPr>
                <w:rFonts w:ascii="Cambria" w:eastAsia="Calibri" w:hAnsi="Cambria" w:cs="Arial"/>
                <w:b/>
                <w:bCs/>
                <w:sz w:val="22"/>
                <w:szCs w:val="22"/>
              </w:rPr>
              <w:t>Travanj</w:t>
            </w:r>
          </w:p>
          <w:p w:rsidR="000C6977" w:rsidRPr="00FE70F4" w:rsidRDefault="000C6977" w:rsidP="000C6977">
            <w:pPr>
              <w:rPr>
                <w:rFonts w:ascii="Cambria" w:hAnsi="Cambria" w:cs="Arial"/>
                <w:sz w:val="22"/>
                <w:szCs w:val="22"/>
              </w:rPr>
            </w:pPr>
            <w:r w:rsidRPr="00FE70F4">
              <w:rPr>
                <w:rFonts w:ascii="Cambria" w:hAnsi="Cambria" w:cs="Arial"/>
                <w:sz w:val="22"/>
                <w:szCs w:val="22"/>
              </w:rPr>
              <w:t>Razlomci i točke pravca</w:t>
            </w:r>
          </w:p>
          <w:p w:rsidR="000C6977" w:rsidRPr="00FE70F4" w:rsidRDefault="000C6977" w:rsidP="000C6977">
            <w:pPr>
              <w:suppressAutoHyphens/>
              <w:autoSpaceDE w:val="0"/>
              <w:autoSpaceDN w:val="0"/>
              <w:adjustRightInd w:val="0"/>
              <w:textAlignment w:val="center"/>
              <w:rPr>
                <w:rFonts w:ascii="Cambria" w:eastAsia="Calibri" w:hAnsi="Cambria" w:cs="Arial"/>
                <w:bCs/>
                <w:sz w:val="22"/>
                <w:szCs w:val="22"/>
              </w:rPr>
            </w:pPr>
            <w:r w:rsidRPr="00FE70F4">
              <w:rPr>
                <w:rFonts w:ascii="Cambria" w:eastAsia="Calibri" w:hAnsi="Cambria" w:cs="Arial"/>
                <w:bCs/>
                <w:i/>
                <w:iCs/>
                <w:sz w:val="22"/>
                <w:szCs w:val="22"/>
              </w:rPr>
              <w:t>Ključni pojmovi</w:t>
            </w:r>
            <w:r w:rsidRPr="00FE70F4">
              <w:rPr>
                <w:rFonts w:ascii="Cambria" w:eastAsia="Calibri" w:hAnsi="Cambria" w:cs="Arial"/>
                <w:bCs/>
                <w:sz w:val="22"/>
                <w:szCs w:val="22"/>
              </w:rPr>
              <w:t xml:space="preserve">: </w:t>
            </w:r>
            <w:r w:rsidRPr="00FE70F4">
              <w:rPr>
                <w:rFonts w:ascii="Cambria" w:eastAsia="Calibri" w:hAnsi="Cambria" w:cs="Arial"/>
                <w:sz w:val="22"/>
                <w:szCs w:val="22"/>
              </w:rPr>
              <w:t>razlomak, brojevni pravac</w:t>
            </w:r>
          </w:p>
          <w:p w:rsidR="000C6977" w:rsidRPr="00FE70F4" w:rsidRDefault="000C6977" w:rsidP="000C6977">
            <w:pPr>
              <w:rPr>
                <w:rFonts w:ascii="Cambria" w:hAnsi="Cambria" w:cs="Arial"/>
                <w:bCs/>
                <w:sz w:val="22"/>
                <w:szCs w:val="22"/>
              </w:rPr>
            </w:pPr>
            <w:r w:rsidRPr="00FE70F4">
              <w:rPr>
                <w:rFonts w:ascii="Cambria" w:hAnsi="Cambria" w:cs="Arial"/>
                <w:bCs/>
                <w:sz w:val="22"/>
                <w:szCs w:val="22"/>
              </w:rPr>
              <w:t xml:space="preserve">DECIMALNI BROJEVI </w:t>
            </w:r>
          </w:p>
          <w:p w:rsidR="000C6977" w:rsidRPr="00FE70F4" w:rsidRDefault="000C6977" w:rsidP="000C6977">
            <w:pPr>
              <w:tabs>
                <w:tab w:val="left" w:pos="9072"/>
              </w:tabs>
              <w:rPr>
                <w:rFonts w:ascii="Cambria" w:hAnsi="Cambria" w:cs="Arial"/>
                <w:bCs/>
                <w:sz w:val="22"/>
                <w:szCs w:val="22"/>
              </w:rPr>
            </w:pPr>
            <w:r w:rsidRPr="00FE70F4">
              <w:rPr>
                <w:rFonts w:ascii="Cambria" w:hAnsi="Cambria" w:cs="Arial"/>
                <w:bCs/>
                <w:sz w:val="22"/>
                <w:szCs w:val="22"/>
              </w:rPr>
              <w:t>Dekadski razlomci. Postotci i promili kao dekadski razlomci. Decimalni zapis broja. Mjerne jedinice</w:t>
            </w:r>
          </w:p>
          <w:p w:rsidR="000C6977" w:rsidRPr="00FE70F4" w:rsidRDefault="000C6977" w:rsidP="000C6977">
            <w:pPr>
              <w:tabs>
                <w:tab w:val="left" w:pos="9072"/>
              </w:tabs>
              <w:rPr>
                <w:rFonts w:ascii="Cambria" w:hAnsi="Cambria" w:cs="Arial"/>
                <w:bCs/>
                <w:sz w:val="22"/>
                <w:szCs w:val="22"/>
              </w:rPr>
            </w:pPr>
            <w:r w:rsidRPr="00FE70F4">
              <w:rPr>
                <w:rFonts w:ascii="Cambria" w:hAnsi="Cambria" w:cs="Arial"/>
                <w:bCs/>
                <w:i/>
                <w:iCs/>
                <w:sz w:val="22"/>
                <w:szCs w:val="22"/>
              </w:rPr>
              <w:t>Ključni pojmovi</w:t>
            </w:r>
            <w:r w:rsidRPr="00FE70F4">
              <w:rPr>
                <w:rFonts w:ascii="Cambria" w:hAnsi="Cambria" w:cs="Arial"/>
                <w:bCs/>
                <w:sz w:val="22"/>
                <w:szCs w:val="22"/>
              </w:rPr>
              <w:t xml:space="preserve">: </w:t>
            </w:r>
            <w:r w:rsidRPr="00FE70F4">
              <w:rPr>
                <w:rFonts w:ascii="Cambria" w:hAnsi="Cambria" w:cs="Arial"/>
                <w:sz w:val="22"/>
                <w:szCs w:val="22"/>
              </w:rPr>
              <w:t xml:space="preserve">dekadski </w:t>
            </w:r>
            <w:r w:rsidR="00792CD9" w:rsidRPr="00FE70F4">
              <w:rPr>
                <w:rFonts w:ascii="Cambria" w:hAnsi="Cambria" w:cs="Arial"/>
                <w:sz w:val="22"/>
                <w:szCs w:val="22"/>
              </w:rPr>
              <w:t>razlomak, decimalni</w:t>
            </w:r>
            <w:r w:rsidRPr="00FE70F4">
              <w:rPr>
                <w:rFonts w:ascii="Cambria" w:hAnsi="Cambria" w:cs="Arial"/>
                <w:sz w:val="22"/>
                <w:szCs w:val="22"/>
              </w:rPr>
              <w:t xml:space="preserve"> broj, decimalni zapis broja, postotak, promil</w:t>
            </w:r>
          </w:p>
          <w:p w:rsidR="000C6977" w:rsidRPr="00FE70F4" w:rsidRDefault="000C6977" w:rsidP="000C6977">
            <w:pPr>
              <w:tabs>
                <w:tab w:val="left" w:pos="9072"/>
              </w:tabs>
              <w:rPr>
                <w:rFonts w:ascii="Cambria" w:hAnsi="Cambria" w:cs="Arial"/>
                <w:bCs/>
                <w:sz w:val="22"/>
                <w:szCs w:val="22"/>
              </w:rPr>
            </w:pPr>
            <w:r w:rsidRPr="00FE70F4">
              <w:rPr>
                <w:rFonts w:ascii="Cambria" w:hAnsi="Cambria" w:cs="Arial"/>
                <w:bCs/>
                <w:sz w:val="22"/>
                <w:szCs w:val="22"/>
              </w:rPr>
              <w:t>Prikazivanje decimalnih brojeva na brojevnom pravcu</w:t>
            </w:r>
          </w:p>
          <w:p w:rsidR="000C6977" w:rsidRPr="00FE70F4" w:rsidRDefault="000C6977" w:rsidP="000C6977">
            <w:pPr>
              <w:rPr>
                <w:rFonts w:ascii="Cambria" w:hAnsi="Cambria" w:cs="Arial"/>
                <w:bCs/>
                <w:sz w:val="22"/>
                <w:szCs w:val="22"/>
              </w:rPr>
            </w:pPr>
            <w:r w:rsidRPr="00FE70F4">
              <w:rPr>
                <w:rFonts w:ascii="Cambria" w:hAnsi="Cambria" w:cs="Arial"/>
                <w:bCs/>
                <w:i/>
                <w:iCs/>
                <w:sz w:val="22"/>
                <w:szCs w:val="22"/>
              </w:rPr>
              <w:t>Ključni pojmovi</w:t>
            </w:r>
            <w:r w:rsidRPr="00FE70F4">
              <w:rPr>
                <w:rFonts w:ascii="Cambria" w:hAnsi="Cambria" w:cs="Arial"/>
                <w:bCs/>
                <w:sz w:val="22"/>
                <w:szCs w:val="22"/>
              </w:rPr>
              <w:t xml:space="preserve">: </w:t>
            </w:r>
            <w:r w:rsidRPr="00FE70F4">
              <w:rPr>
                <w:rFonts w:ascii="Cambria" w:hAnsi="Cambria" w:cs="Arial"/>
                <w:sz w:val="22"/>
                <w:szCs w:val="22"/>
              </w:rPr>
              <w:t>decimalni broj, brojevni pravac</w:t>
            </w:r>
          </w:p>
          <w:p w:rsidR="000C6977" w:rsidRPr="00FE70F4" w:rsidRDefault="000C6977" w:rsidP="000C6977">
            <w:pPr>
              <w:tabs>
                <w:tab w:val="left" w:pos="9072"/>
              </w:tabs>
              <w:rPr>
                <w:rFonts w:ascii="Cambria" w:hAnsi="Cambria" w:cs="Arial"/>
                <w:sz w:val="22"/>
                <w:szCs w:val="22"/>
              </w:rPr>
            </w:pPr>
            <w:r w:rsidRPr="00FE70F4">
              <w:rPr>
                <w:rFonts w:ascii="Cambria" w:hAnsi="Cambria" w:cs="Arial"/>
                <w:bCs/>
                <w:sz w:val="22"/>
                <w:szCs w:val="22"/>
              </w:rPr>
              <w:t>Zaokruživanje decimalnih brojeva</w:t>
            </w:r>
          </w:p>
          <w:p w:rsidR="000C6977" w:rsidRPr="00FE70F4" w:rsidRDefault="000C6977" w:rsidP="000C6977">
            <w:pPr>
              <w:rPr>
                <w:rFonts w:ascii="Cambria" w:hAnsi="Cambria" w:cs="Arial"/>
                <w:sz w:val="22"/>
                <w:szCs w:val="22"/>
              </w:rPr>
            </w:pPr>
            <w:r w:rsidRPr="00FE70F4">
              <w:rPr>
                <w:rFonts w:ascii="Cambria" w:hAnsi="Cambria" w:cs="Arial"/>
                <w:bCs/>
                <w:i/>
                <w:iCs/>
                <w:sz w:val="22"/>
                <w:szCs w:val="22"/>
              </w:rPr>
              <w:t>Ključni pojmovi</w:t>
            </w:r>
            <w:r w:rsidRPr="00FE70F4">
              <w:rPr>
                <w:rFonts w:ascii="Cambria" w:hAnsi="Cambria" w:cs="Arial"/>
                <w:bCs/>
                <w:sz w:val="22"/>
                <w:szCs w:val="22"/>
              </w:rPr>
              <w:t xml:space="preserve">: </w:t>
            </w:r>
            <w:r w:rsidRPr="00FE70F4">
              <w:rPr>
                <w:rFonts w:ascii="Cambria" w:hAnsi="Cambria" w:cs="Arial"/>
                <w:sz w:val="22"/>
                <w:szCs w:val="22"/>
              </w:rPr>
              <w:t xml:space="preserve">zaokruživanje decimalnog broja </w:t>
            </w:r>
            <w:r w:rsidRPr="00FE70F4">
              <w:rPr>
                <w:rFonts w:ascii="Cambria" w:hAnsi="Cambria" w:cs="Arial"/>
                <w:i/>
                <w:iCs/>
                <w:sz w:val="22"/>
                <w:szCs w:val="22"/>
              </w:rPr>
              <w:t>na više</w:t>
            </w:r>
            <w:r w:rsidRPr="00FE70F4">
              <w:rPr>
                <w:rFonts w:ascii="Cambria" w:hAnsi="Cambria" w:cs="Arial"/>
                <w:sz w:val="22"/>
                <w:szCs w:val="22"/>
              </w:rPr>
              <w:t xml:space="preserve"> i </w:t>
            </w:r>
            <w:r w:rsidRPr="00FE70F4">
              <w:rPr>
                <w:rFonts w:ascii="Cambria" w:hAnsi="Cambria" w:cs="Arial"/>
                <w:i/>
                <w:iCs/>
                <w:sz w:val="22"/>
                <w:szCs w:val="22"/>
              </w:rPr>
              <w:t>naniže</w:t>
            </w:r>
            <w:r w:rsidRPr="00FE70F4">
              <w:rPr>
                <w:rFonts w:ascii="Cambria" w:hAnsi="Cambria" w:cs="Arial"/>
                <w:sz w:val="22"/>
                <w:szCs w:val="22"/>
              </w:rPr>
              <w:t xml:space="preserve">, zaokruživanje na cijelo, </w:t>
            </w:r>
            <w:r w:rsidRPr="00FE70F4">
              <w:rPr>
                <w:rFonts w:ascii="Cambria" w:hAnsi="Cambria" w:cs="Arial"/>
                <w:i/>
                <w:iCs/>
                <w:sz w:val="22"/>
                <w:szCs w:val="22"/>
              </w:rPr>
              <w:t>je približno jednak</w:t>
            </w:r>
          </w:p>
          <w:p w:rsidR="000C6977" w:rsidRPr="00FE70F4" w:rsidRDefault="000C6977" w:rsidP="000C6977">
            <w:pPr>
              <w:rPr>
                <w:rFonts w:ascii="Cambria" w:hAnsi="Cambria" w:cs="Arial"/>
                <w:sz w:val="22"/>
                <w:szCs w:val="22"/>
              </w:rPr>
            </w:pPr>
            <w:r w:rsidRPr="00FE70F4">
              <w:rPr>
                <w:rFonts w:ascii="Cambria" w:hAnsi="Cambria" w:cs="Arial"/>
                <w:bCs/>
                <w:sz w:val="22"/>
                <w:szCs w:val="22"/>
              </w:rPr>
              <w:t>Uspoređivanje decimalnih brojeva</w:t>
            </w:r>
          </w:p>
          <w:p w:rsidR="000C6977" w:rsidRPr="00FE70F4" w:rsidRDefault="000C6977" w:rsidP="000C6977">
            <w:pPr>
              <w:rPr>
                <w:rFonts w:ascii="Cambria" w:hAnsi="Cambria" w:cs="Arial"/>
                <w:bCs/>
                <w:sz w:val="22"/>
                <w:szCs w:val="22"/>
              </w:rPr>
            </w:pPr>
            <w:r w:rsidRPr="00FE70F4">
              <w:rPr>
                <w:rFonts w:ascii="Cambria" w:hAnsi="Cambria" w:cs="Arial"/>
                <w:bCs/>
                <w:i/>
                <w:iCs/>
                <w:sz w:val="22"/>
                <w:szCs w:val="22"/>
              </w:rPr>
              <w:t>Ključni pojmovi</w:t>
            </w:r>
            <w:r w:rsidRPr="00FE70F4">
              <w:rPr>
                <w:rFonts w:ascii="Cambria" w:hAnsi="Cambria" w:cs="Arial"/>
                <w:bCs/>
                <w:sz w:val="22"/>
                <w:szCs w:val="22"/>
              </w:rPr>
              <w:t xml:space="preserve">: </w:t>
            </w:r>
            <w:r w:rsidRPr="00FE70F4">
              <w:rPr>
                <w:rFonts w:ascii="Cambria" w:hAnsi="Cambria" w:cs="Arial"/>
                <w:sz w:val="22"/>
                <w:szCs w:val="22"/>
              </w:rPr>
              <w:t>decimalni broj, uspoređivanje, veći, manji, jednak, različit, cijeli dio, desetinke, stotinke…</w:t>
            </w:r>
          </w:p>
        </w:tc>
        <w:tc>
          <w:tcPr>
            <w:tcW w:w="2693" w:type="dxa"/>
          </w:tcPr>
          <w:p w:rsidR="000C6977" w:rsidRPr="00FE70F4" w:rsidRDefault="000C6977" w:rsidP="000C6977">
            <w:pPr>
              <w:rPr>
                <w:rFonts w:ascii="Cambria" w:hAnsi="Cambria" w:cs="Arial"/>
                <w:sz w:val="22"/>
                <w:szCs w:val="22"/>
              </w:rPr>
            </w:pPr>
          </w:p>
          <w:p w:rsidR="000C6977" w:rsidRPr="00FE70F4" w:rsidRDefault="000C6977" w:rsidP="000C6977">
            <w:pPr>
              <w:rPr>
                <w:rFonts w:ascii="Cambria" w:hAnsi="Cambria" w:cs="Arial"/>
                <w:sz w:val="22"/>
                <w:szCs w:val="22"/>
              </w:rPr>
            </w:pPr>
            <w:r w:rsidRPr="00FE70F4">
              <w:rPr>
                <w:rFonts w:ascii="Cambria" w:hAnsi="Cambria" w:cs="Arial"/>
                <w:b/>
                <w:bCs/>
                <w:sz w:val="22"/>
                <w:szCs w:val="22"/>
              </w:rPr>
              <w:t xml:space="preserve">Tjelesna i zdravstvena kultura: </w:t>
            </w:r>
            <w:r w:rsidRPr="00FE70F4">
              <w:rPr>
                <w:rFonts w:ascii="Cambria" w:hAnsi="Cambria" w:cs="Arial"/>
                <w:sz w:val="22"/>
                <w:szCs w:val="22"/>
              </w:rPr>
              <w:t>Mjerenje i uspoređivanje rezultata (atletika)</w:t>
            </w:r>
          </w:p>
          <w:p w:rsidR="000C6977" w:rsidRPr="00FE70F4" w:rsidRDefault="000C6977" w:rsidP="000C6977">
            <w:pPr>
              <w:rPr>
                <w:rFonts w:ascii="Cambria" w:hAnsi="Cambria" w:cs="Arial"/>
                <w:sz w:val="22"/>
                <w:szCs w:val="22"/>
              </w:rPr>
            </w:pPr>
          </w:p>
          <w:p w:rsidR="000C6977" w:rsidRPr="00FE70F4" w:rsidRDefault="00792CD9" w:rsidP="000C6977">
            <w:pPr>
              <w:rPr>
                <w:rFonts w:ascii="Cambria" w:hAnsi="Cambria" w:cs="Arial"/>
                <w:b/>
                <w:bCs/>
                <w:sz w:val="22"/>
                <w:szCs w:val="22"/>
              </w:rPr>
            </w:pPr>
            <w:r w:rsidRPr="00FE70F4">
              <w:rPr>
                <w:rFonts w:ascii="Cambria" w:hAnsi="Cambria" w:cs="Arial"/>
                <w:b/>
                <w:bCs/>
                <w:sz w:val="22"/>
                <w:szCs w:val="22"/>
              </w:rPr>
              <w:t>Priroda</w:t>
            </w:r>
            <w:r w:rsidRPr="00FE70F4">
              <w:rPr>
                <w:rFonts w:ascii="Cambria" w:hAnsi="Cambria" w:cs="Arial"/>
                <w:b/>
                <w:bCs/>
                <w:i/>
                <w:iCs/>
                <w:sz w:val="22"/>
                <w:szCs w:val="22"/>
              </w:rPr>
              <w:t>:</w:t>
            </w:r>
            <w:r w:rsidRPr="00FE70F4">
              <w:rPr>
                <w:rFonts w:ascii="Cambria" w:hAnsi="Cambria" w:cs="Arial"/>
                <w:sz w:val="22"/>
                <w:szCs w:val="22"/>
              </w:rPr>
              <w:t xml:space="preserve"> Decimalni</w:t>
            </w:r>
            <w:r w:rsidR="000C6977" w:rsidRPr="00FE70F4">
              <w:rPr>
                <w:rFonts w:ascii="Cambria" w:hAnsi="Cambria" w:cs="Arial"/>
                <w:sz w:val="22"/>
                <w:szCs w:val="22"/>
              </w:rPr>
              <w:t xml:space="preserve"> brojevi - mikroskop (uvećavanje)</w:t>
            </w:r>
          </w:p>
          <w:p w:rsidR="000C6977" w:rsidRPr="00FE70F4" w:rsidRDefault="000C6977" w:rsidP="000C6977">
            <w:pPr>
              <w:rPr>
                <w:rFonts w:ascii="Cambria" w:hAnsi="Cambria" w:cs="Arial"/>
                <w:sz w:val="22"/>
                <w:szCs w:val="22"/>
              </w:rPr>
            </w:pPr>
          </w:p>
        </w:tc>
        <w:tc>
          <w:tcPr>
            <w:tcW w:w="814" w:type="dxa"/>
          </w:tcPr>
          <w:p w:rsidR="000C6977" w:rsidRPr="00FE70F4" w:rsidRDefault="000C6977" w:rsidP="000C6977">
            <w:pPr>
              <w:suppressAutoHyphens/>
              <w:autoSpaceDE w:val="0"/>
              <w:autoSpaceDN w:val="0"/>
              <w:adjustRightInd w:val="0"/>
              <w:jc w:val="center"/>
              <w:textAlignment w:val="center"/>
              <w:rPr>
                <w:rFonts w:ascii="Cambria" w:eastAsia="Calibri" w:hAnsi="Cambria" w:cs="Arial"/>
                <w:sz w:val="22"/>
                <w:szCs w:val="22"/>
              </w:rPr>
            </w:pPr>
          </w:p>
          <w:p w:rsidR="000C6977" w:rsidRPr="00FE70F4" w:rsidRDefault="000C6977" w:rsidP="000C6977">
            <w:pPr>
              <w:suppressAutoHyphens/>
              <w:autoSpaceDE w:val="0"/>
              <w:autoSpaceDN w:val="0"/>
              <w:adjustRightInd w:val="0"/>
              <w:jc w:val="center"/>
              <w:textAlignment w:val="center"/>
              <w:rPr>
                <w:rFonts w:ascii="Cambria" w:eastAsia="Calibri" w:hAnsi="Cambria" w:cs="Arial"/>
                <w:sz w:val="22"/>
                <w:szCs w:val="22"/>
              </w:rPr>
            </w:pPr>
            <w:r w:rsidRPr="00FE70F4">
              <w:rPr>
                <w:rFonts w:ascii="Cambria" w:eastAsia="Calibri" w:hAnsi="Cambria" w:cs="Arial"/>
                <w:sz w:val="22"/>
                <w:szCs w:val="22"/>
              </w:rPr>
              <w:t>27</w:t>
            </w:r>
          </w:p>
          <w:p w:rsidR="000C6977" w:rsidRPr="00FE70F4" w:rsidRDefault="000C6977" w:rsidP="000C6977">
            <w:pPr>
              <w:suppressAutoHyphens/>
              <w:autoSpaceDE w:val="0"/>
              <w:autoSpaceDN w:val="0"/>
              <w:adjustRightInd w:val="0"/>
              <w:jc w:val="center"/>
              <w:textAlignment w:val="center"/>
              <w:rPr>
                <w:rFonts w:ascii="Cambria" w:eastAsia="Calibri" w:hAnsi="Cambria" w:cs="Arial"/>
                <w:sz w:val="22"/>
                <w:szCs w:val="22"/>
              </w:rPr>
            </w:pPr>
          </w:p>
          <w:p w:rsidR="000C6977" w:rsidRPr="00FE70F4" w:rsidRDefault="000C6977" w:rsidP="000C6977">
            <w:pPr>
              <w:suppressAutoHyphens/>
              <w:autoSpaceDE w:val="0"/>
              <w:autoSpaceDN w:val="0"/>
              <w:adjustRightInd w:val="0"/>
              <w:jc w:val="center"/>
              <w:textAlignment w:val="center"/>
              <w:rPr>
                <w:rFonts w:ascii="Cambria" w:eastAsia="Calibri" w:hAnsi="Cambria" w:cs="Arial"/>
                <w:sz w:val="22"/>
                <w:szCs w:val="22"/>
              </w:rPr>
            </w:pPr>
          </w:p>
          <w:p w:rsidR="000C6977" w:rsidRPr="00FE70F4" w:rsidRDefault="000C6977" w:rsidP="000C6977">
            <w:pPr>
              <w:suppressAutoHyphens/>
              <w:autoSpaceDE w:val="0"/>
              <w:autoSpaceDN w:val="0"/>
              <w:adjustRightInd w:val="0"/>
              <w:jc w:val="center"/>
              <w:textAlignment w:val="center"/>
              <w:rPr>
                <w:rFonts w:ascii="Cambria" w:hAnsi="Cambria" w:cs="Arial"/>
                <w:sz w:val="22"/>
                <w:szCs w:val="22"/>
              </w:rPr>
            </w:pPr>
          </w:p>
        </w:tc>
      </w:tr>
      <w:tr w:rsidR="000C6977" w:rsidRPr="00FE70F4" w:rsidTr="00137041">
        <w:tc>
          <w:tcPr>
            <w:tcW w:w="11761" w:type="dxa"/>
          </w:tcPr>
          <w:p w:rsidR="000C6977" w:rsidRPr="00FE70F4" w:rsidRDefault="000C6977" w:rsidP="000C6977">
            <w:pPr>
              <w:tabs>
                <w:tab w:val="left" w:pos="9072"/>
              </w:tabs>
              <w:rPr>
                <w:rFonts w:ascii="Cambria" w:hAnsi="Cambria" w:cs="Arial"/>
                <w:b/>
                <w:bCs/>
                <w:sz w:val="22"/>
                <w:szCs w:val="22"/>
              </w:rPr>
            </w:pPr>
            <w:r w:rsidRPr="00FE70F4">
              <w:rPr>
                <w:rFonts w:ascii="Cambria" w:hAnsi="Cambria" w:cs="Arial"/>
                <w:b/>
                <w:bCs/>
                <w:sz w:val="22"/>
                <w:szCs w:val="22"/>
              </w:rPr>
              <w:t>Svibanj</w:t>
            </w:r>
          </w:p>
          <w:p w:rsidR="000C6977" w:rsidRPr="00FE70F4" w:rsidRDefault="000C6977" w:rsidP="000C6977">
            <w:pPr>
              <w:tabs>
                <w:tab w:val="left" w:pos="9072"/>
              </w:tabs>
              <w:rPr>
                <w:rFonts w:ascii="Cambria" w:hAnsi="Cambria" w:cs="Arial"/>
                <w:bCs/>
                <w:sz w:val="22"/>
                <w:szCs w:val="22"/>
              </w:rPr>
            </w:pPr>
            <w:r w:rsidRPr="00FE70F4">
              <w:rPr>
                <w:rFonts w:ascii="Cambria" w:hAnsi="Cambria" w:cs="Arial"/>
                <w:bCs/>
                <w:sz w:val="22"/>
                <w:szCs w:val="22"/>
              </w:rPr>
              <w:t>Zbrajanje decimalnih brojeva</w:t>
            </w:r>
          </w:p>
          <w:p w:rsidR="000C6977" w:rsidRPr="00FE70F4" w:rsidRDefault="000C6977" w:rsidP="000C6977">
            <w:pPr>
              <w:rPr>
                <w:rFonts w:ascii="Cambria" w:hAnsi="Cambria" w:cs="Arial"/>
                <w:sz w:val="22"/>
                <w:szCs w:val="22"/>
              </w:rPr>
            </w:pPr>
            <w:r w:rsidRPr="00FE70F4">
              <w:rPr>
                <w:rFonts w:ascii="Cambria" w:hAnsi="Cambria" w:cs="Arial"/>
                <w:bCs/>
                <w:i/>
                <w:iCs/>
                <w:sz w:val="22"/>
                <w:szCs w:val="22"/>
              </w:rPr>
              <w:t>Ključni pojmovi</w:t>
            </w:r>
            <w:r w:rsidRPr="00FE70F4">
              <w:rPr>
                <w:rFonts w:ascii="Cambria" w:hAnsi="Cambria" w:cs="Arial"/>
                <w:bCs/>
                <w:sz w:val="22"/>
                <w:szCs w:val="22"/>
              </w:rPr>
              <w:t xml:space="preserve">: </w:t>
            </w:r>
            <w:r w:rsidRPr="00FE70F4">
              <w:rPr>
                <w:rFonts w:ascii="Cambria" w:hAnsi="Cambria" w:cs="Arial"/>
                <w:sz w:val="22"/>
                <w:szCs w:val="22"/>
              </w:rPr>
              <w:t>decimalni broj, zbrajanje decimalnih brojeva</w:t>
            </w:r>
          </w:p>
          <w:p w:rsidR="000C6977" w:rsidRPr="00FE70F4" w:rsidRDefault="000C6977" w:rsidP="000C6977">
            <w:pPr>
              <w:tabs>
                <w:tab w:val="left" w:pos="9072"/>
              </w:tabs>
              <w:rPr>
                <w:rFonts w:ascii="Cambria" w:hAnsi="Cambria" w:cs="Arial"/>
                <w:bCs/>
                <w:sz w:val="22"/>
                <w:szCs w:val="22"/>
              </w:rPr>
            </w:pPr>
            <w:r w:rsidRPr="00FE70F4">
              <w:rPr>
                <w:rFonts w:ascii="Cambria" w:hAnsi="Cambria" w:cs="Arial"/>
                <w:bCs/>
                <w:sz w:val="22"/>
                <w:szCs w:val="22"/>
              </w:rPr>
              <w:t>Oduzimanje decimalnih brojeva</w:t>
            </w:r>
          </w:p>
          <w:p w:rsidR="000C6977" w:rsidRPr="00FE70F4" w:rsidRDefault="000C6977" w:rsidP="000C6977">
            <w:pPr>
              <w:rPr>
                <w:rFonts w:ascii="Cambria" w:hAnsi="Cambria" w:cs="Arial"/>
                <w:sz w:val="22"/>
                <w:szCs w:val="22"/>
              </w:rPr>
            </w:pPr>
            <w:r w:rsidRPr="00FE70F4">
              <w:rPr>
                <w:rFonts w:ascii="Cambria" w:hAnsi="Cambria" w:cs="Arial"/>
                <w:bCs/>
                <w:i/>
                <w:iCs/>
                <w:sz w:val="22"/>
                <w:szCs w:val="22"/>
              </w:rPr>
              <w:t>Ključni pojmovi</w:t>
            </w:r>
            <w:r w:rsidRPr="00FE70F4">
              <w:rPr>
                <w:rFonts w:ascii="Cambria" w:hAnsi="Cambria" w:cs="Arial"/>
                <w:bCs/>
                <w:sz w:val="22"/>
                <w:szCs w:val="22"/>
              </w:rPr>
              <w:t xml:space="preserve">: </w:t>
            </w:r>
            <w:r w:rsidRPr="00FE70F4">
              <w:rPr>
                <w:rFonts w:ascii="Cambria" w:hAnsi="Cambria" w:cs="Arial"/>
                <w:sz w:val="22"/>
                <w:szCs w:val="22"/>
              </w:rPr>
              <w:t>decimalni broj, oduzimanje decimalnih brojeva</w:t>
            </w:r>
          </w:p>
          <w:p w:rsidR="000C6977" w:rsidRPr="00FE70F4" w:rsidRDefault="000C6977" w:rsidP="000C6977">
            <w:pPr>
              <w:tabs>
                <w:tab w:val="left" w:pos="9072"/>
              </w:tabs>
              <w:rPr>
                <w:rFonts w:ascii="Cambria" w:hAnsi="Cambria" w:cs="Arial"/>
                <w:bCs/>
                <w:sz w:val="22"/>
                <w:szCs w:val="22"/>
              </w:rPr>
            </w:pPr>
            <w:r w:rsidRPr="00FE70F4">
              <w:rPr>
                <w:rFonts w:ascii="Cambria" w:hAnsi="Cambria" w:cs="Arial"/>
                <w:bCs/>
                <w:sz w:val="22"/>
                <w:szCs w:val="22"/>
              </w:rPr>
              <w:t xml:space="preserve">Zbrajanje i oduzimanje decimalnih brojeva. </w:t>
            </w:r>
            <w:r w:rsidRPr="00FE70F4">
              <w:rPr>
                <w:rFonts w:ascii="Cambria" w:hAnsi="Cambria" w:cs="Arial"/>
                <w:sz w:val="22"/>
                <w:szCs w:val="22"/>
              </w:rPr>
              <w:t>Veza zbrajanja i oduzimanja decimalnih brojeva</w:t>
            </w:r>
          </w:p>
          <w:p w:rsidR="000C6977" w:rsidRPr="00FE70F4" w:rsidRDefault="000C6977" w:rsidP="000C6977">
            <w:pPr>
              <w:rPr>
                <w:rFonts w:ascii="Cambria" w:hAnsi="Cambria" w:cs="Arial"/>
                <w:sz w:val="22"/>
                <w:szCs w:val="22"/>
              </w:rPr>
            </w:pPr>
            <w:r w:rsidRPr="00FE70F4">
              <w:rPr>
                <w:rFonts w:ascii="Cambria" w:hAnsi="Cambria" w:cs="Arial"/>
                <w:bCs/>
                <w:i/>
                <w:iCs/>
                <w:sz w:val="22"/>
                <w:szCs w:val="22"/>
              </w:rPr>
              <w:t>Ključni pojmovi</w:t>
            </w:r>
            <w:r w:rsidRPr="00FE70F4">
              <w:rPr>
                <w:rFonts w:ascii="Cambria" w:hAnsi="Cambria" w:cs="Arial"/>
                <w:bCs/>
                <w:sz w:val="22"/>
                <w:szCs w:val="22"/>
              </w:rPr>
              <w:t xml:space="preserve">: </w:t>
            </w:r>
            <w:r w:rsidRPr="00FE70F4">
              <w:rPr>
                <w:rFonts w:ascii="Cambria" w:hAnsi="Cambria" w:cs="Arial"/>
                <w:sz w:val="22"/>
                <w:szCs w:val="22"/>
              </w:rPr>
              <w:t>decimalni broj, zbrajanje i oduzimanje decimalnih brojeva</w:t>
            </w:r>
          </w:p>
          <w:p w:rsidR="000C6977" w:rsidRPr="00FE70F4" w:rsidRDefault="000C6977" w:rsidP="000C6977">
            <w:pPr>
              <w:tabs>
                <w:tab w:val="left" w:pos="9072"/>
              </w:tabs>
              <w:rPr>
                <w:rFonts w:ascii="Cambria" w:hAnsi="Cambria" w:cs="Arial"/>
                <w:bCs/>
                <w:sz w:val="22"/>
                <w:szCs w:val="22"/>
              </w:rPr>
            </w:pPr>
            <w:r w:rsidRPr="00FE70F4">
              <w:rPr>
                <w:rFonts w:ascii="Cambria" w:hAnsi="Cambria" w:cs="Arial"/>
                <w:bCs/>
                <w:sz w:val="22"/>
                <w:szCs w:val="22"/>
              </w:rPr>
              <w:t>Množenje i dijeljenje decimalnih brojeva dekadskim jedinicama</w:t>
            </w:r>
          </w:p>
          <w:p w:rsidR="000C6977" w:rsidRPr="00FE70F4" w:rsidRDefault="000C6977" w:rsidP="000C6977">
            <w:pPr>
              <w:rPr>
                <w:rFonts w:ascii="Cambria" w:hAnsi="Cambria" w:cs="Arial"/>
                <w:bCs/>
                <w:sz w:val="22"/>
                <w:szCs w:val="22"/>
              </w:rPr>
            </w:pPr>
            <w:r w:rsidRPr="00FE70F4">
              <w:rPr>
                <w:rFonts w:ascii="Cambria" w:hAnsi="Cambria" w:cs="Arial"/>
                <w:bCs/>
                <w:i/>
                <w:iCs/>
                <w:sz w:val="22"/>
                <w:szCs w:val="22"/>
              </w:rPr>
              <w:t>Ključni pojmovi</w:t>
            </w:r>
            <w:r w:rsidRPr="00FE70F4">
              <w:rPr>
                <w:rFonts w:ascii="Cambria" w:hAnsi="Cambria" w:cs="Arial"/>
                <w:bCs/>
                <w:sz w:val="22"/>
                <w:szCs w:val="22"/>
              </w:rPr>
              <w:t xml:space="preserve">: </w:t>
            </w:r>
            <w:r w:rsidRPr="00FE70F4">
              <w:rPr>
                <w:rFonts w:ascii="Cambria" w:hAnsi="Cambria" w:cs="Arial"/>
                <w:sz w:val="22"/>
                <w:szCs w:val="22"/>
              </w:rPr>
              <w:t>decimalni broj, dekadska jedinica, množenje decimalnih brojeva dekadskim jedinicama, dijeljenje decimalnih brojeva dekadskim jedinicama</w:t>
            </w:r>
          </w:p>
          <w:p w:rsidR="000C6977" w:rsidRPr="00FE70F4" w:rsidRDefault="000C6977" w:rsidP="000C6977">
            <w:pPr>
              <w:tabs>
                <w:tab w:val="left" w:pos="9072"/>
              </w:tabs>
              <w:rPr>
                <w:rFonts w:ascii="Cambria" w:hAnsi="Cambria" w:cs="Arial"/>
                <w:bCs/>
                <w:sz w:val="22"/>
                <w:szCs w:val="22"/>
              </w:rPr>
            </w:pPr>
            <w:r w:rsidRPr="00FE70F4">
              <w:rPr>
                <w:rFonts w:ascii="Cambria" w:hAnsi="Cambria" w:cs="Arial"/>
                <w:bCs/>
                <w:sz w:val="22"/>
                <w:szCs w:val="22"/>
              </w:rPr>
              <w:t>Množenje decimalnih brojeva</w:t>
            </w:r>
          </w:p>
          <w:p w:rsidR="000C6977" w:rsidRPr="00FE70F4" w:rsidRDefault="000C6977" w:rsidP="000C6977">
            <w:pPr>
              <w:rPr>
                <w:rFonts w:ascii="Cambria" w:hAnsi="Cambria" w:cs="Arial"/>
                <w:bCs/>
                <w:sz w:val="22"/>
                <w:szCs w:val="22"/>
              </w:rPr>
            </w:pPr>
            <w:r w:rsidRPr="00FE70F4">
              <w:rPr>
                <w:rFonts w:ascii="Cambria" w:hAnsi="Cambria" w:cs="Arial"/>
                <w:bCs/>
                <w:i/>
                <w:iCs/>
                <w:sz w:val="22"/>
                <w:szCs w:val="22"/>
              </w:rPr>
              <w:t>Ključni pojmovi</w:t>
            </w:r>
            <w:r w:rsidRPr="00FE70F4">
              <w:rPr>
                <w:rFonts w:ascii="Cambria" w:hAnsi="Cambria" w:cs="Arial"/>
                <w:bCs/>
                <w:sz w:val="22"/>
                <w:szCs w:val="22"/>
              </w:rPr>
              <w:t xml:space="preserve">: </w:t>
            </w:r>
            <w:r w:rsidRPr="00FE70F4">
              <w:rPr>
                <w:rFonts w:ascii="Cambria" w:hAnsi="Cambria" w:cs="Arial"/>
                <w:sz w:val="22"/>
                <w:szCs w:val="22"/>
              </w:rPr>
              <w:t>decimalni broj, množenje decimalnih brojeva, umnožak, faktori</w:t>
            </w:r>
          </w:p>
          <w:p w:rsidR="000C6977" w:rsidRPr="00FE70F4" w:rsidRDefault="000C6977" w:rsidP="000C6977">
            <w:pPr>
              <w:tabs>
                <w:tab w:val="left" w:pos="9072"/>
              </w:tabs>
              <w:rPr>
                <w:rFonts w:ascii="Cambria" w:hAnsi="Cambria" w:cs="Arial"/>
                <w:bCs/>
                <w:sz w:val="22"/>
                <w:szCs w:val="22"/>
              </w:rPr>
            </w:pPr>
            <w:r w:rsidRPr="00FE70F4">
              <w:rPr>
                <w:rFonts w:ascii="Cambria" w:hAnsi="Cambria" w:cs="Arial"/>
                <w:bCs/>
                <w:sz w:val="22"/>
                <w:szCs w:val="22"/>
              </w:rPr>
              <w:t>Dijeljenje decimalnih brojeva prirodnim brojem</w:t>
            </w:r>
          </w:p>
          <w:p w:rsidR="000C6977" w:rsidRPr="00FE70F4" w:rsidRDefault="000C6977" w:rsidP="000C6977">
            <w:pPr>
              <w:tabs>
                <w:tab w:val="left" w:pos="9072"/>
              </w:tabs>
              <w:rPr>
                <w:rFonts w:ascii="Cambria" w:hAnsi="Cambria" w:cs="Arial"/>
                <w:bCs/>
                <w:sz w:val="22"/>
                <w:szCs w:val="22"/>
              </w:rPr>
            </w:pPr>
            <w:r w:rsidRPr="00FE70F4">
              <w:rPr>
                <w:rFonts w:ascii="Cambria" w:hAnsi="Cambria" w:cs="Arial"/>
                <w:bCs/>
                <w:i/>
                <w:iCs/>
                <w:sz w:val="22"/>
                <w:szCs w:val="22"/>
              </w:rPr>
              <w:t>Ključni pojmovi</w:t>
            </w:r>
            <w:r w:rsidRPr="00FE70F4">
              <w:rPr>
                <w:rFonts w:ascii="Cambria" w:hAnsi="Cambria" w:cs="Arial"/>
                <w:bCs/>
                <w:sz w:val="22"/>
                <w:szCs w:val="22"/>
              </w:rPr>
              <w:t xml:space="preserve">: </w:t>
            </w:r>
            <w:r w:rsidRPr="00FE70F4">
              <w:rPr>
                <w:rFonts w:ascii="Cambria" w:hAnsi="Cambria" w:cs="Arial"/>
                <w:sz w:val="22"/>
                <w:szCs w:val="22"/>
              </w:rPr>
              <w:t>decimalni broj, dijeljenje decimalnih brojeva prirodnim brojem</w:t>
            </w:r>
          </w:p>
          <w:p w:rsidR="000C6977" w:rsidRPr="00FE70F4" w:rsidRDefault="000C6977" w:rsidP="000C6977">
            <w:pPr>
              <w:tabs>
                <w:tab w:val="left" w:pos="9072"/>
              </w:tabs>
              <w:rPr>
                <w:rFonts w:ascii="Cambria" w:hAnsi="Cambria" w:cs="Arial"/>
                <w:bCs/>
                <w:sz w:val="22"/>
                <w:szCs w:val="22"/>
              </w:rPr>
            </w:pPr>
            <w:r w:rsidRPr="00FE70F4">
              <w:rPr>
                <w:rFonts w:ascii="Cambria" w:hAnsi="Cambria" w:cs="Arial"/>
                <w:bCs/>
                <w:sz w:val="22"/>
                <w:szCs w:val="22"/>
              </w:rPr>
              <w:t>Aritmetička sredina</w:t>
            </w:r>
          </w:p>
          <w:p w:rsidR="000C6977" w:rsidRPr="00FE70F4" w:rsidRDefault="000C6977" w:rsidP="000C6977">
            <w:pPr>
              <w:rPr>
                <w:rFonts w:ascii="Cambria" w:hAnsi="Cambria" w:cs="Arial"/>
                <w:sz w:val="22"/>
                <w:szCs w:val="22"/>
              </w:rPr>
            </w:pPr>
            <w:r w:rsidRPr="00FE70F4">
              <w:rPr>
                <w:rFonts w:ascii="Cambria" w:hAnsi="Cambria" w:cs="Arial"/>
                <w:bCs/>
                <w:i/>
                <w:iCs/>
                <w:sz w:val="22"/>
                <w:szCs w:val="22"/>
              </w:rPr>
              <w:t>Ključni pojmovi</w:t>
            </w:r>
            <w:r w:rsidRPr="00FE70F4">
              <w:rPr>
                <w:rFonts w:ascii="Cambria" w:hAnsi="Cambria" w:cs="Arial"/>
                <w:bCs/>
                <w:sz w:val="22"/>
                <w:szCs w:val="22"/>
              </w:rPr>
              <w:t xml:space="preserve">: </w:t>
            </w:r>
            <w:r w:rsidRPr="00FE70F4">
              <w:rPr>
                <w:rFonts w:ascii="Cambria" w:hAnsi="Cambria" w:cs="Arial"/>
                <w:sz w:val="22"/>
                <w:szCs w:val="22"/>
              </w:rPr>
              <w:t>aritmetička sredina</w:t>
            </w:r>
          </w:p>
          <w:p w:rsidR="000C6977" w:rsidRPr="00FE70F4" w:rsidRDefault="000C6977" w:rsidP="000C6977">
            <w:pPr>
              <w:tabs>
                <w:tab w:val="left" w:pos="9072"/>
              </w:tabs>
              <w:rPr>
                <w:rFonts w:ascii="Cambria" w:hAnsi="Cambria" w:cs="Arial"/>
                <w:bCs/>
                <w:sz w:val="22"/>
                <w:szCs w:val="22"/>
              </w:rPr>
            </w:pPr>
            <w:r w:rsidRPr="00FE70F4">
              <w:rPr>
                <w:rFonts w:ascii="Cambria" w:hAnsi="Cambria" w:cs="Arial"/>
                <w:bCs/>
                <w:sz w:val="22"/>
                <w:szCs w:val="22"/>
              </w:rPr>
              <w:t>Dijeljenje decimalnih brojeva decimalnim brojem</w:t>
            </w:r>
          </w:p>
          <w:p w:rsidR="000C6977" w:rsidRPr="00FE70F4" w:rsidRDefault="000C6977" w:rsidP="000C6977">
            <w:pPr>
              <w:rPr>
                <w:rFonts w:ascii="Cambria" w:hAnsi="Cambria" w:cs="Arial"/>
                <w:sz w:val="22"/>
                <w:szCs w:val="22"/>
              </w:rPr>
            </w:pPr>
            <w:r w:rsidRPr="00FE70F4">
              <w:rPr>
                <w:rFonts w:ascii="Cambria" w:hAnsi="Cambria" w:cs="Arial"/>
                <w:bCs/>
                <w:i/>
                <w:iCs/>
                <w:sz w:val="22"/>
                <w:szCs w:val="22"/>
              </w:rPr>
              <w:t>Ključni pojmovi</w:t>
            </w:r>
            <w:r w:rsidRPr="00FE70F4">
              <w:rPr>
                <w:rFonts w:ascii="Cambria" w:hAnsi="Cambria" w:cs="Arial"/>
                <w:bCs/>
                <w:sz w:val="22"/>
                <w:szCs w:val="22"/>
              </w:rPr>
              <w:t xml:space="preserve">: </w:t>
            </w:r>
            <w:r w:rsidRPr="00FE70F4">
              <w:rPr>
                <w:rFonts w:ascii="Cambria" w:hAnsi="Cambria" w:cs="Arial"/>
                <w:sz w:val="22"/>
                <w:szCs w:val="22"/>
              </w:rPr>
              <w:t>decimalni broj, dijeljenje decimalnih brojeva decimalnim brojem</w:t>
            </w:r>
          </w:p>
          <w:p w:rsidR="000C6977" w:rsidRPr="00FE70F4" w:rsidRDefault="000C6977" w:rsidP="000C6977">
            <w:pPr>
              <w:rPr>
                <w:rFonts w:ascii="Cambria" w:hAnsi="Cambria" w:cs="Arial"/>
                <w:bCs/>
                <w:sz w:val="22"/>
                <w:szCs w:val="22"/>
              </w:rPr>
            </w:pPr>
            <w:r w:rsidRPr="00FE70F4">
              <w:rPr>
                <w:rFonts w:ascii="Cambria" w:hAnsi="Cambria" w:cs="Arial"/>
                <w:sz w:val="22"/>
                <w:szCs w:val="22"/>
              </w:rPr>
              <w:t>Veza množenja i dijeljenja decimalnih brojeva</w:t>
            </w:r>
          </w:p>
          <w:p w:rsidR="000C6977" w:rsidRPr="00FE70F4" w:rsidRDefault="000C6977" w:rsidP="000C6977">
            <w:pPr>
              <w:rPr>
                <w:rFonts w:ascii="Cambria" w:hAnsi="Cambria" w:cs="Arial"/>
                <w:bCs/>
                <w:sz w:val="22"/>
                <w:szCs w:val="22"/>
                <w:lang w:val="it-IT"/>
              </w:rPr>
            </w:pPr>
            <w:r w:rsidRPr="00FE70F4">
              <w:rPr>
                <w:rFonts w:ascii="Cambria" w:hAnsi="Cambria" w:cs="Arial"/>
                <w:bCs/>
                <w:sz w:val="22"/>
                <w:szCs w:val="22"/>
                <w:lang w:val="it-IT"/>
              </w:rPr>
              <w:t>Valuta</w:t>
            </w:r>
          </w:p>
          <w:p w:rsidR="000C6977" w:rsidRPr="00FE70F4" w:rsidRDefault="000C6977" w:rsidP="000C6977">
            <w:pPr>
              <w:rPr>
                <w:rFonts w:ascii="Cambria" w:hAnsi="Cambria" w:cs="Arial"/>
                <w:sz w:val="22"/>
                <w:szCs w:val="22"/>
              </w:rPr>
            </w:pPr>
            <w:r w:rsidRPr="00FE70F4">
              <w:rPr>
                <w:rFonts w:ascii="Cambria" w:hAnsi="Cambria" w:cs="Arial"/>
                <w:bCs/>
                <w:i/>
                <w:iCs/>
                <w:sz w:val="22"/>
                <w:szCs w:val="22"/>
              </w:rPr>
              <w:t>Ključni pojmovi</w:t>
            </w:r>
            <w:r w:rsidRPr="00FE70F4">
              <w:rPr>
                <w:rFonts w:ascii="Cambria" w:hAnsi="Cambria" w:cs="Arial"/>
                <w:bCs/>
                <w:sz w:val="22"/>
                <w:szCs w:val="22"/>
              </w:rPr>
              <w:t xml:space="preserve">: </w:t>
            </w:r>
            <w:r w:rsidRPr="00FE70F4">
              <w:rPr>
                <w:rFonts w:ascii="Cambria" w:hAnsi="Cambria" w:cs="Arial"/>
                <w:sz w:val="22"/>
                <w:szCs w:val="22"/>
              </w:rPr>
              <w:t>valuta, tečajna lista</w:t>
            </w:r>
          </w:p>
        </w:tc>
        <w:tc>
          <w:tcPr>
            <w:tcW w:w="2693" w:type="dxa"/>
          </w:tcPr>
          <w:p w:rsidR="000C6977" w:rsidRPr="00FE70F4" w:rsidRDefault="000C6977" w:rsidP="000C6977">
            <w:pPr>
              <w:rPr>
                <w:rFonts w:ascii="Cambria" w:hAnsi="Cambria" w:cs="Arial"/>
                <w:sz w:val="22"/>
                <w:szCs w:val="22"/>
                <w:u w:val="single"/>
              </w:rPr>
            </w:pPr>
          </w:p>
          <w:p w:rsidR="000C6977" w:rsidRPr="00FE70F4" w:rsidRDefault="000C6977" w:rsidP="000C6977">
            <w:pPr>
              <w:rPr>
                <w:rFonts w:ascii="Cambria" w:hAnsi="Cambria" w:cs="Arial"/>
                <w:b/>
                <w:bCs/>
                <w:sz w:val="22"/>
                <w:szCs w:val="22"/>
              </w:rPr>
            </w:pPr>
            <w:r w:rsidRPr="00FE70F4">
              <w:rPr>
                <w:rFonts w:ascii="Cambria" w:hAnsi="Cambria" w:cs="Arial"/>
                <w:b/>
                <w:bCs/>
                <w:sz w:val="22"/>
                <w:szCs w:val="22"/>
              </w:rPr>
              <w:t xml:space="preserve">Primjena u svakodnevnom životu: </w:t>
            </w:r>
            <w:r w:rsidRPr="00FE70F4">
              <w:rPr>
                <w:rFonts w:ascii="Cambria" w:hAnsi="Cambria" w:cs="Arial"/>
                <w:sz w:val="22"/>
                <w:szCs w:val="22"/>
              </w:rPr>
              <w:t>Računske radnje s decimalnim brojevima</w:t>
            </w:r>
          </w:p>
          <w:p w:rsidR="000C6977" w:rsidRPr="00FE70F4" w:rsidRDefault="000C6977" w:rsidP="000C6977">
            <w:pPr>
              <w:rPr>
                <w:rFonts w:ascii="Cambria" w:hAnsi="Cambria" w:cs="Arial"/>
                <w:sz w:val="22"/>
                <w:szCs w:val="22"/>
              </w:rPr>
            </w:pPr>
          </w:p>
        </w:tc>
        <w:tc>
          <w:tcPr>
            <w:tcW w:w="814" w:type="dxa"/>
          </w:tcPr>
          <w:p w:rsidR="000C6977" w:rsidRPr="00FE70F4" w:rsidRDefault="000C6977" w:rsidP="000C6977">
            <w:pPr>
              <w:suppressAutoHyphens/>
              <w:autoSpaceDE w:val="0"/>
              <w:autoSpaceDN w:val="0"/>
              <w:adjustRightInd w:val="0"/>
              <w:jc w:val="center"/>
              <w:textAlignment w:val="center"/>
              <w:rPr>
                <w:rFonts w:ascii="Cambria" w:eastAsia="Calibri" w:hAnsi="Cambria" w:cs="Arial"/>
                <w:sz w:val="22"/>
                <w:szCs w:val="22"/>
              </w:rPr>
            </w:pPr>
            <w:r w:rsidRPr="00FE70F4">
              <w:rPr>
                <w:rFonts w:ascii="Cambria" w:eastAsia="Calibri" w:hAnsi="Cambria" w:cs="Arial"/>
                <w:sz w:val="22"/>
                <w:szCs w:val="22"/>
              </w:rPr>
              <w:t>16</w:t>
            </w:r>
          </w:p>
          <w:p w:rsidR="000C6977" w:rsidRPr="00FE70F4" w:rsidRDefault="000C6977" w:rsidP="000C6977">
            <w:pPr>
              <w:suppressAutoHyphens/>
              <w:autoSpaceDE w:val="0"/>
              <w:autoSpaceDN w:val="0"/>
              <w:adjustRightInd w:val="0"/>
              <w:textAlignment w:val="center"/>
              <w:rPr>
                <w:rFonts w:ascii="Cambria" w:eastAsia="Calibri" w:hAnsi="Cambria" w:cs="Arial"/>
                <w:sz w:val="22"/>
                <w:szCs w:val="22"/>
              </w:rPr>
            </w:pPr>
          </w:p>
          <w:p w:rsidR="000C6977" w:rsidRPr="00FE70F4" w:rsidRDefault="000C6977" w:rsidP="000C6977">
            <w:pPr>
              <w:suppressAutoHyphens/>
              <w:autoSpaceDE w:val="0"/>
              <w:autoSpaceDN w:val="0"/>
              <w:adjustRightInd w:val="0"/>
              <w:textAlignment w:val="center"/>
              <w:rPr>
                <w:rFonts w:ascii="Cambria" w:eastAsia="Calibri" w:hAnsi="Cambria" w:cs="Arial"/>
                <w:sz w:val="22"/>
                <w:szCs w:val="22"/>
              </w:rPr>
            </w:pPr>
          </w:p>
          <w:p w:rsidR="000C6977" w:rsidRPr="00FE70F4" w:rsidRDefault="000C6977" w:rsidP="000C6977">
            <w:pPr>
              <w:jc w:val="center"/>
              <w:rPr>
                <w:rFonts w:ascii="Cambria" w:hAnsi="Cambria" w:cs="Arial"/>
                <w:sz w:val="22"/>
                <w:szCs w:val="22"/>
              </w:rPr>
            </w:pPr>
          </w:p>
          <w:p w:rsidR="000C6977" w:rsidRPr="00FE70F4" w:rsidRDefault="000C6977" w:rsidP="000C6977">
            <w:pPr>
              <w:jc w:val="center"/>
              <w:rPr>
                <w:rFonts w:ascii="Cambria" w:hAnsi="Cambria" w:cs="Arial"/>
                <w:sz w:val="22"/>
                <w:szCs w:val="22"/>
              </w:rPr>
            </w:pPr>
          </w:p>
          <w:p w:rsidR="000C6977" w:rsidRPr="00FE70F4" w:rsidRDefault="000C6977" w:rsidP="000C6977">
            <w:pPr>
              <w:jc w:val="center"/>
              <w:rPr>
                <w:rFonts w:ascii="Cambria" w:hAnsi="Cambria" w:cs="Arial"/>
                <w:sz w:val="22"/>
                <w:szCs w:val="22"/>
              </w:rPr>
            </w:pPr>
          </w:p>
          <w:p w:rsidR="000C6977" w:rsidRPr="00FE70F4" w:rsidRDefault="000C6977" w:rsidP="000C6977">
            <w:pPr>
              <w:jc w:val="center"/>
              <w:rPr>
                <w:rFonts w:ascii="Cambria" w:hAnsi="Cambria" w:cs="Arial"/>
                <w:sz w:val="22"/>
                <w:szCs w:val="22"/>
              </w:rPr>
            </w:pPr>
          </w:p>
        </w:tc>
      </w:tr>
    </w:tbl>
    <w:p w:rsidR="009D2EDD" w:rsidRPr="00FE70F4" w:rsidRDefault="009D2EDD" w:rsidP="009A0AFE">
      <w:pPr>
        <w:jc w:val="both"/>
        <w:rPr>
          <w:rFonts w:ascii="Cambria" w:hAnsi="Cambria" w:cstheme="minorHAnsi"/>
          <w:sz w:val="22"/>
          <w:szCs w:val="22"/>
        </w:rPr>
      </w:pPr>
    </w:p>
    <w:p w:rsidR="009D2EDD" w:rsidRPr="00FE70F4" w:rsidRDefault="009D2EDD">
      <w:pPr>
        <w:rPr>
          <w:rFonts w:ascii="Cambria" w:hAnsi="Cambria" w:cstheme="minorHAnsi"/>
          <w:sz w:val="22"/>
          <w:szCs w:val="22"/>
        </w:rPr>
      </w:pPr>
      <w:r w:rsidRPr="00FE70F4">
        <w:rPr>
          <w:rFonts w:ascii="Cambria" w:hAnsi="Cambria" w:cstheme="minorHAnsi"/>
          <w:sz w:val="22"/>
          <w:szCs w:val="22"/>
        </w:rPr>
        <w:br w:type="page"/>
      </w:r>
    </w:p>
    <w:p w:rsidR="005E4C8E" w:rsidRPr="00FE70F4" w:rsidRDefault="005E4C8E" w:rsidP="009A0AFE">
      <w:pPr>
        <w:jc w:val="both"/>
        <w:rPr>
          <w:rFonts w:ascii="Cambria" w:hAnsi="Cambria" w:cstheme="minorHAnsi"/>
          <w:sz w:val="22"/>
          <w:szCs w:val="22"/>
        </w:rPr>
      </w:pPr>
    </w:p>
    <w:p w:rsidR="00137041" w:rsidRPr="00FE70F4" w:rsidRDefault="00137041" w:rsidP="009A0AFE">
      <w:pPr>
        <w:jc w:val="both"/>
        <w:rPr>
          <w:rFonts w:ascii="Cambria" w:hAnsi="Cambria" w:cstheme="minorHAnsi"/>
          <w:sz w:val="22"/>
          <w:szCs w:val="22"/>
        </w:rPr>
      </w:pPr>
    </w:p>
    <w:tbl>
      <w:tblPr>
        <w:tblStyle w:val="Reetkatablice"/>
        <w:tblW w:w="15304" w:type="dxa"/>
        <w:tblLook w:val="04A0" w:firstRow="1" w:lastRow="0" w:firstColumn="1" w:lastColumn="0" w:noHBand="0" w:noVBand="1"/>
      </w:tblPr>
      <w:tblGrid>
        <w:gridCol w:w="1266"/>
        <w:gridCol w:w="5250"/>
        <w:gridCol w:w="1984"/>
        <w:gridCol w:w="653"/>
        <w:gridCol w:w="6151"/>
      </w:tblGrid>
      <w:tr w:rsidR="00137041" w:rsidRPr="00FE70F4" w:rsidTr="00137041">
        <w:tc>
          <w:tcPr>
            <w:tcW w:w="15304" w:type="dxa"/>
            <w:gridSpan w:val="5"/>
            <w:shd w:val="clear" w:color="auto" w:fill="CCC0D9" w:themeFill="accent4" w:themeFillTint="66"/>
          </w:tcPr>
          <w:p w:rsidR="00137041" w:rsidRPr="00FE70F4" w:rsidRDefault="00137041" w:rsidP="00137041">
            <w:pPr>
              <w:shd w:val="clear" w:color="auto" w:fill="CCC0D9" w:themeFill="accent4" w:themeFillTint="66"/>
              <w:rPr>
                <w:rFonts w:ascii="Cambria" w:hAnsi="Cambria" w:cstheme="minorHAnsi"/>
                <w:b/>
                <w:bCs/>
                <w:sz w:val="22"/>
                <w:szCs w:val="22"/>
              </w:rPr>
            </w:pPr>
            <w:r w:rsidRPr="00FE70F4">
              <w:rPr>
                <w:rFonts w:ascii="Cambria" w:hAnsi="Cambria" w:cstheme="minorHAnsi"/>
                <w:b/>
                <w:bCs/>
                <w:sz w:val="22"/>
                <w:szCs w:val="22"/>
              </w:rPr>
              <w:t>Naziv</w:t>
            </w:r>
            <w:r w:rsidRPr="00FE70F4">
              <w:rPr>
                <w:rFonts w:ascii="Cambria" w:hAnsi="Cambria" w:cstheme="minorHAnsi"/>
                <w:b/>
                <w:bCs/>
                <w:sz w:val="22"/>
                <w:szCs w:val="22"/>
                <w:shd w:val="clear" w:color="auto" w:fill="CCC0D9" w:themeFill="accent4" w:themeFillTint="66"/>
              </w:rPr>
              <w:t xml:space="preserve"> aktivnosti:</w:t>
            </w:r>
            <w:r w:rsidRPr="00FE70F4">
              <w:rPr>
                <w:rFonts w:ascii="Cambria" w:hAnsi="Cambria" w:cstheme="minorHAnsi"/>
                <w:sz w:val="22"/>
                <w:szCs w:val="22"/>
                <w:shd w:val="clear" w:color="auto" w:fill="CCC0D9" w:themeFill="accent4" w:themeFillTint="66"/>
              </w:rPr>
              <w:t xml:space="preserve"> </w:t>
            </w:r>
            <w:r w:rsidRPr="00FE70F4">
              <w:rPr>
                <w:rFonts w:ascii="Cambria" w:hAnsi="Cambria" w:cstheme="minorHAnsi"/>
                <w:b/>
                <w:sz w:val="22"/>
                <w:szCs w:val="22"/>
                <w:shd w:val="clear" w:color="auto" w:fill="CCC0D9" w:themeFill="accent4" w:themeFillTint="66"/>
              </w:rPr>
              <w:t xml:space="preserve">DODATNA NASTAVA </w:t>
            </w:r>
            <w:r w:rsidRPr="00FE70F4">
              <w:rPr>
                <w:rFonts w:ascii="Cambria" w:hAnsi="Cambria" w:cstheme="minorHAnsi"/>
                <w:b/>
                <w:bCs/>
                <w:sz w:val="22"/>
                <w:szCs w:val="22"/>
                <w:shd w:val="clear" w:color="auto" w:fill="CCC0D9" w:themeFill="accent4" w:themeFillTint="66"/>
              </w:rPr>
              <w:t>MATEMATIKE ZA 6. RAZRED</w:t>
            </w:r>
          </w:p>
          <w:p w:rsidR="00137041" w:rsidRPr="00FE70F4" w:rsidRDefault="00137041" w:rsidP="00137041">
            <w:pPr>
              <w:rPr>
                <w:rFonts w:ascii="Cambria" w:hAnsi="Cambria" w:cs="Arial"/>
                <w:b/>
                <w:sz w:val="22"/>
                <w:szCs w:val="22"/>
              </w:rPr>
            </w:pPr>
            <w:r w:rsidRPr="00FE70F4">
              <w:rPr>
                <w:rFonts w:ascii="Cambria" w:hAnsi="Cambria" w:cstheme="minorHAnsi"/>
                <w:b/>
                <w:bCs/>
                <w:sz w:val="22"/>
                <w:szCs w:val="22"/>
              </w:rPr>
              <w:t xml:space="preserve">Nositelj: </w:t>
            </w:r>
            <w:r w:rsidRPr="00FE70F4">
              <w:rPr>
                <w:rFonts w:ascii="Cambria" w:hAnsi="Cambria" w:cstheme="minorHAnsi"/>
                <w:b/>
                <w:sz w:val="22"/>
                <w:szCs w:val="22"/>
              </w:rPr>
              <w:t xml:space="preserve"> predmetni učitelj</w:t>
            </w:r>
          </w:p>
        </w:tc>
      </w:tr>
      <w:tr w:rsidR="00137041" w:rsidRPr="00FE70F4" w:rsidTr="009D2EDD">
        <w:tc>
          <w:tcPr>
            <w:tcW w:w="1266" w:type="dxa"/>
          </w:tcPr>
          <w:p w:rsidR="00137041" w:rsidRPr="00FE70F4" w:rsidRDefault="00137041" w:rsidP="00137041">
            <w:pPr>
              <w:rPr>
                <w:rFonts w:ascii="Cambria" w:hAnsi="Cambria" w:cs="Arial"/>
                <w:b/>
                <w:sz w:val="22"/>
                <w:szCs w:val="22"/>
              </w:rPr>
            </w:pPr>
          </w:p>
          <w:p w:rsidR="00137041" w:rsidRPr="00FE70F4" w:rsidRDefault="00137041" w:rsidP="00137041">
            <w:pPr>
              <w:rPr>
                <w:rFonts w:ascii="Cambria" w:hAnsi="Cambria" w:cs="Arial"/>
                <w:b/>
                <w:sz w:val="22"/>
                <w:szCs w:val="22"/>
              </w:rPr>
            </w:pPr>
            <w:r w:rsidRPr="00FE70F4">
              <w:rPr>
                <w:rFonts w:ascii="Cambria" w:hAnsi="Cambria" w:cs="Arial"/>
                <w:b/>
                <w:sz w:val="22"/>
                <w:szCs w:val="22"/>
              </w:rPr>
              <w:t>MJESEC</w:t>
            </w:r>
          </w:p>
        </w:tc>
        <w:tc>
          <w:tcPr>
            <w:tcW w:w="5250" w:type="dxa"/>
          </w:tcPr>
          <w:p w:rsidR="00137041" w:rsidRPr="00FE70F4" w:rsidRDefault="00137041" w:rsidP="00137041">
            <w:pPr>
              <w:rPr>
                <w:rFonts w:ascii="Cambria" w:hAnsi="Cambria" w:cs="Arial"/>
                <w:b/>
                <w:sz w:val="22"/>
                <w:szCs w:val="22"/>
              </w:rPr>
            </w:pPr>
          </w:p>
          <w:p w:rsidR="00137041" w:rsidRPr="00FE70F4" w:rsidRDefault="00137041" w:rsidP="00137041">
            <w:pPr>
              <w:rPr>
                <w:rFonts w:ascii="Cambria" w:hAnsi="Cambria" w:cs="Arial"/>
                <w:b/>
                <w:sz w:val="22"/>
                <w:szCs w:val="22"/>
              </w:rPr>
            </w:pPr>
            <w:r w:rsidRPr="00FE70F4">
              <w:rPr>
                <w:rFonts w:ascii="Cambria" w:hAnsi="Cambria" w:cs="Arial"/>
                <w:b/>
                <w:sz w:val="22"/>
                <w:szCs w:val="22"/>
              </w:rPr>
              <w:t>NAZIV TEME I KLJUČNI POJMOVI</w:t>
            </w:r>
          </w:p>
          <w:p w:rsidR="00137041" w:rsidRPr="00FE70F4" w:rsidRDefault="00137041" w:rsidP="00137041">
            <w:pPr>
              <w:rPr>
                <w:rFonts w:ascii="Cambria" w:hAnsi="Cambria" w:cs="Arial"/>
                <w:b/>
                <w:sz w:val="22"/>
                <w:szCs w:val="22"/>
              </w:rPr>
            </w:pPr>
          </w:p>
        </w:tc>
        <w:tc>
          <w:tcPr>
            <w:tcW w:w="1984" w:type="dxa"/>
          </w:tcPr>
          <w:p w:rsidR="00137041" w:rsidRPr="00FE70F4" w:rsidRDefault="00137041" w:rsidP="00137041">
            <w:pPr>
              <w:rPr>
                <w:rFonts w:ascii="Cambria" w:hAnsi="Cambria" w:cs="Arial"/>
                <w:b/>
                <w:sz w:val="22"/>
                <w:szCs w:val="22"/>
              </w:rPr>
            </w:pPr>
          </w:p>
          <w:p w:rsidR="00137041" w:rsidRPr="00FE70F4" w:rsidRDefault="00137041" w:rsidP="00137041">
            <w:pPr>
              <w:rPr>
                <w:rFonts w:ascii="Cambria" w:hAnsi="Cambria" w:cs="Arial"/>
                <w:b/>
                <w:sz w:val="22"/>
                <w:szCs w:val="22"/>
              </w:rPr>
            </w:pPr>
            <w:r w:rsidRPr="00FE70F4">
              <w:rPr>
                <w:rFonts w:ascii="Cambria" w:hAnsi="Cambria" w:cs="Arial"/>
                <w:b/>
                <w:sz w:val="22"/>
                <w:szCs w:val="22"/>
              </w:rPr>
              <w:t>KORELACIJA</w:t>
            </w:r>
          </w:p>
        </w:tc>
        <w:tc>
          <w:tcPr>
            <w:tcW w:w="653" w:type="dxa"/>
          </w:tcPr>
          <w:p w:rsidR="00137041" w:rsidRPr="00FE70F4" w:rsidRDefault="00137041" w:rsidP="00137041">
            <w:pPr>
              <w:rPr>
                <w:rFonts w:ascii="Cambria" w:hAnsi="Cambria" w:cs="Arial"/>
                <w:b/>
                <w:sz w:val="22"/>
                <w:szCs w:val="22"/>
              </w:rPr>
            </w:pPr>
          </w:p>
          <w:p w:rsidR="00137041" w:rsidRPr="00FE70F4" w:rsidRDefault="00137041" w:rsidP="00137041">
            <w:pPr>
              <w:rPr>
                <w:rFonts w:ascii="Cambria" w:hAnsi="Cambria" w:cs="Arial"/>
                <w:b/>
                <w:sz w:val="22"/>
                <w:szCs w:val="22"/>
              </w:rPr>
            </w:pPr>
            <w:r w:rsidRPr="00FE70F4">
              <w:rPr>
                <w:rFonts w:ascii="Cambria" w:hAnsi="Cambria" w:cs="Arial"/>
                <w:b/>
                <w:sz w:val="22"/>
                <w:szCs w:val="22"/>
              </w:rPr>
              <w:t xml:space="preserve">Broj sati </w:t>
            </w:r>
          </w:p>
        </w:tc>
        <w:tc>
          <w:tcPr>
            <w:tcW w:w="6151" w:type="dxa"/>
            <w:vAlign w:val="center"/>
          </w:tcPr>
          <w:p w:rsidR="00137041" w:rsidRPr="00FE70F4" w:rsidRDefault="00137041" w:rsidP="00137041">
            <w:pPr>
              <w:rPr>
                <w:rFonts w:ascii="Cambria" w:hAnsi="Cambria" w:cs="Arial"/>
                <w:b/>
                <w:sz w:val="22"/>
                <w:szCs w:val="22"/>
              </w:rPr>
            </w:pPr>
            <w:r w:rsidRPr="00FE70F4">
              <w:rPr>
                <w:rFonts w:ascii="Cambria" w:hAnsi="Cambria" w:cs="Arial"/>
                <w:b/>
                <w:sz w:val="22"/>
                <w:szCs w:val="22"/>
              </w:rPr>
              <w:t>Očekivanja međupredmetnih tema</w:t>
            </w:r>
          </w:p>
        </w:tc>
      </w:tr>
      <w:tr w:rsidR="00137041" w:rsidRPr="00FE70F4" w:rsidTr="009D2EDD">
        <w:tc>
          <w:tcPr>
            <w:tcW w:w="1266" w:type="dxa"/>
          </w:tcPr>
          <w:p w:rsidR="00137041" w:rsidRPr="00FE70F4" w:rsidRDefault="00137041" w:rsidP="00137041">
            <w:pPr>
              <w:rPr>
                <w:rFonts w:ascii="Cambria" w:hAnsi="Cambria" w:cs="Arial"/>
                <w:sz w:val="22"/>
                <w:szCs w:val="22"/>
              </w:rPr>
            </w:pPr>
          </w:p>
          <w:p w:rsidR="00137041" w:rsidRPr="00FE70F4" w:rsidRDefault="00137041" w:rsidP="00137041">
            <w:pPr>
              <w:rPr>
                <w:rFonts w:ascii="Cambria" w:hAnsi="Cambria" w:cs="Arial"/>
                <w:b/>
                <w:sz w:val="22"/>
                <w:szCs w:val="22"/>
              </w:rPr>
            </w:pPr>
            <w:r w:rsidRPr="00FE70F4">
              <w:rPr>
                <w:rFonts w:ascii="Cambria" w:hAnsi="Cambria" w:cs="Arial"/>
                <w:b/>
                <w:sz w:val="22"/>
                <w:szCs w:val="22"/>
              </w:rPr>
              <w:t>LISTOPAD</w:t>
            </w:r>
          </w:p>
        </w:tc>
        <w:tc>
          <w:tcPr>
            <w:tcW w:w="5250" w:type="dxa"/>
          </w:tcPr>
          <w:p w:rsidR="00137041" w:rsidRPr="00FE70F4" w:rsidRDefault="00137041" w:rsidP="00137041">
            <w:pPr>
              <w:tabs>
                <w:tab w:val="right" w:pos="574"/>
                <w:tab w:val="left" w:pos="748"/>
              </w:tabs>
              <w:rPr>
                <w:rFonts w:ascii="Cambria" w:hAnsi="Cambria" w:cs="Arial"/>
                <w:sz w:val="22"/>
                <w:szCs w:val="22"/>
              </w:rPr>
            </w:pPr>
            <w:r w:rsidRPr="00FE70F4">
              <w:rPr>
                <w:rFonts w:ascii="Cambria" w:hAnsi="Cambria" w:cs="Arial"/>
                <w:sz w:val="22"/>
                <w:szCs w:val="22"/>
              </w:rPr>
              <w:t>Uspoređivanje razlomaka</w:t>
            </w:r>
          </w:p>
          <w:p w:rsidR="00137041" w:rsidRPr="00FE70F4" w:rsidRDefault="00137041" w:rsidP="00137041">
            <w:pPr>
              <w:widowControl w:val="0"/>
              <w:autoSpaceDE w:val="0"/>
              <w:autoSpaceDN w:val="0"/>
              <w:adjustRightInd w:val="0"/>
              <w:rPr>
                <w:rFonts w:ascii="Cambria" w:hAnsi="Cambria" w:cs="Arial"/>
                <w:sz w:val="22"/>
                <w:szCs w:val="22"/>
              </w:rPr>
            </w:pPr>
            <w:r w:rsidRPr="00FE70F4">
              <w:rPr>
                <w:rFonts w:ascii="Cambria" w:hAnsi="Cambria" w:cs="Arial"/>
                <w:i/>
                <w:sz w:val="22"/>
                <w:szCs w:val="22"/>
              </w:rPr>
              <w:t>Ključni pojmovi:</w:t>
            </w:r>
            <w:r w:rsidRPr="00FE70F4">
              <w:rPr>
                <w:rFonts w:ascii="Cambria" w:hAnsi="Cambria" w:cs="Arial"/>
                <w:sz w:val="22"/>
                <w:szCs w:val="22"/>
              </w:rPr>
              <w:t xml:space="preserve"> razlomak, uspoređivanje razlomaka</w:t>
            </w:r>
          </w:p>
          <w:p w:rsidR="00137041" w:rsidRPr="00FE70F4" w:rsidRDefault="00137041" w:rsidP="00137041">
            <w:pPr>
              <w:tabs>
                <w:tab w:val="right" w:pos="574"/>
                <w:tab w:val="left" w:pos="748"/>
              </w:tabs>
              <w:rPr>
                <w:rFonts w:ascii="Cambria" w:hAnsi="Cambria" w:cs="Arial"/>
                <w:sz w:val="22"/>
                <w:szCs w:val="22"/>
              </w:rPr>
            </w:pPr>
            <w:r w:rsidRPr="00FE70F4">
              <w:rPr>
                <w:rFonts w:ascii="Cambria" w:hAnsi="Cambria" w:cs="Arial"/>
                <w:sz w:val="22"/>
                <w:szCs w:val="22"/>
              </w:rPr>
              <w:t>Brojevni pravac</w:t>
            </w:r>
          </w:p>
          <w:p w:rsidR="00137041" w:rsidRPr="00FE70F4" w:rsidRDefault="00137041" w:rsidP="00137041">
            <w:pPr>
              <w:tabs>
                <w:tab w:val="right" w:pos="574"/>
                <w:tab w:val="left" w:pos="748"/>
              </w:tabs>
              <w:rPr>
                <w:rFonts w:ascii="Cambria" w:hAnsi="Cambria" w:cs="Arial"/>
                <w:sz w:val="22"/>
                <w:szCs w:val="22"/>
              </w:rPr>
            </w:pPr>
            <w:r w:rsidRPr="00FE70F4">
              <w:rPr>
                <w:rFonts w:ascii="Cambria" w:hAnsi="Cambria" w:cs="Arial"/>
                <w:i/>
                <w:sz w:val="22"/>
                <w:szCs w:val="22"/>
              </w:rPr>
              <w:t>Ključni pojmovi:</w:t>
            </w:r>
            <w:r w:rsidRPr="00FE70F4">
              <w:rPr>
                <w:rFonts w:ascii="Cambria" w:hAnsi="Cambria" w:cs="Arial"/>
                <w:sz w:val="22"/>
                <w:szCs w:val="22"/>
              </w:rPr>
              <w:t xml:space="preserve"> razlomak, brojevni pravac</w:t>
            </w:r>
          </w:p>
          <w:p w:rsidR="00137041" w:rsidRPr="00FE70F4" w:rsidRDefault="00137041" w:rsidP="00137041">
            <w:pPr>
              <w:tabs>
                <w:tab w:val="right" w:pos="574"/>
                <w:tab w:val="left" w:pos="748"/>
              </w:tabs>
              <w:rPr>
                <w:rFonts w:ascii="Cambria" w:hAnsi="Cambria" w:cs="Arial"/>
                <w:sz w:val="22"/>
                <w:szCs w:val="22"/>
              </w:rPr>
            </w:pPr>
            <w:r w:rsidRPr="00FE70F4">
              <w:rPr>
                <w:rFonts w:ascii="Cambria" w:hAnsi="Cambria" w:cs="Arial"/>
                <w:sz w:val="22"/>
                <w:szCs w:val="22"/>
              </w:rPr>
              <w:t>Zbrajanje i oduzimanje razlomaka</w:t>
            </w:r>
          </w:p>
          <w:p w:rsidR="00137041" w:rsidRPr="00FE70F4" w:rsidRDefault="00137041" w:rsidP="00137041">
            <w:pPr>
              <w:widowControl w:val="0"/>
              <w:autoSpaceDE w:val="0"/>
              <w:autoSpaceDN w:val="0"/>
              <w:adjustRightInd w:val="0"/>
              <w:rPr>
                <w:rFonts w:ascii="Cambria" w:hAnsi="Cambria" w:cs="Arial"/>
                <w:sz w:val="22"/>
                <w:szCs w:val="22"/>
              </w:rPr>
            </w:pPr>
            <w:r w:rsidRPr="00FE70F4">
              <w:rPr>
                <w:rFonts w:ascii="Cambria" w:hAnsi="Cambria" w:cs="Arial"/>
                <w:i/>
                <w:sz w:val="22"/>
                <w:szCs w:val="22"/>
              </w:rPr>
              <w:t>Ključni pojmovi:</w:t>
            </w:r>
            <w:r w:rsidRPr="00FE70F4">
              <w:rPr>
                <w:rFonts w:ascii="Cambria" w:hAnsi="Cambria" w:cs="Arial"/>
                <w:sz w:val="22"/>
                <w:szCs w:val="22"/>
              </w:rPr>
              <w:t xml:space="preserve"> razlomak, zbrajanje razlomaka, zbroj razlomaka, oduzimanje razlomaka, razlika razlomaka</w:t>
            </w:r>
          </w:p>
          <w:p w:rsidR="00137041" w:rsidRPr="00FE70F4" w:rsidRDefault="00137041" w:rsidP="00137041">
            <w:pPr>
              <w:framePr w:hSpace="180" w:wrap="around" w:vAnchor="page" w:hAnchor="margin" w:xAlign="center" w:y="1135"/>
              <w:tabs>
                <w:tab w:val="right" w:pos="574"/>
                <w:tab w:val="left" w:pos="748"/>
              </w:tabs>
              <w:rPr>
                <w:rFonts w:ascii="Cambria" w:hAnsi="Cambria" w:cs="Arial"/>
                <w:sz w:val="22"/>
                <w:szCs w:val="22"/>
              </w:rPr>
            </w:pPr>
            <w:r w:rsidRPr="00FE70F4">
              <w:rPr>
                <w:rFonts w:ascii="Cambria" w:hAnsi="Cambria" w:cs="Arial"/>
                <w:sz w:val="22"/>
                <w:szCs w:val="22"/>
              </w:rPr>
              <w:t>Množenje razlomaka</w:t>
            </w:r>
          </w:p>
          <w:p w:rsidR="00137041" w:rsidRPr="00FE70F4" w:rsidRDefault="00137041" w:rsidP="00137041">
            <w:pPr>
              <w:widowControl w:val="0"/>
              <w:autoSpaceDE w:val="0"/>
              <w:autoSpaceDN w:val="0"/>
              <w:adjustRightInd w:val="0"/>
              <w:rPr>
                <w:rFonts w:ascii="Cambria" w:hAnsi="Cambria" w:cs="Arial"/>
                <w:sz w:val="22"/>
                <w:szCs w:val="22"/>
              </w:rPr>
            </w:pPr>
            <w:r w:rsidRPr="00FE70F4">
              <w:rPr>
                <w:rFonts w:ascii="Cambria" w:hAnsi="Cambria" w:cs="Arial"/>
                <w:i/>
                <w:sz w:val="22"/>
                <w:szCs w:val="22"/>
              </w:rPr>
              <w:t>Ključni pojmovi:</w:t>
            </w:r>
            <w:r w:rsidRPr="00FE70F4">
              <w:rPr>
                <w:rFonts w:ascii="Cambria" w:hAnsi="Cambria" w:cs="Arial"/>
                <w:sz w:val="22"/>
                <w:szCs w:val="22"/>
              </w:rPr>
              <w:t xml:space="preserve"> razlomak, množenje razlomaka, umnožak razlomaka</w:t>
            </w:r>
          </w:p>
          <w:p w:rsidR="00137041" w:rsidRPr="00FE70F4" w:rsidRDefault="00137041" w:rsidP="00137041">
            <w:pPr>
              <w:framePr w:hSpace="180" w:wrap="around" w:vAnchor="page" w:hAnchor="margin" w:xAlign="center" w:y="1135"/>
              <w:tabs>
                <w:tab w:val="right" w:pos="574"/>
                <w:tab w:val="left" w:pos="748"/>
              </w:tabs>
              <w:rPr>
                <w:rFonts w:ascii="Cambria" w:hAnsi="Cambria" w:cs="Arial"/>
                <w:sz w:val="22"/>
                <w:szCs w:val="22"/>
              </w:rPr>
            </w:pPr>
            <w:r w:rsidRPr="00FE70F4">
              <w:rPr>
                <w:rFonts w:ascii="Cambria" w:hAnsi="Cambria" w:cs="Arial"/>
                <w:sz w:val="22"/>
                <w:szCs w:val="22"/>
              </w:rPr>
              <w:t>Recipročni brojevi</w:t>
            </w:r>
          </w:p>
          <w:p w:rsidR="00137041" w:rsidRPr="00FE70F4" w:rsidRDefault="00137041" w:rsidP="00137041">
            <w:pPr>
              <w:tabs>
                <w:tab w:val="right" w:pos="574"/>
                <w:tab w:val="left" w:pos="748"/>
              </w:tabs>
              <w:rPr>
                <w:rFonts w:ascii="Cambria" w:hAnsi="Cambria" w:cs="Arial"/>
                <w:sz w:val="22"/>
                <w:szCs w:val="22"/>
              </w:rPr>
            </w:pPr>
            <w:r w:rsidRPr="00FE70F4">
              <w:rPr>
                <w:rFonts w:ascii="Cambria" w:hAnsi="Cambria" w:cs="Arial"/>
                <w:i/>
                <w:sz w:val="22"/>
                <w:szCs w:val="22"/>
              </w:rPr>
              <w:t>Ključni pojmovi:</w:t>
            </w:r>
            <w:r w:rsidRPr="00FE70F4">
              <w:rPr>
                <w:rFonts w:ascii="Cambria" w:hAnsi="Cambria" w:cs="Arial"/>
                <w:sz w:val="22"/>
                <w:szCs w:val="22"/>
              </w:rPr>
              <w:t xml:space="preserve"> razlomak, recipročni razlomak</w:t>
            </w:r>
          </w:p>
          <w:p w:rsidR="00137041" w:rsidRPr="00FE70F4" w:rsidRDefault="00137041" w:rsidP="00137041">
            <w:pPr>
              <w:framePr w:hSpace="180" w:wrap="around" w:vAnchor="page" w:hAnchor="margin" w:xAlign="center" w:y="1135"/>
              <w:tabs>
                <w:tab w:val="right" w:pos="574"/>
                <w:tab w:val="left" w:pos="748"/>
              </w:tabs>
              <w:rPr>
                <w:rFonts w:ascii="Cambria" w:hAnsi="Cambria" w:cs="Arial"/>
                <w:sz w:val="22"/>
                <w:szCs w:val="22"/>
              </w:rPr>
            </w:pPr>
            <w:r w:rsidRPr="00FE70F4">
              <w:rPr>
                <w:rFonts w:ascii="Cambria" w:hAnsi="Cambria" w:cs="Arial"/>
                <w:sz w:val="22"/>
                <w:szCs w:val="22"/>
              </w:rPr>
              <w:t>Dijeljenje razlomaka</w:t>
            </w:r>
          </w:p>
          <w:p w:rsidR="00137041" w:rsidRPr="00FE70F4" w:rsidRDefault="00137041" w:rsidP="00137041">
            <w:pPr>
              <w:widowControl w:val="0"/>
              <w:autoSpaceDE w:val="0"/>
              <w:autoSpaceDN w:val="0"/>
              <w:adjustRightInd w:val="0"/>
              <w:rPr>
                <w:rFonts w:ascii="Cambria" w:hAnsi="Cambria" w:cs="Arial"/>
                <w:sz w:val="22"/>
                <w:szCs w:val="22"/>
              </w:rPr>
            </w:pPr>
            <w:r w:rsidRPr="00FE70F4">
              <w:rPr>
                <w:rFonts w:ascii="Cambria" w:hAnsi="Cambria" w:cs="Arial"/>
                <w:i/>
                <w:sz w:val="22"/>
                <w:szCs w:val="22"/>
              </w:rPr>
              <w:t>Ključni pojmovi:</w:t>
            </w:r>
            <w:r w:rsidRPr="00FE70F4">
              <w:rPr>
                <w:rFonts w:ascii="Cambria" w:hAnsi="Cambria" w:cs="Arial"/>
                <w:sz w:val="22"/>
                <w:szCs w:val="22"/>
              </w:rPr>
              <w:t xml:space="preserve"> razlomak, recipročni razlomak, dijeljenje razlomaka, količnik razlomaka</w:t>
            </w:r>
          </w:p>
        </w:tc>
        <w:tc>
          <w:tcPr>
            <w:tcW w:w="1984" w:type="dxa"/>
          </w:tcPr>
          <w:p w:rsidR="00137041" w:rsidRPr="00FE70F4" w:rsidRDefault="00137041" w:rsidP="00137041">
            <w:pPr>
              <w:rPr>
                <w:rFonts w:ascii="Cambria" w:hAnsi="Cambria" w:cs="Arial"/>
                <w:b/>
                <w:bCs/>
                <w:sz w:val="22"/>
                <w:szCs w:val="22"/>
              </w:rPr>
            </w:pPr>
            <w:r w:rsidRPr="00FE70F4">
              <w:rPr>
                <w:rFonts w:ascii="Cambria" w:hAnsi="Cambria" w:cs="Arial"/>
                <w:b/>
                <w:bCs/>
                <w:sz w:val="22"/>
                <w:szCs w:val="22"/>
              </w:rPr>
              <w:t>Tjelesna i zdravstvena kultura:</w:t>
            </w:r>
          </w:p>
          <w:p w:rsidR="00137041" w:rsidRPr="00FE70F4" w:rsidRDefault="00137041" w:rsidP="00137041">
            <w:pPr>
              <w:rPr>
                <w:rFonts w:ascii="Cambria" w:hAnsi="Cambria" w:cs="Arial"/>
                <w:sz w:val="22"/>
                <w:szCs w:val="22"/>
              </w:rPr>
            </w:pPr>
            <w:r w:rsidRPr="00FE70F4">
              <w:rPr>
                <w:rFonts w:ascii="Cambria" w:hAnsi="Cambria" w:cs="Arial"/>
                <w:sz w:val="22"/>
                <w:szCs w:val="22"/>
              </w:rPr>
              <w:t>Zapisivanje i mjerenje rezultata</w:t>
            </w:r>
          </w:p>
          <w:p w:rsidR="00137041" w:rsidRPr="00FE70F4" w:rsidRDefault="00137041" w:rsidP="00137041">
            <w:pPr>
              <w:rPr>
                <w:rFonts w:ascii="Cambria" w:hAnsi="Cambria" w:cs="Arial"/>
                <w:b/>
                <w:bCs/>
                <w:sz w:val="22"/>
                <w:szCs w:val="22"/>
              </w:rPr>
            </w:pPr>
          </w:p>
          <w:p w:rsidR="00137041" w:rsidRPr="00FE70F4" w:rsidRDefault="00137041" w:rsidP="00137041">
            <w:pPr>
              <w:rPr>
                <w:rFonts w:ascii="Cambria" w:hAnsi="Cambria" w:cs="Arial"/>
                <w:b/>
                <w:bCs/>
                <w:sz w:val="22"/>
                <w:szCs w:val="22"/>
              </w:rPr>
            </w:pPr>
            <w:r w:rsidRPr="00FE70F4">
              <w:rPr>
                <w:rFonts w:ascii="Cambria" w:hAnsi="Cambria" w:cs="Arial"/>
                <w:b/>
                <w:bCs/>
                <w:sz w:val="22"/>
                <w:szCs w:val="22"/>
              </w:rPr>
              <w:t>Glazbena kultura:</w:t>
            </w:r>
          </w:p>
          <w:p w:rsidR="00137041" w:rsidRPr="00FE70F4" w:rsidRDefault="00137041" w:rsidP="00137041">
            <w:pPr>
              <w:rPr>
                <w:rFonts w:ascii="Cambria" w:hAnsi="Cambria" w:cs="Arial"/>
                <w:sz w:val="22"/>
                <w:szCs w:val="22"/>
              </w:rPr>
            </w:pPr>
            <w:r w:rsidRPr="00FE70F4">
              <w:rPr>
                <w:rFonts w:ascii="Cambria" w:hAnsi="Cambria" w:cs="Arial"/>
                <w:sz w:val="22"/>
                <w:szCs w:val="22"/>
              </w:rPr>
              <w:t>Trajanje tona</w:t>
            </w:r>
          </w:p>
          <w:p w:rsidR="00137041" w:rsidRPr="00FE70F4" w:rsidRDefault="00137041" w:rsidP="00137041">
            <w:pPr>
              <w:rPr>
                <w:rFonts w:ascii="Cambria" w:hAnsi="Cambria" w:cs="Arial"/>
                <w:sz w:val="22"/>
                <w:szCs w:val="22"/>
              </w:rPr>
            </w:pPr>
          </w:p>
          <w:p w:rsidR="00137041" w:rsidRPr="00FE70F4" w:rsidRDefault="00137041" w:rsidP="00137041">
            <w:pPr>
              <w:rPr>
                <w:rFonts w:ascii="Cambria" w:hAnsi="Cambria" w:cs="Arial"/>
                <w:b/>
                <w:bCs/>
                <w:sz w:val="22"/>
                <w:szCs w:val="22"/>
              </w:rPr>
            </w:pPr>
            <w:r w:rsidRPr="00FE70F4">
              <w:rPr>
                <w:rFonts w:ascii="Cambria" w:hAnsi="Cambria" w:cs="Arial"/>
                <w:b/>
                <w:bCs/>
                <w:sz w:val="22"/>
                <w:szCs w:val="22"/>
              </w:rPr>
              <w:t>Priroda:</w:t>
            </w:r>
          </w:p>
          <w:p w:rsidR="00137041" w:rsidRPr="00FE70F4" w:rsidRDefault="00137041" w:rsidP="00137041">
            <w:pPr>
              <w:rPr>
                <w:rFonts w:ascii="Cambria" w:hAnsi="Cambria" w:cs="Arial"/>
                <w:sz w:val="22"/>
                <w:szCs w:val="22"/>
              </w:rPr>
            </w:pPr>
            <w:r w:rsidRPr="00FE70F4">
              <w:rPr>
                <w:rFonts w:ascii="Cambria" w:hAnsi="Cambria" w:cs="Arial"/>
                <w:sz w:val="22"/>
                <w:szCs w:val="22"/>
              </w:rPr>
              <w:t>Brojčani odnosi prirodne ravnoteže</w:t>
            </w:r>
          </w:p>
        </w:tc>
        <w:tc>
          <w:tcPr>
            <w:tcW w:w="653" w:type="dxa"/>
            <w:vAlign w:val="center"/>
          </w:tcPr>
          <w:p w:rsidR="00137041" w:rsidRPr="00FE70F4" w:rsidRDefault="00137041" w:rsidP="00137041">
            <w:pPr>
              <w:rPr>
                <w:rFonts w:ascii="Cambria" w:hAnsi="Cambria" w:cs="Arial"/>
                <w:sz w:val="22"/>
                <w:szCs w:val="22"/>
              </w:rPr>
            </w:pPr>
          </w:p>
          <w:p w:rsidR="00137041" w:rsidRPr="00FE70F4" w:rsidRDefault="00137041" w:rsidP="00137041">
            <w:pPr>
              <w:jc w:val="center"/>
              <w:rPr>
                <w:rFonts w:ascii="Cambria" w:hAnsi="Cambria" w:cs="Arial"/>
                <w:sz w:val="22"/>
                <w:szCs w:val="22"/>
              </w:rPr>
            </w:pPr>
          </w:p>
          <w:p w:rsidR="00137041" w:rsidRPr="00FE70F4" w:rsidRDefault="00137041" w:rsidP="00137041">
            <w:pPr>
              <w:jc w:val="center"/>
              <w:rPr>
                <w:rFonts w:ascii="Cambria" w:hAnsi="Cambria" w:cs="Arial"/>
                <w:sz w:val="22"/>
                <w:szCs w:val="22"/>
              </w:rPr>
            </w:pPr>
            <w:r w:rsidRPr="00FE70F4">
              <w:rPr>
                <w:rFonts w:ascii="Cambria" w:hAnsi="Cambria" w:cs="Arial"/>
                <w:sz w:val="22"/>
                <w:szCs w:val="22"/>
              </w:rPr>
              <w:t>5</w:t>
            </w:r>
          </w:p>
        </w:tc>
        <w:tc>
          <w:tcPr>
            <w:tcW w:w="6151" w:type="dxa"/>
            <w:vMerge w:val="restart"/>
          </w:tcPr>
          <w:p w:rsidR="00137041" w:rsidRPr="00FE70F4" w:rsidRDefault="00137041" w:rsidP="00137041">
            <w:pPr>
              <w:pStyle w:val="paragraph"/>
              <w:spacing w:before="0" w:beforeAutospacing="0" w:after="0" w:afterAutospacing="0"/>
              <w:textAlignment w:val="baseline"/>
              <w:rPr>
                <w:rStyle w:val="eop"/>
                <w:rFonts w:ascii="Cambria" w:hAnsi="Cambria" w:cs="Arial"/>
                <w:b/>
                <w:sz w:val="22"/>
                <w:szCs w:val="22"/>
              </w:rPr>
            </w:pPr>
            <w:r w:rsidRPr="00FE70F4">
              <w:rPr>
                <w:rStyle w:val="normaltextrun"/>
                <w:rFonts w:ascii="Cambria" w:hAnsi="Cambria" w:cs="Arial"/>
                <w:b/>
                <w:sz w:val="22"/>
                <w:szCs w:val="22"/>
              </w:rPr>
              <w:t>Učiti kako učiti</w:t>
            </w:r>
            <w:r w:rsidRPr="00FE70F4">
              <w:rPr>
                <w:rStyle w:val="eop"/>
                <w:rFonts w:ascii="Cambria" w:hAnsi="Cambria" w:cs="Arial"/>
                <w:b/>
                <w:sz w:val="22"/>
                <w:szCs w:val="22"/>
              </w:rPr>
              <w:t> </w:t>
            </w:r>
          </w:p>
          <w:p w:rsidR="00137041" w:rsidRPr="00FE70F4" w:rsidRDefault="00137041" w:rsidP="00137041">
            <w:pPr>
              <w:textAlignment w:val="baseline"/>
              <w:rPr>
                <w:rFonts w:ascii="Cambria" w:hAnsi="Cambria" w:cs="Arial"/>
                <w:sz w:val="22"/>
                <w:szCs w:val="22"/>
              </w:rPr>
            </w:pPr>
            <w:r w:rsidRPr="00FE70F4">
              <w:rPr>
                <w:rFonts w:ascii="Cambria" w:hAnsi="Cambria" w:cs="Arial"/>
                <w:sz w:val="22"/>
                <w:szCs w:val="22"/>
              </w:rPr>
              <w:t>uku A.3.1. Upravljanje informacijama: Učenik samostalno traži nove informacije iz različitih izvora, transformira ih u novo znanje i uspješno primjenjuje pri rješavanju problema.</w:t>
            </w:r>
          </w:p>
          <w:p w:rsidR="00137041" w:rsidRPr="00FE70F4" w:rsidRDefault="00137041" w:rsidP="00137041">
            <w:pPr>
              <w:textAlignment w:val="baseline"/>
              <w:rPr>
                <w:rFonts w:ascii="Cambria" w:hAnsi="Cambria" w:cs="Arial"/>
                <w:sz w:val="22"/>
                <w:szCs w:val="22"/>
              </w:rPr>
            </w:pPr>
            <w:r w:rsidRPr="00FE70F4">
              <w:rPr>
                <w:rFonts w:ascii="Cambria" w:hAnsi="Cambria" w:cs="Arial"/>
                <w:sz w:val="22"/>
                <w:szCs w:val="22"/>
              </w:rPr>
              <w:t>uku A.3.2. Primjena strategija učenja i rješavanje problema: Učenik se koristi različitim strategijama učenja i primjenjuje ih u ostvarivanju ciljeva učenja i rješavanju problema u svim područjima učenja uz povremeno praćenje učitelja.</w:t>
            </w:r>
          </w:p>
          <w:p w:rsidR="00137041" w:rsidRPr="00FE70F4" w:rsidRDefault="00137041" w:rsidP="00137041">
            <w:pPr>
              <w:textAlignment w:val="baseline"/>
              <w:rPr>
                <w:rFonts w:ascii="Cambria" w:hAnsi="Cambria" w:cs="Arial"/>
                <w:sz w:val="22"/>
                <w:szCs w:val="22"/>
              </w:rPr>
            </w:pPr>
            <w:r w:rsidRPr="00FE70F4">
              <w:rPr>
                <w:rFonts w:ascii="Cambria" w:hAnsi="Cambria" w:cs="Arial"/>
                <w:sz w:val="22"/>
                <w:szCs w:val="22"/>
              </w:rPr>
              <w:t>uku A.3.3. Kreativno mišljenje: Učenik samostalno oblikuje svoje ideje i kreativno pristupa rješavanju problema.</w:t>
            </w:r>
          </w:p>
          <w:p w:rsidR="00137041" w:rsidRPr="00FE70F4" w:rsidRDefault="00137041" w:rsidP="00137041">
            <w:pPr>
              <w:textAlignment w:val="baseline"/>
              <w:rPr>
                <w:rFonts w:ascii="Cambria" w:hAnsi="Cambria" w:cs="Arial"/>
                <w:sz w:val="22"/>
                <w:szCs w:val="22"/>
              </w:rPr>
            </w:pPr>
            <w:r w:rsidRPr="00FE70F4">
              <w:rPr>
                <w:rFonts w:ascii="Cambria" w:hAnsi="Cambria" w:cs="Arial"/>
                <w:sz w:val="22"/>
                <w:szCs w:val="22"/>
              </w:rPr>
              <w:t>uku A.3.4. Kritičko mišljenje: Učenik kritički promišlja i vrednuje ideje uz podršku učitelja.</w:t>
            </w:r>
          </w:p>
          <w:p w:rsidR="00137041" w:rsidRPr="00FE70F4" w:rsidRDefault="00137041" w:rsidP="00137041">
            <w:pPr>
              <w:textAlignment w:val="baseline"/>
              <w:rPr>
                <w:rFonts w:ascii="Cambria" w:hAnsi="Cambria" w:cs="Arial"/>
                <w:sz w:val="22"/>
                <w:szCs w:val="22"/>
              </w:rPr>
            </w:pPr>
            <w:r w:rsidRPr="00FE70F4">
              <w:rPr>
                <w:rFonts w:ascii="Cambria" w:hAnsi="Cambria" w:cs="Arial"/>
                <w:sz w:val="22"/>
                <w:szCs w:val="22"/>
              </w:rPr>
              <w:t>uku B.3.1. Planiranje: Uz povremenu podršku učenik samostalno određuje ciljeve učenja, odabire strategije učenja i planira učenje.</w:t>
            </w:r>
          </w:p>
          <w:p w:rsidR="00137041" w:rsidRPr="00FE70F4" w:rsidRDefault="00137041" w:rsidP="00137041">
            <w:pPr>
              <w:textAlignment w:val="baseline"/>
              <w:rPr>
                <w:rFonts w:ascii="Cambria" w:hAnsi="Cambria" w:cs="Arial"/>
                <w:sz w:val="22"/>
                <w:szCs w:val="22"/>
              </w:rPr>
            </w:pPr>
            <w:r w:rsidRPr="00FE70F4">
              <w:rPr>
                <w:rFonts w:ascii="Cambria" w:hAnsi="Cambria" w:cs="Arial"/>
                <w:sz w:val="22"/>
                <w:szCs w:val="22"/>
              </w:rPr>
              <w:t>uku B.3.2. Praćenje: Uz povremeni poticaj i samostalno učenik prati učinkovitost učenja i svoje napredovanje tijekom učenja.</w:t>
            </w:r>
          </w:p>
          <w:p w:rsidR="00137041" w:rsidRPr="00FE70F4" w:rsidRDefault="00137041" w:rsidP="00137041">
            <w:pPr>
              <w:textAlignment w:val="baseline"/>
              <w:rPr>
                <w:rFonts w:ascii="Cambria" w:hAnsi="Cambria" w:cs="Arial"/>
                <w:sz w:val="22"/>
                <w:szCs w:val="22"/>
              </w:rPr>
            </w:pPr>
            <w:r w:rsidRPr="00FE70F4">
              <w:rPr>
                <w:rFonts w:ascii="Cambria" w:hAnsi="Cambria" w:cs="Arial"/>
                <w:sz w:val="22"/>
                <w:szCs w:val="22"/>
              </w:rPr>
              <w:t>uku B.3.3. Prilagodba učenja: Učenik regulira svoje učenje mijenjanjem plana ili pristupa učenju, samostalno ili uz poticaj učitelja.</w:t>
            </w:r>
          </w:p>
          <w:p w:rsidR="00137041" w:rsidRPr="00FE70F4" w:rsidRDefault="00137041" w:rsidP="00137041">
            <w:pPr>
              <w:textAlignment w:val="baseline"/>
              <w:rPr>
                <w:rFonts w:ascii="Cambria" w:hAnsi="Cambria" w:cs="Arial"/>
                <w:sz w:val="22"/>
                <w:szCs w:val="22"/>
              </w:rPr>
            </w:pPr>
            <w:r w:rsidRPr="00FE70F4">
              <w:rPr>
                <w:rFonts w:ascii="Cambria" w:hAnsi="Cambria" w:cs="Arial"/>
                <w:sz w:val="22"/>
                <w:szCs w:val="22"/>
              </w:rPr>
              <w:t xml:space="preserve">uku B.3.4. Samovrednovanje/samoprocjena: Učenik samovrednuje proces učenja </w:t>
            </w:r>
          </w:p>
          <w:p w:rsidR="00137041" w:rsidRPr="00FE70F4" w:rsidRDefault="00137041" w:rsidP="00137041">
            <w:pPr>
              <w:textAlignment w:val="baseline"/>
              <w:rPr>
                <w:rFonts w:ascii="Cambria" w:hAnsi="Cambria" w:cs="Arial"/>
                <w:sz w:val="22"/>
                <w:szCs w:val="22"/>
              </w:rPr>
            </w:pPr>
            <w:r w:rsidRPr="00FE70F4">
              <w:rPr>
                <w:rFonts w:ascii="Cambria" w:hAnsi="Cambria" w:cs="Arial"/>
                <w:sz w:val="22"/>
                <w:szCs w:val="22"/>
              </w:rPr>
              <w:t>uku D.3.1. Fizičko okružje učenja: Učenik stvara prikladno fizičko okružje za učenje s ciljem poboljšanja koncentracije i motivacije.</w:t>
            </w:r>
          </w:p>
          <w:p w:rsidR="00137041" w:rsidRPr="00FE70F4" w:rsidRDefault="00137041" w:rsidP="00137041">
            <w:pPr>
              <w:textAlignment w:val="baseline"/>
              <w:rPr>
                <w:rFonts w:ascii="Cambria" w:hAnsi="Cambria" w:cs="Arial"/>
                <w:sz w:val="22"/>
                <w:szCs w:val="22"/>
              </w:rPr>
            </w:pPr>
            <w:r w:rsidRPr="00FE70F4">
              <w:rPr>
                <w:rFonts w:ascii="Cambria" w:hAnsi="Cambria" w:cs="Arial"/>
                <w:sz w:val="22"/>
                <w:szCs w:val="22"/>
              </w:rPr>
              <w:t>uku D.3.2. Suradnja s drugima: Učenik ostvaruje dobru komunikaciju s drugima, uspješno surađuje u različitim situacijama i spreman je zatražiti i ponuditi pomoć.</w:t>
            </w:r>
          </w:p>
          <w:p w:rsidR="00137041" w:rsidRPr="00FE70F4" w:rsidRDefault="00137041" w:rsidP="00137041">
            <w:pPr>
              <w:pStyle w:val="paragraph"/>
              <w:spacing w:before="0" w:beforeAutospacing="0" w:after="0" w:afterAutospacing="0"/>
              <w:textAlignment w:val="baseline"/>
              <w:rPr>
                <w:rStyle w:val="normaltextrun"/>
                <w:rFonts w:ascii="Cambria" w:hAnsi="Cambria" w:cs="Arial"/>
                <w:b/>
                <w:sz w:val="22"/>
                <w:szCs w:val="22"/>
              </w:rPr>
            </w:pPr>
            <w:r w:rsidRPr="00FE70F4">
              <w:rPr>
                <w:rStyle w:val="normaltextrun"/>
                <w:rFonts w:ascii="Cambria" w:hAnsi="Cambria" w:cs="Arial"/>
                <w:b/>
                <w:sz w:val="22"/>
                <w:szCs w:val="22"/>
              </w:rPr>
              <w:t>Poduzetništvo</w:t>
            </w:r>
          </w:p>
          <w:p w:rsidR="00137041" w:rsidRPr="00FE70F4" w:rsidRDefault="00137041" w:rsidP="00137041">
            <w:pPr>
              <w:textAlignment w:val="baseline"/>
              <w:rPr>
                <w:rFonts w:ascii="Cambria" w:hAnsi="Cambria" w:cs="Arial"/>
                <w:i/>
                <w:sz w:val="22"/>
                <w:szCs w:val="22"/>
              </w:rPr>
            </w:pPr>
            <w:r w:rsidRPr="00FE70F4">
              <w:rPr>
                <w:rFonts w:ascii="Cambria" w:hAnsi="Cambria" w:cs="Arial"/>
                <w:sz w:val="22"/>
                <w:szCs w:val="22"/>
              </w:rPr>
              <w:t>pod A.3.1. Učenik primjenjuje inovativna i kreativna rješenja.</w:t>
            </w:r>
          </w:p>
          <w:p w:rsidR="00137041" w:rsidRPr="00FE70F4" w:rsidRDefault="00137041" w:rsidP="00137041">
            <w:pPr>
              <w:textAlignment w:val="baseline"/>
              <w:rPr>
                <w:rFonts w:ascii="Cambria" w:hAnsi="Cambria" w:cs="Arial"/>
                <w:sz w:val="22"/>
                <w:szCs w:val="22"/>
              </w:rPr>
            </w:pPr>
            <w:r w:rsidRPr="00FE70F4">
              <w:rPr>
                <w:rFonts w:ascii="Cambria" w:hAnsi="Cambria" w:cs="Arial"/>
                <w:sz w:val="22"/>
                <w:szCs w:val="22"/>
              </w:rPr>
              <w:t>pod A.3.2. Učenik se snalazi s neizvjesnošću i rizicima koje donosi.</w:t>
            </w:r>
          </w:p>
          <w:p w:rsidR="00137041" w:rsidRPr="00FE70F4" w:rsidRDefault="00137041" w:rsidP="00137041">
            <w:pPr>
              <w:pStyle w:val="paragraph"/>
              <w:spacing w:before="0" w:beforeAutospacing="0" w:after="0" w:afterAutospacing="0"/>
              <w:textAlignment w:val="baseline"/>
              <w:rPr>
                <w:rStyle w:val="normaltextrun"/>
                <w:rFonts w:ascii="Cambria" w:hAnsi="Cambria" w:cs="Arial"/>
                <w:b/>
                <w:sz w:val="22"/>
                <w:szCs w:val="22"/>
              </w:rPr>
            </w:pPr>
            <w:r w:rsidRPr="00FE70F4">
              <w:rPr>
                <w:rStyle w:val="normaltextrun"/>
                <w:rFonts w:ascii="Cambria" w:hAnsi="Cambria" w:cs="Arial"/>
                <w:b/>
                <w:sz w:val="22"/>
                <w:szCs w:val="22"/>
              </w:rPr>
              <w:t>Osobni i socijalni razvoj</w:t>
            </w:r>
          </w:p>
          <w:p w:rsidR="00137041" w:rsidRPr="00FE70F4" w:rsidRDefault="00137041" w:rsidP="00137041">
            <w:pPr>
              <w:textAlignment w:val="baseline"/>
              <w:rPr>
                <w:rFonts w:ascii="Cambria" w:hAnsi="Cambria" w:cs="Arial"/>
                <w:sz w:val="22"/>
                <w:szCs w:val="22"/>
              </w:rPr>
            </w:pPr>
            <w:r w:rsidRPr="00FE70F4">
              <w:rPr>
                <w:rFonts w:ascii="Cambria" w:hAnsi="Cambria" w:cs="Arial"/>
                <w:sz w:val="22"/>
                <w:szCs w:val="22"/>
              </w:rPr>
              <w:t>osr A.3.1. Učenik razvija sliku o sebi.</w:t>
            </w:r>
          </w:p>
          <w:p w:rsidR="00137041" w:rsidRPr="00FE70F4" w:rsidRDefault="00137041" w:rsidP="00137041">
            <w:pPr>
              <w:textAlignment w:val="baseline"/>
              <w:rPr>
                <w:rFonts w:ascii="Cambria" w:hAnsi="Cambria" w:cs="Arial"/>
                <w:sz w:val="22"/>
                <w:szCs w:val="22"/>
              </w:rPr>
            </w:pPr>
            <w:r w:rsidRPr="00FE70F4">
              <w:rPr>
                <w:rFonts w:ascii="Cambria" w:hAnsi="Cambria" w:cs="Arial"/>
                <w:sz w:val="22"/>
                <w:szCs w:val="22"/>
              </w:rPr>
              <w:t>osr A.3.3. Učenik razvija osobne potencijale.</w:t>
            </w:r>
          </w:p>
          <w:p w:rsidR="00137041" w:rsidRPr="00FE70F4" w:rsidRDefault="00137041" w:rsidP="00137041">
            <w:pPr>
              <w:textAlignment w:val="baseline"/>
              <w:rPr>
                <w:rFonts w:ascii="Cambria" w:hAnsi="Cambria" w:cs="Arial"/>
                <w:sz w:val="22"/>
                <w:szCs w:val="22"/>
              </w:rPr>
            </w:pPr>
            <w:r w:rsidRPr="00FE70F4">
              <w:rPr>
                <w:rFonts w:ascii="Cambria" w:hAnsi="Cambria" w:cs="Arial"/>
                <w:sz w:val="22"/>
                <w:szCs w:val="22"/>
              </w:rPr>
              <w:t>osr A.3.4. Učenik upravlja svojim obrazovnim i profesionalnim putem.</w:t>
            </w:r>
          </w:p>
          <w:p w:rsidR="00137041" w:rsidRPr="00FE70F4" w:rsidRDefault="00137041" w:rsidP="00137041">
            <w:pPr>
              <w:textAlignment w:val="baseline"/>
              <w:rPr>
                <w:rStyle w:val="normaltextrun"/>
                <w:rFonts w:ascii="Cambria" w:hAnsi="Cambria" w:cs="Arial"/>
                <w:sz w:val="22"/>
                <w:szCs w:val="22"/>
              </w:rPr>
            </w:pPr>
            <w:r w:rsidRPr="00FE70F4">
              <w:rPr>
                <w:rFonts w:ascii="Cambria" w:hAnsi="Cambria" w:cs="Arial"/>
                <w:sz w:val="22"/>
                <w:szCs w:val="22"/>
              </w:rPr>
              <w:t>.</w:t>
            </w:r>
            <w:r w:rsidRPr="00FE70F4">
              <w:rPr>
                <w:rStyle w:val="normaltextrun"/>
                <w:rFonts w:ascii="Cambria" w:hAnsi="Cambria" w:cs="Arial"/>
                <w:b/>
                <w:sz w:val="22"/>
                <w:szCs w:val="22"/>
              </w:rPr>
              <w:t>Zdravlje</w:t>
            </w:r>
          </w:p>
          <w:p w:rsidR="00137041" w:rsidRPr="00FE70F4" w:rsidRDefault="00137041" w:rsidP="00137041">
            <w:pPr>
              <w:textAlignment w:val="baseline"/>
              <w:rPr>
                <w:rFonts w:ascii="Cambria" w:hAnsi="Cambria" w:cs="Arial"/>
                <w:sz w:val="22"/>
                <w:szCs w:val="22"/>
              </w:rPr>
            </w:pPr>
            <w:r w:rsidRPr="00FE70F4">
              <w:rPr>
                <w:rFonts w:ascii="Cambria" w:hAnsi="Cambria" w:cs="Arial"/>
                <w:sz w:val="22"/>
                <w:szCs w:val="22"/>
              </w:rPr>
              <w:t>A.3.1.A Učenik pravilno organizira vrijeme za rad i odmor tijekom dana.</w:t>
            </w:r>
          </w:p>
          <w:p w:rsidR="00137041" w:rsidRPr="00FE70F4" w:rsidRDefault="00137041" w:rsidP="00137041">
            <w:pPr>
              <w:textAlignment w:val="baseline"/>
              <w:rPr>
                <w:rFonts w:ascii="Cambria" w:hAnsi="Cambria" w:cs="Arial"/>
                <w:i/>
                <w:sz w:val="22"/>
                <w:szCs w:val="22"/>
              </w:rPr>
            </w:pPr>
            <w:r w:rsidRPr="00FE70F4">
              <w:rPr>
                <w:rFonts w:ascii="Cambria" w:hAnsi="Cambria" w:cs="Arial"/>
                <w:sz w:val="22"/>
                <w:szCs w:val="22"/>
              </w:rPr>
              <w:t>A.3.2.A Učenik opisuje pravilnu prehranu i prepoznaje neprimjerenost redukcijske dijete za dob i razvoj.</w:t>
            </w:r>
          </w:p>
          <w:p w:rsidR="00137041" w:rsidRPr="00FE70F4" w:rsidRDefault="00137041" w:rsidP="00137041">
            <w:pPr>
              <w:textAlignment w:val="baseline"/>
              <w:rPr>
                <w:rFonts w:ascii="Cambria" w:hAnsi="Cambria" w:cs="Arial"/>
                <w:i/>
                <w:sz w:val="22"/>
                <w:szCs w:val="22"/>
              </w:rPr>
            </w:pPr>
            <w:r w:rsidRPr="00FE70F4">
              <w:rPr>
                <w:rFonts w:ascii="Cambria" w:hAnsi="Cambria" w:cs="Arial"/>
                <w:sz w:val="22"/>
                <w:szCs w:val="22"/>
              </w:rPr>
              <w:t>A.3.2.B Učenik opisuje nutritivni sastav procesuiranih namirnica i pravilno čita njihove deklaracije.</w:t>
            </w:r>
          </w:p>
          <w:p w:rsidR="00137041" w:rsidRPr="00FE70F4" w:rsidRDefault="00137041" w:rsidP="00137041">
            <w:pPr>
              <w:pStyle w:val="paragraph"/>
              <w:spacing w:before="0" w:beforeAutospacing="0" w:after="0" w:afterAutospacing="0"/>
              <w:textAlignment w:val="baseline"/>
              <w:rPr>
                <w:rStyle w:val="normaltextrun"/>
                <w:rFonts w:ascii="Cambria" w:hAnsi="Cambria" w:cs="Arial"/>
                <w:b/>
                <w:sz w:val="22"/>
                <w:szCs w:val="22"/>
              </w:rPr>
            </w:pPr>
            <w:r w:rsidRPr="00FE70F4">
              <w:rPr>
                <w:rStyle w:val="normaltextrun"/>
                <w:rFonts w:ascii="Cambria" w:hAnsi="Cambria" w:cs="Arial"/>
                <w:b/>
                <w:sz w:val="22"/>
                <w:szCs w:val="22"/>
              </w:rPr>
              <w:t>Održivi razvoj</w:t>
            </w:r>
          </w:p>
          <w:p w:rsidR="00137041" w:rsidRPr="00FE70F4" w:rsidRDefault="00137041" w:rsidP="00137041">
            <w:pPr>
              <w:rPr>
                <w:rFonts w:ascii="Cambria" w:hAnsi="Cambria" w:cs="Arial"/>
                <w:i/>
                <w:sz w:val="22"/>
                <w:szCs w:val="22"/>
              </w:rPr>
            </w:pPr>
            <w:r w:rsidRPr="00FE70F4">
              <w:rPr>
                <w:rFonts w:ascii="Cambria" w:hAnsi="Cambria" w:cs="Arial"/>
                <w:sz w:val="22"/>
                <w:szCs w:val="22"/>
              </w:rPr>
              <w:t>odr A.3.3. Učenik razmatra uzroke ugroženosti prirode.</w:t>
            </w:r>
          </w:p>
          <w:p w:rsidR="00137041" w:rsidRPr="00FE70F4" w:rsidRDefault="00137041" w:rsidP="00137041">
            <w:pPr>
              <w:rPr>
                <w:rFonts w:ascii="Cambria" w:hAnsi="Cambria" w:cs="Arial"/>
                <w:i/>
                <w:sz w:val="22"/>
                <w:szCs w:val="22"/>
              </w:rPr>
            </w:pPr>
            <w:r w:rsidRPr="00FE70F4">
              <w:rPr>
                <w:rFonts w:ascii="Cambria" w:hAnsi="Cambria" w:cs="Arial"/>
                <w:sz w:val="22"/>
                <w:szCs w:val="22"/>
              </w:rPr>
              <w:t>odr B.3.1. Učenik prosuđuje kako različiti oblici djelovanja utječu na održivi razvoj.</w:t>
            </w:r>
          </w:p>
          <w:p w:rsidR="00137041" w:rsidRPr="00FE70F4" w:rsidRDefault="00137041" w:rsidP="00137041">
            <w:pPr>
              <w:rPr>
                <w:rFonts w:ascii="Cambria" w:hAnsi="Cambria" w:cs="Arial"/>
                <w:i/>
                <w:sz w:val="22"/>
                <w:szCs w:val="22"/>
              </w:rPr>
            </w:pPr>
            <w:r w:rsidRPr="00FE70F4">
              <w:rPr>
                <w:rFonts w:ascii="Cambria" w:hAnsi="Cambria" w:cs="Arial"/>
                <w:sz w:val="22"/>
                <w:szCs w:val="22"/>
              </w:rPr>
              <w:t>odr B.3.2. Učenik sudjeluje u aktivnostima koje promiču održivi razvoj u školi, lokalnoj zajednici i šire.</w:t>
            </w:r>
          </w:p>
          <w:p w:rsidR="00137041" w:rsidRPr="00FE70F4" w:rsidRDefault="00137041" w:rsidP="00137041">
            <w:pPr>
              <w:pStyle w:val="paragraph"/>
              <w:spacing w:before="0" w:beforeAutospacing="0" w:after="0" w:afterAutospacing="0"/>
              <w:textAlignment w:val="baseline"/>
              <w:rPr>
                <w:rStyle w:val="normaltextrun"/>
                <w:rFonts w:ascii="Cambria" w:hAnsi="Cambria" w:cs="Arial"/>
                <w:b/>
                <w:sz w:val="22"/>
                <w:szCs w:val="22"/>
              </w:rPr>
            </w:pPr>
            <w:r w:rsidRPr="00FE70F4">
              <w:rPr>
                <w:rStyle w:val="normaltextrun"/>
                <w:rFonts w:ascii="Cambria" w:hAnsi="Cambria" w:cs="Arial"/>
                <w:b/>
                <w:sz w:val="22"/>
                <w:szCs w:val="22"/>
              </w:rPr>
              <w:t>Uporaba informacijske i komunikacijske tehnologije</w:t>
            </w:r>
          </w:p>
          <w:p w:rsidR="00137041" w:rsidRPr="00FE70F4" w:rsidRDefault="00137041" w:rsidP="00137041">
            <w:pPr>
              <w:textAlignment w:val="baseline"/>
              <w:rPr>
                <w:rFonts w:ascii="Cambria" w:hAnsi="Cambria" w:cs="Arial"/>
                <w:sz w:val="22"/>
                <w:szCs w:val="22"/>
              </w:rPr>
            </w:pPr>
            <w:r w:rsidRPr="00FE70F4">
              <w:rPr>
                <w:rFonts w:ascii="Cambria" w:hAnsi="Cambria" w:cs="Arial"/>
                <w:sz w:val="22"/>
                <w:szCs w:val="22"/>
              </w:rPr>
              <w:t>ikt A.3.1. Učenik samostalno odabire odgovarajuću digitalnu tehnologiju.</w:t>
            </w:r>
          </w:p>
          <w:p w:rsidR="00137041" w:rsidRPr="00FE70F4" w:rsidRDefault="00137041" w:rsidP="00137041">
            <w:pPr>
              <w:textAlignment w:val="baseline"/>
              <w:rPr>
                <w:rFonts w:ascii="Cambria" w:hAnsi="Cambria" w:cs="Arial"/>
                <w:sz w:val="22"/>
                <w:szCs w:val="22"/>
              </w:rPr>
            </w:pPr>
            <w:r w:rsidRPr="00FE70F4">
              <w:rPr>
                <w:rFonts w:ascii="Cambria" w:hAnsi="Cambria" w:cs="Arial"/>
                <w:sz w:val="22"/>
                <w:szCs w:val="22"/>
              </w:rPr>
              <w:t>ikt C.3.3. Učenik samostalno ili uz manju pomoć učitelja procjenjuje i odabire potrebne među pronađenim informacijama.</w:t>
            </w:r>
          </w:p>
          <w:p w:rsidR="00137041" w:rsidRPr="00FE70F4" w:rsidRDefault="00137041" w:rsidP="00137041">
            <w:pPr>
              <w:textAlignment w:val="baseline"/>
              <w:rPr>
                <w:rFonts w:ascii="Cambria" w:hAnsi="Cambria" w:cs="Arial"/>
                <w:sz w:val="22"/>
                <w:szCs w:val="22"/>
              </w:rPr>
            </w:pPr>
            <w:r w:rsidRPr="00FE70F4">
              <w:rPr>
                <w:rFonts w:ascii="Cambria" w:hAnsi="Cambria" w:cs="Arial"/>
                <w:sz w:val="22"/>
                <w:szCs w:val="22"/>
              </w:rPr>
              <w:t>ikt D.3.2. Učenik rješava složenije probleme služeći se digitalnom tehnologijom.</w:t>
            </w:r>
          </w:p>
          <w:p w:rsidR="00137041" w:rsidRPr="00FE70F4" w:rsidRDefault="00137041" w:rsidP="00137041">
            <w:pPr>
              <w:pStyle w:val="paragraph"/>
              <w:spacing w:before="0" w:beforeAutospacing="0" w:after="0" w:afterAutospacing="0"/>
              <w:textAlignment w:val="baseline"/>
              <w:rPr>
                <w:rFonts w:ascii="Cambria" w:hAnsi="Cambria" w:cs="Arial"/>
                <w:b/>
                <w:sz w:val="22"/>
                <w:szCs w:val="22"/>
              </w:rPr>
            </w:pPr>
            <w:r w:rsidRPr="00FE70F4">
              <w:rPr>
                <w:rStyle w:val="normaltextrun"/>
                <w:rFonts w:ascii="Cambria" w:hAnsi="Cambria" w:cs="Arial"/>
                <w:b/>
                <w:sz w:val="22"/>
                <w:szCs w:val="22"/>
              </w:rPr>
              <w:t>Građanski odgoj i obrazovanje</w:t>
            </w:r>
            <w:r w:rsidRPr="00FE70F4">
              <w:rPr>
                <w:rStyle w:val="eop"/>
                <w:rFonts w:ascii="Cambria" w:hAnsi="Cambria" w:cs="Arial"/>
                <w:b/>
                <w:sz w:val="22"/>
                <w:szCs w:val="22"/>
              </w:rPr>
              <w:t> </w:t>
            </w:r>
          </w:p>
          <w:p w:rsidR="00137041" w:rsidRPr="00FE70F4" w:rsidRDefault="00137041" w:rsidP="00137041">
            <w:pPr>
              <w:textAlignment w:val="baseline"/>
              <w:rPr>
                <w:rFonts w:ascii="Cambria" w:hAnsi="Cambria" w:cs="Arial"/>
                <w:sz w:val="22"/>
                <w:szCs w:val="22"/>
              </w:rPr>
            </w:pPr>
            <w:r w:rsidRPr="00FE70F4">
              <w:rPr>
                <w:rFonts w:ascii="Cambria" w:hAnsi="Cambria" w:cs="Arial"/>
                <w:sz w:val="22"/>
                <w:szCs w:val="22"/>
              </w:rPr>
              <w:t>goo A.3.3. Učenik promiče ljudska prava.</w:t>
            </w:r>
          </w:p>
          <w:p w:rsidR="00137041" w:rsidRPr="00FE70F4" w:rsidRDefault="00137041" w:rsidP="00137041">
            <w:pPr>
              <w:textAlignment w:val="baseline"/>
              <w:rPr>
                <w:rFonts w:ascii="Cambria" w:hAnsi="Cambria" w:cs="Arial"/>
                <w:sz w:val="22"/>
                <w:szCs w:val="22"/>
              </w:rPr>
            </w:pPr>
            <w:r w:rsidRPr="00FE70F4">
              <w:rPr>
                <w:rFonts w:ascii="Cambria" w:hAnsi="Cambria" w:cs="Arial"/>
                <w:sz w:val="22"/>
                <w:szCs w:val="22"/>
              </w:rPr>
              <w:t>goo A.3.4. Učenik promiče pravo na obrazovanje i pravo na rad.</w:t>
            </w:r>
          </w:p>
        </w:tc>
      </w:tr>
      <w:tr w:rsidR="00137041" w:rsidRPr="00FE70F4" w:rsidTr="009D2EDD">
        <w:tc>
          <w:tcPr>
            <w:tcW w:w="1266" w:type="dxa"/>
          </w:tcPr>
          <w:p w:rsidR="00137041" w:rsidRPr="00FE70F4" w:rsidRDefault="00137041" w:rsidP="00137041">
            <w:pPr>
              <w:jc w:val="both"/>
              <w:rPr>
                <w:rFonts w:ascii="Cambria" w:hAnsi="Cambria" w:cstheme="minorHAnsi"/>
                <w:b/>
                <w:sz w:val="22"/>
                <w:szCs w:val="22"/>
              </w:rPr>
            </w:pPr>
            <w:r w:rsidRPr="00FE70F4">
              <w:rPr>
                <w:rFonts w:ascii="Cambria" w:hAnsi="Cambria" w:cstheme="minorHAnsi"/>
                <w:b/>
                <w:sz w:val="22"/>
                <w:szCs w:val="22"/>
              </w:rPr>
              <w:t>STUDENI</w:t>
            </w:r>
          </w:p>
        </w:tc>
        <w:tc>
          <w:tcPr>
            <w:tcW w:w="5250" w:type="dxa"/>
          </w:tcPr>
          <w:p w:rsidR="00137041" w:rsidRPr="00FE70F4" w:rsidRDefault="00137041" w:rsidP="00137041">
            <w:pPr>
              <w:pStyle w:val="BasicParagraph"/>
              <w:tabs>
                <w:tab w:val="right" w:pos="714"/>
                <w:tab w:val="left" w:pos="748"/>
                <w:tab w:val="left" w:pos="896"/>
              </w:tabs>
              <w:spacing w:line="240" w:lineRule="auto"/>
              <w:rPr>
                <w:rFonts w:ascii="Cambria" w:hAnsi="Cambria"/>
                <w:bCs/>
                <w:color w:val="auto"/>
                <w:sz w:val="22"/>
                <w:szCs w:val="22"/>
                <w:lang w:val="hr-HR"/>
              </w:rPr>
            </w:pPr>
            <w:r w:rsidRPr="00FE70F4">
              <w:rPr>
                <w:rFonts w:ascii="Cambria" w:hAnsi="Cambria"/>
                <w:bCs/>
                <w:color w:val="auto"/>
                <w:sz w:val="22"/>
                <w:szCs w:val="22"/>
                <w:lang w:val="hr-HR"/>
              </w:rPr>
              <w:t xml:space="preserve">TROKUT </w:t>
            </w:r>
          </w:p>
          <w:p w:rsidR="00137041" w:rsidRPr="00FE70F4" w:rsidRDefault="00137041" w:rsidP="00137041">
            <w:pPr>
              <w:pStyle w:val="BasicParagraph"/>
              <w:tabs>
                <w:tab w:val="right" w:pos="574"/>
                <w:tab w:val="left" w:pos="748"/>
              </w:tabs>
              <w:spacing w:line="240" w:lineRule="auto"/>
              <w:rPr>
                <w:rFonts w:ascii="Cambria" w:hAnsi="Cambria"/>
                <w:bCs/>
                <w:color w:val="auto"/>
                <w:sz w:val="22"/>
                <w:szCs w:val="22"/>
                <w:lang w:val="hr-HR"/>
              </w:rPr>
            </w:pPr>
            <w:r w:rsidRPr="00FE70F4">
              <w:rPr>
                <w:rFonts w:ascii="Cambria" w:hAnsi="Cambria"/>
                <w:bCs/>
                <w:color w:val="auto"/>
                <w:sz w:val="22"/>
                <w:szCs w:val="22"/>
                <w:lang w:val="hr-HR"/>
              </w:rPr>
              <w:t>Kutovi</w:t>
            </w:r>
            <w:r w:rsidRPr="00FE70F4">
              <w:rPr>
                <w:rFonts w:ascii="Cambria" w:hAnsi="Cambria"/>
                <w:color w:val="auto"/>
                <w:spacing w:val="-2"/>
                <w:sz w:val="22"/>
                <w:szCs w:val="22"/>
                <w:lang w:val="hr-HR"/>
              </w:rPr>
              <w:t xml:space="preserve"> </w:t>
            </w:r>
            <w:r w:rsidRPr="00FE70F4">
              <w:rPr>
                <w:rFonts w:ascii="Cambria" w:hAnsi="Cambria"/>
                <w:bCs/>
                <w:color w:val="auto"/>
                <w:spacing w:val="-2"/>
                <w:sz w:val="22"/>
                <w:szCs w:val="22"/>
                <w:lang w:val="hr-HR"/>
              </w:rPr>
              <w:t>uz presječnicu usporednih pravaca</w:t>
            </w:r>
            <w:r w:rsidRPr="00FE70F4">
              <w:rPr>
                <w:rFonts w:ascii="Cambria" w:hAnsi="Cambria"/>
                <w:bCs/>
                <w:color w:val="auto"/>
                <w:sz w:val="22"/>
                <w:szCs w:val="22"/>
                <w:lang w:val="hr-HR"/>
              </w:rPr>
              <w:tab/>
              <w:t xml:space="preserve"> </w:t>
            </w:r>
          </w:p>
          <w:p w:rsidR="00137041" w:rsidRPr="00FE70F4" w:rsidRDefault="00137041" w:rsidP="00137041">
            <w:pPr>
              <w:pStyle w:val="BasicParagraph"/>
              <w:spacing w:line="240" w:lineRule="auto"/>
              <w:rPr>
                <w:rFonts w:ascii="Cambria" w:hAnsi="Cambria"/>
                <w:color w:val="auto"/>
                <w:sz w:val="22"/>
                <w:szCs w:val="22"/>
                <w:lang w:val="hr-HR"/>
              </w:rPr>
            </w:pPr>
            <w:r w:rsidRPr="00FE70F4">
              <w:rPr>
                <w:rFonts w:ascii="Cambria" w:hAnsi="Cambria"/>
                <w:bCs/>
                <w:i/>
                <w:iCs/>
                <w:color w:val="auto"/>
                <w:sz w:val="22"/>
                <w:szCs w:val="22"/>
                <w:lang w:val="hr-HR"/>
              </w:rPr>
              <w:t>Ključni pojmovi:</w:t>
            </w:r>
            <w:r w:rsidRPr="00FE70F4">
              <w:rPr>
                <w:rFonts w:ascii="Cambria" w:hAnsi="Cambria"/>
                <w:color w:val="auto"/>
                <w:sz w:val="22"/>
                <w:szCs w:val="22"/>
                <w:lang w:val="hr-HR"/>
              </w:rPr>
              <w:t xml:space="preserve"> kut, presječnica ili transverzala</w:t>
            </w:r>
          </w:p>
          <w:p w:rsidR="00137041" w:rsidRPr="00FE70F4" w:rsidRDefault="00137041" w:rsidP="00137041">
            <w:pPr>
              <w:pStyle w:val="BasicParagraph"/>
              <w:tabs>
                <w:tab w:val="right" w:pos="574"/>
                <w:tab w:val="left" w:pos="748"/>
              </w:tabs>
              <w:spacing w:line="240" w:lineRule="auto"/>
              <w:rPr>
                <w:rFonts w:ascii="Cambria" w:hAnsi="Cambria"/>
                <w:bCs/>
                <w:color w:val="auto"/>
                <w:sz w:val="22"/>
                <w:szCs w:val="22"/>
                <w:lang w:val="hr-HR"/>
              </w:rPr>
            </w:pPr>
            <w:r w:rsidRPr="00FE70F4">
              <w:rPr>
                <w:rFonts w:ascii="Cambria" w:hAnsi="Cambria"/>
                <w:bCs/>
                <w:color w:val="auto"/>
                <w:sz w:val="22"/>
                <w:szCs w:val="22"/>
                <w:lang w:val="hr-HR"/>
              </w:rPr>
              <w:t>Kutovi</w:t>
            </w:r>
            <w:r w:rsidRPr="00FE70F4">
              <w:rPr>
                <w:rFonts w:ascii="Cambria" w:hAnsi="Cambria"/>
                <w:color w:val="auto"/>
                <w:spacing w:val="-2"/>
                <w:sz w:val="22"/>
                <w:szCs w:val="22"/>
                <w:lang w:val="hr-HR"/>
              </w:rPr>
              <w:t xml:space="preserve"> </w:t>
            </w:r>
            <w:r w:rsidRPr="00FE70F4">
              <w:rPr>
                <w:rFonts w:ascii="Cambria" w:hAnsi="Cambria"/>
                <w:bCs/>
                <w:color w:val="auto"/>
                <w:spacing w:val="-2"/>
                <w:sz w:val="22"/>
                <w:szCs w:val="22"/>
                <w:lang w:val="hr-HR"/>
              </w:rPr>
              <w:t>s usporednim kracima</w:t>
            </w:r>
          </w:p>
          <w:p w:rsidR="00137041" w:rsidRPr="00FE70F4" w:rsidRDefault="00137041" w:rsidP="00137041">
            <w:pPr>
              <w:pStyle w:val="BasicParagraph"/>
              <w:spacing w:line="240" w:lineRule="auto"/>
              <w:rPr>
                <w:rFonts w:ascii="Cambria" w:hAnsi="Cambria"/>
                <w:color w:val="auto"/>
                <w:sz w:val="22"/>
                <w:szCs w:val="22"/>
                <w:lang w:val="hr-HR"/>
              </w:rPr>
            </w:pPr>
            <w:r w:rsidRPr="00FE70F4">
              <w:rPr>
                <w:rFonts w:ascii="Cambria" w:hAnsi="Cambria"/>
                <w:bCs/>
                <w:i/>
                <w:iCs/>
                <w:color w:val="auto"/>
                <w:sz w:val="22"/>
                <w:szCs w:val="22"/>
                <w:lang w:val="hr-HR"/>
              </w:rPr>
              <w:t>Ključni pojmovi:</w:t>
            </w:r>
            <w:r w:rsidRPr="00FE70F4">
              <w:rPr>
                <w:rFonts w:ascii="Cambria" w:hAnsi="Cambria"/>
                <w:color w:val="auto"/>
                <w:sz w:val="22"/>
                <w:szCs w:val="22"/>
                <w:lang w:val="hr-HR"/>
              </w:rPr>
              <w:t xml:space="preserve"> kut, kutovi s usporednim kracima</w:t>
            </w:r>
          </w:p>
          <w:p w:rsidR="00137041" w:rsidRPr="00FE70F4" w:rsidRDefault="00137041" w:rsidP="00137041">
            <w:pPr>
              <w:pStyle w:val="BasicParagraph"/>
              <w:tabs>
                <w:tab w:val="right" w:pos="574"/>
                <w:tab w:val="left" w:pos="748"/>
              </w:tabs>
              <w:rPr>
                <w:rFonts w:ascii="Cambria" w:hAnsi="Cambria"/>
                <w:bCs/>
                <w:color w:val="auto"/>
                <w:sz w:val="22"/>
                <w:szCs w:val="22"/>
                <w:lang w:val="hr-HR"/>
              </w:rPr>
            </w:pPr>
            <w:r w:rsidRPr="00FE70F4">
              <w:rPr>
                <w:rFonts w:ascii="Cambria" w:hAnsi="Cambria"/>
                <w:bCs/>
                <w:color w:val="auto"/>
                <w:spacing w:val="-2"/>
                <w:sz w:val="22"/>
                <w:szCs w:val="22"/>
                <w:lang w:val="hr-HR"/>
              </w:rPr>
              <w:t>Kutovi s okomitim kracima</w:t>
            </w:r>
          </w:p>
          <w:p w:rsidR="00137041" w:rsidRPr="00FE70F4" w:rsidRDefault="00137041" w:rsidP="00137041">
            <w:pPr>
              <w:pStyle w:val="BasicParagraph"/>
              <w:tabs>
                <w:tab w:val="right" w:pos="574"/>
                <w:tab w:val="left" w:pos="748"/>
              </w:tabs>
              <w:rPr>
                <w:rFonts w:ascii="Cambria" w:hAnsi="Cambria"/>
                <w:bCs/>
                <w:color w:val="auto"/>
                <w:sz w:val="22"/>
                <w:szCs w:val="22"/>
                <w:lang w:val="hr-HR"/>
              </w:rPr>
            </w:pPr>
            <w:r w:rsidRPr="00FE70F4">
              <w:rPr>
                <w:rFonts w:ascii="Cambria" w:hAnsi="Cambria"/>
                <w:bCs/>
                <w:i/>
                <w:iCs/>
                <w:color w:val="auto"/>
                <w:sz w:val="22"/>
                <w:szCs w:val="22"/>
                <w:lang w:val="hr-HR"/>
              </w:rPr>
              <w:t>Ključni pojmovi:</w:t>
            </w:r>
            <w:r w:rsidRPr="00FE70F4">
              <w:rPr>
                <w:rFonts w:ascii="Cambria" w:hAnsi="Cambria"/>
                <w:bCs/>
                <w:color w:val="auto"/>
                <w:sz w:val="22"/>
                <w:szCs w:val="22"/>
                <w:lang w:val="hr-HR"/>
              </w:rPr>
              <w:t xml:space="preserve"> </w:t>
            </w:r>
            <w:r w:rsidRPr="00FE70F4">
              <w:rPr>
                <w:rFonts w:ascii="Cambria" w:hAnsi="Cambria"/>
                <w:color w:val="auto"/>
                <w:sz w:val="22"/>
                <w:szCs w:val="22"/>
                <w:lang w:val="hr-HR"/>
              </w:rPr>
              <w:t>kutovi s okomitim kracima</w:t>
            </w:r>
          </w:p>
          <w:p w:rsidR="00137041" w:rsidRPr="00FE70F4" w:rsidRDefault="00137041" w:rsidP="00137041">
            <w:pPr>
              <w:pStyle w:val="BasicParagraph"/>
              <w:tabs>
                <w:tab w:val="right" w:pos="574"/>
                <w:tab w:val="left" w:pos="748"/>
              </w:tabs>
              <w:rPr>
                <w:rFonts w:ascii="Cambria" w:hAnsi="Cambria"/>
                <w:bCs/>
                <w:color w:val="auto"/>
                <w:sz w:val="22"/>
                <w:szCs w:val="22"/>
                <w:lang w:val="hr-HR"/>
              </w:rPr>
            </w:pPr>
            <w:r w:rsidRPr="00FE70F4">
              <w:rPr>
                <w:rFonts w:ascii="Cambria" w:hAnsi="Cambria"/>
                <w:bCs/>
                <w:color w:val="auto"/>
                <w:spacing w:val="-2"/>
                <w:sz w:val="22"/>
                <w:szCs w:val="22"/>
                <w:lang w:val="hr-HR"/>
              </w:rPr>
              <w:t>Trokut i vrste trokuta</w:t>
            </w:r>
          </w:p>
          <w:p w:rsidR="00137041" w:rsidRPr="00FE70F4" w:rsidRDefault="00137041" w:rsidP="00137041">
            <w:pPr>
              <w:pStyle w:val="BasicParagraph"/>
              <w:rPr>
                <w:rFonts w:ascii="Cambria" w:hAnsi="Cambria"/>
                <w:color w:val="auto"/>
                <w:sz w:val="22"/>
                <w:szCs w:val="22"/>
                <w:lang w:val="hr-HR"/>
              </w:rPr>
            </w:pPr>
            <w:r w:rsidRPr="00FE70F4">
              <w:rPr>
                <w:rFonts w:ascii="Cambria" w:hAnsi="Cambria"/>
                <w:bCs/>
                <w:i/>
                <w:iCs/>
                <w:color w:val="auto"/>
                <w:sz w:val="22"/>
                <w:szCs w:val="22"/>
                <w:lang w:val="hr-HR"/>
              </w:rPr>
              <w:t xml:space="preserve">Ključni pojmovi: </w:t>
            </w:r>
            <w:r w:rsidRPr="00FE70F4">
              <w:rPr>
                <w:rFonts w:ascii="Cambria" w:hAnsi="Cambria"/>
                <w:color w:val="auto"/>
                <w:sz w:val="22"/>
                <w:szCs w:val="22"/>
                <w:lang w:val="hr-HR"/>
              </w:rPr>
              <w:t>trokut, vrh trokuta, stranica trokuta, kut trokuta, opseg trokuta, vrste trokuta</w:t>
            </w:r>
          </w:p>
          <w:p w:rsidR="00137041" w:rsidRPr="00FE70F4" w:rsidRDefault="00137041" w:rsidP="00137041">
            <w:pPr>
              <w:pStyle w:val="BasicParagraph"/>
              <w:tabs>
                <w:tab w:val="right" w:pos="574"/>
                <w:tab w:val="left" w:pos="748"/>
              </w:tabs>
              <w:rPr>
                <w:rFonts w:ascii="Cambria" w:hAnsi="Cambria"/>
                <w:bCs/>
                <w:color w:val="auto"/>
                <w:sz w:val="22"/>
                <w:szCs w:val="22"/>
                <w:lang w:val="hr-HR"/>
              </w:rPr>
            </w:pPr>
            <w:r w:rsidRPr="00FE70F4">
              <w:rPr>
                <w:rFonts w:ascii="Cambria" w:hAnsi="Cambria"/>
                <w:bCs/>
                <w:color w:val="auto"/>
                <w:spacing w:val="-2"/>
                <w:sz w:val="22"/>
                <w:szCs w:val="22"/>
                <w:lang w:val="hr-HR"/>
              </w:rPr>
              <w:t>Odnos duljina stranica i veličina unutarnjih kutova u trokutu</w:t>
            </w:r>
          </w:p>
          <w:p w:rsidR="00137041" w:rsidRPr="00FE70F4" w:rsidRDefault="00137041" w:rsidP="00137041">
            <w:pPr>
              <w:pStyle w:val="BasicParagraph"/>
              <w:rPr>
                <w:rFonts w:ascii="Cambria" w:hAnsi="Cambria"/>
                <w:color w:val="auto"/>
                <w:sz w:val="22"/>
                <w:szCs w:val="22"/>
                <w:lang w:val="hr-HR"/>
              </w:rPr>
            </w:pPr>
            <w:r w:rsidRPr="00FE70F4">
              <w:rPr>
                <w:rFonts w:ascii="Cambria" w:hAnsi="Cambria"/>
                <w:bCs/>
                <w:i/>
                <w:iCs/>
                <w:color w:val="auto"/>
                <w:sz w:val="22"/>
                <w:szCs w:val="22"/>
                <w:lang w:val="hr-HR"/>
              </w:rPr>
              <w:t xml:space="preserve">Ključni pojmovi: </w:t>
            </w:r>
            <w:r w:rsidRPr="00FE70F4">
              <w:rPr>
                <w:rFonts w:ascii="Cambria" w:hAnsi="Cambria"/>
                <w:color w:val="auto"/>
                <w:sz w:val="22"/>
                <w:szCs w:val="22"/>
                <w:lang w:val="hr-HR"/>
              </w:rPr>
              <w:t>nejednakost trokuta</w:t>
            </w:r>
          </w:p>
          <w:p w:rsidR="00137041" w:rsidRPr="00FE70F4" w:rsidRDefault="00137041" w:rsidP="00137041">
            <w:pPr>
              <w:pStyle w:val="BasicParagraph"/>
              <w:tabs>
                <w:tab w:val="right" w:pos="574"/>
                <w:tab w:val="left" w:pos="748"/>
              </w:tabs>
              <w:spacing w:line="240" w:lineRule="auto"/>
              <w:rPr>
                <w:rFonts w:ascii="Cambria" w:hAnsi="Cambria"/>
                <w:bCs/>
                <w:color w:val="auto"/>
                <w:sz w:val="22"/>
                <w:szCs w:val="22"/>
                <w:lang w:val="hr-HR"/>
              </w:rPr>
            </w:pPr>
            <w:r w:rsidRPr="00FE70F4">
              <w:rPr>
                <w:rFonts w:ascii="Cambria" w:hAnsi="Cambria"/>
                <w:bCs/>
                <w:color w:val="auto"/>
                <w:spacing w:val="-2"/>
                <w:sz w:val="22"/>
                <w:szCs w:val="22"/>
                <w:lang w:val="hr-HR"/>
              </w:rPr>
              <w:t>Zbroj veličina unutarnjih kutova u trokutu</w:t>
            </w:r>
          </w:p>
          <w:p w:rsidR="00137041" w:rsidRPr="00FE70F4" w:rsidRDefault="00137041" w:rsidP="00137041">
            <w:pPr>
              <w:pStyle w:val="BasicParagraph"/>
              <w:tabs>
                <w:tab w:val="right" w:pos="574"/>
                <w:tab w:val="left" w:pos="748"/>
              </w:tabs>
              <w:spacing w:line="240" w:lineRule="auto"/>
              <w:rPr>
                <w:rFonts w:ascii="Cambria" w:hAnsi="Cambria"/>
                <w:color w:val="auto"/>
                <w:sz w:val="22"/>
                <w:szCs w:val="22"/>
                <w:lang w:val="hr-HR"/>
              </w:rPr>
            </w:pPr>
            <w:r w:rsidRPr="00FE70F4">
              <w:rPr>
                <w:rFonts w:ascii="Cambria" w:hAnsi="Cambria"/>
                <w:bCs/>
                <w:i/>
                <w:iCs/>
                <w:color w:val="auto"/>
                <w:sz w:val="22"/>
                <w:szCs w:val="22"/>
                <w:lang w:val="hr-HR"/>
              </w:rPr>
              <w:t>Ključni pojmovi:</w:t>
            </w:r>
            <w:r w:rsidRPr="00FE70F4">
              <w:rPr>
                <w:rFonts w:ascii="Cambria" w:hAnsi="Cambria"/>
                <w:color w:val="auto"/>
                <w:sz w:val="22"/>
                <w:szCs w:val="22"/>
                <w:lang w:val="hr-HR"/>
              </w:rPr>
              <w:t xml:space="preserve"> trokut, kut, mjera kuta</w:t>
            </w:r>
          </w:p>
          <w:p w:rsidR="00137041" w:rsidRPr="00FE70F4" w:rsidRDefault="00137041" w:rsidP="00137041">
            <w:pPr>
              <w:pStyle w:val="BasicParagraph"/>
              <w:tabs>
                <w:tab w:val="right" w:pos="574"/>
                <w:tab w:val="left" w:pos="748"/>
              </w:tabs>
              <w:spacing w:line="240" w:lineRule="auto"/>
              <w:rPr>
                <w:rFonts w:ascii="Cambria" w:hAnsi="Cambria"/>
                <w:bCs/>
                <w:color w:val="auto"/>
                <w:sz w:val="22"/>
                <w:szCs w:val="22"/>
                <w:lang w:val="hr-HR"/>
              </w:rPr>
            </w:pPr>
            <w:r w:rsidRPr="00FE70F4">
              <w:rPr>
                <w:rFonts w:ascii="Cambria" w:hAnsi="Cambria"/>
                <w:bCs/>
                <w:color w:val="auto"/>
                <w:sz w:val="22"/>
                <w:szCs w:val="22"/>
                <w:lang w:val="hr-HR"/>
              </w:rPr>
              <w:t>Vanjski kutovi trokuta</w:t>
            </w:r>
          </w:p>
          <w:p w:rsidR="00137041" w:rsidRPr="00FE70F4" w:rsidRDefault="00137041" w:rsidP="00137041">
            <w:pPr>
              <w:pStyle w:val="BasicParagraph"/>
              <w:tabs>
                <w:tab w:val="right" w:pos="574"/>
                <w:tab w:val="left" w:pos="748"/>
              </w:tabs>
              <w:spacing w:line="240" w:lineRule="auto"/>
              <w:rPr>
                <w:rFonts w:ascii="Cambria" w:hAnsi="Cambria"/>
                <w:color w:val="auto"/>
                <w:sz w:val="22"/>
                <w:szCs w:val="22"/>
                <w:lang w:val="hr-HR"/>
              </w:rPr>
            </w:pPr>
            <w:r w:rsidRPr="00FE70F4">
              <w:rPr>
                <w:rFonts w:ascii="Cambria" w:hAnsi="Cambria"/>
                <w:bCs/>
                <w:i/>
                <w:iCs/>
                <w:color w:val="auto"/>
                <w:sz w:val="22"/>
                <w:szCs w:val="22"/>
                <w:lang w:val="hr-HR"/>
              </w:rPr>
              <w:t>Ključni pojmovi:</w:t>
            </w:r>
            <w:r w:rsidRPr="00FE70F4">
              <w:rPr>
                <w:rFonts w:ascii="Cambria" w:hAnsi="Cambria"/>
                <w:color w:val="auto"/>
                <w:sz w:val="22"/>
                <w:szCs w:val="22"/>
                <w:lang w:val="hr-HR"/>
              </w:rPr>
              <w:t xml:space="preserve"> vanjski kut trokuta</w:t>
            </w:r>
          </w:p>
          <w:p w:rsidR="00137041" w:rsidRPr="00FE70F4" w:rsidRDefault="00137041" w:rsidP="00137041">
            <w:pPr>
              <w:pStyle w:val="BasicParagraph"/>
              <w:tabs>
                <w:tab w:val="right" w:pos="574"/>
                <w:tab w:val="left" w:pos="748"/>
              </w:tabs>
              <w:spacing w:line="240" w:lineRule="auto"/>
              <w:rPr>
                <w:rFonts w:ascii="Cambria" w:hAnsi="Cambria"/>
                <w:bCs/>
                <w:i/>
                <w:iCs/>
                <w:color w:val="auto"/>
                <w:sz w:val="22"/>
                <w:szCs w:val="22"/>
                <w:lang w:val="hr-HR"/>
              </w:rPr>
            </w:pPr>
            <w:r w:rsidRPr="00FE70F4">
              <w:rPr>
                <w:rFonts w:ascii="Cambria" w:hAnsi="Cambria"/>
                <w:bCs/>
                <w:color w:val="auto"/>
                <w:spacing w:val="-2"/>
                <w:sz w:val="22"/>
                <w:szCs w:val="22"/>
                <w:lang w:val="hr-HR"/>
              </w:rPr>
              <w:t>Simetrala kuta</w:t>
            </w:r>
          </w:p>
          <w:p w:rsidR="00137041" w:rsidRPr="00FE70F4" w:rsidRDefault="00137041" w:rsidP="00137041">
            <w:pPr>
              <w:pStyle w:val="BasicParagraph"/>
              <w:spacing w:line="240" w:lineRule="auto"/>
              <w:rPr>
                <w:rFonts w:ascii="Cambria" w:hAnsi="Cambria"/>
                <w:color w:val="auto"/>
                <w:sz w:val="22"/>
                <w:szCs w:val="22"/>
                <w:lang w:val="hr-HR"/>
              </w:rPr>
            </w:pPr>
            <w:r w:rsidRPr="00FE70F4">
              <w:rPr>
                <w:rFonts w:ascii="Cambria" w:hAnsi="Cambria"/>
                <w:bCs/>
                <w:i/>
                <w:iCs/>
                <w:color w:val="auto"/>
                <w:sz w:val="22"/>
                <w:szCs w:val="22"/>
                <w:lang w:val="hr-HR"/>
              </w:rPr>
              <w:t>Ključni pojmovi:</w:t>
            </w:r>
            <w:r w:rsidRPr="00FE70F4">
              <w:rPr>
                <w:rFonts w:ascii="Cambria" w:hAnsi="Cambria"/>
                <w:color w:val="auto"/>
                <w:sz w:val="22"/>
                <w:szCs w:val="22"/>
                <w:lang w:val="hr-HR"/>
              </w:rPr>
              <w:t xml:space="preserve"> simetrala kuta, trokutu upisana kružnica </w:t>
            </w:r>
          </w:p>
          <w:p w:rsidR="00137041" w:rsidRPr="00FE70F4" w:rsidRDefault="00137041" w:rsidP="00137041">
            <w:pPr>
              <w:pStyle w:val="BasicParagraph"/>
              <w:tabs>
                <w:tab w:val="right" w:pos="574"/>
                <w:tab w:val="left" w:pos="748"/>
              </w:tabs>
              <w:spacing w:line="240" w:lineRule="auto"/>
              <w:rPr>
                <w:rFonts w:ascii="Cambria" w:hAnsi="Cambria"/>
                <w:bCs/>
                <w:color w:val="auto"/>
                <w:sz w:val="22"/>
                <w:szCs w:val="22"/>
                <w:lang w:val="hr-HR"/>
              </w:rPr>
            </w:pPr>
            <w:r w:rsidRPr="00FE70F4">
              <w:rPr>
                <w:rFonts w:ascii="Cambria" w:hAnsi="Cambria"/>
                <w:bCs/>
                <w:color w:val="auto"/>
                <w:spacing w:val="-2"/>
                <w:sz w:val="22"/>
                <w:szCs w:val="22"/>
                <w:lang w:val="hr-HR"/>
              </w:rPr>
              <w:t xml:space="preserve">Konstrukcije nekih kutova </w:t>
            </w:r>
          </w:p>
          <w:p w:rsidR="00137041" w:rsidRPr="00FE70F4" w:rsidRDefault="00137041" w:rsidP="00137041">
            <w:pPr>
              <w:pStyle w:val="BasicParagraph"/>
              <w:tabs>
                <w:tab w:val="right" w:pos="574"/>
                <w:tab w:val="left" w:pos="748"/>
              </w:tabs>
              <w:spacing w:line="240" w:lineRule="auto"/>
              <w:rPr>
                <w:rFonts w:ascii="Cambria" w:hAnsi="Cambria"/>
                <w:color w:val="auto"/>
                <w:sz w:val="22"/>
                <w:szCs w:val="22"/>
                <w:lang w:val="hr-HR"/>
              </w:rPr>
            </w:pPr>
            <w:r w:rsidRPr="00FE70F4">
              <w:rPr>
                <w:rFonts w:ascii="Cambria" w:hAnsi="Cambria"/>
                <w:bCs/>
                <w:i/>
                <w:iCs/>
                <w:color w:val="auto"/>
                <w:sz w:val="22"/>
                <w:szCs w:val="22"/>
                <w:lang w:val="hr-HR"/>
              </w:rPr>
              <w:t xml:space="preserve">Ključni pojmovi: </w:t>
            </w:r>
            <w:r w:rsidRPr="00FE70F4">
              <w:rPr>
                <w:rFonts w:ascii="Cambria" w:hAnsi="Cambria"/>
                <w:color w:val="auto"/>
                <w:sz w:val="22"/>
                <w:szCs w:val="22"/>
                <w:lang w:val="hr-HR"/>
              </w:rPr>
              <w:t>kut, konstrukcija kuta</w:t>
            </w:r>
          </w:p>
          <w:p w:rsidR="00137041" w:rsidRPr="00FE70F4" w:rsidRDefault="00137041" w:rsidP="00137041">
            <w:pPr>
              <w:pStyle w:val="BasicParagraph"/>
              <w:tabs>
                <w:tab w:val="right" w:pos="574"/>
                <w:tab w:val="left" w:pos="748"/>
              </w:tabs>
              <w:spacing w:line="240" w:lineRule="auto"/>
              <w:rPr>
                <w:rFonts w:ascii="Cambria" w:hAnsi="Cambria"/>
                <w:bCs/>
                <w:i/>
                <w:iCs/>
                <w:color w:val="auto"/>
                <w:sz w:val="22"/>
                <w:szCs w:val="22"/>
                <w:lang w:val="hr-HR"/>
              </w:rPr>
            </w:pPr>
            <w:r w:rsidRPr="00FE70F4">
              <w:rPr>
                <w:rFonts w:ascii="Cambria" w:hAnsi="Cambria"/>
                <w:bCs/>
                <w:color w:val="auto"/>
                <w:spacing w:val="-2"/>
                <w:sz w:val="22"/>
                <w:szCs w:val="22"/>
                <w:lang w:val="hr-HR"/>
              </w:rPr>
              <w:t>Sukladnost trokuta</w:t>
            </w:r>
          </w:p>
          <w:p w:rsidR="00137041" w:rsidRPr="00FE70F4" w:rsidRDefault="00137041" w:rsidP="00137041">
            <w:pPr>
              <w:pStyle w:val="BasicParagraph"/>
              <w:tabs>
                <w:tab w:val="right" w:pos="574"/>
                <w:tab w:val="left" w:pos="748"/>
              </w:tabs>
              <w:spacing w:line="240" w:lineRule="auto"/>
              <w:rPr>
                <w:rFonts w:ascii="Cambria" w:hAnsi="Cambria"/>
                <w:color w:val="auto"/>
                <w:sz w:val="22"/>
                <w:szCs w:val="22"/>
                <w:lang w:val="hr-HR"/>
              </w:rPr>
            </w:pPr>
            <w:r w:rsidRPr="00FE70F4">
              <w:rPr>
                <w:rFonts w:ascii="Cambria" w:hAnsi="Cambria"/>
                <w:bCs/>
                <w:i/>
                <w:iCs/>
                <w:color w:val="auto"/>
                <w:sz w:val="22"/>
                <w:szCs w:val="22"/>
                <w:lang w:val="hr-HR"/>
              </w:rPr>
              <w:t>Ključni pojmovi:</w:t>
            </w:r>
            <w:r w:rsidRPr="00FE70F4">
              <w:rPr>
                <w:rFonts w:ascii="Cambria" w:hAnsi="Cambria"/>
                <w:color w:val="auto"/>
                <w:sz w:val="22"/>
                <w:szCs w:val="22"/>
                <w:lang w:val="hr-HR"/>
              </w:rPr>
              <w:t xml:space="preserve"> sukladnost dužina, sukladnost kutova, sukladnost trokuta</w:t>
            </w:r>
          </w:p>
        </w:tc>
        <w:tc>
          <w:tcPr>
            <w:tcW w:w="1984" w:type="dxa"/>
          </w:tcPr>
          <w:p w:rsidR="00137041" w:rsidRPr="00FE70F4" w:rsidRDefault="00137041" w:rsidP="00137041">
            <w:pPr>
              <w:rPr>
                <w:rFonts w:ascii="Cambria" w:hAnsi="Cambria" w:cs="Arial"/>
                <w:sz w:val="22"/>
                <w:szCs w:val="22"/>
                <w:u w:val="single"/>
              </w:rPr>
            </w:pPr>
            <w:r w:rsidRPr="00FE70F4">
              <w:rPr>
                <w:rFonts w:ascii="Cambria" w:hAnsi="Cambria" w:cs="Arial"/>
                <w:b/>
                <w:bCs/>
                <w:sz w:val="22"/>
                <w:szCs w:val="22"/>
              </w:rPr>
              <w:t>Tehnička kultura:</w:t>
            </w:r>
          </w:p>
          <w:p w:rsidR="00137041" w:rsidRPr="00FE70F4" w:rsidRDefault="00137041" w:rsidP="00137041">
            <w:pPr>
              <w:rPr>
                <w:rFonts w:ascii="Cambria" w:hAnsi="Cambria" w:cs="Arial"/>
                <w:sz w:val="22"/>
                <w:szCs w:val="22"/>
              </w:rPr>
            </w:pPr>
            <w:r w:rsidRPr="00FE70F4">
              <w:rPr>
                <w:rFonts w:ascii="Cambria" w:hAnsi="Cambria" w:cs="Arial"/>
                <w:sz w:val="22"/>
                <w:szCs w:val="22"/>
              </w:rPr>
              <w:t>Prometni znakovi</w:t>
            </w:r>
          </w:p>
          <w:p w:rsidR="00137041" w:rsidRPr="00FE70F4" w:rsidRDefault="00137041" w:rsidP="00137041">
            <w:pPr>
              <w:rPr>
                <w:rFonts w:ascii="Cambria" w:hAnsi="Cambria" w:cs="Arial"/>
                <w:b/>
                <w:bCs/>
                <w:sz w:val="22"/>
                <w:szCs w:val="22"/>
              </w:rPr>
            </w:pPr>
          </w:p>
          <w:p w:rsidR="00137041" w:rsidRPr="00FE70F4" w:rsidRDefault="00137041" w:rsidP="00137041">
            <w:pPr>
              <w:rPr>
                <w:rFonts w:ascii="Cambria" w:hAnsi="Cambria" w:cs="Arial"/>
                <w:sz w:val="22"/>
                <w:szCs w:val="22"/>
                <w:u w:val="single"/>
              </w:rPr>
            </w:pPr>
            <w:r w:rsidRPr="00FE70F4">
              <w:rPr>
                <w:rFonts w:ascii="Cambria" w:hAnsi="Cambria" w:cs="Arial"/>
                <w:b/>
                <w:bCs/>
                <w:sz w:val="22"/>
                <w:szCs w:val="22"/>
              </w:rPr>
              <w:t>Likovna kultura:</w:t>
            </w:r>
          </w:p>
          <w:p w:rsidR="00137041" w:rsidRPr="00FE70F4" w:rsidRDefault="00137041" w:rsidP="00137041">
            <w:pPr>
              <w:rPr>
                <w:rFonts w:ascii="Cambria" w:hAnsi="Cambria" w:cs="Arial"/>
                <w:sz w:val="22"/>
                <w:szCs w:val="22"/>
              </w:rPr>
            </w:pPr>
            <w:r w:rsidRPr="00FE70F4">
              <w:rPr>
                <w:rFonts w:ascii="Cambria" w:hAnsi="Cambria" w:cs="Arial"/>
                <w:sz w:val="22"/>
                <w:szCs w:val="22"/>
              </w:rPr>
              <w:t>Likovi na plohi, simetrije</w:t>
            </w:r>
          </w:p>
          <w:p w:rsidR="00137041" w:rsidRPr="00FE70F4" w:rsidRDefault="00137041" w:rsidP="00137041">
            <w:pPr>
              <w:rPr>
                <w:rFonts w:ascii="Cambria" w:hAnsi="Cambria" w:cs="Arial"/>
                <w:sz w:val="22"/>
                <w:szCs w:val="22"/>
              </w:rPr>
            </w:pPr>
          </w:p>
          <w:p w:rsidR="00137041" w:rsidRPr="00FE70F4" w:rsidRDefault="00137041" w:rsidP="00137041">
            <w:pPr>
              <w:rPr>
                <w:rFonts w:ascii="Cambria" w:hAnsi="Cambria" w:cs="Arial"/>
                <w:sz w:val="22"/>
                <w:szCs w:val="22"/>
              </w:rPr>
            </w:pPr>
          </w:p>
        </w:tc>
        <w:tc>
          <w:tcPr>
            <w:tcW w:w="653" w:type="dxa"/>
          </w:tcPr>
          <w:p w:rsidR="00137041" w:rsidRPr="00FE70F4" w:rsidRDefault="00137041" w:rsidP="00137041">
            <w:pPr>
              <w:rPr>
                <w:rFonts w:ascii="Cambria" w:hAnsi="Cambria" w:cs="Arial"/>
                <w:sz w:val="22"/>
                <w:szCs w:val="22"/>
              </w:rPr>
            </w:pPr>
          </w:p>
          <w:p w:rsidR="00137041" w:rsidRPr="00FE70F4" w:rsidRDefault="00137041" w:rsidP="00137041">
            <w:pPr>
              <w:rPr>
                <w:rFonts w:ascii="Cambria" w:hAnsi="Cambria" w:cs="Arial"/>
                <w:sz w:val="22"/>
                <w:szCs w:val="22"/>
              </w:rPr>
            </w:pPr>
          </w:p>
          <w:p w:rsidR="00137041" w:rsidRPr="00FE70F4" w:rsidRDefault="00137041" w:rsidP="00137041">
            <w:pPr>
              <w:rPr>
                <w:rFonts w:ascii="Cambria" w:hAnsi="Cambria" w:cs="Arial"/>
                <w:sz w:val="22"/>
                <w:szCs w:val="22"/>
              </w:rPr>
            </w:pPr>
            <w:r w:rsidRPr="00FE70F4">
              <w:rPr>
                <w:rFonts w:ascii="Cambria" w:hAnsi="Cambria" w:cs="Arial"/>
                <w:sz w:val="22"/>
                <w:szCs w:val="22"/>
              </w:rPr>
              <w:t xml:space="preserve">      </w:t>
            </w:r>
          </w:p>
          <w:p w:rsidR="00137041" w:rsidRPr="00FE70F4" w:rsidRDefault="00137041" w:rsidP="00137041">
            <w:pPr>
              <w:rPr>
                <w:rFonts w:ascii="Cambria" w:hAnsi="Cambria" w:cs="Arial"/>
                <w:sz w:val="22"/>
                <w:szCs w:val="22"/>
              </w:rPr>
            </w:pPr>
            <w:r w:rsidRPr="00FE70F4">
              <w:rPr>
                <w:rFonts w:ascii="Cambria" w:hAnsi="Cambria" w:cs="Arial"/>
                <w:sz w:val="22"/>
                <w:szCs w:val="22"/>
              </w:rPr>
              <w:t xml:space="preserve">     </w:t>
            </w:r>
          </w:p>
          <w:p w:rsidR="00137041" w:rsidRPr="00FE70F4" w:rsidRDefault="00137041" w:rsidP="00137041">
            <w:pPr>
              <w:rPr>
                <w:rFonts w:ascii="Cambria" w:hAnsi="Cambria" w:cs="Arial"/>
                <w:sz w:val="22"/>
                <w:szCs w:val="22"/>
              </w:rPr>
            </w:pPr>
            <w:r w:rsidRPr="00FE70F4">
              <w:rPr>
                <w:rFonts w:ascii="Cambria" w:hAnsi="Cambria" w:cs="Arial"/>
                <w:sz w:val="22"/>
                <w:szCs w:val="22"/>
              </w:rPr>
              <w:t xml:space="preserve"> 10</w:t>
            </w:r>
          </w:p>
          <w:p w:rsidR="00137041" w:rsidRPr="00FE70F4" w:rsidRDefault="00137041" w:rsidP="00137041">
            <w:pPr>
              <w:rPr>
                <w:rFonts w:ascii="Cambria" w:hAnsi="Cambria" w:cs="Arial"/>
                <w:sz w:val="22"/>
                <w:szCs w:val="22"/>
              </w:rPr>
            </w:pPr>
          </w:p>
        </w:tc>
        <w:tc>
          <w:tcPr>
            <w:tcW w:w="6151" w:type="dxa"/>
            <w:vMerge/>
          </w:tcPr>
          <w:p w:rsidR="00137041" w:rsidRPr="00FE70F4" w:rsidRDefault="00137041" w:rsidP="00137041">
            <w:pPr>
              <w:jc w:val="both"/>
              <w:rPr>
                <w:rFonts w:ascii="Cambria" w:hAnsi="Cambria" w:cstheme="minorHAnsi"/>
                <w:sz w:val="22"/>
                <w:szCs w:val="22"/>
              </w:rPr>
            </w:pPr>
          </w:p>
        </w:tc>
      </w:tr>
      <w:tr w:rsidR="00137041" w:rsidRPr="00FE70F4" w:rsidTr="009D2EDD">
        <w:trPr>
          <w:trHeight w:val="2352"/>
        </w:trPr>
        <w:tc>
          <w:tcPr>
            <w:tcW w:w="1266" w:type="dxa"/>
          </w:tcPr>
          <w:p w:rsidR="00137041" w:rsidRPr="00FE70F4" w:rsidRDefault="00137041" w:rsidP="00137041">
            <w:pPr>
              <w:rPr>
                <w:rFonts w:ascii="Cambria" w:hAnsi="Cambria" w:cstheme="minorHAnsi"/>
                <w:b/>
                <w:sz w:val="22"/>
                <w:szCs w:val="22"/>
              </w:rPr>
            </w:pPr>
            <w:r w:rsidRPr="00FE70F4">
              <w:rPr>
                <w:rFonts w:ascii="Cambria" w:hAnsi="Cambria" w:cstheme="minorHAnsi"/>
                <w:b/>
                <w:sz w:val="22"/>
                <w:szCs w:val="22"/>
              </w:rPr>
              <w:t>PROSINAC</w:t>
            </w:r>
          </w:p>
        </w:tc>
        <w:tc>
          <w:tcPr>
            <w:tcW w:w="5250" w:type="dxa"/>
          </w:tcPr>
          <w:p w:rsidR="00137041" w:rsidRPr="00FE70F4" w:rsidRDefault="00137041" w:rsidP="00137041">
            <w:pPr>
              <w:shd w:val="clear" w:color="auto" w:fill="FFFFFF"/>
              <w:rPr>
                <w:rFonts w:ascii="Cambria" w:hAnsi="Cambria" w:cs="Arial"/>
                <w:sz w:val="22"/>
                <w:szCs w:val="22"/>
              </w:rPr>
            </w:pPr>
            <w:r w:rsidRPr="00FE70F4">
              <w:rPr>
                <w:rFonts w:ascii="Cambria" w:hAnsi="Cambria" w:cs="Arial"/>
                <w:spacing w:val="-2"/>
                <w:sz w:val="22"/>
                <w:szCs w:val="22"/>
              </w:rPr>
              <w:t>Visine trokuta</w:t>
            </w:r>
          </w:p>
          <w:p w:rsidR="00137041" w:rsidRPr="00FE70F4" w:rsidRDefault="00137041" w:rsidP="00137041">
            <w:pPr>
              <w:rPr>
                <w:rFonts w:ascii="Cambria" w:hAnsi="Cambria" w:cs="Arial"/>
                <w:sz w:val="22"/>
                <w:szCs w:val="22"/>
              </w:rPr>
            </w:pPr>
            <w:r w:rsidRPr="00FE70F4">
              <w:rPr>
                <w:rFonts w:ascii="Cambria" w:hAnsi="Cambria" w:cs="Arial"/>
                <w:i/>
                <w:sz w:val="22"/>
                <w:szCs w:val="22"/>
              </w:rPr>
              <w:t>Ključni pojmovi:</w:t>
            </w:r>
            <w:r w:rsidRPr="00FE70F4">
              <w:rPr>
                <w:rFonts w:ascii="Cambria" w:hAnsi="Cambria" w:cs="Arial"/>
                <w:sz w:val="22"/>
                <w:szCs w:val="22"/>
              </w:rPr>
              <w:t xml:space="preserve"> trokut, visina trokuta, nožište visine</w:t>
            </w:r>
          </w:p>
          <w:p w:rsidR="00137041" w:rsidRPr="00FE70F4" w:rsidRDefault="00137041" w:rsidP="00137041">
            <w:pPr>
              <w:tabs>
                <w:tab w:val="right" w:pos="528"/>
                <w:tab w:val="left" w:pos="680"/>
              </w:tabs>
              <w:rPr>
                <w:rFonts w:ascii="Cambria" w:hAnsi="Cambria" w:cs="Arial"/>
                <w:sz w:val="22"/>
                <w:szCs w:val="22"/>
              </w:rPr>
            </w:pPr>
            <w:r w:rsidRPr="00FE70F4">
              <w:rPr>
                <w:rFonts w:ascii="Cambria" w:hAnsi="Cambria" w:cs="Arial"/>
                <w:sz w:val="22"/>
                <w:szCs w:val="22"/>
              </w:rPr>
              <w:t>Površina trokuta</w:t>
            </w:r>
          </w:p>
          <w:p w:rsidR="00137041" w:rsidRPr="00FE70F4" w:rsidRDefault="00137041" w:rsidP="00137041">
            <w:pPr>
              <w:tabs>
                <w:tab w:val="right" w:pos="528"/>
                <w:tab w:val="left" w:pos="680"/>
              </w:tabs>
              <w:rPr>
                <w:rFonts w:ascii="Cambria" w:hAnsi="Cambria" w:cs="Arial"/>
                <w:sz w:val="22"/>
                <w:szCs w:val="22"/>
              </w:rPr>
            </w:pPr>
            <w:r w:rsidRPr="00FE70F4">
              <w:rPr>
                <w:rFonts w:ascii="Cambria" w:hAnsi="Cambria" w:cs="Arial"/>
                <w:i/>
                <w:sz w:val="22"/>
                <w:szCs w:val="22"/>
              </w:rPr>
              <w:t xml:space="preserve">Ključni pojmovi: </w:t>
            </w:r>
            <w:r w:rsidRPr="00FE70F4">
              <w:rPr>
                <w:rFonts w:ascii="Cambria" w:hAnsi="Cambria" w:cs="Arial"/>
                <w:sz w:val="22"/>
                <w:szCs w:val="22"/>
              </w:rPr>
              <w:t>trokut, visina trokuta, površina trokuta</w:t>
            </w:r>
          </w:p>
          <w:p w:rsidR="00137041" w:rsidRPr="00FE70F4" w:rsidRDefault="00137041" w:rsidP="00137041">
            <w:pPr>
              <w:rPr>
                <w:rFonts w:ascii="Cambria" w:hAnsi="Cambria" w:cs="Arial"/>
                <w:sz w:val="22"/>
                <w:szCs w:val="22"/>
              </w:rPr>
            </w:pPr>
            <w:r w:rsidRPr="00FE70F4">
              <w:rPr>
                <w:rFonts w:ascii="Cambria" w:hAnsi="Cambria" w:cs="Arial"/>
                <w:sz w:val="22"/>
                <w:szCs w:val="22"/>
              </w:rPr>
              <w:t xml:space="preserve">CIJELI BROJEVI </w:t>
            </w:r>
          </w:p>
          <w:p w:rsidR="00137041" w:rsidRPr="00FE70F4" w:rsidRDefault="00137041" w:rsidP="00137041">
            <w:pPr>
              <w:tabs>
                <w:tab w:val="right" w:pos="528"/>
              </w:tabs>
              <w:rPr>
                <w:rFonts w:ascii="Cambria" w:hAnsi="Cambria" w:cs="Arial"/>
                <w:sz w:val="22"/>
                <w:szCs w:val="22"/>
              </w:rPr>
            </w:pPr>
            <w:r w:rsidRPr="00FE70F4">
              <w:rPr>
                <w:rFonts w:ascii="Cambria" w:hAnsi="Cambria" w:cs="Arial"/>
                <w:sz w:val="22"/>
                <w:szCs w:val="22"/>
              </w:rPr>
              <w:t>Cijeli brojevi. Prikazivanje cijelih brojeva na pravcu</w:t>
            </w:r>
          </w:p>
          <w:p w:rsidR="00137041" w:rsidRPr="00FE70F4" w:rsidRDefault="00137041" w:rsidP="00137041">
            <w:pPr>
              <w:widowControl w:val="0"/>
              <w:autoSpaceDE w:val="0"/>
              <w:autoSpaceDN w:val="0"/>
              <w:adjustRightInd w:val="0"/>
              <w:rPr>
                <w:rFonts w:ascii="Cambria" w:hAnsi="Cambria" w:cs="Arial"/>
                <w:sz w:val="22"/>
                <w:szCs w:val="22"/>
              </w:rPr>
            </w:pPr>
            <w:r w:rsidRPr="00FE70F4">
              <w:rPr>
                <w:rFonts w:ascii="Cambria" w:hAnsi="Cambria" w:cs="Arial"/>
                <w:i/>
                <w:sz w:val="22"/>
                <w:szCs w:val="22"/>
              </w:rPr>
              <w:t>Ključni pojmovi:</w:t>
            </w:r>
            <w:r w:rsidRPr="00FE70F4">
              <w:rPr>
                <w:rFonts w:ascii="Cambria" w:hAnsi="Cambria" w:cs="Arial"/>
                <w:sz w:val="22"/>
                <w:szCs w:val="22"/>
              </w:rPr>
              <w:t xml:space="preserve"> </w:t>
            </w:r>
            <w:r w:rsidRPr="00FE70F4">
              <w:rPr>
                <w:rFonts w:ascii="Cambria" w:eastAsia="Calibri" w:hAnsi="Cambria" w:cs="Arial"/>
                <w:sz w:val="22"/>
                <w:szCs w:val="22"/>
              </w:rPr>
              <w:t>cijeli broj, pozitivni i negativni cijeli broj, brojevni pravac, jedinična dužina</w:t>
            </w:r>
          </w:p>
        </w:tc>
        <w:tc>
          <w:tcPr>
            <w:tcW w:w="1984" w:type="dxa"/>
          </w:tcPr>
          <w:p w:rsidR="00137041" w:rsidRPr="00FE70F4" w:rsidRDefault="00137041" w:rsidP="00137041">
            <w:pPr>
              <w:rPr>
                <w:rFonts w:ascii="Cambria" w:hAnsi="Cambria" w:cs="Arial"/>
                <w:sz w:val="22"/>
                <w:szCs w:val="22"/>
                <w:u w:val="single"/>
              </w:rPr>
            </w:pPr>
            <w:r w:rsidRPr="00FE70F4">
              <w:rPr>
                <w:rFonts w:ascii="Cambria" w:hAnsi="Cambria" w:cs="Arial"/>
                <w:b/>
                <w:bCs/>
                <w:sz w:val="22"/>
                <w:szCs w:val="22"/>
              </w:rPr>
              <w:t>Povijest:</w:t>
            </w:r>
          </w:p>
          <w:p w:rsidR="00137041" w:rsidRPr="00FE70F4" w:rsidRDefault="00137041" w:rsidP="00137041">
            <w:pPr>
              <w:rPr>
                <w:rFonts w:ascii="Cambria" w:hAnsi="Cambria" w:cs="Arial"/>
                <w:sz w:val="22"/>
                <w:szCs w:val="22"/>
              </w:rPr>
            </w:pPr>
            <w:r w:rsidRPr="00FE70F4">
              <w:rPr>
                <w:rFonts w:ascii="Cambria" w:hAnsi="Cambria" w:cs="Arial"/>
                <w:sz w:val="22"/>
                <w:szCs w:val="22"/>
              </w:rPr>
              <w:t>Lenta vremena</w:t>
            </w:r>
          </w:p>
          <w:p w:rsidR="00137041" w:rsidRPr="00FE70F4" w:rsidRDefault="00137041" w:rsidP="00137041">
            <w:pPr>
              <w:rPr>
                <w:rFonts w:ascii="Cambria" w:hAnsi="Cambria" w:cs="Arial"/>
                <w:b/>
                <w:bCs/>
                <w:sz w:val="22"/>
                <w:szCs w:val="22"/>
              </w:rPr>
            </w:pPr>
            <w:r w:rsidRPr="00FE70F4">
              <w:rPr>
                <w:rFonts w:ascii="Cambria" w:hAnsi="Cambria" w:cs="Arial"/>
                <w:b/>
                <w:bCs/>
                <w:sz w:val="22"/>
                <w:szCs w:val="22"/>
              </w:rPr>
              <w:t>Geografija:</w:t>
            </w:r>
          </w:p>
          <w:p w:rsidR="00137041" w:rsidRPr="00FE70F4" w:rsidRDefault="00137041" w:rsidP="00137041">
            <w:pPr>
              <w:rPr>
                <w:rFonts w:ascii="Cambria" w:hAnsi="Cambria" w:cs="Arial"/>
                <w:sz w:val="22"/>
                <w:szCs w:val="22"/>
              </w:rPr>
            </w:pPr>
            <w:r w:rsidRPr="00FE70F4">
              <w:rPr>
                <w:rFonts w:ascii="Cambria" w:hAnsi="Cambria" w:cs="Arial"/>
                <w:sz w:val="22"/>
                <w:szCs w:val="22"/>
              </w:rPr>
              <w:t>Depresije, vodostaj, nadmorska visina, meteorološki izvještaj</w:t>
            </w:r>
          </w:p>
        </w:tc>
        <w:tc>
          <w:tcPr>
            <w:tcW w:w="653" w:type="dxa"/>
          </w:tcPr>
          <w:p w:rsidR="00137041" w:rsidRPr="00FE70F4" w:rsidRDefault="00137041" w:rsidP="00137041">
            <w:pPr>
              <w:tabs>
                <w:tab w:val="right" w:pos="528"/>
                <w:tab w:val="left" w:pos="680"/>
              </w:tabs>
              <w:rPr>
                <w:rFonts w:ascii="Cambria" w:hAnsi="Cambria" w:cs="Arial"/>
                <w:sz w:val="22"/>
                <w:szCs w:val="22"/>
              </w:rPr>
            </w:pPr>
            <w:r w:rsidRPr="00FE70F4">
              <w:rPr>
                <w:rFonts w:ascii="Cambria" w:hAnsi="Cambria" w:cs="Arial"/>
                <w:sz w:val="22"/>
                <w:szCs w:val="22"/>
              </w:rPr>
              <w:t>3</w:t>
            </w:r>
          </w:p>
          <w:p w:rsidR="00137041" w:rsidRPr="00FE70F4" w:rsidRDefault="00137041" w:rsidP="00137041">
            <w:pPr>
              <w:tabs>
                <w:tab w:val="right" w:pos="528"/>
                <w:tab w:val="left" w:pos="680"/>
              </w:tabs>
              <w:rPr>
                <w:rFonts w:ascii="Cambria" w:hAnsi="Cambria" w:cs="Arial"/>
                <w:sz w:val="22"/>
                <w:szCs w:val="22"/>
              </w:rPr>
            </w:pPr>
          </w:p>
        </w:tc>
        <w:tc>
          <w:tcPr>
            <w:tcW w:w="6151" w:type="dxa"/>
            <w:vMerge/>
          </w:tcPr>
          <w:p w:rsidR="00137041" w:rsidRPr="00FE70F4" w:rsidRDefault="00137041" w:rsidP="00137041">
            <w:pPr>
              <w:jc w:val="both"/>
              <w:rPr>
                <w:rFonts w:ascii="Cambria" w:hAnsi="Cambria" w:cstheme="minorHAnsi"/>
                <w:sz w:val="22"/>
                <w:szCs w:val="22"/>
              </w:rPr>
            </w:pPr>
          </w:p>
        </w:tc>
      </w:tr>
      <w:tr w:rsidR="00137041" w:rsidRPr="00FE70F4" w:rsidTr="009D2EDD">
        <w:trPr>
          <w:trHeight w:val="3588"/>
        </w:trPr>
        <w:tc>
          <w:tcPr>
            <w:tcW w:w="1266" w:type="dxa"/>
          </w:tcPr>
          <w:p w:rsidR="00137041" w:rsidRPr="00FE70F4" w:rsidRDefault="00137041" w:rsidP="00137041">
            <w:pPr>
              <w:jc w:val="both"/>
              <w:rPr>
                <w:rFonts w:ascii="Cambria" w:hAnsi="Cambria" w:cstheme="minorHAnsi"/>
                <w:b/>
                <w:sz w:val="22"/>
                <w:szCs w:val="22"/>
              </w:rPr>
            </w:pPr>
            <w:r w:rsidRPr="00FE70F4">
              <w:rPr>
                <w:rFonts w:ascii="Cambria" w:hAnsi="Cambria" w:cstheme="minorHAnsi"/>
                <w:b/>
                <w:sz w:val="22"/>
                <w:szCs w:val="22"/>
              </w:rPr>
              <w:t>SIJEČANJ</w:t>
            </w:r>
          </w:p>
        </w:tc>
        <w:tc>
          <w:tcPr>
            <w:tcW w:w="5250" w:type="dxa"/>
          </w:tcPr>
          <w:p w:rsidR="00137041" w:rsidRPr="00FE70F4" w:rsidRDefault="00137041" w:rsidP="00137041">
            <w:pPr>
              <w:widowControl w:val="0"/>
              <w:autoSpaceDE w:val="0"/>
              <w:autoSpaceDN w:val="0"/>
              <w:adjustRightInd w:val="0"/>
              <w:rPr>
                <w:rFonts w:ascii="Cambria" w:hAnsi="Cambria" w:cs="Arial"/>
                <w:sz w:val="22"/>
                <w:szCs w:val="22"/>
              </w:rPr>
            </w:pPr>
            <w:r w:rsidRPr="00FE70F4">
              <w:rPr>
                <w:rFonts w:ascii="Cambria" w:hAnsi="Cambria" w:cs="Arial"/>
                <w:sz w:val="22"/>
                <w:szCs w:val="22"/>
              </w:rPr>
              <w:t>Suprotni brojevi. Apsolutna vrijednost</w:t>
            </w:r>
          </w:p>
          <w:p w:rsidR="00137041" w:rsidRPr="00FE70F4" w:rsidRDefault="00137041" w:rsidP="00137041">
            <w:pPr>
              <w:widowControl w:val="0"/>
              <w:autoSpaceDE w:val="0"/>
              <w:autoSpaceDN w:val="0"/>
              <w:adjustRightInd w:val="0"/>
              <w:rPr>
                <w:rFonts w:ascii="Cambria" w:hAnsi="Cambria" w:cs="Arial"/>
                <w:sz w:val="22"/>
                <w:szCs w:val="22"/>
              </w:rPr>
            </w:pPr>
            <w:r w:rsidRPr="00FE70F4">
              <w:rPr>
                <w:rFonts w:ascii="Cambria" w:hAnsi="Cambria" w:cs="Arial"/>
                <w:i/>
                <w:sz w:val="22"/>
                <w:szCs w:val="22"/>
              </w:rPr>
              <w:t>Ključni pojmovi:</w:t>
            </w:r>
            <w:r w:rsidRPr="00FE70F4">
              <w:rPr>
                <w:rFonts w:ascii="Cambria" w:hAnsi="Cambria" w:cs="Arial"/>
                <w:sz w:val="22"/>
                <w:szCs w:val="22"/>
              </w:rPr>
              <w:t xml:space="preserve"> cijeli broj, suprotni brojevi, apsolutna vrijednost cijelog broja</w:t>
            </w:r>
          </w:p>
          <w:p w:rsidR="00137041" w:rsidRPr="00FE70F4" w:rsidRDefault="00137041" w:rsidP="00137041">
            <w:pPr>
              <w:widowControl w:val="0"/>
              <w:autoSpaceDE w:val="0"/>
              <w:autoSpaceDN w:val="0"/>
              <w:adjustRightInd w:val="0"/>
              <w:rPr>
                <w:rFonts w:ascii="Cambria" w:hAnsi="Cambria" w:cs="Arial"/>
                <w:sz w:val="22"/>
                <w:szCs w:val="22"/>
              </w:rPr>
            </w:pPr>
            <w:r w:rsidRPr="00FE70F4">
              <w:rPr>
                <w:rFonts w:ascii="Cambria" w:hAnsi="Cambria" w:cs="Arial"/>
                <w:sz w:val="22"/>
                <w:szCs w:val="22"/>
              </w:rPr>
              <w:t>Uspoređivanje cijelih brojeva</w:t>
            </w:r>
          </w:p>
          <w:p w:rsidR="00137041" w:rsidRPr="00FE70F4" w:rsidRDefault="00137041" w:rsidP="00137041">
            <w:pPr>
              <w:widowControl w:val="0"/>
              <w:autoSpaceDE w:val="0"/>
              <w:autoSpaceDN w:val="0"/>
              <w:adjustRightInd w:val="0"/>
              <w:rPr>
                <w:rFonts w:ascii="Cambria" w:hAnsi="Cambria" w:cs="Arial"/>
                <w:sz w:val="22"/>
                <w:szCs w:val="22"/>
              </w:rPr>
            </w:pPr>
            <w:r w:rsidRPr="00FE70F4">
              <w:rPr>
                <w:rFonts w:ascii="Cambria" w:hAnsi="Cambria" w:cs="Arial"/>
                <w:i/>
                <w:sz w:val="22"/>
                <w:szCs w:val="22"/>
              </w:rPr>
              <w:t>Ključni pojmovi:</w:t>
            </w:r>
            <w:r w:rsidRPr="00FE70F4">
              <w:rPr>
                <w:rFonts w:ascii="Cambria" w:hAnsi="Cambria" w:cs="Arial"/>
                <w:sz w:val="22"/>
                <w:szCs w:val="22"/>
              </w:rPr>
              <w:t xml:space="preserve"> cijeli broj, uspoređivanje cijelih brojeva</w:t>
            </w:r>
          </w:p>
          <w:p w:rsidR="00137041" w:rsidRPr="00FE70F4" w:rsidRDefault="00137041" w:rsidP="00137041">
            <w:pPr>
              <w:tabs>
                <w:tab w:val="left" w:pos="896"/>
              </w:tabs>
              <w:rPr>
                <w:rFonts w:ascii="Cambria" w:hAnsi="Cambria" w:cs="Arial"/>
                <w:sz w:val="22"/>
                <w:szCs w:val="22"/>
              </w:rPr>
            </w:pPr>
            <w:r w:rsidRPr="00FE70F4">
              <w:rPr>
                <w:rFonts w:ascii="Cambria" w:hAnsi="Cambria" w:cs="Arial"/>
                <w:sz w:val="22"/>
                <w:szCs w:val="22"/>
              </w:rPr>
              <w:t>Zbrajanje cijelih brojeva</w:t>
            </w:r>
          </w:p>
          <w:p w:rsidR="00137041" w:rsidRPr="00FE70F4" w:rsidRDefault="00137041" w:rsidP="00137041">
            <w:pPr>
              <w:widowControl w:val="0"/>
              <w:autoSpaceDE w:val="0"/>
              <w:autoSpaceDN w:val="0"/>
              <w:adjustRightInd w:val="0"/>
              <w:rPr>
                <w:rFonts w:ascii="Cambria" w:hAnsi="Cambria" w:cs="Arial"/>
                <w:sz w:val="22"/>
                <w:szCs w:val="22"/>
              </w:rPr>
            </w:pPr>
            <w:r w:rsidRPr="00FE70F4">
              <w:rPr>
                <w:rFonts w:ascii="Cambria" w:hAnsi="Cambria" w:cs="Arial"/>
                <w:i/>
                <w:sz w:val="22"/>
                <w:szCs w:val="22"/>
              </w:rPr>
              <w:t>Ključni pojmovi:</w:t>
            </w:r>
            <w:r w:rsidRPr="00FE70F4">
              <w:rPr>
                <w:rFonts w:ascii="Cambria" w:hAnsi="Cambria" w:cs="Arial"/>
                <w:sz w:val="22"/>
                <w:szCs w:val="22"/>
              </w:rPr>
              <w:t xml:space="preserve"> cijeli broj, zbrajanje cijelih brojeva, zbroj cijelih brojeva</w:t>
            </w:r>
          </w:p>
          <w:p w:rsidR="00137041" w:rsidRPr="00FE70F4" w:rsidRDefault="00137041" w:rsidP="00137041">
            <w:pPr>
              <w:tabs>
                <w:tab w:val="left" w:pos="896"/>
              </w:tabs>
              <w:rPr>
                <w:rFonts w:ascii="Cambria" w:hAnsi="Cambria" w:cs="Arial"/>
                <w:sz w:val="22"/>
                <w:szCs w:val="22"/>
              </w:rPr>
            </w:pPr>
            <w:r w:rsidRPr="00FE70F4">
              <w:rPr>
                <w:rFonts w:ascii="Cambria" w:hAnsi="Cambria" w:cs="Arial"/>
                <w:sz w:val="22"/>
                <w:szCs w:val="22"/>
              </w:rPr>
              <w:t>Oduzimanje cijelih brojeva</w:t>
            </w:r>
          </w:p>
          <w:p w:rsidR="00137041" w:rsidRPr="00FE70F4" w:rsidRDefault="00137041" w:rsidP="00137041">
            <w:pPr>
              <w:widowControl w:val="0"/>
              <w:autoSpaceDE w:val="0"/>
              <w:autoSpaceDN w:val="0"/>
              <w:adjustRightInd w:val="0"/>
              <w:rPr>
                <w:rFonts w:ascii="Cambria" w:hAnsi="Cambria" w:cs="Arial"/>
                <w:sz w:val="22"/>
                <w:szCs w:val="22"/>
              </w:rPr>
            </w:pPr>
            <w:r w:rsidRPr="00FE70F4">
              <w:rPr>
                <w:rFonts w:ascii="Cambria" w:hAnsi="Cambria" w:cs="Arial"/>
                <w:i/>
                <w:sz w:val="22"/>
                <w:szCs w:val="22"/>
              </w:rPr>
              <w:t>Ključni pojmovi:</w:t>
            </w:r>
            <w:r w:rsidRPr="00FE70F4">
              <w:rPr>
                <w:rFonts w:ascii="Cambria" w:hAnsi="Cambria" w:cs="Arial"/>
                <w:sz w:val="22"/>
                <w:szCs w:val="22"/>
              </w:rPr>
              <w:t xml:space="preserve"> cijeli broj, oduzimanje cijelih brojeva, razlika cijelih brojeva</w:t>
            </w:r>
          </w:p>
          <w:p w:rsidR="00137041" w:rsidRPr="00FE70F4" w:rsidRDefault="00137041" w:rsidP="00137041">
            <w:pPr>
              <w:rPr>
                <w:rFonts w:ascii="Cambria" w:hAnsi="Cambria" w:cs="Arial"/>
                <w:sz w:val="22"/>
                <w:szCs w:val="22"/>
              </w:rPr>
            </w:pPr>
            <w:r w:rsidRPr="00FE70F4">
              <w:rPr>
                <w:rFonts w:ascii="Cambria" w:hAnsi="Cambria" w:cs="Arial"/>
                <w:sz w:val="22"/>
                <w:szCs w:val="22"/>
              </w:rPr>
              <w:t>Rad sa zagradama</w:t>
            </w:r>
          </w:p>
          <w:p w:rsidR="00137041" w:rsidRPr="00FE70F4" w:rsidRDefault="00137041" w:rsidP="00137041">
            <w:pPr>
              <w:rPr>
                <w:rFonts w:ascii="Cambria" w:hAnsi="Cambria" w:cs="Arial"/>
                <w:sz w:val="22"/>
                <w:szCs w:val="22"/>
              </w:rPr>
            </w:pPr>
            <w:r w:rsidRPr="00FE70F4">
              <w:rPr>
                <w:rFonts w:ascii="Cambria" w:hAnsi="Cambria" w:cs="Arial"/>
                <w:sz w:val="22"/>
                <w:szCs w:val="22"/>
              </w:rPr>
              <w:t>Ključni pojmovi: zagrade</w:t>
            </w:r>
          </w:p>
          <w:p w:rsidR="00137041" w:rsidRPr="00FE70F4" w:rsidRDefault="00137041" w:rsidP="00137041">
            <w:pPr>
              <w:tabs>
                <w:tab w:val="left" w:pos="896"/>
              </w:tabs>
              <w:rPr>
                <w:rFonts w:ascii="Cambria" w:hAnsi="Cambria" w:cs="Arial"/>
                <w:sz w:val="22"/>
                <w:szCs w:val="22"/>
              </w:rPr>
            </w:pPr>
            <w:r w:rsidRPr="00FE70F4">
              <w:rPr>
                <w:rFonts w:ascii="Cambria" w:hAnsi="Cambria" w:cs="Arial"/>
                <w:sz w:val="22"/>
                <w:szCs w:val="22"/>
              </w:rPr>
              <w:t>Množenje cijelih brojeva</w:t>
            </w:r>
          </w:p>
          <w:p w:rsidR="00137041" w:rsidRPr="00FE70F4" w:rsidRDefault="00137041" w:rsidP="00137041">
            <w:pPr>
              <w:widowControl w:val="0"/>
              <w:autoSpaceDE w:val="0"/>
              <w:autoSpaceDN w:val="0"/>
              <w:adjustRightInd w:val="0"/>
              <w:rPr>
                <w:rFonts w:ascii="Cambria" w:hAnsi="Cambria" w:cs="Arial"/>
                <w:sz w:val="22"/>
                <w:szCs w:val="22"/>
              </w:rPr>
            </w:pPr>
            <w:r w:rsidRPr="00FE70F4">
              <w:rPr>
                <w:rFonts w:ascii="Cambria" w:hAnsi="Cambria" w:cs="Arial"/>
                <w:i/>
                <w:sz w:val="22"/>
                <w:szCs w:val="22"/>
              </w:rPr>
              <w:t>Ključni pojmovi:</w:t>
            </w:r>
            <w:r w:rsidRPr="00FE70F4">
              <w:rPr>
                <w:rFonts w:ascii="Cambria" w:hAnsi="Cambria" w:cs="Arial"/>
                <w:sz w:val="22"/>
                <w:szCs w:val="22"/>
              </w:rPr>
              <w:t xml:space="preserve"> cijeli broj, množenje cijelih brojeva, umnožak cijelih brojeva</w:t>
            </w:r>
          </w:p>
        </w:tc>
        <w:tc>
          <w:tcPr>
            <w:tcW w:w="1984" w:type="dxa"/>
          </w:tcPr>
          <w:p w:rsidR="00137041" w:rsidRPr="00FE70F4" w:rsidRDefault="00137041" w:rsidP="00137041">
            <w:pPr>
              <w:rPr>
                <w:rFonts w:ascii="Cambria" w:hAnsi="Cambria" w:cs="Arial"/>
                <w:b/>
                <w:bCs/>
                <w:sz w:val="22"/>
                <w:szCs w:val="22"/>
              </w:rPr>
            </w:pPr>
            <w:r w:rsidRPr="00FE70F4">
              <w:rPr>
                <w:rFonts w:ascii="Cambria" w:hAnsi="Cambria" w:cs="Arial"/>
                <w:b/>
                <w:bCs/>
                <w:sz w:val="22"/>
                <w:szCs w:val="22"/>
              </w:rPr>
              <w:t>Geografija:</w:t>
            </w:r>
          </w:p>
          <w:p w:rsidR="00137041" w:rsidRPr="00FE70F4" w:rsidRDefault="00137041" w:rsidP="00137041">
            <w:pPr>
              <w:rPr>
                <w:rFonts w:ascii="Cambria" w:hAnsi="Cambria" w:cs="Arial"/>
                <w:b/>
                <w:bCs/>
                <w:sz w:val="22"/>
                <w:szCs w:val="22"/>
              </w:rPr>
            </w:pPr>
            <w:r w:rsidRPr="00FE70F4">
              <w:rPr>
                <w:rFonts w:ascii="Cambria" w:hAnsi="Cambria" w:cs="Arial"/>
                <w:sz w:val="22"/>
                <w:szCs w:val="22"/>
              </w:rPr>
              <w:t>Depresije, vodostaj, nadmorska visina, meteorološki izvještaj</w:t>
            </w:r>
          </w:p>
          <w:p w:rsidR="00137041" w:rsidRPr="00FE70F4" w:rsidRDefault="00137041" w:rsidP="00137041">
            <w:pPr>
              <w:rPr>
                <w:rFonts w:ascii="Cambria" w:hAnsi="Cambria" w:cs="Arial"/>
                <w:b/>
                <w:bCs/>
                <w:sz w:val="22"/>
                <w:szCs w:val="22"/>
              </w:rPr>
            </w:pPr>
            <w:r w:rsidRPr="00FE70F4">
              <w:rPr>
                <w:rFonts w:ascii="Cambria" w:hAnsi="Cambria" w:cs="Arial"/>
                <w:b/>
                <w:bCs/>
                <w:sz w:val="22"/>
                <w:szCs w:val="22"/>
              </w:rPr>
              <w:t>Primjena u svakodnevnom životu:</w:t>
            </w:r>
          </w:p>
          <w:p w:rsidR="00137041" w:rsidRPr="00FE70F4" w:rsidRDefault="00137041" w:rsidP="00137041">
            <w:pPr>
              <w:rPr>
                <w:rFonts w:ascii="Cambria" w:hAnsi="Cambria" w:cs="Arial"/>
                <w:sz w:val="22"/>
                <w:szCs w:val="22"/>
              </w:rPr>
            </w:pPr>
            <w:r w:rsidRPr="00FE70F4">
              <w:rPr>
                <w:rFonts w:ascii="Cambria" w:hAnsi="Cambria" w:cs="Arial"/>
                <w:sz w:val="22"/>
                <w:szCs w:val="22"/>
              </w:rPr>
              <w:t>Računske radnje s cijelim brojevima</w:t>
            </w:r>
          </w:p>
        </w:tc>
        <w:tc>
          <w:tcPr>
            <w:tcW w:w="653" w:type="dxa"/>
          </w:tcPr>
          <w:p w:rsidR="00137041" w:rsidRPr="00FE70F4" w:rsidRDefault="00137041" w:rsidP="00137041">
            <w:pPr>
              <w:tabs>
                <w:tab w:val="right" w:pos="528"/>
                <w:tab w:val="left" w:pos="680"/>
              </w:tabs>
              <w:rPr>
                <w:rFonts w:ascii="Cambria" w:hAnsi="Cambria" w:cs="Arial"/>
                <w:sz w:val="22"/>
                <w:szCs w:val="22"/>
              </w:rPr>
            </w:pPr>
            <w:r w:rsidRPr="00FE70F4">
              <w:rPr>
                <w:rFonts w:ascii="Cambria" w:hAnsi="Cambria" w:cs="Arial"/>
                <w:sz w:val="22"/>
                <w:szCs w:val="22"/>
              </w:rPr>
              <w:t>6</w:t>
            </w:r>
          </w:p>
        </w:tc>
        <w:tc>
          <w:tcPr>
            <w:tcW w:w="6151" w:type="dxa"/>
            <w:vMerge/>
          </w:tcPr>
          <w:p w:rsidR="00137041" w:rsidRPr="00FE70F4" w:rsidRDefault="00137041" w:rsidP="00137041">
            <w:pPr>
              <w:jc w:val="both"/>
              <w:rPr>
                <w:rFonts w:ascii="Cambria" w:hAnsi="Cambria" w:cstheme="minorHAnsi"/>
                <w:sz w:val="22"/>
                <w:szCs w:val="22"/>
              </w:rPr>
            </w:pPr>
          </w:p>
        </w:tc>
      </w:tr>
      <w:tr w:rsidR="00137041" w:rsidRPr="00FE70F4" w:rsidTr="009D2EDD">
        <w:tc>
          <w:tcPr>
            <w:tcW w:w="1266" w:type="dxa"/>
          </w:tcPr>
          <w:p w:rsidR="00137041" w:rsidRPr="00FE70F4" w:rsidRDefault="00137041" w:rsidP="00137041">
            <w:pPr>
              <w:jc w:val="both"/>
              <w:rPr>
                <w:rFonts w:ascii="Cambria" w:hAnsi="Cambria" w:cstheme="minorHAnsi"/>
                <w:b/>
                <w:sz w:val="22"/>
                <w:szCs w:val="22"/>
              </w:rPr>
            </w:pPr>
            <w:r w:rsidRPr="00FE70F4">
              <w:rPr>
                <w:rFonts w:ascii="Cambria" w:hAnsi="Cambria" w:cstheme="minorHAnsi"/>
                <w:b/>
                <w:sz w:val="22"/>
                <w:szCs w:val="22"/>
              </w:rPr>
              <w:t>VELJAČA</w:t>
            </w:r>
          </w:p>
        </w:tc>
        <w:tc>
          <w:tcPr>
            <w:tcW w:w="5250" w:type="dxa"/>
          </w:tcPr>
          <w:p w:rsidR="00137041" w:rsidRPr="00FE70F4" w:rsidRDefault="00137041" w:rsidP="00137041">
            <w:pPr>
              <w:tabs>
                <w:tab w:val="left" w:pos="896"/>
              </w:tabs>
              <w:rPr>
                <w:rFonts w:ascii="Cambria" w:hAnsi="Cambria" w:cs="Arial"/>
                <w:sz w:val="22"/>
                <w:szCs w:val="22"/>
              </w:rPr>
            </w:pPr>
            <w:r w:rsidRPr="00FE70F4">
              <w:rPr>
                <w:rFonts w:ascii="Cambria" w:hAnsi="Cambria" w:cs="Arial"/>
                <w:sz w:val="22"/>
                <w:szCs w:val="22"/>
              </w:rPr>
              <w:t>Množenje cijelih brojeva</w:t>
            </w:r>
          </w:p>
          <w:p w:rsidR="00137041" w:rsidRPr="00FE70F4" w:rsidRDefault="00137041" w:rsidP="00137041">
            <w:pPr>
              <w:widowControl w:val="0"/>
              <w:autoSpaceDE w:val="0"/>
              <w:autoSpaceDN w:val="0"/>
              <w:adjustRightInd w:val="0"/>
              <w:rPr>
                <w:rFonts w:ascii="Cambria" w:hAnsi="Cambria" w:cs="Arial"/>
                <w:sz w:val="22"/>
                <w:szCs w:val="22"/>
              </w:rPr>
            </w:pPr>
            <w:r w:rsidRPr="00FE70F4">
              <w:rPr>
                <w:rFonts w:ascii="Cambria" w:hAnsi="Cambria" w:cs="Arial"/>
                <w:i/>
                <w:sz w:val="22"/>
                <w:szCs w:val="22"/>
              </w:rPr>
              <w:t>Ključni pojmovi:</w:t>
            </w:r>
            <w:r w:rsidRPr="00FE70F4">
              <w:rPr>
                <w:rFonts w:ascii="Cambria" w:hAnsi="Cambria" w:cs="Arial"/>
                <w:sz w:val="22"/>
                <w:szCs w:val="22"/>
              </w:rPr>
              <w:t xml:space="preserve"> cijeli broj, množenje cijelih brojeva, umnožak cijelih brojeva</w:t>
            </w:r>
          </w:p>
          <w:p w:rsidR="00137041" w:rsidRPr="00FE70F4" w:rsidRDefault="00137041" w:rsidP="00137041">
            <w:pPr>
              <w:widowControl w:val="0"/>
              <w:autoSpaceDE w:val="0"/>
              <w:autoSpaceDN w:val="0"/>
              <w:adjustRightInd w:val="0"/>
              <w:rPr>
                <w:rFonts w:ascii="Cambria" w:hAnsi="Cambria" w:cs="Arial"/>
                <w:sz w:val="22"/>
                <w:szCs w:val="22"/>
              </w:rPr>
            </w:pPr>
            <w:r w:rsidRPr="00FE70F4">
              <w:rPr>
                <w:rFonts w:ascii="Cambria" w:hAnsi="Cambria" w:cs="Arial"/>
                <w:sz w:val="22"/>
                <w:szCs w:val="22"/>
              </w:rPr>
              <w:t>Dijeljenje cijelih brojeva</w:t>
            </w:r>
          </w:p>
          <w:p w:rsidR="00137041" w:rsidRPr="00FE70F4" w:rsidRDefault="00137041" w:rsidP="00137041">
            <w:pPr>
              <w:widowControl w:val="0"/>
              <w:autoSpaceDE w:val="0"/>
              <w:autoSpaceDN w:val="0"/>
              <w:adjustRightInd w:val="0"/>
              <w:rPr>
                <w:rFonts w:ascii="Cambria" w:hAnsi="Cambria" w:cs="Arial"/>
                <w:sz w:val="22"/>
                <w:szCs w:val="22"/>
              </w:rPr>
            </w:pPr>
            <w:r w:rsidRPr="00FE70F4">
              <w:rPr>
                <w:rFonts w:ascii="Cambria" w:hAnsi="Cambria" w:cs="Arial"/>
                <w:i/>
                <w:sz w:val="22"/>
                <w:szCs w:val="22"/>
              </w:rPr>
              <w:t>Ključni pojmovi:</w:t>
            </w:r>
            <w:r w:rsidRPr="00FE70F4">
              <w:rPr>
                <w:rFonts w:ascii="Cambria" w:hAnsi="Cambria" w:cs="Arial"/>
                <w:sz w:val="22"/>
                <w:szCs w:val="22"/>
              </w:rPr>
              <w:t xml:space="preserve"> cijeli broj, dijeljenje cijelih brojeva, količnik cijelih brojeva</w:t>
            </w:r>
          </w:p>
          <w:p w:rsidR="00137041" w:rsidRPr="00FE70F4" w:rsidRDefault="00137041" w:rsidP="00137041">
            <w:pPr>
              <w:tabs>
                <w:tab w:val="right" w:pos="528"/>
                <w:tab w:val="left" w:pos="680"/>
              </w:tabs>
              <w:rPr>
                <w:rFonts w:ascii="Cambria" w:hAnsi="Cambria" w:cs="Arial"/>
                <w:sz w:val="22"/>
                <w:szCs w:val="22"/>
              </w:rPr>
            </w:pPr>
            <w:r w:rsidRPr="00FE70F4">
              <w:rPr>
                <w:rFonts w:ascii="Cambria" w:hAnsi="Cambria" w:cs="Arial"/>
                <w:sz w:val="22"/>
                <w:szCs w:val="22"/>
              </w:rPr>
              <w:t xml:space="preserve">RACIONALNI BROJEVI </w:t>
            </w:r>
          </w:p>
          <w:p w:rsidR="00137041" w:rsidRPr="00FE70F4" w:rsidRDefault="00137041" w:rsidP="00137041">
            <w:pPr>
              <w:tabs>
                <w:tab w:val="right" w:pos="528"/>
                <w:tab w:val="left" w:pos="680"/>
              </w:tabs>
              <w:rPr>
                <w:rFonts w:ascii="Cambria" w:hAnsi="Cambria" w:cs="Arial"/>
                <w:sz w:val="22"/>
                <w:szCs w:val="22"/>
              </w:rPr>
            </w:pPr>
            <w:r w:rsidRPr="00FE70F4">
              <w:rPr>
                <w:rFonts w:ascii="Cambria" w:hAnsi="Cambria" w:cs="Arial"/>
                <w:sz w:val="22"/>
                <w:szCs w:val="22"/>
              </w:rPr>
              <w:t>Pozitivni i negativni racionalni brojevi</w:t>
            </w:r>
          </w:p>
          <w:p w:rsidR="00137041" w:rsidRPr="00FE70F4" w:rsidRDefault="00137041" w:rsidP="00137041">
            <w:pPr>
              <w:widowControl w:val="0"/>
              <w:autoSpaceDE w:val="0"/>
              <w:autoSpaceDN w:val="0"/>
              <w:adjustRightInd w:val="0"/>
              <w:rPr>
                <w:rFonts w:ascii="Cambria" w:hAnsi="Cambria" w:cs="Arial"/>
                <w:sz w:val="22"/>
                <w:szCs w:val="22"/>
              </w:rPr>
            </w:pPr>
            <w:r w:rsidRPr="00FE70F4">
              <w:rPr>
                <w:rFonts w:ascii="Cambria" w:hAnsi="Cambria" w:cs="Arial"/>
                <w:i/>
                <w:sz w:val="22"/>
                <w:szCs w:val="22"/>
              </w:rPr>
              <w:t>Ključni pojmovi:</w:t>
            </w:r>
            <w:r w:rsidRPr="00FE70F4">
              <w:rPr>
                <w:rFonts w:ascii="Cambria" w:hAnsi="Cambria" w:cs="Arial"/>
                <w:sz w:val="22"/>
                <w:szCs w:val="22"/>
              </w:rPr>
              <w:t xml:space="preserve"> racionalni broj, pozitivni i negativni racionalni broj, suprotan broj, apsolutna vrijednost racionalnog broja</w:t>
            </w:r>
          </w:p>
          <w:p w:rsidR="00137041" w:rsidRPr="00FE70F4" w:rsidRDefault="00137041" w:rsidP="00137041">
            <w:pPr>
              <w:tabs>
                <w:tab w:val="right" w:pos="528"/>
                <w:tab w:val="left" w:pos="680"/>
              </w:tabs>
              <w:rPr>
                <w:rFonts w:ascii="Cambria" w:hAnsi="Cambria" w:cs="Arial"/>
                <w:sz w:val="22"/>
                <w:szCs w:val="22"/>
              </w:rPr>
            </w:pPr>
            <w:r w:rsidRPr="00FE70F4">
              <w:rPr>
                <w:rFonts w:ascii="Cambria" w:hAnsi="Cambria" w:cs="Arial"/>
                <w:sz w:val="22"/>
                <w:szCs w:val="22"/>
              </w:rPr>
              <w:t>Prikazivanje racionalnih brojeva na pravcu</w:t>
            </w:r>
          </w:p>
          <w:p w:rsidR="00137041" w:rsidRPr="00FE70F4" w:rsidRDefault="00137041" w:rsidP="00137041">
            <w:pPr>
              <w:widowControl w:val="0"/>
              <w:autoSpaceDE w:val="0"/>
              <w:autoSpaceDN w:val="0"/>
              <w:adjustRightInd w:val="0"/>
              <w:rPr>
                <w:rFonts w:ascii="Cambria" w:hAnsi="Cambria" w:cs="Arial"/>
                <w:sz w:val="22"/>
                <w:szCs w:val="22"/>
              </w:rPr>
            </w:pPr>
            <w:r w:rsidRPr="00FE70F4">
              <w:rPr>
                <w:rFonts w:ascii="Cambria" w:hAnsi="Cambria" w:cs="Arial"/>
                <w:i/>
                <w:sz w:val="22"/>
                <w:szCs w:val="22"/>
              </w:rPr>
              <w:t>Ključni pojmovi:</w:t>
            </w:r>
            <w:r w:rsidRPr="00FE70F4">
              <w:rPr>
                <w:rFonts w:ascii="Cambria" w:hAnsi="Cambria" w:cs="Arial"/>
                <w:sz w:val="22"/>
                <w:szCs w:val="22"/>
              </w:rPr>
              <w:t xml:space="preserve"> racionalni broj, brojevni pravac</w:t>
            </w:r>
          </w:p>
          <w:p w:rsidR="00137041" w:rsidRPr="00FE70F4" w:rsidRDefault="00137041" w:rsidP="00137041">
            <w:pPr>
              <w:widowControl w:val="0"/>
              <w:autoSpaceDE w:val="0"/>
              <w:autoSpaceDN w:val="0"/>
              <w:adjustRightInd w:val="0"/>
              <w:rPr>
                <w:rFonts w:ascii="Cambria" w:hAnsi="Cambria" w:cs="Arial"/>
                <w:sz w:val="22"/>
                <w:szCs w:val="22"/>
              </w:rPr>
            </w:pPr>
            <w:r w:rsidRPr="00FE70F4">
              <w:rPr>
                <w:rFonts w:ascii="Cambria" w:hAnsi="Cambria" w:cs="Arial"/>
                <w:sz w:val="22"/>
                <w:szCs w:val="22"/>
              </w:rPr>
              <w:t>Uspoređivanje racionalnih brojeva</w:t>
            </w:r>
          </w:p>
          <w:p w:rsidR="00137041" w:rsidRPr="00FE70F4" w:rsidRDefault="00137041" w:rsidP="00137041">
            <w:pPr>
              <w:rPr>
                <w:rFonts w:ascii="Cambria" w:hAnsi="Cambria" w:cs="Arial"/>
                <w:sz w:val="22"/>
                <w:szCs w:val="22"/>
              </w:rPr>
            </w:pPr>
            <w:r w:rsidRPr="00FE70F4">
              <w:rPr>
                <w:rFonts w:ascii="Cambria" w:hAnsi="Cambria" w:cs="Arial"/>
                <w:i/>
                <w:sz w:val="22"/>
                <w:szCs w:val="22"/>
              </w:rPr>
              <w:t>Ključni pojmovi:</w:t>
            </w:r>
            <w:r w:rsidRPr="00FE70F4">
              <w:rPr>
                <w:rFonts w:ascii="Cambria" w:hAnsi="Cambria" w:cs="Arial"/>
                <w:sz w:val="22"/>
                <w:szCs w:val="22"/>
              </w:rPr>
              <w:t xml:space="preserve"> racionalni broj, uspoređivanje pozitivnog i negativnog racionalnog broja, uspoređivanje dvaju negativnih racionalnih brojeva                                                                 </w:t>
            </w:r>
          </w:p>
          <w:p w:rsidR="00137041" w:rsidRPr="00FE70F4" w:rsidRDefault="00137041" w:rsidP="00137041">
            <w:pPr>
              <w:tabs>
                <w:tab w:val="left" w:pos="896"/>
              </w:tabs>
              <w:rPr>
                <w:rFonts w:ascii="Cambria" w:hAnsi="Cambria" w:cs="Arial"/>
                <w:sz w:val="22"/>
                <w:szCs w:val="22"/>
              </w:rPr>
            </w:pPr>
            <w:r w:rsidRPr="00FE70F4">
              <w:rPr>
                <w:rFonts w:ascii="Cambria" w:hAnsi="Cambria" w:cs="Arial"/>
                <w:sz w:val="22"/>
                <w:szCs w:val="22"/>
              </w:rPr>
              <w:t>Zbrajanje i oduzimanje racionalnih brojeva</w:t>
            </w:r>
          </w:p>
          <w:p w:rsidR="00137041" w:rsidRPr="00FE70F4" w:rsidRDefault="00137041" w:rsidP="00137041">
            <w:pPr>
              <w:widowControl w:val="0"/>
              <w:autoSpaceDE w:val="0"/>
              <w:autoSpaceDN w:val="0"/>
              <w:adjustRightInd w:val="0"/>
              <w:rPr>
                <w:rFonts w:ascii="Cambria" w:hAnsi="Cambria" w:cs="Arial"/>
                <w:sz w:val="22"/>
                <w:szCs w:val="22"/>
              </w:rPr>
            </w:pPr>
            <w:r w:rsidRPr="00FE70F4">
              <w:rPr>
                <w:rFonts w:ascii="Cambria" w:hAnsi="Cambria" w:cs="Arial"/>
                <w:i/>
                <w:sz w:val="22"/>
                <w:szCs w:val="22"/>
              </w:rPr>
              <w:t>Ključni pojmovi:</w:t>
            </w:r>
            <w:r w:rsidRPr="00FE70F4">
              <w:rPr>
                <w:rFonts w:ascii="Cambria" w:hAnsi="Cambria" w:cs="Arial"/>
                <w:sz w:val="22"/>
                <w:szCs w:val="22"/>
              </w:rPr>
              <w:t xml:space="preserve"> racionalni broj, zbrajanje i oduzimanje racionalnih brojeva, zbroj i razlika racionalnih brojeva</w:t>
            </w:r>
          </w:p>
        </w:tc>
        <w:tc>
          <w:tcPr>
            <w:tcW w:w="1984" w:type="dxa"/>
            <w:vMerge w:val="restart"/>
          </w:tcPr>
          <w:p w:rsidR="00137041" w:rsidRPr="00FE70F4" w:rsidRDefault="00137041" w:rsidP="00137041">
            <w:pPr>
              <w:rPr>
                <w:rFonts w:ascii="Cambria" w:hAnsi="Cambria" w:cs="Arial"/>
                <w:b/>
                <w:bCs/>
                <w:sz w:val="22"/>
                <w:szCs w:val="22"/>
              </w:rPr>
            </w:pPr>
            <w:r w:rsidRPr="00FE70F4">
              <w:rPr>
                <w:rFonts w:ascii="Cambria" w:hAnsi="Cambria" w:cs="Arial"/>
                <w:b/>
                <w:bCs/>
                <w:sz w:val="22"/>
                <w:szCs w:val="22"/>
              </w:rPr>
              <w:t>Primjena u svakodnevnom životu:</w:t>
            </w:r>
          </w:p>
          <w:p w:rsidR="00137041" w:rsidRPr="00FE70F4" w:rsidRDefault="00137041" w:rsidP="00137041">
            <w:pPr>
              <w:rPr>
                <w:rFonts w:ascii="Cambria" w:hAnsi="Cambria" w:cs="Arial"/>
                <w:sz w:val="22"/>
                <w:szCs w:val="22"/>
              </w:rPr>
            </w:pPr>
            <w:r w:rsidRPr="00FE70F4">
              <w:rPr>
                <w:rFonts w:ascii="Cambria" w:hAnsi="Cambria" w:cs="Arial"/>
                <w:sz w:val="22"/>
                <w:szCs w:val="22"/>
              </w:rPr>
              <w:t>Računske radnje s racionalnim brojevima</w:t>
            </w:r>
          </w:p>
          <w:p w:rsidR="00137041" w:rsidRPr="00FE70F4" w:rsidRDefault="00137041" w:rsidP="00137041">
            <w:pPr>
              <w:jc w:val="both"/>
              <w:rPr>
                <w:rFonts w:ascii="Cambria" w:hAnsi="Cambria" w:cstheme="minorHAnsi"/>
                <w:sz w:val="22"/>
                <w:szCs w:val="22"/>
              </w:rPr>
            </w:pPr>
          </w:p>
        </w:tc>
        <w:tc>
          <w:tcPr>
            <w:tcW w:w="653" w:type="dxa"/>
          </w:tcPr>
          <w:p w:rsidR="00137041" w:rsidRPr="00FE70F4" w:rsidRDefault="00137041" w:rsidP="00137041">
            <w:pPr>
              <w:jc w:val="both"/>
              <w:rPr>
                <w:rFonts w:ascii="Cambria" w:hAnsi="Cambria" w:cstheme="minorHAnsi"/>
                <w:sz w:val="22"/>
                <w:szCs w:val="22"/>
              </w:rPr>
            </w:pPr>
            <w:r w:rsidRPr="00FE70F4">
              <w:rPr>
                <w:rFonts w:ascii="Cambria" w:hAnsi="Cambria" w:cstheme="minorHAnsi"/>
                <w:sz w:val="22"/>
                <w:szCs w:val="22"/>
              </w:rPr>
              <w:t>16</w:t>
            </w:r>
          </w:p>
        </w:tc>
        <w:tc>
          <w:tcPr>
            <w:tcW w:w="6151" w:type="dxa"/>
            <w:vMerge/>
          </w:tcPr>
          <w:p w:rsidR="00137041" w:rsidRPr="00FE70F4" w:rsidRDefault="00137041" w:rsidP="00137041">
            <w:pPr>
              <w:jc w:val="both"/>
              <w:rPr>
                <w:rFonts w:ascii="Cambria" w:hAnsi="Cambria" w:cstheme="minorHAnsi"/>
                <w:sz w:val="22"/>
                <w:szCs w:val="22"/>
              </w:rPr>
            </w:pPr>
          </w:p>
        </w:tc>
      </w:tr>
      <w:tr w:rsidR="00137041" w:rsidRPr="00FE70F4" w:rsidTr="009D2EDD">
        <w:tc>
          <w:tcPr>
            <w:tcW w:w="1266" w:type="dxa"/>
          </w:tcPr>
          <w:p w:rsidR="00137041" w:rsidRPr="00FE70F4" w:rsidRDefault="00137041" w:rsidP="00137041">
            <w:pPr>
              <w:jc w:val="both"/>
              <w:rPr>
                <w:rFonts w:ascii="Cambria" w:hAnsi="Cambria" w:cstheme="minorHAnsi"/>
                <w:b/>
                <w:sz w:val="22"/>
                <w:szCs w:val="22"/>
              </w:rPr>
            </w:pPr>
            <w:r w:rsidRPr="00FE70F4">
              <w:rPr>
                <w:rFonts w:ascii="Cambria" w:hAnsi="Cambria" w:cstheme="minorHAnsi"/>
                <w:b/>
                <w:sz w:val="22"/>
                <w:szCs w:val="22"/>
              </w:rPr>
              <w:t>OŽUJAK</w:t>
            </w:r>
          </w:p>
        </w:tc>
        <w:tc>
          <w:tcPr>
            <w:tcW w:w="5250" w:type="dxa"/>
          </w:tcPr>
          <w:p w:rsidR="00137041" w:rsidRPr="00FE70F4" w:rsidRDefault="00137041" w:rsidP="00137041">
            <w:pPr>
              <w:widowControl w:val="0"/>
              <w:autoSpaceDE w:val="0"/>
              <w:autoSpaceDN w:val="0"/>
              <w:adjustRightInd w:val="0"/>
              <w:rPr>
                <w:rFonts w:ascii="Cambria" w:hAnsi="Cambria" w:cs="Arial"/>
                <w:sz w:val="22"/>
                <w:szCs w:val="22"/>
              </w:rPr>
            </w:pPr>
            <w:r w:rsidRPr="00FE70F4">
              <w:rPr>
                <w:rFonts w:ascii="Cambria" w:hAnsi="Cambria" w:cs="Arial"/>
                <w:sz w:val="22"/>
                <w:szCs w:val="22"/>
              </w:rPr>
              <w:t>Množenje racionalnih brojeva</w:t>
            </w:r>
          </w:p>
          <w:p w:rsidR="00137041" w:rsidRPr="00FE70F4" w:rsidRDefault="00137041" w:rsidP="00137041">
            <w:pPr>
              <w:widowControl w:val="0"/>
              <w:autoSpaceDE w:val="0"/>
              <w:autoSpaceDN w:val="0"/>
              <w:adjustRightInd w:val="0"/>
              <w:rPr>
                <w:rFonts w:ascii="Cambria" w:hAnsi="Cambria" w:cs="Arial"/>
                <w:sz w:val="22"/>
                <w:szCs w:val="22"/>
              </w:rPr>
            </w:pPr>
            <w:r w:rsidRPr="00FE70F4">
              <w:rPr>
                <w:rFonts w:ascii="Cambria" w:hAnsi="Cambria" w:cs="Arial"/>
                <w:i/>
                <w:sz w:val="22"/>
                <w:szCs w:val="22"/>
              </w:rPr>
              <w:t>Ključni pojmovi:</w:t>
            </w:r>
            <w:r w:rsidRPr="00FE70F4">
              <w:rPr>
                <w:rFonts w:ascii="Cambria" w:hAnsi="Cambria" w:cs="Arial"/>
                <w:sz w:val="22"/>
                <w:szCs w:val="22"/>
              </w:rPr>
              <w:t xml:space="preserve"> racionalni broj, množenje racionalnih brojeva, umnožak racionalnih brojeva</w:t>
            </w:r>
          </w:p>
          <w:p w:rsidR="00137041" w:rsidRPr="00FE70F4" w:rsidRDefault="00137041" w:rsidP="00137041">
            <w:pPr>
              <w:rPr>
                <w:rFonts w:ascii="Cambria" w:hAnsi="Cambria" w:cs="Arial"/>
                <w:sz w:val="22"/>
                <w:szCs w:val="22"/>
              </w:rPr>
            </w:pPr>
            <w:r w:rsidRPr="00FE70F4">
              <w:rPr>
                <w:rFonts w:ascii="Cambria" w:hAnsi="Cambria" w:cs="Arial"/>
                <w:sz w:val="22"/>
                <w:szCs w:val="22"/>
              </w:rPr>
              <w:t>Dijeljenje racionalnih brojeva</w:t>
            </w:r>
          </w:p>
          <w:p w:rsidR="00137041" w:rsidRPr="00FE70F4" w:rsidRDefault="00137041" w:rsidP="00137041">
            <w:pPr>
              <w:rPr>
                <w:rFonts w:ascii="Cambria" w:hAnsi="Cambria" w:cs="Arial"/>
                <w:sz w:val="22"/>
                <w:szCs w:val="22"/>
              </w:rPr>
            </w:pPr>
            <w:r w:rsidRPr="00FE70F4">
              <w:rPr>
                <w:rFonts w:ascii="Cambria" w:hAnsi="Cambria" w:cs="Arial"/>
                <w:i/>
                <w:sz w:val="22"/>
                <w:szCs w:val="22"/>
              </w:rPr>
              <w:t>Ključni pojmovi:</w:t>
            </w:r>
            <w:r w:rsidRPr="00FE70F4">
              <w:rPr>
                <w:rFonts w:ascii="Cambria" w:hAnsi="Cambria" w:cs="Arial"/>
                <w:sz w:val="22"/>
                <w:szCs w:val="22"/>
              </w:rPr>
              <w:t xml:space="preserve"> racionalni broj, dijeljenje racionalnih brojeva, količnik racionalnih brojeva</w:t>
            </w:r>
          </w:p>
          <w:p w:rsidR="00137041" w:rsidRPr="00FE70F4" w:rsidRDefault="00137041" w:rsidP="00137041">
            <w:pPr>
              <w:tabs>
                <w:tab w:val="right" w:pos="528"/>
                <w:tab w:val="left" w:pos="680"/>
              </w:tabs>
              <w:rPr>
                <w:rFonts w:ascii="Cambria" w:hAnsi="Cambria" w:cs="Arial"/>
                <w:sz w:val="22"/>
                <w:szCs w:val="22"/>
              </w:rPr>
            </w:pPr>
            <w:r w:rsidRPr="00FE70F4">
              <w:rPr>
                <w:rFonts w:ascii="Cambria" w:hAnsi="Cambria" w:cs="Arial"/>
                <w:sz w:val="22"/>
                <w:szCs w:val="22"/>
              </w:rPr>
              <w:t xml:space="preserve">LINEARNE JEDNADŽBE S JEDNOM NEPOZNANICOM </w:t>
            </w:r>
          </w:p>
          <w:p w:rsidR="00137041" w:rsidRPr="00FE70F4" w:rsidRDefault="00137041" w:rsidP="00137041">
            <w:pPr>
              <w:rPr>
                <w:rFonts w:ascii="Cambria" w:hAnsi="Cambria" w:cs="Arial"/>
                <w:sz w:val="22"/>
                <w:szCs w:val="22"/>
              </w:rPr>
            </w:pPr>
            <w:r w:rsidRPr="00FE70F4">
              <w:rPr>
                <w:rFonts w:ascii="Cambria" w:hAnsi="Cambria" w:cs="Arial"/>
                <w:sz w:val="22"/>
                <w:szCs w:val="22"/>
              </w:rPr>
              <w:t>Rješavanje linearnih jednadžbi s jednom nepoznanicom</w:t>
            </w:r>
            <w:r w:rsidRPr="00FE70F4">
              <w:rPr>
                <w:rFonts w:ascii="Cambria" w:hAnsi="Cambria" w:cs="Arial"/>
                <w:sz w:val="22"/>
                <w:szCs w:val="22"/>
              </w:rPr>
              <w:br/>
            </w:r>
            <w:r w:rsidRPr="00FE70F4">
              <w:rPr>
                <w:rFonts w:ascii="Cambria" w:hAnsi="Cambria" w:cs="Arial"/>
                <w:i/>
                <w:sz w:val="22"/>
                <w:szCs w:val="22"/>
              </w:rPr>
              <w:t>Ključni pojmovi:</w:t>
            </w:r>
            <w:r w:rsidRPr="00FE70F4">
              <w:rPr>
                <w:rFonts w:ascii="Cambria" w:hAnsi="Cambria" w:cs="Arial"/>
                <w:sz w:val="22"/>
                <w:szCs w:val="22"/>
              </w:rPr>
              <w:t xml:space="preserve"> linearna jednadžba s jednom nepoznanicom, rješenje linearne jednadžbe s jednom nepoznanicom, ekvivalentne jednadžbe</w:t>
            </w:r>
          </w:p>
          <w:p w:rsidR="00137041" w:rsidRPr="00FE70F4" w:rsidRDefault="00137041" w:rsidP="00137041">
            <w:pPr>
              <w:jc w:val="both"/>
              <w:rPr>
                <w:rFonts w:ascii="Cambria" w:hAnsi="Cambria" w:cstheme="minorHAnsi"/>
                <w:sz w:val="22"/>
                <w:szCs w:val="22"/>
              </w:rPr>
            </w:pPr>
          </w:p>
        </w:tc>
        <w:tc>
          <w:tcPr>
            <w:tcW w:w="1984" w:type="dxa"/>
            <w:vMerge/>
          </w:tcPr>
          <w:p w:rsidR="00137041" w:rsidRPr="00FE70F4" w:rsidRDefault="00137041" w:rsidP="00137041">
            <w:pPr>
              <w:jc w:val="both"/>
              <w:rPr>
                <w:rFonts w:ascii="Cambria" w:hAnsi="Cambria" w:cstheme="minorHAnsi"/>
                <w:sz w:val="22"/>
                <w:szCs w:val="22"/>
              </w:rPr>
            </w:pPr>
          </w:p>
        </w:tc>
        <w:tc>
          <w:tcPr>
            <w:tcW w:w="653" w:type="dxa"/>
          </w:tcPr>
          <w:p w:rsidR="00137041" w:rsidRPr="00FE70F4" w:rsidRDefault="00137041" w:rsidP="00137041">
            <w:pPr>
              <w:jc w:val="both"/>
              <w:rPr>
                <w:rFonts w:ascii="Cambria" w:hAnsi="Cambria" w:cstheme="minorHAnsi"/>
                <w:sz w:val="22"/>
                <w:szCs w:val="22"/>
              </w:rPr>
            </w:pPr>
            <w:r w:rsidRPr="00FE70F4">
              <w:rPr>
                <w:rFonts w:ascii="Cambria" w:hAnsi="Cambria" w:cstheme="minorHAnsi"/>
                <w:sz w:val="22"/>
                <w:szCs w:val="22"/>
              </w:rPr>
              <w:t>21</w:t>
            </w:r>
          </w:p>
        </w:tc>
        <w:tc>
          <w:tcPr>
            <w:tcW w:w="6151" w:type="dxa"/>
            <w:vMerge/>
          </w:tcPr>
          <w:p w:rsidR="00137041" w:rsidRPr="00FE70F4" w:rsidRDefault="00137041" w:rsidP="00137041">
            <w:pPr>
              <w:jc w:val="both"/>
              <w:rPr>
                <w:rFonts w:ascii="Cambria" w:hAnsi="Cambria" w:cstheme="minorHAnsi"/>
                <w:sz w:val="22"/>
                <w:szCs w:val="22"/>
              </w:rPr>
            </w:pPr>
          </w:p>
        </w:tc>
      </w:tr>
      <w:tr w:rsidR="00137041" w:rsidRPr="00FE70F4" w:rsidTr="009D2EDD">
        <w:trPr>
          <w:trHeight w:val="1265"/>
        </w:trPr>
        <w:tc>
          <w:tcPr>
            <w:tcW w:w="1266" w:type="dxa"/>
          </w:tcPr>
          <w:p w:rsidR="00137041" w:rsidRPr="00FE70F4" w:rsidRDefault="00137041" w:rsidP="00137041">
            <w:pPr>
              <w:jc w:val="both"/>
              <w:rPr>
                <w:rFonts w:ascii="Cambria" w:hAnsi="Cambria" w:cstheme="minorHAnsi"/>
                <w:b/>
                <w:sz w:val="22"/>
                <w:szCs w:val="22"/>
              </w:rPr>
            </w:pPr>
            <w:r w:rsidRPr="00FE70F4">
              <w:rPr>
                <w:rFonts w:ascii="Cambria" w:hAnsi="Cambria" w:cstheme="minorHAnsi"/>
                <w:b/>
                <w:sz w:val="22"/>
                <w:szCs w:val="22"/>
              </w:rPr>
              <w:t>TRAVANJ</w:t>
            </w:r>
          </w:p>
        </w:tc>
        <w:tc>
          <w:tcPr>
            <w:tcW w:w="5250" w:type="dxa"/>
          </w:tcPr>
          <w:p w:rsidR="00137041" w:rsidRPr="00FE70F4" w:rsidRDefault="00137041" w:rsidP="00137041">
            <w:pPr>
              <w:rPr>
                <w:rFonts w:ascii="Cambria" w:hAnsi="Cambria" w:cs="Arial"/>
                <w:sz w:val="22"/>
                <w:szCs w:val="22"/>
              </w:rPr>
            </w:pPr>
            <w:r w:rsidRPr="00FE70F4">
              <w:rPr>
                <w:rFonts w:ascii="Cambria" w:hAnsi="Cambria" w:cs="Arial"/>
                <w:sz w:val="22"/>
                <w:szCs w:val="22"/>
              </w:rPr>
              <w:t>Rješavanje linearnih jednadžbi s jednom nepoznanicom</w:t>
            </w:r>
            <w:r w:rsidRPr="00FE70F4">
              <w:rPr>
                <w:rFonts w:ascii="Cambria" w:hAnsi="Cambria" w:cs="Arial"/>
                <w:sz w:val="22"/>
                <w:szCs w:val="22"/>
              </w:rPr>
              <w:br/>
            </w:r>
            <w:r w:rsidRPr="00FE70F4">
              <w:rPr>
                <w:rFonts w:ascii="Cambria" w:hAnsi="Cambria" w:cs="Arial"/>
                <w:i/>
                <w:sz w:val="22"/>
                <w:szCs w:val="22"/>
              </w:rPr>
              <w:t>Ključni pojmovi:</w:t>
            </w:r>
            <w:r w:rsidRPr="00FE70F4">
              <w:rPr>
                <w:rFonts w:ascii="Cambria" w:hAnsi="Cambria" w:cs="Arial"/>
                <w:sz w:val="22"/>
                <w:szCs w:val="22"/>
              </w:rPr>
              <w:t xml:space="preserve"> linearna jednadžba s jednom nepoznanicom, rješenje linearne jednadžbe s jednom nepoznanicom, ekvivalentne jednadžbe</w:t>
            </w:r>
          </w:p>
          <w:p w:rsidR="00137041" w:rsidRPr="00FE70F4" w:rsidRDefault="00137041" w:rsidP="00137041">
            <w:pPr>
              <w:rPr>
                <w:rFonts w:ascii="Cambria" w:hAnsi="Cambria" w:cs="Arial"/>
                <w:sz w:val="22"/>
                <w:szCs w:val="22"/>
              </w:rPr>
            </w:pPr>
            <w:r w:rsidRPr="00FE70F4">
              <w:rPr>
                <w:rFonts w:ascii="Cambria" w:hAnsi="Cambria" w:cs="Arial"/>
                <w:sz w:val="22"/>
                <w:szCs w:val="22"/>
              </w:rPr>
              <w:t>Primjena linearnih jednadžbi</w:t>
            </w:r>
          </w:p>
          <w:p w:rsidR="00137041" w:rsidRPr="00FE70F4" w:rsidRDefault="00137041" w:rsidP="00137041">
            <w:pPr>
              <w:jc w:val="both"/>
              <w:rPr>
                <w:rFonts w:ascii="Cambria" w:hAnsi="Cambria" w:cstheme="minorHAnsi"/>
                <w:sz w:val="22"/>
                <w:szCs w:val="22"/>
              </w:rPr>
            </w:pPr>
            <w:r w:rsidRPr="00FE70F4">
              <w:rPr>
                <w:rFonts w:ascii="Cambria" w:hAnsi="Cambria" w:cs="Arial"/>
                <w:i/>
                <w:sz w:val="22"/>
                <w:szCs w:val="22"/>
              </w:rPr>
              <w:t>Ključni pojmovi:</w:t>
            </w:r>
            <w:r w:rsidRPr="00FE70F4">
              <w:rPr>
                <w:rFonts w:ascii="Cambria" w:hAnsi="Cambria" w:cs="Arial"/>
                <w:sz w:val="22"/>
                <w:szCs w:val="22"/>
              </w:rPr>
              <w:t xml:space="preserve"> linearne jednadžbe s jednom nepoznanicom, nepoznata veličina</w:t>
            </w:r>
          </w:p>
        </w:tc>
        <w:tc>
          <w:tcPr>
            <w:tcW w:w="1984" w:type="dxa"/>
            <w:vMerge/>
          </w:tcPr>
          <w:p w:rsidR="00137041" w:rsidRPr="00FE70F4" w:rsidRDefault="00137041" w:rsidP="00137041">
            <w:pPr>
              <w:jc w:val="both"/>
              <w:rPr>
                <w:rFonts w:ascii="Cambria" w:hAnsi="Cambria" w:cstheme="minorHAnsi"/>
                <w:sz w:val="22"/>
                <w:szCs w:val="22"/>
              </w:rPr>
            </w:pPr>
          </w:p>
        </w:tc>
        <w:tc>
          <w:tcPr>
            <w:tcW w:w="653" w:type="dxa"/>
          </w:tcPr>
          <w:p w:rsidR="00137041" w:rsidRPr="00FE70F4" w:rsidRDefault="00137041" w:rsidP="00137041">
            <w:pPr>
              <w:rPr>
                <w:rFonts w:ascii="Cambria" w:hAnsi="Cambria" w:cstheme="minorHAnsi"/>
                <w:sz w:val="22"/>
                <w:szCs w:val="22"/>
              </w:rPr>
            </w:pPr>
            <w:r w:rsidRPr="00FE70F4">
              <w:rPr>
                <w:rFonts w:ascii="Cambria" w:hAnsi="Cambria" w:cstheme="minorHAnsi"/>
                <w:sz w:val="22"/>
                <w:szCs w:val="22"/>
              </w:rPr>
              <w:t>2</w:t>
            </w:r>
          </w:p>
        </w:tc>
        <w:tc>
          <w:tcPr>
            <w:tcW w:w="6151" w:type="dxa"/>
            <w:vMerge/>
          </w:tcPr>
          <w:p w:rsidR="00137041" w:rsidRPr="00FE70F4" w:rsidRDefault="00137041" w:rsidP="00137041">
            <w:pPr>
              <w:jc w:val="both"/>
              <w:rPr>
                <w:rFonts w:ascii="Cambria" w:hAnsi="Cambria" w:cstheme="minorHAnsi"/>
                <w:sz w:val="22"/>
                <w:szCs w:val="22"/>
              </w:rPr>
            </w:pPr>
          </w:p>
        </w:tc>
      </w:tr>
    </w:tbl>
    <w:p w:rsidR="007F447A" w:rsidRPr="00FE70F4" w:rsidRDefault="007F447A" w:rsidP="009A0AFE">
      <w:pPr>
        <w:jc w:val="both"/>
        <w:rPr>
          <w:rFonts w:ascii="Cambria" w:hAnsi="Cambria" w:cstheme="minorHAnsi"/>
          <w:sz w:val="22"/>
          <w:szCs w:val="22"/>
        </w:rPr>
      </w:pPr>
    </w:p>
    <w:p w:rsidR="00223B6A" w:rsidRPr="00FE70F4" w:rsidRDefault="00223B6A">
      <w:pPr>
        <w:rPr>
          <w:rFonts w:ascii="Cambria" w:hAnsi="Cambria" w:cstheme="minorHAnsi"/>
          <w:sz w:val="22"/>
          <w:szCs w:val="22"/>
        </w:rPr>
      </w:pPr>
      <w:r w:rsidRPr="00FE70F4">
        <w:rPr>
          <w:rFonts w:ascii="Cambria" w:hAnsi="Cambria" w:cstheme="minorHAnsi"/>
          <w:sz w:val="22"/>
          <w:szCs w:val="22"/>
        </w:rPr>
        <w:br w:type="page"/>
      </w:r>
    </w:p>
    <w:p w:rsidR="00223B6A" w:rsidRPr="00FE70F4" w:rsidRDefault="00223B6A">
      <w:pPr>
        <w:rPr>
          <w:rFonts w:ascii="Cambria" w:hAnsi="Cambria" w:cstheme="minorHAnsi"/>
          <w:sz w:val="22"/>
          <w:szCs w:val="22"/>
        </w:rPr>
      </w:pPr>
    </w:p>
    <w:tbl>
      <w:tblPr>
        <w:tblStyle w:val="Reetkatablice"/>
        <w:tblW w:w="0" w:type="auto"/>
        <w:tblLook w:val="04A0" w:firstRow="1" w:lastRow="0" w:firstColumn="1" w:lastColumn="0" w:noHBand="0" w:noVBand="1"/>
      </w:tblPr>
      <w:tblGrid>
        <w:gridCol w:w="1413"/>
        <w:gridCol w:w="1134"/>
        <w:gridCol w:w="2126"/>
        <w:gridCol w:w="3544"/>
        <w:gridCol w:w="7051"/>
      </w:tblGrid>
      <w:tr w:rsidR="00223B6A" w:rsidRPr="00FE70F4" w:rsidTr="00223B6A">
        <w:trPr>
          <w:trHeight w:val="70"/>
        </w:trPr>
        <w:tc>
          <w:tcPr>
            <w:tcW w:w="15268" w:type="dxa"/>
            <w:gridSpan w:val="5"/>
            <w:shd w:val="clear" w:color="auto" w:fill="CCC0D9" w:themeFill="accent4" w:themeFillTint="66"/>
          </w:tcPr>
          <w:p w:rsidR="006C5BDE" w:rsidRPr="00FE70F4" w:rsidRDefault="00223B6A" w:rsidP="006C5BDE">
            <w:pPr>
              <w:shd w:val="clear" w:color="auto" w:fill="CCC0D9" w:themeFill="accent4" w:themeFillTint="66"/>
              <w:rPr>
                <w:rFonts w:ascii="Cambria" w:hAnsi="Cambria" w:cstheme="minorHAnsi"/>
                <w:b/>
                <w:bCs/>
                <w:sz w:val="22"/>
                <w:szCs w:val="22"/>
                <w:shd w:val="clear" w:color="auto" w:fill="CCC0D9" w:themeFill="accent4" w:themeFillTint="66"/>
              </w:rPr>
            </w:pPr>
            <w:r w:rsidRPr="00FE70F4">
              <w:rPr>
                <w:rFonts w:ascii="Cambria" w:hAnsi="Cambria" w:cstheme="minorHAnsi"/>
                <w:b/>
                <w:bCs/>
                <w:sz w:val="22"/>
                <w:szCs w:val="22"/>
              </w:rPr>
              <w:t>Naziv</w:t>
            </w:r>
            <w:r w:rsidRPr="00FE70F4">
              <w:rPr>
                <w:rFonts w:ascii="Cambria" w:hAnsi="Cambria" w:cstheme="minorHAnsi"/>
                <w:b/>
                <w:bCs/>
                <w:sz w:val="22"/>
                <w:szCs w:val="22"/>
                <w:shd w:val="clear" w:color="auto" w:fill="CCC0D9" w:themeFill="accent4" w:themeFillTint="66"/>
              </w:rPr>
              <w:t xml:space="preserve"> aktivnosti:</w:t>
            </w:r>
            <w:r w:rsidRPr="00FE70F4">
              <w:rPr>
                <w:rFonts w:ascii="Cambria" w:hAnsi="Cambria" w:cstheme="minorHAnsi"/>
                <w:sz w:val="22"/>
                <w:szCs w:val="22"/>
                <w:shd w:val="clear" w:color="auto" w:fill="CCC0D9" w:themeFill="accent4" w:themeFillTint="66"/>
              </w:rPr>
              <w:t xml:space="preserve"> </w:t>
            </w:r>
            <w:r w:rsidRPr="00FE70F4">
              <w:rPr>
                <w:rFonts w:ascii="Cambria" w:hAnsi="Cambria" w:cstheme="minorHAnsi"/>
                <w:b/>
                <w:sz w:val="22"/>
                <w:szCs w:val="22"/>
                <w:shd w:val="clear" w:color="auto" w:fill="CCC0D9" w:themeFill="accent4" w:themeFillTint="66"/>
              </w:rPr>
              <w:t xml:space="preserve">DODATNA NASTAVA </w:t>
            </w:r>
            <w:r w:rsidRPr="00FE70F4">
              <w:rPr>
                <w:rFonts w:ascii="Cambria" w:hAnsi="Cambria" w:cstheme="minorHAnsi"/>
                <w:b/>
                <w:bCs/>
                <w:sz w:val="22"/>
                <w:szCs w:val="22"/>
                <w:shd w:val="clear" w:color="auto" w:fill="CCC0D9" w:themeFill="accent4" w:themeFillTint="66"/>
              </w:rPr>
              <w:t xml:space="preserve">FIZIKE </w:t>
            </w:r>
          </w:p>
          <w:p w:rsidR="00223B6A" w:rsidRPr="00FE70F4" w:rsidRDefault="00223B6A" w:rsidP="006C5BDE">
            <w:pPr>
              <w:shd w:val="clear" w:color="auto" w:fill="CCC0D9" w:themeFill="accent4" w:themeFillTint="66"/>
              <w:rPr>
                <w:rFonts w:ascii="Cambria" w:hAnsi="Cambria" w:cstheme="minorHAnsi"/>
                <w:sz w:val="22"/>
                <w:szCs w:val="22"/>
              </w:rPr>
            </w:pPr>
            <w:r w:rsidRPr="00FE70F4">
              <w:rPr>
                <w:rFonts w:ascii="Cambria" w:hAnsi="Cambria" w:cstheme="minorHAnsi"/>
                <w:b/>
                <w:bCs/>
                <w:sz w:val="22"/>
                <w:szCs w:val="22"/>
              </w:rPr>
              <w:t xml:space="preserve">Nositelj: </w:t>
            </w:r>
            <w:r w:rsidRPr="00FE70F4">
              <w:rPr>
                <w:rFonts w:ascii="Cambria" w:hAnsi="Cambria" w:cstheme="minorHAnsi"/>
                <w:b/>
                <w:sz w:val="22"/>
                <w:szCs w:val="22"/>
              </w:rPr>
              <w:t xml:space="preserve"> predmetni učitelj</w:t>
            </w:r>
          </w:p>
        </w:tc>
      </w:tr>
      <w:tr w:rsidR="00223B6A" w:rsidRPr="00FE70F4" w:rsidTr="00223B6A">
        <w:tc>
          <w:tcPr>
            <w:tcW w:w="1413" w:type="dxa"/>
          </w:tcPr>
          <w:p w:rsidR="00223B6A" w:rsidRPr="00FE70F4" w:rsidRDefault="00223B6A" w:rsidP="00223B6A">
            <w:pPr>
              <w:jc w:val="center"/>
              <w:rPr>
                <w:rFonts w:ascii="Cambria" w:hAnsi="Cambria"/>
                <w:b/>
                <w:sz w:val="22"/>
                <w:szCs w:val="22"/>
              </w:rPr>
            </w:pPr>
          </w:p>
          <w:p w:rsidR="00223B6A" w:rsidRPr="00FE70F4" w:rsidRDefault="00223B6A" w:rsidP="00223B6A">
            <w:pPr>
              <w:jc w:val="center"/>
              <w:rPr>
                <w:rFonts w:ascii="Cambria" w:hAnsi="Cambria"/>
                <w:b/>
                <w:sz w:val="22"/>
                <w:szCs w:val="22"/>
              </w:rPr>
            </w:pPr>
            <w:r w:rsidRPr="00FE70F4">
              <w:rPr>
                <w:rFonts w:ascii="Cambria" w:hAnsi="Cambria"/>
                <w:b/>
                <w:sz w:val="22"/>
                <w:szCs w:val="22"/>
              </w:rPr>
              <w:t>VRIJEME</w:t>
            </w:r>
          </w:p>
        </w:tc>
        <w:tc>
          <w:tcPr>
            <w:tcW w:w="1134" w:type="dxa"/>
            <w:vAlign w:val="center"/>
          </w:tcPr>
          <w:p w:rsidR="00223B6A" w:rsidRPr="00FE70F4" w:rsidRDefault="00223B6A" w:rsidP="00223B6A">
            <w:pPr>
              <w:jc w:val="center"/>
              <w:rPr>
                <w:rFonts w:ascii="Cambria" w:hAnsi="Cambria"/>
                <w:b/>
                <w:sz w:val="22"/>
                <w:szCs w:val="22"/>
              </w:rPr>
            </w:pPr>
            <w:r w:rsidRPr="00FE70F4">
              <w:rPr>
                <w:rFonts w:ascii="Cambria" w:hAnsi="Cambria"/>
                <w:b/>
                <w:sz w:val="22"/>
                <w:szCs w:val="22"/>
              </w:rPr>
              <w:t xml:space="preserve">OKVIRNI </w:t>
            </w:r>
          </w:p>
          <w:p w:rsidR="00223B6A" w:rsidRPr="00FE70F4" w:rsidRDefault="00223B6A" w:rsidP="00223B6A">
            <w:pPr>
              <w:jc w:val="center"/>
              <w:rPr>
                <w:rFonts w:ascii="Cambria" w:hAnsi="Cambria"/>
                <w:b/>
                <w:sz w:val="22"/>
                <w:szCs w:val="22"/>
              </w:rPr>
            </w:pPr>
            <w:r w:rsidRPr="00FE70F4">
              <w:rPr>
                <w:rFonts w:ascii="Cambria" w:hAnsi="Cambria"/>
                <w:b/>
                <w:sz w:val="22"/>
                <w:szCs w:val="22"/>
              </w:rPr>
              <w:t>BROJ SATI</w:t>
            </w:r>
          </w:p>
        </w:tc>
        <w:tc>
          <w:tcPr>
            <w:tcW w:w="2126" w:type="dxa"/>
            <w:vAlign w:val="center"/>
          </w:tcPr>
          <w:p w:rsidR="00223B6A" w:rsidRPr="00FE70F4" w:rsidRDefault="00223B6A" w:rsidP="00223B6A">
            <w:pPr>
              <w:jc w:val="center"/>
              <w:rPr>
                <w:rFonts w:ascii="Cambria" w:hAnsi="Cambria"/>
                <w:b/>
                <w:sz w:val="22"/>
                <w:szCs w:val="22"/>
              </w:rPr>
            </w:pPr>
            <w:r w:rsidRPr="00FE70F4">
              <w:rPr>
                <w:rFonts w:ascii="Cambria" w:hAnsi="Cambria"/>
                <w:b/>
                <w:sz w:val="22"/>
                <w:szCs w:val="22"/>
              </w:rPr>
              <w:t>POPIS TEMA</w:t>
            </w:r>
          </w:p>
        </w:tc>
        <w:tc>
          <w:tcPr>
            <w:tcW w:w="3544" w:type="dxa"/>
            <w:vAlign w:val="center"/>
          </w:tcPr>
          <w:p w:rsidR="00223B6A" w:rsidRPr="00FE70F4" w:rsidRDefault="00223B6A" w:rsidP="00223B6A">
            <w:pPr>
              <w:jc w:val="center"/>
              <w:rPr>
                <w:rFonts w:ascii="Cambria" w:hAnsi="Cambria"/>
                <w:b/>
                <w:sz w:val="22"/>
                <w:szCs w:val="22"/>
              </w:rPr>
            </w:pPr>
            <w:r w:rsidRPr="00FE70F4">
              <w:rPr>
                <w:rFonts w:ascii="Cambria" w:hAnsi="Cambria"/>
                <w:b/>
                <w:sz w:val="22"/>
                <w:szCs w:val="22"/>
              </w:rPr>
              <w:t>ODG.OBRAZ. ISHODI</w:t>
            </w:r>
          </w:p>
        </w:tc>
        <w:tc>
          <w:tcPr>
            <w:tcW w:w="7051" w:type="dxa"/>
            <w:vAlign w:val="center"/>
          </w:tcPr>
          <w:p w:rsidR="00223B6A" w:rsidRPr="00FE70F4" w:rsidRDefault="00223B6A" w:rsidP="00223B6A">
            <w:pPr>
              <w:jc w:val="center"/>
              <w:rPr>
                <w:rFonts w:ascii="Cambria" w:hAnsi="Cambria"/>
                <w:b/>
                <w:sz w:val="22"/>
                <w:szCs w:val="22"/>
              </w:rPr>
            </w:pPr>
            <w:r w:rsidRPr="00FE70F4">
              <w:rPr>
                <w:rFonts w:ascii="Cambria" w:hAnsi="Cambria"/>
                <w:b/>
                <w:sz w:val="22"/>
                <w:szCs w:val="22"/>
              </w:rPr>
              <w:t>MEĐUPRED. TEME</w:t>
            </w:r>
          </w:p>
        </w:tc>
      </w:tr>
      <w:tr w:rsidR="00223B6A" w:rsidRPr="00FE70F4" w:rsidTr="00223B6A">
        <w:tc>
          <w:tcPr>
            <w:tcW w:w="1413" w:type="dxa"/>
            <w:vAlign w:val="center"/>
          </w:tcPr>
          <w:p w:rsidR="00223B6A" w:rsidRPr="00FE70F4" w:rsidRDefault="00223B6A" w:rsidP="00223B6A">
            <w:pPr>
              <w:jc w:val="center"/>
              <w:rPr>
                <w:rFonts w:ascii="Cambria" w:hAnsi="Cambria"/>
                <w:b/>
                <w:sz w:val="22"/>
                <w:szCs w:val="22"/>
              </w:rPr>
            </w:pPr>
            <w:r w:rsidRPr="00FE70F4">
              <w:rPr>
                <w:rFonts w:ascii="Cambria" w:hAnsi="Cambria"/>
                <w:b/>
                <w:sz w:val="22"/>
                <w:szCs w:val="22"/>
              </w:rPr>
              <w:t>RUJAN</w:t>
            </w:r>
          </w:p>
        </w:tc>
        <w:tc>
          <w:tcPr>
            <w:tcW w:w="1134" w:type="dxa"/>
            <w:vAlign w:val="center"/>
          </w:tcPr>
          <w:p w:rsidR="00223B6A" w:rsidRPr="00FE70F4" w:rsidRDefault="00223B6A" w:rsidP="00223B6A">
            <w:pPr>
              <w:jc w:val="center"/>
              <w:rPr>
                <w:rFonts w:ascii="Cambria" w:hAnsi="Cambria"/>
                <w:sz w:val="22"/>
                <w:szCs w:val="22"/>
              </w:rPr>
            </w:pPr>
            <w:r w:rsidRPr="00FE70F4">
              <w:rPr>
                <w:rFonts w:ascii="Cambria" w:hAnsi="Cambria"/>
                <w:sz w:val="22"/>
                <w:szCs w:val="22"/>
              </w:rPr>
              <w:t>1</w:t>
            </w:r>
          </w:p>
        </w:tc>
        <w:tc>
          <w:tcPr>
            <w:tcW w:w="2126" w:type="dxa"/>
            <w:vAlign w:val="center"/>
          </w:tcPr>
          <w:p w:rsidR="00223B6A" w:rsidRPr="00FE70F4" w:rsidRDefault="00223B6A" w:rsidP="00223B6A">
            <w:pPr>
              <w:rPr>
                <w:rFonts w:ascii="Cambria" w:hAnsi="Cambria"/>
                <w:sz w:val="22"/>
                <w:szCs w:val="22"/>
              </w:rPr>
            </w:pPr>
            <w:r w:rsidRPr="00FE70F4">
              <w:rPr>
                <w:rFonts w:ascii="Cambria" w:hAnsi="Cambria"/>
                <w:sz w:val="22"/>
                <w:szCs w:val="22"/>
              </w:rPr>
              <w:t>Prijedlog plana rada.</w:t>
            </w:r>
          </w:p>
        </w:tc>
        <w:tc>
          <w:tcPr>
            <w:tcW w:w="3544" w:type="dxa"/>
            <w:vAlign w:val="center"/>
          </w:tcPr>
          <w:p w:rsidR="00223B6A" w:rsidRPr="00FE70F4" w:rsidRDefault="00223B6A" w:rsidP="00223B6A">
            <w:pPr>
              <w:rPr>
                <w:rFonts w:ascii="Cambria" w:hAnsi="Cambria" w:cs="Calibri"/>
                <w:sz w:val="22"/>
                <w:szCs w:val="22"/>
                <w:lang w:eastAsia="hr-HR"/>
              </w:rPr>
            </w:pPr>
            <w:r w:rsidRPr="00FE70F4">
              <w:rPr>
                <w:rFonts w:ascii="Cambria" w:hAnsi="Cambria" w:cs="Calibri"/>
                <w:sz w:val="22"/>
                <w:szCs w:val="22"/>
                <w:lang w:eastAsia="hr-HR"/>
              </w:rPr>
              <w:t>Istražuje nastavno gradivo pomoću nastavnih materijala</w:t>
            </w:r>
          </w:p>
        </w:tc>
        <w:tc>
          <w:tcPr>
            <w:tcW w:w="7051" w:type="dxa"/>
            <w:vAlign w:val="center"/>
          </w:tcPr>
          <w:p w:rsidR="00223B6A" w:rsidRPr="00FE70F4" w:rsidRDefault="00223B6A" w:rsidP="00223B6A">
            <w:pPr>
              <w:rPr>
                <w:rFonts w:ascii="Cambria" w:hAnsi="Cambria" w:cs="Calibri"/>
                <w:sz w:val="22"/>
                <w:szCs w:val="22"/>
                <w:lang w:eastAsia="hr-HR"/>
              </w:rPr>
            </w:pPr>
            <w:r w:rsidRPr="00FE70F4">
              <w:rPr>
                <w:rFonts w:ascii="Cambria" w:hAnsi="Cambria" w:cs="Calibri"/>
                <w:sz w:val="22"/>
                <w:szCs w:val="22"/>
                <w:lang w:eastAsia="hr-HR"/>
              </w:rPr>
              <w:t>MATEMATIKA:</w:t>
            </w:r>
          </w:p>
          <w:p w:rsidR="00223B6A" w:rsidRPr="00FE70F4" w:rsidRDefault="00223B6A" w:rsidP="00223B6A">
            <w:pPr>
              <w:rPr>
                <w:rFonts w:ascii="Cambria" w:hAnsi="Cambria" w:cs="Calibri"/>
                <w:sz w:val="22"/>
                <w:szCs w:val="22"/>
                <w:lang w:eastAsia="hr-HR"/>
              </w:rPr>
            </w:pPr>
            <w:r w:rsidRPr="00FE70F4">
              <w:rPr>
                <w:rFonts w:ascii="Cambria" w:hAnsi="Cambria" w:cs="Calibri"/>
                <w:sz w:val="22"/>
                <w:szCs w:val="22"/>
                <w:lang w:eastAsia="hr-HR"/>
              </w:rPr>
              <w:t>D.7.5. Odabire i preračunava odgovarajuće mjerne jedinice</w:t>
            </w:r>
          </w:p>
        </w:tc>
      </w:tr>
      <w:tr w:rsidR="00223B6A" w:rsidRPr="00FE70F4" w:rsidTr="00223B6A">
        <w:tc>
          <w:tcPr>
            <w:tcW w:w="1413" w:type="dxa"/>
            <w:vAlign w:val="center"/>
          </w:tcPr>
          <w:p w:rsidR="00223B6A" w:rsidRPr="00FE70F4" w:rsidRDefault="00223B6A" w:rsidP="00223B6A">
            <w:pPr>
              <w:jc w:val="center"/>
              <w:rPr>
                <w:rFonts w:ascii="Cambria" w:hAnsi="Cambria"/>
                <w:b/>
                <w:sz w:val="22"/>
                <w:szCs w:val="22"/>
              </w:rPr>
            </w:pPr>
            <w:r w:rsidRPr="00FE70F4">
              <w:rPr>
                <w:rFonts w:ascii="Cambria" w:hAnsi="Cambria"/>
                <w:b/>
                <w:sz w:val="22"/>
                <w:szCs w:val="22"/>
              </w:rPr>
              <w:t>LISTOPAD</w:t>
            </w:r>
          </w:p>
        </w:tc>
        <w:tc>
          <w:tcPr>
            <w:tcW w:w="1134" w:type="dxa"/>
            <w:vAlign w:val="center"/>
          </w:tcPr>
          <w:p w:rsidR="00223B6A" w:rsidRPr="00FE70F4" w:rsidRDefault="00223B6A" w:rsidP="00223B6A">
            <w:pPr>
              <w:jc w:val="center"/>
              <w:rPr>
                <w:rFonts w:ascii="Cambria" w:hAnsi="Cambria"/>
                <w:sz w:val="22"/>
                <w:szCs w:val="22"/>
              </w:rPr>
            </w:pPr>
            <w:r w:rsidRPr="00FE70F4">
              <w:rPr>
                <w:rFonts w:ascii="Cambria" w:hAnsi="Cambria"/>
                <w:sz w:val="22"/>
                <w:szCs w:val="22"/>
              </w:rPr>
              <w:t>5</w:t>
            </w:r>
          </w:p>
        </w:tc>
        <w:tc>
          <w:tcPr>
            <w:tcW w:w="2126" w:type="dxa"/>
            <w:vAlign w:val="center"/>
          </w:tcPr>
          <w:p w:rsidR="00223B6A" w:rsidRPr="00FE70F4" w:rsidRDefault="00223B6A" w:rsidP="00223B6A">
            <w:pPr>
              <w:rPr>
                <w:rFonts w:ascii="Cambria" w:hAnsi="Cambria"/>
                <w:sz w:val="22"/>
                <w:szCs w:val="22"/>
              </w:rPr>
            </w:pPr>
            <w:r w:rsidRPr="00FE70F4">
              <w:rPr>
                <w:rFonts w:ascii="Cambria" w:hAnsi="Cambria"/>
                <w:sz w:val="22"/>
                <w:szCs w:val="22"/>
              </w:rPr>
              <w:t>Mjerenje duljine.</w:t>
            </w:r>
          </w:p>
          <w:p w:rsidR="00223B6A" w:rsidRPr="00FE70F4" w:rsidRDefault="00223B6A" w:rsidP="00223B6A">
            <w:pPr>
              <w:rPr>
                <w:rFonts w:ascii="Cambria" w:hAnsi="Cambria"/>
                <w:sz w:val="22"/>
                <w:szCs w:val="22"/>
              </w:rPr>
            </w:pPr>
            <w:r w:rsidRPr="00FE70F4">
              <w:rPr>
                <w:rFonts w:ascii="Cambria" w:hAnsi="Cambria"/>
                <w:sz w:val="22"/>
                <w:szCs w:val="22"/>
              </w:rPr>
              <w:t>Mjerenje ploštine.</w:t>
            </w:r>
          </w:p>
          <w:p w:rsidR="00223B6A" w:rsidRPr="00FE70F4" w:rsidRDefault="00223B6A" w:rsidP="00223B6A">
            <w:pPr>
              <w:rPr>
                <w:rFonts w:ascii="Cambria" w:hAnsi="Cambria"/>
                <w:sz w:val="22"/>
                <w:szCs w:val="22"/>
              </w:rPr>
            </w:pPr>
            <w:r w:rsidRPr="00FE70F4">
              <w:rPr>
                <w:rFonts w:ascii="Cambria" w:hAnsi="Cambria"/>
                <w:sz w:val="22"/>
                <w:szCs w:val="22"/>
              </w:rPr>
              <w:t>Mjerenje obujma.</w:t>
            </w:r>
          </w:p>
          <w:p w:rsidR="00223B6A" w:rsidRPr="00FE70F4" w:rsidRDefault="00223B6A" w:rsidP="00223B6A">
            <w:pPr>
              <w:rPr>
                <w:rFonts w:ascii="Cambria" w:hAnsi="Cambria"/>
                <w:sz w:val="22"/>
                <w:szCs w:val="22"/>
              </w:rPr>
            </w:pPr>
            <w:r w:rsidRPr="00FE70F4">
              <w:rPr>
                <w:rFonts w:ascii="Cambria" w:hAnsi="Cambria"/>
                <w:sz w:val="22"/>
                <w:szCs w:val="22"/>
              </w:rPr>
              <w:t>Gustoća</w:t>
            </w:r>
          </w:p>
        </w:tc>
        <w:tc>
          <w:tcPr>
            <w:tcW w:w="3544" w:type="dxa"/>
            <w:vAlign w:val="center"/>
          </w:tcPr>
          <w:p w:rsidR="00223B6A" w:rsidRPr="00FE70F4" w:rsidRDefault="00223B6A" w:rsidP="00223B6A">
            <w:pPr>
              <w:rPr>
                <w:rFonts w:ascii="Cambria" w:hAnsi="Cambria"/>
                <w:sz w:val="22"/>
                <w:szCs w:val="22"/>
              </w:rPr>
            </w:pPr>
            <w:r w:rsidRPr="00FE70F4">
              <w:rPr>
                <w:rFonts w:ascii="Cambria" w:hAnsi="Cambria" w:cs="Calibri"/>
                <w:bCs/>
                <w:sz w:val="22"/>
                <w:szCs w:val="22"/>
                <w:lang w:eastAsia="hr-HR"/>
              </w:rPr>
              <w:t xml:space="preserve">A.7.1. Uspoređuje dimenzije, masu i gustoću različitih tijela i tvari.                                                                             A.8.10. </w:t>
            </w:r>
            <w:r w:rsidRPr="00FE70F4">
              <w:rPr>
                <w:rFonts w:ascii="Cambria" w:hAnsi="Cambria" w:cs="Calibri"/>
                <w:sz w:val="22"/>
                <w:szCs w:val="22"/>
                <w:lang w:eastAsia="hr-HR"/>
              </w:rPr>
              <w:t xml:space="preserve">Istražuje fizičke pojave                                                                                                               </w:t>
            </w:r>
            <w:r w:rsidRPr="00FE70F4">
              <w:rPr>
                <w:rFonts w:ascii="Cambria" w:hAnsi="Cambria" w:cs="Calibri"/>
                <w:bCs/>
                <w:sz w:val="22"/>
                <w:szCs w:val="22"/>
                <w:lang w:eastAsia="hr-HR"/>
              </w:rPr>
              <w:t xml:space="preserve">A.7.11. </w:t>
            </w:r>
            <w:r w:rsidRPr="00FE70F4">
              <w:rPr>
                <w:rFonts w:ascii="Cambria" w:hAnsi="Cambria" w:cs="Calibri"/>
                <w:sz w:val="22"/>
                <w:szCs w:val="22"/>
                <w:lang w:eastAsia="hr-HR"/>
              </w:rPr>
              <w:t>Rješava fizičke probleme</w:t>
            </w:r>
          </w:p>
        </w:tc>
        <w:tc>
          <w:tcPr>
            <w:tcW w:w="7051" w:type="dxa"/>
            <w:vAlign w:val="center"/>
          </w:tcPr>
          <w:p w:rsidR="00223B6A" w:rsidRPr="00FE70F4" w:rsidRDefault="00223B6A" w:rsidP="00223B6A">
            <w:pPr>
              <w:rPr>
                <w:rFonts w:ascii="Cambria" w:hAnsi="Cambria"/>
                <w:sz w:val="22"/>
                <w:szCs w:val="22"/>
              </w:rPr>
            </w:pPr>
            <w:r w:rsidRPr="00FE70F4">
              <w:rPr>
                <w:rFonts w:ascii="Cambria" w:hAnsi="Cambria"/>
                <w:sz w:val="22"/>
                <w:szCs w:val="22"/>
              </w:rPr>
              <w:t>Poduzetništvo</w:t>
            </w:r>
          </w:p>
          <w:p w:rsidR="00223B6A" w:rsidRPr="00FE70F4" w:rsidRDefault="00223B6A" w:rsidP="00223B6A">
            <w:pPr>
              <w:rPr>
                <w:rFonts w:ascii="Cambria" w:hAnsi="Cambria"/>
                <w:sz w:val="22"/>
                <w:szCs w:val="22"/>
              </w:rPr>
            </w:pPr>
            <w:r w:rsidRPr="00FE70F4">
              <w:rPr>
                <w:rFonts w:ascii="Cambria" w:hAnsi="Cambria"/>
                <w:sz w:val="22"/>
                <w:szCs w:val="22"/>
              </w:rPr>
              <w:t>A.3.1. Učenik primjenjuje inovativna i kreativna rješenja</w:t>
            </w:r>
          </w:p>
          <w:p w:rsidR="00223B6A" w:rsidRPr="00FE70F4" w:rsidRDefault="00223B6A" w:rsidP="00223B6A">
            <w:pPr>
              <w:rPr>
                <w:rFonts w:ascii="Cambria" w:hAnsi="Cambria"/>
                <w:sz w:val="22"/>
                <w:szCs w:val="22"/>
              </w:rPr>
            </w:pPr>
            <w:r w:rsidRPr="00FE70F4">
              <w:rPr>
                <w:rFonts w:ascii="Cambria" w:hAnsi="Cambria"/>
                <w:sz w:val="22"/>
                <w:szCs w:val="22"/>
              </w:rPr>
              <w:t>Osobni i socijalni razvoj</w:t>
            </w:r>
          </w:p>
          <w:p w:rsidR="00223B6A" w:rsidRPr="00FE70F4" w:rsidRDefault="00223B6A" w:rsidP="00223B6A">
            <w:pPr>
              <w:rPr>
                <w:rFonts w:ascii="Cambria" w:hAnsi="Cambria"/>
                <w:sz w:val="22"/>
                <w:szCs w:val="22"/>
              </w:rPr>
            </w:pPr>
            <w:r w:rsidRPr="00FE70F4">
              <w:rPr>
                <w:rFonts w:ascii="Cambria" w:hAnsi="Cambria"/>
                <w:sz w:val="22"/>
                <w:szCs w:val="22"/>
              </w:rPr>
              <w:t>A.3.2. Učenik upravlja osjećajima i ponašanjem</w:t>
            </w:r>
          </w:p>
          <w:p w:rsidR="00223B6A" w:rsidRPr="00FE70F4" w:rsidRDefault="00223B6A" w:rsidP="00223B6A">
            <w:pPr>
              <w:rPr>
                <w:rFonts w:ascii="Cambria" w:hAnsi="Cambria"/>
                <w:sz w:val="22"/>
                <w:szCs w:val="22"/>
              </w:rPr>
            </w:pPr>
            <w:r w:rsidRPr="00FE70F4">
              <w:rPr>
                <w:rFonts w:ascii="Cambria" w:hAnsi="Cambria"/>
                <w:sz w:val="22"/>
                <w:szCs w:val="22"/>
              </w:rPr>
              <w:t>A.3.3. Učenik razvija osobne potencijale</w:t>
            </w:r>
          </w:p>
          <w:p w:rsidR="00223B6A" w:rsidRPr="00FE70F4" w:rsidRDefault="00223B6A" w:rsidP="00223B6A">
            <w:pPr>
              <w:rPr>
                <w:rFonts w:ascii="Cambria" w:hAnsi="Cambria"/>
                <w:sz w:val="22"/>
                <w:szCs w:val="22"/>
              </w:rPr>
            </w:pPr>
            <w:r w:rsidRPr="00FE70F4">
              <w:rPr>
                <w:rFonts w:ascii="Cambria" w:hAnsi="Cambria"/>
                <w:sz w:val="22"/>
                <w:szCs w:val="22"/>
              </w:rPr>
              <w:t>Učiti kako učiti</w:t>
            </w:r>
          </w:p>
          <w:p w:rsidR="00223B6A" w:rsidRPr="00FE70F4" w:rsidRDefault="00223B6A" w:rsidP="00223B6A">
            <w:pPr>
              <w:rPr>
                <w:rFonts w:ascii="Cambria" w:hAnsi="Cambria"/>
                <w:sz w:val="22"/>
                <w:szCs w:val="22"/>
              </w:rPr>
            </w:pPr>
            <w:r w:rsidRPr="00FE70F4">
              <w:rPr>
                <w:rFonts w:ascii="Cambria" w:hAnsi="Cambria"/>
                <w:sz w:val="22"/>
                <w:szCs w:val="22"/>
              </w:rPr>
              <w:t>B.3.4. Učenik samovrednuje proces učenja i svoje rezultate, procjenjuje ostvareni napredak te na temelju toga planira buduće učenje.</w:t>
            </w:r>
          </w:p>
        </w:tc>
      </w:tr>
      <w:tr w:rsidR="00223B6A" w:rsidRPr="00FE70F4" w:rsidTr="00223B6A">
        <w:tc>
          <w:tcPr>
            <w:tcW w:w="1413" w:type="dxa"/>
            <w:vAlign w:val="center"/>
          </w:tcPr>
          <w:p w:rsidR="00223B6A" w:rsidRPr="00FE70F4" w:rsidRDefault="00223B6A" w:rsidP="00223B6A">
            <w:pPr>
              <w:jc w:val="center"/>
              <w:rPr>
                <w:rFonts w:ascii="Cambria" w:hAnsi="Cambria"/>
                <w:b/>
                <w:sz w:val="22"/>
                <w:szCs w:val="22"/>
              </w:rPr>
            </w:pPr>
            <w:r w:rsidRPr="00FE70F4">
              <w:rPr>
                <w:rFonts w:ascii="Cambria" w:hAnsi="Cambria"/>
                <w:b/>
                <w:sz w:val="22"/>
                <w:szCs w:val="22"/>
              </w:rPr>
              <w:t>STUDENI</w:t>
            </w:r>
          </w:p>
        </w:tc>
        <w:tc>
          <w:tcPr>
            <w:tcW w:w="1134" w:type="dxa"/>
            <w:vAlign w:val="center"/>
          </w:tcPr>
          <w:p w:rsidR="00223B6A" w:rsidRPr="00FE70F4" w:rsidRDefault="00223B6A" w:rsidP="00223B6A">
            <w:pPr>
              <w:jc w:val="center"/>
              <w:rPr>
                <w:rFonts w:ascii="Cambria" w:hAnsi="Cambria"/>
                <w:sz w:val="22"/>
                <w:szCs w:val="22"/>
              </w:rPr>
            </w:pPr>
            <w:r w:rsidRPr="00FE70F4">
              <w:rPr>
                <w:rFonts w:ascii="Cambria" w:hAnsi="Cambria"/>
                <w:sz w:val="22"/>
                <w:szCs w:val="22"/>
              </w:rPr>
              <w:t>4</w:t>
            </w:r>
          </w:p>
        </w:tc>
        <w:tc>
          <w:tcPr>
            <w:tcW w:w="2126" w:type="dxa"/>
            <w:vAlign w:val="center"/>
          </w:tcPr>
          <w:p w:rsidR="00223B6A" w:rsidRPr="00FE70F4" w:rsidRDefault="00223B6A" w:rsidP="00223B6A">
            <w:pPr>
              <w:rPr>
                <w:rFonts w:ascii="Cambria" w:hAnsi="Cambria"/>
                <w:sz w:val="22"/>
                <w:szCs w:val="22"/>
              </w:rPr>
            </w:pPr>
            <w:r w:rsidRPr="00FE70F4">
              <w:rPr>
                <w:rFonts w:ascii="Cambria" w:hAnsi="Cambria"/>
                <w:sz w:val="22"/>
                <w:szCs w:val="22"/>
              </w:rPr>
              <w:t>Gustoća.</w:t>
            </w:r>
          </w:p>
          <w:p w:rsidR="00223B6A" w:rsidRPr="00FE70F4" w:rsidRDefault="00223B6A" w:rsidP="00223B6A">
            <w:pPr>
              <w:rPr>
                <w:rFonts w:ascii="Cambria" w:hAnsi="Cambria"/>
                <w:sz w:val="22"/>
                <w:szCs w:val="22"/>
              </w:rPr>
            </w:pPr>
            <w:r w:rsidRPr="00FE70F4">
              <w:rPr>
                <w:rFonts w:ascii="Cambria" w:hAnsi="Cambria"/>
                <w:sz w:val="22"/>
                <w:szCs w:val="22"/>
              </w:rPr>
              <w:t>Sila.</w:t>
            </w:r>
          </w:p>
          <w:p w:rsidR="00223B6A" w:rsidRPr="00FE70F4" w:rsidRDefault="00223B6A" w:rsidP="00223B6A">
            <w:pPr>
              <w:rPr>
                <w:rFonts w:ascii="Cambria" w:hAnsi="Cambria"/>
                <w:sz w:val="22"/>
                <w:szCs w:val="22"/>
              </w:rPr>
            </w:pPr>
            <w:r w:rsidRPr="00FE70F4">
              <w:rPr>
                <w:rFonts w:ascii="Cambria" w:hAnsi="Cambria"/>
                <w:sz w:val="22"/>
                <w:szCs w:val="22"/>
              </w:rPr>
              <w:t>Trenje</w:t>
            </w:r>
          </w:p>
        </w:tc>
        <w:tc>
          <w:tcPr>
            <w:tcW w:w="3544" w:type="dxa"/>
            <w:vAlign w:val="center"/>
          </w:tcPr>
          <w:p w:rsidR="00223B6A" w:rsidRPr="00FE70F4" w:rsidRDefault="00223B6A" w:rsidP="00223B6A">
            <w:pPr>
              <w:rPr>
                <w:rFonts w:ascii="Cambria" w:hAnsi="Cambria"/>
                <w:sz w:val="22"/>
                <w:szCs w:val="22"/>
              </w:rPr>
            </w:pPr>
            <w:r w:rsidRPr="00FE70F4">
              <w:rPr>
                <w:rFonts w:ascii="Cambria" w:hAnsi="Cambria"/>
                <w:sz w:val="22"/>
                <w:szCs w:val="22"/>
              </w:rPr>
              <w:t>B.7.2. Analizira međudjelovanje tijela te primjenjuje koncept sile.                                                                                                             B.8.10. Istražuje fizičke pojave                                                                   B.7.11. Rješava fizičke probleme</w:t>
            </w:r>
          </w:p>
        </w:tc>
        <w:tc>
          <w:tcPr>
            <w:tcW w:w="7051" w:type="dxa"/>
            <w:vAlign w:val="center"/>
          </w:tcPr>
          <w:p w:rsidR="00223B6A" w:rsidRPr="00FE70F4" w:rsidRDefault="00223B6A" w:rsidP="00223B6A">
            <w:pPr>
              <w:rPr>
                <w:rFonts w:ascii="Cambria" w:hAnsi="Cambria"/>
                <w:sz w:val="22"/>
                <w:szCs w:val="22"/>
              </w:rPr>
            </w:pPr>
            <w:r w:rsidRPr="00FE70F4">
              <w:rPr>
                <w:rFonts w:ascii="Cambria" w:hAnsi="Cambria"/>
                <w:sz w:val="22"/>
                <w:szCs w:val="22"/>
              </w:rPr>
              <w:t>Osobni i socijalni razvoj</w:t>
            </w:r>
          </w:p>
          <w:p w:rsidR="00223B6A" w:rsidRPr="00FE70F4" w:rsidRDefault="00223B6A" w:rsidP="00223B6A">
            <w:pPr>
              <w:rPr>
                <w:rFonts w:ascii="Cambria" w:hAnsi="Cambria"/>
                <w:sz w:val="22"/>
                <w:szCs w:val="22"/>
              </w:rPr>
            </w:pPr>
            <w:r w:rsidRPr="00FE70F4">
              <w:rPr>
                <w:rFonts w:ascii="Cambria" w:hAnsi="Cambria"/>
                <w:sz w:val="22"/>
                <w:szCs w:val="22"/>
              </w:rPr>
              <w:t>A.3.2. Učenik upravlja osjećajima i ponašanjem</w:t>
            </w:r>
          </w:p>
          <w:p w:rsidR="00223B6A" w:rsidRPr="00FE70F4" w:rsidRDefault="00223B6A" w:rsidP="00223B6A">
            <w:pPr>
              <w:rPr>
                <w:rFonts w:ascii="Cambria" w:hAnsi="Cambria"/>
                <w:sz w:val="22"/>
                <w:szCs w:val="22"/>
              </w:rPr>
            </w:pPr>
            <w:r w:rsidRPr="00FE70F4">
              <w:rPr>
                <w:rFonts w:ascii="Cambria" w:hAnsi="Cambria"/>
                <w:sz w:val="22"/>
                <w:szCs w:val="22"/>
              </w:rPr>
              <w:t>A.3.3. Učenik razvija osobne potencijale</w:t>
            </w:r>
          </w:p>
          <w:p w:rsidR="00223B6A" w:rsidRPr="00FE70F4" w:rsidRDefault="00223B6A" w:rsidP="00223B6A">
            <w:pPr>
              <w:rPr>
                <w:rFonts w:ascii="Cambria" w:hAnsi="Cambria"/>
                <w:sz w:val="22"/>
                <w:szCs w:val="22"/>
              </w:rPr>
            </w:pPr>
            <w:r w:rsidRPr="00FE70F4">
              <w:rPr>
                <w:rFonts w:ascii="Cambria" w:hAnsi="Cambria"/>
                <w:sz w:val="22"/>
                <w:szCs w:val="22"/>
              </w:rPr>
              <w:t>B.3.2. Razvija komunikacijske kompetencije i uvažavajuće odnose s drugima</w:t>
            </w:r>
          </w:p>
          <w:p w:rsidR="00223B6A" w:rsidRPr="00FE70F4" w:rsidRDefault="00223B6A" w:rsidP="00223B6A">
            <w:pPr>
              <w:rPr>
                <w:rFonts w:ascii="Cambria" w:hAnsi="Cambria"/>
                <w:sz w:val="22"/>
                <w:szCs w:val="22"/>
              </w:rPr>
            </w:pPr>
            <w:r w:rsidRPr="00FE70F4">
              <w:rPr>
                <w:rFonts w:ascii="Cambria" w:hAnsi="Cambria"/>
                <w:sz w:val="22"/>
                <w:szCs w:val="22"/>
              </w:rPr>
              <w:t>B.3.4. Suradnički uči i radi u timu.</w:t>
            </w:r>
          </w:p>
        </w:tc>
      </w:tr>
      <w:tr w:rsidR="00223B6A" w:rsidRPr="00FE70F4" w:rsidTr="00223B6A">
        <w:tc>
          <w:tcPr>
            <w:tcW w:w="1413" w:type="dxa"/>
            <w:vAlign w:val="center"/>
          </w:tcPr>
          <w:p w:rsidR="00223B6A" w:rsidRPr="00FE70F4" w:rsidRDefault="00223B6A" w:rsidP="00223B6A">
            <w:pPr>
              <w:jc w:val="center"/>
              <w:rPr>
                <w:rFonts w:ascii="Cambria" w:hAnsi="Cambria"/>
                <w:b/>
                <w:sz w:val="22"/>
                <w:szCs w:val="22"/>
              </w:rPr>
            </w:pPr>
            <w:r w:rsidRPr="00FE70F4">
              <w:rPr>
                <w:rFonts w:ascii="Cambria" w:hAnsi="Cambria"/>
                <w:b/>
                <w:sz w:val="22"/>
                <w:szCs w:val="22"/>
              </w:rPr>
              <w:t>POROSINAC</w:t>
            </w:r>
          </w:p>
        </w:tc>
        <w:tc>
          <w:tcPr>
            <w:tcW w:w="1134" w:type="dxa"/>
            <w:vAlign w:val="center"/>
          </w:tcPr>
          <w:p w:rsidR="00223B6A" w:rsidRPr="00FE70F4" w:rsidRDefault="00223B6A" w:rsidP="00223B6A">
            <w:pPr>
              <w:jc w:val="center"/>
              <w:rPr>
                <w:rFonts w:ascii="Cambria" w:hAnsi="Cambria"/>
                <w:sz w:val="22"/>
                <w:szCs w:val="22"/>
              </w:rPr>
            </w:pPr>
            <w:r w:rsidRPr="00FE70F4">
              <w:rPr>
                <w:rFonts w:ascii="Cambria" w:hAnsi="Cambria"/>
                <w:sz w:val="22"/>
                <w:szCs w:val="22"/>
              </w:rPr>
              <w:t>3</w:t>
            </w:r>
          </w:p>
        </w:tc>
        <w:tc>
          <w:tcPr>
            <w:tcW w:w="2126" w:type="dxa"/>
            <w:vAlign w:val="center"/>
          </w:tcPr>
          <w:p w:rsidR="00223B6A" w:rsidRPr="00FE70F4" w:rsidRDefault="00223B6A" w:rsidP="00223B6A">
            <w:pPr>
              <w:rPr>
                <w:rFonts w:ascii="Cambria" w:hAnsi="Cambria"/>
                <w:sz w:val="22"/>
                <w:szCs w:val="22"/>
              </w:rPr>
            </w:pPr>
            <w:r w:rsidRPr="00FE70F4">
              <w:rPr>
                <w:rFonts w:ascii="Cambria" w:hAnsi="Cambria"/>
                <w:sz w:val="22"/>
                <w:szCs w:val="22"/>
              </w:rPr>
              <w:t>Rad.</w:t>
            </w:r>
          </w:p>
          <w:p w:rsidR="00223B6A" w:rsidRPr="00FE70F4" w:rsidRDefault="00223B6A" w:rsidP="00223B6A">
            <w:pPr>
              <w:rPr>
                <w:rFonts w:ascii="Cambria" w:hAnsi="Cambria"/>
                <w:sz w:val="22"/>
                <w:szCs w:val="22"/>
              </w:rPr>
            </w:pPr>
            <w:r w:rsidRPr="00FE70F4">
              <w:rPr>
                <w:rFonts w:ascii="Cambria" w:hAnsi="Cambria"/>
                <w:sz w:val="22"/>
                <w:szCs w:val="22"/>
              </w:rPr>
              <w:t>Tlak.</w:t>
            </w:r>
          </w:p>
          <w:p w:rsidR="00223B6A" w:rsidRPr="00FE70F4" w:rsidRDefault="00223B6A" w:rsidP="00223B6A">
            <w:pPr>
              <w:rPr>
                <w:rFonts w:ascii="Cambria" w:hAnsi="Cambria"/>
                <w:sz w:val="22"/>
                <w:szCs w:val="22"/>
              </w:rPr>
            </w:pPr>
            <w:r w:rsidRPr="00FE70F4">
              <w:rPr>
                <w:rFonts w:ascii="Cambria" w:hAnsi="Cambria"/>
                <w:sz w:val="22"/>
                <w:szCs w:val="22"/>
              </w:rPr>
              <w:t>Snaga</w:t>
            </w:r>
          </w:p>
        </w:tc>
        <w:tc>
          <w:tcPr>
            <w:tcW w:w="3544" w:type="dxa"/>
            <w:vAlign w:val="center"/>
          </w:tcPr>
          <w:p w:rsidR="00223B6A" w:rsidRPr="00FE70F4" w:rsidRDefault="00223B6A" w:rsidP="00223B6A">
            <w:pPr>
              <w:rPr>
                <w:rFonts w:ascii="Cambria" w:hAnsi="Cambria"/>
                <w:sz w:val="22"/>
                <w:szCs w:val="22"/>
              </w:rPr>
            </w:pPr>
            <w:r w:rsidRPr="00FE70F4">
              <w:rPr>
                <w:rFonts w:ascii="Cambria" w:hAnsi="Cambria"/>
                <w:sz w:val="22"/>
                <w:szCs w:val="22"/>
              </w:rPr>
              <w:t>B.7.5. Analizira utjecaj tlaka                                                                                                             B.7.10. Istražuje fizičke pojave                                                                   B.7.11. Rješava fizičke probleme.</w:t>
            </w:r>
          </w:p>
          <w:p w:rsidR="00223B6A" w:rsidRPr="00FE70F4" w:rsidRDefault="00223B6A" w:rsidP="00223B6A">
            <w:pPr>
              <w:rPr>
                <w:rFonts w:ascii="Cambria" w:hAnsi="Cambria"/>
                <w:sz w:val="22"/>
                <w:szCs w:val="22"/>
              </w:rPr>
            </w:pPr>
            <w:r w:rsidRPr="00FE70F4">
              <w:rPr>
                <w:rFonts w:ascii="Cambria" w:hAnsi="Cambria"/>
                <w:sz w:val="22"/>
                <w:szCs w:val="22"/>
              </w:rPr>
              <w:t>D.8.6. Povezuje rad s energijom tijela i analizira pretvorbe energije.                                                                                                            D.8.10. Istražuje fizičke pojave                                                                   D.7.11. Rješava fizičke probleme</w:t>
            </w:r>
          </w:p>
        </w:tc>
        <w:tc>
          <w:tcPr>
            <w:tcW w:w="7051" w:type="dxa"/>
            <w:vAlign w:val="center"/>
          </w:tcPr>
          <w:p w:rsidR="00223B6A" w:rsidRPr="00FE70F4" w:rsidRDefault="00223B6A" w:rsidP="00223B6A">
            <w:pPr>
              <w:rPr>
                <w:rFonts w:ascii="Cambria" w:hAnsi="Cambria"/>
                <w:sz w:val="22"/>
                <w:szCs w:val="22"/>
              </w:rPr>
            </w:pPr>
            <w:r w:rsidRPr="00FE70F4">
              <w:rPr>
                <w:rFonts w:ascii="Cambria" w:hAnsi="Cambria"/>
                <w:sz w:val="22"/>
                <w:szCs w:val="22"/>
              </w:rPr>
              <w:t>Učiti kako učiti :</w:t>
            </w:r>
          </w:p>
          <w:p w:rsidR="00223B6A" w:rsidRPr="00FE70F4" w:rsidRDefault="00223B6A" w:rsidP="00223B6A">
            <w:pPr>
              <w:rPr>
                <w:rFonts w:ascii="Cambria" w:hAnsi="Cambria"/>
                <w:sz w:val="22"/>
                <w:szCs w:val="22"/>
              </w:rPr>
            </w:pPr>
            <w:r w:rsidRPr="00FE70F4">
              <w:rPr>
                <w:rFonts w:ascii="Cambria" w:hAnsi="Cambria"/>
                <w:sz w:val="22"/>
                <w:szCs w:val="22"/>
              </w:rPr>
              <w:t>A.3.3. Kreativno mišljenje - učenik samostalno oblikuje svoje ideje i kreativno pristupa rješavanju problema.</w:t>
            </w:r>
          </w:p>
          <w:p w:rsidR="00223B6A" w:rsidRPr="00FE70F4" w:rsidRDefault="00223B6A" w:rsidP="00223B6A">
            <w:pPr>
              <w:rPr>
                <w:rFonts w:ascii="Cambria" w:hAnsi="Cambria"/>
                <w:sz w:val="22"/>
                <w:szCs w:val="22"/>
              </w:rPr>
            </w:pPr>
            <w:r w:rsidRPr="00FE70F4">
              <w:rPr>
                <w:rFonts w:ascii="Cambria" w:hAnsi="Cambria"/>
                <w:sz w:val="22"/>
                <w:szCs w:val="22"/>
              </w:rPr>
              <w:t>Osobni i socijalni razvoj:</w:t>
            </w:r>
          </w:p>
          <w:p w:rsidR="00223B6A" w:rsidRPr="00FE70F4" w:rsidRDefault="00223B6A" w:rsidP="00223B6A">
            <w:pPr>
              <w:rPr>
                <w:rFonts w:ascii="Cambria" w:hAnsi="Cambria"/>
                <w:sz w:val="22"/>
                <w:szCs w:val="22"/>
              </w:rPr>
            </w:pPr>
            <w:r w:rsidRPr="00FE70F4">
              <w:rPr>
                <w:rFonts w:ascii="Cambria" w:hAnsi="Cambria"/>
                <w:sz w:val="22"/>
                <w:szCs w:val="22"/>
              </w:rPr>
              <w:t>A.3.3. Učenik razvija osobne potencijale</w:t>
            </w:r>
          </w:p>
          <w:p w:rsidR="00223B6A" w:rsidRPr="00FE70F4" w:rsidRDefault="00223B6A" w:rsidP="00223B6A">
            <w:pPr>
              <w:rPr>
                <w:rFonts w:ascii="Cambria" w:hAnsi="Cambria"/>
                <w:sz w:val="22"/>
                <w:szCs w:val="22"/>
              </w:rPr>
            </w:pPr>
            <w:r w:rsidRPr="00FE70F4">
              <w:rPr>
                <w:rFonts w:ascii="Cambria" w:hAnsi="Cambria"/>
                <w:sz w:val="22"/>
                <w:szCs w:val="22"/>
              </w:rPr>
              <w:t>B.3.2. Razvija komunikacijske kompetencije i uvažavajuće odnose s drugima</w:t>
            </w:r>
          </w:p>
          <w:p w:rsidR="00223B6A" w:rsidRPr="00FE70F4" w:rsidRDefault="00223B6A" w:rsidP="00223B6A">
            <w:pPr>
              <w:rPr>
                <w:rFonts w:ascii="Cambria" w:hAnsi="Cambria"/>
                <w:sz w:val="22"/>
                <w:szCs w:val="22"/>
              </w:rPr>
            </w:pPr>
            <w:r w:rsidRPr="00FE70F4">
              <w:rPr>
                <w:rFonts w:ascii="Cambria" w:hAnsi="Cambria"/>
                <w:sz w:val="22"/>
                <w:szCs w:val="22"/>
              </w:rPr>
              <w:t>B.3.4. Suradnički uči i radi u timu.</w:t>
            </w:r>
          </w:p>
        </w:tc>
      </w:tr>
      <w:tr w:rsidR="00223B6A" w:rsidRPr="00FE70F4" w:rsidTr="00223B6A">
        <w:tc>
          <w:tcPr>
            <w:tcW w:w="1413" w:type="dxa"/>
            <w:vAlign w:val="center"/>
          </w:tcPr>
          <w:p w:rsidR="00223B6A" w:rsidRPr="00FE70F4" w:rsidRDefault="00223B6A" w:rsidP="00223B6A">
            <w:pPr>
              <w:jc w:val="center"/>
              <w:rPr>
                <w:rFonts w:ascii="Cambria" w:hAnsi="Cambria"/>
                <w:b/>
                <w:sz w:val="22"/>
                <w:szCs w:val="22"/>
              </w:rPr>
            </w:pPr>
            <w:r w:rsidRPr="00FE70F4">
              <w:rPr>
                <w:rFonts w:ascii="Cambria" w:hAnsi="Cambria"/>
                <w:b/>
                <w:sz w:val="22"/>
                <w:szCs w:val="22"/>
              </w:rPr>
              <w:t>SIJEČANJ</w:t>
            </w:r>
          </w:p>
        </w:tc>
        <w:tc>
          <w:tcPr>
            <w:tcW w:w="1134" w:type="dxa"/>
            <w:vAlign w:val="center"/>
          </w:tcPr>
          <w:p w:rsidR="00223B6A" w:rsidRPr="00FE70F4" w:rsidRDefault="00223B6A" w:rsidP="00223B6A">
            <w:pPr>
              <w:jc w:val="center"/>
              <w:rPr>
                <w:rFonts w:ascii="Cambria" w:hAnsi="Cambria"/>
                <w:sz w:val="22"/>
                <w:szCs w:val="22"/>
              </w:rPr>
            </w:pPr>
            <w:r w:rsidRPr="00FE70F4">
              <w:rPr>
                <w:rFonts w:ascii="Cambria" w:hAnsi="Cambria"/>
                <w:sz w:val="22"/>
                <w:szCs w:val="22"/>
              </w:rPr>
              <w:t>3</w:t>
            </w:r>
          </w:p>
        </w:tc>
        <w:tc>
          <w:tcPr>
            <w:tcW w:w="2126" w:type="dxa"/>
            <w:vAlign w:val="center"/>
          </w:tcPr>
          <w:p w:rsidR="00223B6A" w:rsidRPr="00FE70F4" w:rsidRDefault="00223B6A" w:rsidP="00223B6A">
            <w:pPr>
              <w:rPr>
                <w:rFonts w:ascii="Cambria" w:hAnsi="Cambria"/>
                <w:sz w:val="22"/>
                <w:szCs w:val="22"/>
              </w:rPr>
            </w:pPr>
            <w:r w:rsidRPr="00FE70F4">
              <w:rPr>
                <w:rFonts w:ascii="Cambria" w:hAnsi="Cambria"/>
                <w:sz w:val="22"/>
                <w:szCs w:val="22"/>
              </w:rPr>
              <w:t>Rad..</w:t>
            </w:r>
          </w:p>
          <w:p w:rsidR="00223B6A" w:rsidRPr="00FE70F4" w:rsidRDefault="00223B6A" w:rsidP="00223B6A">
            <w:pPr>
              <w:rPr>
                <w:rFonts w:ascii="Cambria" w:hAnsi="Cambria"/>
                <w:sz w:val="22"/>
                <w:szCs w:val="22"/>
              </w:rPr>
            </w:pPr>
            <w:r w:rsidRPr="00FE70F4">
              <w:rPr>
                <w:rFonts w:ascii="Cambria" w:hAnsi="Cambria"/>
                <w:sz w:val="22"/>
                <w:szCs w:val="22"/>
              </w:rPr>
              <w:t>Snaga.</w:t>
            </w:r>
          </w:p>
          <w:p w:rsidR="00223B6A" w:rsidRPr="00FE70F4" w:rsidRDefault="00223B6A" w:rsidP="00223B6A">
            <w:pPr>
              <w:rPr>
                <w:rFonts w:ascii="Cambria" w:hAnsi="Cambria"/>
                <w:sz w:val="22"/>
                <w:szCs w:val="22"/>
              </w:rPr>
            </w:pPr>
            <w:r w:rsidRPr="00FE70F4">
              <w:rPr>
                <w:rFonts w:ascii="Cambria" w:hAnsi="Cambria"/>
                <w:sz w:val="22"/>
                <w:szCs w:val="22"/>
              </w:rPr>
              <w:t>Energija</w:t>
            </w:r>
          </w:p>
        </w:tc>
        <w:tc>
          <w:tcPr>
            <w:tcW w:w="3544" w:type="dxa"/>
            <w:vAlign w:val="center"/>
          </w:tcPr>
          <w:p w:rsidR="00223B6A" w:rsidRPr="00FE70F4" w:rsidRDefault="00223B6A" w:rsidP="00223B6A">
            <w:pPr>
              <w:rPr>
                <w:rFonts w:ascii="Cambria" w:hAnsi="Cambria"/>
                <w:sz w:val="22"/>
                <w:szCs w:val="22"/>
              </w:rPr>
            </w:pPr>
            <w:r w:rsidRPr="00FE70F4">
              <w:rPr>
                <w:rFonts w:ascii="Cambria" w:hAnsi="Cambria"/>
                <w:sz w:val="22"/>
                <w:szCs w:val="22"/>
              </w:rPr>
              <w:t>B.7.5. Analizira utjecaj tlaka                                                                                                             B.7.10. Istražuje fizičke pojave                                                                   B.7.11. Rješava fizičke probleme.</w:t>
            </w:r>
          </w:p>
          <w:p w:rsidR="00223B6A" w:rsidRPr="00FE70F4" w:rsidRDefault="00223B6A" w:rsidP="00223B6A">
            <w:pPr>
              <w:rPr>
                <w:rFonts w:ascii="Cambria" w:hAnsi="Cambria"/>
                <w:sz w:val="22"/>
                <w:szCs w:val="22"/>
              </w:rPr>
            </w:pPr>
            <w:r w:rsidRPr="00FE70F4">
              <w:rPr>
                <w:rFonts w:ascii="Cambria" w:hAnsi="Cambria"/>
                <w:sz w:val="22"/>
                <w:szCs w:val="22"/>
              </w:rPr>
              <w:t>D.7.6. Povezuje rad s energijom tijela i analizira pretvorbe energije.                                                                                                            D.8.10. Istražuje fizičke pojave                                                                   D.7.11. Rješava fizičke probleme</w:t>
            </w:r>
          </w:p>
        </w:tc>
        <w:tc>
          <w:tcPr>
            <w:tcW w:w="7051" w:type="dxa"/>
            <w:vAlign w:val="center"/>
          </w:tcPr>
          <w:p w:rsidR="00223B6A" w:rsidRPr="00FE70F4" w:rsidRDefault="00223B6A" w:rsidP="00223B6A">
            <w:pPr>
              <w:rPr>
                <w:rFonts w:ascii="Cambria" w:hAnsi="Cambria"/>
                <w:sz w:val="22"/>
                <w:szCs w:val="22"/>
              </w:rPr>
            </w:pPr>
            <w:r w:rsidRPr="00FE70F4">
              <w:rPr>
                <w:rFonts w:ascii="Cambria" w:hAnsi="Cambria"/>
                <w:sz w:val="22"/>
                <w:szCs w:val="22"/>
              </w:rPr>
              <w:t>Učiti kako učiti :</w:t>
            </w:r>
          </w:p>
          <w:p w:rsidR="00223B6A" w:rsidRPr="00FE70F4" w:rsidRDefault="00223B6A" w:rsidP="00223B6A">
            <w:pPr>
              <w:rPr>
                <w:rFonts w:ascii="Cambria" w:hAnsi="Cambria"/>
                <w:sz w:val="22"/>
                <w:szCs w:val="22"/>
              </w:rPr>
            </w:pPr>
            <w:r w:rsidRPr="00FE70F4">
              <w:rPr>
                <w:rFonts w:ascii="Cambria" w:hAnsi="Cambria"/>
                <w:sz w:val="22"/>
                <w:szCs w:val="22"/>
              </w:rPr>
              <w:t>A.3.3. Kreativno mišljenje - učenik samostalno oblikuje svoje ideje i kreativno pristupa rješavanju problema.</w:t>
            </w:r>
          </w:p>
          <w:p w:rsidR="00223B6A" w:rsidRPr="00FE70F4" w:rsidRDefault="00223B6A" w:rsidP="00223B6A">
            <w:pPr>
              <w:rPr>
                <w:rFonts w:ascii="Cambria" w:hAnsi="Cambria"/>
                <w:sz w:val="22"/>
                <w:szCs w:val="22"/>
              </w:rPr>
            </w:pPr>
            <w:r w:rsidRPr="00FE70F4">
              <w:rPr>
                <w:rFonts w:ascii="Cambria" w:hAnsi="Cambria"/>
                <w:sz w:val="22"/>
                <w:szCs w:val="22"/>
              </w:rPr>
              <w:t>Osobni i socijalni razvoj:</w:t>
            </w:r>
          </w:p>
          <w:p w:rsidR="00223B6A" w:rsidRPr="00FE70F4" w:rsidRDefault="00223B6A" w:rsidP="00223B6A">
            <w:pPr>
              <w:rPr>
                <w:rFonts w:ascii="Cambria" w:hAnsi="Cambria"/>
                <w:sz w:val="22"/>
                <w:szCs w:val="22"/>
              </w:rPr>
            </w:pPr>
            <w:r w:rsidRPr="00FE70F4">
              <w:rPr>
                <w:rFonts w:ascii="Cambria" w:hAnsi="Cambria"/>
                <w:sz w:val="22"/>
                <w:szCs w:val="22"/>
              </w:rPr>
              <w:t>A.3.3. Učenik razvija osobne potencijale</w:t>
            </w:r>
          </w:p>
          <w:p w:rsidR="00223B6A" w:rsidRPr="00FE70F4" w:rsidRDefault="00223B6A" w:rsidP="00223B6A">
            <w:pPr>
              <w:rPr>
                <w:rFonts w:ascii="Cambria" w:hAnsi="Cambria"/>
                <w:sz w:val="22"/>
                <w:szCs w:val="22"/>
              </w:rPr>
            </w:pPr>
            <w:r w:rsidRPr="00FE70F4">
              <w:rPr>
                <w:rFonts w:ascii="Cambria" w:hAnsi="Cambria"/>
                <w:sz w:val="22"/>
                <w:szCs w:val="22"/>
              </w:rPr>
              <w:t>B.3.2. Razvija komunikacijske kompetencije i uvažavajuće odnose s drugima</w:t>
            </w:r>
          </w:p>
          <w:p w:rsidR="00223B6A" w:rsidRPr="00FE70F4" w:rsidRDefault="00223B6A" w:rsidP="00223B6A">
            <w:pPr>
              <w:rPr>
                <w:rFonts w:ascii="Cambria" w:hAnsi="Cambria"/>
                <w:sz w:val="22"/>
                <w:szCs w:val="22"/>
              </w:rPr>
            </w:pPr>
            <w:r w:rsidRPr="00FE70F4">
              <w:rPr>
                <w:rFonts w:ascii="Cambria" w:hAnsi="Cambria"/>
                <w:sz w:val="22"/>
                <w:szCs w:val="22"/>
              </w:rPr>
              <w:t>B.3.4. Suradnički uči i radi u timu.</w:t>
            </w:r>
          </w:p>
        </w:tc>
      </w:tr>
      <w:tr w:rsidR="00223B6A" w:rsidRPr="00FE70F4" w:rsidTr="00223B6A">
        <w:trPr>
          <w:trHeight w:val="4452"/>
        </w:trPr>
        <w:tc>
          <w:tcPr>
            <w:tcW w:w="1413" w:type="dxa"/>
            <w:vAlign w:val="center"/>
          </w:tcPr>
          <w:p w:rsidR="00223B6A" w:rsidRPr="00FE70F4" w:rsidRDefault="00223B6A" w:rsidP="00223B6A">
            <w:pPr>
              <w:jc w:val="center"/>
              <w:rPr>
                <w:rFonts w:ascii="Cambria" w:hAnsi="Cambria"/>
                <w:b/>
                <w:sz w:val="22"/>
                <w:szCs w:val="22"/>
              </w:rPr>
            </w:pPr>
            <w:r w:rsidRPr="00FE70F4">
              <w:rPr>
                <w:rFonts w:ascii="Cambria" w:hAnsi="Cambria"/>
                <w:b/>
                <w:sz w:val="22"/>
                <w:szCs w:val="22"/>
              </w:rPr>
              <w:t>VELJAČA</w:t>
            </w:r>
          </w:p>
        </w:tc>
        <w:tc>
          <w:tcPr>
            <w:tcW w:w="1134" w:type="dxa"/>
            <w:vAlign w:val="center"/>
          </w:tcPr>
          <w:p w:rsidR="00223B6A" w:rsidRPr="00FE70F4" w:rsidRDefault="00223B6A" w:rsidP="00223B6A">
            <w:pPr>
              <w:jc w:val="center"/>
              <w:rPr>
                <w:rFonts w:ascii="Cambria" w:hAnsi="Cambria"/>
                <w:sz w:val="22"/>
                <w:szCs w:val="22"/>
              </w:rPr>
            </w:pPr>
            <w:r w:rsidRPr="00FE70F4">
              <w:rPr>
                <w:rFonts w:ascii="Cambria" w:hAnsi="Cambria"/>
                <w:sz w:val="22"/>
                <w:szCs w:val="22"/>
              </w:rPr>
              <w:t>4</w:t>
            </w:r>
          </w:p>
        </w:tc>
        <w:tc>
          <w:tcPr>
            <w:tcW w:w="2126" w:type="dxa"/>
            <w:vAlign w:val="center"/>
          </w:tcPr>
          <w:p w:rsidR="00223B6A" w:rsidRPr="00FE70F4" w:rsidRDefault="00223B6A" w:rsidP="00223B6A">
            <w:pPr>
              <w:rPr>
                <w:rFonts w:ascii="Cambria" w:hAnsi="Cambria"/>
                <w:sz w:val="22"/>
                <w:szCs w:val="22"/>
              </w:rPr>
            </w:pPr>
            <w:r w:rsidRPr="00FE70F4">
              <w:rPr>
                <w:rFonts w:ascii="Cambria" w:hAnsi="Cambria"/>
                <w:sz w:val="22"/>
                <w:szCs w:val="22"/>
              </w:rPr>
              <w:t>Toplina</w:t>
            </w:r>
          </w:p>
          <w:p w:rsidR="00223B6A" w:rsidRPr="00FE70F4" w:rsidRDefault="00223B6A" w:rsidP="00223B6A">
            <w:pPr>
              <w:rPr>
                <w:rFonts w:ascii="Cambria" w:hAnsi="Cambria"/>
                <w:sz w:val="22"/>
                <w:szCs w:val="22"/>
              </w:rPr>
            </w:pPr>
            <w:r w:rsidRPr="00FE70F4">
              <w:rPr>
                <w:rFonts w:ascii="Cambria" w:hAnsi="Cambria"/>
                <w:sz w:val="22"/>
                <w:szCs w:val="22"/>
              </w:rPr>
              <w:t>El. struja</w:t>
            </w:r>
          </w:p>
        </w:tc>
        <w:tc>
          <w:tcPr>
            <w:tcW w:w="3544" w:type="dxa"/>
            <w:vAlign w:val="center"/>
          </w:tcPr>
          <w:p w:rsidR="00223B6A" w:rsidRPr="00FE70F4" w:rsidRDefault="00223B6A" w:rsidP="00223B6A">
            <w:pPr>
              <w:rPr>
                <w:rFonts w:ascii="Cambria" w:hAnsi="Cambria"/>
                <w:sz w:val="22"/>
                <w:szCs w:val="22"/>
              </w:rPr>
            </w:pPr>
            <w:r w:rsidRPr="00FE70F4">
              <w:rPr>
                <w:rFonts w:ascii="Cambria" w:hAnsi="Cambria"/>
                <w:sz w:val="22"/>
                <w:szCs w:val="22"/>
              </w:rPr>
              <w:t>A.7.8. Povezuje promjenu volumena tijela i tlaka plina s građom tvari i promjenom temperature.                                                                                                             A.7.10. Istražuje fizičke pojave                                                                   A.8.11. Rješava fizičke probleme</w:t>
            </w:r>
          </w:p>
          <w:p w:rsidR="00223B6A" w:rsidRPr="00FE70F4" w:rsidRDefault="00223B6A" w:rsidP="00223B6A">
            <w:pPr>
              <w:rPr>
                <w:rFonts w:ascii="Cambria" w:hAnsi="Cambria"/>
                <w:sz w:val="22"/>
                <w:szCs w:val="22"/>
              </w:rPr>
            </w:pPr>
            <w:r w:rsidRPr="00FE70F4">
              <w:rPr>
                <w:rFonts w:ascii="Cambria" w:hAnsi="Cambria"/>
                <w:sz w:val="22"/>
                <w:szCs w:val="22"/>
              </w:rPr>
              <w:t>Određuje električni otpor i odrediti ga mjerenjem i računom</w:t>
            </w:r>
          </w:p>
          <w:p w:rsidR="00223B6A" w:rsidRPr="00FE70F4" w:rsidRDefault="00223B6A" w:rsidP="00223B6A">
            <w:pPr>
              <w:rPr>
                <w:rFonts w:ascii="Cambria" w:hAnsi="Cambria"/>
                <w:sz w:val="22"/>
                <w:szCs w:val="22"/>
              </w:rPr>
            </w:pPr>
            <w:r w:rsidRPr="00FE70F4">
              <w:rPr>
                <w:rFonts w:ascii="Cambria" w:hAnsi="Cambria"/>
                <w:sz w:val="22"/>
                <w:szCs w:val="22"/>
              </w:rPr>
              <w:t>- objasniti da su u izrazu za otpor struja i napon veličine koje možemo mjeriti, a otpor računamo pomoću njih</w:t>
            </w:r>
          </w:p>
          <w:p w:rsidR="00223B6A" w:rsidRPr="00FE70F4" w:rsidRDefault="00223B6A" w:rsidP="00223B6A">
            <w:pPr>
              <w:rPr>
                <w:rFonts w:ascii="Cambria" w:hAnsi="Cambria"/>
                <w:sz w:val="22"/>
                <w:szCs w:val="22"/>
              </w:rPr>
            </w:pPr>
            <w:r w:rsidRPr="00FE70F4">
              <w:rPr>
                <w:rFonts w:ascii="Cambria" w:hAnsi="Cambria"/>
                <w:sz w:val="22"/>
                <w:szCs w:val="22"/>
              </w:rPr>
              <w:t>- navesti mjernu jedinicu za električni otpor, om Ω.</w:t>
            </w:r>
          </w:p>
          <w:p w:rsidR="00223B6A" w:rsidRPr="00FE70F4" w:rsidRDefault="00223B6A" w:rsidP="00223B6A">
            <w:pPr>
              <w:rPr>
                <w:rFonts w:ascii="Cambria" w:hAnsi="Cambria"/>
                <w:sz w:val="22"/>
                <w:szCs w:val="22"/>
              </w:rPr>
            </w:pPr>
            <w:r w:rsidRPr="00FE70F4">
              <w:rPr>
                <w:rFonts w:ascii="Cambria" w:hAnsi="Cambria"/>
                <w:sz w:val="22"/>
                <w:szCs w:val="22"/>
              </w:rPr>
              <w:t>Izračunava i vrši proračun str. kruga.</w:t>
            </w:r>
          </w:p>
        </w:tc>
        <w:tc>
          <w:tcPr>
            <w:tcW w:w="7051" w:type="dxa"/>
            <w:vAlign w:val="center"/>
          </w:tcPr>
          <w:p w:rsidR="00223B6A" w:rsidRPr="00FE70F4" w:rsidRDefault="00223B6A" w:rsidP="00223B6A">
            <w:pPr>
              <w:rPr>
                <w:rFonts w:ascii="Cambria" w:hAnsi="Cambria"/>
                <w:sz w:val="22"/>
                <w:szCs w:val="22"/>
              </w:rPr>
            </w:pPr>
            <w:r w:rsidRPr="00FE70F4">
              <w:rPr>
                <w:rFonts w:ascii="Cambria" w:hAnsi="Cambria"/>
                <w:sz w:val="22"/>
                <w:szCs w:val="22"/>
              </w:rPr>
              <w:t>Osobni i socijalni razvoj:</w:t>
            </w:r>
          </w:p>
          <w:p w:rsidR="00223B6A" w:rsidRPr="00FE70F4" w:rsidRDefault="00223B6A" w:rsidP="00223B6A">
            <w:pPr>
              <w:rPr>
                <w:rFonts w:ascii="Cambria" w:hAnsi="Cambria"/>
                <w:sz w:val="22"/>
                <w:szCs w:val="22"/>
              </w:rPr>
            </w:pPr>
            <w:r w:rsidRPr="00FE70F4">
              <w:rPr>
                <w:rFonts w:ascii="Cambria" w:hAnsi="Cambria"/>
                <w:sz w:val="22"/>
                <w:szCs w:val="22"/>
              </w:rPr>
              <w:t>A.3.2. Učenik upravlja osjećajima i ponašanjem</w:t>
            </w:r>
          </w:p>
          <w:p w:rsidR="00223B6A" w:rsidRPr="00FE70F4" w:rsidRDefault="00223B6A" w:rsidP="00223B6A">
            <w:pPr>
              <w:rPr>
                <w:rFonts w:ascii="Cambria" w:hAnsi="Cambria"/>
                <w:sz w:val="22"/>
                <w:szCs w:val="22"/>
              </w:rPr>
            </w:pPr>
            <w:r w:rsidRPr="00FE70F4">
              <w:rPr>
                <w:rFonts w:ascii="Cambria" w:hAnsi="Cambria"/>
                <w:sz w:val="22"/>
                <w:szCs w:val="22"/>
              </w:rPr>
              <w:t>A.3.3. Učenik razvija osobne potencijale</w:t>
            </w:r>
          </w:p>
          <w:p w:rsidR="00223B6A" w:rsidRPr="00FE70F4" w:rsidRDefault="00223B6A" w:rsidP="00223B6A">
            <w:pPr>
              <w:rPr>
                <w:rFonts w:ascii="Cambria" w:hAnsi="Cambria"/>
                <w:sz w:val="22"/>
                <w:szCs w:val="22"/>
              </w:rPr>
            </w:pPr>
            <w:r w:rsidRPr="00FE70F4">
              <w:rPr>
                <w:rFonts w:ascii="Cambria" w:hAnsi="Cambria"/>
                <w:sz w:val="22"/>
                <w:szCs w:val="22"/>
              </w:rPr>
              <w:t>B.3.2. Razvija komunikacijske kompetencije i uvažavajuće odnose s drugima</w:t>
            </w:r>
          </w:p>
          <w:p w:rsidR="00223B6A" w:rsidRPr="00FE70F4" w:rsidRDefault="00223B6A" w:rsidP="00223B6A">
            <w:pPr>
              <w:rPr>
                <w:rFonts w:ascii="Cambria" w:hAnsi="Cambria"/>
                <w:sz w:val="22"/>
                <w:szCs w:val="22"/>
              </w:rPr>
            </w:pPr>
            <w:r w:rsidRPr="00FE70F4">
              <w:rPr>
                <w:rFonts w:ascii="Cambria" w:hAnsi="Cambria"/>
                <w:sz w:val="22"/>
                <w:szCs w:val="22"/>
              </w:rPr>
              <w:t>B.3.4. Suradnički uči i radi u timu.</w:t>
            </w:r>
          </w:p>
        </w:tc>
      </w:tr>
      <w:tr w:rsidR="00223B6A" w:rsidRPr="00FE70F4" w:rsidTr="00223B6A">
        <w:tc>
          <w:tcPr>
            <w:tcW w:w="1413" w:type="dxa"/>
            <w:vAlign w:val="center"/>
          </w:tcPr>
          <w:p w:rsidR="00223B6A" w:rsidRPr="00FE70F4" w:rsidRDefault="00223B6A" w:rsidP="00223B6A">
            <w:pPr>
              <w:jc w:val="center"/>
              <w:rPr>
                <w:rFonts w:ascii="Cambria" w:hAnsi="Cambria"/>
                <w:b/>
                <w:sz w:val="22"/>
                <w:szCs w:val="22"/>
              </w:rPr>
            </w:pPr>
            <w:r w:rsidRPr="00FE70F4">
              <w:rPr>
                <w:rFonts w:ascii="Cambria" w:hAnsi="Cambria"/>
                <w:b/>
                <w:sz w:val="22"/>
                <w:szCs w:val="22"/>
              </w:rPr>
              <w:t>OŽUJAK</w:t>
            </w:r>
          </w:p>
        </w:tc>
        <w:tc>
          <w:tcPr>
            <w:tcW w:w="1134" w:type="dxa"/>
            <w:vAlign w:val="center"/>
          </w:tcPr>
          <w:p w:rsidR="00223B6A" w:rsidRPr="00FE70F4" w:rsidRDefault="00223B6A" w:rsidP="00223B6A">
            <w:pPr>
              <w:jc w:val="center"/>
              <w:rPr>
                <w:rFonts w:ascii="Cambria" w:hAnsi="Cambria"/>
                <w:sz w:val="22"/>
                <w:szCs w:val="22"/>
              </w:rPr>
            </w:pPr>
            <w:r w:rsidRPr="00FE70F4">
              <w:rPr>
                <w:rFonts w:ascii="Cambria" w:hAnsi="Cambria"/>
                <w:sz w:val="22"/>
                <w:szCs w:val="22"/>
              </w:rPr>
              <w:t>5</w:t>
            </w:r>
          </w:p>
        </w:tc>
        <w:tc>
          <w:tcPr>
            <w:tcW w:w="2126" w:type="dxa"/>
            <w:vAlign w:val="center"/>
          </w:tcPr>
          <w:p w:rsidR="00223B6A" w:rsidRPr="00FE70F4" w:rsidRDefault="00223B6A" w:rsidP="00223B6A">
            <w:pPr>
              <w:rPr>
                <w:rFonts w:ascii="Cambria" w:hAnsi="Cambria"/>
                <w:sz w:val="22"/>
                <w:szCs w:val="22"/>
              </w:rPr>
            </w:pPr>
            <w:r w:rsidRPr="00FE70F4">
              <w:rPr>
                <w:rFonts w:ascii="Cambria" w:hAnsi="Cambria"/>
                <w:sz w:val="22"/>
                <w:szCs w:val="22"/>
              </w:rPr>
              <w:t>El. struja</w:t>
            </w:r>
          </w:p>
          <w:p w:rsidR="00223B6A" w:rsidRPr="00FE70F4" w:rsidRDefault="00223B6A" w:rsidP="00223B6A">
            <w:pPr>
              <w:rPr>
                <w:rFonts w:ascii="Cambria" w:hAnsi="Cambria"/>
                <w:sz w:val="22"/>
                <w:szCs w:val="22"/>
              </w:rPr>
            </w:pPr>
            <w:r w:rsidRPr="00FE70F4">
              <w:rPr>
                <w:rFonts w:ascii="Cambria" w:hAnsi="Cambria"/>
                <w:sz w:val="22"/>
                <w:szCs w:val="22"/>
              </w:rPr>
              <w:t>Gibanje</w:t>
            </w:r>
          </w:p>
        </w:tc>
        <w:tc>
          <w:tcPr>
            <w:tcW w:w="3544" w:type="dxa"/>
            <w:vAlign w:val="center"/>
          </w:tcPr>
          <w:p w:rsidR="00223B6A" w:rsidRPr="00FE70F4" w:rsidRDefault="00223B6A" w:rsidP="00223B6A">
            <w:pPr>
              <w:rPr>
                <w:rFonts w:ascii="Cambria" w:hAnsi="Cambria"/>
                <w:sz w:val="22"/>
                <w:szCs w:val="22"/>
              </w:rPr>
            </w:pPr>
            <w:r w:rsidRPr="00FE70F4">
              <w:rPr>
                <w:rFonts w:ascii="Cambria" w:hAnsi="Cambria"/>
                <w:sz w:val="22"/>
                <w:szCs w:val="22"/>
              </w:rPr>
              <w:t>A.7.10. Istražuje fizičke pojave                                                                   A.8.11. Rješava fizičke probleme.</w:t>
            </w:r>
          </w:p>
          <w:p w:rsidR="00223B6A" w:rsidRPr="00FE70F4" w:rsidRDefault="00223B6A" w:rsidP="00223B6A">
            <w:pPr>
              <w:rPr>
                <w:rFonts w:ascii="Cambria" w:hAnsi="Cambria"/>
                <w:sz w:val="22"/>
                <w:szCs w:val="22"/>
              </w:rPr>
            </w:pPr>
            <w:r w:rsidRPr="00FE70F4">
              <w:rPr>
                <w:rFonts w:ascii="Cambria" w:hAnsi="Cambria"/>
                <w:sz w:val="22"/>
                <w:szCs w:val="22"/>
              </w:rPr>
              <w:t>Određuje električni otpor i odrediti ga mjerenjem i računom</w:t>
            </w:r>
          </w:p>
          <w:p w:rsidR="00223B6A" w:rsidRPr="00FE70F4" w:rsidRDefault="00223B6A" w:rsidP="00223B6A">
            <w:pPr>
              <w:rPr>
                <w:rFonts w:ascii="Cambria" w:hAnsi="Cambria"/>
                <w:sz w:val="22"/>
                <w:szCs w:val="22"/>
              </w:rPr>
            </w:pPr>
            <w:r w:rsidRPr="00FE70F4">
              <w:rPr>
                <w:rFonts w:ascii="Cambria" w:hAnsi="Cambria"/>
                <w:sz w:val="22"/>
                <w:szCs w:val="22"/>
              </w:rPr>
              <w:t>- objasniti da su u izrazu za</w:t>
            </w:r>
          </w:p>
          <w:p w:rsidR="00223B6A" w:rsidRPr="00FE70F4" w:rsidRDefault="00223B6A" w:rsidP="00223B6A">
            <w:pPr>
              <w:rPr>
                <w:rFonts w:ascii="Cambria" w:hAnsi="Cambria"/>
                <w:sz w:val="22"/>
                <w:szCs w:val="22"/>
              </w:rPr>
            </w:pPr>
            <w:r w:rsidRPr="00FE70F4">
              <w:rPr>
                <w:rFonts w:ascii="Cambria" w:hAnsi="Cambria"/>
                <w:sz w:val="22"/>
                <w:szCs w:val="22"/>
              </w:rPr>
              <w:t>otpor struja i napon veličine koje možemo mjeriti, a otpor računamo pomoću njih</w:t>
            </w:r>
          </w:p>
          <w:p w:rsidR="00223B6A" w:rsidRPr="00FE70F4" w:rsidRDefault="00223B6A" w:rsidP="00223B6A">
            <w:pPr>
              <w:rPr>
                <w:rFonts w:ascii="Cambria" w:hAnsi="Cambria"/>
                <w:sz w:val="22"/>
                <w:szCs w:val="22"/>
              </w:rPr>
            </w:pPr>
            <w:r w:rsidRPr="00FE70F4">
              <w:rPr>
                <w:rFonts w:ascii="Cambria" w:hAnsi="Cambria"/>
                <w:sz w:val="22"/>
                <w:szCs w:val="22"/>
              </w:rPr>
              <w:t>- navesti mjernu jedinicu za električni otpor, om Ω.</w:t>
            </w:r>
          </w:p>
          <w:p w:rsidR="00223B6A" w:rsidRPr="00FE70F4" w:rsidRDefault="00223B6A" w:rsidP="00223B6A">
            <w:pPr>
              <w:rPr>
                <w:rFonts w:ascii="Cambria" w:hAnsi="Cambria"/>
                <w:sz w:val="22"/>
                <w:szCs w:val="22"/>
              </w:rPr>
            </w:pPr>
            <w:r w:rsidRPr="00FE70F4">
              <w:rPr>
                <w:rFonts w:ascii="Cambria" w:hAnsi="Cambria"/>
                <w:sz w:val="22"/>
                <w:szCs w:val="22"/>
              </w:rPr>
              <w:t>Izračunava i vrši proračun str. kruga.</w:t>
            </w:r>
          </w:p>
        </w:tc>
        <w:tc>
          <w:tcPr>
            <w:tcW w:w="7051" w:type="dxa"/>
            <w:vAlign w:val="center"/>
          </w:tcPr>
          <w:p w:rsidR="00223B6A" w:rsidRPr="00FE70F4" w:rsidRDefault="00223B6A" w:rsidP="00223B6A">
            <w:pPr>
              <w:rPr>
                <w:rFonts w:ascii="Cambria" w:hAnsi="Cambria"/>
                <w:sz w:val="22"/>
                <w:szCs w:val="22"/>
              </w:rPr>
            </w:pPr>
            <w:r w:rsidRPr="00FE70F4">
              <w:rPr>
                <w:rFonts w:ascii="Cambria" w:hAnsi="Cambria"/>
                <w:sz w:val="22"/>
                <w:szCs w:val="22"/>
              </w:rPr>
              <w:t>Osobni i socijalni razvoj:</w:t>
            </w:r>
          </w:p>
          <w:p w:rsidR="00223B6A" w:rsidRPr="00FE70F4" w:rsidRDefault="00223B6A" w:rsidP="00223B6A">
            <w:pPr>
              <w:rPr>
                <w:rFonts w:ascii="Cambria" w:hAnsi="Cambria"/>
                <w:sz w:val="22"/>
                <w:szCs w:val="22"/>
              </w:rPr>
            </w:pPr>
            <w:r w:rsidRPr="00FE70F4">
              <w:rPr>
                <w:rFonts w:ascii="Cambria" w:hAnsi="Cambria"/>
                <w:sz w:val="22"/>
                <w:szCs w:val="22"/>
              </w:rPr>
              <w:t>A.3.2. Učenik upravlja osjećajima i ponašanjem</w:t>
            </w:r>
          </w:p>
          <w:p w:rsidR="00223B6A" w:rsidRPr="00FE70F4" w:rsidRDefault="00223B6A" w:rsidP="00223B6A">
            <w:pPr>
              <w:rPr>
                <w:rFonts w:ascii="Cambria" w:hAnsi="Cambria"/>
                <w:sz w:val="22"/>
                <w:szCs w:val="22"/>
              </w:rPr>
            </w:pPr>
            <w:r w:rsidRPr="00FE70F4">
              <w:rPr>
                <w:rFonts w:ascii="Cambria" w:hAnsi="Cambria"/>
                <w:sz w:val="22"/>
                <w:szCs w:val="22"/>
              </w:rPr>
              <w:t>A.3.3. Učenik razvija osobne potencijale</w:t>
            </w:r>
          </w:p>
          <w:p w:rsidR="00223B6A" w:rsidRPr="00FE70F4" w:rsidRDefault="00223B6A" w:rsidP="00223B6A">
            <w:pPr>
              <w:rPr>
                <w:rFonts w:ascii="Cambria" w:hAnsi="Cambria"/>
                <w:sz w:val="22"/>
                <w:szCs w:val="22"/>
              </w:rPr>
            </w:pPr>
            <w:r w:rsidRPr="00FE70F4">
              <w:rPr>
                <w:rFonts w:ascii="Cambria" w:hAnsi="Cambria"/>
                <w:sz w:val="22"/>
                <w:szCs w:val="22"/>
              </w:rPr>
              <w:t>B.3.2. Razvija komunikacijske kompetencije i uvažavajuće odnose s drugima</w:t>
            </w:r>
          </w:p>
          <w:p w:rsidR="00223B6A" w:rsidRPr="00FE70F4" w:rsidRDefault="00223B6A" w:rsidP="00223B6A">
            <w:pPr>
              <w:rPr>
                <w:rFonts w:ascii="Cambria" w:hAnsi="Cambria"/>
                <w:sz w:val="22"/>
                <w:szCs w:val="22"/>
              </w:rPr>
            </w:pPr>
            <w:r w:rsidRPr="00FE70F4">
              <w:rPr>
                <w:rFonts w:ascii="Cambria" w:hAnsi="Cambria"/>
                <w:sz w:val="22"/>
                <w:szCs w:val="22"/>
              </w:rPr>
              <w:t>B.3.4. Suradnički uči i radi u timu.</w:t>
            </w:r>
          </w:p>
        </w:tc>
      </w:tr>
      <w:tr w:rsidR="00223B6A" w:rsidRPr="00FE70F4" w:rsidTr="00223B6A">
        <w:tc>
          <w:tcPr>
            <w:tcW w:w="1413" w:type="dxa"/>
            <w:vAlign w:val="center"/>
          </w:tcPr>
          <w:p w:rsidR="00223B6A" w:rsidRPr="00FE70F4" w:rsidRDefault="00223B6A" w:rsidP="00223B6A">
            <w:pPr>
              <w:jc w:val="center"/>
              <w:rPr>
                <w:rFonts w:ascii="Cambria" w:hAnsi="Cambria"/>
                <w:b/>
                <w:sz w:val="22"/>
                <w:szCs w:val="22"/>
              </w:rPr>
            </w:pPr>
            <w:r w:rsidRPr="00FE70F4">
              <w:rPr>
                <w:rFonts w:ascii="Cambria" w:hAnsi="Cambria"/>
                <w:b/>
                <w:sz w:val="22"/>
                <w:szCs w:val="22"/>
              </w:rPr>
              <w:t>TRAVANJ</w:t>
            </w:r>
          </w:p>
        </w:tc>
        <w:tc>
          <w:tcPr>
            <w:tcW w:w="1134" w:type="dxa"/>
            <w:vAlign w:val="center"/>
          </w:tcPr>
          <w:p w:rsidR="00223B6A" w:rsidRPr="00FE70F4" w:rsidRDefault="00223B6A" w:rsidP="00223B6A">
            <w:pPr>
              <w:jc w:val="center"/>
              <w:rPr>
                <w:rFonts w:ascii="Cambria" w:hAnsi="Cambria"/>
                <w:sz w:val="22"/>
                <w:szCs w:val="22"/>
              </w:rPr>
            </w:pPr>
            <w:r w:rsidRPr="00FE70F4">
              <w:rPr>
                <w:rFonts w:ascii="Cambria" w:hAnsi="Cambria"/>
                <w:sz w:val="22"/>
                <w:szCs w:val="22"/>
              </w:rPr>
              <w:t>3</w:t>
            </w:r>
          </w:p>
        </w:tc>
        <w:tc>
          <w:tcPr>
            <w:tcW w:w="2126" w:type="dxa"/>
            <w:vAlign w:val="center"/>
          </w:tcPr>
          <w:p w:rsidR="00223B6A" w:rsidRPr="00FE70F4" w:rsidRDefault="00223B6A" w:rsidP="00223B6A">
            <w:pPr>
              <w:rPr>
                <w:rFonts w:ascii="Cambria" w:hAnsi="Cambria"/>
                <w:sz w:val="22"/>
                <w:szCs w:val="22"/>
              </w:rPr>
            </w:pPr>
            <w:r w:rsidRPr="00FE70F4">
              <w:rPr>
                <w:rFonts w:ascii="Cambria" w:hAnsi="Cambria"/>
                <w:sz w:val="22"/>
                <w:szCs w:val="22"/>
              </w:rPr>
              <w:t>Gibanje.</w:t>
            </w:r>
          </w:p>
        </w:tc>
        <w:tc>
          <w:tcPr>
            <w:tcW w:w="3544" w:type="dxa"/>
            <w:vAlign w:val="center"/>
          </w:tcPr>
          <w:p w:rsidR="00223B6A" w:rsidRPr="00FE70F4" w:rsidRDefault="00223B6A" w:rsidP="00223B6A">
            <w:pPr>
              <w:rPr>
                <w:rFonts w:ascii="Cambria" w:hAnsi="Cambria"/>
                <w:sz w:val="22"/>
                <w:szCs w:val="22"/>
              </w:rPr>
            </w:pPr>
            <w:r w:rsidRPr="00FE70F4">
              <w:rPr>
                <w:rFonts w:ascii="Cambria" w:hAnsi="Cambria"/>
                <w:sz w:val="22"/>
                <w:szCs w:val="22"/>
              </w:rPr>
              <w:t>A.7.10. Istražuje fizičke pojave                                                                   A.8.11. Rješava fizičke probleme.</w:t>
            </w:r>
          </w:p>
          <w:p w:rsidR="00223B6A" w:rsidRPr="00FE70F4" w:rsidRDefault="00223B6A" w:rsidP="00223B6A">
            <w:pPr>
              <w:rPr>
                <w:rFonts w:ascii="Cambria" w:hAnsi="Cambria"/>
                <w:sz w:val="22"/>
                <w:szCs w:val="22"/>
              </w:rPr>
            </w:pPr>
            <w:r w:rsidRPr="00FE70F4">
              <w:rPr>
                <w:rFonts w:ascii="Cambria" w:hAnsi="Cambria"/>
                <w:sz w:val="22"/>
                <w:szCs w:val="22"/>
              </w:rPr>
              <w:t>Rješava i određuje brzinu , Put i vrijeme.</w:t>
            </w:r>
          </w:p>
        </w:tc>
        <w:tc>
          <w:tcPr>
            <w:tcW w:w="7051" w:type="dxa"/>
            <w:vAlign w:val="center"/>
          </w:tcPr>
          <w:p w:rsidR="00223B6A" w:rsidRPr="00FE70F4" w:rsidRDefault="00223B6A" w:rsidP="00223B6A">
            <w:pPr>
              <w:rPr>
                <w:rFonts w:ascii="Cambria" w:hAnsi="Cambria"/>
                <w:sz w:val="22"/>
                <w:szCs w:val="22"/>
              </w:rPr>
            </w:pPr>
            <w:r w:rsidRPr="00FE70F4">
              <w:rPr>
                <w:rFonts w:ascii="Cambria" w:hAnsi="Cambria"/>
                <w:sz w:val="22"/>
                <w:szCs w:val="22"/>
              </w:rPr>
              <w:t>Osobni i socijalni razvoj:</w:t>
            </w:r>
          </w:p>
          <w:p w:rsidR="00223B6A" w:rsidRPr="00FE70F4" w:rsidRDefault="00223B6A" w:rsidP="00223B6A">
            <w:pPr>
              <w:rPr>
                <w:rFonts w:ascii="Cambria" w:hAnsi="Cambria"/>
                <w:sz w:val="22"/>
                <w:szCs w:val="22"/>
              </w:rPr>
            </w:pPr>
            <w:r w:rsidRPr="00FE70F4">
              <w:rPr>
                <w:rFonts w:ascii="Cambria" w:hAnsi="Cambria"/>
                <w:sz w:val="22"/>
                <w:szCs w:val="22"/>
              </w:rPr>
              <w:t>A.3.2. Učenik upravlja osjećajima i ponašanjem</w:t>
            </w:r>
          </w:p>
          <w:p w:rsidR="00223B6A" w:rsidRPr="00FE70F4" w:rsidRDefault="00223B6A" w:rsidP="00223B6A">
            <w:pPr>
              <w:rPr>
                <w:rFonts w:ascii="Cambria" w:hAnsi="Cambria"/>
                <w:sz w:val="22"/>
                <w:szCs w:val="22"/>
              </w:rPr>
            </w:pPr>
            <w:r w:rsidRPr="00FE70F4">
              <w:rPr>
                <w:rFonts w:ascii="Cambria" w:hAnsi="Cambria"/>
                <w:sz w:val="22"/>
                <w:szCs w:val="22"/>
              </w:rPr>
              <w:t>A.3.3. Učenik razvija osobne potencijale</w:t>
            </w:r>
          </w:p>
          <w:p w:rsidR="00223B6A" w:rsidRPr="00FE70F4" w:rsidRDefault="00223B6A" w:rsidP="00223B6A">
            <w:pPr>
              <w:rPr>
                <w:rFonts w:ascii="Cambria" w:hAnsi="Cambria"/>
                <w:sz w:val="22"/>
                <w:szCs w:val="22"/>
              </w:rPr>
            </w:pPr>
            <w:r w:rsidRPr="00FE70F4">
              <w:rPr>
                <w:rFonts w:ascii="Cambria" w:hAnsi="Cambria"/>
                <w:sz w:val="22"/>
                <w:szCs w:val="22"/>
              </w:rPr>
              <w:t>B.3.2. Razvija komunikacijske kompetencije i uvažavajuće odnose s drugima</w:t>
            </w:r>
          </w:p>
          <w:p w:rsidR="00223B6A" w:rsidRPr="00FE70F4" w:rsidRDefault="00223B6A" w:rsidP="00223B6A">
            <w:pPr>
              <w:rPr>
                <w:rFonts w:ascii="Cambria" w:hAnsi="Cambria"/>
                <w:sz w:val="22"/>
                <w:szCs w:val="22"/>
              </w:rPr>
            </w:pPr>
            <w:r w:rsidRPr="00FE70F4">
              <w:rPr>
                <w:rFonts w:ascii="Cambria" w:hAnsi="Cambria"/>
                <w:sz w:val="22"/>
                <w:szCs w:val="22"/>
              </w:rPr>
              <w:t>B.3.4. Suradnički uči i radi u timu.</w:t>
            </w:r>
          </w:p>
        </w:tc>
      </w:tr>
      <w:tr w:rsidR="00223B6A" w:rsidRPr="00FE70F4" w:rsidTr="00223B6A">
        <w:tc>
          <w:tcPr>
            <w:tcW w:w="1413" w:type="dxa"/>
            <w:vAlign w:val="center"/>
          </w:tcPr>
          <w:p w:rsidR="00223B6A" w:rsidRPr="00FE70F4" w:rsidRDefault="00223B6A" w:rsidP="00223B6A">
            <w:pPr>
              <w:jc w:val="center"/>
              <w:rPr>
                <w:rFonts w:ascii="Cambria" w:hAnsi="Cambria"/>
                <w:b/>
                <w:sz w:val="22"/>
                <w:szCs w:val="22"/>
              </w:rPr>
            </w:pPr>
            <w:r w:rsidRPr="00FE70F4">
              <w:rPr>
                <w:rFonts w:ascii="Cambria" w:hAnsi="Cambria"/>
                <w:b/>
                <w:sz w:val="22"/>
                <w:szCs w:val="22"/>
              </w:rPr>
              <w:t>SVIBANJ</w:t>
            </w:r>
          </w:p>
        </w:tc>
        <w:tc>
          <w:tcPr>
            <w:tcW w:w="1134" w:type="dxa"/>
            <w:vAlign w:val="center"/>
          </w:tcPr>
          <w:p w:rsidR="00223B6A" w:rsidRPr="00FE70F4" w:rsidRDefault="00223B6A" w:rsidP="00223B6A">
            <w:pPr>
              <w:jc w:val="center"/>
              <w:rPr>
                <w:rFonts w:ascii="Cambria" w:hAnsi="Cambria"/>
                <w:sz w:val="22"/>
                <w:szCs w:val="22"/>
              </w:rPr>
            </w:pPr>
            <w:r w:rsidRPr="00FE70F4">
              <w:rPr>
                <w:rFonts w:ascii="Cambria" w:hAnsi="Cambria"/>
                <w:sz w:val="22"/>
                <w:szCs w:val="22"/>
              </w:rPr>
              <w:t>4</w:t>
            </w:r>
          </w:p>
        </w:tc>
        <w:tc>
          <w:tcPr>
            <w:tcW w:w="2126" w:type="dxa"/>
            <w:vAlign w:val="center"/>
          </w:tcPr>
          <w:p w:rsidR="00223B6A" w:rsidRPr="00FE70F4" w:rsidRDefault="00223B6A" w:rsidP="00223B6A">
            <w:pPr>
              <w:rPr>
                <w:rFonts w:ascii="Cambria" w:hAnsi="Cambria"/>
                <w:sz w:val="22"/>
                <w:szCs w:val="22"/>
              </w:rPr>
            </w:pPr>
            <w:r w:rsidRPr="00FE70F4">
              <w:rPr>
                <w:rFonts w:ascii="Cambria" w:hAnsi="Cambria"/>
                <w:sz w:val="22"/>
                <w:szCs w:val="22"/>
              </w:rPr>
              <w:t>Valovi.</w:t>
            </w:r>
          </w:p>
          <w:p w:rsidR="00223B6A" w:rsidRPr="00FE70F4" w:rsidRDefault="00223B6A" w:rsidP="00223B6A">
            <w:pPr>
              <w:rPr>
                <w:rFonts w:ascii="Cambria" w:hAnsi="Cambria"/>
                <w:sz w:val="22"/>
                <w:szCs w:val="22"/>
              </w:rPr>
            </w:pPr>
            <w:r w:rsidRPr="00FE70F4">
              <w:rPr>
                <w:rFonts w:ascii="Cambria" w:hAnsi="Cambria"/>
                <w:sz w:val="22"/>
                <w:szCs w:val="22"/>
              </w:rPr>
              <w:t>Svjetlost</w:t>
            </w:r>
          </w:p>
        </w:tc>
        <w:tc>
          <w:tcPr>
            <w:tcW w:w="3544" w:type="dxa"/>
            <w:vAlign w:val="center"/>
          </w:tcPr>
          <w:p w:rsidR="00223B6A" w:rsidRPr="00FE70F4" w:rsidRDefault="00223B6A" w:rsidP="00223B6A">
            <w:pPr>
              <w:rPr>
                <w:rFonts w:ascii="Cambria" w:hAnsi="Cambria"/>
                <w:sz w:val="22"/>
                <w:szCs w:val="22"/>
              </w:rPr>
            </w:pPr>
          </w:p>
          <w:p w:rsidR="00223B6A" w:rsidRPr="00FE70F4" w:rsidRDefault="00223B6A" w:rsidP="00223B6A">
            <w:pPr>
              <w:rPr>
                <w:rFonts w:ascii="Cambria" w:hAnsi="Cambria"/>
                <w:sz w:val="22"/>
                <w:szCs w:val="22"/>
              </w:rPr>
            </w:pPr>
            <w:r w:rsidRPr="00FE70F4">
              <w:rPr>
                <w:rFonts w:ascii="Cambria" w:hAnsi="Cambria"/>
                <w:sz w:val="22"/>
                <w:szCs w:val="22"/>
              </w:rPr>
              <w:t>A.7.10. Istražuje fizičke pojave                                                                   A.8.11. Rješava fizičke probleme.</w:t>
            </w:r>
          </w:p>
          <w:p w:rsidR="00223B6A" w:rsidRPr="00FE70F4" w:rsidRDefault="00223B6A" w:rsidP="00223B6A">
            <w:pPr>
              <w:rPr>
                <w:rFonts w:ascii="Cambria" w:hAnsi="Cambria"/>
                <w:sz w:val="22"/>
                <w:szCs w:val="22"/>
              </w:rPr>
            </w:pPr>
            <w:r w:rsidRPr="00FE70F4">
              <w:rPr>
                <w:rFonts w:ascii="Cambria" w:hAnsi="Cambria"/>
                <w:sz w:val="22"/>
                <w:szCs w:val="22"/>
              </w:rPr>
              <w:t>Rješava i određuje brzinu , Put i vrijeme.</w:t>
            </w:r>
          </w:p>
          <w:p w:rsidR="00223B6A" w:rsidRPr="00FE70F4" w:rsidRDefault="00223B6A" w:rsidP="00223B6A">
            <w:pPr>
              <w:rPr>
                <w:rFonts w:ascii="Cambria" w:hAnsi="Cambria"/>
                <w:sz w:val="22"/>
                <w:szCs w:val="22"/>
              </w:rPr>
            </w:pPr>
            <w:r w:rsidRPr="00FE70F4">
              <w:rPr>
                <w:rFonts w:ascii="Cambria" w:hAnsi="Cambria"/>
                <w:sz w:val="22"/>
                <w:szCs w:val="22"/>
              </w:rPr>
              <w:t>Učenik</w:t>
            </w:r>
          </w:p>
          <w:p w:rsidR="00223B6A" w:rsidRPr="00FE70F4" w:rsidRDefault="00223B6A" w:rsidP="00223B6A">
            <w:pPr>
              <w:rPr>
                <w:rFonts w:ascii="Cambria" w:hAnsi="Cambria"/>
                <w:sz w:val="22"/>
                <w:szCs w:val="22"/>
              </w:rPr>
            </w:pPr>
          </w:p>
          <w:p w:rsidR="00223B6A" w:rsidRPr="00FE70F4" w:rsidRDefault="00223B6A" w:rsidP="00223B6A">
            <w:pPr>
              <w:rPr>
                <w:rFonts w:ascii="Cambria" w:hAnsi="Cambria"/>
                <w:sz w:val="22"/>
                <w:szCs w:val="22"/>
              </w:rPr>
            </w:pPr>
          </w:p>
          <w:p w:rsidR="00223B6A" w:rsidRPr="00FE70F4" w:rsidRDefault="00223B6A" w:rsidP="00223B6A">
            <w:pPr>
              <w:rPr>
                <w:rFonts w:ascii="Cambria" w:hAnsi="Cambria"/>
                <w:sz w:val="22"/>
                <w:szCs w:val="22"/>
              </w:rPr>
            </w:pPr>
          </w:p>
        </w:tc>
        <w:tc>
          <w:tcPr>
            <w:tcW w:w="7051" w:type="dxa"/>
            <w:vAlign w:val="center"/>
          </w:tcPr>
          <w:p w:rsidR="00223B6A" w:rsidRPr="00FE70F4" w:rsidRDefault="00223B6A" w:rsidP="00223B6A">
            <w:pPr>
              <w:rPr>
                <w:rFonts w:ascii="Cambria" w:hAnsi="Cambria"/>
                <w:sz w:val="22"/>
                <w:szCs w:val="22"/>
              </w:rPr>
            </w:pPr>
            <w:r w:rsidRPr="00FE70F4">
              <w:rPr>
                <w:rFonts w:ascii="Cambria" w:hAnsi="Cambria"/>
                <w:sz w:val="22"/>
                <w:szCs w:val="22"/>
              </w:rPr>
              <w:t>Poduzetništvo</w:t>
            </w:r>
          </w:p>
          <w:p w:rsidR="00223B6A" w:rsidRPr="00FE70F4" w:rsidRDefault="00223B6A" w:rsidP="00223B6A">
            <w:pPr>
              <w:rPr>
                <w:rFonts w:ascii="Cambria" w:hAnsi="Cambria"/>
                <w:sz w:val="22"/>
                <w:szCs w:val="22"/>
              </w:rPr>
            </w:pPr>
            <w:r w:rsidRPr="00FE70F4">
              <w:rPr>
                <w:rFonts w:ascii="Cambria" w:hAnsi="Cambria"/>
                <w:sz w:val="22"/>
                <w:szCs w:val="22"/>
              </w:rPr>
              <w:t>A.3.1. Učenik primjenjuje inovativna i kreativna rješenja.</w:t>
            </w:r>
          </w:p>
          <w:p w:rsidR="00223B6A" w:rsidRPr="00FE70F4" w:rsidRDefault="00223B6A" w:rsidP="00223B6A">
            <w:pPr>
              <w:rPr>
                <w:rFonts w:ascii="Cambria" w:hAnsi="Cambria"/>
                <w:sz w:val="22"/>
                <w:szCs w:val="22"/>
              </w:rPr>
            </w:pPr>
            <w:r w:rsidRPr="00FE70F4">
              <w:rPr>
                <w:rFonts w:ascii="Cambria" w:hAnsi="Cambria"/>
                <w:sz w:val="22"/>
                <w:szCs w:val="22"/>
              </w:rPr>
              <w:t>Osobni i socijalni razvoj:</w:t>
            </w:r>
          </w:p>
          <w:p w:rsidR="00223B6A" w:rsidRPr="00FE70F4" w:rsidRDefault="00223B6A" w:rsidP="00223B6A">
            <w:pPr>
              <w:rPr>
                <w:rFonts w:ascii="Cambria" w:hAnsi="Cambria"/>
                <w:sz w:val="22"/>
                <w:szCs w:val="22"/>
              </w:rPr>
            </w:pPr>
            <w:r w:rsidRPr="00FE70F4">
              <w:rPr>
                <w:rFonts w:ascii="Cambria" w:hAnsi="Cambria"/>
                <w:sz w:val="22"/>
                <w:szCs w:val="22"/>
              </w:rPr>
              <w:t>A.3.2. Učenik upravlja osjećajima i ponašanjem</w:t>
            </w:r>
          </w:p>
          <w:p w:rsidR="00223B6A" w:rsidRPr="00FE70F4" w:rsidRDefault="00223B6A" w:rsidP="00223B6A">
            <w:pPr>
              <w:rPr>
                <w:rFonts w:ascii="Cambria" w:hAnsi="Cambria"/>
                <w:sz w:val="22"/>
                <w:szCs w:val="22"/>
              </w:rPr>
            </w:pPr>
            <w:r w:rsidRPr="00FE70F4">
              <w:rPr>
                <w:rFonts w:ascii="Cambria" w:hAnsi="Cambria"/>
                <w:sz w:val="22"/>
                <w:szCs w:val="22"/>
              </w:rPr>
              <w:t>A.3.3. Učenik razvija osobne</w:t>
            </w:r>
          </w:p>
          <w:p w:rsidR="00223B6A" w:rsidRPr="00FE70F4" w:rsidRDefault="00223B6A" w:rsidP="00223B6A">
            <w:pPr>
              <w:rPr>
                <w:rFonts w:ascii="Cambria" w:hAnsi="Cambria"/>
                <w:sz w:val="22"/>
                <w:szCs w:val="22"/>
              </w:rPr>
            </w:pPr>
            <w:r w:rsidRPr="00FE70F4">
              <w:rPr>
                <w:rFonts w:ascii="Cambria" w:hAnsi="Cambria"/>
                <w:sz w:val="22"/>
                <w:szCs w:val="22"/>
              </w:rPr>
              <w:t>potencijale</w:t>
            </w:r>
          </w:p>
          <w:p w:rsidR="00223B6A" w:rsidRPr="00FE70F4" w:rsidRDefault="00223B6A" w:rsidP="00223B6A">
            <w:pPr>
              <w:rPr>
                <w:rFonts w:ascii="Cambria" w:hAnsi="Cambria"/>
                <w:sz w:val="22"/>
                <w:szCs w:val="22"/>
              </w:rPr>
            </w:pPr>
            <w:r w:rsidRPr="00FE70F4">
              <w:rPr>
                <w:rFonts w:ascii="Cambria" w:hAnsi="Cambria"/>
                <w:sz w:val="22"/>
                <w:szCs w:val="22"/>
              </w:rPr>
              <w:t>B.3.2. Razvija komunikacijske kompetencije i uvažavajuće odnose s drugima</w:t>
            </w:r>
          </w:p>
          <w:p w:rsidR="00223B6A" w:rsidRPr="00FE70F4" w:rsidRDefault="00223B6A" w:rsidP="00223B6A">
            <w:pPr>
              <w:rPr>
                <w:rFonts w:ascii="Cambria" w:hAnsi="Cambria"/>
                <w:sz w:val="22"/>
                <w:szCs w:val="22"/>
              </w:rPr>
            </w:pPr>
            <w:r w:rsidRPr="00FE70F4">
              <w:rPr>
                <w:rFonts w:ascii="Cambria" w:hAnsi="Cambria"/>
                <w:sz w:val="22"/>
                <w:szCs w:val="22"/>
              </w:rPr>
              <w:t>B.3.4. Suradnički uči i radi u timu.</w:t>
            </w:r>
          </w:p>
        </w:tc>
      </w:tr>
      <w:tr w:rsidR="00223B6A" w:rsidRPr="00FE70F4" w:rsidTr="00223B6A">
        <w:tc>
          <w:tcPr>
            <w:tcW w:w="1413" w:type="dxa"/>
            <w:vAlign w:val="center"/>
          </w:tcPr>
          <w:p w:rsidR="00223B6A" w:rsidRPr="00FE70F4" w:rsidRDefault="00223B6A" w:rsidP="00223B6A">
            <w:pPr>
              <w:jc w:val="center"/>
              <w:rPr>
                <w:rFonts w:ascii="Cambria" w:hAnsi="Cambria"/>
                <w:b/>
                <w:sz w:val="22"/>
                <w:szCs w:val="22"/>
              </w:rPr>
            </w:pPr>
            <w:r w:rsidRPr="00FE70F4">
              <w:rPr>
                <w:rFonts w:ascii="Cambria" w:hAnsi="Cambria"/>
                <w:b/>
                <w:sz w:val="22"/>
                <w:szCs w:val="22"/>
              </w:rPr>
              <w:t>LIPANJ</w:t>
            </w:r>
          </w:p>
        </w:tc>
        <w:tc>
          <w:tcPr>
            <w:tcW w:w="1134" w:type="dxa"/>
          </w:tcPr>
          <w:p w:rsidR="00223B6A" w:rsidRPr="00FE70F4" w:rsidRDefault="00223B6A" w:rsidP="00223B6A">
            <w:pPr>
              <w:rPr>
                <w:rFonts w:ascii="Cambria" w:hAnsi="Cambria"/>
                <w:sz w:val="22"/>
                <w:szCs w:val="22"/>
              </w:rPr>
            </w:pPr>
            <w:r w:rsidRPr="00FE70F4">
              <w:rPr>
                <w:rFonts w:ascii="Cambria" w:hAnsi="Cambria"/>
                <w:sz w:val="22"/>
                <w:szCs w:val="22"/>
              </w:rPr>
              <w:t>2</w:t>
            </w:r>
          </w:p>
        </w:tc>
        <w:tc>
          <w:tcPr>
            <w:tcW w:w="2126" w:type="dxa"/>
          </w:tcPr>
          <w:p w:rsidR="00223B6A" w:rsidRPr="00FE70F4" w:rsidRDefault="00223B6A" w:rsidP="00223B6A">
            <w:pPr>
              <w:rPr>
                <w:rFonts w:ascii="Cambria" w:hAnsi="Cambria"/>
                <w:sz w:val="22"/>
                <w:szCs w:val="22"/>
              </w:rPr>
            </w:pPr>
            <w:r w:rsidRPr="00FE70F4">
              <w:rPr>
                <w:rFonts w:ascii="Cambria" w:hAnsi="Cambria"/>
                <w:sz w:val="22"/>
                <w:szCs w:val="22"/>
              </w:rPr>
              <w:t>Što smo naučili.</w:t>
            </w:r>
          </w:p>
        </w:tc>
        <w:tc>
          <w:tcPr>
            <w:tcW w:w="3544" w:type="dxa"/>
          </w:tcPr>
          <w:p w:rsidR="00223B6A" w:rsidRPr="00FE70F4" w:rsidRDefault="00223B6A" w:rsidP="00223B6A"/>
        </w:tc>
        <w:tc>
          <w:tcPr>
            <w:tcW w:w="7051" w:type="dxa"/>
          </w:tcPr>
          <w:p w:rsidR="00223B6A" w:rsidRPr="00FE70F4" w:rsidRDefault="00223B6A" w:rsidP="00223B6A"/>
        </w:tc>
      </w:tr>
    </w:tbl>
    <w:p w:rsidR="007F447A" w:rsidRPr="00FE70F4" w:rsidRDefault="007F447A">
      <w:pPr>
        <w:rPr>
          <w:rFonts w:ascii="Cambria" w:hAnsi="Cambria" w:cstheme="minorHAnsi"/>
          <w:sz w:val="22"/>
          <w:szCs w:val="22"/>
        </w:rPr>
      </w:pPr>
      <w:r w:rsidRPr="00FE70F4">
        <w:rPr>
          <w:rFonts w:ascii="Cambria" w:hAnsi="Cambria" w:cstheme="minorHAnsi"/>
          <w:sz w:val="22"/>
          <w:szCs w:val="22"/>
        </w:rPr>
        <w:br w:type="page"/>
      </w:r>
    </w:p>
    <w:p w:rsidR="007F447A" w:rsidRPr="00FE70F4" w:rsidRDefault="007F447A" w:rsidP="009A0AFE">
      <w:pPr>
        <w:jc w:val="both"/>
        <w:rPr>
          <w:rFonts w:ascii="Cambria" w:hAnsi="Cambria" w:cstheme="minorHAnsi"/>
          <w:sz w:val="22"/>
          <w:szCs w:val="22"/>
        </w:rPr>
      </w:pPr>
    </w:p>
    <w:p w:rsidR="00121382" w:rsidRPr="00FE70F4" w:rsidRDefault="00121382">
      <w:pPr>
        <w:rPr>
          <w:rFonts w:ascii="Cambria" w:hAnsi="Cambria" w:cstheme="minorHAnsi"/>
          <w:sz w:val="22"/>
          <w:szCs w:val="22"/>
        </w:rPr>
      </w:pPr>
    </w:p>
    <w:tbl>
      <w:tblPr>
        <w:tblStyle w:val="Reetkatablice"/>
        <w:tblW w:w="0" w:type="auto"/>
        <w:tblLook w:val="04A0" w:firstRow="1" w:lastRow="0" w:firstColumn="1" w:lastColumn="0" w:noHBand="0" w:noVBand="1"/>
      </w:tblPr>
      <w:tblGrid>
        <w:gridCol w:w="2689"/>
        <w:gridCol w:w="1275"/>
        <w:gridCol w:w="5529"/>
        <w:gridCol w:w="5775"/>
      </w:tblGrid>
      <w:tr w:rsidR="00121382" w:rsidRPr="00FE70F4" w:rsidTr="00121382">
        <w:tc>
          <w:tcPr>
            <w:tcW w:w="15268" w:type="dxa"/>
            <w:gridSpan w:val="4"/>
            <w:shd w:val="clear" w:color="auto" w:fill="CCC0D9" w:themeFill="accent4" w:themeFillTint="66"/>
          </w:tcPr>
          <w:p w:rsidR="00121382" w:rsidRPr="00FE70F4" w:rsidRDefault="00121382" w:rsidP="00121382">
            <w:pPr>
              <w:shd w:val="clear" w:color="auto" w:fill="CCC0D9" w:themeFill="accent4" w:themeFillTint="66"/>
              <w:rPr>
                <w:rFonts w:ascii="Cambria" w:hAnsi="Cambria" w:cstheme="minorHAnsi"/>
                <w:b/>
                <w:bCs/>
                <w:sz w:val="22"/>
                <w:szCs w:val="22"/>
              </w:rPr>
            </w:pPr>
            <w:r w:rsidRPr="00FE70F4">
              <w:rPr>
                <w:rFonts w:ascii="Cambria" w:hAnsi="Cambria" w:cstheme="minorHAnsi"/>
                <w:b/>
                <w:bCs/>
                <w:sz w:val="22"/>
                <w:szCs w:val="22"/>
              </w:rPr>
              <w:t>Naziv</w:t>
            </w:r>
            <w:r w:rsidRPr="00FE70F4">
              <w:rPr>
                <w:rFonts w:ascii="Cambria" w:hAnsi="Cambria" w:cstheme="minorHAnsi"/>
                <w:b/>
                <w:bCs/>
                <w:sz w:val="22"/>
                <w:szCs w:val="22"/>
                <w:shd w:val="clear" w:color="auto" w:fill="CCC0D9" w:themeFill="accent4" w:themeFillTint="66"/>
              </w:rPr>
              <w:t xml:space="preserve"> aktivnosti:</w:t>
            </w:r>
            <w:r w:rsidRPr="00FE70F4">
              <w:rPr>
                <w:rFonts w:ascii="Cambria" w:hAnsi="Cambria" w:cstheme="minorHAnsi"/>
                <w:sz w:val="22"/>
                <w:szCs w:val="22"/>
                <w:shd w:val="clear" w:color="auto" w:fill="CCC0D9" w:themeFill="accent4" w:themeFillTint="66"/>
              </w:rPr>
              <w:t xml:space="preserve"> </w:t>
            </w:r>
            <w:r w:rsidRPr="00FE70F4">
              <w:rPr>
                <w:rFonts w:ascii="Cambria" w:hAnsi="Cambria" w:cstheme="minorHAnsi"/>
                <w:b/>
                <w:sz w:val="22"/>
                <w:szCs w:val="22"/>
                <w:shd w:val="clear" w:color="auto" w:fill="CCC0D9" w:themeFill="accent4" w:themeFillTint="66"/>
              </w:rPr>
              <w:t xml:space="preserve">DODATNA NASTAVA </w:t>
            </w:r>
            <w:r w:rsidRPr="00FE70F4">
              <w:rPr>
                <w:rFonts w:ascii="Cambria" w:hAnsi="Cambria" w:cstheme="minorHAnsi"/>
                <w:b/>
                <w:bCs/>
                <w:sz w:val="22"/>
                <w:szCs w:val="22"/>
                <w:shd w:val="clear" w:color="auto" w:fill="CCC0D9" w:themeFill="accent4" w:themeFillTint="66"/>
              </w:rPr>
              <w:t>NJEMAČKOG JEZIKA</w:t>
            </w:r>
          </w:p>
          <w:p w:rsidR="00121382" w:rsidRPr="00FE70F4" w:rsidRDefault="00121382" w:rsidP="00121382">
            <w:pPr>
              <w:rPr>
                <w:rFonts w:ascii="Cambria" w:hAnsi="Cambria" w:cstheme="minorHAnsi"/>
                <w:sz w:val="22"/>
                <w:szCs w:val="22"/>
              </w:rPr>
            </w:pPr>
            <w:r w:rsidRPr="00FE70F4">
              <w:rPr>
                <w:rFonts w:ascii="Cambria" w:hAnsi="Cambria" w:cstheme="minorHAnsi"/>
                <w:b/>
                <w:bCs/>
                <w:sz w:val="22"/>
                <w:szCs w:val="22"/>
              </w:rPr>
              <w:t xml:space="preserve">Nositelj: </w:t>
            </w:r>
            <w:r w:rsidRPr="00FE70F4">
              <w:rPr>
                <w:rFonts w:ascii="Cambria" w:hAnsi="Cambria" w:cstheme="minorHAnsi"/>
                <w:b/>
                <w:sz w:val="22"/>
                <w:szCs w:val="22"/>
              </w:rPr>
              <w:t xml:space="preserve"> predmetni učitelj</w:t>
            </w:r>
          </w:p>
        </w:tc>
      </w:tr>
      <w:tr w:rsidR="00121382" w:rsidRPr="00FE70F4" w:rsidTr="00223B6A">
        <w:tc>
          <w:tcPr>
            <w:tcW w:w="2689" w:type="dxa"/>
            <w:vAlign w:val="center"/>
          </w:tcPr>
          <w:p w:rsidR="00121382" w:rsidRPr="00FE70F4" w:rsidRDefault="00121382" w:rsidP="00223B6A">
            <w:pPr>
              <w:jc w:val="center"/>
              <w:rPr>
                <w:rFonts w:ascii="Cambria" w:hAnsi="Cambria" w:cs="Arial"/>
                <w:b/>
                <w:sz w:val="22"/>
                <w:szCs w:val="22"/>
              </w:rPr>
            </w:pPr>
            <w:r w:rsidRPr="00FE70F4">
              <w:rPr>
                <w:rFonts w:ascii="Cambria" w:hAnsi="Cambria" w:cs="Arial"/>
                <w:b/>
                <w:sz w:val="22"/>
                <w:szCs w:val="22"/>
              </w:rPr>
              <w:t>TEMA</w:t>
            </w:r>
          </w:p>
        </w:tc>
        <w:tc>
          <w:tcPr>
            <w:tcW w:w="1275" w:type="dxa"/>
            <w:vAlign w:val="center"/>
          </w:tcPr>
          <w:p w:rsidR="00121382" w:rsidRPr="00FE70F4" w:rsidRDefault="00121382" w:rsidP="00223B6A">
            <w:pPr>
              <w:jc w:val="center"/>
              <w:rPr>
                <w:rFonts w:ascii="Cambria" w:hAnsi="Cambria" w:cs="Arial"/>
                <w:b/>
                <w:sz w:val="22"/>
                <w:szCs w:val="22"/>
              </w:rPr>
            </w:pPr>
            <w:r w:rsidRPr="00FE70F4">
              <w:rPr>
                <w:rFonts w:ascii="Cambria" w:hAnsi="Cambria" w:cs="Arial"/>
                <w:b/>
                <w:sz w:val="22"/>
                <w:szCs w:val="22"/>
              </w:rPr>
              <w:t>OKVIRNI BROJ SATI / MJESEC</w:t>
            </w:r>
          </w:p>
        </w:tc>
        <w:tc>
          <w:tcPr>
            <w:tcW w:w="5529" w:type="dxa"/>
            <w:vAlign w:val="center"/>
          </w:tcPr>
          <w:p w:rsidR="00121382" w:rsidRPr="00FE70F4" w:rsidRDefault="00121382" w:rsidP="00223B6A">
            <w:pPr>
              <w:jc w:val="center"/>
              <w:rPr>
                <w:rFonts w:ascii="Cambria" w:hAnsi="Cambria" w:cs="Arial"/>
                <w:b/>
                <w:sz w:val="22"/>
                <w:szCs w:val="22"/>
              </w:rPr>
            </w:pPr>
            <w:r w:rsidRPr="00FE70F4">
              <w:rPr>
                <w:rFonts w:ascii="Cambria" w:hAnsi="Cambria" w:cs="Arial"/>
                <w:b/>
                <w:sz w:val="22"/>
                <w:szCs w:val="22"/>
              </w:rPr>
              <w:t>POVEZANOST S MEĐUPREDMETNIM TEMAMA</w:t>
            </w:r>
          </w:p>
        </w:tc>
        <w:tc>
          <w:tcPr>
            <w:tcW w:w="5775" w:type="dxa"/>
            <w:vAlign w:val="center"/>
          </w:tcPr>
          <w:p w:rsidR="00121382" w:rsidRPr="00FE70F4" w:rsidRDefault="00121382" w:rsidP="00223B6A">
            <w:pPr>
              <w:jc w:val="center"/>
              <w:rPr>
                <w:rFonts w:ascii="Cambria" w:hAnsi="Cambria" w:cs="Arial"/>
                <w:b/>
                <w:sz w:val="18"/>
                <w:szCs w:val="18"/>
              </w:rPr>
            </w:pPr>
            <w:r w:rsidRPr="00FE70F4">
              <w:rPr>
                <w:rFonts w:ascii="Cambria" w:hAnsi="Cambria" w:cs="Arial"/>
                <w:b/>
                <w:sz w:val="22"/>
                <w:szCs w:val="18"/>
              </w:rPr>
              <w:t>ISHODI POUČAVANJA</w:t>
            </w:r>
          </w:p>
        </w:tc>
      </w:tr>
      <w:tr w:rsidR="00FE1FE4" w:rsidRPr="00FE70F4" w:rsidTr="007002A2">
        <w:tc>
          <w:tcPr>
            <w:tcW w:w="2689" w:type="dxa"/>
          </w:tcPr>
          <w:p w:rsidR="00FE1FE4" w:rsidRPr="00FE70F4" w:rsidRDefault="00FE1FE4" w:rsidP="00121382">
            <w:pPr>
              <w:rPr>
                <w:rFonts w:ascii="Cambria" w:hAnsi="Cambria" w:cs="Arial"/>
                <w:b/>
                <w:sz w:val="22"/>
                <w:szCs w:val="22"/>
              </w:rPr>
            </w:pPr>
            <w:r w:rsidRPr="00FE70F4">
              <w:rPr>
                <w:rFonts w:ascii="Cambria" w:hAnsi="Cambria" w:cs="Arial"/>
                <w:b/>
                <w:sz w:val="22"/>
                <w:szCs w:val="22"/>
              </w:rPr>
              <w:t xml:space="preserve">Obrazovanje za budućnost: odabir zanimanja, školovanje </w:t>
            </w:r>
          </w:p>
          <w:p w:rsidR="00FE1FE4" w:rsidRPr="00FE70F4" w:rsidRDefault="00FE1FE4" w:rsidP="00121382">
            <w:pPr>
              <w:rPr>
                <w:rFonts w:ascii="Cambria" w:hAnsi="Cambria" w:cs="Arial"/>
                <w:b/>
                <w:sz w:val="22"/>
                <w:szCs w:val="22"/>
              </w:rPr>
            </w:pPr>
          </w:p>
          <w:p w:rsidR="00FE1FE4" w:rsidRPr="00FE70F4" w:rsidRDefault="00FE1FE4" w:rsidP="00121382">
            <w:pPr>
              <w:rPr>
                <w:rFonts w:ascii="Cambria" w:hAnsi="Cambria" w:cs="Arial"/>
                <w:b/>
                <w:sz w:val="22"/>
                <w:szCs w:val="22"/>
              </w:rPr>
            </w:pPr>
          </w:p>
          <w:p w:rsidR="00FE1FE4" w:rsidRPr="00FE70F4" w:rsidRDefault="00FE1FE4" w:rsidP="00121382">
            <w:pPr>
              <w:rPr>
                <w:rFonts w:ascii="Cambria" w:hAnsi="Cambria" w:cs="Arial"/>
                <w:b/>
                <w:sz w:val="22"/>
                <w:szCs w:val="22"/>
              </w:rPr>
            </w:pPr>
          </w:p>
          <w:p w:rsidR="00FE1FE4" w:rsidRPr="00FE70F4" w:rsidRDefault="00FE1FE4" w:rsidP="00121382">
            <w:pPr>
              <w:rPr>
                <w:rFonts w:ascii="Cambria" w:hAnsi="Cambria" w:cs="Arial"/>
                <w:b/>
                <w:sz w:val="22"/>
                <w:szCs w:val="22"/>
              </w:rPr>
            </w:pPr>
          </w:p>
          <w:p w:rsidR="00FE1FE4" w:rsidRPr="00FE70F4" w:rsidRDefault="00FE1FE4" w:rsidP="00121382">
            <w:pPr>
              <w:rPr>
                <w:rFonts w:ascii="Cambria" w:hAnsi="Cambria" w:cs="Arial"/>
                <w:b/>
                <w:sz w:val="22"/>
                <w:szCs w:val="22"/>
              </w:rPr>
            </w:pPr>
          </w:p>
        </w:tc>
        <w:tc>
          <w:tcPr>
            <w:tcW w:w="1275" w:type="dxa"/>
          </w:tcPr>
          <w:p w:rsidR="00FE1FE4" w:rsidRPr="00FE70F4" w:rsidRDefault="00FE1FE4" w:rsidP="00121382">
            <w:pPr>
              <w:rPr>
                <w:rFonts w:ascii="Cambria" w:hAnsi="Cambria" w:cs="Arial"/>
                <w:bCs/>
                <w:sz w:val="22"/>
                <w:szCs w:val="22"/>
              </w:rPr>
            </w:pPr>
            <w:r w:rsidRPr="00FE70F4">
              <w:rPr>
                <w:rFonts w:ascii="Cambria" w:hAnsi="Cambria" w:cs="Arial"/>
                <w:bCs/>
                <w:sz w:val="22"/>
                <w:szCs w:val="22"/>
              </w:rPr>
              <w:t>6</w:t>
            </w:r>
          </w:p>
          <w:p w:rsidR="00FE1FE4" w:rsidRPr="00FE70F4" w:rsidRDefault="00FE1FE4" w:rsidP="00121382">
            <w:pPr>
              <w:rPr>
                <w:rFonts w:ascii="Cambria" w:hAnsi="Cambria" w:cs="Arial"/>
                <w:bCs/>
                <w:sz w:val="22"/>
                <w:szCs w:val="22"/>
              </w:rPr>
            </w:pPr>
          </w:p>
          <w:p w:rsidR="00FE1FE4" w:rsidRPr="00FE70F4" w:rsidRDefault="00FE1FE4" w:rsidP="00121382">
            <w:pPr>
              <w:rPr>
                <w:rFonts w:ascii="Cambria" w:hAnsi="Cambria" w:cs="Arial"/>
                <w:bCs/>
                <w:sz w:val="22"/>
                <w:szCs w:val="22"/>
              </w:rPr>
            </w:pPr>
            <w:r w:rsidRPr="00FE70F4">
              <w:rPr>
                <w:rFonts w:ascii="Cambria" w:hAnsi="Cambria" w:cs="Arial"/>
                <w:bCs/>
                <w:sz w:val="22"/>
                <w:szCs w:val="22"/>
              </w:rPr>
              <w:t>RUJAN</w:t>
            </w:r>
          </w:p>
          <w:p w:rsidR="00FE1FE4" w:rsidRPr="00FE70F4" w:rsidRDefault="00FE1FE4" w:rsidP="00121382">
            <w:pPr>
              <w:rPr>
                <w:rFonts w:ascii="Cambria" w:hAnsi="Cambria" w:cs="Arial"/>
                <w:bCs/>
                <w:sz w:val="22"/>
                <w:szCs w:val="22"/>
              </w:rPr>
            </w:pPr>
          </w:p>
          <w:p w:rsidR="00FE1FE4" w:rsidRPr="00FE70F4" w:rsidRDefault="00FE1FE4" w:rsidP="00121382">
            <w:pPr>
              <w:rPr>
                <w:rFonts w:ascii="Cambria" w:hAnsi="Cambria" w:cs="Arial"/>
                <w:bCs/>
                <w:sz w:val="22"/>
                <w:szCs w:val="22"/>
              </w:rPr>
            </w:pPr>
            <w:r w:rsidRPr="00FE70F4">
              <w:rPr>
                <w:rFonts w:ascii="Cambria" w:hAnsi="Cambria" w:cs="Arial"/>
                <w:bCs/>
                <w:sz w:val="22"/>
                <w:szCs w:val="22"/>
              </w:rPr>
              <w:t>LISTOPAD</w:t>
            </w:r>
          </w:p>
          <w:p w:rsidR="00FE1FE4" w:rsidRPr="00FE70F4" w:rsidRDefault="00FE1FE4" w:rsidP="00121382">
            <w:pPr>
              <w:rPr>
                <w:rFonts w:ascii="Cambria" w:hAnsi="Cambria" w:cs="Arial"/>
                <w:bCs/>
                <w:sz w:val="22"/>
                <w:szCs w:val="22"/>
              </w:rPr>
            </w:pPr>
          </w:p>
        </w:tc>
        <w:tc>
          <w:tcPr>
            <w:tcW w:w="5529" w:type="dxa"/>
            <w:vMerge w:val="restart"/>
          </w:tcPr>
          <w:p w:rsidR="00FE1FE4" w:rsidRPr="00FE70F4" w:rsidRDefault="00FE1FE4" w:rsidP="00121382">
            <w:pPr>
              <w:rPr>
                <w:rFonts w:ascii="Cambria" w:hAnsi="Cambria"/>
                <w:b/>
                <w:bCs/>
                <w:sz w:val="22"/>
                <w:szCs w:val="22"/>
                <w:lang w:eastAsia="hr-HR"/>
              </w:rPr>
            </w:pPr>
            <w:r w:rsidRPr="00FE70F4">
              <w:rPr>
                <w:rFonts w:ascii="Cambria" w:hAnsi="Cambria"/>
                <w:b/>
                <w:bCs/>
                <w:sz w:val="22"/>
                <w:szCs w:val="22"/>
                <w:lang w:eastAsia="hr-HR"/>
              </w:rPr>
              <w:t>Poduzetništvo</w:t>
            </w:r>
          </w:p>
          <w:p w:rsidR="00FE1FE4" w:rsidRPr="00FE70F4" w:rsidRDefault="00FE1FE4" w:rsidP="00121382">
            <w:pPr>
              <w:rPr>
                <w:rFonts w:ascii="Cambria" w:hAnsi="Cambria"/>
                <w:bCs/>
                <w:sz w:val="22"/>
                <w:szCs w:val="22"/>
                <w:lang w:eastAsia="hr-HR"/>
              </w:rPr>
            </w:pPr>
            <w:r w:rsidRPr="00FE70F4">
              <w:rPr>
                <w:rFonts w:ascii="Cambria" w:hAnsi="Cambria"/>
                <w:bCs/>
                <w:sz w:val="22"/>
                <w:szCs w:val="22"/>
                <w:lang w:eastAsia="hr-HR"/>
              </w:rPr>
              <w:t>pod A.3.3. Upoznaje i kritički sagledava mogućnosti razvoja karijere i profesionalnog usmjeravanja. karijere, (profesionalno usmjeravanje).</w:t>
            </w:r>
          </w:p>
          <w:p w:rsidR="00FE1FE4" w:rsidRPr="00FE70F4" w:rsidRDefault="00FE1FE4" w:rsidP="00121382">
            <w:pPr>
              <w:rPr>
                <w:rFonts w:ascii="Cambria" w:hAnsi="Cambria"/>
                <w:bCs/>
                <w:sz w:val="22"/>
                <w:szCs w:val="22"/>
                <w:lang w:eastAsia="hr-HR"/>
              </w:rPr>
            </w:pPr>
            <w:r w:rsidRPr="00FE70F4">
              <w:rPr>
                <w:rFonts w:ascii="Cambria" w:hAnsi="Cambria"/>
                <w:bCs/>
                <w:sz w:val="22"/>
                <w:szCs w:val="22"/>
                <w:lang w:eastAsia="hr-HR"/>
              </w:rPr>
              <w:t>pod B.3.2. Planira i upravlja aktivnostima.</w:t>
            </w:r>
          </w:p>
          <w:p w:rsidR="00FE1FE4" w:rsidRPr="00FE70F4" w:rsidRDefault="00FE1FE4" w:rsidP="00121382">
            <w:pPr>
              <w:rPr>
                <w:rFonts w:ascii="Cambria" w:hAnsi="Cambria"/>
                <w:b/>
                <w:bCs/>
                <w:sz w:val="22"/>
                <w:szCs w:val="22"/>
                <w:lang w:eastAsia="hr-HR"/>
              </w:rPr>
            </w:pPr>
            <w:r w:rsidRPr="00FE70F4">
              <w:rPr>
                <w:rFonts w:ascii="Cambria" w:hAnsi="Cambria"/>
                <w:b/>
                <w:bCs/>
                <w:sz w:val="22"/>
                <w:szCs w:val="22"/>
                <w:lang w:eastAsia="hr-HR"/>
              </w:rPr>
              <w:t>Građanski odgoj i obrazovanje</w:t>
            </w:r>
          </w:p>
          <w:p w:rsidR="00FE1FE4" w:rsidRPr="00FE70F4" w:rsidRDefault="00FE1FE4" w:rsidP="00121382">
            <w:pPr>
              <w:rPr>
                <w:rFonts w:ascii="Cambria" w:hAnsi="Cambria"/>
                <w:bCs/>
                <w:sz w:val="22"/>
                <w:szCs w:val="22"/>
                <w:lang w:eastAsia="hr-HR"/>
              </w:rPr>
            </w:pPr>
            <w:r w:rsidRPr="00FE70F4">
              <w:rPr>
                <w:rFonts w:ascii="Cambria" w:hAnsi="Cambria"/>
                <w:bCs/>
                <w:sz w:val="22"/>
                <w:szCs w:val="22"/>
                <w:lang w:eastAsia="hr-HR"/>
              </w:rPr>
              <w:t>goo A.3.3. Promiče ljudska prava.</w:t>
            </w:r>
          </w:p>
          <w:p w:rsidR="00FE1FE4" w:rsidRPr="00FE70F4" w:rsidRDefault="00FE1FE4" w:rsidP="00121382">
            <w:pPr>
              <w:rPr>
                <w:rFonts w:ascii="Cambria" w:hAnsi="Cambria"/>
                <w:bCs/>
                <w:sz w:val="22"/>
                <w:szCs w:val="22"/>
                <w:lang w:eastAsia="hr-HR"/>
              </w:rPr>
            </w:pPr>
            <w:r w:rsidRPr="00FE70F4">
              <w:rPr>
                <w:rFonts w:ascii="Cambria" w:hAnsi="Cambria"/>
                <w:bCs/>
                <w:sz w:val="22"/>
                <w:szCs w:val="22"/>
                <w:lang w:eastAsia="hr-HR"/>
              </w:rPr>
              <w:t>goo A.3.4. Promiče pravo na obrazovanje i pravo na rad.</w:t>
            </w:r>
          </w:p>
          <w:p w:rsidR="00FE1FE4" w:rsidRPr="00FE70F4" w:rsidRDefault="00FE1FE4" w:rsidP="00121382">
            <w:pPr>
              <w:rPr>
                <w:rFonts w:ascii="Cambria" w:hAnsi="Cambria"/>
                <w:bCs/>
                <w:sz w:val="22"/>
                <w:szCs w:val="22"/>
                <w:lang w:eastAsia="hr-HR"/>
              </w:rPr>
            </w:pPr>
            <w:r w:rsidRPr="00FE70F4">
              <w:rPr>
                <w:rFonts w:ascii="Cambria" w:hAnsi="Cambria"/>
                <w:bCs/>
                <w:sz w:val="22"/>
                <w:szCs w:val="22"/>
                <w:lang w:eastAsia="hr-HR"/>
              </w:rPr>
              <w:t>gooA.3.5.Promiče ravnopravnost spolova.</w:t>
            </w:r>
          </w:p>
          <w:p w:rsidR="00FE1FE4" w:rsidRPr="00FE70F4" w:rsidRDefault="00FE1FE4" w:rsidP="00121382">
            <w:pPr>
              <w:rPr>
                <w:rFonts w:ascii="Cambria" w:hAnsi="Cambria"/>
                <w:b/>
                <w:bCs/>
                <w:sz w:val="22"/>
                <w:szCs w:val="22"/>
                <w:lang w:eastAsia="hr-HR"/>
              </w:rPr>
            </w:pPr>
            <w:r w:rsidRPr="00FE70F4">
              <w:rPr>
                <w:rFonts w:ascii="Cambria" w:hAnsi="Cambria"/>
                <w:b/>
                <w:bCs/>
                <w:sz w:val="22"/>
                <w:szCs w:val="22"/>
                <w:lang w:eastAsia="hr-HR"/>
              </w:rPr>
              <w:t xml:space="preserve">Osobni i socijalni razvoj </w:t>
            </w:r>
          </w:p>
          <w:p w:rsidR="00FE1FE4" w:rsidRPr="00FE70F4" w:rsidRDefault="00FE1FE4" w:rsidP="00121382">
            <w:pPr>
              <w:rPr>
                <w:rFonts w:ascii="Cambria" w:hAnsi="Cambria"/>
                <w:bCs/>
                <w:sz w:val="22"/>
                <w:szCs w:val="22"/>
                <w:lang w:eastAsia="hr-HR"/>
              </w:rPr>
            </w:pPr>
            <w:r w:rsidRPr="00FE70F4">
              <w:rPr>
                <w:rFonts w:ascii="Cambria" w:hAnsi="Cambria"/>
                <w:bCs/>
                <w:sz w:val="22"/>
                <w:szCs w:val="22"/>
                <w:lang w:eastAsia="hr-HR"/>
              </w:rPr>
              <w:t>osr A.3.1. Razvija sliku o sebi.</w:t>
            </w:r>
          </w:p>
          <w:p w:rsidR="00FE1FE4" w:rsidRPr="00FE70F4" w:rsidRDefault="00FE1FE4" w:rsidP="00121382">
            <w:pPr>
              <w:rPr>
                <w:rFonts w:ascii="Cambria" w:hAnsi="Cambria"/>
                <w:bCs/>
                <w:sz w:val="22"/>
                <w:szCs w:val="22"/>
                <w:lang w:eastAsia="hr-HR"/>
              </w:rPr>
            </w:pPr>
            <w:r w:rsidRPr="00FE70F4">
              <w:rPr>
                <w:rFonts w:ascii="Cambria" w:hAnsi="Cambria"/>
                <w:bCs/>
                <w:sz w:val="22"/>
                <w:szCs w:val="22"/>
                <w:lang w:eastAsia="hr-HR"/>
              </w:rPr>
              <w:t>osr A.3.2. Upravlja emocijama i ponašanjem.</w:t>
            </w:r>
          </w:p>
          <w:p w:rsidR="00FE1FE4" w:rsidRPr="00FE70F4" w:rsidRDefault="00FE1FE4" w:rsidP="00121382">
            <w:pPr>
              <w:rPr>
                <w:rFonts w:ascii="Cambria" w:hAnsi="Cambria"/>
                <w:bCs/>
                <w:sz w:val="22"/>
                <w:szCs w:val="22"/>
                <w:lang w:eastAsia="hr-HR"/>
              </w:rPr>
            </w:pPr>
            <w:r w:rsidRPr="00FE70F4">
              <w:rPr>
                <w:rFonts w:ascii="Cambria" w:hAnsi="Cambria"/>
                <w:bCs/>
                <w:sz w:val="22"/>
                <w:szCs w:val="22"/>
                <w:lang w:eastAsia="hr-HR"/>
              </w:rPr>
              <w:t>osr A.3.3. Razvija osobne potencijale.</w:t>
            </w:r>
          </w:p>
          <w:p w:rsidR="00FE1FE4" w:rsidRPr="00FE70F4" w:rsidRDefault="00FE1FE4" w:rsidP="00121382">
            <w:pPr>
              <w:rPr>
                <w:rFonts w:ascii="Cambria" w:hAnsi="Cambria"/>
                <w:bCs/>
                <w:sz w:val="22"/>
                <w:szCs w:val="22"/>
                <w:lang w:eastAsia="hr-HR"/>
              </w:rPr>
            </w:pPr>
            <w:r w:rsidRPr="00FE70F4">
              <w:rPr>
                <w:rFonts w:ascii="Cambria" w:hAnsi="Cambria"/>
                <w:bCs/>
                <w:sz w:val="22"/>
                <w:szCs w:val="22"/>
                <w:lang w:eastAsia="hr-HR"/>
              </w:rPr>
              <w:t>osr A.3.4. Upravlja svojim obrazovnim i profesionalnim putem.</w:t>
            </w:r>
          </w:p>
          <w:p w:rsidR="00FE1FE4" w:rsidRPr="00FE70F4" w:rsidRDefault="00FE1FE4" w:rsidP="00121382">
            <w:pPr>
              <w:rPr>
                <w:rFonts w:ascii="Cambria" w:hAnsi="Cambria"/>
                <w:bCs/>
                <w:sz w:val="22"/>
                <w:szCs w:val="22"/>
                <w:lang w:eastAsia="hr-HR"/>
              </w:rPr>
            </w:pPr>
            <w:r w:rsidRPr="00FE70F4">
              <w:rPr>
                <w:rFonts w:ascii="Cambria" w:hAnsi="Cambria"/>
                <w:bCs/>
                <w:sz w:val="22"/>
                <w:szCs w:val="22"/>
                <w:lang w:eastAsia="hr-HR"/>
              </w:rPr>
              <w:t>osr B.3.1. Obrazlaže i uvažava potrebe i osjećaje drugih.</w:t>
            </w:r>
          </w:p>
          <w:p w:rsidR="00FE1FE4" w:rsidRPr="00FE70F4" w:rsidRDefault="00FE1FE4" w:rsidP="00121382">
            <w:pPr>
              <w:rPr>
                <w:rFonts w:ascii="Cambria" w:hAnsi="Cambria"/>
                <w:bCs/>
                <w:sz w:val="22"/>
                <w:szCs w:val="22"/>
                <w:lang w:eastAsia="hr-HR"/>
              </w:rPr>
            </w:pPr>
            <w:r w:rsidRPr="00FE70F4">
              <w:rPr>
                <w:rFonts w:ascii="Cambria" w:hAnsi="Cambria"/>
                <w:bCs/>
                <w:sz w:val="22"/>
                <w:szCs w:val="22"/>
                <w:lang w:eastAsia="hr-HR"/>
              </w:rPr>
              <w:t>osr B.3.2. Razvija komunikacijske kompetencije i uvažavajuće odnose s drugima.</w:t>
            </w:r>
          </w:p>
          <w:p w:rsidR="00FE1FE4" w:rsidRPr="00FE70F4" w:rsidRDefault="00FE1FE4" w:rsidP="00121382">
            <w:pPr>
              <w:rPr>
                <w:rFonts w:ascii="Cambria" w:hAnsi="Cambria"/>
                <w:bCs/>
                <w:sz w:val="22"/>
                <w:szCs w:val="22"/>
                <w:lang w:eastAsia="hr-HR"/>
              </w:rPr>
            </w:pPr>
            <w:r w:rsidRPr="00FE70F4">
              <w:rPr>
                <w:rFonts w:ascii="Cambria" w:hAnsi="Cambria"/>
                <w:bCs/>
                <w:sz w:val="22"/>
                <w:szCs w:val="22"/>
                <w:lang w:eastAsia="hr-HR"/>
              </w:rPr>
              <w:t>osr B.3.3. Razvija strategije rješavanja sukoba.</w:t>
            </w:r>
          </w:p>
          <w:p w:rsidR="00FE1FE4" w:rsidRPr="00FE70F4" w:rsidRDefault="00FE1FE4" w:rsidP="00121382">
            <w:pPr>
              <w:rPr>
                <w:rFonts w:ascii="Cambria" w:hAnsi="Cambria"/>
                <w:bCs/>
                <w:sz w:val="22"/>
                <w:szCs w:val="22"/>
                <w:lang w:eastAsia="hr-HR"/>
              </w:rPr>
            </w:pPr>
            <w:r w:rsidRPr="00FE70F4">
              <w:rPr>
                <w:rFonts w:ascii="Cambria" w:hAnsi="Cambria"/>
                <w:bCs/>
                <w:sz w:val="22"/>
                <w:szCs w:val="22"/>
                <w:lang w:eastAsia="hr-HR"/>
              </w:rPr>
              <w:t>osr B.3.4. Suradnički uči i radi u timu.</w:t>
            </w:r>
          </w:p>
          <w:p w:rsidR="00FE1FE4" w:rsidRPr="00FE70F4" w:rsidRDefault="00FE1FE4" w:rsidP="00121382">
            <w:pPr>
              <w:rPr>
                <w:rFonts w:ascii="Cambria" w:hAnsi="Cambria"/>
                <w:bCs/>
                <w:sz w:val="22"/>
                <w:szCs w:val="22"/>
                <w:lang w:eastAsia="hr-HR"/>
              </w:rPr>
            </w:pPr>
            <w:r w:rsidRPr="00FE70F4">
              <w:rPr>
                <w:rFonts w:ascii="Cambria" w:hAnsi="Cambria"/>
                <w:bCs/>
                <w:sz w:val="22"/>
                <w:szCs w:val="22"/>
                <w:lang w:eastAsia="hr-HR"/>
              </w:rPr>
              <w:t>osr C2.2. Prihvaća i obrazlaže važnost društvenih normi i pravila.</w:t>
            </w:r>
          </w:p>
          <w:p w:rsidR="00FE1FE4" w:rsidRPr="00FE70F4" w:rsidRDefault="00FE1FE4" w:rsidP="00121382">
            <w:pPr>
              <w:rPr>
                <w:rFonts w:ascii="Cambria" w:hAnsi="Cambria"/>
                <w:bCs/>
                <w:sz w:val="22"/>
                <w:szCs w:val="22"/>
                <w:lang w:eastAsia="hr-HR"/>
              </w:rPr>
            </w:pPr>
            <w:r w:rsidRPr="00FE70F4">
              <w:rPr>
                <w:rFonts w:ascii="Cambria" w:hAnsi="Cambria"/>
                <w:bCs/>
                <w:sz w:val="22"/>
                <w:szCs w:val="22"/>
                <w:lang w:eastAsia="hr-HR"/>
              </w:rPr>
              <w:t>osr C.2.3. Pridonosi razredu i školi.</w:t>
            </w:r>
          </w:p>
          <w:p w:rsidR="00FE1FE4" w:rsidRPr="00FE70F4" w:rsidRDefault="00FE1FE4" w:rsidP="00121382">
            <w:pPr>
              <w:rPr>
                <w:rFonts w:ascii="Cambria" w:hAnsi="Cambria"/>
                <w:b/>
                <w:bCs/>
                <w:sz w:val="22"/>
                <w:szCs w:val="22"/>
                <w:lang w:eastAsia="hr-HR"/>
              </w:rPr>
            </w:pPr>
            <w:r w:rsidRPr="00FE70F4">
              <w:rPr>
                <w:rFonts w:ascii="Cambria" w:hAnsi="Cambria"/>
                <w:b/>
                <w:bCs/>
                <w:sz w:val="22"/>
                <w:szCs w:val="22"/>
                <w:lang w:eastAsia="hr-HR"/>
              </w:rPr>
              <w:t>Uporaba IKT</w:t>
            </w:r>
          </w:p>
          <w:p w:rsidR="00FE1FE4" w:rsidRPr="00FE70F4" w:rsidRDefault="00FE1FE4" w:rsidP="00121382">
            <w:pPr>
              <w:rPr>
                <w:rFonts w:ascii="Cambria" w:hAnsi="Cambria"/>
                <w:bCs/>
                <w:sz w:val="22"/>
                <w:szCs w:val="22"/>
                <w:lang w:eastAsia="hr-HR"/>
              </w:rPr>
            </w:pPr>
            <w:r w:rsidRPr="00FE70F4">
              <w:rPr>
                <w:rFonts w:ascii="Cambria" w:hAnsi="Cambria"/>
                <w:bCs/>
                <w:sz w:val="22"/>
                <w:szCs w:val="22"/>
                <w:lang w:eastAsia="hr-HR"/>
              </w:rPr>
              <w:t>ikt A.3.1. Učenik samostalno odabire odgovarajuću digitalnu tehnologiju.</w:t>
            </w:r>
          </w:p>
          <w:p w:rsidR="00FE1FE4" w:rsidRPr="00FE70F4" w:rsidRDefault="00FE1FE4" w:rsidP="00121382">
            <w:pPr>
              <w:rPr>
                <w:rFonts w:ascii="Cambria" w:hAnsi="Cambria"/>
                <w:bCs/>
                <w:sz w:val="22"/>
                <w:szCs w:val="22"/>
                <w:lang w:eastAsia="hr-HR"/>
              </w:rPr>
            </w:pPr>
            <w:r w:rsidRPr="00FE70F4">
              <w:rPr>
                <w:rFonts w:ascii="Cambria" w:hAnsi="Cambria"/>
                <w:bCs/>
                <w:sz w:val="22"/>
                <w:szCs w:val="22"/>
                <w:lang w:eastAsia="hr-HR"/>
              </w:rPr>
              <w:t>ikt A.3.2. Učenik se samostalno koristi raznim uređajima i programima.</w:t>
            </w:r>
          </w:p>
          <w:p w:rsidR="00FE1FE4" w:rsidRPr="00FE70F4" w:rsidRDefault="00FE1FE4" w:rsidP="00121382">
            <w:pPr>
              <w:rPr>
                <w:rFonts w:ascii="Cambria" w:hAnsi="Cambria"/>
                <w:bCs/>
                <w:sz w:val="22"/>
                <w:szCs w:val="22"/>
                <w:lang w:eastAsia="hr-HR"/>
              </w:rPr>
            </w:pPr>
            <w:r w:rsidRPr="00FE70F4">
              <w:rPr>
                <w:rFonts w:ascii="Cambria" w:hAnsi="Cambria"/>
                <w:bCs/>
                <w:sz w:val="22"/>
                <w:szCs w:val="22"/>
                <w:lang w:eastAsia="hr-HR"/>
              </w:rPr>
              <w:t>ikt A.3.3. Učenik aktivno sudjeluje u oblikovanju vlastitoga sigurnog digitalnog okružja.</w:t>
            </w:r>
          </w:p>
          <w:p w:rsidR="00FE1FE4" w:rsidRPr="00FE70F4" w:rsidRDefault="00FE1FE4" w:rsidP="00121382">
            <w:pPr>
              <w:rPr>
                <w:rFonts w:ascii="Cambria" w:hAnsi="Cambria"/>
                <w:bCs/>
                <w:sz w:val="22"/>
                <w:szCs w:val="22"/>
                <w:lang w:eastAsia="hr-HR"/>
              </w:rPr>
            </w:pPr>
            <w:r w:rsidRPr="00FE70F4">
              <w:rPr>
                <w:rFonts w:ascii="Cambria" w:hAnsi="Cambria"/>
                <w:bCs/>
                <w:sz w:val="22"/>
                <w:szCs w:val="22"/>
                <w:lang w:eastAsia="hr-HR"/>
              </w:rPr>
              <w:t>ikt B.3.1. Učenik samostalno komunicira s poznatim osobama u sigurnome digitalnom okružju.</w:t>
            </w:r>
          </w:p>
          <w:p w:rsidR="00FE1FE4" w:rsidRPr="00FE70F4" w:rsidRDefault="00FE1FE4" w:rsidP="00121382">
            <w:pPr>
              <w:rPr>
                <w:rFonts w:ascii="Cambria" w:hAnsi="Cambria"/>
                <w:bCs/>
                <w:sz w:val="22"/>
                <w:szCs w:val="22"/>
                <w:lang w:eastAsia="hr-HR"/>
              </w:rPr>
            </w:pPr>
            <w:r w:rsidRPr="00FE70F4">
              <w:rPr>
                <w:rFonts w:ascii="Cambria" w:hAnsi="Cambria"/>
                <w:bCs/>
                <w:sz w:val="22"/>
                <w:szCs w:val="22"/>
                <w:lang w:eastAsia="hr-HR"/>
              </w:rPr>
              <w:t>ikt B.3.3. Učenik poštuje međukulturne različitosti.</w:t>
            </w:r>
          </w:p>
          <w:p w:rsidR="00FE1FE4" w:rsidRPr="00FE70F4" w:rsidRDefault="00FE1FE4" w:rsidP="00121382">
            <w:pPr>
              <w:rPr>
                <w:rFonts w:ascii="Cambria" w:hAnsi="Cambria"/>
                <w:bCs/>
                <w:sz w:val="22"/>
                <w:szCs w:val="22"/>
                <w:lang w:eastAsia="hr-HR"/>
              </w:rPr>
            </w:pPr>
            <w:r w:rsidRPr="00FE70F4">
              <w:rPr>
                <w:rFonts w:ascii="Cambria" w:hAnsi="Cambria"/>
                <w:bCs/>
                <w:sz w:val="22"/>
                <w:szCs w:val="22"/>
                <w:lang w:eastAsia="hr-HR"/>
              </w:rPr>
              <w:t>ikt C.3.2. Učenik samostalno i djelotvorno provodi jednostavno pretraživanje, a uz učiteljevu pomoć složeno pretraživanje informacija u digitalnome okružju.</w:t>
            </w:r>
          </w:p>
          <w:p w:rsidR="00FE1FE4" w:rsidRPr="00FE70F4" w:rsidRDefault="00FE1FE4" w:rsidP="00121382">
            <w:pPr>
              <w:rPr>
                <w:rFonts w:ascii="Cambria" w:hAnsi="Cambria"/>
                <w:bCs/>
                <w:sz w:val="22"/>
                <w:szCs w:val="22"/>
                <w:lang w:eastAsia="hr-HR"/>
              </w:rPr>
            </w:pPr>
            <w:r w:rsidRPr="00FE70F4">
              <w:rPr>
                <w:rFonts w:ascii="Cambria" w:hAnsi="Cambria"/>
                <w:bCs/>
                <w:sz w:val="22"/>
                <w:szCs w:val="22"/>
                <w:lang w:eastAsia="hr-HR"/>
              </w:rPr>
              <w:t>ikt C 3. 3.Učenik samostalno ili uz manju pomoć učitelja procjenjuje i odabire potrebne informacije između pronađenih informacija.</w:t>
            </w:r>
          </w:p>
          <w:p w:rsidR="00FE1FE4" w:rsidRPr="00FE70F4" w:rsidRDefault="00FE1FE4" w:rsidP="00121382">
            <w:pPr>
              <w:rPr>
                <w:rFonts w:ascii="Cambria" w:hAnsi="Cambria"/>
                <w:bCs/>
                <w:sz w:val="22"/>
                <w:szCs w:val="22"/>
                <w:lang w:eastAsia="hr-HR"/>
              </w:rPr>
            </w:pPr>
            <w:r w:rsidRPr="00FE70F4">
              <w:rPr>
                <w:rFonts w:ascii="Cambria" w:hAnsi="Cambria"/>
                <w:bCs/>
                <w:sz w:val="22"/>
                <w:szCs w:val="22"/>
                <w:lang w:eastAsia="hr-HR"/>
              </w:rPr>
              <w:t>ikt C.3.4.</w:t>
            </w:r>
          </w:p>
          <w:p w:rsidR="00FE1FE4" w:rsidRPr="00FE70F4" w:rsidRDefault="00FE1FE4" w:rsidP="00121382">
            <w:pPr>
              <w:rPr>
                <w:rFonts w:ascii="Cambria" w:hAnsi="Cambria"/>
                <w:bCs/>
                <w:sz w:val="22"/>
                <w:szCs w:val="22"/>
                <w:lang w:eastAsia="hr-HR"/>
              </w:rPr>
            </w:pPr>
            <w:r w:rsidRPr="00FE70F4">
              <w:rPr>
                <w:rFonts w:ascii="Cambria" w:hAnsi="Cambria"/>
                <w:bCs/>
                <w:sz w:val="22"/>
                <w:szCs w:val="22"/>
                <w:lang w:eastAsia="hr-HR"/>
              </w:rPr>
              <w:t>Učenik uz učiteljevu pomoć ili samostalno odgovorno upravlja prikupljenim informacijama.</w:t>
            </w:r>
          </w:p>
          <w:p w:rsidR="00FE1FE4" w:rsidRPr="00FE70F4" w:rsidRDefault="00FE1FE4" w:rsidP="00121382">
            <w:pPr>
              <w:rPr>
                <w:rFonts w:ascii="Cambria" w:hAnsi="Cambria"/>
                <w:bCs/>
                <w:sz w:val="22"/>
                <w:szCs w:val="22"/>
                <w:lang w:eastAsia="hr-HR"/>
              </w:rPr>
            </w:pPr>
            <w:r w:rsidRPr="00FE70F4">
              <w:rPr>
                <w:rFonts w:ascii="Cambria" w:hAnsi="Cambria"/>
                <w:bCs/>
                <w:sz w:val="22"/>
                <w:szCs w:val="22"/>
                <w:lang w:eastAsia="hr-HR"/>
              </w:rPr>
              <w:t xml:space="preserve">ikt D 3. 1. Učenik se izražava kreativno služeći se primjerenom tehnologijom za stvaranje ideja i razvijanje planova te </w:t>
            </w:r>
            <w:r w:rsidR="00223B6A" w:rsidRPr="00FE70F4">
              <w:rPr>
                <w:rFonts w:ascii="Cambria" w:hAnsi="Cambria"/>
                <w:bCs/>
                <w:sz w:val="22"/>
                <w:szCs w:val="22"/>
                <w:lang w:eastAsia="hr-HR"/>
              </w:rPr>
              <w:t>primjenjuje</w:t>
            </w:r>
            <w:r w:rsidRPr="00FE70F4">
              <w:rPr>
                <w:rFonts w:ascii="Cambria" w:hAnsi="Cambria"/>
                <w:bCs/>
                <w:sz w:val="22"/>
                <w:szCs w:val="22"/>
                <w:lang w:eastAsia="hr-HR"/>
              </w:rPr>
              <w:t xml:space="preserve"> različite načine poticanja kreativnosti.</w:t>
            </w:r>
          </w:p>
          <w:p w:rsidR="00FE1FE4" w:rsidRPr="00FE70F4" w:rsidRDefault="00FE1FE4" w:rsidP="00121382">
            <w:pPr>
              <w:rPr>
                <w:rFonts w:ascii="Cambria" w:hAnsi="Cambria"/>
                <w:b/>
                <w:bCs/>
                <w:sz w:val="22"/>
                <w:szCs w:val="22"/>
                <w:lang w:eastAsia="hr-HR"/>
              </w:rPr>
            </w:pPr>
            <w:r w:rsidRPr="00FE70F4">
              <w:rPr>
                <w:rFonts w:ascii="Cambria" w:hAnsi="Cambria"/>
                <w:b/>
                <w:bCs/>
                <w:sz w:val="22"/>
                <w:szCs w:val="22"/>
                <w:lang w:eastAsia="hr-HR"/>
              </w:rPr>
              <w:t>Učiti kako učiti</w:t>
            </w:r>
          </w:p>
          <w:p w:rsidR="00FE1FE4" w:rsidRPr="00FE70F4" w:rsidRDefault="00FE1FE4" w:rsidP="00121382">
            <w:pPr>
              <w:rPr>
                <w:rFonts w:ascii="Cambria" w:hAnsi="Cambria"/>
                <w:bCs/>
                <w:sz w:val="22"/>
                <w:szCs w:val="22"/>
                <w:lang w:eastAsia="hr-HR"/>
              </w:rPr>
            </w:pPr>
            <w:r w:rsidRPr="00FE70F4">
              <w:rPr>
                <w:rFonts w:ascii="Cambria" w:hAnsi="Cambria"/>
                <w:bCs/>
                <w:sz w:val="22"/>
                <w:szCs w:val="22"/>
                <w:lang w:eastAsia="hr-HR"/>
              </w:rPr>
              <w:t>uku A.3.1. Učenik samostalno traži nove informacije iz različitih izvora, transformira ih u novo znanje i uspješno primjenjuje pri rješavanju problema.</w:t>
            </w:r>
          </w:p>
          <w:p w:rsidR="00FE1FE4" w:rsidRPr="00FE70F4" w:rsidRDefault="00FE1FE4" w:rsidP="00121382">
            <w:pPr>
              <w:rPr>
                <w:rFonts w:ascii="Cambria" w:hAnsi="Cambria"/>
                <w:bCs/>
                <w:sz w:val="22"/>
                <w:szCs w:val="22"/>
                <w:lang w:eastAsia="hr-HR"/>
              </w:rPr>
            </w:pPr>
            <w:r w:rsidRPr="00FE70F4">
              <w:rPr>
                <w:rFonts w:ascii="Cambria" w:hAnsi="Cambria"/>
                <w:bCs/>
                <w:sz w:val="22"/>
                <w:szCs w:val="22"/>
                <w:lang w:eastAsia="hr-HR"/>
              </w:rPr>
              <w:t>uku A.3.2. Učenik se koristi različitim strategijama učenja i primjenjuje ih u ostvarivanju ciljeva učenja i rješavanju problema u svim područjima učenja uz povremeno praćenje učitelja.</w:t>
            </w:r>
          </w:p>
          <w:p w:rsidR="00FE1FE4" w:rsidRPr="00FE70F4" w:rsidRDefault="00FE1FE4" w:rsidP="00121382">
            <w:pPr>
              <w:rPr>
                <w:rFonts w:ascii="Cambria" w:hAnsi="Cambria"/>
                <w:bCs/>
                <w:sz w:val="22"/>
                <w:szCs w:val="22"/>
                <w:lang w:eastAsia="hr-HR"/>
              </w:rPr>
            </w:pPr>
            <w:r w:rsidRPr="00FE70F4">
              <w:rPr>
                <w:rFonts w:ascii="Cambria" w:hAnsi="Cambria"/>
                <w:bCs/>
                <w:sz w:val="22"/>
                <w:szCs w:val="22"/>
                <w:lang w:eastAsia="hr-HR"/>
              </w:rPr>
              <w:t>uku A.3.3. Učenik samostalno oblikuje svoje ideje i kreativno pristupa rješavanju problema.</w:t>
            </w:r>
          </w:p>
          <w:p w:rsidR="00FE1FE4" w:rsidRPr="00FE70F4" w:rsidRDefault="00FE1FE4" w:rsidP="00121382">
            <w:pPr>
              <w:rPr>
                <w:rFonts w:ascii="Cambria" w:hAnsi="Cambria"/>
                <w:bCs/>
                <w:sz w:val="22"/>
                <w:szCs w:val="22"/>
                <w:lang w:eastAsia="hr-HR"/>
              </w:rPr>
            </w:pPr>
            <w:r w:rsidRPr="00FE70F4">
              <w:rPr>
                <w:rFonts w:ascii="Cambria" w:hAnsi="Cambria"/>
                <w:bCs/>
                <w:sz w:val="22"/>
                <w:szCs w:val="22"/>
                <w:lang w:eastAsia="hr-HR"/>
              </w:rPr>
              <w:t>uku A.3.4. Učenik kritički promišlja i vrednuje ideje uz podršku učitelja.</w:t>
            </w:r>
          </w:p>
          <w:p w:rsidR="00FE1FE4" w:rsidRPr="00FE70F4" w:rsidRDefault="00FE1FE4" w:rsidP="00121382">
            <w:pPr>
              <w:rPr>
                <w:rFonts w:ascii="Cambria" w:hAnsi="Cambria"/>
                <w:bCs/>
                <w:sz w:val="22"/>
                <w:szCs w:val="22"/>
                <w:lang w:eastAsia="hr-HR"/>
              </w:rPr>
            </w:pPr>
            <w:r w:rsidRPr="00FE70F4">
              <w:rPr>
                <w:rFonts w:ascii="Cambria" w:hAnsi="Cambria"/>
                <w:bCs/>
                <w:sz w:val="22"/>
                <w:szCs w:val="22"/>
                <w:lang w:eastAsia="hr-HR"/>
              </w:rPr>
              <w:t>uku B.3.1. Uz povremenu podršku učenik samostalno određuje ciljeve učenja, odabire strategije učenja i planira učenje.</w:t>
            </w:r>
          </w:p>
          <w:p w:rsidR="00FE1FE4" w:rsidRPr="00FE70F4" w:rsidRDefault="00FE1FE4" w:rsidP="00121382">
            <w:pPr>
              <w:rPr>
                <w:rFonts w:ascii="Cambria" w:hAnsi="Cambria"/>
                <w:bCs/>
                <w:sz w:val="22"/>
                <w:szCs w:val="22"/>
                <w:lang w:eastAsia="hr-HR"/>
              </w:rPr>
            </w:pPr>
            <w:r w:rsidRPr="00FE70F4">
              <w:rPr>
                <w:rFonts w:ascii="Cambria" w:hAnsi="Cambria"/>
                <w:bCs/>
                <w:sz w:val="22"/>
                <w:szCs w:val="22"/>
                <w:lang w:eastAsia="hr-HR"/>
              </w:rPr>
              <w:t>uku B.3.2. Uz povremeni poticaj i samostalno učenik prati učinkovitost učenja i svoje napredovanje tijekom učenja. uku B.3.3. Učenik regulira svoje učenje mijenjanjem plana ili pristupa učenju, samostalno ili uz poticaj učitelja.</w:t>
            </w:r>
          </w:p>
          <w:p w:rsidR="00FE1FE4" w:rsidRPr="00FE70F4" w:rsidRDefault="00FE1FE4" w:rsidP="00121382">
            <w:pPr>
              <w:rPr>
                <w:rFonts w:ascii="Cambria" w:hAnsi="Cambria"/>
                <w:bCs/>
                <w:sz w:val="22"/>
                <w:szCs w:val="22"/>
                <w:lang w:eastAsia="hr-HR"/>
              </w:rPr>
            </w:pPr>
            <w:r w:rsidRPr="00FE70F4">
              <w:rPr>
                <w:rFonts w:ascii="Cambria" w:hAnsi="Cambria"/>
                <w:bCs/>
                <w:sz w:val="22"/>
                <w:szCs w:val="22"/>
                <w:lang w:eastAsia="hr-HR"/>
              </w:rPr>
              <w:t>uku B.3.4. Učenik samovrednuje proces učenja i svoje rezultate, procjenjuje ostvareni napredak te na temelju toga planira buduće učenje.</w:t>
            </w:r>
          </w:p>
          <w:p w:rsidR="00FE1FE4" w:rsidRPr="00FE70F4" w:rsidRDefault="00FE1FE4" w:rsidP="00121382">
            <w:pPr>
              <w:rPr>
                <w:rFonts w:ascii="Cambria" w:hAnsi="Cambria"/>
                <w:bCs/>
                <w:sz w:val="22"/>
                <w:szCs w:val="22"/>
                <w:lang w:eastAsia="hr-HR"/>
              </w:rPr>
            </w:pPr>
            <w:r w:rsidRPr="00FE70F4">
              <w:rPr>
                <w:rFonts w:ascii="Cambria" w:hAnsi="Cambria"/>
                <w:bCs/>
                <w:sz w:val="22"/>
                <w:szCs w:val="22"/>
                <w:lang w:eastAsia="hr-HR"/>
              </w:rPr>
              <w:t xml:space="preserve">uku C.3.1. Učenik može objasniti vrijednost učenja za svoj život. </w:t>
            </w:r>
          </w:p>
          <w:p w:rsidR="00FE1FE4" w:rsidRPr="00FE70F4" w:rsidRDefault="00FE1FE4" w:rsidP="00121382">
            <w:pPr>
              <w:rPr>
                <w:rFonts w:ascii="Cambria" w:hAnsi="Cambria"/>
                <w:bCs/>
                <w:sz w:val="22"/>
                <w:szCs w:val="22"/>
                <w:lang w:eastAsia="hr-HR"/>
              </w:rPr>
            </w:pPr>
            <w:r w:rsidRPr="00FE70F4">
              <w:rPr>
                <w:rFonts w:ascii="Cambria" w:hAnsi="Cambria"/>
                <w:bCs/>
                <w:sz w:val="22"/>
                <w:szCs w:val="22"/>
                <w:lang w:eastAsia="hr-HR"/>
              </w:rPr>
              <w:t>uku C.3.2. Učenik iskazuje pozitivna i visoka očekivanja i vjeruje u svoj uspjeh u učenju.</w:t>
            </w:r>
          </w:p>
          <w:p w:rsidR="00FE1FE4" w:rsidRPr="00FE70F4" w:rsidRDefault="00FE1FE4" w:rsidP="00121382">
            <w:pPr>
              <w:rPr>
                <w:rFonts w:ascii="Cambria" w:hAnsi="Cambria"/>
                <w:bCs/>
                <w:sz w:val="22"/>
                <w:szCs w:val="22"/>
                <w:lang w:eastAsia="hr-HR"/>
              </w:rPr>
            </w:pPr>
            <w:r w:rsidRPr="00FE70F4">
              <w:rPr>
                <w:rFonts w:ascii="Cambria" w:hAnsi="Cambria"/>
                <w:bCs/>
                <w:sz w:val="22"/>
                <w:szCs w:val="22"/>
                <w:lang w:eastAsia="hr-HR"/>
              </w:rPr>
              <w:t>uku C.3.4. Učenik se koristi ugodnim emocijama i raspoloženjima tako da potiču učenje i kontrolira neugodne emocije i raspoloženja tako da ga ne ometaju u učenju.</w:t>
            </w:r>
          </w:p>
          <w:p w:rsidR="00FE1FE4" w:rsidRPr="00FE70F4" w:rsidRDefault="00FE1FE4" w:rsidP="00121382">
            <w:pPr>
              <w:rPr>
                <w:rFonts w:ascii="Cambria" w:hAnsi="Cambria"/>
                <w:bCs/>
                <w:sz w:val="22"/>
                <w:szCs w:val="22"/>
                <w:lang w:eastAsia="hr-HR"/>
              </w:rPr>
            </w:pPr>
            <w:r w:rsidRPr="00FE70F4">
              <w:rPr>
                <w:rFonts w:ascii="Cambria" w:hAnsi="Cambria"/>
                <w:bCs/>
                <w:sz w:val="22"/>
                <w:szCs w:val="22"/>
                <w:lang w:eastAsia="hr-HR"/>
              </w:rPr>
              <w:t>uku D.3.1. Učenik stvara prikladno fizičko okružje za učenje s ciljem poboljšanja koncentracije i motivacije.</w:t>
            </w:r>
          </w:p>
          <w:p w:rsidR="00FE1FE4" w:rsidRPr="00FE70F4" w:rsidRDefault="00FE1FE4" w:rsidP="00121382">
            <w:pPr>
              <w:rPr>
                <w:rFonts w:ascii="Cambria" w:hAnsi="Cambria"/>
                <w:bCs/>
                <w:sz w:val="22"/>
                <w:szCs w:val="22"/>
                <w:lang w:eastAsia="hr-HR"/>
              </w:rPr>
            </w:pPr>
            <w:r w:rsidRPr="00FE70F4">
              <w:rPr>
                <w:rFonts w:ascii="Cambria" w:hAnsi="Cambria"/>
                <w:bCs/>
                <w:sz w:val="22"/>
                <w:szCs w:val="22"/>
                <w:lang w:eastAsia="hr-HR"/>
              </w:rPr>
              <w:t>uku D.3.2. Učenik ostvaruje dobru komunikaciju s drugima, uspješno surađuje u različitim situacijama i spreman je zatražiti i ponuditi pomoć.</w:t>
            </w:r>
          </w:p>
          <w:p w:rsidR="00FE1FE4" w:rsidRPr="00FE70F4" w:rsidRDefault="00FE1FE4" w:rsidP="00FE1FE4">
            <w:pPr>
              <w:pStyle w:val="Default"/>
              <w:rPr>
                <w:rFonts w:ascii="Cambria" w:hAnsi="Cambria" w:cstheme="minorHAnsi"/>
                <w:b/>
                <w:bCs/>
                <w:color w:val="auto"/>
                <w:sz w:val="22"/>
                <w:szCs w:val="18"/>
              </w:rPr>
            </w:pPr>
            <w:r w:rsidRPr="00FE70F4">
              <w:rPr>
                <w:rFonts w:ascii="Cambria" w:hAnsi="Cambria" w:cstheme="minorHAnsi"/>
                <w:b/>
                <w:bCs/>
                <w:color w:val="auto"/>
                <w:sz w:val="22"/>
                <w:szCs w:val="18"/>
              </w:rPr>
              <w:t>Zdravlje</w:t>
            </w:r>
          </w:p>
          <w:p w:rsidR="00FE1FE4" w:rsidRPr="00FE70F4" w:rsidRDefault="00FE1FE4" w:rsidP="00FE1FE4">
            <w:pPr>
              <w:pStyle w:val="Default"/>
              <w:rPr>
                <w:rFonts w:ascii="Cambria" w:hAnsi="Cambria" w:cstheme="minorHAnsi"/>
                <w:bCs/>
                <w:color w:val="auto"/>
                <w:sz w:val="22"/>
                <w:szCs w:val="18"/>
              </w:rPr>
            </w:pPr>
            <w:r w:rsidRPr="00FE70F4">
              <w:rPr>
                <w:rFonts w:ascii="Cambria" w:hAnsi="Cambria" w:cstheme="minorHAnsi"/>
                <w:bCs/>
                <w:color w:val="auto"/>
                <w:sz w:val="22"/>
                <w:szCs w:val="18"/>
              </w:rPr>
              <w:t>A.3.1.A Pravilno organizira vrijeme za rad i odmor tijekom dana.</w:t>
            </w:r>
          </w:p>
          <w:p w:rsidR="00FE1FE4" w:rsidRPr="00FE70F4" w:rsidRDefault="00FE1FE4" w:rsidP="00FE1FE4">
            <w:pPr>
              <w:pStyle w:val="Default"/>
              <w:rPr>
                <w:rFonts w:ascii="Cambria" w:hAnsi="Cambria" w:cstheme="minorHAnsi"/>
                <w:bCs/>
                <w:color w:val="auto"/>
                <w:sz w:val="22"/>
                <w:szCs w:val="18"/>
              </w:rPr>
            </w:pPr>
            <w:r w:rsidRPr="00FE70F4">
              <w:rPr>
                <w:rFonts w:ascii="Cambria" w:hAnsi="Cambria" w:cstheme="minorHAnsi"/>
                <w:bCs/>
                <w:color w:val="auto"/>
                <w:sz w:val="22"/>
                <w:szCs w:val="18"/>
              </w:rPr>
              <w:t>A.3.2.A Opisuje pravilnu prehranu i prepoznaje neprimjerenost redukcijske dijete za dob i razvoj.</w:t>
            </w:r>
          </w:p>
          <w:p w:rsidR="00FE1FE4" w:rsidRPr="00FE70F4" w:rsidRDefault="00FE1FE4" w:rsidP="00FE1FE4">
            <w:pPr>
              <w:pStyle w:val="Default"/>
              <w:rPr>
                <w:rFonts w:ascii="Cambria" w:hAnsi="Cambria" w:cstheme="minorHAnsi"/>
                <w:bCs/>
                <w:color w:val="auto"/>
                <w:sz w:val="22"/>
                <w:szCs w:val="18"/>
              </w:rPr>
            </w:pPr>
            <w:r w:rsidRPr="00FE70F4">
              <w:rPr>
                <w:rFonts w:ascii="Cambria" w:hAnsi="Cambria" w:cstheme="minorHAnsi"/>
                <w:bCs/>
                <w:color w:val="auto"/>
                <w:sz w:val="22"/>
                <w:szCs w:val="18"/>
              </w:rPr>
              <w:t>A.3.2.B Opisuje nutritivni sastav procesuiranih namirnica i pravilno čita njihove deklaracije.</w:t>
            </w:r>
          </w:p>
          <w:p w:rsidR="00FE1FE4" w:rsidRPr="00FE70F4" w:rsidRDefault="00FE1FE4" w:rsidP="00FE1FE4">
            <w:pPr>
              <w:pStyle w:val="Default"/>
              <w:rPr>
                <w:rFonts w:ascii="Cambria" w:hAnsi="Cambria" w:cstheme="minorHAnsi"/>
                <w:bCs/>
                <w:color w:val="auto"/>
                <w:sz w:val="22"/>
                <w:szCs w:val="18"/>
              </w:rPr>
            </w:pPr>
            <w:r w:rsidRPr="00FE70F4">
              <w:rPr>
                <w:rFonts w:ascii="Cambria" w:hAnsi="Cambria" w:cstheme="minorHAnsi"/>
                <w:bCs/>
                <w:color w:val="auto"/>
                <w:sz w:val="22"/>
                <w:szCs w:val="18"/>
              </w:rPr>
              <w:t>A.3.2.C Opisuje važnost i način prilagođavanja prehrane godišnjem dobu i podneblju.</w:t>
            </w:r>
          </w:p>
          <w:p w:rsidR="00FE1FE4" w:rsidRPr="00FE70F4" w:rsidRDefault="00FE1FE4" w:rsidP="00FE1FE4">
            <w:pPr>
              <w:pStyle w:val="Default"/>
              <w:rPr>
                <w:rFonts w:ascii="Cambria" w:hAnsi="Cambria" w:cstheme="minorHAnsi"/>
                <w:bCs/>
                <w:color w:val="auto"/>
                <w:sz w:val="22"/>
                <w:szCs w:val="18"/>
              </w:rPr>
            </w:pPr>
            <w:r w:rsidRPr="00FE70F4">
              <w:rPr>
                <w:rFonts w:ascii="Cambria" w:hAnsi="Cambria" w:cstheme="minorHAnsi"/>
                <w:bCs/>
                <w:color w:val="auto"/>
                <w:sz w:val="22"/>
                <w:szCs w:val="18"/>
              </w:rPr>
              <w:t>A.3.2.D Opisuje važnost redovitoga</w:t>
            </w:r>
          </w:p>
          <w:p w:rsidR="00FE1FE4" w:rsidRPr="00FE70F4" w:rsidRDefault="00FE1FE4" w:rsidP="007002A2">
            <w:pPr>
              <w:pStyle w:val="Default"/>
              <w:rPr>
                <w:rFonts w:ascii="Cambria" w:hAnsi="Cambria" w:cstheme="minorHAnsi"/>
                <w:bCs/>
                <w:color w:val="auto"/>
                <w:sz w:val="22"/>
                <w:szCs w:val="18"/>
              </w:rPr>
            </w:pPr>
            <w:r w:rsidRPr="00FE70F4">
              <w:rPr>
                <w:rFonts w:ascii="Cambria" w:hAnsi="Cambria" w:cstheme="minorHAnsi"/>
                <w:bCs/>
                <w:color w:val="auto"/>
                <w:sz w:val="22"/>
                <w:szCs w:val="18"/>
              </w:rPr>
              <w:t>tjelesnoga vježbanja kao važnog čimbenika tjelesnoga vježbanja kao važnog čimbenika regulacije tjelesne mase.</w:t>
            </w:r>
          </w:p>
        </w:tc>
        <w:tc>
          <w:tcPr>
            <w:tcW w:w="5775" w:type="dxa"/>
          </w:tcPr>
          <w:p w:rsidR="00FE1FE4" w:rsidRPr="00FE70F4" w:rsidRDefault="00FE1FE4" w:rsidP="00121382">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OŠ (2) NJ A.7.1.Učenik razumije kratke i jednostavne tekstove pri slušanju i čitanju.</w:t>
            </w:r>
          </w:p>
          <w:p w:rsidR="00FE1FE4" w:rsidRPr="00FE70F4" w:rsidRDefault="00FE1FE4" w:rsidP="00121382">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OŠ (2) NJ A.8.1.Učenik razumije srednje duge  i jednostavne tekstove pri slušanju i čitanju.</w:t>
            </w:r>
          </w:p>
          <w:p w:rsidR="00FE1FE4" w:rsidRPr="00FE70F4" w:rsidRDefault="00FE1FE4" w:rsidP="00121382">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OŠ (2) NJ A.7.2.Učenik proizvodi kratke i vrlo</w:t>
            </w:r>
          </w:p>
          <w:p w:rsidR="00FE1FE4" w:rsidRPr="00FE70F4" w:rsidRDefault="00FE1FE4" w:rsidP="00121382">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jednostavne govorne tekstove.</w:t>
            </w:r>
          </w:p>
          <w:p w:rsidR="00FE1FE4" w:rsidRPr="00FE70F4" w:rsidRDefault="00FE1FE4" w:rsidP="00121382">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OŠ (2) NJ A.8.2.Učenik proizvodi kratke i</w:t>
            </w:r>
          </w:p>
          <w:p w:rsidR="00FE1FE4" w:rsidRPr="00FE70F4" w:rsidRDefault="00FE1FE4" w:rsidP="00121382">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jednostavne govorne tekstove.</w:t>
            </w:r>
          </w:p>
          <w:p w:rsidR="00FE1FE4" w:rsidRPr="00FE70F4" w:rsidRDefault="00FE1FE4" w:rsidP="00121382">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 xml:space="preserve">OŠ (2) NJ A.7.3.Učenik sudjeluje u kratkoj i vrlo jednostavnoj govornoj interakciji. </w:t>
            </w:r>
          </w:p>
          <w:p w:rsidR="00FE1FE4" w:rsidRPr="00FE70F4" w:rsidRDefault="00FE1FE4" w:rsidP="00121382">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 xml:space="preserve">OŠ (2) NJ A.8.3.Učenik sudjeluje u kratkoj i jednostavnoj govornoj interakciji. </w:t>
            </w:r>
          </w:p>
          <w:p w:rsidR="00FE1FE4" w:rsidRPr="00FE70F4" w:rsidRDefault="00FE1FE4" w:rsidP="00121382">
            <w:pPr>
              <w:pStyle w:val="t-8"/>
              <w:spacing w:before="0" w:after="32" w:line="227" w:lineRule="atLeast"/>
              <w:textAlignment w:val="baseline"/>
              <w:rPr>
                <w:rFonts w:ascii="Cambria" w:hAnsi="Cambria" w:cstheme="minorHAnsi"/>
                <w:bCs/>
                <w:sz w:val="22"/>
                <w:szCs w:val="22"/>
              </w:rPr>
            </w:pPr>
            <w:r w:rsidRPr="00FE70F4">
              <w:rPr>
                <w:rFonts w:ascii="Cambria" w:hAnsi="Cambria" w:cstheme="minorHAnsi"/>
                <w:bCs/>
                <w:sz w:val="22"/>
                <w:szCs w:val="22"/>
              </w:rPr>
              <w:t>OŠ (2) NJ A.7.4.Učenik piše kratke i vrlo jednostavne tekstove.</w:t>
            </w:r>
          </w:p>
          <w:p w:rsidR="00FE1FE4" w:rsidRPr="00FE70F4" w:rsidRDefault="00FE1FE4" w:rsidP="00FE1FE4">
            <w:pPr>
              <w:pStyle w:val="t-8"/>
              <w:spacing w:before="0" w:after="32" w:line="227" w:lineRule="atLeast"/>
              <w:textAlignment w:val="baseline"/>
              <w:rPr>
                <w:rFonts w:asciiTheme="minorHAnsi" w:hAnsiTheme="minorHAnsi" w:cstheme="minorHAnsi"/>
                <w:bCs/>
                <w:sz w:val="18"/>
                <w:szCs w:val="18"/>
              </w:rPr>
            </w:pPr>
            <w:r w:rsidRPr="00FE70F4">
              <w:rPr>
                <w:rFonts w:ascii="Cambria" w:hAnsi="Cambria" w:cstheme="minorHAnsi"/>
                <w:bCs/>
                <w:sz w:val="22"/>
                <w:szCs w:val="22"/>
              </w:rPr>
              <w:t>OŠ (2) NJ A.8.4.Učenik piše kratke i jednostavne tekstove.</w:t>
            </w:r>
          </w:p>
        </w:tc>
      </w:tr>
      <w:tr w:rsidR="00FE1FE4" w:rsidRPr="00FE70F4" w:rsidTr="007002A2">
        <w:tc>
          <w:tcPr>
            <w:tcW w:w="2689" w:type="dxa"/>
          </w:tcPr>
          <w:p w:rsidR="00FE1FE4" w:rsidRPr="00FE70F4" w:rsidRDefault="00FE1FE4" w:rsidP="00FE1FE4">
            <w:pPr>
              <w:rPr>
                <w:rFonts w:ascii="Cambria" w:hAnsi="Cambria" w:cs="Arial"/>
                <w:b/>
                <w:sz w:val="22"/>
                <w:szCs w:val="22"/>
              </w:rPr>
            </w:pPr>
            <w:r w:rsidRPr="00FE70F4">
              <w:rPr>
                <w:rFonts w:ascii="Cambria" w:hAnsi="Cambria" w:cs="Arial"/>
                <w:b/>
                <w:sz w:val="22"/>
                <w:szCs w:val="22"/>
              </w:rPr>
              <w:t>Europsko okruženje, multikulturalnost i važnost učenja stranih jezika: sličnosti i povezanosti kultura, predrasude i stereotipi, EU, uloga višejezičnosti kod nas i u Europi, jezični portfolio, poznate osobe iz svijeta umjetnosti i znanosti</w:t>
            </w:r>
          </w:p>
          <w:p w:rsidR="00FE1FE4" w:rsidRPr="00FE70F4" w:rsidRDefault="00FE1FE4" w:rsidP="00FE1FE4">
            <w:pPr>
              <w:rPr>
                <w:rFonts w:ascii="Cambria" w:hAnsi="Cambria" w:cs="Arial"/>
                <w:b/>
                <w:sz w:val="22"/>
                <w:szCs w:val="22"/>
              </w:rPr>
            </w:pPr>
            <w:r w:rsidRPr="00FE70F4">
              <w:rPr>
                <w:rFonts w:ascii="Cambria" w:hAnsi="Cambria" w:cs="Arial"/>
                <w:b/>
                <w:sz w:val="22"/>
                <w:szCs w:val="22"/>
              </w:rPr>
              <w:t>Slobodno vrijeme i praznici: putovanja, poslovi u slobodno vrijeme i za vrijeme praznika</w:t>
            </w:r>
          </w:p>
          <w:p w:rsidR="00FE1FE4" w:rsidRPr="00FE70F4" w:rsidRDefault="00FE1FE4" w:rsidP="00FE1FE4">
            <w:pPr>
              <w:rPr>
                <w:rFonts w:ascii="Cambria" w:hAnsi="Cambria" w:cs="Arial"/>
                <w:b/>
                <w:sz w:val="22"/>
                <w:szCs w:val="22"/>
              </w:rPr>
            </w:pPr>
          </w:p>
          <w:p w:rsidR="00FE1FE4" w:rsidRPr="00FE70F4" w:rsidRDefault="00FE1FE4" w:rsidP="00FE1FE4">
            <w:pPr>
              <w:rPr>
                <w:rFonts w:ascii="Cambria" w:hAnsi="Cambria" w:cs="Arial"/>
                <w:bCs/>
                <w:sz w:val="22"/>
                <w:szCs w:val="22"/>
              </w:rPr>
            </w:pPr>
          </w:p>
        </w:tc>
        <w:tc>
          <w:tcPr>
            <w:tcW w:w="1275" w:type="dxa"/>
          </w:tcPr>
          <w:p w:rsidR="00FE1FE4" w:rsidRPr="00FE70F4" w:rsidRDefault="00FE1FE4" w:rsidP="00FE1FE4">
            <w:pPr>
              <w:rPr>
                <w:rFonts w:ascii="Cambria" w:hAnsi="Cambria" w:cs="Arial"/>
                <w:b/>
                <w:bCs/>
                <w:sz w:val="22"/>
                <w:szCs w:val="18"/>
              </w:rPr>
            </w:pPr>
            <w:r w:rsidRPr="00FE70F4">
              <w:rPr>
                <w:rFonts w:ascii="Cambria" w:hAnsi="Cambria" w:cs="Arial"/>
                <w:b/>
                <w:bCs/>
                <w:sz w:val="22"/>
                <w:szCs w:val="18"/>
              </w:rPr>
              <w:t>10</w:t>
            </w:r>
          </w:p>
          <w:p w:rsidR="00FE1FE4" w:rsidRPr="00FE70F4" w:rsidRDefault="00FE1FE4" w:rsidP="00FE1FE4">
            <w:pPr>
              <w:rPr>
                <w:rFonts w:ascii="Cambria" w:hAnsi="Cambria" w:cs="Arial"/>
                <w:b/>
                <w:bCs/>
                <w:sz w:val="22"/>
                <w:szCs w:val="18"/>
              </w:rPr>
            </w:pPr>
          </w:p>
          <w:p w:rsidR="00FE1FE4" w:rsidRPr="00FE70F4" w:rsidRDefault="00FE1FE4" w:rsidP="00FE1FE4">
            <w:pPr>
              <w:rPr>
                <w:rFonts w:ascii="Cambria" w:hAnsi="Cambria" w:cs="Arial"/>
                <w:b/>
                <w:bCs/>
                <w:sz w:val="22"/>
                <w:szCs w:val="18"/>
              </w:rPr>
            </w:pPr>
            <w:r w:rsidRPr="00FE70F4">
              <w:rPr>
                <w:rFonts w:ascii="Cambria" w:hAnsi="Cambria" w:cs="Arial"/>
                <w:b/>
                <w:bCs/>
                <w:sz w:val="22"/>
                <w:szCs w:val="18"/>
              </w:rPr>
              <w:t>STUDENI</w:t>
            </w:r>
          </w:p>
          <w:p w:rsidR="00FE1FE4" w:rsidRPr="00FE70F4" w:rsidRDefault="00FE1FE4" w:rsidP="00FE1FE4">
            <w:pPr>
              <w:rPr>
                <w:rFonts w:ascii="Cambria" w:hAnsi="Cambria" w:cs="Arial"/>
                <w:b/>
                <w:bCs/>
                <w:sz w:val="22"/>
                <w:szCs w:val="18"/>
              </w:rPr>
            </w:pPr>
          </w:p>
          <w:p w:rsidR="00FE1FE4" w:rsidRPr="00FE70F4" w:rsidRDefault="00FE1FE4" w:rsidP="00FE1FE4">
            <w:pPr>
              <w:rPr>
                <w:rFonts w:ascii="Cambria" w:hAnsi="Cambria" w:cs="Arial"/>
                <w:b/>
                <w:bCs/>
                <w:sz w:val="22"/>
                <w:szCs w:val="18"/>
              </w:rPr>
            </w:pPr>
            <w:r w:rsidRPr="00FE70F4">
              <w:rPr>
                <w:rFonts w:ascii="Cambria" w:hAnsi="Cambria" w:cs="Arial"/>
                <w:b/>
                <w:bCs/>
                <w:sz w:val="22"/>
                <w:szCs w:val="18"/>
              </w:rPr>
              <w:t>PROSINAC</w:t>
            </w:r>
          </w:p>
          <w:p w:rsidR="00FE1FE4" w:rsidRPr="00FE70F4" w:rsidRDefault="00FE1FE4" w:rsidP="00FE1FE4">
            <w:pPr>
              <w:rPr>
                <w:rFonts w:ascii="Cambria" w:hAnsi="Cambria" w:cs="Arial"/>
                <w:b/>
                <w:bCs/>
                <w:sz w:val="22"/>
                <w:szCs w:val="18"/>
              </w:rPr>
            </w:pPr>
          </w:p>
          <w:p w:rsidR="00FE1FE4" w:rsidRPr="00FE70F4" w:rsidRDefault="00FE1FE4" w:rsidP="00FE1FE4">
            <w:pPr>
              <w:rPr>
                <w:rFonts w:ascii="Arial" w:hAnsi="Arial" w:cs="Arial"/>
                <w:bCs/>
                <w:sz w:val="18"/>
                <w:szCs w:val="18"/>
              </w:rPr>
            </w:pPr>
            <w:r w:rsidRPr="00FE70F4">
              <w:rPr>
                <w:rFonts w:ascii="Cambria" w:hAnsi="Cambria" w:cs="Arial"/>
                <w:b/>
                <w:bCs/>
                <w:sz w:val="22"/>
                <w:szCs w:val="18"/>
              </w:rPr>
              <w:t>SIJEČANJ</w:t>
            </w:r>
          </w:p>
        </w:tc>
        <w:tc>
          <w:tcPr>
            <w:tcW w:w="5529" w:type="dxa"/>
            <w:vMerge/>
          </w:tcPr>
          <w:p w:rsidR="00FE1FE4" w:rsidRPr="00FE70F4" w:rsidRDefault="00FE1FE4" w:rsidP="00FE1FE4">
            <w:pPr>
              <w:rPr>
                <w:rFonts w:asciiTheme="minorHAnsi" w:hAnsiTheme="minorHAnsi" w:cstheme="minorHAnsi"/>
                <w:bCs/>
                <w:sz w:val="18"/>
                <w:szCs w:val="18"/>
              </w:rPr>
            </w:pPr>
          </w:p>
        </w:tc>
        <w:tc>
          <w:tcPr>
            <w:tcW w:w="5775" w:type="dxa"/>
          </w:tcPr>
          <w:p w:rsidR="00FE1FE4" w:rsidRPr="00FE70F4" w:rsidRDefault="00FE1FE4" w:rsidP="00FE1FE4">
            <w:pPr>
              <w:pStyle w:val="t-8"/>
              <w:spacing w:before="0" w:after="32" w:line="227" w:lineRule="atLeast"/>
              <w:textAlignment w:val="baseline"/>
              <w:rPr>
                <w:rFonts w:ascii="Cambria" w:hAnsi="Cambria" w:cstheme="minorHAnsi"/>
                <w:bCs/>
                <w:sz w:val="22"/>
                <w:szCs w:val="18"/>
              </w:rPr>
            </w:pPr>
            <w:r w:rsidRPr="00FE70F4">
              <w:rPr>
                <w:rFonts w:ascii="Cambria" w:hAnsi="Cambria" w:cstheme="minorHAnsi"/>
                <w:bCs/>
                <w:sz w:val="22"/>
                <w:szCs w:val="18"/>
              </w:rPr>
              <w:t>OŠ (2) NJ A.7.1.Učenik razumije kratke i jednostavne tekstove pri slušanju i čitanju.</w:t>
            </w:r>
          </w:p>
          <w:p w:rsidR="00FE1FE4" w:rsidRPr="00FE70F4" w:rsidRDefault="00FE1FE4" w:rsidP="00FE1FE4">
            <w:pPr>
              <w:pStyle w:val="t-8"/>
              <w:spacing w:before="0" w:after="32" w:line="227" w:lineRule="atLeast"/>
              <w:textAlignment w:val="baseline"/>
              <w:rPr>
                <w:rFonts w:ascii="Cambria" w:hAnsi="Cambria" w:cstheme="minorHAnsi"/>
                <w:bCs/>
                <w:sz w:val="22"/>
                <w:szCs w:val="18"/>
              </w:rPr>
            </w:pPr>
            <w:r w:rsidRPr="00FE70F4">
              <w:rPr>
                <w:rFonts w:ascii="Cambria" w:hAnsi="Cambria" w:cstheme="minorHAnsi"/>
                <w:bCs/>
                <w:sz w:val="22"/>
                <w:szCs w:val="18"/>
              </w:rPr>
              <w:t>OŠ (2) NJ A.8.1.Učenik razumije srednje duge  i jednostavne tekstove pri slušanju i čitanju.</w:t>
            </w:r>
          </w:p>
          <w:p w:rsidR="00FE1FE4" w:rsidRPr="00FE70F4" w:rsidRDefault="00FE1FE4" w:rsidP="00FE1FE4">
            <w:pPr>
              <w:pStyle w:val="t-8"/>
              <w:spacing w:before="0" w:after="32" w:line="227" w:lineRule="atLeast"/>
              <w:textAlignment w:val="baseline"/>
              <w:rPr>
                <w:rFonts w:ascii="Cambria" w:hAnsi="Cambria" w:cstheme="minorHAnsi"/>
                <w:bCs/>
                <w:sz w:val="22"/>
                <w:szCs w:val="18"/>
              </w:rPr>
            </w:pPr>
            <w:r w:rsidRPr="00FE70F4">
              <w:rPr>
                <w:rFonts w:ascii="Cambria" w:hAnsi="Cambria" w:cstheme="minorHAnsi"/>
                <w:bCs/>
                <w:sz w:val="22"/>
                <w:szCs w:val="18"/>
              </w:rPr>
              <w:t>OŠ (2) NJ A.7.2.Učenik proizvodi kratke i vrlo</w:t>
            </w:r>
          </w:p>
          <w:p w:rsidR="00FE1FE4" w:rsidRPr="00FE70F4" w:rsidRDefault="00FE1FE4" w:rsidP="00FE1FE4">
            <w:pPr>
              <w:pStyle w:val="t-8"/>
              <w:spacing w:before="0" w:after="32" w:line="227" w:lineRule="atLeast"/>
              <w:textAlignment w:val="baseline"/>
              <w:rPr>
                <w:rFonts w:ascii="Cambria" w:hAnsi="Cambria" w:cstheme="minorHAnsi"/>
                <w:bCs/>
                <w:sz w:val="22"/>
                <w:szCs w:val="18"/>
              </w:rPr>
            </w:pPr>
            <w:r w:rsidRPr="00FE70F4">
              <w:rPr>
                <w:rFonts w:ascii="Cambria" w:hAnsi="Cambria" w:cstheme="minorHAnsi"/>
                <w:bCs/>
                <w:sz w:val="22"/>
                <w:szCs w:val="18"/>
              </w:rPr>
              <w:t>jednostavne govorne tekstove.</w:t>
            </w:r>
          </w:p>
          <w:p w:rsidR="00FE1FE4" w:rsidRPr="00FE70F4" w:rsidRDefault="00FE1FE4" w:rsidP="00FE1FE4">
            <w:pPr>
              <w:pStyle w:val="t-8"/>
              <w:spacing w:before="0" w:after="32" w:line="227" w:lineRule="atLeast"/>
              <w:textAlignment w:val="baseline"/>
              <w:rPr>
                <w:rFonts w:ascii="Cambria" w:hAnsi="Cambria" w:cstheme="minorHAnsi"/>
                <w:bCs/>
                <w:sz w:val="22"/>
                <w:szCs w:val="18"/>
              </w:rPr>
            </w:pPr>
            <w:r w:rsidRPr="00FE70F4">
              <w:rPr>
                <w:rFonts w:ascii="Cambria" w:hAnsi="Cambria" w:cstheme="minorHAnsi"/>
                <w:bCs/>
                <w:sz w:val="22"/>
                <w:szCs w:val="18"/>
              </w:rPr>
              <w:t>OŠ (2) NJ A.8.2.Učenik proizvodi kratke i</w:t>
            </w:r>
          </w:p>
          <w:p w:rsidR="00FE1FE4" w:rsidRPr="00FE70F4" w:rsidRDefault="00FE1FE4" w:rsidP="00FE1FE4">
            <w:pPr>
              <w:pStyle w:val="t-8"/>
              <w:spacing w:before="0" w:after="32" w:line="227" w:lineRule="atLeast"/>
              <w:textAlignment w:val="baseline"/>
              <w:rPr>
                <w:rFonts w:ascii="Cambria" w:hAnsi="Cambria" w:cstheme="minorHAnsi"/>
                <w:bCs/>
                <w:sz w:val="22"/>
                <w:szCs w:val="18"/>
              </w:rPr>
            </w:pPr>
            <w:r w:rsidRPr="00FE70F4">
              <w:rPr>
                <w:rFonts w:ascii="Cambria" w:hAnsi="Cambria" w:cstheme="minorHAnsi"/>
                <w:bCs/>
                <w:sz w:val="22"/>
                <w:szCs w:val="18"/>
              </w:rPr>
              <w:t>jednostavne govorne tekstove.</w:t>
            </w:r>
          </w:p>
          <w:p w:rsidR="00FE1FE4" w:rsidRPr="00FE70F4" w:rsidRDefault="00FE1FE4" w:rsidP="00FE1FE4">
            <w:pPr>
              <w:pStyle w:val="t-8"/>
              <w:spacing w:before="0" w:after="32" w:line="227" w:lineRule="atLeast"/>
              <w:textAlignment w:val="baseline"/>
              <w:rPr>
                <w:rFonts w:ascii="Cambria" w:hAnsi="Cambria" w:cstheme="minorHAnsi"/>
                <w:bCs/>
                <w:sz w:val="22"/>
                <w:szCs w:val="18"/>
              </w:rPr>
            </w:pPr>
            <w:r w:rsidRPr="00FE70F4">
              <w:rPr>
                <w:rFonts w:ascii="Cambria" w:hAnsi="Cambria" w:cstheme="minorHAnsi"/>
                <w:bCs/>
                <w:sz w:val="22"/>
                <w:szCs w:val="18"/>
              </w:rPr>
              <w:t xml:space="preserve">OŠ (2) NJ A.7.3.Učenik sudjeluje u kratkoj i vrlo jednostavnoj govornoj interakciji. </w:t>
            </w:r>
          </w:p>
          <w:p w:rsidR="00FE1FE4" w:rsidRPr="00FE70F4" w:rsidRDefault="00FE1FE4" w:rsidP="00FE1FE4">
            <w:pPr>
              <w:pStyle w:val="t-8"/>
              <w:spacing w:before="0" w:after="32" w:line="227" w:lineRule="atLeast"/>
              <w:textAlignment w:val="baseline"/>
              <w:rPr>
                <w:rFonts w:ascii="Cambria" w:hAnsi="Cambria" w:cstheme="minorHAnsi"/>
                <w:bCs/>
                <w:sz w:val="22"/>
                <w:szCs w:val="18"/>
              </w:rPr>
            </w:pPr>
            <w:r w:rsidRPr="00FE70F4">
              <w:rPr>
                <w:rFonts w:ascii="Cambria" w:hAnsi="Cambria" w:cstheme="minorHAnsi"/>
                <w:bCs/>
                <w:sz w:val="22"/>
                <w:szCs w:val="18"/>
              </w:rPr>
              <w:t xml:space="preserve">OŠ (2) NJ A.8.3.Učenik sudjeluje u kratkoj i jednostavnoj govornoj interakciji. </w:t>
            </w:r>
          </w:p>
          <w:p w:rsidR="00FE1FE4" w:rsidRPr="00FE70F4" w:rsidRDefault="00FE1FE4" w:rsidP="00FE1FE4">
            <w:pPr>
              <w:pStyle w:val="t-8"/>
              <w:spacing w:before="0" w:after="32" w:line="227" w:lineRule="atLeast"/>
              <w:textAlignment w:val="baseline"/>
              <w:rPr>
                <w:rFonts w:ascii="Cambria" w:hAnsi="Cambria" w:cstheme="minorHAnsi"/>
                <w:bCs/>
                <w:sz w:val="22"/>
                <w:szCs w:val="18"/>
              </w:rPr>
            </w:pPr>
            <w:r w:rsidRPr="00FE70F4">
              <w:rPr>
                <w:rFonts w:ascii="Cambria" w:hAnsi="Cambria" w:cstheme="minorHAnsi"/>
                <w:bCs/>
                <w:sz w:val="22"/>
                <w:szCs w:val="18"/>
              </w:rPr>
              <w:t>OŠ (2) NJ A.7.4.Učenik piše kratke i vrlo jednostavne tekstove.</w:t>
            </w:r>
          </w:p>
          <w:p w:rsidR="00FE1FE4" w:rsidRPr="00FE70F4" w:rsidRDefault="00FE1FE4" w:rsidP="00FE1FE4">
            <w:pPr>
              <w:pStyle w:val="t-8"/>
              <w:spacing w:before="0" w:after="32" w:line="227" w:lineRule="atLeast"/>
              <w:textAlignment w:val="baseline"/>
              <w:rPr>
                <w:rFonts w:ascii="Cambria" w:hAnsi="Cambria" w:cstheme="minorHAnsi"/>
                <w:bCs/>
                <w:sz w:val="22"/>
                <w:szCs w:val="18"/>
              </w:rPr>
            </w:pPr>
            <w:r w:rsidRPr="00FE70F4">
              <w:rPr>
                <w:rFonts w:ascii="Cambria" w:hAnsi="Cambria" w:cstheme="minorHAnsi"/>
                <w:bCs/>
                <w:sz w:val="22"/>
                <w:szCs w:val="18"/>
              </w:rPr>
              <w:t>OŠ (2) NJ A.8.4.Učenik piše kratke i jednostavne tekstove.</w:t>
            </w:r>
          </w:p>
          <w:p w:rsidR="00FE1FE4" w:rsidRPr="00FE70F4" w:rsidRDefault="00FE1FE4" w:rsidP="00FE1FE4">
            <w:pPr>
              <w:pStyle w:val="t-8"/>
              <w:spacing w:before="0" w:after="32" w:line="227" w:lineRule="atLeast"/>
              <w:textAlignment w:val="baseline"/>
              <w:rPr>
                <w:rFonts w:ascii="Cambria" w:hAnsi="Cambria" w:cstheme="minorHAnsi"/>
                <w:bCs/>
                <w:sz w:val="22"/>
                <w:szCs w:val="18"/>
              </w:rPr>
            </w:pPr>
            <w:r w:rsidRPr="00FE70F4">
              <w:rPr>
                <w:rFonts w:ascii="Cambria" w:hAnsi="Cambria" w:cstheme="minorHAnsi"/>
                <w:bCs/>
                <w:sz w:val="22"/>
                <w:szCs w:val="18"/>
              </w:rPr>
              <w:t>OŠ (2) NJ B.7.1.Učenik na konkretnim primjerima objašnjava sličnosti i razlike između vlastite kulture i kultura povezanih s njemačkim jezikom u aspektima svakodnevnoga života.</w:t>
            </w:r>
          </w:p>
          <w:p w:rsidR="00FE1FE4" w:rsidRPr="00FE70F4" w:rsidRDefault="00FE1FE4" w:rsidP="00FE1FE4">
            <w:pPr>
              <w:pStyle w:val="t-8"/>
              <w:spacing w:before="0" w:after="32" w:line="227" w:lineRule="atLeast"/>
              <w:textAlignment w:val="baseline"/>
              <w:rPr>
                <w:rFonts w:asciiTheme="minorHAnsi" w:hAnsiTheme="minorHAnsi" w:cstheme="minorHAnsi"/>
                <w:bCs/>
                <w:sz w:val="18"/>
                <w:szCs w:val="18"/>
              </w:rPr>
            </w:pPr>
            <w:r w:rsidRPr="00FE70F4">
              <w:rPr>
                <w:rFonts w:ascii="Cambria" w:hAnsi="Cambria" w:cstheme="minorHAnsi"/>
                <w:bCs/>
                <w:sz w:val="22"/>
                <w:szCs w:val="18"/>
              </w:rPr>
              <w:t>OŠ (2) NJ B.8.1.Učenik na različitim primjerima objašnjava sličnosti i razlike između vlastite kulture i drugih kultura u različitim aspektima svakodnevnoga života.</w:t>
            </w:r>
          </w:p>
        </w:tc>
      </w:tr>
      <w:tr w:rsidR="00FE1FE4" w:rsidRPr="00FE70F4" w:rsidTr="007002A2">
        <w:tc>
          <w:tcPr>
            <w:tcW w:w="2689" w:type="dxa"/>
          </w:tcPr>
          <w:p w:rsidR="00FE1FE4" w:rsidRPr="00FE70F4" w:rsidRDefault="00FE1FE4" w:rsidP="00FE1FE4">
            <w:pPr>
              <w:rPr>
                <w:rFonts w:ascii="Cambria" w:hAnsi="Cambria" w:cs="Arial"/>
                <w:b/>
                <w:sz w:val="22"/>
                <w:szCs w:val="18"/>
              </w:rPr>
            </w:pPr>
            <w:r w:rsidRPr="00FE70F4">
              <w:rPr>
                <w:rFonts w:ascii="Cambria" w:hAnsi="Cambria" w:cs="Arial"/>
                <w:b/>
                <w:sz w:val="22"/>
                <w:szCs w:val="18"/>
              </w:rPr>
              <w:t>Prijatelji: društveno okruženje, značaj i vrijednost prijateljstva, problemi mladih, njihovi interesi i potrebe</w:t>
            </w:r>
          </w:p>
          <w:p w:rsidR="00FE1FE4" w:rsidRPr="00FE70F4" w:rsidRDefault="00FE1FE4" w:rsidP="00FE1FE4">
            <w:pPr>
              <w:rPr>
                <w:rFonts w:ascii="Cambria" w:hAnsi="Cambria" w:cs="Arial"/>
                <w:b/>
                <w:sz w:val="22"/>
                <w:szCs w:val="18"/>
              </w:rPr>
            </w:pPr>
            <w:r w:rsidRPr="00FE70F4">
              <w:rPr>
                <w:rFonts w:ascii="Cambria" w:hAnsi="Cambria" w:cs="Arial"/>
                <w:b/>
                <w:sz w:val="22"/>
                <w:szCs w:val="18"/>
              </w:rPr>
              <w:t>Slobodno vrijeme i aktivnosti koje pozitivno utječu na razvoj mladoga čovjeka: bavljenje športom, odlasci u kino, kazalište, knjižnicu, opasnosti suvremenoga svijeta</w:t>
            </w:r>
          </w:p>
          <w:p w:rsidR="00FE1FE4" w:rsidRPr="00FE70F4" w:rsidRDefault="00FE1FE4" w:rsidP="00FE1FE4">
            <w:pPr>
              <w:rPr>
                <w:rFonts w:ascii="Cambria" w:hAnsi="Cambria" w:cs="Arial"/>
                <w:b/>
                <w:sz w:val="22"/>
                <w:szCs w:val="18"/>
              </w:rPr>
            </w:pPr>
            <w:r w:rsidRPr="00FE70F4">
              <w:rPr>
                <w:rFonts w:ascii="Cambria" w:hAnsi="Cambria" w:cs="Arial"/>
                <w:b/>
                <w:sz w:val="22"/>
                <w:szCs w:val="18"/>
              </w:rPr>
              <w:t>Škola: život u školi, problemi koji se javljaju, težnja što boljim učincima rada i većem znanju.</w:t>
            </w:r>
          </w:p>
          <w:p w:rsidR="00FE1FE4" w:rsidRPr="00FE70F4" w:rsidRDefault="00FE1FE4" w:rsidP="00FE1FE4">
            <w:pPr>
              <w:rPr>
                <w:rFonts w:ascii="Cambria" w:hAnsi="Cambria" w:cs="Arial"/>
                <w:b/>
                <w:sz w:val="22"/>
                <w:szCs w:val="18"/>
              </w:rPr>
            </w:pPr>
          </w:p>
          <w:p w:rsidR="00FE1FE4" w:rsidRPr="00FE70F4" w:rsidRDefault="00FE1FE4" w:rsidP="00FE1FE4">
            <w:pPr>
              <w:rPr>
                <w:rFonts w:ascii="Cambria" w:hAnsi="Cambria" w:cs="Arial"/>
                <w:bCs/>
                <w:sz w:val="22"/>
                <w:szCs w:val="18"/>
              </w:rPr>
            </w:pPr>
          </w:p>
          <w:p w:rsidR="00FE1FE4" w:rsidRPr="00FE70F4" w:rsidRDefault="00FE1FE4" w:rsidP="00FE1FE4">
            <w:pPr>
              <w:rPr>
                <w:rFonts w:ascii="Cambria" w:hAnsi="Cambria" w:cs="Arial"/>
                <w:bCs/>
                <w:sz w:val="22"/>
                <w:szCs w:val="18"/>
              </w:rPr>
            </w:pPr>
          </w:p>
          <w:p w:rsidR="00FE1FE4" w:rsidRPr="00FE70F4" w:rsidRDefault="00FE1FE4" w:rsidP="00FE1FE4">
            <w:pPr>
              <w:rPr>
                <w:rFonts w:ascii="Cambria" w:hAnsi="Cambria" w:cs="Arial"/>
                <w:bCs/>
                <w:sz w:val="22"/>
                <w:szCs w:val="18"/>
              </w:rPr>
            </w:pPr>
          </w:p>
          <w:p w:rsidR="00FE1FE4" w:rsidRPr="00FE70F4" w:rsidRDefault="00FE1FE4" w:rsidP="00FE1FE4">
            <w:pPr>
              <w:rPr>
                <w:rFonts w:ascii="Cambria" w:hAnsi="Cambria" w:cs="Arial"/>
                <w:bCs/>
                <w:sz w:val="22"/>
                <w:szCs w:val="18"/>
              </w:rPr>
            </w:pPr>
          </w:p>
          <w:p w:rsidR="00FE1FE4" w:rsidRPr="00FE70F4" w:rsidRDefault="00FE1FE4" w:rsidP="00FE1FE4">
            <w:pPr>
              <w:rPr>
                <w:rFonts w:ascii="Cambria" w:hAnsi="Cambria" w:cs="Arial"/>
                <w:bCs/>
                <w:sz w:val="22"/>
                <w:szCs w:val="18"/>
              </w:rPr>
            </w:pPr>
          </w:p>
        </w:tc>
        <w:tc>
          <w:tcPr>
            <w:tcW w:w="1275" w:type="dxa"/>
          </w:tcPr>
          <w:p w:rsidR="00FE1FE4" w:rsidRPr="00FE70F4" w:rsidRDefault="00FE1FE4" w:rsidP="00FE1FE4">
            <w:pPr>
              <w:rPr>
                <w:rFonts w:ascii="Cambria" w:hAnsi="Cambria" w:cs="Arial"/>
                <w:b/>
                <w:bCs/>
                <w:sz w:val="22"/>
                <w:szCs w:val="18"/>
              </w:rPr>
            </w:pPr>
            <w:r w:rsidRPr="00FE70F4">
              <w:rPr>
                <w:rFonts w:ascii="Cambria" w:hAnsi="Cambria" w:cs="Arial"/>
                <w:b/>
                <w:bCs/>
                <w:sz w:val="22"/>
                <w:szCs w:val="18"/>
              </w:rPr>
              <w:t>13</w:t>
            </w:r>
          </w:p>
          <w:p w:rsidR="00FE1FE4" w:rsidRPr="00FE70F4" w:rsidRDefault="00FE1FE4" w:rsidP="00FE1FE4">
            <w:pPr>
              <w:rPr>
                <w:rFonts w:ascii="Cambria" w:hAnsi="Cambria" w:cs="Arial"/>
                <w:b/>
                <w:bCs/>
                <w:sz w:val="22"/>
                <w:szCs w:val="18"/>
              </w:rPr>
            </w:pPr>
          </w:p>
          <w:p w:rsidR="00FE1FE4" w:rsidRPr="00FE70F4" w:rsidRDefault="00FE1FE4" w:rsidP="00FE1FE4">
            <w:pPr>
              <w:rPr>
                <w:rFonts w:ascii="Cambria" w:hAnsi="Cambria" w:cs="Arial"/>
                <w:b/>
                <w:bCs/>
                <w:sz w:val="22"/>
                <w:szCs w:val="18"/>
              </w:rPr>
            </w:pPr>
            <w:r w:rsidRPr="00FE70F4">
              <w:rPr>
                <w:rFonts w:ascii="Cambria" w:hAnsi="Cambria" w:cs="Arial"/>
                <w:b/>
                <w:bCs/>
                <w:sz w:val="22"/>
                <w:szCs w:val="18"/>
              </w:rPr>
              <w:t>VELJAČA</w:t>
            </w:r>
          </w:p>
          <w:p w:rsidR="00FE1FE4" w:rsidRPr="00FE70F4" w:rsidRDefault="00FE1FE4" w:rsidP="00FE1FE4">
            <w:pPr>
              <w:rPr>
                <w:rFonts w:ascii="Cambria" w:hAnsi="Cambria" w:cs="Arial"/>
                <w:b/>
                <w:bCs/>
                <w:sz w:val="22"/>
                <w:szCs w:val="18"/>
              </w:rPr>
            </w:pPr>
          </w:p>
          <w:p w:rsidR="00FE1FE4" w:rsidRPr="00FE70F4" w:rsidRDefault="00FE1FE4" w:rsidP="00FE1FE4">
            <w:pPr>
              <w:rPr>
                <w:rFonts w:ascii="Cambria" w:hAnsi="Cambria" w:cs="Arial"/>
                <w:b/>
                <w:bCs/>
                <w:sz w:val="22"/>
                <w:szCs w:val="18"/>
              </w:rPr>
            </w:pPr>
            <w:r w:rsidRPr="00FE70F4">
              <w:rPr>
                <w:rFonts w:ascii="Cambria" w:hAnsi="Cambria" w:cs="Arial"/>
                <w:b/>
                <w:bCs/>
                <w:sz w:val="22"/>
                <w:szCs w:val="18"/>
              </w:rPr>
              <w:t>OŽUJAK</w:t>
            </w:r>
          </w:p>
          <w:p w:rsidR="00FE1FE4" w:rsidRPr="00FE70F4" w:rsidRDefault="00FE1FE4" w:rsidP="00FE1FE4">
            <w:pPr>
              <w:rPr>
                <w:rFonts w:ascii="Cambria" w:hAnsi="Cambria" w:cs="Arial"/>
                <w:b/>
                <w:bCs/>
                <w:sz w:val="22"/>
                <w:szCs w:val="18"/>
              </w:rPr>
            </w:pPr>
          </w:p>
          <w:p w:rsidR="00FE1FE4" w:rsidRPr="00FE70F4" w:rsidRDefault="00FE1FE4" w:rsidP="00FE1FE4">
            <w:pPr>
              <w:rPr>
                <w:rFonts w:ascii="Arial" w:hAnsi="Arial" w:cs="Arial"/>
                <w:bCs/>
                <w:sz w:val="18"/>
                <w:szCs w:val="18"/>
              </w:rPr>
            </w:pPr>
            <w:r w:rsidRPr="00FE70F4">
              <w:rPr>
                <w:rFonts w:ascii="Cambria" w:hAnsi="Cambria" w:cs="Arial"/>
                <w:b/>
                <w:bCs/>
                <w:sz w:val="22"/>
                <w:szCs w:val="18"/>
              </w:rPr>
              <w:t>TRAVANJ</w:t>
            </w:r>
          </w:p>
        </w:tc>
        <w:tc>
          <w:tcPr>
            <w:tcW w:w="5529" w:type="dxa"/>
            <w:vMerge/>
          </w:tcPr>
          <w:p w:rsidR="00FE1FE4" w:rsidRPr="00FE70F4" w:rsidRDefault="00FE1FE4" w:rsidP="00FE1FE4">
            <w:pPr>
              <w:rPr>
                <w:rFonts w:ascii="Cambria" w:hAnsi="Cambria" w:cstheme="minorHAnsi"/>
                <w:sz w:val="22"/>
                <w:szCs w:val="22"/>
              </w:rPr>
            </w:pPr>
          </w:p>
        </w:tc>
        <w:tc>
          <w:tcPr>
            <w:tcW w:w="5775" w:type="dxa"/>
          </w:tcPr>
          <w:p w:rsidR="00FE1FE4" w:rsidRPr="00FE70F4" w:rsidRDefault="00FE1FE4" w:rsidP="00FE1FE4">
            <w:pPr>
              <w:pStyle w:val="t-8"/>
              <w:spacing w:before="0" w:after="32" w:line="227" w:lineRule="atLeast"/>
              <w:textAlignment w:val="baseline"/>
              <w:rPr>
                <w:rFonts w:ascii="Cambria" w:hAnsi="Cambria" w:cstheme="minorHAnsi"/>
                <w:bCs/>
                <w:sz w:val="22"/>
                <w:szCs w:val="18"/>
              </w:rPr>
            </w:pPr>
            <w:r w:rsidRPr="00FE70F4">
              <w:rPr>
                <w:rFonts w:ascii="Cambria" w:hAnsi="Cambria" w:cstheme="minorHAnsi"/>
                <w:bCs/>
                <w:sz w:val="22"/>
                <w:szCs w:val="18"/>
              </w:rPr>
              <w:t>OŠ (2) NJ A.7.1.Učenik razumije kratke i jednostavne tekstove pri slušanju i čitanju.</w:t>
            </w:r>
          </w:p>
          <w:p w:rsidR="00FE1FE4" w:rsidRPr="00FE70F4" w:rsidRDefault="00FE1FE4" w:rsidP="00FE1FE4">
            <w:pPr>
              <w:pStyle w:val="t-8"/>
              <w:spacing w:before="0" w:after="32" w:line="227" w:lineRule="atLeast"/>
              <w:textAlignment w:val="baseline"/>
              <w:rPr>
                <w:rFonts w:ascii="Cambria" w:hAnsi="Cambria" w:cstheme="minorHAnsi"/>
                <w:bCs/>
                <w:sz w:val="22"/>
                <w:szCs w:val="18"/>
              </w:rPr>
            </w:pPr>
            <w:r w:rsidRPr="00FE70F4">
              <w:rPr>
                <w:rFonts w:ascii="Cambria" w:hAnsi="Cambria" w:cstheme="minorHAnsi"/>
                <w:bCs/>
                <w:sz w:val="22"/>
                <w:szCs w:val="18"/>
              </w:rPr>
              <w:t>OŠ (2) NJ A.8.1.Učenik razumije srednje duge  i jednostavne tekstove pri slušanju i čitanju.</w:t>
            </w:r>
          </w:p>
          <w:p w:rsidR="00FE1FE4" w:rsidRPr="00FE70F4" w:rsidRDefault="00FE1FE4" w:rsidP="00FE1FE4">
            <w:pPr>
              <w:pStyle w:val="t-8"/>
              <w:spacing w:before="0" w:after="32" w:line="227" w:lineRule="atLeast"/>
              <w:textAlignment w:val="baseline"/>
              <w:rPr>
                <w:rFonts w:ascii="Cambria" w:hAnsi="Cambria" w:cstheme="minorHAnsi"/>
                <w:bCs/>
                <w:sz w:val="22"/>
                <w:szCs w:val="18"/>
              </w:rPr>
            </w:pPr>
            <w:r w:rsidRPr="00FE70F4">
              <w:rPr>
                <w:rFonts w:ascii="Cambria" w:hAnsi="Cambria" w:cstheme="minorHAnsi"/>
                <w:bCs/>
                <w:sz w:val="22"/>
                <w:szCs w:val="18"/>
              </w:rPr>
              <w:t>OŠ (2) NJ A.7.2.Učenik proizvodi kratke i vrlo</w:t>
            </w:r>
          </w:p>
          <w:p w:rsidR="00FE1FE4" w:rsidRPr="00FE70F4" w:rsidRDefault="00FE1FE4" w:rsidP="00FE1FE4">
            <w:pPr>
              <w:pStyle w:val="t-8"/>
              <w:spacing w:before="0" w:after="32" w:line="227" w:lineRule="atLeast"/>
              <w:textAlignment w:val="baseline"/>
              <w:rPr>
                <w:rFonts w:ascii="Cambria" w:hAnsi="Cambria" w:cstheme="minorHAnsi"/>
                <w:bCs/>
                <w:sz w:val="22"/>
                <w:szCs w:val="18"/>
              </w:rPr>
            </w:pPr>
            <w:r w:rsidRPr="00FE70F4">
              <w:rPr>
                <w:rFonts w:ascii="Cambria" w:hAnsi="Cambria" w:cstheme="minorHAnsi"/>
                <w:bCs/>
                <w:sz w:val="22"/>
                <w:szCs w:val="18"/>
              </w:rPr>
              <w:t>jednostavne govorne tekstove.</w:t>
            </w:r>
          </w:p>
          <w:p w:rsidR="00FE1FE4" w:rsidRPr="00FE70F4" w:rsidRDefault="00FE1FE4" w:rsidP="00FE1FE4">
            <w:pPr>
              <w:pStyle w:val="t-8"/>
              <w:spacing w:before="0" w:after="32" w:line="227" w:lineRule="atLeast"/>
              <w:textAlignment w:val="baseline"/>
              <w:rPr>
                <w:rFonts w:ascii="Cambria" w:hAnsi="Cambria" w:cstheme="minorHAnsi"/>
                <w:bCs/>
                <w:sz w:val="22"/>
                <w:szCs w:val="18"/>
              </w:rPr>
            </w:pPr>
            <w:r w:rsidRPr="00FE70F4">
              <w:rPr>
                <w:rFonts w:ascii="Cambria" w:hAnsi="Cambria" w:cstheme="minorHAnsi"/>
                <w:bCs/>
                <w:sz w:val="22"/>
                <w:szCs w:val="18"/>
              </w:rPr>
              <w:t>OŠ (2) NJ A.8.2.Učenik proizvodi kratke i</w:t>
            </w:r>
          </w:p>
          <w:p w:rsidR="00FE1FE4" w:rsidRPr="00FE70F4" w:rsidRDefault="00FE1FE4" w:rsidP="00FE1FE4">
            <w:pPr>
              <w:pStyle w:val="t-8"/>
              <w:spacing w:before="0" w:after="32" w:line="227" w:lineRule="atLeast"/>
              <w:textAlignment w:val="baseline"/>
              <w:rPr>
                <w:rFonts w:ascii="Cambria" w:hAnsi="Cambria" w:cstheme="minorHAnsi"/>
                <w:bCs/>
                <w:sz w:val="22"/>
                <w:szCs w:val="18"/>
              </w:rPr>
            </w:pPr>
            <w:r w:rsidRPr="00FE70F4">
              <w:rPr>
                <w:rFonts w:ascii="Cambria" w:hAnsi="Cambria" w:cstheme="minorHAnsi"/>
                <w:bCs/>
                <w:sz w:val="22"/>
                <w:szCs w:val="18"/>
              </w:rPr>
              <w:t>jednostavne govorne tekstove.</w:t>
            </w:r>
          </w:p>
          <w:p w:rsidR="00FE1FE4" w:rsidRPr="00FE70F4" w:rsidRDefault="00FE1FE4" w:rsidP="00FE1FE4">
            <w:pPr>
              <w:pStyle w:val="t-8"/>
              <w:spacing w:before="0" w:after="32" w:line="227" w:lineRule="atLeast"/>
              <w:textAlignment w:val="baseline"/>
              <w:rPr>
                <w:rFonts w:ascii="Cambria" w:hAnsi="Cambria" w:cstheme="minorHAnsi"/>
                <w:bCs/>
                <w:sz w:val="22"/>
                <w:szCs w:val="18"/>
              </w:rPr>
            </w:pPr>
            <w:r w:rsidRPr="00FE70F4">
              <w:rPr>
                <w:rFonts w:ascii="Cambria" w:hAnsi="Cambria" w:cstheme="minorHAnsi"/>
                <w:bCs/>
                <w:sz w:val="22"/>
                <w:szCs w:val="18"/>
              </w:rPr>
              <w:t xml:space="preserve">OŠ (2) NJ A.7.3.Učenik sudjeluje u kratkoj i vrlo jednostavnoj govornoj interakciji. </w:t>
            </w:r>
          </w:p>
          <w:p w:rsidR="00FE1FE4" w:rsidRPr="00FE70F4" w:rsidRDefault="00FE1FE4" w:rsidP="00FE1FE4">
            <w:pPr>
              <w:pStyle w:val="t-8"/>
              <w:spacing w:before="0" w:after="32" w:line="227" w:lineRule="atLeast"/>
              <w:textAlignment w:val="baseline"/>
              <w:rPr>
                <w:rFonts w:ascii="Cambria" w:hAnsi="Cambria" w:cstheme="minorHAnsi"/>
                <w:bCs/>
                <w:sz w:val="22"/>
                <w:szCs w:val="18"/>
              </w:rPr>
            </w:pPr>
            <w:r w:rsidRPr="00FE70F4">
              <w:rPr>
                <w:rFonts w:ascii="Cambria" w:hAnsi="Cambria" w:cstheme="minorHAnsi"/>
                <w:bCs/>
                <w:sz w:val="22"/>
                <w:szCs w:val="18"/>
              </w:rPr>
              <w:t xml:space="preserve">OŠ (2) NJ A.8.3.Učenik sudjeluje u kratkoj i jednostavnoj govornoj interakciji. </w:t>
            </w:r>
          </w:p>
          <w:p w:rsidR="00FE1FE4" w:rsidRPr="00FE70F4" w:rsidRDefault="00FE1FE4" w:rsidP="00FE1FE4">
            <w:pPr>
              <w:pStyle w:val="t-8"/>
              <w:spacing w:before="0" w:after="32" w:line="227" w:lineRule="atLeast"/>
              <w:textAlignment w:val="baseline"/>
              <w:rPr>
                <w:rFonts w:ascii="Cambria" w:hAnsi="Cambria" w:cstheme="minorHAnsi"/>
                <w:bCs/>
                <w:sz w:val="22"/>
                <w:szCs w:val="18"/>
              </w:rPr>
            </w:pPr>
            <w:r w:rsidRPr="00FE70F4">
              <w:rPr>
                <w:rFonts w:ascii="Cambria" w:hAnsi="Cambria" w:cstheme="minorHAnsi"/>
                <w:bCs/>
                <w:sz w:val="22"/>
                <w:szCs w:val="18"/>
              </w:rPr>
              <w:t>OŠ (2) NJ A.7.4.Učenik piše kratke i vrlo jednostavne tekstove.</w:t>
            </w:r>
          </w:p>
          <w:p w:rsidR="00FE1FE4" w:rsidRPr="00FE70F4" w:rsidRDefault="00FE1FE4" w:rsidP="00FE1FE4">
            <w:pPr>
              <w:pStyle w:val="t-8"/>
              <w:spacing w:before="0" w:after="32" w:line="227" w:lineRule="atLeast"/>
              <w:textAlignment w:val="baseline"/>
              <w:rPr>
                <w:rFonts w:ascii="Cambria" w:hAnsi="Cambria" w:cstheme="minorHAnsi"/>
                <w:bCs/>
                <w:sz w:val="22"/>
                <w:szCs w:val="18"/>
              </w:rPr>
            </w:pPr>
            <w:r w:rsidRPr="00FE70F4">
              <w:rPr>
                <w:rFonts w:ascii="Cambria" w:hAnsi="Cambria" w:cstheme="minorHAnsi"/>
                <w:bCs/>
                <w:sz w:val="22"/>
                <w:szCs w:val="18"/>
              </w:rPr>
              <w:t>OŠ (2) NJ A.8.4.Učenik piše kratke i jednostavne tekstove.</w:t>
            </w:r>
          </w:p>
          <w:p w:rsidR="00FE1FE4" w:rsidRPr="00FE70F4" w:rsidRDefault="00FE1FE4" w:rsidP="00FE1FE4">
            <w:pPr>
              <w:pStyle w:val="t-8"/>
              <w:spacing w:before="0" w:after="32" w:line="227" w:lineRule="atLeast"/>
              <w:textAlignment w:val="baseline"/>
              <w:rPr>
                <w:rFonts w:ascii="Cambria" w:hAnsi="Cambria" w:cstheme="minorHAnsi"/>
                <w:bCs/>
                <w:sz w:val="22"/>
                <w:szCs w:val="18"/>
              </w:rPr>
            </w:pPr>
            <w:r w:rsidRPr="00FE70F4">
              <w:rPr>
                <w:rFonts w:ascii="Cambria" w:hAnsi="Cambria" w:cstheme="minorHAnsi"/>
                <w:bCs/>
                <w:sz w:val="22"/>
                <w:szCs w:val="18"/>
              </w:rPr>
              <w:t>OŠ (2) NJ B.7.1.Učenik na konkretnim primjerima objašnjava sličnosti i razlike između vlastite kulture i kultura povezanih s njemačkim jezikom u aspektima svakodnevnoga života.</w:t>
            </w:r>
          </w:p>
          <w:p w:rsidR="00FE1FE4" w:rsidRPr="00FE70F4" w:rsidRDefault="00FE1FE4" w:rsidP="00FE1FE4">
            <w:pPr>
              <w:pStyle w:val="t-8"/>
              <w:spacing w:before="0" w:after="32" w:line="227" w:lineRule="atLeast"/>
              <w:textAlignment w:val="baseline"/>
              <w:rPr>
                <w:rFonts w:ascii="Cambria" w:hAnsi="Cambria" w:cstheme="minorHAnsi"/>
                <w:bCs/>
                <w:sz w:val="22"/>
                <w:szCs w:val="18"/>
              </w:rPr>
            </w:pPr>
            <w:r w:rsidRPr="00FE70F4">
              <w:rPr>
                <w:rFonts w:ascii="Cambria" w:hAnsi="Cambria" w:cstheme="minorHAnsi"/>
                <w:bCs/>
                <w:sz w:val="22"/>
                <w:szCs w:val="18"/>
              </w:rPr>
              <w:t>OŠ (2) NJ B.8.1.Učenik na različitim primjerima objašnjava sličnosti i razlike između vlastite kulture i drugih kultura u različitim aspektima svakodnevnoga života.</w:t>
            </w:r>
          </w:p>
          <w:p w:rsidR="00FE1FE4" w:rsidRPr="00FE70F4" w:rsidRDefault="00FE1FE4" w:rsidP="00FE1FE4">
            <w:pPr>
              <w:pStyle w:val="t-8"/>
              <w:spacing w:before="0" w:after="32" w:line="227" w:lineRule="atLeast"/>
              <w:textAlignment w:val="baseline"/>
              <w:rPr>
                <w:rFonts w:ascii="Cambria" w:hAnsi="Cambria" w:cstheme="minorHAnsi"/>
                <w:bCs/>
                <w:sz w:val="22"/>
                <w:szCs w:val="18"/>
              </w:rPr>
            </w:pPr>
            <w:r w:rsidRPr="00FE70F4">
              <w:rPr>
                <w:rFonts w:ascii="Cambria" w:hAnsi="Cambria" w:cstheme="minorHAnsi"/>
                <w:bCs/>
                <w:sz w:val="22"/>
                <w:szCs w:val="18"/>
              </w:rPr>
              <w:t>OŠ (2) NJ C.7.2.Učenik pronalazi i upotrebljava informacije iz različitih izvora u skladu sa svojim potrebama.</w:t>
            </w:r>
          </w:p>
          <w:p w:rsidR="00FE1FE4" w:rsidRPr="00FE70F4" w:rsidRDefault="00FE1FE4" w:rsidP="00FE1FE4">
            <w:pPr>
              <w:rPr>
                <w:rFonts w:ascii="Cambria" w:hAnsi="Cambria" w:cstheme="minorHAnsi"/>
                <w:sz w:val="22"/>
                <w:szCs w:val="22"/>
              </w:rPr>
            </w:pPr>
            <w:r w:rsidRPr="00FE70F4">
              <w:rPr>
                <w:rFonts w:ascii="Cambria" w:hAnsi="Cambria" w:cstheme="minorHAnsi"/>
                <w:bCs/>
                <w:sz w:val="22"/>
                <w:szCs w:val="18"/>
              </w:rPr>
              <w:t>OŠ (2) NJ C.8.1.Učenik bira i primjenjuje veći broj strategija učenja i uporabe jezika.</w:t>
            </w:r>
          </w:p>
        </w:tc>
      </w:tr>
      <w:tr w:rsidR="00FE1FE4" w:rsidRPr="00FE70F4" w:rsidTr="007002A2">
        <w:trPr>
          <w:trHeight w:val="699"/>
        </w:trPr>
        <w:tc>
          <w:tcPr>
            <w:tcW w:w="2689" w:type="dxa"/>
          </w:tcPr>
          <w:p w:rsidR="00FE1FE4" w:rsidRPr="00FE70F4" w:rsidRDefault="00FE1FE4" w:rsidP="00FE1FE4">
            <w:pPr>
              <w:rPr>
                <w:rFonts w:ascii="Cambria" w:hAnsi="Cambria" w:cs="Arial"/>
                <w:b/>
                <w:sz w:val="22"/>
                <w:szCs w:val="18"/>
              </w:rPr>
            </w:pPr>
            <w:r w:rsidRPr="00FE70F4">
              <w:rPr>
                <w:rFonts w:ascii="Cambria" w:hAnsi="Cambria" w:cs="Arial"/>
                <w:b/>
                <w:sz w:val="22"/>
                <w:szCs w:val="18"/>
              </w:rPr>
              <w:t xml:space="preserve">Briga za zdravlje: zdrav život, zdrava prehrana, opasnosti po zdravlje koje donosi moderna civilizacija </w:t>
            </w:r>
          </w:p>
          <w:p w:rsidR="00FE1FE4" w:rsidRPr="00FE70F4" w:rsidRDefault="00FE1FE4" w:rsidP="00FE1FE4">
            <w:pPr>
              <w:rPr>
                <w:rFonts w:ascii="Cambria" w:hAnsi="Cambria" w:cstheme="minorHAnsi"/>
                <w:b/>
                <w:sz w:val="22"/>
                <w:szCs w:val="22"/>
              </w:rPr>
            </w:pPr>
          </w:p>
        </w:tc>
        <w:tc>
          <w:tcPr>
            <w:tcW w:w="1275" w:type="dxa"/>
          </w:tcPr>
          <w:p w:rsidR="00FE1FE4" w:rsidRPr="00FE70F4" w:rsidRDefault="00FE1FE4" w:rsidP="00FE1FE4">
            <w:pPr>
              <w:rPr>
                <w:rFonts w:ascii="Cambria" w:hAnsi="Cambria" w:cs="Arial"/>
                <w:b/>
                <w:bCs/>
                <w:sz w:val="22"/>
                <w:szCs w:val="18"/>
              </w:rPr>
            </w:pPr>
            <w:r w:rsidRPr="00FE70F4">
              <w:rPr>
                <w:rFonts w:ascii="Cambria" w:hAnsi="Cambria" w:cs="Arial"/>
                <w:b/>
                <w:bCs/>
                <w:sz w:val="22"/>
                <w:szCs w:val="18"/>
              </w:rPr>
              <w:t>6</w:t>
            </w:r>
          </w:p>
          <w:p w:rsidR="00FE1FE4" w:rsidRPr="00FE70F4" w:rsidRDefault="00FE1FE4" w:rsidP="00FE1FE4">
            <w:pPr>
              <w:rPr>
                <w:rFonts w:ascii="Cambria" w:hAnsi="Cambria" w:cs="Arial"/>
                <w:b/>
                <w:bCs/>
                <w:sz w:val="22"/>
                <w:szCs w:val="18"/>
              </w:rPr>
            </w:pPr>
          </w:p>
          <w:p w:rsidR="00FE1FE4" w:rsidRPr="00FE70F4" w:rsidRDefault="00FE1FE4" w:rsidP="00FE1FE4">
            <w:pPr>
              <w:rPr>
                <w:rFonts w:ascii="Cambria" w:hAnsi="Cambria" w:cs="Arial"/>
                <w:b/>
                <w:bCs/>
                <w:sz w:val="22"/>
                <w:szCs w:val="18"/>
              </w:rPr>
            </w:pPr>
            <w:r w:rsidRPr="00FE70F4">
              <w:rPr>
                <w:rFonts w:ascii="Cambria" w:hAnsi="Cambria" w:cs="Arial"/>
                <w:b/>
                <w:bCs/>
                <w:sz w:val="22"/>
                <w:szCs w:val="18"/>
              </w:rPr>
              <w:t>SVIBANJ</w:t>
            </w:r>
          </w:p>
          <w:p w:rsidR="00FE1FE4" w:rsidRPr="00FE70F4" w:rsidRDefault="00FE1FE4" w:rsidP="00FE1FE4">
            <w:pPr>
              <w:rPr>
                <w:rFonts w:ascii="Cambria" w:hAnsi="Cambria" w:cs="Arial"/>
                <w:b/>
                <w:bCs/>
                <w:sz w:val="22"/>
                <w:szCs w:val="18"/>
              </w:rPr>
            </w:pPr>
          </w:p>
          <w:p w:rsidR="00FE1FE4" w:rsidRPr="00FE70F4" w:rsidRDefault="00FE1FE4" w:rsidP="00FE1FE4">
            <w:pPr>
              <w:rPr>
                <w:rFonts w:ascii="Cambria" w:hAnsi="Cambria" w:cstheme="minorHAnsi"/>
                <w:b/>
                <w:sz w:val="22"/>
                <w:szCs w:val="22"/>
              </w:rPr>
            </w:pPr>
            <w:r w:rsidRPr="00FE70F4">
              <w:rPr>
                <w:rFonts w:ascii="Cambria" w:hAnsi="Cambria" w:cs="Arial"/>
                <w:b/>
                <w:bCs/>
                <w:sz w:val="22"/>
                <w:szCs w:val="18"/>
              </w:rPr>
              <w:t>LIPANJ</w:t>
            </w:r>
          </w:p>
        </w:tc>
        <w:tc>
          <w:tcPr>
            <w:tcW w:w="5529" w:type="dxa"/>
            <w:vMerge/>
          </w:tcPr>
          <w:p w:rsidR="00FE1FE4" w:rsidRPr="00FE70F4" w:rsidRDefault="00FE1FE4" w:rsidP="00FE1FE4">
            <w:pPr>
              <w:rPr>
                <w:rFonts w:ascii="Cambria" w:hAnsi="Cambria" w:cstheme="minorHAnsi"/>
                <w:sz w:val="22"/>
                <w:szCs w:val="22"/>
              </w:rPr>
            </w:pPr>
          </w:p>
        </w:tc>
        <w:tc>
          <w:tcPr>
            <w:tcW w:w="5775" w:type="dxa"/>
          </w:tcPr>
          <w:p w:rsidR="00FE1FE4" w:rsidRPr="00FE70F4" w:rsidRDefault="00FE1FE4" w:rsidP="00FE1FE4">
            <w:pPr>
              <w:pStyle w:val="t-8"/>
              <w:spacing w:before="0" w:after="32" w:line="227" w:lineRule="atLeast"/>
              <w:textAlignment w:val="baseline"/>
              <w:rPr>
                <w:rFonts w:ascii="Cambria" w:hAnsi="Cambria" w:cstheme="minorHAnsi"/>
                <w:bCs/>
                <w:sz w:val="22"/>
                <w:szCs w:val="18"/>
              </w:rPr>
            </w:pPr>
            <w:r w:rsidRPr="00FE70F4">
              <w:rPr>
                <w:rFonts w:ascii="Cambria" w:hAnsi="Cambria" w:cstheme="minorHAnsi"/>
                <w:bCs/>
                <w:sz w:val="22"/>
                <w:szCs w:val="18"/>
              </w:rPr>
              <w:t>OŠ (2) NJ A.7.1.Učenik razumije kratke i jednostavne tekstove pri slušanju i čitanju.</w:t>
            </w:r>
          </w:p>
          <w:p w:rsidR="00FE1FE4" w:rsidRPr="00FE70F4" w:rsidRDefault="00FE1FE4" w:rsidP="00FE1FE4">
            <w:pPr>
              <w:pStyle w:val="t-8"/>
              <w:spacing w:before="0" w:after="32" w:line="227" w:lineRule="atLeast"/>
              <w:textAlignment w:val="baseline"/>
              <w:rPr>
                <w:rFonts w:ascii="Cambria" w:hAnsi="Cambria" w:cstheme="minorHAnsi"/>
                <w:bCs/>
                <w:sz w:val="22"/>
                <w:szCs w:val="18"/>
              </w:rPr>
            </w:pPr>
            <w:r w:rsidRPr="00FE70F4">
              <w:rPr>
                <w:rFonts w:ascii="Cambria" w:hAnsi="Cambria" w:cstheme="minorHAnsi"/>
                <w:bCs/>
                <w:sz w:val="22"/>
                <w:szCs w:val="18"/>
              </w:rPr>
              <w:t>OŠ (2) NJ A.8.1.Učenik razumije srednje duge  i jednostavne tekstove pri slušanju i čitanju.</w:t>
            </w:r>
          </w:p>
          <w:p w:rsidR="00FE1FE4" w:rsidRPr="00FE70F4" w:rsidRDefault="00FE1FE4" w:rsidP="00FE1FE4">
            <w:pPr>
              <w:pStyle w:val="t-8"/>
              <w:spacing w:before="0" w:after="32" w:line="227" w:lineRule="atLeast"/>
              <w:textAlignment w:val="baseline"/>
              <w:rPr>
                <w:rFonts w:ascii="Cambria" w:hAnsi="Cambria" w:cstheme="minorHAnsi"/>
                <w:bCs/>
                <w:sz w:val="22"/>
                <w:szCs w:val="18"/>
              </w:rPr>
            </w:pPr>
            <w:r w:rsidRPr="00FE70F4">
              <w:rPr>
                <w:rFonts w:ascii="Cambria" w:hAnsi="Cambria" w:cstheme="minorHAnsi"/>
                <w:bCs/>
                <w:sz w:val="22"/>
                <w:szCs w:val="18"/>
              </w:rPr>
              <w:t>OŠ (2) NJ A.7.2.Učenik proizvodi kratke i vrlo</w:t>
            </w:r>
          </w:p>
          <w:p w:rsidR="00FE1FE4" w:rsidRPr="00FE70F4" w:rsidRDefault="00FE1FE4" w:rsidP="00FE1FE4">
            <w:pPr>
              <w:pStyle w:val="t-8"/>
              <w:spacing w:before="0" w:after="32" w:line="227" w:lineRule="atLeast"/>
              <w:textAlignment w:val="baseline"/>
              <w:rPr>
                <w:rFonts w:ascii="Cambria" w:hAnsi="Cambria" w:cstheme="minorHAnsi"/>
                <w:bCs/>
                <w:sz w:val="22"/>
                <w:szCs w:val="18"/>
              </w:rPr>
            </w:pPr>
            <w:r w:rsidRPr="00FE70F4">
              <w:rPr>
                <w:rFonts w:ascii="Cambria" w:hAnsi="Cambria" w:cstheme="minorHAnsi"/>
                <w:bCs/>
                <w:sz w:val="22"/>
                <w:szCs w:val="18"/>
              </w:rPr>
              <w:t>jednostavne govorne tekstove.</w:t>
            </w:r>
          </w:p>
          <w:p w:rsidR="00FE1FE4" w:rsidRPr="00FE70F4" w:rsidRDefault="00FE1FE4" w:rsidP="00FE1FE4">
            <w:pPr>
              <w:pStyle w:val="t-8"/>
              <w:spacing w:before="0" w:after="32" w:line="227" w:lineRule="atLeast"/>
              <w:textAlignment w:val="baseline"/>
              <w:rPr>
                <w:rFonts w:ascii="Cambria" w:hAnsi="Cambria" w:cstheme="minorHAnsi"/>
                <w:bCs/>
                <w:sz w:val="22"/>
                <w:szCs w:val="18"/>
              </w:rPr>
            </w:pPr>
            <w:r w:rsidRPr="00FE70F4">
              <w:rPr>
                <w:rFonts w:ascii="Cambria" w:hAnsi="Cambria" w:cstheme="minorHAnsi"/>
                <w:bCs/>
                <w:sz w:val="22"/>
                <w:szCs w:val="18"/>
              </w:rPr>
              <w:t>OŠ (2) NJ A.8.2.Učenik proizvodi kratke i</w:t>
            </w:r>
          </w:p>
          <w:p w:rsidR="00FE1FE4" w:rsidRPr="00FE70F4" w:rsidRDefault="00FE1FE4" w:rsidP="00FE1FE4">
            <w:pPr>
              <w:pStyle w:val="t-8"/>
              <w:spacing w:before="0" w:after="32" w:line="227" w:lineRule="atLeast"/>
              <w:textAlignment w:val="baseline"/>
              <w:rPr>
                <w:rFonts w:ascii="Cambria" w:hAnsi="Cambria" w:cstheme="minorHAnsi"/>
                <w:bCs/>
                <w:sz w:val="22"/>
                <w:szCs w:val="18"/>
              </w:rPr>
            </w:pPr>
            <w:r w:rsidRPr="00FE70F4">
              <w:rPr>
                <w:rFonts w:ascii="Cambria" w:hAnsi="Cambria" w:cstheme="minorHAnsi"/>
                <w:bCs/>
                <w:sz w:val="22"/>
                <w:szCs w:val="18"/>
              </w:rPr>
              <w:t>jednostavne govorne tekstove.</w:t>
            </w:r>
          </w:p>
          <w:p w:rsidR="00FE1FE4" w:rsidRPr="00FE70F4" w:rsidRDefault="00FE1FE4" w:rsidP="00FE1FE4">
            <w:pPr>
              <w:pStyle w:val="t-8"/>
              <w:spacing w:before="0" w:after="32" w:line="227" w:lineRule="atLeast"/>
              <w:textAlignment w:val="baseline"/>
              <w:rPr>
                <w:rFonts w:ascii="Cambria" w:hAnsi="Cambria" w:cstheme="minorHAnsi"/>
                <w:bCs/>
                <w:sz w:val="22"/>
                <w:szCs w:val="18"/>
              </w:rPr>
            </w:pPr>
            <w:r w:rsidRPr="00FE70F4">
              <w:rPr>
                <w:rFonts w:ascii="Cambria" w:hAnsi="Cambria" w:cstheme="minorHAnsi"/>
                <w:bCs/>
                <w:sz w:val="22"/>
                <w:szCs w:val="18"/>
              </w:rPr>
              <w:t xml:space="preserve">OŠ (2) NJ A.7.3.Učenik sudjeluje u kratkoj i vrlo jednostavnoj govornoj interakciji. </w:t>
            </w:r>
          </w:p>
          <w:p w:rsidR="00FE1FE4" w:rsidRPr="00FE70F4" w:rsidRDefault="00FE1FE4" w:rsidP="00FE1FE4">
            <w:pPr>
              <w:pStyle w:val="t-8"/>
              <w:spacing w:before="0" w:after="32" w:line="227" w:lineRule="atLeast"/>
              <w:textAlignment w:val="baseline"/>
              <w:rPr>
                <w:rFonts w:ascii="Cambria" w:hAnsi="Cambria" w:cstheme="minorHAnsi"/>
                <w:bCs/>
                <w:sz w:val="22"/>
                <w:szCs w:val="18"/>
              </w:rPr>
            </w:pPr>
            <w:r w:rsidRPr="00FE70F4">
              <w:rPr>
                <w:rFonts w:ascii="Cambria" w:hAnsi="Cambria" w:cstheme="minorHAnsi"/>
                <w:bCs/>
                <w:sz w:val="22"/>
                <w:szCs w:val="18"/>
              </w:rPr>
              <w:t xml:space="preserve">OŠ (2) NJ A.8.3.Učenik sudjeluje u kratkoj i jednostavnoj govornoj interakciji. </w:t>
            </w:r>
          </w:p>
          <w:p w:rsidR="00FE1FE4" w:rsidRPr="00FE70F4" w:rsidRDefault="00FE1FE4" w:rsidP="00FE1FE4">
            <w:pPr>
              <w:pStyle w:val="t-8"/>
              <w:spacing w:before="0" w:after="32" w:line="227" w:lineRule="atLeast"/>
              <w:textAlignment w:val="baseline"/>
              <w:rPr>
                <w:rFonts w:ascii="Cambria" w:hAnsi="Cambria" w:cstheme="minorHAnsi"/>
                <w:bCs/>
                <w:sz w:val="22"/>
                <w:szCs w:val="18"/>
              </w:rPr>
            </w:pPr>
            <w:r w:rsidRPr="00FE70F4">
              <w:rPr>
                <w:rFonts w:ascii="Cambria" w:hAnsi="Cambria" w:cstheme="minorHAnsi"/>
                <w:bCs/>
                <w:sz w:val="22"/>
                <w:szCs w:val="18"/>
              </w:rPr>
              <w:t>OŠ (2) NJ A.7.4.Učenik piše kratke i vrlo jednostavne tekstove.</w:t>
            </w:r>
          </w:p>
          <w:p w:rsidR="00FE1FE4" w:rsidRPr="00FE70F4" w:rsidRDefault="00FE1FE4" w:rsidP="00FE1FE4">
            <w:pPr>
              <w:pStyle w:val="t-8"/>
              <w:spacing w:before="0" w:after="32" w:line="227" w:lineRule="atLeast"/>
              <w:textAlignment w:val="baseline"/>
              <w:rPr>
                <w:rFonts w:ascii="Cambria" w:hAnsi="Cambria" w:cstheme="minorHAnsi"/>
                <w:bCs/>
                <w:sz w:val="22"/>
                <w:szCs w:val="18"/>
              </w:rPr>
            </w:pPr>
            <w:r w:rsidRPr="00FE70F4">
              <w:rPr>
                <w:rFonts w:ascii="Cambria" w:hAnsi="Cambria" w:cstheme="minorHAnsi"/>
                <w:bCs/>
                <w:sz w:val="22"/>
                <w:szCs w:val="18"/>
              </w:rPr>
              <w:t>OŠ (2) NJ A.8.4.Učenik piše kratke i jednostavne tekstove.</w:t>
            </w:r>
          </w:p>
          <w:p w:rsidR="00FE1FE4" w:rsidRPr="00FE70F4" w:rsidRDefault="00FE1FE4" w:rsidP="00FE1FE4">
            <w:pPr>
              <w:pStyle w:val="t-8"/>
              <w:spacing w:before="0" w:after="32" w:line="227" w:lineRule="atLeast"/>
              <w:textAlignment w:val="baseline"/>
              <w:rPr>
                <w:rFonts w:ascii="Cambria" w:hAnsi="Cambria" w:cstheme="minorHAnsi"/>
                <w:bCs/>
                <w:sz w:val="22"/>
                <w:szCs w:val="18"/>
              </w:rPr>
            </w:pPr>
            <w:r w:rsidRPr="00FE70F4">
              <w:rPr>
                <w:rFonts w:ascii="Cambria" w:hAnsi="Cambria" w:cstheme="minorHAnsi"/>
                <w:bCs/>
                <w:sz w:val="22"/>
                <w:szCs w:val="18"/>
              </w:rPr>
              <w:t>OŠ (2) NJ B.7.1.Učenik na konkretnim primjerima objašnjava sličnosti i razlike između vlastite kulture i kultura povezanih s njemačkim jezikom u aspektima svakodnevnoga života.</w:t>
            </w:r>
          </w:p>
          <w:p w:rsidR="00FE1FE4" w:rsidRPr="00FE70F4" w:rsidRDefault="00FE1FE4" w:rsidP="00FE1FE4">
            <w:pPr>
              <w:pStyle w:val="t-8"/>
              <w:spacing w:before="0" w:after="32" w:line="227" w:lineRule="atLeast"/>
              <w:textAlignment w:val="baseline"/>
              <w:rPr>
                <w:rFonts w:ascii="Cambria" w:hAnsi="Cambria" w:cstheme="minorHAnsi"/>
                <w:bCs/>
                <w:sz w:val="22"/>
                <w:szCs w:val="18"/>
              </w:rPr>
            </w:pPr>
            <w:r w:rsidRPr="00FE70F4">
              <w:rPr>
                <w:rFonts w:ascii="Cambria" w:hAnsi="Cambria" w:cstheme="minorHAnsi"/>
                <w:bCs/>
                <w:sz w:val="22"/>
                <w:szCs w:val="18"/>
              </w:rPr>
              <w:t>OŠ (2) NJ B.8.1.Učenik na različitim primjerima objašnjava sličnosti i razlike između vlastite kulture i drugih kultura u različitim aspektima svakodnevnoga života.</w:t>
            </w:r>
          </w:p>
          <w:p w:rsidR="00FE1FE4" w:rsidRPr="00FE70F4" w:rsidRDefault="00FE1FE4" w:rsidP="00FE1FE4">
            <w:pPr>
              <w:pStyle w:val="t-8"/>
              <w:spacing w:before="0" w:after="32" w:line="227" w:lineRule="atLeast"/>
              <w:textAlignment w:val="baseline"/>
              <w:rPr>
                <w:rFonts w:ascii="Cambria" w:hAnsi="Cambria" w:cstheme="minorHAnsi"/>
                <w:bCs/>
                <w:sz w:val="22"/>
                <w:szCs w:val="18"/>
              </w:rPr>
            </w:pPr>
            <w:r w:rsidRPr="00FE70F4">
              <w:rPr>
                <w:rFonts w:ascii="Cambria" w:hAnsi="Cambria" w:cstheme="minorHAnsi"/>
                <w:bCs/>
                <w:sz w:val="22"/>
                <w:szCs w:val="18"/>
              </w:rPr>
              <w:t>OŠ (2) NJ C.7.2.Učenik pronalazi i upotrebljava informacije iz različitih izvora u skladu sa svojim potrebama.</w:t>
            </w:r>
          </w:p>
          <w:p w:rsidR="00FE1FE4" w:rsidRPr="00FE70F4" w:rsidRDefault="00FE1FE4" w:rsidP="00FE1FE4">
            <w:pPr>
              <w:rPr>
                <w:rFonts w:ascii="Cambria" w:hAnsi="Cambria" w:cstheme="minorHAnsi"/>
                <w:sz w:val="22"/>
                <w:szCs w:val="22"/>
              </w:rPr>
            </w:pPr>
            <w:r w:rsidRPr="00FE70F4">
              <w:rPr>
                <w:rFonts w:ascii="Cambria" w:hAnsi="Cambria" w:cstheme="minorHAnsi"/>
                <w:bCs/>
                <w:sz w:val="22"/>
                <w:szCs w:val="18"/>
              </w:rPr>
              <w:t>OŠ (2) NJ C.8.1.Učenik bira i primjenjuje veći broj strategija učenja i uporabe jezika.</w:t>
            </w:r>
          </w:p>
        </w:tc>
      </w:tr>
    </w:tbl>
    <w:p w:rsidR="007F447A" w:rsidRPr="00FE70F4" w:rsidRDefault="007F447A">
      <w:pPr>
        <w:rPr>
          <w:rFonts w:ascii="Cambria" w:hAnsi="Cambria" w:cstheme="minorHAnsi"/>
          <w:sz w:val="22"/>
          <w:szCs w:val="22"/>
        </w:rPr>
      </w:pPr>
    </w:p>
    <w:p w:rsidR="005E4C8E" w:rsidRPr="00FE70F4" w:rsidRDefault="005E4C8E" w:rsidP="009A0AFE">
      <w:pPr>
        <w:jc w:val="both"/>
        <w:rPr>
          <w:rFonts w:ascii="Cambria" w:hAnsi="Cambria" w:cstheme="minorHAnsi"/>
          <w:sz w:val="22"/>
          <w:szCs w:val="22"/>
        </w:rPr>
        <w:sectPr w:rsidR="005E4C8E" w:rsidRPr="00FE70F4" w:rsidSect="009337FF">
          <w:pgSz w:w="16838" w:h="11906" w:orient="landscape" w:code="9"/>
          <w:pgMar w:top="1259" w:right="709" w:bottom="707" w:left="851" w:header="709" w:footer="709" w:gutter="0"/>
          <w:cols w:space="708"/>
          <w:titlePg/>
          <w:docGrid w:linePitch="360"/>
        </w:sectPr>
      </w:pPr>
    </w:p>
    <w:p w:rsidR="00AF3D84" w:rsidRPr="00FE70F4" w:rsidRDefault="00AF3D84" w:rsidP="009A0AFE">
      <w:pPr>
        <w:jc w:val="both"/>
        <w:rPr>
          <w:rFonts w:ascii="Cambria" w:hAnsi="Cambria" w:cstheme="minorHAnsi"/>
          <w:b/>
          <w:sz w:val="22"/>
          <w:szCs w:val="22"/>
          <w:lang w:eastAsia="hr-HR"/>
        </w:rPr>
      </w:pPr>
    </w:p>
    <w:p w:rsidR="008D1575" w:rsidRPr="00FE70F4" w:rsidRDefault="00EF790C" w:rsidP="009A0AFE">
      <w:pPr>
        <w:pStyle w:val="Naslov1"/>
        <w:jc w:val="both"/>
        <w:rPr>
          <w:rFonts w:ascii="Cambria" w:hAnsi="Cambria" w:cstheme="minorHAnsi"/>
          <w:sz w:val="22"/>
          <w:szCs w:val="22"/>
        </w:rPr>
      </w:pPr>
      <w:r w:rsidRPr="00FE70F4">
        <w:rPr>
          <w:rFonts w:ascii="Cambria" w:hAnsi="Cambria" w:cstheme="minorHAnsi"/>
          <w:sz w:val="22"/>
          <w:szCs w:val="22"/>
        </w:rPr>
        <w:t>5</w:t>
      </w:r>
      <w:r w:rsidR="008D1575" w:rsidRPr="00FE70F4">
        <w:rPr>
          <w:rFonts w:ascii="Cambria" w:hAnsi="Cambria" w:cstheme="minorHAnsi"/>
          <w:sz w:val="22"/>
          <w:szCs w:val="22"/>
        </w:rPr>
        <w:t>. PODACI O DOPUNSKOJ  NASTAVI</w:t>
      </w:r>
      <w:bookmarkEnd w:id="15"/>
      <w:r w:rsidR="008D1575" w:rsidRPr="00FE70F4">
        <w:rPr>
          <w:rFonts w:ascii="Cambria" w:hAnsi="Cambria" w:cstheme="minorHAnsi"/>
          <w:sz w:val="22"/>
          <w:szCs w:val="22"/>
        </w:rPr>
        <w:t xml:space="preserve"> </w:t>
      </w:r>
    </w:p>
    <w:p w:rsidR="006C5188" w:rsidRPr="00FE70F4" w:rsidRDefault="006C5188" w:rsidP="009A0AFE">
      <w:pPr>
        <w:jc w:val="both"/>
        <w:rPr>
          <w:rFonts w:ascii="Cambria" w:hAnsi="Cambria" w:cstheme="minorHAnsi"/>
          <w:b/>
          <w:sz w:val="22"/>
          <w:szCs w:val="22"/>
        </w:rPr>
      </w:pPr>
    </w:p>
    <w:p w:rsidR="008D1575" w:rsidRPr="00FE70F4" w:rsidRDefault="00EF790C" w:rsidP="009A0AFE">
      <w:pPr>
        <w:pStyle w:val="Naslov1"/>
        <w:jc w:val="both"/>
        <w:rPr>
          <w:rFonts w:ascii="Cambria" w:hAnsi="Cambria" w:cstheme="minorHAnsi"/>
          <w:sz w:val="22"/>
          <w:szCs w:val="22"/>
        </w:rPr>
      </w:pPr>
      <w:bookmarkStart w:id="16" w:name="_Toc461791732"/>
      <w:r w:rsidRPr="00FE70F4">
        <w:rPr>
          <w:rFonts w:ascii="Cambria" w:hAnsi="Cambria" w:cstheme="minorHAnsi"/>
          <w:sz w:val="22"/>
          <w:szCs w:val="22"/>
        </w:rPr>
        <w:t>5</w:t>
      </w:r>
      <w:r w:rsidR="008D1575" w:rsidRPr="00FE70F4">
        <w:rPr>
          <w:rFonts w:ascii="Cambria" w:hAnsi="Cambria" w:cstheme="minorHAnsi"/>
          <w:sz w:val="22"/>
          <w:szCs w:val="22"/>
        </w:rPr>
        <w:t>.1. Razredna nastava</w:t>
      </w:r>
      <w:bookmarkEnd w:id="16"/>
    </w:p>
    <w:p w:rsidR="008D1575" w:rsidRPr="00FE70F4" w:rsidRDefault="008D1575" w:rsidP="009A0AFE">
      <w:pPr>
        <w:jc w:val="both"/>
        <w:rPr>
          <w:rFonts w:ascii="Cambria" w:hAnsi="Cambria" w:cstheme="minorHAnsi"/>
          <w:sz w:val="22"/>
          <w:szCs w:val="22"/>
        </w:rPr>
      </w:pPr>
    </w:p>
    <w:tbl>
      <w:tblPr>
        <w:tblpPr w:leftFromText="180" w:rightFromText="180" w:vertAnchor="text" w:horzAnchor="margin" w:tblpY="108"/>
        <w:tblW w:w="1005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1970"/>
        <w:gridCol w:w="1701"/>
        <w:gridCol w:w="1559"/>
        <w:gridCol w:w="1559"/>
        <w:gridCol w:w="3261"/>
      </w:tblGrid>
      <w:tr w:rsidR="00EF790C" w:rsidRPr="00FE70F4" w:rsidTr="00FC17C0">
        <w:trPr>
          <w:trHeight w:val="340"/>
        </w:trPr>
        <w:tc>
          <w:tcPr>
            <w:tcW w:w="1970" w:type="dxa"/>
            <w:tcBorders>
              <w:top w:val="single" w:sz="12" w:space="0" w:color="auto"/>
              <w:bottom w:val="double" w:sz="4" w:space="0" w:color="auto"/>
            </w:tcBorders>
            <w:shd w:val="clear" w:color="auto" w:fill="F2DBDB" w:themeFill="accent2" w:themeFillTint="33"/>
            <w:vAlign w:val="center"/>
          </w:tcPr>
          <w:p w:rsidR="00EF790C" w:rsidRPr="00FE70F4" w:rsidRDefault="00EF790C" w:rsidP="00EF790C">
            <w:pPr>
              <w:rPr>
                <w:rFonts w:ascii="Cambria" w:hAnsi="Cambria" w:cstheme="minorHAnsi"/>
                <w:b/>
                <w:bCs/>
                <w:sz w:val="22"/>
                <w:szCs w:val="22"/>
              </w:rPr>
            </w:pPr>
            <w:bookmarkStart w:id="17" w:name="_Toc461791733"/>
            <w:r w:rsidRPr="00FE70F4">
              <w:rPr>
                <w:rFonts w:ascii="Cambria" w:hAnsi="Cambria" w:cstheme="minorHAnsi"/>
                <w:b/>
                <w:bCs/>
                <w:sz w:val="22"/>
                <w:szCs w:val="22"/>
              </w:rPr>
              <w:t>Cilj aktivnosti</w:t>
            </w:r>
          </w:p>
        </w:tc>
        <w:tc>
          <w:tcPr>
            <w:tcW w:w="1701" w:type="dxa"/>
            <w:tcBorders>
              <w:top w:val="single" w:sz="12" w:space="0" w:color="auto"/>
              <w:bottom w:val="double" w:sz="4" w:space="0" w:color="auto"/>
            </w:tcBorders>
            <w:shd w:val="clear" w:color="auto" w:fill="F2DBDB" w:themeFill="accent2" w:themeFillTint="33"/>
            <w:vAlign w:val="center"/>
          </w:tcPr>
          <w:p w:rsidR="00EF790C" w:rsidRPr="00FE70F4" w:rsidRDefault="00EF790C" w:rsidP="00EF790C">
            <w:pPr>
              <w:rPr>
                <w:rFonts w:ascii="Cambria" w:hAnsi="Cambria" w:cstheme="minorHAnsi"/>
                <w:b/>
                <w:bCs/>
                <w:sz w:val="22"/>
                <w:szCs w:val="22"/>
              </w:rPr>
            </w:pPr>
            <w:r w:rsidRPr="00FE70F4">
              <w:rPr>
                <w:rFonts w:ascii="Cambria" w:hAnsi="Cambria" w:cstheme="minorHAnsi"/>
                <w:b/>
                <w:bCs/>
                <w:sz w:val="22"/>
                <w:szCs w:val="22"/>
              </w:rPr>
              <w:t>Zadaci</w:t>
            </w:r>
          </w:p>
        </w:tc>
        <w:tc>
          <w:tcPr>
            <w:tcW w:w="1559" w:type="dxa"/>
            <w:tcBorders>
              <w:top w:val="single" w:sz="12" w:space="0" w:color="auto"/>
              <w:bottom w:val="double" w:sz="4" w:space="0" w:color="auto"/>
            </w:tcBorders>
            <w:shd w:val="clear" w:color="auto" w:fill="F2DBDB" w:themeFill="accent2" w:themeFillTint="33"/>
            <w:vAlign w:val="center"/>
          </w:tcPr>
          <w:p w:rsidR="00EF790C" w:rsidRPr="00FE70F4" w:rsidRDefault="00EF790C" w:rsidP="00EF790C">
            <w:pPr>
              <w:rPr>
                <w:rFonts w:ascii="Cambria" w:hAnsi="Cambria" w:cstheme="minorHAnsi"/>
                <w:b/>
                <w:bCs/>
                <w:sz w:val="22"/>
                <w:szCs w:val="22"/>
              </w:rPr>
            </w:pPr>
            <w:r w:rsidRPr="00FE70F4">
              <w:rPr>
                <w:rFonts w:ascii="Cambria" w:hAnsi="Cambria" w:cstheme="minorHAnsi"/>
                <w:b/>
                <w:bCs/>
                <w:sz w:val="22"/>
                <w:szCs w:val="22"/>
              </w:rPr>
              <w:t>Način realizacije</w:t>
            </w:r>
          </w:p>
        </w:tc>
        <w:tc>
          <w:tcPr>
            <w:tcW w:w="1559" w:type="dxa"/>
            <w:tcBorders>
              <w:top w:val="single" w:sz="12" w:space="0" w:color="auto"/>
              <w:bottom w:val="double" w:sz="4" w:space="0" w:color="auto"/>
            </w:tcBorders>
            <w:shd w:val="clear" w:color="auto" w:fill="F2DBDB" w:themeFill="accent2" w:themeFillTint="33"/>
            <w:vAlign w:val="center"/>
          </w:tcPr>
          <w:p w:rsidR="00EF790C" w:rsidRPr="00FE70F4" w:rsidRDefault="00EF790C" w:rsidP="00EF790C">
            <w:pPr>
              <w:rPr>
                <w:rFonts w:ascii="Cambria" w:hAnsi="Cambria" w:cstheme="minorHAnsi"/>
                <w:b/>
                <w:bCs/>
                <w:sz w:val="22"/>
                <w:szCs w:val="22"/>
              </w:rPr>
            </w:pPr>
            <w:r w:rsidRPr="00FE70F4">
              <w:rPr>
                <w:rFonts w:ascii="Cambria" w:hAnsi="Cambria" w:cstheme="minorHAnsi"/>
                <w:b/>
                <w:bCs/>
                <w:sz w:val="22"/>
                <w:szCs w:val="22"/>
              </w:rPr>
              <w:t xml:space="preserve">Način praćenja </w:t>
            </w:r>
          </w:p>
        </w:tc>
        <w:tc>
          <w:tcPr>
            <w:tcW w:w="3261" w:type="dxa"/>
            <w:tcBorders>
              <w:top w:val="single" w:sz="12" w:space="0" w:color="auto"/>
              <w:bottom w:val="double" w:sz="4" w:space="0" w:color="auto"/>
            </w:tcBorders>
            <w:shd w:val="clear" w:color="auto" w:fill="F2DBDB" w:themeFill="accent2" w:themeFillTint="33"/>
            <w:vAlign w:val="center"/>
          </w:tcPr>
          <w:p w:rsidR="00EF790C" w:rsidRPr="00FE70F4" w:rsidRDefault="00EF790C" w:rsidP="00EF790C">
            <w:pPr>
              <w:rPr>
                <w:rFonts w:ascii="Cambria" w:hAnsi="Cambria" w:cstheme="minorHAnsi"/>
                <w:b/>
                <w:bCs/>
                <w:sz w:val="22"/>
                <w:szCs w:val="22"/>
              </w:rPr>
            </w:pPr>
            <w:r w:rsidRPr="00FE70F4">
              <w:rPr>
                <w:rFonts w:ascii="Cambria" w:hAnsi="Cambria" w:cstheme="minorHAnsi"/>
                <w:b/>
                <w:bCs/>
                <w:sz w:val="22"/>
                <w:szCs w:val="22"/>
              </w:rPr>
              <w:t>Realizacija MPT</w:t>
            </w:r>
          </w:p>
          <w:p w:rsidR="00EF790C" w:rsidRPr="00FE70F4" w:rsidRDefault="00EF790C" w:rsidP="00EF790C">
            <w:pPr>
              <w:tabs>
                <w:tab w:val="left" w:pos="978"/>
              </w:tabs>
              <w:rPr>
                <w:rFonts w:ascii="Cambria" w:hAnsi="Cambria" w:cstheme="minorHAnsi"/>
                <w:b/>
                <w:bCs/>
                <w:sz w:val="22"/>
                <w:szCs w:val="22"/>
              </w:rPr>
            </w:pPr>
          </w:p>
        </w:tc>
      </w:tr>
      <w:tr w:rsidR="00F4028F" w:rsidRPr="00FE70F4" w:rsidTr="00F4028F">
        <w:trPr>
          <w:trHeight w:val="340"/>
        </w:trPr>
        <w:tc>
          <w:tcPr>
            <w:tcW w:w="10050" w:type="dxa"/>
            <w:gridSpan w:val="5"/>
            <w:tcBorders>
              <w:top w:val="double" w:sz="4" w:space="0" w:color="auto"/>
              <w:bottom w:val="nil"/>
            </w:tcBorders>
            <w:shd w:val="clear" w:color="auto" w:fill="F2DBDB" w:themeFill="accent2" w:themeFillTint="33"/>
          </w:tcPr>
          <w:p w:rsidR="00EF790C" w:rsidRPr="00FE70F4" w:rsidRDefault="00F4028F" w:rsidP="00EF790C">
            <w:pPr>
              <w:rPr>
                <w:rFonts w:ascii="Cambria" w:hAnsi="Cambria" w:cstheme="minorHAnsi"/>
                <w:b/>
                <w:sz w:val="22"/>
                <w:szCs w:val="22"/>
                <w:lang w:eastAsia="hr-HR"/>
              </w:rPr>
            </w:pPr>
            <w:r w:rsidRPr="00FE70F4">
              <w:rPr>
                <w:rFonts w:ascii="Cambria" w:hAnsi="Cambria" w:cstheme="minorHAnsi"/>
                <w:b/>
                <w:sz w:val="22"/>
                <w:szCs w:val="22"/>
                <w:lang w:eastAsia="hr-HR"/>
              </w:rPr>
              <w:t xml:space="preserve">DOPUNSKA NASTAVA: HRVATSKI JEZIK  </w:t>
            </w:r>
            <w:r w:rsidRPr="00FE70F4">
              <w:rPr>
                <w:rFonts w:ascii="Cambria" w:hAnsi="Cambria" w:cstheme="minorHAnsi"/>
                <w:b/>
                <w:bCs/>
                <w:sz w:val="22"/>
                <w:szCs w:val="22"/>
                <w:lang w:eastAsia="hr-HR"/>
              </w:rPr>
              <w:t>1. – 4. razred</w:t>
            </w:r>
            <w:r w:rsidRPr="00FE70F4">
              <w:rPr>
                <w:rFonts w:ascii="Cambria" w:hAnsi="Cambria" w:cstheme="minorHAnsi"/>
                <w:b/>
                <w:sz w:val="22"/>
                <w:szCs w:val="22"/>
                <w:lang w:eastAsia="hr-HR"/>
              </w:rPr>
              <w:t xml:space="preserve">                                                   </w:t>
            </w:r>
          </w:p>
          <w:p w:rsidR="00F4028F" w:rsidRPr="00FE70F4" w:rsidRDefault="00F4028F" w:rsidP="00EF790C">
            <w:pPr>
              <w:rPr>
                <w:rFonts w:ascii="Cambria" w:hAnsi="Cambria" w:cstheme="minorHAnsi"/>
                <w:b/>
                <w:sz w:val="22"/>
                <w:szCs w:val="22"/>
                <w:lang w:eastAsia="hr-HR"/>
              </w:rPr>
            </w:pPr>
            <w:r w:rsidRPr="00FE70F4">
              <w:rPr>
                <w:rFonts w:ascii="Cambria" w:hAnsi="Cambria" w:cstheme="minorHAnsi"/>
                <w:b/>
                <w:sz w:val="22"/>
                <w:szCs w:val="22"/>
                <w:lang w:eastAsia="hr-HR"/>
              </w:rPr>
              <w:t>Nositelji: Učiteljice razredne nastave, učenici od 1. do 4. razreda</w:t>
            </w:r>
          </w:p>
        </w:tc>
      </w:tr>
      <w:tr w:rsidR="00EF790C" w:rsidRPr="00FE70F4" w:rsidTr="00FC17C0">
        <w:trPr>
          <w:trHeight w:val="340"/>
        </w:trPr>
        <w:tc>
          <w:tcPr>
            <w:tcW w:w="1970" w:type="dxa"/>
            <w:tcBorders>
              <w:top w:val="single" w:sz="4" w:space="0" w:color="000000"/>
              <w:bottom w:val="single" w:sz="4" w:space="0" w:color="000000"/>
            </w:tcBorders>
          </w:tcPr>
          <w:p w:rsidR="00EF790C" w:rsidRPr="00FE70F4" w:rsidRDefault="00EF790C" w:rsidP="00EF790C">
            <w:pPr>
              <w:rPr>
                <w:rFonts w:ascii="Cambria" w:hAnsi="Cambria" w:cstheme="minorHAnsi"/>
                <w:bCs/>
                <w:sz w:val="22"/>
                <w:szCs w:val="22"/>
                <w:lang w:eastAsia="hr-HR"/>
              </w:rPr>
            </w:pPr>
            <w:r w:rsidRPr="00FE70F4">
              <w:rPr>
                <w:rFonts w:ascii="Cambria" w:hAnsi="Cambria" w:cstheme="minorHAnsi"/>
                <w:sz w:val="22"/>
                <w:szCs w:val="22"/>
                <w:lang w:eastAsia="hr-HR"/>
              </w:rPr>
              <w:t>Osposobljavanje učenika za samostalan rad.</w:t>
            </w:r>
          </w:p>
        </w:tc>
        <w:tc>
          <w:tcPr>
            <w:tcW w:w="1701" w:type="dxa"/>
            <w:tcBorders>
              <w:top w:val="single" w:sz="4" w:space="0" w:color="000000"/>
              <w:bottom w:val="single" w:sz="4" w:space="0" w:color="000000"/>
            </w:tcBorders>
          </w:tcPr>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Pomoć pri savladavanju nastavnog gradiva prema individ. sposobnostima uč.</w:t>
            </w:r>
          </w:p>
        </w:tc>
        <w:tc>
          <w:tcPr>
            <w:tcW w:w="1559" w:type="dxa"/>
            <w:tcBorders>
              <w:top w:val="single" w:sz="4" w:space="0" w:color="000000"/>
              <w:bottom w:val="single" w:sz="4" w:space="0" w:color="000000"/>
            </w:tcBorders>
          </w:tcPr>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Individualni rad s učenicima; uvježbavanje i ponavljanje.</w:t>
            </w:r>
          </w:p>
        </w:tc>
        <w:tc>
          <w:tcPr>
            <w:tcW w:w="1559" w:type="dxa"/>
            <w:tcBorders>
              <w:top w:val="single" w:sz="4" w:space="0" w:color="000000"/>
              <w:bottom w:val="single" w:sz="4" w:space="0" w:color="000000"/>
            </w:tcBorders>
          </w:tcPr>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Analiza rezultata, opisno praćenje, brojčano ocjenjivanje.</w:t>
            </w:r>
          </w:p>
        </w:tc>
        <w:tc>
          <w:tcPr>
            <w:tcW w:w="3261" w:type="dxa"/>
            <w:tcBorders>
              <w:top w:val="single" w:sz="4" w:space="0" w:color="000000"/>
              <w:bottom w:val="single" w:sz="4" w:space="0" w:color="000000"/>
            </w:tcBorders>
          </w:tcPr>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 xml:space="preserve">Osobni i socijalni </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razvoj</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A.2.1.</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A.2.2.</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A.2.3.</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Učiti kako učiti</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uku B.2.1.</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uku B.2.2.</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uku B.2.4.</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w:t>
            </w:r>
          </w:p>
        </w:tc>
      </w:tr>
      <w:tr w:rsidR="00F4028F" w:rsidRPr="00FE70F4" w:rsidTr="00F4028F">
        <w:trPr>
          <w:trHeight w:val="340"/>
        </w:trPr>
        <w:tc>
          <w:tcPr>
            <w:tcW w:w="10050" w:type="dxa"/>
            <w:gridSpan w:val="5"/>
            <w:tcBorders>
              <w:top w:val="single" w:sz="4" w:space="0" w:color="000000"/>
              <w:bottom w:val="nil"/>
            </w:tcBorders>
            <w:shd w:val="clear" w:color="auto" w:fill="F2DBDB" w:themeFill="accent2" w:themeFillTint="33"/>
          </w:tcPr>
          <w:p w:rsidR="00F4028F" w:rsidRPr="00FE70F4" w:rsidRDefault="00F4028F" w:rsidP="00EF790C">
            <w:pPr>
              <w:rPr>
                <w:rFonts w:ascii="Cambria" w:hAnsi="Cambria" w:cstheme="minorHAnsi"/>
                <w:b/>
                <w:sz w:val="22"/>
                <w:szCs w:val="22"/>
                <w:lang w:eastAsia="hr-HR"/>
              </w:rPr>
            </w:pPr>
            <w:r w:rsidRPr="00FE70F4">
              <w:rPr>
                <w:rFonts w:ascii="Cambria" w:hAnsi="Cambria" w:cstheme="minorHAnsi"/>
                <w:b/>
                <w:sz w:val="22"/>
                <w:szCs w:val="22"/>
                <w:lang w:eastAsia="hr-HR"/>
              </w:rPr>
              <w:t>D</w:t>
            </w:r>
            <w:r w:rsidRPr="00FE70F4">
              <w:rPr>
                <w:rFonts w:ascii="Cambria" w:hAnsi="Cambria" w:cstheme="minorHAnsi"/>
                <w:b/>
                <w:bCs/>
                <w:sz w:val="22"/>
                <w:szCs w:val="22"/>
                <w:lang w:eastAsia="hr-HR"/>
              </w:rPr>
              <w:t>OPUNSKA NASTAVA: MATEMATIKA</w:t>
            </w:r>
            <w:r w:rsidRPr="00FE70F4">
              <w:rPr>
                <w:rFonts w:ascii="Cambria" w:hAnsi="Cambria" w:cstheme="minorHAnsi"/>
                <w:b/>
                <w:sz w:val="22"/>
                <w:szCs w:val="22"/>
                <w:lang w:eastAsia="hr-HR"/>
              </w:rPr>
              <w:t xml:space="preserve">   </w:t>
            </w:r>
            <w:r w:rsidRPr="00FE70F4">
              <w:rPr>
                <w:rFonts w:ascii="Cambria" w:hAnsi="Cambria" w:cstheme="minorHAnsi"/>
                <w:b/>
                <w:bCs/>
                <w:sz w:val="22"/>
                <w:szCs w:val="22"/>
                <w:lang w:eastAsia="hr-HR"/>
              </w:rPr>
              <w:t xml:space="preserve">1. – 4. razred    </w:t>
            </w:r>
            <w:r w:rsidRPr="00FE70F4">
              <w:rPr>
                <w:rFonts w:ascii="Cambria" w:hAnsi="Cambria" w:cstheme="minorHAnsi"/>
                <w:b/>
                <w:sz w:val="22"/>
                <w:szCs w:val="22"/>
                <w:lang w:eastAsia="hr-HR"/>
              </w:rPr>
              <w:t xml:space="preserve">                                                 </w:t>
            </w:r>
          </w:p>
          <w:p w:rsidR="00F4028F" w:rsidRPr="00FE70F4" w:rsidRDefault="00F4028F" w:rsidP="00EF790C">
            <w:pPr>
              <w:rPr>
                <w:rFonts w:ascii="Cambria" w:hAnsi="Cambria" w:cstheme="minorHAnsi"/>
                <w:b/>
                <w:bCs/>
                <w:sz w:val="22"/>
                <w:szCs w:val="22"/>
                <w:lang w:eastAsia="hr-HR"/>
              </w:rPr>
            </w:pPr>
            <w:r w:rsidRPr="00FE70F4">
              <w:rPr>
                <w:rFonts w:ascii="Cambria" w:hAnsi="Cambria" w:cstheme="minorHAnsi"/>
                <w:b/>
                <w:sz w:val="22"/>
                <w:szCs w:val="22"/>
                <w:lang w:eastAsia="hr-HR"/>
              </w:rPr>
              <w:t>Nositelji: Učiteljice razredne nastave, učenici od 1. do 4. razreda</w:t>
            </w:r>
          </w:p>
        </w:tc>
      </w:tr>
      <w:tr w:rsidR="00EF790C" w:rsidRPr="00FE70F4" w:rsidTr="00FC17C0">
        <w:trPr>
          <w:trHeight w:val="340"/>
        </w:trPr>
        <w:tc>
          <w:tcPr>
            <w:tcW w:w="1970" w:type="dxa"/>
            <w:tcBorders>
              <w:top w:val="single" w:sz="4" w:space="0" w:color="000000"/>
              <w:bottom w:val="single" w:sz="4" w:space="0" w:color="000000"/>
            </w:tcBorders>
          </w:tcPr>
          <w:p w:rsidR="00EF790C" w:rsidRPr="00FE70F4" w:rsidRDefault="00EF790C" w:rsidP="00EF790C">
            <w:pPr>
              <w:rPr>
                <w:rFonts w:ascii="Cambria" w:hAnsi="Cambria" w:cstheme="minorHAnsi"/>
                <w:bCs/>
                <w:sz w:val="22"/>
                <w:szCs w:val="22"/>
                <w:lang w:eastAsia="hr-HR"/>
              </w:rPr>
            </w:pPr>
            <w:r w:rsidRPr="00FE70F4">
              <w:rPr>
                <w:rFonts w:ascii="Cambria" w:hAnsi="Cambria" w:cstheme="minorHAnsi"/>
                <w:sz w:val="22"/>
                <w:szCs w:val="22"/>
                <w:lang w:eastAsia="hr-HR"/>
              </w:rPr>
              <w:t>Osposobljavanje učenika za samostalan rad.</w:t>
            </w:r>
          </w:p>
        </w:tc>
        <w:tc>
          <w:tcPr>
            <w:tcW w:w="1701" w:type="dxa"/>
            <w:tcBorders>
              <w:top w:val="single" w:sz="4" w:space="0" w:color="000000"/>
              <w:bottom w:val="single" w:sz="4" w:space="0" w:color="000000"/>
            </w:tcBorders>
          </w:tcPr>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Pomoć pri usvajanju znanja.</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Pomoć pri savladavanju redovnog nastavnog gradiva.</w:t>
            </w:r>
          </w:p>
        </w:tc>
        <w:tc>
          <w:tcPr>
            <w:tcW w:w="1559" w:type="dxa"/>
            <w:tcBorders>
              <w:top w:val="single" w:sz="4" w:space="0" w:color="000000"/>
              <w:bottom w:val="single" w:sz="4" w:space="0" w:color="000000"/>
            </w:tcBorders>
          </w:tcPr>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Individualni rad s učenicima; uvježbavanje i ponavljanje.</w:t>
            </w:r>
          </w:p>
        </w:tc>
        <w:tc>
          <w:tcPr>
            <w:tcW w:w="1559" w:type="dxa"/>
            <w:tcBorders>
              <w:top w:val="single" w:sz="4" w:space="0" w:color="000000"/>
              <w:bottom w:val="single" w:sz="4" w:space="0" w:color="000000"/>
            </w:tcBorders>
          </w:tcPr>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Analiza rezultata, opisno praćenje, brojčano ocjenjivanje.</w:t>
            </w:r>
          </w:p>
        </w:tc>
        <w:tc>
          <w:tcPr>
            <w:tcW w:w="3261" w:type="dxa"/>
            <w:tcBorders>
              <w:top w:val="single" w:sz="4" w:space="0" w:color="000000"/>
              <w:bottom w:val="single" w:sz="4" w:space="0" w:color="000000"/>
            </w:tcBorders>
          </w:tcPr>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Osobni i socijalni razvoj</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A.2.1.</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A.2.2.</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A.2.3.</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Učiti kako učiti</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uku B.2.1.</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uku B.2.2.</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uku B.2.4.</w:t>
            </w:r>
          </w:p>
        </w:tc>
      </w:tr>
      <w:tr w:rsidR="00F4028F" w:rsidRPr="00FE70F4" w:rsidTr="00EF790C">
        <w:trPr>
          <w:trHeight w:val="340"/>
        </w:trPr>
        <w:tc>
          <w:tcPr>
            <w:tcW w:w="10050" w:type="dxa"/>
            <w:gridSpan w:val="5"/>
            <w:tcBorders>
              <w:top w:val="single" w:sz="4" w:space="0" w:color="000000"/>
              <w:bottom w:val="single" w:sz="4" w:space="0" w:color="000000"/>
            </w:tcBorders>
            <w:shd w:val="clear" w:color="auto" w:fill="F2DBDB" w:themeFill="accent2" w:themeFillTint="33"/>
          </w:tcPr>
          <w:p w:rsidR="00F4028F" w:rsidRPr="00FE70F4" w:rsidRDefault="00F4028F" w:rsidP="00EF790C">
            <w:pPr>
              <w:rPr>
                <w:rFonts w:ascii="Cambria" w:hAnsi="Cambria" w:cstheme="minorHAnsi"/>
                <w:b/>
                <w:sz w:val="22"/>
                <w:szCs w:val="22"/>
                <w:lang w:eastAsia="hr-HR"/>
              </w:rPr>
            </w:pPr>
            <w:r w:rsidRPr="00FE70F4">
              <w:rPr>
                <w:rFonts w:ascii="Cambria" w:hAnsi="Cambria" w:cstheme="minorHAnsi"/>
                <w:b/>
                <w:sz w:val="22"/>
                <w:szCs w:val="22"/>
                <w:lang w:eastAsia="hr-HR"/>
              </w:rPr>
              <w:t>D</w:t>
            </w:r>
            <w:r w:rsidRPr="00FE70F4">
              <w:rPr>
                <w:rFonts w:ascii="Cambria" w:hAnsi="Cambria" w:cstheme="minorHAnsi"/>
                <w:b/>
                <w:bCs/>
                <w:sz w:val="22"/>
                <w:szCs w:val="22"/>
                <w:lang w:eastAsia="hr-HR"/>
              </w:rPr>
              <w:t>OPUNSKA NASTAVA: ENGLESKI JEZIK</w:t>
            </w:r>
            <w:r w:rsidRPr="00FE70F4">
              <w:rPr>
                <w:rFonts w:ascii="Cambria" w:hAnsi="Cambria" w:cstheme="minorHAnsi"/>
                <w:b/>
                <w:sz w:val="22"/>
                <w:szCs w:val="22"/>
                <w:lang w:eastAsia="hr-HR"/>
              </w:rPr>
              <w:t xml:space="preserve">   </w:t>
            </w:r>
            <w:r w:rsidRPr="00FE70F4">
              <w:rPr>
                <w:rFonts w:ascii="Cambria" w:hAnsi="Cambria" w:cstheme="minorHAnsi"/>
                <w:b/>
                <w:bCs/>
                <w:sz w:val="22"/>
                <w:szCs w:val="22"/>
                <w:lang w:eastAsia="hr-HR"/>
              </w:rPr>
              <w:t xml:space="preserve">1. – 4. razred    </w:t>
            </w:r>
            <w:r w:rsidRPr="00FE70F4">
              <w:rPr>
                <w:rFonts w:ascii="Cambria" w:hAnsi="Cambria" w:cstheme="minorHAnsi"/>
                <w:b/>
                <w:sz w:val="22"/>
                <w:szCs w:val="22"/>
                <w:lang w:eastAsia="hr-HR"/>
              </w:rPr>
              <w:t xml:space="preserve">                                             </w:t>
            </w:r>
          </w:p>
          <w:p w:rsidR="00F4028F" w:rsidRPr="00FE70F4" w:rsidRDefault="00EF790C" w:rsidP="00EF790C">
            <w:pPr>
              <w:rPr>
                <w:rFonts w:ascii="Cambria" w:hAnsi="Cambria" w:cstheme="minorHAnsi"/>
                <w:sz w:val="22"/>
                <w:szCs w:val="22"/>
                <w:lang w:eastAsia="hr-HR"/>
              </w:rPr>
            </w:pPr>
            <w:r w:rsidRPr="00FE70F4">
              <w:rPr>
                <w:rFonts w:ascii="Cambria" w:hAnsi="Cambria" w:cstheme="minorHAnsi"/>
                <w:b/>
                <w:sz w:val="22"/>
                <w:szCs w:val="22"/>
                <w:lang w:eastAsia="hr-HR"/>
              </w:rPr>
              <w:t>Nositelji: Učiteljice</w:t>
            </w:r>
            <w:r w:rsidR="00F4028F" w:rsidRPr="00FE70F4">
              <w:rPr>
                <w:rFonts w:ascii="Cambria" w:hAnsi="Cambria" w:cstheme="minorHAnsi"/>
                <w:b/>
                <w:sz w:val="22"/>
                <w:szCs w:val="22"/>
                <w:lang w:eastAsia="hr-HR"/>
              </w:rPr>
              <w:t xml:space="preserve"> </w:t>
            </w:r>
            <w:r w:rsidR="00EA68B3" w:rsidRPr="00FE70F4">
              <w:rPr>
                <w:rFonts w:ascii="Cambria" w:hAnsi="Cambria" w:cstheme="minorHAnsi"/>
                <w:b/>
                <w:sz w:val="22"/>
                <w:szCs w:val="22"/>
                <w:lang w:eastAsia="hr-HR"/>
              </w:rPr>
              <w:t>engleskog</w:t>
            </w:r>
            <w:r w:rsidR="00F4028F" w:rsidRPr="00FE70F4">
              <w:rPr>
                <w:rFonts w:ascii="Cambria" w:hAnsi="Cambria" w:cstheme="minorHAnsi"/>
                <w:b/>
                <w:sz w:val="22"/>
                <w:szCs w:val="22"/>
                <w:lang w:eastAsia="hr-HR"/>
              </w:rPr>
              <w:t xml:space="preserve"> jezika, učenici 4. razreda</w:t>
            </w:r>
          </w:p>
        </w:tc>
      </w:tr>
      <w:tr w:rsidR="00EF790C" w:rsidRPr="00FE70F4" w:rsidTr="00FC17C0">
        <w:trPr>
          <w:trHeight w:val="340"/>
        </w:trPr>
        <w:tc>
          <w:tcPr>
            <w:tcW w:w="1970" w:type="dxa"/>
            <w:tcBorders>
              <w:top w:val="single" w:sz="4" w:space="0" w:color="000000"/>
            </w:tcBorders>
          </w:tcPr>
          <w:p w:rsidR="00EF790C" w:rsidRPr="00FE70F4" w:rsidRDefault="00EF790C" w:rsidP="00EF790C">
            <w:pPr>
              <w:rPr>
                <w:rFonts w:ascii="Cambria" w:hAnsi="Cambria" w:cstheme="minorHAnsi"/>
                <w:bCs/>
                <w:sz w:val="22"/>
                <w:szCs w:val="22"/>
                <w:lang w:eastAsia="hr-HR"/>
              </w:rPr>
            </w:pPr>
            <w:r w:rsidRPr="00FE70F4">
              <w:rPr>
                <w:rFonts w:ascii="Cambria" w:hAnsi="Cambria" w:cstheme="minorHAnsi"/>
                <w:bCs/>
                <w:sz w:val="22"/>
                <w:szCs w:val="22"/>
                <w:lang w:eastAsia="hr-HR"/>
              </w:rPr>
              <w:t>Savladavanje poteškoća u praćenju redovne nastave.</w:t>
            </w:r>
          </w:p>
        </w:tc>
        <w:tc>
          <w:tcPr>
            <w:tcW w:w="1701" w:type="dxa"/>
            <w:tcBorders>
              <w:top w:val="single" w:sz="4" w:space="0" w:color="000000"/>
            </w:tcBorders>
          </w:tcPr>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Usvajanje osnovnih pojmova, osnovnih gram. pravila.</w:t>
            </w:r>
          </w:p>
        </w:tc>
        <w:tc>
          <w:tcPr>
            <w:tcW w:w="1559" w:type="dxa"/>
            <w:tcBorders>
              <w:top w:val="single" w:sz="4" w:space="0" w:color="000000"/>
            </w:tcBorders>
          </w:tcPr>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Individualni rad s učenicima.</w:t>
            </w:r>
          </w:p>
        </w:tc>
        <w:tc>
          <w:tcPr>
            <w:tcW w:w="1559" w:type="dxa"/>
            <w:tcBorders>
              <w:top w:val="single" w:sz="4" w:space="0" w:color="000000"/>
            </w:tcBorders>
          </w:tcPr>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Praćenje individualnog napretka i planiranje rada.</w:t>
            </w:r>
          </w:p>
        </w:tc>
        <w:tc>
          <w:tcPr>
            <w:tcW w:w="3261" w:type="dxa"/>
            <w:tcBorders>
              <w:top w:val="single" w:sz="4" w:space="0" w:color="000000"/>
            </w:tcBorders>
          </w:tcPr>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Osobni i socijalni razvoj</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A.2.1.</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A.2.2.</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A.2.3.</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Učiti kako učiti</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uku B.2.1.</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uku B.2.2.</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uku B.2.4.</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w:t>
            </w:r>
          </w:p>
        </w:tc>
      </w:tr>
    </w:tbl>
    <w:p w:rsidR="00BE1347" w:rsidRPr="00FE70F4" w:rsidRDefault="00BE1347" w:rsidP="009A0AFE">
      <w:pPr>
        <w:pStyle w:val="Naslov1"/>
        <w:jc w:val="both"/>
        <w:rPr>
          <w:rFonts w:ascii="Cambria" w:hAnsi="Cambria" w:cstheme="minorHAnsi"/>
          <w:sz w:val="22"/>
          <w:szCs w:val="22"/>
        </w:rPr>
      </w:pPr>
    </w:p>
    <w:p w:rsidR="00BE1347" w:rsidRPr="00FE70F4" w:rsidRDefault="00F4028F" w:rsidP="009A0AFE">
      <w:pPr>
        <w:jc w:val="both"/>
        <w:rPr>
          <w:rFonts w:ascii="Cambria" w:hAnsi="Cambria" w:cstheme="minorHAnsi"/>
          <w:b/>
          <w:sz w:val="22"/>
          <w:szCs w:val="22"/>
          <w:lang w:eastAsia="hr-HR"/>
        </w:rPr>
      </w:pPr>
      <w:r w:rsidRPr="00FE70F4">
        <w:rPr>
          <w:rFonts w:ascii="Cambria" w:hAnsi="Cambria" w:cstheme="minorHAnsi"/>
          <w:sz w:val="22"/>
          <w:szCs w:val="22"/>
        </w:rPr>
        <w:t xml:space="preserve"> </w:t>
      </w:r>
      <w:r w:rsidR="00BE1347" w:rsidRPr="00FE70F4">
        <w:rPr>
          <w:rFonts w:ascii="Cambria" w:hAnsi="Cambria" w:cstheme="minorHAnsi"/>
          <w:sz w:val="22"/>
          <w:szCs w:val="22"/>
        </w:rPr>
        <w:br w:type="page"/>
      </w:r>
    </w:p>
    <w:p w:rsidR="008D1575" w:rsidRPr="00FE70F4" w:rsidRDefault="00EF790C" w:rsidP="009A0AFE">
      <w:pPr>
        <w:pStyle w:val="Naslov1"/>
        <w:jc w:val="both"/>
        <w:rPr>
          <w:rFonts w:ascii="Cambria" w:hAnsi="Cambria" w:cstheme="minorHAnsi"/>
          <w:sz w:val="22"/>
          <w:szCs w:val="22"/>
        </w:rPr>
      </w:pPr>
      <w:r w:rsidRPr="00FE70F4">
        <w:rPr>
          <w:rFonts w:ascii="Cambria" w:hAnsi="Cambria" w:cstheme="minorHAnsi"/>
          <w:sz w:val="22"/>
          <w:szCs w:val="22"/>
        </w:rPr>
        <w:t>5</w:t>
      </w:r>
      <w:r w:rsidR="008D1575" w:rsidRPr="00FE70F4">
        <w:rPr>
          <w:rFonts w:ascii="Cambria" w:hAnsi="Cambria" w:cstheme="minorHAnsi"/>
          <w:sz w:val="22"/>
          <w:szCs w:val="22"/>
        </w:rPr>
        <w:t>.2. Predmetna nastava</w:t>
      </w:r>
      <w:bookmarkEnd w:id="17"/>
    </w:p>
    <w:tbl>
      <w:tblPr>
        <w:tblpPr w:leftFromText="180" w:rightFromText="180" w:vertAnchor="text" w:horzAnchor="margin" w:tblpXSpec="center" w:tblpY="527"/>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2053"/>
        <w:gridCol w:w="2323"/>
        <w:gridCol w:w="1421"/>
        <w:gridCol w:w="1985"/>
        <w:gridCol w:w="2128"/>
      </w:tblGrid>
      <w:tr w:rsidR="00EF790C" w:rsidRPr="00FE70F4" w:rsidTr="008E25E3">
        <w:trPr>
          <w:trHeight w:val="259"/>
        </w:trPr>
        <w:tc>
          <w:tcPr>
            <w:tcW w:w="0" w:type="auto"/>
            <w:tcBorders>
              <w:bottom w:val="double" w:sz="4" w:space="0" w:color="auto"/>
            </w:tcBorders>
            <w:shd w:val="clear" w:color="auto" w:fill="F2DBDB" w:themeFill="accent2" w:themeFillTint="33"/>
            <w:vAlign w:val="center"/>
          </w:tcPr>
          <w:p w:rsidR="00EF790C" w:rsidRPr="00FE70F4" w:rsidRDefault="00EF790C" w:rsidP="00EF790C">
            <w:pPr>
              <w:rPr>
                <w:rFonts w:ascii="Cambria" w:hAnsi="Cambria" w:cstheme="minorHAnsi"/>
                <w:b/>
                <w:bCs/>
                <w:sz w:val="22"/>
                <w:szCs w:val="22"/>
                <w:lang w:eastAsia="hr-HR"/>
              </w:rPr>
            </w:pPr>
            <w:r w:rsidRPr="00FE70F4">
              <w:rPr>
                <w:rFonts w:ascii="Cambria" w:hAnsi="Cambria" w:cstheme="minorHAnsi"/>
                <w:b/>
                <w:bCs/>
                <w:sz w:val="22"/>
                <w:szCs w:val="22"/>
                <w:lang w:eastAsia="hr-HR"/>
              </w:rPr>
              <w:t>Cilj aktivnosti</w:t>
            </w:r>
          </w:p>
        </w:tc>
        <w:tc>
          <w:tcPr>
            <w:tcW w:w="0" w:type="auto"/>
            <w:tcBorders>
              <w:bottom w:val="double" w:sz="4" w:space="0" w:color="auto"/>
            </w:tcBorders>
            <w:shd w:val="clear" w:color="auto" w:fill="F2DBDB" w:themeFill="accent2" w:themeFillTint="33"/>
            <w:vAlign w:val="center"/>
          </w:tcPr>
          <w:p w:rsidR="00EF790C" w:rsidRPr="00FE70F4" w:rsidRDefault="00EF790C" w:rsidP="00EF790C">
            <w:pPr>
              <w:rPr>
                <w:rFonts w:ascii="Cambria" w:hAnsi="Cambria" w:cstheme="minorHAnsi"/>
                <w:b/>
                <w:bCs/>
                <w:sz w:val="22"/>
                <w:szCs w:val="22"/>
                <w:lang w:eastAsia="hr-HR"/>
              </w:rPr>
            </w:pPr>
            <w:r w:rsidRPr="00FE70F4">
              <w:rPr>
                <w:rFonts w:ascii="Cambria" w:hAnsi="Cambria" w:cstheme="minorHAnsi"/>
                <w:b/>
                <w:bCs/>
                <w:sz w:val="22"/>
                <w:szCs w:val="22"/>
                <w:lang w:eastAsia="hr-HR"/>
              </w:rPr>
              <w:t>Zadaci</w:t>
            </w:r>
          </w:p>
        </w:tc>
        <w:tc>
          <w:tcPr>
            <w:tcW w:w="1421" w:type="dxa"/>
            <w:tcBorders>
              <w:bottom w:val="double" w:sz="4" w:space="0" w:color="auto"/>
            </w:tcBorders>
            <w:shd w:val="clear" w:color="auto" w:fill="F2DBDB" w:themeFill="accent2" w:themeFillTint="33"/>
            <w:vAlign w:val="center"/>
          </w:tcPr>
          <w:p w:rsidR="00EF790C" w:rsidRPr="00FE70F4" w:rsidRDefault="00EF790C" w:rsidP="00EF790C">
            <w:pPr>
              <w:rPr>
                <w:rFonts w:ascii="Cambria" w:hAnsi="Cambria" w:cstheme="minorHAnsi"/>
                <w:b/>
                <w:bCs/>
                <w:sz w:val="22"/>
                <w:szCs w:val="22"/>
                <w:lang w:eastAsia="hr-HR"/>
              </w:rPr>
            </w:pPr>
            <w:r w:rsidRPr="00FE70F4">
              <w:rPr>
                <w:rFonts w:ascii="Cambria" w:hAnsi="Cambria" w:cstheme="minorHAnsi"/>
                <w:b/>
                <w:bCs/>
                <w:sz w:val="22"/>
                <w:szCs w:val="22"/>
                <w:lang w:eastAsia="hr-HR"/>
              </w:rPr>
              <w:t xml:space="preserve">Način </w:t>
            </w:r>
          </w:p>
          <w:p w:rsidR="00EF790C" w:rsidRPr="00FE70F4" w:rsidRDefault="00EF790C" w:rsidP="00EF790C">
            <w:pPr>
              <w:rPr>
                <w:rFonts w:ascii="Cambria" w:hAnsi="Cambria" w:cstheme="minorHAnsi"/>
                <w:b/>
                <w:bCs/>
                <w:sz w:val="22"/>
                <w:szCs w:val="22"/>
                <w:lang w:eastAsia="hr-HR"/>
              </w:rPr>
            </w:pPr>
            <w:r w:rsidRPr="00FE70F4">
              <w:rPr>
                <w:rFonts w:ascii="Cambria" w:hAnsi="Cambria" w:cstheme="minorHAnsi"/>
                <w:b/>
                <w:bCs/>
                <w:sz w:val="22"/>
                <w:szCs w:val="22"/>
                <w:lang w:eastAsia="hr-HR"/>
              </w:rPr>
              <w:t>realizacije</w:t>
            </w:r>
          </w:p>
        </w:tc>
        <w:tc>
          <w:tcPr>
            <w:tcW w:w="1985" w:type="dxa"/>
            <w:tcBorders>
              <w:bottom w:val="double" w:sz="4" w:space="0" w:color="auto"/>
            </w:tcBorders>
            <w:shd w:val="clear" w:color="auto" w:fill="F2DBDB" w:themeFill="accent2" w:themeFillTint="33"/>
            <w:vAlign w:val="center"/>
          </w:tcPr>
          <w:p w:rsidR="00EF790C" w:rsidRPr="00FE70F4" w:rsidRDefault="00EF790C" w:rsidP="00EF790C">
            <w:pPr>
              <w:rPr>
                <w:rFonts w:ascii="Cambria" w:hAnsi="Cambria" w:cstheme="minorHAnsi"/>
                <w:b/>
                <w:bCs/>
                <w:sz w:val="22"/>
                <w:szCs w:val="22"/>
                <w:lang w:eastAsia="hr-HR"/>
              </w:rPr>
            </w:pPr>
            <w:r w:rsidRPr="00FE70F4">
              <w:rPr>
                <w:rFonts w:ascii="Cambria" w:hAnsi="Cambria" w:cstheme="minorHAnsi"/>
                <w:b/>
                <w:bCs/>
                <w:sz w:val="22"/>
                <w:szCs w:val="22"/>
                <w:lang w:eastAsia="hr-HR"/>
              </w:rPr>
              <w:t xml:space="preserve">Način praćenja </w:t>
            </w:r>
          </w:p>
        </w:tc>
        <w:tc>
          <w:tcPr>
            <w:tcW w:w="2128" w:type="dxa"/>
            <w:tcBorders>
              <w:bottom w:val="double" w:sz="4" w:space="0" w:color="auto"/>
            </w:tcBorders>
            <w:shd w:val="clear" w:color="auto" w:fill="F2DBDB" w:themeFill="accent2" w:themeFillTint="33"/>
            <w:vAlign w:val="center"/>
          </w:tcPr>
          <w:p w:rsidR="00EF790C" w:rsidRPr="00FE70F4" w:rsidRDefault="00EF790C" w:rsidP="00EF790C">
            <w:pPr>
              <w:tabs>
                <w:tab w:val="left" w:pos="978"/>
              </w:tabs>
              <w:rPr>
                <w:rFonts w:ascii="Cambria" w:hAnsi="Cambria" w:cstheme="minorHAnsi"/>
                <w:b/>
                <w:bCs/>
                <w:sz w:val="22"/>
                <w:szCs w:val="22"/>
                <w:lang w:eastAsia="hr-HR"/>
              </w:rPr>
            </w:pPr>
            <w:r w:rsidRPr="00FE70F4">
              <w:rPr>
                <w:rFonts w:ascii="Cambria" w:hAnsi="Cambria" w:cstheme="minorHAnsi"/>
                <w:b/>
                <w:bCs/>
                <w:sz w:val="22"/>
                <w:szCs w:val="22"/>
                <w:lang w:eastAsia="hr-HR"/>
              </w:rPr>
              <w:t>Realizacija MPT</w:t>
            </w:r>
          </w:p>
        </w:tc>
      </w:tr>
      <w:tr w:rsidR="003B5DF2" w:rsidRPr="00FE70F4" w:rsidTr="00713054">
        <w:trPr>
          <w:trHeight w:val="397"/>
        </w:trPr>
        <w:tc>
          <w:tcPr>
            <w:tcW w:w="0" w:type="auto"/>
            <w:gridSpan w:val="5"/>
            <w:tcBorders>
              <w:top w:val="double" w:sz="4" w:space="0" w:color="auto"/>
            </w:tcBorders>
            <w:shd w:val="clear" w:color="auto" w:fill="F2DBDB" w:themeFill="accent2" w:themeFillTint="33"/>
            <w:vAlign w:val="center"/>
          </w:tcPr>
          <w:p w:rsidR="00EF790C" w:rsidRPr="00FE70F4" w:rsidRDefault="008D1575" w:rsidP="00EF790C">
            <w:pPr>
              <w:rPr>
                <w:rFonts w:ascii="Cambria" w:hAnsi="Cambria" w:cstheme="minorHAnsi"/>
                <w:b/>
                <w:bCs/>
                <w:sz w:val="22"/>
                <w:szCs w:val="22"/>
                <w:lang w:eastAsia="hr-HR"/>
              </w:rPr>
            </w:pPr>
            <w:r w:rsidRPr="00FE70F4">
              <w:rPr>
                <w:rFonts w:ascii="Cambria" w:hAnsi="Cambria" w:cstheme="minorHAnsi"/>
                <w:b/>
                <w:bCs/>
                <w:sz w:val="22"/>
                <w:szCs w:val="22"/>
                <w:lang w:eastAsia="hr-HR"/>
              </w:rPr>
              <w:t xml:space="preserve">DOPUNSKA NASTAVA: HRVATSKI JEZIK </w:t>
            </w:r>
            <w:r w:rsidR="00713054" w:rsidRPr="00FE70F4">
              <w:rPr>
                <w:rFonts w:ascii="Cambria" w:hAnsi="Cambria" w:cstheme="minorHAnsi"/>
                <w:b/>
                <w:bCs/>
                <w:sz w:val="22"/>
                <w:szCs w:val="22"/>
                <w:lang w:eastAsia="hr-HR"/>
              </w:rPr>
              <w:t xml:space="preserve">                                                     </w:t>
            </w:r>
          </w:p>
          <w:p w:rsidR="008D1575" w:rsidRPr="00FE70F4" w:rsidRDefault="00DC692A" w:rsidP="00EF790C">
            <w:pPr>
              <w:rPr>
                <w:rFonts w:ascii="Cambria" w:hAnsi="Cambria" w:cstheme="minorHAnsi"/>
                <w:b/>
                <w:bCs/>
                <w:sz w:val="22"/>
                <w:szCs w:val="22"/>
                <w:lang w:eastAsia="hr-HR"/>
              </w:rPr>
            </w:pPr>
            <w:r w:rsidRPr="00FE70F4">
              <w:rPr>
                <w:rFonts w:ascii="Cambria" w:hAnsi="Cambria" w:cstheme="minorHAnsi"/>
                <w:b/>
                <w:bCs/>
                <w:sz w:val="22"/>
                <w:szCs w:val="22"/>
                <w:lang w:eastAsia="hr-HR"/>
              </w:rPr>
              <w:t>Nositelji aktivnosti:</w:t>
            </w:r>
            <w:r w:rsidR="00F13341" w:rsidRPr="00FE70F4">
              <w:rPr>
                <w:rFonts w:ascii="Cambria" w:hAnsi="Cambria" w:cstheme="minorHAnsi"/>
                <w:b/>
                <w:bCs/>
                <w:sz w:val="22"/>
                <w:szCs w:val="22"/>
                <w:lang w:eastAsia="hr-HR"/>
              </w:rPr>
              <w:t xml:space="preserve"> </w:t>
            </w:r>
            <w:r w:rsidR="00EF790C" w:rsidRPr="00FE70F4">
              <w:rPr>
                <w:rFonts w:ascii="Cambria" w:hAnsi="Cambria" w:cstheme="minorHAnsi"/>
                <w:b/>
                <w:bCs/>
                <w:sz w:val="22"/>
                <w:szCs w:val="22"/>
                <w:lang w:eastAsia="hr-HR"/>
              </w:rPr>
              <w:t>Predmetni učitelji</w:t>
            </w:r>
          </w:p>
        </w:tc>
      </w:tr>
      <w:tr w:rsidR="00EF790C" w:rsidRPr="00FE70F4" w:rsidTr="008E25E3">
        <w:trPr>
          <w:trHeight w:val="397"/>
        </w:trPr>
        <w:tc>
          <w:tcPr>
            <w:tcW w:w="0" w:type="auto"/>
          </w:tcPr>
          <w:p w:rsidR="00EF790C" w:rsidRPr="00FE70F4" w:rsidRDefault="00EF790C" w:rsidP="00EF790C">
            <w:pPr>
              <w:rPr>
                <w:rFonts w:ascii="Cambria" w:hAnsi="Cambria" w:cstheme="minorHAnsi"/>
                <w:bCs/>
                <w:sz w:val="22"/>
                <w:szCs w:val="22"/>
                <w:highlight w:val="yellow"/>
                <w:lang w:eastAsia="hr-HR"/>
              </w:rPr>
            </w:pPr>
            <w:r w:rsidRPr="00FE70F4">
              <w:rPr>
                <w:rFonts w:ascii="Cambria" w:hAnsi="Cambria" w:cstheme="minorHAnsi"/>
                <w:bCs/>
                <w:sz w:val="22"/>
                <w:szCs w:val="22"/>
                <w:lang w:eastAsia="hr-HR"/>
              </w:rPr>
              <w:t>Osposobljavanje učenika za samostalno učenje.</w:t>
            </w:r>
          </w:p>
        </w:tc>
        <w:tc>
          <w:tcPr>
            <w:tcW w:w="0" w:type="auto"/>
          </w:tcPr>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Uvježbavanje i usvajanje redovnog nastavnog gradiva.</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Stjecanje sposobnosti za brže i lakše praćenje redovite nastave.</w:t>
            </w:r>
          </w:p>
        </w:tc>
        <w:tc>
          <w:tcPr>
            <w:tcW w:w="1421" w:type="dxa"/>
          </w:tcPr>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 xml:space="preserve"> </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Individualni i grupni rad s učenicima.</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Suradničko učenje. Samostalno rješavanje postavljenih zadaća.</w:t>
            </w:r>
          </w:p>
        </w:tc>
        <w:tc>
          <w:tcPr>
            <w:tcW w:w="1985" w:type="dxa"/>
          </w:tcPr>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Usmena i pismena provjera znanja.</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Individualno praćenje uspješnosti usvajanje planiranih sadržaja. Vrednovanje motiviranosti, samostalnosti i zalaganja.</w:t>
            </w:r>
          </w:p>
        </w:tc>
        <w:tc>
          <w:tcPr>
            <w:tcW w:w="2128" w:type="dxa"/>
          </w:tcPr>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 xml:space="preserve">Osobni i socijalni </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razvoj</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A.2.1.</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A.2.2.</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A.2.3.</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Učiti kako učiti</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uku B.2.1.</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uku B.2.2.</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 xml:space="preserve">uku B.2.4. </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uku. B.3.2.</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uku. B.3.3.</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uku. B.3.4.</w:t>
            </w:r>
          </w:p>
        </w:tc>
      </w:tr>
      <w:tr w:rsidR="003B5DF2" w:rsidRPr="00FE70F4" w:rsidTr="00713054">
        <w:trPr>
          <w:trHeight w:val="397"/>
        </w:trPr>
        <w:tc>
          <w:tcPr>
            <w:tcW w:w="0" w:type="auto"/>
            <w:gridSpan w:val="5"/>
            <w:shd w:val="clear" w:color="auto" w:fill="F2DBDB" w:themeFill="accent2" w:themeFillTint="33"/>
            <w:vAlign w:val="center"/>
          </w:tcPr>
          <w:p w:rsidR="00EF790C" w:rsidRPr="00FE70F4" w:rsidRDefault="008D1575" w:rsidP="00EF790C">
            <w:pPr>
              <w:rPr>
                <w:rFonts w:ascii="Cambria" w:hAnsi="Cambria" w:cstheme="minorHAnsi"/>
                <w:b/>
                <w:bCs/>
                <w:sz w:val="22"/>
                <w:szCs w:val="22"/>
                <w:lang w:eastAsia="hr-HR"/>
              </w:rPr>
            </w:pPr>
            <w:r w:rsidRPr="00FE70F4">
              <w:rPr>
                <w:rFonts w:ascii="Cambria" w:hAnsi="Cambria" w:cstheme="minorHAnsi"/>
                <w:b/>
                <w:bCs/>
                <w:sz w:val="22"/>
                <w:szCs w:val="22"/>
                <w:lang w:eastAsia="hr-HR"/>
              </w:rPr>
              <w:t>DOPUNSKA NASTAVA: MATEMATIKA</w:t>
            </w:r>
            <w:r w:rsidR="00713054" w:rsidRPr="00FE70F4">
              <w:rPr>
                <w:rFonts w:ascii="Cambria" w:hAnsi="Cambria" w:cstheme="minorHAnsi"/>
                <w:b/>
                <w:bCs/>
                <w:sz w:val="22"/>
                <w:szCs w:val="22"/>
                <w:lang w:eastAsia="hr-HR"/>
              </w:rPr>
              <w:t xml:space="preserve">                                                          </w:t>
            </w:r>
          </w:p>
          <w:p w:rsidR="008D1575" w:rsidRPr="00FE70F4" w:rsidRDefault="00F13341" w:rsidP="00EF790C">
            <w:pPr>
              <w:rPr>
                <w:rFonts w:ascii="Cambria" w:hAnsi="Cambria" w:cstheme="minorHAnsi"/>
                <w:b/>
                <w:bCs/>
                <w:sz w:val="22"/>
                <w:szCs w:val="22"/>
                <w:lang w:eastAsia="hr-HR"/>
              </w:rPr>
            </w:pPr>
            <w:r w:rsidRPr="00FE70F4">
              <w:rPr>
                <w:rFonts w:ascii="Cambria" w:hAnsi="Cambria" w:cstheme="minorHAnsi"/>
                <w:b/>
                <w:bCs/>
                <w:sz w:val="22"/>
                <w:szCs w:val="22"/>
                <w:lang w:eastAsia="hr-HR"/>
              </w:rPr>
              <w:t xml:space="preserve">Nositelji aktivnosti: </w:t>
            </w:r>
            <w:r w:rsidR="00EF790C" w:rsidRPr="00FE70F4">
              <w:rPr>
                <w:rFonts w:ascii="Cambria" w:hAnsi="Cambria" w:cstheme="minorHAnsi"/>
                <w:b/>
                <w:bCs/>
                <w:sz w:val="22"/>
                <w:szCs w:val="22"/>
                <w:lang w:eastAsia="hr-HR"/>
              </w:rPr>
              <w:t>P</w:t>
            </w:r>
            <w:r w:rsidRPr="00FE70F4">
              <w:rPr>
                <w:rFonts w:ascii="Cambria" w:hAnsi="Cambria" w:cstheme="minorHAnsi"/>
                <w:b/>
                <w:bCs/>
                <w:sz w:val="22"/>
                <w:szCs w:val="22"/>
                <w:lang w:eastAsia="hr-HR"/>
              </w:rPr>
              <w:t>redmetni učitelj</w:t>
            </w:r>
            <w:r w:rsidR="00EF790C" w:rsidRPr="00FE70F4">
              <w:rPr>
                <w:rFonts w:ascii="Cambria" w:hAnsi="Cambria" w:cstheme="minorHAnsi"/>
                <w:b/>
                <w:bCs/>
                <w:sz w:val="22"/>
                <w:szCs w:val="22"/>
                <w:lang w:eastAsia="hr-HR"/>
              </w:rPr>
              <w:t>i</w:t>
            </w:r>
            <w:r w:rsidRPr="00FE70F4">
              <w:rPr>
                <w:rFonts w:ascii="Cambria" w:hAnsi="Cambria" w:cstheme="minorHAnsi"/>
                <w:b/>
                <w:bCs/>
                <w:sz w:val="22"/>
                <w:szCs w:val="22"/>
                <w:lang w:eastAsia="hr-HR"/>
              </w:rPr>
              <w:t xml:space="preserve"> </w:t>
            </w:r>
            <w:r w:rsidR="008D1575" w:rsidRPr="00FE70F4">
              <w:rPr>
                <w:rFonts w:ascii="Cambria" w:hAnsi="Cambria" w:cstheme="minorHAnsi"/>
                <w:b/>
                <w:bCs/>
                <w:sz w:val="22"/>
                <w:szCs w:val="22"/>
                <w:lang w:eastAsia="hr-HR"/>
              </w:rPr>
              <w:t xml:space="preserve">                                                                         </w:t>
            </w:r>
            <w:r w:rsidR="000E37EF" w:rsidRPr="00FE70F4">
              <w:rPr>
                <w:rFonts w:ascii="Cambria" w:hAnsi="Cambria" w:cstheme="minorHAnsi"/>
                <w:b/>
                <w:bCs/>
                <w:sz w:val="22"/>
                <w:szCs w:val="22"/>
                <w:lang w:eastAsia="hr-HR"/>
              </w:rPr>
              <w:t xml:space="preserve">                 </w:t>
            </w:r>
            <w:r w:rsidRPr="00FE70F4">
              <w:rPr>
                <w:rFonts w:ascii="Cambria" w:hAnsi="Cambria" w:cstheme="minorHAnsi"/>
                <w:b/>
                <w:bCs/>
                <w:sz w:val="22"/>
                <w:szCs w:val="22"/>
                <w:lang w:eastAsia="hr-HR"/>
              </w:rPr>
              <w:t xml:space="preserve">               </w:t>
            </w:r>
          </w:p>
        </w:tc>
      </w:tr>
      <w:tr w:rsidR="00EF790C" w:rsidRPr="00FE70F4" w:rsidTr="008E25E3">
        <w:trPr>
          <w:trHeight w:val="397"/>
        </w:trPr>
        <w:tc>
          <w:tcPr>
            <w:tcW w:w="0" w:type="auto"/>
          </w:tcPr>
          <w:p w:rsidR="00EF790C" w:rsidRPr="00FE70F4" w:rsidRDefault="00EF790C" w:rsidP="00EF790C">
            <w:pPr>
              <w:rPr>
                <w:rFonts w:ascii="Cambria" w:hAnsi="Cambria" w:cstheme="minorHAnsi"/>
                <w:bCs/>
                <w:sz w:val="22"/>
                <w:szCs w:val="22"/>
                <w:lang w:eastAsia="hr-HR"/>
              </w:rPr>
            </w:pPr>
            <w:r w:rsidRPr="00FE70F4">
              <w:rPr>
                <w:rFonts w:ascii="Cambria" w:hAnsi="Cambria" w:cstheme="minorHAnsi"/>
                <w:bCs/>
                <w:sz w:val="22"/>
                <w:szCs w:val="22"/>
                <w:lang w:eastAsia="hr-HR"/>
              </w:rPr>
              <w:t>Usvajanje nastavnog gradiva iz matematike.</w:t>
            </w:r>
          </w:p>
        </w:tc>
        <w:tc>
          <w:tcPr>
            <w:tcW w:w="0" w:type="auto"/>
          </w:tcPr>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Razvijanje  sposobnosti rješavanja mat. zadataka u skladu s individualnim sposobnostima učenika.</w:t>
            </w:r>
          </w:p>
        </w:tc>
        <w:tc>
          <w:tcPr>
            <w:tcW w:w="1421" w:type="dxa"/>
          </w:tcPr>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Individualni i grupni rad s učenicima.</w:t>
            </w:r>
          </w:p>
        </w:tc>
        <w:tc>
          <w:tcPr>
            <w:tcW w:w="1985" w:type="dxa"/>
          </w:tcPr>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Analiza rezultata pismene i usmene provjere znanja.</w:t>
            </w:r>
          </w:p>
        </w:tc>
        <w:tc>
          <w:tcPr>
            <w:tcW w:w="2128" w:type="dxa"/>
          </w:tcPr>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Učiti kako učiti</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uku B.2.1.</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uku B.2.2.</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uku B.2.4.</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uku. B.3.1.</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uku. B.3.2.</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uku. B.3.3.</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uku. B.3.4.</w:t>
            </w:r>
          </w:p>
        </w:tc>
      </w:tr>
      <w:tr w:rsidR="003B5DF2" w:rsidRPr="00FE70F4" w:rsidTr="00713054">
        <w:trPr>
          <w:trHeight w:val="397"/>
        </w:trPr>
        <w:tc>
          <w:tcPr>
            <w:tcW w:w="0" w:type="auto"/>
            <w:gridSpan w:val="5"/>
            <w:shd w:val="clear" w:color="auto" w:fill="F2DBDB" w:themeFill="accent2" w:themeFillTint="33"/>
            <w:vAlign w:val="center"/>
          </w:tcPr>
          <w:p w:rsidR="00EF790C" w:rsidRPr="00FE70F4" w:rsidRDefault="008D1575" w:rsidP="00EF790C">
            <w:pPr>
              <w:rPr>
                <w:rFonts w:ascii="Cambria" w:hAnsi="Cambria" w:cstheme="minorHAnsi"/>
                <w:b/>
                <w:bCs/>
                <w:sz w:val="22"/>
                <w:szCs w:val="22"/>
                <w:lang w:eastAsia="hr-HR"/>
              </w:rPr>
            </w:pPr>
            <w:r w:rsidRPr="00FE70F4">
              <w:rPr>
                <w:rFonts w:ascii="Cambria" w:hAnsi="Cambria" w:cstheme="minorHAnsi"/>
                <w:b/>
                <w:bCs/>
                <w:sz w:val="22"/>
                <w:szCs w:val="22"/>
                <w:lang w:eastAsia="hr-HR"/>
              </w:rPr>
              <w:t>DOPUNSKA NASTAVA: KEMIJA</w:t>
            </w:r>
            <w:r w:rsidR="00713054" w:rsidRPr="00FE70F4">
              <w:rPr>
                <w:rFonts w:ascii="Cambria" w:hAnsi="Cambria" w:cstheme="minorHAnsi"/>
                <w:b/>
                <w:bCs/>
                <w:sz w:val="22"/>
                <w:szCs w:val="22"/>
                <w:lang w:eastAsia="hr-HR"/>
              </w:rPr>
              <w:t xml:space="preserve">                                                 </w:t>
            </w:r>
            <w:r w:rsidR="000A4037" w:rsidRPr="00FE70F4">
              <w:rPr>
                <w:rFonts w:ascii="Cambria" w:hAnsi="Cambria" w:cstheme="minorHAnsi"/>
                <w:b/>
                <w:bCs/>
                <w:sz w:val="22"/>
                <w:szCs w:val="22"/>
                <w:lang w:eastAsia="hr-HR"/>
              </w:rPr>
              <w:t xml:space="preserve">                </w:t>
            </w:r>
          </w:p>
          <w:p w:rsidR="008D1575" w:rsidRPr="00FE70F4" w:rsidRDefault="00DC692A" w:rsidP="00EF790C">
            <w:pPr>
              <w:rPr>
                <w:rFonts w:ascii="Cambria" w:hAnsi="Cambria" w:cstheme="minorHAnsi"/>
                <w:b/>
                <w:bCs/>
                <w:sz w:val="22"/>
                <w:szCs w:val="22"/>
                <w:lang w:eastAsia="hr-HR"/>
              </w:rPr>
            </w:pPr>
            <w:r w:rsidRPr="00FE70F4">
              <w:rPr>
                <w:rFonts w:ascii="Cambria" w:hAnsi="Cambria" w:cstheme="minorHAnsi"/>
                <w:b/>
                <w:bCs/>
                <w:sz w:val="22"/>
                <w:szCs w:val="22"/>
                <w:lang w:eastAsia="hr-HR"/>
              </w:rPr>
              <w:t xml:space="preserve">Nositelji aktivnosti: </w:t>
            </w:r>
            <w:r w:rsidR="00EF790C" w:rsidRPr="00FE70F4">
              <w:rPr>
                <w:rFonts w:ascii="Cambria" w:hAnsi="Cambria" w:cstheme="minorHAnsi"/>
                <w:b/>
                <w:bCs/>
                <w:sz w:val="22"/>
                <w:szCs w:val="22"/>
                <w:lang w:eastAsia="hr-HR"/>
              </w:rPr>
              <w:t>P</w:t>
            </w:r>
            <w:r w:rsidR="00F13341" w:rsidRPr="00FE70F4">
              <w:rPr>
                <w:rFonts w:ascii="Cambria" w:hAnsi="Cambria" w:cstheme="minorHAnsi"/>
                <w:b/>
                <w:bCs/>
                <w:sz w:val="22"/>
                <w:szCs w:val="22"/>
                <w:lang w:eastAsia="hr-HR"/>
              </w:rPr>
              <w:t xml:space="preserve">redmetni učitelj </w:t>
            </w:r>
            <w:r w:rsidR="008D1575" w:rsidRPr="00FE70F4">
              <w:rPr>
                <w:rFonts w:ascii="Cambria" w:hAnsi="Cambria" w:cstheme="minorHAnsi"/>
                <w:b/>
                <w:bCs/>
                <w:sz w:val="22"/>
                <w:szCs w:val="22"/>
                <w:lang w:eastAsia="hr-HR"/>
              </w:rPr>
              <w:t xml:space="preserve">                                                                                     </w:t>
            </w:r>
            <w:r w:rsidR="000E37EF" w:rsidRPr="00FE70F4">
              <w:rPr>
                <w:rFonts w:ascii="Cambria" w:hAnsi="Cambria" w:cstheme="minorHAnsi"/>
                <w:b/>
                <w:bCs/>
                <w:sz w:val="22"/>
                <w:szCs w:val="22"/>
                <w:lang w:eastAsia="hr-HR"/>
              </w:rPr>
              <w:t xml:space="preserve">                  </w:t>
            </w:r>
            <w:r w:rsidR="00F13341" w:rsidRPr="00FE70F4">
              <w:rPr>
                <w:rFonts w:ascii="Cambria" w:hAnsi="Cambria" w:cstheme="minorHAnsi"/>
                <w:b/>
                <w:bCs/>
                <w:sz w:val="22"/>
                <w:szCs w:val="22"/>
                <w:lang w:eastAsia="hr-HR"/>
              </w:rPr>
              <w:t xml:space="preserve">  </w:t>
            </w:r>
            <w:r w:rsidR="000E37EF" w:rsidRPr="00FE70F4">
              <w:rPr>
                <w:rFonts w:ascii="Cambria" w:hAnsi="Cambria" w:cstheme="minorHAnsi"/>
                <w:b/>
                <w:bCs/>
                <w:sz w:val="22"/>
                <w:szCs w:val="22"/>
                <w:lang w:eastAsia="hr-HR"/>
              </w:rPr>
              <w:t xml:space="preserve"> </w:t>
            </w:r>
          </w:p>
        </w:tc>
      </w:tr>
      <w:tr w:rsidR="00EF790C" w:rsidRPr="00FE70F4" w:rsidTr="008E25E3">
        <w:trPr>
          <w:trHeight w:val="397"/>
        </w:trPr>
        <w:tc>
          <w:tcPr>
            <w:tcW w:w="0" w:type="auto"/>
          </w:tcPr>
          <w:p w:rsidR="00EF790C" w:rsidRPr="00FE70F4" w:rsidRDefault="00EF790C" w:rsidP="00EF790C">
            <w:pPr>
              <w:rPr>
                <w:rFonts w:ascii="Cambria" w:hAnsi="Cambria" w:cstheme="minorHAnsi"/>
                <w:bCs/>
                <w:sz w:val="22"/>
                <w:szCs w:val="22"/>
                <w:lang w:eastAsia="hr-HR"/>
              </w:rPr>
            </w:pPr>
            <w:r w:rsidRPr="00FE70F4">
              <w:rPr>
                <w:rFonts w:ascii="Cambria" w:hAnsi="Cambria" w:cstheme="minorHAnsi"/>
                <w:sz w:val="22"/>
                <w:szCs w:val="22"/>
                <w:lang w:eastAsia="hr-HR"/>
              </w:rPr>
              <w:t>Savladavanje poteškoća u praćenju redovne nastave.</w:t>
            </w:r>
          </w:p>
        </w:tc>
        <w:tc>
          <w:tcPr>
            <w:tcW w:w="0" w:type="auto"/>
          </w:tcPr>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Usvajanje osnovnih pojmova.</w:t>
            </w:r>
          </w:p>
        </w:tc>
        <w:tc>
          <w:tcPr>
            <w:tcW w:w="1421" w:type="dxa"/>
          </w:tcPr>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Individualni rad s učenicima.</w:t>
            </w:r>
          </w:p>
        </w:tc>
        <w:tc>
          <w:tcPr>
            <w:tcW w:w="1985" w:type="dxa"/>
          </w:tcPr>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Pismena i usmena provjera znanja.</w:t>
            </w:r>
          </w:p>
        </w:tc>
        <w:tc>
          <w:tcPr>
            <w:tcW w:w="2128" w:type="dxa"/>
          </w:tcPr>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Učiti kako učiti</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uku. B.3.1.</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uku. B.3.2.</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uku. B.3.3.</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uku. B.3.4.</w:t>
            </w:r>
          </w:p>
        </w:tc>
      </w:tr>
      <w:tr w:rsidR="003B5DF2" w:rsidRPr="00FE70F4" w:rsidTr="00713054">
        <w:trPr>
          <w:trHeight w:val="397"/>
        </w:trPr>
        <w:tc>
          <w:tcPr>
            <w:tcW w:w="0" w:type="auto"/>
            <w:gridSpan w:val="5"/>
            <w:shd w:val="clear" w:color="auto" w:fill="F2DBDB" w:themeFill="accent2" w:themeFillTint="33"/>
            <w:vAlign w:val="center"/>
          </w:tcPr>
          <w:p w:rsidR="00EF790C" w:rsidRPr="00FE70F4" w:rsidRDefault="00713054" w:rsidP="00EF790C">
            <w:pPr>
              <w:rPr>
                <w:rFonts w:ascii="Cambria" w:hAnsi="Cambria" w:cstheme="minorHAnsi"/>
                <w:b/>
                <w:bCs/>
                <w:sz w:val="22"/>
                <w:szCs w:val="22"/>
                <w:lang w:eastAsia="hr-HR"/>
              </w:rPr>
            </w:pPr>
            <w:r w:rsidRPr="00FE70F4">
              <w:rPr>
                <w:rFonts w:ascii="Cambria" w:hAnsi="Cambria" w:cstheme="minorHAnsi"/>
                <w:b/>
                <w:bCs/>
                <w:sz w:val="22"/>
                <w:szCs w:val="22"/>
                <w:lang w:eastAsia="hr-HR"/>
              </w:rPr>
              <w:t xml:space="preserve">DOPUNSKA NASTAVA: FIZIKA                                                                        </w:t>
            </w:r>
          </w:p>
          <w:p w:rsidR="008D1575" w:rsidRPr="00FE70F4" w:rsidRDefault="00DC692A" w:rsidP="00EF790C">
            <w:pPr>
              <w:rPr>
                <w:rFonts w:ascii="Cambria" w:hAnsi="Cambria" w:cstheme="minorHAnsi"/>
                <w:b/>
                <w:bCs/>
                <w:sz w:val="22"/>
                <w:szCs w:val="22"/>
                <w:lang w:eastAsia="hr-HR"/>
              </w:rPr>
            </w:pPr>
            <w:r w:rsidRPr="00FE70F4">
              <w:rPr>
                <w:rFonts w:ascii="Cambria" w:hAnsi="Cambria" w:cstheme="minorHAnsi"/>
                <w:b/>
                <w:bCs/>
                <w:sz w:val="22"/>
                <w:szCs w:val="22"/>
                <w:lang w:eastAsia="hr-HR"/>
              </w:rPr>
              <w:t xml:space="preserve">Nositelji aktivnosti: </w:t>
            </w:r>
            <w:r w:rsidR="00EF790C" w:rsidRPr="00FE70F4">
              <w:rPr>
                <w:rFonts w:ascii="Cambria" w:hAnsi="Cambria" w:cstheme="minorHAnsi"/>
                <w:b/>
                <w:bCs/>
                <w:sz w:val="22"/>
                <w:szCs w:val="22"/>
                <w:lang w:eastAsia="hr-HR"/>
              </w:rPr>
              <w:t>P</w:t>
            </w:r>
            <w:r w:rsidR="00F13341" w:rsidRPr="00FE70F4">
              <w:rPr>
                <w:rFonts w:ascii="Cambria" w:hAnsi="Cambria" w:cstheme="minorHAnsi"/>
                <w:b/>
                <w:bCs/>
                <w:sz w:val="22"/>
                <w:szCs w:val="22"/>
                <w:lang w:eastAsia="hr-HR"/>
              </w:rPr>
              <w:t xml:space="preserve">redmetni </w:t>
            </w:r>
          </w:p>
        </w:tc>
      </w:tr>
      <w:tr w:rsidR="00EF790C" w:rsidRPr="00FE70F4" w:rsidTr="008E25E3">
        <w:trPr>
          <w:trHeight w:val="397"/>
        </w:trPr>
        <w:tc>
          <w:tcPr>
            <w:tcW w:w="0" w:type="auto"/>
          </w:tcPr>
          <w:p w:rsidR="00EF790C" w:rsidRPr="00FE70F4" w:rsidRDefault="00EF790C" w:rsidP="00EF790C">
            <w:pPr>
              <w:rPr>
                <w:rFonts w:ascii="Cambria" w:hAnsi="Cambria" w:cstheme="minorHAnsi"/>
                <w:bCs/>
                <w:sz w:val="22"/>
                <w:szCs w:val="22"/>
                <w:lang w:eastAsia="hr-HR"/>
              </w:rPr>
            </w:pPr>
            <w:r w:rsidRPr="00FE70F4">
              <w:rPr>
                <w:rFonts w:ascii="Cambria" w:hAnsi="Cambria" w:cstheme="minorHAnsi"/>
                <w:sz w:val="22"/>
                <w:szCs w:val="22"/>
                <w:lang w:eastAsia="hr-HR"/>
              </w:rPr>
              <w:t>Savladavanje poteškoća u praćenju redovne nastave.</w:t>
            </w:r>
          </w:p>
        </w:tc>
        <w:tc>
          <w:tcPr>
            <w:tcW w:w="0" w:type="auto"/>
          </w:tcPr>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Usvajanje osnovnih pojmova.</w:t>
            </w:r>
          </w:p>
        </w:tc>
        <w:tc>
          <w:tcPr>
            <w:tcW w:w="1421" w:type="dxa"/>
          </w:tcPr>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Individualni rad s učenicima.</w:t>
            </w:r>
          </w:p>
        </w:tc>
        <w:tc>
          <w:tcPr>
            <w:tcW w:w="1985" w:type="dxa"/>
          </w:tcPr>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Pismena i usmena provjera znanja.</w:t>
            </w:r>
          </w:p>
        </w:tc>
        <w:tc>
          <w:tcPr>
            <w:tcW w:w="2128" w:type="dxa"/>
          </w:tcPr>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Učiti kako učiti</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uku. B.3.1.</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uku. B.3.2.</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uku. B.3.3.</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uku. B.3.4.</w:t>
            </w:r>
          </w:p>
        </w:tc>
      </w:tr>
      <w:tr w:rsidR="003B5DF2" w:rsidRPr="00FE70F4" w:rsidTr="00713054">
        <w:trPr>
          <w:trHeight w:val="397"/>
        </w:trPr>
        <w:tc>
          <w:tcPr>
            <w:tcW w:w="0" w:type="auto"/>
            <w:gridSpan w:val="5"/>
            <w:shd w:val="clear" w:color="auto" w:fill="F2DBDB" w:themeFill="accent2" w:themeFillTint="33"/>
            <w:vAlign w:val="center"/>
          </w:tcPr>
          <w:p w:rsidR="00EF790C" w:rsidRPr="00FE70F4" w:rsidRDefault="008D1575" w:rsidP="00EF790C">
            <w:pPr>
              <w:rPr>
                <w:rFonts w:ascii="Cambria" w:hAnsi="Cambria" w:cstheme="minorHAnsi"/>
                <w:b/>
                <w:bCs/>
                <w:sz w:val="22"/>
                <w:szCs w:val="22"/>
                <w:lang w:eastAsia="hr-HR"/>
              </w:rPr>
            </w:pPr>
            <w:r w:rsidRPr="00FE70F4">
              <w:rPr>
                <w:rFonts w:ascii="Cambria" w:hAnsi="Cambria" w:cstheme="minorHAnsi"/>
                <w:b/>
                <w:bCs/>
                <w:sz w:val="22"/>
                <w:szCs w:val="22"/>
                <w:lang w:eastAsia="hr-HR"/>
              </w:rPr>
              <w:t>DOPUNSKA NASTAVA: ENGLESKI JEZIK</w:t>
            </w:r>
            <w:r w:rsidR="00713054" w:rsidRPr="00FE70F4">
              <w:rPr>
                <w:rFonts w:ascii="Cambria" w:hAnsi="Cambria" w:cstheme="minorHAnsi"/>
                <w:b/>
                <w:bCs/>
                <w:sz w:val="22"/>
                <w:szCs w:val="22"/>
                <w:lang w:eastAsia="hr-HR"/>
              </w:rPr>
              <w:t xml:space="preserve">                                                        </w:t>
            </w:r>
          </w:p>
          <w:p w:rsidR="008D1575" w:rsidRPr="00FE70F4" w:rsidRDefault="00DC692A" w:rsidP="00EF790C">
            <w:pPr>
              <w:rPr>
                <w:rFonts w:ascii="Cambria" w:hAnsi="Cambria" w:cstheme="minorHAnsi"/>
                <w:b/>
                <w:bCs/>
                <w:sz w:val="22"/>
                <w:szCs w:val="22"/>
                <w:lang w:eastAsia="hr-HR"/>
              </w:rPr>
            </w:pPr>
            <w:r w:rsidRPr="00FE70F4">
              <w:rPr>
                <w:rFonts w:ascii="Cambria" w:hAnsi="Cambria" w:cstheme="minorHAnsi"/>
                <w:b/>
                <w:bCs/>
                <w:sz w:val="22"/>
                <w:szCs w:val="22"/>
                <w:lang w:eastAsia="hr-HR"/>
              </w:rPr>
              <w:t xml:space="preserve">Nositelji aktivnosti: </w:t>
            </w:r>
            <w:r w:rsidR="00223B6A" w:rsidRPr="00FE70F4">
              <w:rPr>
                <w:rFonts w:ascii="Cambria" w:hAnsi="Cambria" w:cstheme="minorHAnsi"/>
                <w:b/>
                <w:bCs/>
                <w:sz w:val="22"/>
                <w:szCs w:val="22"/>
                <w:lang w:eastAsia="hr-HR"/>
              </w:rPr>
              <w:t>Predmetni</w:t>
            </w:r>
            <w:r w:rsidR="00F13341" w:rsidRPr="00FE70F4">
              <w:rPr>
                <w:rFonts w:ascii="Cambria" w:hAnsi="Cambria" w:cstheme="minorHAnsi"/>
                <w:b/>
                <w:bCs/>
                <w:sz w:val="22"/>
                <w:szCs w:val="22"/>
                <w:lang w:eastAsia="hr-HR"/>
              </w:rPr>
              <w:t xml:space="preserve"> učitelj </w:t>
            </w:r>
            <w:r w:rsidR="008D1575" w:rsidRPr="00FE70F4">
              <w:rPr>
                <w:rFonts w:ascii="Cambria" w:hAnsi="Cambria" w:cstheme="minorHAnsi"/>
                <w:b/>
                <w:bCs/>
                <w:sz w:val="22"/>
                <w:szCs w:val="22"/>
                <w:lang w:eastAsia="hr-HR"/>
              </w:rPr>
              <w:t xml:space="preserve">                                                                      </w:t>
            </w:r>
            <w:r w:rsidR="000E37EF" w:rsidRPr="00FE70F4">
              <w:rPr>
                <w:rFonts w:ascii="Cambria" w:hAnsi="Cambria" w:cstheme="minorHAnsi"/>
                <w:b/>
                <w:bCs/>
                <w:sz w:val="22"/>
                <w:szCs w:val="22"/>
                <w:lang w:eastAsia="hr-HR"/>
              </w:rPr>
              <w:t xml:space="preserve">                     </w:t>
            </w:r>
            <w:r w:rsidR="00F13341" w:rsidRPr="00FE70F4">
              <w:rPr>
                <w:rFonts w:ascii="Cambria" w:hAnsi="Cambria" w:cstheme="minorHAnsi"/>
                <w:b/>
                <w:bCs/>
                <w:sz w:val="22"/>
                <w:szCs w:val="22"/>
                <w:lang w:eastAsia="hr-HR"/>
              </w:rPr>
              <w:t xml:space="preserve">                </w:t>
            </w:r>
          </w:p>
        </w:tc>
      </w:tr>
      <w:tr w:rsidR="00EF790C" w:rsidRPr="00FE70F4" w:rsidTr="008E25E3">
        <w:trPr>
          <w:trHeight w:val="397"/>
        </w:trPr>
        <w:tc>
          <w:tcPr>
            <w:tcW w:w="0" w:type="auto"/>
          </w:tcPr>
          <w:p w:rsidR="00EF790C" w:rsidRPr="00FE70F4" w:rsidRDefault="00EF790C" w:rsidP="00EF790C">
            <w:pPr>
              <w:rPr>
                <w:rFonts w:ascii="Cambria" w:hAnsi="Cambria" w:cstheme="minorHAnsi"/>
                <w:bCs/>
                <w:sz w:val="22"/>
                <w:szCs w:val="22"/>
                <w:lang w:eastAsia="hr-HR"/>
              </w:rPr>
            </w:pPr>
            <w:r w:rsidRPr="00FE70F4">
              <w:rPr>
                <w:rFonts w:ascii="Cambria" w:hAnsi="Cambria" w:cstheme="minorHAnsi"/>
                <w:bCs/>
                <w:sz w:val="22"/>
                <w:szCs w:val="22"/>
                <w:lang w:eastAsia="hr-HR"/>
              </w:rPr>
              <w:t>Savladavanje poteškoća u praćenju redovne nastave.</w:t>
            </w:r>
          </w:p>
        </w:tc>
        <w:tc>
          <w:tcPr>
            <w:tcW w:w="0" w:type="auto"/>
          </w:tcPr>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Usvajanje osnovnih pojmova, osnovnih gram. pravila.</w:t>
            </w:r>
          </w:p>
        </w:tc>
        <w:tc>
          <w:tcPr>
            <w:tcW w:w="1421" w:type="dxa"/>
          </w:tcPr>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Individualni rad s učenicima.</w:t>
            </w:r>
          </w:p>
        </w:tc>
        <w:tc>
          <w:tcPr>
            <w:tcW w:w="1985" w:type="dxa"/>
          </w:tcPr>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Praćenje individualnog napretka i planiranje rada.</w:t>
            </w:r>
          </w:p>
        </w:tc>
        <w:tc>
          <w:tcPr>
            <w:tcW w:w="2128" w:type="dxa"/>
          </w:tcPr>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Učiti kako učiti</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uku B.2.1.</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uku B.2.2.</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uku B.2.4.</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uku. B.3.1.</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uku. B.3.2.</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uku. B.3.3.</w:t>
            </w:r>
          </w:p>
          <w:p w:rsidR="00EF790C" w:rsidRPr="00FE70F4" w:rsidRDefault="00EF790C" w:rsidP="00EF790C">
            <w:pPr>
              <w:rPr>
                <w:rFonts w:ascii="Cambria" w:hAnsi="Cambria" w:cstheme="minorHAnsi"/>
                <w:sz w:val="22"/>
                <w:szCs w:val="22"/>
                <w:lang w:eastAsia="hr-HR"/>
              </w:rPr>
            </w:pPr>
            <w:r w:rsidRPr="00FE70F4">
              <w:rPr>
                <w:rFonts w:ascii="Cambria" w:hAnsi="Cambria" w:cstheme="minorHAnsi"/>
                <w:sz w:val="22"/>
                <w:szCs w:val="22"/>
                <w:lang w:eastAsia="hr-HR"/>
              </w:rPr>
              <w:t>uku. B.3.4.</w:t>
            </w:r>
          </w:p>
        </w:tc>
      </w:tr>
    </w:tbl>
    <w:p w:rsidR="008D1575" w:rsidRPr="00FE70F4" w:rsidRDefault="008D1575" w:rsidP="009A0AFE">
      <w:pPr>
        <w:tabs>
          <w:tab w:val="left" w:pos="1260"/>
        </w:tabs>
        <w:jc w:val="both"/>
        <w:rPr>
          <w:rFonts w:ascii="Cambria" w:hAnsi="Cambria" w:cstheme="minorHAnsi"/>
          <w:sz w:val="22"/>
          <w:szCs w:val="22"/>
        </w:rPr>
        <w:sectPr w:rsidR="008D1575" w:rsidRPr="00FE70F4" w:rsidSect="00F4028F">
          <w:pgSz w:w="11906" w:h="16838" w:code="9"/>
          <w:pgMar w:top="709" w:right="707" w:bottom="851" w:left="1259" w:header="709" w:footer="709" w:gutter="0"/>
          <w:cols w:space="708"/>
          <w:titlePg/>
          <w:docGrid w:linePitch="360"/>
        </w:sectPr>
      </w:pPr>
    </w:p>
    <w:p w:rsidR="00DD3EBC" w:rsidRPr="00FE70F4" w:rsidRDefault="00DD3EBC" w:rsidP="009A0AFE">
      <w:pPr>
        <w:pStyle w:val="Naslov1"/>
        <w:jc w:val="both"/>
        <w:rPr>
          <w:rFonts w:ascii="Cambria" w:hAnsi="Cambria" w:cstheme="minorHAnsi"/>
          <w:sz w:val="22"/>
          <w:szCs w:val="22"/>
        </w:rPr>
      </w:pPr>
    </w:p>
    <w:p w:rsidR="00057924" w:rsidRPr="00FE70F4" w:rsidRDefault="00BE4E58" w:rsidP="00074910">
      <w:pPr>
        <w:pStyle w:val="Naslov1"/>
        <w:jc w:val="both"/>
        <w:rPr>
          <w:rFonts w:ascii="Cambria" w:hAnsi="Cambria" w:cstheme="minorHAnsi"/>
          <w:sz w:val="22"/>
          <w:szCs w:val="22"/>
        </w:rPr>
      </w:pPr>
      <w:bookmarkStart w:id="18" w:name="_Toc461791734"/>
      <w:r w:rsidRPr="00FE70F4">
        <w:rPr>
          <w:rFonts w:ascii="Cambria" w:hAnsi="Cambria" w:cstheme="minorHAnsi"/>
          <w:sz w:val="22"/>
          <w:szCs w:val="22"/>
        </w:rPr>
        <w:t>6</w:t>
      </w:r>
      <w:r w:rsidR="00B04163" w:rsidRPr="00FE70F4">
        <w:rPr>
          <w:rFonts w:ascii="Cambria" w:hAnsi="Cambria" w:cstheme="minorHAnsi"/>
          <w:sz w:val="22"/>
          <w:szCs w:val="22"/>
        </w:rPr>
        <w:t>. PLAN IZVANUČIONIČNE NASTAVE</w:t>
      </w:r>
      <w:bookmarkStart w:id="19" w:name="_Toc461791735"/>
      <w:bookmarkEnd w:id="18"/>
      <w:r w:rsidR="00057924" w:rsidRPr="00FE70F4">
        <w:rPr>
          <w:rFonts w:ascii="Cambria" w:hAnsi="Cambria" w:cstheme="minorHAnsi"/>
          <w:sz w:val="22"/>
          <w:szCs w:val="22"/>
        </w:rPr>
        <w:t xml:space="preserve"> </w:t>
      </w:r>
    </w:p>
    <w:p w:rsidR="00057924" w:rsidRPr="00FE70F4" w:rsidRDefault="00057924" w:rsidP="00074910">
      <w:pPr>
        <w:pStyle w:val="Naslov1"/>
        <w:jc w:val="both"/>
        <w:rPr>
          <w:rFonts w:ascii="Cambria" w:hAnsi="Cambria" w:cstheme="minorHAnsi"/>
          <w:sz w:val="22"/>
          <w:szCs w:val="22"/>
        </w:rPr>
      </w:pPr>
    </w:p>
    <w:p w:rsidR="00265AA5" w:rsidRPr="00FE70F4" w:rsidRDefault="00057924" w:rsidP="00074910">
      <w:pPr>
        <w:pStyle w:val="Naslov1"/>
        <w:jc w:val="both"/>
        <w:rPr>
          <w:rFonts w:ascii="Cambria" w:hAnsi="Cambria" w:cstheme="minorHAnsi"/>
          <w:sz w:val="22"/>
          <w:szCs w:val="22"/>
        </w:rPr>
      </w:pPr>
      <w:r w:rsidRPr="00FE70F4">
        <w:rPr>
          <w:rFonts w:ascii="Cambria" w:hAnsi="Cambria" w:cstheme="minorHAnsi"/>
          <w:sz w:val="22"/>
          <w:szCs w:val="22"/>
        </w:rPr>
        <w:t xml:space="preserve">6.1. </w:t>
      </w:r>
      <w:r w:rsidR="00B04163" w:rsidRPr="00FE70F4">
        <w:rPr>
          <w:rFonts w:ascii="Cambria" w:hAnsi="Cambria" w:cstheme="minorHAnsi"/>
          <w:sz w:val="22"/>
          <w:szCs w:val="22"/>
        </w:rPr>
        <w:t>Razredna nastava</w:t>
      </w:r>
      <w:bookmarkStart w:id="20" w:name="_Toc461791742"/>
      <w:bookmarkEnd w:id="19"/>
    </w:p>
    <w:tbl>
      <w:tblPr>
        <w:tblpPr w:leftFromText="180" w:rightFromText="180" w:vertAnchor="text" w:horzAnchor="margin" w:tblpXSpec="center" w:tblpY="384"/>
        <w:tblW w:w="13415"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A0" w:firstRow="1" w:lastRow="0" w:firstColumn="1" w:lastColumn="0" w:noHBand="0" w:noVBand="0"/>
      </w:tblPr>
      <w:tblGrid>
        <w:gridCol w:w="1247"/>
        <w:gridCol w:w="2107"/>
        <w:gridCol w:w="1207"/>
        <w:gridCol w:w="2195"/>
        <w:gridCol w:w="3446"/>
        <w:gridCol w:w="1701"/>
        <w:gridCol w:w="1512"/>
      </w:tblGrid>
      <w:tr w:rsidR="001428F4" w:rsidRPr="00FE70F4" w:rsidTr="0010235A">
        <w:trPr>
          <w:trHeight w:val="567"/>
        </w:trPr>
        <w:tc>
          <w:tcPr>
            <w:tcW w:w="1247" w:type="dxa"/>
            <w:tcBorders>
              <w:top w:val="single" w:sz="4" w:space="0" w:color="auto"/>
              <w:left w:val="single" w:sz="4" w:space="0" w:color="auto"/>
              <w:bottom w:val="single" w:sz="4" w:space="0" w:color="auto"/>
              <w:right w:val="single" w:sz="4" w:space="0" w:color="auto"/>
            </w:tcBorders>
            <w:shd w:val="clear" w:color="auto" w:fill="66FFFF"/>
            <w:vAlign w:val="center"/>
          </w:tcPr>
          <w:p w:rsidR="001428F4" w:rsidRPr="00FE70F4" w:rsidRDefault="001428F4" w:rsidP="009A0AFE">
            <w:pPr>
              <w:jc w:val="both"/>
              <w:rPr>
                <w:rFonts w:ascii="Cambria" w:hAnsi="Cambria" w:cstheme="minorHAnsi"/>
                <w:b/>
                <w:sz w:val="22"/>
                <w:szCs w:val="22"/>
                <w:lang w:eastAsia="hr-HR"/>
              </w:rPr>
            </w:pPr>
            <w:r w:rsidRPr="00FE70F4">
              <w:rPr>
                <w:rFonts w:ascii="Cambria" w:hAnsi="Cambria" w:cstheme="minorHAnsi"/>
                <w:b/>
                <w:sz w:val="22"/>
                <w:szCs w:val="22"/>
                <w:lang w:eastAsia="hr-HR"/>
              </w:rPr>
              <w:t>Vremenik</w:t>
            </w:r>
          </w:p>
        </w:tc>
        <w:tc>
          <w:tcPr>
            <w:tcW w:w="2107" w:type="dxa"/>
            <w:tcBorders>
              <w:top w:val="single" w:sz="4" w:space="0" w:color="auto"/>
              <w:left w:val="single" w:sz="4" w:space="0" w:color="auto"/>
              <w:bottom w:val="single" w:sz="4" w:space="0" w:color="auto"/>
            </w:tcBorders>
            <w:shd w:val="clear" w:color="auto" w:fill="66FFFF"/>
            <w:vAlign w:val="center"/>
          </w:tcPr>
          <w:p w:rsidR="001428F4" w:rsidRPr="00FE70F4" w:rsidRDefault="001428F4" w:rsidP="009A0AFE">
            <w:pPr>
              <w:jc w:val="both"/>
              <w:rPr>
                <w:rFonts w:ascii="Cambria" w:hAnsi="Cambria" w:cstheme="minorHAnsi"/>
                <w:b/>
                <w:sz w:val="22"/>
                <w:szCs w:val="22"/>
                <w:lang w:eastAsia="hr-HR"/>
              </w:rPr>
            </w:pPr>
            <w:r w:rsidRPr="00FE70F4">
              <w:rPr>
                <w:rFonts w:ascii="Cambria" w:hAnsi="Cambria" w:cstheme="minorHAnsi"/>
                <w:b/>
                <w:sz w:val="22"/>
                <w:szCs w:val="22"/>
                <w:lang w:eastAsia="hr-HR"/>
              </w:rPr>
              <w:t>Nositelji</w:t>
            </w:r>
          </w:p>
          <w:p w:rsidR="001428F4" w:rsidRPr="00FE70F4" w:rsidRDefault="001428F4" w:rsidP="009A0AFE">
            <w:pPr>
              <w:jc w:val="both"/>
              <w:rPr>
                <w:rFonts w:ascii="Cambria" w:hAnsi="Cambria" w:cstheme="minorHAnsi"/>
                <w:b/>
                <w:sz w:val="22"/>
                <w:szCs w:val="22"/>
                <w:lang w:eastAsia="hr-HR"/>
              </w:rPr>
            </w:pPr>
            <w:r w:rsidRPr="00FE70F4">
              <w:rPr>
                <w:rFonts w:ascii="Cambria" w:hAnsi="Cambria" w:cstheme="minorHAnsi"/>
                <w:b/>
                <w:sz w:val="22"/>
                <w:szCs w:val="22"/>
                <w:lang w:eastAsia="hr-HR"/>
              </w:rPr>
              <w:t>Aktivnosti</w:t>
            </w:r>
          </w:p>
        </w:tc>
        <w:tc>
          <w:tcPr>
            <w:tcW w:w="1207" w:type="dxa"/>
            <w:tcBorders>
              <w:top w:val="single" w:sz="4" w:space="0" w:color="auto"/>
              <w:bottom w:val="single" w:sz="4" w:space="0" w:color="auto"/>
            </w:tcBorders>
            <w:shd w:val="clear" w:color="auto" w:fill="66FFFF"/>
            <w:vAlign w:val="center"/>
          </w:tcPr>
          <w:p w:rsidR="001428F4" w:rsidRPr="00FE70F4" w:rsidRDefault="001428F4" w:rsidP="009A0AFE">
            <w:pPr>
              <w:jc w:val="both"/>
              <w:rPr>
                <w:rFonts w:ascii="Cambria" w:hAnsi="Cambria" w:cstheme="minorHAnsi"/>
                <w:b/>
                <w:sz w:val="22"/>
                <w:szCs w:val="22"/>
                <w:lang w:eastAsia="hr-HR"/>
              </w:rPr>
            </w:pPr>
            <w:r w:rsidRPr="00FE70F4">
              <w:rPr>
                <w:rFonts w:ascii="Cambria" w:hAnsi="Cambria" w:cstheme="minorHAnsi"/>
                <w:b/>
                <w:sz w:val="22"/>
                <w:szCs w:val="22"/>
                <w:lang w:eastAsia="hr-HR"/>
              </w:rPr>
              <w:t>Oblik IUN</w:t>
            </w:r>
          </w:p>
        </w:tc>
        <w:tc>
          <w:tcPr>
            <w:tcW w:w="2195" w:type="dxa"/>
            <w:tcBorders>
              <w:top w:val="single" w:sz="4" w:space="0" w:color="auto"/>
              <w:bottom w:val="single" w:sz="4" w:space="0" w:color="auto"/>
            </w:tcBorders>
            <w:shd w:val="clear" w:color="auto" w:fill="66FFFF"/>
            <w:vAlign w:val="center"/>
          </w:tcPr>
          <w:p w:rsidR="001428F4" w:rsidRPr="00FE70F4" w:rsidRDefault="001428F4" w:rsidP="009A0AFE">
            <w:pPr>
              <w:jc w:val="both"/>
              <w:rPr>
                <w:rFonts w:ascii="Cambria" w:hAnsi="Cambria" w:cstheme="minorHAnsi"/>
                <w:b/>
                <w:sz w:val="22"/>
                <w:szCs w:val="22"/>
                <w:lang w:eastAsia="hr-HR"/>
              </w:rPr>
            </w:pPr>
            <w:r w:rsidRPr="00FE70F4">
              <w:rPr>
                <w:rFonts w:ascii="Cambria" w:hAnsi="Cambria" w:cstheme="minorHAnsi"/>
                <w:b/>
                <w:sz w:val="22"/>
                <w:szCs w:val="22"/>
                <w:lang w:eastAsia="hr-HR"/>
              </w:rPr>
              <w:t>Mjesto i aktivnosti</w:t>
            </w:r>
          </w:p>
        </w:tc>
        <w:tc>
          <w:tcPr>
            <w:tcW w:w="3446" w:type="dxa"/>
            <w:tcBorders>
              <w:top w:val="single" w:sz="4" w:space="0" w:color="auto"/>
              <w:bottom w:val="single" w:sz="4" w:space="0" w:color="auto"/>
            </w:tcBorders>
            <w:shd w:val="clear" w:color="auto" w:fill="66FFFF"/>
            <w:vAlign w:val="center"/>
          </w:tcPr>
          <w:p w:rsidR="001428F4" w:rsidRPr="00FE70F4" w:rsidRDefault="001428F4" w:rsidP="009A0AFE">
            <w:pPr>
              <w:jc w:val="both"/>
              <w:rPr>
                <w:rFonts w:ascii="Cambria" w:hAnsi="Cambria" w:cstheme="minorHAnsi"/>
                <w:b/>
                <w:sz w:val="22"/>
                <w:szCs w:val="22"/>
                <w:lang w:eastAsia="hr-HR"/>
              </w:rPr>
            </w:pPr>
            <w:r w:rsidRPr="00FE70F4">
              <w:rPr>
                <w:rFonts w:ascii="Cambria" w:hAnsi="Cambria" w:cstheme="minorHAnsi"/>
                <w:b/>
                <w:sz w:val="22"/>
                <w:szCs w:val="22"/>
                <w:lang w:eastAsia="hr-HR"/>
              </w:rPr>
              <w:t>Namjena</w:t>
            </w:r>
          </w:p>
          <w:p w:rsidR="001428F4" w:rsidRPr="00FE70F4" w:rsidRDefault="001428F4" w:rsidP="009A0AFE">
            <w:pPr>
              <w:jc w:val="both"/>
              <w:rPr>
                <w:rFonts w:ascii="Cambria" w:hAnsi="Cambria" w:cstheme="minorHAnsi"/>
                <w:b/>
                <w:sz w:val="22"/>
                <w:szCs w:val="22"/>
                <w:lang w:eastAsia="hr-HR"/>
              </w:rPr>
            </w:pPr>
            <w:r w:rsidRPr="00FE70F4">
              <w:rPr>
                <w:rFonts w:ascii="Cambria" w:hAnsi="Cambria" w:cstheme="minorHAnsi"/>
                <w:b/>
                <w:sz w:val="22"/>
                <w:szCs w:val="22"/>
                <w:lang w:eastAsia="hr-HR"/>
              </w:rPr>
              <w:t>aktivnosti</w:t>
            </w:r>
          </w:p>
        </w:tc>
        <w:tc>
          <w:tcPr>
            <w:tcW w:w="1701" w:type="dxa"/>
            <w:tcBorders>
              <w:top w:val="single" w:sz="4" w:space="0" w:color="auto"/>
              <w:bottom w:val="single" w:sz="4" w:space="0" w:color="auto"/>
            </w:tcBorders>
            <w:shd w:val="clear" w:color="auto" w:fill="66FFFF"/>
            <w:vAlign w:val="center"/>
          </w:tcPr>
          <w:p w:rsidR="001428F4" w:rsidRPr="00FE70F4" w:rsidRDefault="001428F4" w:rsidP="009A0AFE">
            <w:pPr>
              <w:jc w:val="both"/>
              <w:rPr>
                <w:rFonts w:ascii="Cambria" w:hAnsi="Cambria" w:cstheme="minorHAnsi"/>
                <w:b/>
                <w:sz w:val="22"/>
                <w:szCs w:val="22"/>
                <w:lang w:eastAsia="hr-HR"/>
              </w:rPr>
            </w:pPr>
            <w:r w:rsidRPr="00FE70F4">
              <w:rPr>
                <w:rFonts w:ascii="Cambria" w:hAnsi="Cambria" w:cstheme="minorHAnsi"/>
                <w:b/>
                <w:sz w:val="22"/>
                <w:szCs w:val="22"/>
                <w:lang w:eastAsia="hr-HR"/>
              </w:rPr>
              <w:t>Vrednovanje</w:t>
            </w:r>
          </w:p>
        </w:tc>
        <w:tc>
          <w:tcPr>
            <w:tcW w:w="1512" w:type="dxa"/>
            <w:tcBorders>
              <w:top w:val="single" w:sz="4" w:space="0" w:color="auto"/>
              <w:bottom w:val="single" w:sz="4" w:space="0" w:color="auto"/>
              <w:right w:val="single" w:sz="4" w:space="0" w:color="auto"/>
            </w:tcBorders>
            <w:shd w:val="clear" w:color="auto" w:fill="66FFFF"/>
            <w:vAlign w:val="center"/>
          </w:tcPr>
          <w:p w:rsidR="001428F4" w:rsidRPr="00FE70F4" w:rsidRDefault="001428F4" w:rsidP="009A0AFE">
            <w:pPr>
              <w:jc w:val="both"/>
              <w:rPr>
                <w:rFonts w:ascii="Cambria" w:hAnsi="Cambria" w:cstheme="minorHAnsi"/>
                <w:b/>
                <w:sz w:val="22"/>
                <w:szCs w:val="22"/>
                <w:lang w:eastAsia="hr-HR"/>
              </w:rPr>
            </w:pPr>
            <w:r w:rsidRPr="00FE70F4">
              <w:rPr>
                <w:rFonts w:ascii="Cambria" w:hAnsi="Cambria" w:cstheme="minorHAnsi"/>
                <w:b/>
                <w:sz w:val="22"/>
                <w:szCs w:val="22"/>
                <w:lang w:eastAsia="hr-HR"/>
              </w:rPr>
              <w:t>Troškovnik</w:t>
            </w:r>
          </w:p>
        </w:tc>
      </w:tr>
      <w:tr w:rsidR="001428F4" w:rsidRPr="00FE70F4" w:rsidTr="0010235A">
        <w:tc>
          <w:tcPr>
            <w:tcW w:w="1247" w:type="dxa"/>
            <w:tcBorders>
              <w:top w:val="single" w:sz="4" w:space="0" w:color="auto"/>
              <w:left w:val="single" w:sz="4" w:space="0" w:color="auto"/>
              <w:right w:val="single" w:sz="4" w:space="0" w:color="auto"/>
            </w:tcBorders>
            <w:shd w:val="clear" w:color="auto" w:fill="FFFFFF"/>
          </w:tcPr>
          <w:p w:rsidR="001428F4" w:rsidRPr="00FE70F4" w:rsidRDefault="001428F4" w:rsidP="00057924">
            <w:pPr>
              <w:spacing w:line="276" w:lineRule="auto"/>
              <w:rPr>
                <w:rFonts w:ascii="Cambria" w:hAnsi="Cambria"/>
                <w:b/>
                <w:bCs/>
                <w:sz w:val="22"/>
                <w:szCs w:val="22"/>
              </w:rPr>
            </w:pPr>
            <w:r w:rsidRPr="00FE70F4">
              <w:rPr>
                <w:rFonts w:ascii="Cambria" w:hAnsi="Cambria"/>
                <w:b/>
                <w:bCs/>
                <w:sz w:val="22"/>
                <w:szCs w:val="22"/>
              </w:rPr>
              <w:t xml:space="preserve">Listopad            </w:t>
            </w:r>
          </w:p>
        </w:tc>
        <w:tc>
          <w:tcPr>
            <w:tcW w:w="2107" w:type="dxa"/>
            <w:tcBorders>
              <w:top w:val="single" w:sz="4" w:space="0" w:color="auto"/>
              <w:left w:val="single" w:sz="4" w:space="0" w:color="auto"/>
            </w:tcBorders>
            <w:shd w:val="clear" w:color="auto" w:fill="FFFFFF"/>
          </w:tcPr>
          <w:p w:rsidR="001428F4" w:rsidRPr="00FE70F4" w:rsidRDefault="001428F4" w:rsidP="00057924">
            <w:pPr>
              <w:spacing w:line="276" w:lineRule="auto"/>
              <w:rPr>
                <w:rFonts w:ascii="Cambria" w:hAnsi="Cambria"/>
                <w:sz w:val="22"/>
                <w:szCs w:val="22"/>
              </w:rPr>
            </w:pPr>
            <w:r w:rsidRPr="00FE70F4">
              <w:rPr>
                <w:rFonts w:ascii="Cambria" w:hAnsi="Cambria"/>
                <w:sz w:val="22"/>
                <w:szCs w:val="22"/>
              </w:rPr>
              <w:t>Učenici od prvog do  četvrtog razreda, učiteljice, predmetni učitelji</w:t>
            </w:r>
          </w:p>
        </w:tc>
        <w:tc>
          <w:tcPr>
            <w:tcW w:w="1207" w:type="dxa"/>
            <w:tcBorders>
              <w:top w:val="single" w:sz="4" w:space="0" w:color="auto"/>
            </w:tcBorders>
            <w:shd w:val="clear" w:color="auto" w:fill="FFFFFF"/>
          </w:tcPr>
          <w:p w:rsidR="001428F4" w:rsidRPr="00FE70F4" w:rsidRDefault="001428F4" w:rsidP="00057924">
            <w:pPr>
              <w:spacing w:line="276" w:lineRule="auto"/>
              <w:rPr>
                <w:rFonts w:ascii="Cambria" w:hAnsi="Cambria"/>
                <w:sz w:val="22"/>
                <w:szCs w:val="22"/>
              </w:rPr>
            </w:pPr>
            <w:r w:rsidRPr="00FE70F4">
              <w:rPr>
                <w:rFonts w:ascii="Cambria" w:hAnsi="Cambria"/>
                <w:sz w:val="22"/>
                <w:szCs w:val="22"/>
              </w:rPr>
              <w:t xml:space="preserve"> Posjet</w:t>
            </w:r>
          </w:p>
        </w:tc>
        <w:tc>
          <w:tcPr>
            <w:tcW w:w="2195" w:type="dxa"/>
            <w:tcBorders>
              <w:top w:val="single" w:sz="4" w:space="0" w:color="auto"/>
            </w:tcBorders>
            <w:shd w:val="clear" w:color="auto" w:fill="FFFFFF"/>
          </w:tcPr>
          <w:p w:rsidR="001428F4" w:rsidRPr="00FE70F4" w:rsidRDefault="001428F4" w:rsidP="00057924">
            <w:pPr>
              <w:spacing w:line="276" w:lineRule="auto"/>
              <w:rPr>
                <w:rFonts w:ascii="Cambria" w:hAnsi="Cambria"/>
                <w:sz w:val="22"/>
                <w:szCs w:val="22"/>
              </w:rPr>
            </w:pPr>
            <w:r w:rsidRPr="00FE70F4">
              <w:rPr>
                <w:rFonts w:ascii="Cambria" w:hAnsi="Cambria"/>
                <w:sz w:val="22"/>
                <w:szCs w:val="22"/>
              </w:rPr>
              <w:t>Izviđački dom – Kreševo Brdo</w:t>
            </w:r>
          </w:p>
        </w:tc>
        <w:tc>
          <w:tcPr>
            <w:tcW w:w="3446" w:type="dxa"/>
            <w:tcBorders>
              <w:top w:val="single" w:sz="4" w:space="0" w:color="auto"/>
            </w:tcBorders>
            <w:shd w:val="clear" w:color="auto" w:fill="FFFFFF"/>
          </w:tcPr>
          <w:p w:rsidR="001428F4" w:rsidRPr="00FE70F4" w:rsidRDefault="001428F4" w:rsidP="00057924">
            <w:pPr>
              <w:rPr>
                <w:rFonts w:ascii="Cambria" w:hAnsi="Cambria"/>
                <w:sz w:val="22"/>
                <w:szCs w:val="22"/>
              </w:rPr>
            </w:pPr>
            <w:r w:rsidRPr="00FE70F4">
              <w:rPr>
                <w:rFonts w:ascii="Cambria" w:hAnsi="Cambria"/>
                <w:sz w:val="22"/>
                <w:szCs w:val="22"/>
              </w:rPr>
              <w:t>Uživati u prirodnim ljepotama,  upoznavanje i njegovanje ljubavi prema zavičaju, snalaženje u prirodi i upoznavanje s biljnim i životinjskim svijetom. Povezivanje nastavnog sadržaja sa stvarnim situacijama.</w:t>
            </w:r>
          </w:p>
        </w:tc>
        <w:tc>
          <w:tcPr>
            <w:tcW w:w="1701" w:type="dxa"/>
            <w:tcBorders>
              <w:top w:val="single" w:sz="4" w:space="0" w:color="auto"/>
            </w:tcBorders>
            <w:shd w:val="clear" w:color="auto" w:fill="FFFFFF"/>
          </w:tcPr>
          <w:p w:rsidR="001428F4" w:rsidRPr="00FE70F4" w:rsidRDefault="001428F4" w:rsidP="00057924">
            <w:pPr>
              <w:rPr>
                <w:rFonts w:ascii="Cambria" w:hAnsi="Cambria"/>
                <w:sz w:val="22"/>
                <w:szCs w:val="22"/>
              </w:rPr>
            </w:pPr>
            <w:r w:rsidRPr="00FE70F4">
              <w:rPr>
                <w:rFonts w:ascii="Cambria" w:hAnsi="Cambria"/>
                <w:sz w:val="22"/>
                <w:szCs w:val="22"/>
              </w:rPr>
              <w:t>Prezentacije  doživljaja.</w:t>
            </w:r>
          </w:p>
        </w:tc>
        <w:tc>
          <w:tcPr>
            <w:tcW w:w="1512" w:type="dxa"/>
            <w:tcBorders>
              <w:top w:val="single" w:sz="4" w:space="0" w:color="auto"/>
              <w:right w:val="single" w:sz="4" w:space="0" w:color="auto"/>
            </w:tcBorders>
            <w:shd w:val="clear" w:color="auto" w:fill="FFFFFF"/>
          </w:tcPr>
          <w:p w:rsidR="001428F4" w:rsidRPr="00FE70F4" w:rsidRDefault="001428F4" w:rsidP="00057924">
            <w:pPr>
              <w:spacing w:line="276" w:lineRule="auto"/>
              <w:rPr>
                <w:rFonts w:ascii="Cambria" w:hAnsi="Cambria"/>
                <w:sz w:val="22"/>
                <w:szCs w:val="22"/>
              </w:rPr>
            </w:pPr>
            <w:r w:rsidRPr="00FE70F4">
              <w:rPr>
                <w:rFonts w:ascii="Cambria" w:hAnsi="Cambria"/>
                <w:sz w:val="22"/>
                <w:szCs w:val="22"/>
              </w:rPr>
              <w:t>Put plaćaju roditelji</w:t>
            </w:r>
          </w:p>
        </w:tc>
      </w:tr>
      <w:tr w:rsidR="001428F4" w:rsidRPr="00FE70F4" w:rsidTr="0010235A">
        <w:tc>
          <w:tcPr>
            <w:tcW w:w="1247" w:type="dxa"/>
            <w:tcBorders>
              <w:left w:val="single" w:sz="4" w:space="0" w:color="auto"/>
              <w:right w:val="single" w:sz="4" w:space="0" w:color="auto"/>
            </w:tcBorders>
            <w:shd w:val="clear" w:color="auto" w:fill="FFFFFF"/>
          </w:tcPr>
          <w:p w:rsidR="001428F4" w:rsidRPr="00FE70F4" w:rsidRDefault="001428F4" w:rsidP="00057924">
            <w:pPr>
              <w:spacing w:line="276" w:lineRule="auto"/>
              <w:rPr>
                <w:rFonts w:ascii="Cambria" w:hAnsi="Cambria"/>
                <w:b/>
                <w:bCs/>
                <w:sz w:val="22"/>
                <w:szCs w:val="22"/>
              </w:rPr>
            </w:pPr>
            <w:r w:rsidRPr="00FE70F4">
              <w:rPr>
                <w:rFonts w:ascii="Cambria" w:hAnsi="Cambria"/>
                <w:b/>
                <w:bCs/>
                <w:sz w:val="22"/>
                <w:szCs w:val="22"/>
              </w:rPr>
              <w:t>Studeni</w:t>
            </w:r>
          </w:p>
        </w:tc>
        <w:tc>
          <w:tcPr>
            <w:tcW w:w="2107" w:type="dxa"/>
            <w:tcBorders>
              <w:left w:val="single" w:sz="4" w:space="0" w:color="auto"/>
            </w:tcBorders>
            <w:shd w:val="clear" w:color="auto" w:fill="FFFFFF"/>
          </w:tcPr>
          <w:p w:rsidR="001428F4" w:rsidRPr="00FE70F4" w:rsidRDefault="001428F4" w:rsidP="00057924">
            <w:pPr>
              <w:spacing w:line="276" w:lineRule="auto"/>
              <w:rPr>
                <w:rFonts w:ascii="Cambria" w:hAnsi="Cambria"/>
                <w:sz w:val="22"/>
                <w:szCs w:val="22"/>
              </w:rPr>
            </w:pPr>
            <w:r w:rsidRPr="00FE70F4">
              <w:rPr>
                <w:rFonts w:ascii="Cambria" w:hAnsi="Cambria"/>
                <w:sz w:val="22"/>
                <w:szCs w:val="22"/>
              </w:rPr>
              <w:t>Učenici od prvog do  četvrtog razreda, učiteljice, predmetni učitelji</w:t>
            </w:r>
          </w:p>
        </w:tc>
        <w:tc>
          <w:tcPr>
            <w:tcW w:w="1207" w:type="dxa"/>
            <w:shd w:val="clear" w:color="auto" w:fill="FFFFFF"/>
          </w:tcPr>
          <w:p w:rsidR="001428F4" w:rsidRPr="00FE70F4" w:rsidRDefault="001428F4" w:rsidP="00057924">
            <w:pPr>
              <w:spacing w:line="276" w:lineRule="auto"/>
              <w:rPr>
                <w:rFonts w:ascii="Cambria" w:hAnsi="Cambria"/>
                <w:sz w:val="22"/>
                <w:szCs w:val="22"/>
              </w:rPr>
            </w:pPr>
            <w:r w:rsidRPr="00FE70F4">
              <w:rPr>
                <w:rFonts w:ascii="Cambria" w:hAnsi="Cambria"/>
                <w:sz w:val="22"/>
                <w:szCs w:val="22"/>
              </w:rPr>
              <w:t>Posjet</w:t>
            </w:r>
          </w:p>
        </w:tc>
        <w:tc>
          <w:tcPr>
            <w:tcW w:w="2195" w:type="dxa"/>
            <w:shd w:val="clear" w:color="auto" w:fill="FFFFFF"/>
          </w:tcPr>
          <w:p w:rsidR="001428F4" w:rsidRPr="00FE70F4" w:rsidRDefault="001428F4" w:rsidP="00057924">
            <w:pPr>
              <w:spacing w:line="276" w:lineRule="auto"/>
              <w:rPr>
                <w:rFonts w:ascii="Cambria" w:hAnsi="Cambria"/>
                <w:sz w:val="22"/>
                <w:szCs w:val="22"/>
              </w:rPr>
            </w:pPr>
            <w:r w:rsidRPr="00FE70F4">
              <w:rPr>
                <w:rFonts w:ascii="Cambria" w:hAnsi="Cambria"/>
                <w:sz w:val="22"/>
                <w:szCs w:val="22"/>
              </w:rPr>
              <w:t>Posjeti kapelici u Šestanovcu.</w:t>
            </w:r>
          </w:p>
          <w:p w:rsidR="001428F4" w:rsidRPr="00FE70F4" w:rsidRDefault="001428F4" w:rsidP="00057924">
            <w:pPr>
              <w:spacing w:line="276" w:lineRule="auto"/>
              <w:rPr>
                <w:rFonts w:ascii="Cambria" w:hAnsi="Cambria"/>
                <w:sz w:val="22"/>
                <w:szCs w:val="22"/>
              </w:rPr>
            </w:pPr>
            <w:r w:rsidRPr="00FE70F4">
              <w:rPr>
                <w:rFonts w:ascii="Cambria" w:hAnsi="Cambria"/>
                <w:sz w:val="22"/>
                <w:szCs w:val="22"/>
              </w:rPr>
              <w:t>AKTIVNOSTI:</w:t>
            </w:r>
          </w:p>
          <w:p w:rsidR="001428F4" w:rsidRPr="00FE70F4" w:rsidRDefault="001428F4" w:rsidP="00057924">
            <w:pPr>
              <w:spacing w:line="276" w:lineRule="auto"/>
              <w:rPr>
                <w:rFonts w:ascii="Cambria" w:hAnsi="Cambria"/>
                <w:sz w:val="22"/>
                <w:szCs w:val="22"/>
              </w:rPr>
            </w:pPr>
            <w:r w:rsidRPr="00FE70F4">
              <w:rPr>
                <w:rFonts w:ascii="Cambria" w:hAnsi="Cambria"/>
                <w:sz w:val="22"/>
                <w:szCs w:val="22"/>
              </w:rPr>
              <w:t>Čitanje prigodnih tekstova, molitva, pjevanje naučenih pjesama, zajedničke igre i druženje</w:t>
            </w:r>
          </w:p>
        </w:tc>
        <w:tc>
          <w:tcPr>
            <w:tcW w:w="3446" w:type="dxa"/>
            <w:shd w:val="clear" w:color="auto" w:fill="FFFFFF"/>
          </w:tcPr>
          <w:p w:rsidR="001428F4" w:rsidRPr="00FE70F4" w:rsidRDefault="001428F4" w:rsidP="00057924">
            <w:pPr>
              <w:spacing w:line="276" w:lineRule="auto"/>
              <w:rPr>
                <w:rFonts w:ascii="Cambria" w:hAnsi="Cambria"/>
                <w:sz w:val="22"/>
                <w:szCs w:val="22"/>
              </w:rPr>
            </w:pPr>
            <w:r w:rsidRPr="00FE70F4">
              <w:rPr>
                <w:rFonts w:ascii="Cambria" w:hAnsi="Cambria"/>
                <w:sz w:val="22"/>
                <w:szCs w:val="22"/>
              </w:rPr>
              <w:t>Prisjetiti se i pomoliti za žrtve Vukovara.</w:t>
            </w:r>
          </w:p>
        </w:tc>
        <w:tc>
          <w:tcPr>
            <w:tcW w:w="1701" w:type="dxa"/>
            <w:shd w:val="clear" w:color="auto" w:fill="FFFFFF"/>
          </w:tcPr>
          <w:p w:rsidR="001428F4" w:rsidRPr="00FE70F4" w:rsidRDefault="001428F4" w:rsidP="00057924">
            <w:pPr>
              <w:rPr>
                <w:rFonts w:ascii="Cambria" w:hAnsi="Cambria"/>
                <w:sz w:val="22"/>
                <w:szCs w:val="22"/>
              </w:rPr>
            </w:pPr>
            <w:r w:rsidRPr="00FE70F4">
              <w:rPr>
                <w:rFonts w:ascii="Cambria" w:hAnsi="Cambria"/>
                <w:sz w:val="22"/>
                <w:szCs w:val="22"/>
              </w:rPr>
              <w:t>Prezentacije  doživljaja.</w:t>
            </w:r>
          </w:p>
        </w:tc>
        <w:tc>
          <w:tcPr>
            <w:tcW w:w="1512" w:type="dxa"/>
            <w:tcBorders>
              <w:right w:val="single" w:sz="4" w:space="0" w:color="auto"/>
            </w:tcBorders>
            <w:shd w:val="clear" w:color="auto" w:fill="FFFFFF"/>
          </w:tcPr>
          <w:p w:rsidR="001428F4" w:rsidRPr="00FE70F4" w:rsidRDefault="001428F4" w:rsidP="00057924">
            <w:pPr>
              <w:spacing w:line="276" w:lineRule="auto"/>
              <w:rPr>
                <w:rFonts w:ascii="Cambria" w:hAnsi="Cambria"/>
                <w:sz w:val="22"/>
                <w:szCs w:val="22"/>
              </w:rPr>
            </w:pPr>
            <w:r w:rsidRPr="00FE70F4">
              <w:rPr>
                <w:rFonts w:ascii="Cambria" w:hAnsi="Cambria"/>
                <w:sz w:val="22"/>
                <w:szCs w:val="22"/>
              </w:rPr>
              <w:t>Bez troškova</w:t>
            </w:r>
          </w:p>
        </w:tc>
      </w:tr>
      <w:tr w:rsidR="001428F4" w:rsidRPr="00FE70F4" w:rsidTr="0010235A">
        <w:tc>
          <w:tcPr>
            <w:tcW w:w="1247" w:type="dxa"/>
            <w:tcBorders>
              <w:left w:val="single" w:sz="4" w:space="0" w:color="auto"/>
              <w:right w:val="single" w:sz="4" w:space="0" w:color="auto"/>
            </w:tcBorders>
            <w:shd w:val="clear" w:color="auto" w:fill="FFFFFF"/>
          </w:tcPr>
          <w:p w:rsidR="001428F4" w:rsidRPr="00FE70F4" w:rsidRDefault="001428F4" w:rsidP="00057924">
            <w:pPr>
              <w:spacing w:line="276" w:lineRule="auto"/>
              <w:rPr>
                <w:rFonts w:ascii="Cambria" w:hAnsi="Cambria"/>
                <w:b/>
                <w:bCs/>
                <w:sz w:val="22"/>
                <w:szCs w:val="22"/>
              </w:rPr>
            </w:pPr>
          </w:p>
          <w:p w:rsidR="001428F4" w:rsidRPr="00FE70F4" w:rsidRDefault="001428F4" w:rsidP="00057924">
            <w:pPr>
              <w:spacing w:line="276" w:lineRule="auto"/>
              <w:rPr>
                <w:rFonts w:ascii="Cambria" w:hAnsi="Cambria"/>
                <w:b/>
                <w:bCs/>
                <w:sz w:val="22"/>
                <w:szCs w:val="22"/>
              </w:rPr>
            </w:pPr>
            <w:r w:rsidRPr="00FE70F4">
              <w:rPr>
                <w:rFonts w:ascii="Cambria" w:hAnsi="Cambria"/>
                <w:b/>
                <w:bCs/>
                <w:sz w:val="22"/>
                <w:szCs w:val="22"/>
              </w:rPr>
              <w:t xml:space="preserve">Prosinac </w:t>
            </w:r>
          </w:p>
        </w:tc>
        <w:tc>
          <w:tcPr>
            <w:tcW w:w="2107" w:type="dxa"/>
            <w:tcBorders>
              <w:left w:val="single" w:sz="4" w:space="0" w:color="auto"/>
            </w:tcBorders>
            <w:shd w:val="clear" w:color="auto" w:fill="FFFFFF"/>
          </w:tcPr>
          <w:p w:rsidR="001428F4" w:rsidRPr="00FE70F4" w:rsidRDefault="001428F4" w:rsidP="00057924">
            <w:pPr>
              <w:spacing w:line="276" w:lineRule="auto"/>
              <w:rPr>
                <w:rFonts w:ascii="Cambria" w:hAnsi="Cambria"/>
                <w:sz w:val="22"/>
                <w:szCs w:val="22"/>
              </w:rPr>
            </w:pPr>
            <w:r w:rsidRPr="00FE70F4">
              <w:rPr>
                <w:rFonts w:ascii="Cambria" w:hAnsi="Cambria"/>
                <w:sz w:val="22"/>
                <w:szCs w:val="22"/>
              </w:rPr>
              <w:t>Učenici od prvog do  četvrtog razreda, učiteljice, predmetni učitelji</w:t>
            </w:r>
          </w:p>
        </w:tc>
        <w:tc>
          <w:tcPr>
            <w:tcW w:w="1207" w:type="dxa"/>
            <w:shd w:val="clear" w:color="auto" w:fill="FFFFFF"/>
          </w:tcPr>
          <w:p w:rsidR="001428F4" w:rsidRPr="00FE70F4" w:rsidRDefault="001428F4" w:rsidP="00057924">
            <w:pPr>
              <w:spacing w:line="276" w:lineRule="auto"/>
              <w:rPr>
                <w:rFonts w:ascii="Cambria" w:hAnsi="Cambria"/>
                <w:sz w:val="22"/>
                <w:szCs w:val="22"/>
              </w:rPr>
            </w:pPr>
          </w:p>
          <w:p w:rsidR="001428F4" w:rsidRPr="00FE70F4" w:rsidRDefault="001428F4" w:rsidP="00057924">
            <w:pPr>
              <w:spacing w:line="276" w:lineRule="auto"/>
              <w:rPr>
                <w:rFonts w:ascii="Cambria" w:hAnsi="Cambria"/>
                <w:sz w:val="22"/>
                <w:szCs w:val="22"/>
              </w:rPr>
            </w:pPr>
            <w:r w:rsidRPr="00FE70F4">
              <w:rPr>
                <w:rFonts w:ascii="Cambria" w:hAnsi="Cambria"/>
                <w:sz w:val="22"/>
                <w:szCs w:val="22"/>
              </w:rPr>
              <w:t xml:space="preserve">Posjet </w:t>
            </w:r>
          </w:p>
        </w:tc>
        <w:tc>
          <w:tcPr>
            <w:tcW w:w="2195" w:type="dxa"/>
            <w:shd w:val="clear" w:color="auto" w:fill="FFFFFF"/>
          </w:tcPr>
          <w:p w:rsidR="001428F4" w:rsidRPr="00FE70F4" w:rsidRDefault="001428F4" w:rsidP="00057924">
            <w:pPr>
              <w:spacing w:line="276" w:lineRule="auto"/>
              <w:rPr>
                <w:rFonts w:ascii="Cambria" w:hAnsi="Cambria"/>
                <w:sz w:val="22"/>
                <w:szCs w:val="22"/>
              </w:rPr>
            </w:pPr>
            <w:r w:rsidRPr="00FE70F4">
              <w:rPr>
                <w:rFonts w:ascii="Cambria" w:hAnsi="Cambria"/>
                <w:sz w:val="22"/>
                <w:szCs w:val="22"/>
              </w:rPr>
              <w:t>Kazalište / Kino – prema ponuđenom repertoaru</w:t>
            </w:r>
          </w:p>
          <w:p w:rsidR="001428F4" w:rsidRPr="00FE70F4" w:rsidRDefault="001428F4" w:rsidP="00057924">
            <w:pPr>
              <w:spacing w:line="276" w:lineRule="auto"/>
              <w:rPr>
                <w:rFonts w:ascii="Cambria" w:hAnsi="Cambria"/>
                <w:sz w:val="22"/>
                <w:szCs w:val="22"/>
              </w:rPr>
            </w:pPr>
            <w:r w:rsidRPr="00FE70F4">
              <w:rPr>
                <w:rFonts w:ascii="Cambria" w:hAnsi="Cambria"/>
                <w:sz w:val="22"/>
                <w:szCs w:val="22"/>
              </w:rPr>
              <w:t>AKTIVNOSTI:</w:t>
            </w:r>
          </w:p>
          <w:p w:rsidR="001428F4" w:rsidRPr="00FE70F4" w:rsidRDefault="001428F4" w:rsidP="00057924">
            <w:pPr>
              <w:spacing w:line="276" w:lineRule="auto"/>
              <w:rPr>
                <w:rFonts w:ascii="Cambria" w:hAnsi="Cambria"/>
                <w:sz w:val="22"/>
                <w:szCs w:val="22"/>
              </w:rPr>
            </w:pPr>
            <w:r w:rsidRPr="00FE70F4">
              <w:rPr>
                <w:rFonts w:ascii="Cambria" w:hAnsi="Cambria"/>
                <w:sz w:val="22"/>
                <w:szCs w:val="22"/>
              </w:rPr>
              <w:t>razgovor, likovno izražavanje doživljaja predstave</w:t>
            </w:r>
          </w:p>
        </w:tc>
        <w:tc>
          <w:tcPr>
            <w:tcW w:w="3446" w:type="dxa"/>
            <w:shd w:val="clear" w:color="auto" w:fill="FFFFFF"/>
          </w:tcPr>
          <w:p w:rsidR="001428F4" w:rsidRPr="00FE70F4" w:rsidRDefault="001428F4" w:rsidP="00057924">
            <w:pPr>
              <w:spacing w:line="276" w:lineRule="auto"/>
              <w:rPr>
                <w:rFonts w:ascii="Cambria" w:hAnsi="Cambria"/>
                <w:sz w:val="22"/>
                <w:szCs w:val="22"/>
              </w:rPr>
            </w:pPr>
            <w:r w:rsidRPr="00FE70F4">
              <w:rPr>
                <w:rFonts w:ascii="Cambria" w:hAnsi="Cambria"/>
                <w:sz w:val="22"/>
                <w:szCs w:val="22"/>
              </w:rPr>
              <w:t>Upoznati sadržaj predstave, mjesto i vrijeme radnje, glavne i sporedne likove.</w:t>
            </w:r>
          </w:p>
          <w:p w:rsidR="001428F4" w:rsidRPr="00FE70F4" w:rsidRDefault="001428F4" w:rsidP="00057924">
            <w:pPr>
              <w:spacing w:line="276" w:lineRule="auto"/>
              <w:rPr>
                <w:rFonts w:ascii="Cambria" w:hAnsi="Cambria"/>
                <w:sz w:val="22"/>
                <w:szCs w:val="22"/>
              </w:rPr>
            </w:pPr>
            <w:r w:rsidRPr="00FE70F4">
              <w:rPr>
                <w:rFonts w:ascii="Cambria" w:hAnsi="Cambria"/>
                <w:sz w:val="22"/>
                <w:szCs w:val="22"/>
              </w:rPr>
              <w:t>Spoznati pojmove pozornica, kulise, kostimi, scenska glazba.</w:t>
            </w:r>
          </w:p>
        </w:tc>
        <w:tc>
          <w:tcPr>
            <w:tcW w:w="1701" w:type="dxa"/>
            <w:shd w:val="clear" w:color="auto" w:fill="FFFFFF"/>
          </w:tcPr>
          <w:p w:rsidR="001428F4" w:rsidRPr="00FE70F4" w:rsidRDefault="001428F4" w:rsidP="00057924">
            <w:pPr>
              <w:rPr>
                <w:rFonts w:ascii="Cambria" w:hAnsi="Cambria"/>
                <w:sz w:val="22"/>
                <w:szCs w:val="22"/>
              </w:rPr>
            </w:pPr>
            <w:r w:rsidRPr="00FE70F4">
              <w:rPr>
                <w:rFonts w:ascii="Cambria" w:hAnsi="Cambria"/>
                <w:sz w:val="22"/>
                <w:szCs w:val="22"/>
              </w:rPr>
              <w:t>Prezentacije  doživljaja.</w:t>
            </w:r>
          </w:p>
        </w:tc>
        <w:tc>
          <w:tcPr>
            <w:tcW w:w="1512" w:type="dxa"/>
            <w:tcBorders>
              <w:right w:val="single" w:sz="4" w:space="0" w:color="auto"/>
            </w:tcBorders>
            <w:shd w:val="clear" w:color="auto" w:fill="FFFFFF"/>
          </w:tcPr>
          <w:p w:rsidR="001428F4" w:rsidRPr="00FE70F4" w:rsidRDefault="001428F4" w:rsidP="00057924">
            <w:pPr>
              <w:spacing w:line="276" w:lineRule="auto"/>
              <w:rPr>
                <w:rFonts w:ascii="Cambria" w:hAnsi="Cambria"/>
                <w:sz w:val="22"/>
                <w:szCs w:val="22"/>
              </w:rPr>
            </w:pPr>
          </w:p>
          <w:p w:rsidR="001428F4" w:rsidRPr="00FE70F4" w:rsidRDefault="001428F4" w:rsidP="00057924">
            <w:pPr>
              <w:spacing w:line="276" w:lineRule="auto"/>
              <w:rPr>
                <w:rFonts w:ascii="Cambria" w:hAnsi="Cambria"/>
                <w:sz w:val="22"/>
                <w:szCs w:val="22"/>
              </w:rPr>
            </w:pPr>
            <w:r w:rsidRPr="00FE70F4">
              <w:rPr>
                <w:rFonts w:ascii="Cambria" w:hAnsi="Cambria"/>
                <w:sz w:val="22"/>
                <w:szCs w:val="22"/>
              </w:rPr>
              <w:t>Put plaćaju roditelji</w:t>
            </w:r>
          </w:p>
        </w:tc>
      </w:tr>
      <w:tr w:rsidR="001428F4" w:rsidRPr="00FE70F4" w:rsidTr="0010235A">
        <w:tc>
          <w:tcPr>
            <w:tcW w:w="1247" w:type="dxa"/>
            <w:tcBorders>
              <w:left w:val="single" w:sz="4" w:space="0" w:color="auto"/>
              <w:right w:val="single" w:sz="4" w:space="0" w:color="auto"/>
            </w:tcBorders>
            <w:shd w:val="clear" w:color="auto" w:fill="FFFFFF"/>
          </w:tcPr>
          <w:p w:rsidR="001428F4" w:rsidRPr="00FE70F4" w:rsidRDefault="001428F4" w:rsidP="00057924">
            <w:pPr>
              <w:spacing w:line="276" w:lineRule="auto"/>
              <w:rPr>
                <w:rFonts w:ascii="Cambria" w:hAnsi="Cambria"/>
                <w:b/>
                <w:bCs/>
                <w:sz w:val="22"/>
                <w:szCs w:val="22"/>
              </w:rPr>
            </w:pPr>
            <w:r w:rsidRPr="00FE70F4">
              <w:rPr>
                <w:rFonts w:ascii="Cambria" w:hAnsi="Cambria"/>
                <w:b/>
                <w:bCs/>
                <w:sz w:val="22"/>
                <w:szCs w:val="22"/>
              </w:rPr>
              <w:t>Svibanj</w:t>
            </w:r>
          </w:p>
        </w:tc>
        <w:tc>
          <w:tcPr>
            <w:tcW w:w="2107" w:type="dxa"/>
            <w:tcBorders>
              <w:top w:val="single" w:sz="4" w:space="0" w:color="auto"/>
              <w:left w:val="single" w:sz="4" w:space="0" w:color="auto"/>
            </w:tcBorders>
            <w:shd w:val="clear" w:color="auto" w:fill="FFFFFF"/>
          </w:tcPr>
          <w:p w:rsidR="001428F4" w:rsidRPr="00FE70F4" w:rsidRDefault="001428F4" w:rsidP="00057924">
            <w:pPr>
              <w:spacing w:line="276" w:lineRule="auto"/>
              <w:rPr>
                <w:rFonts w:ascii="Cambria" w:hAnsi="Cambria"/>
                <w:sz w:val="22"/>
                <w:szCs w:val="22"/>
              </w:rPr>
            </w:pPr>
            <w:r w:rsidRPr="00FE70F4">
              <w:rPr>
                <w:rFonts w:ascii="Cambria" w:hAnsi="Cambria"/>
                <w:sz w:val="22"/>
                <w:szCs w:val="22"/>
              </w:rPr>
              <w:t>Učenici od prvog do  četvrtog razreda, učiteljice, predmetni učitelji</w:t>
            </w:r>
          </w:p>
        </w:tc>
        <w:tc>
          <w:tcPr>
            <w:tcW w:w="1207" w:type="dxa"/>
            <w:tcBorders>
              <w:top w:val="single" w:sz="4" w:space="0" w:color="auto"/>
            </w:tcBorders>
            <w:shd w:val="clear" w:color="auto" w:fill="FFFFFF"/>
          </w:tcPr>
          <w:p w:rsidR="001428F4" w:rsidRPr="00FE70F4" w:rsidRDefault="001428F4" w:rsidP="00057924">
            <w:pPr>
              <w:spacing w:line="276" w:lineRule="auto"/>
              <w:rPr>
                <w:rFonts w:ascii="Cambria" w:hAnsi="Cambria"/>
                <w:sz w:val="22"/>
                <w:szCs w:val="22"/>
              </w:rPr>
            </w:pPr>
            <w:r w:rsidRPr="00FE70F4">
              <w:rPr>
                <w:rFonts w:ascii="Cambria" w:hAnsi="Cambria"/>
                <w:sz w:val="22"/>
                <w:szCs w:val="22"/>
              </w:rPr>
              <w:t>Jednodnevni izlet</w:t>
            </w:r>
          </w:p>
        </w:tc>
        <w:tc>
          <w:tcPr>
            <w:tcW w:w="2195" w:type="dxa"/>
            <w:tcBorders>
              <w:top w:val="single" w:sz="4" w:space="0" w:color="auto"/>
            </w:tcBorders>
            <w:shd w:val="clear" w:color="auto" w:fill="FFFFFF"/>
          </w:tcPr>
          <w:p w:rsidR="001428F4" w:rsidRPr="00FE70F4" w:rsidRDefault="001428F4" w:rsidP="00057924">
            <w:pPr>
              <w:spacing w:line="276" w:lineRule="auto"/>
              <w:rPr>
                <w:rFonts w:ascii="Cambria" w:hAnsi="Cambria"/>
                <w:sz w:val="22"/>
                <w:szCs w:val="22"/>
              </w:rPr>
            </w:pPr>
            <w:r w:rsidRPr="00FE70F4">
              <w:rPr>
                <w:rFonts w:ascii="Cambria" w:hAnsi="Cambria"/>
                <w:sz w:val="22"/>
                <w:szCs w:val="22"/>
              </w:rPr>
              <w:t>Prema ponudi agencije</w:t>
            </w:r>
          </w:p>
          <w:p w:rsidR="001428F4" w:rsidRPr="00FE70F4" w:rsidRDefault="001428F4" w:rsidP="00057924">
            <w:pPr>
              <w:spacing w:line="276" w:lineRule="auto"/>
              <w:rPr>
                <w:rFonts w:ascii="Cambria" w:hAnsi="Cambria"/>
                <w:sz w:val="22"/>
                <w:szCs w:val="22"/>
              </w:rPr>
            </w:pPr>
          </w:p>
        </w:tc>
        <w:tc>
          <w:tcPr>
            <w:tcW w:w="3446" w:type="dxa"/>
            <w:tcBorders>
              <w:top w:val="single" w:sz="4" w:space="0" w:color="auto"/>
            </w:tcBorders>
            <w:shd w:val="clear" w:color="auto" w:fill="FFFFFF"/>
          </w:tcPr>
          <w:p w:rsidR="001428F4" w:rsidRPr="00FE70F4" w:rsidRDefault="001428F4" w:rsidP="00057924">
            <w:pPr>
              <w:spacing w:line="276" w:lineRule="auto"/>
              <w:rPr>
                <w:rFonts w:ascii="Cambria" w:hAnsi="Cambria"/>
                <w:sz w:val="22"/>
                <w:szCs w:val="22"/>
              </w:rPr>
            </w:pPr>
            <w:r w:rsidRPr="00FE70F4">
              <w:rPr>
                <w:rFonts w:ascii="Cambria" w:hAnsi="Cambria"/>
                <w:sz w:val="22"/>
                <w:szCs w:val="22"/>
              </w:rPr>
              <w:t>Upoznavanje i njegovanje ljubavi prema zavičaju.</w:t>
            </w:r>
          </w:p>
        </w:tc>
        <w:tc>
          <w:tcPr>
            <w:tcW w:w="1701" w:type="dxa"/>
            <w:tcBorders>
              <w:top w:val="single" w:sz="4" w:space="0" w:color="auto"/>
            </w:tcBorders>
            <w:shd w:val="clear" w:color="auto" w:fill="FFFFFF"/>
          </w:tcPr>
          <w:p w:rsidR="001428F4" w:rsidRPr="00FE70F4" w:rsidRDefault="001428F4" w:rsidP="00057924">
            <w:pPr>
              <w:spacing w:line="276" w:lineRule="auto"/>
              <w:rPr>
                <w:rFonts w:ascii="Cambria" w:hAnsi="Cambria"/>
                <w:sz w:val="22"/>
                <w:szCs w:val="22"/>
              </w:rPr>
            </w:pPr>
            <w:r w:rsidRPr="00FE70F4">
              <w:rPr>
                <w:rFonts w:ascii="Cambria" w:hAnsi="Cambria"/>
                <w:sz w:val="22"/>
                <w:szCs w:val="22"/>
              </w:rPr>
              <w:t>Prezentacije  doživljaja.</w:t>
            </w:r>
          </w:p>
        </w:tc>
        <w:tc>
          <w:tcPr>
            <w:tcW w:w="1512" w:type="dxa"/>
            <w:tcBorders>
              <w:top w:val="single" w:sz="4" w:space="0" w:color="auto"/>
              <w:right w:val="single" w:sz="4" w:space="0" w:color="auto"/>
            </w:tcBorders>
            <w:shd w:val="clear" w:color="auto" w:fill="FFFFFF"/>
          </w:tcPr>
          <w:p w:rsidR="001428F4" w:rsidRPr="00FE70F4" w:rsidRDefault="001428F4" w:rsidP="00057924">
            <w:pPr>
              <w:spacing w:line="276" w:lineRule="auto"/>
              <w:rPr>
                <w:rFonts w:ascii="Cambria" w:hAnsi="Cambria"/>
                <w:sz w:val="22"/>
                <w:szCs w:val="22"/>
              </w:rPr>
            </w:pPr>
            <w:r w:rsidRPr="00FE70F4">
              <w:rPr>
                <w:rFonts w:ascii="Cambria" w:hAnsi="Cambria"/>
                <w:sz w:val="22"/>
                <w:szCs w:val="22"/>
              </w:rPr>
              <w:t>Put plaćaju roditelji</w:t>
            </w:r>
          </w:p>
        </w:tc>
      </w:tr>
      <w:tr w:rsidR="001428F4" w:rsidRPr="00FE70F4" w:rsidTr="0010235A">
        <w:trPr>
          <w:trHeight w:val="20"/>
        </w:trPr>
        <w:tc>
          <w:tcPr>
            <w:tcW w:w="1247" w:type="dxa"/>
            <w:tcBorders>
              <w:left w:val="single" w:sz="4" w:space="0" w:color="auto"/>
              <w:right w:val="single" w:sz="4" w:space="0" w:color="auto"/>
            </w:tcBorders>
            <w:shd w:val="clear" w:color="auto" w:fill="FFFFFF"/>
          </w:tcPr>
          <w:p w:rsidR="001428F4" w:rsidRPr="00FE70F4" w:rsidRDefault="001428F4" w:rsidP="00057924">
            <w:pPr>
              <w:spacing w:line="276" w:lineRule="auto"/>
              <w:rPr>
                <w:rFonts w:ascii="Cambria" w:hAnsi="Cambria"/>
                <w:b/>
                <w:bCs/>
                <w:sz w:val="22"/>
                <w:szCs w:val="22"/>
              </w:rPr>
            </w:pPr>
            <w:r w:rsidRPr="00FE70F4">
              <w:rPr>
                <w:rFonts w:ascii="Cambria" w:hAnsi="Cambria"/>
                <w:b/>
                <w:bCs/>
                <w:sz w:val="22"/>
                <w:szCs w:val="22"/>
              </w:rPr>
              <w:t>Lipanj</w:t>
            </w:r>
          </w:p>
        </w:tc>
        <w:tc>
          <w:tcPr>
            <w:tcW w:w="2107" w:type="dxa"/>
            <w:tcBorders>
              <w:left w:val="single" w:sz="4" w:space="0" w:color="auto"/>
            </w:tcBorders>
            <w:shd w:val="clear" w:color="auto" w:fill="FFFFFF"/>
          </w:tcPr>
          <w:p w:rsidR="001428F4" w:rsidRPr="00FE70F4" w:rsidRDefault="001428F4" w:rsidP="00057924">
            <w:pPr>
              <w:rPr>
                <w:rFonts w:ascii="Cambria" w:hAnsi="Cambria"/>
                <w:sz w:val="22"/>
                <w:szCs w:val="22"/>
              </w:rPr>
            </w:pPr>
            <w:r w:rsidRPr="00FE70F4">
              <w:rPr>
                <w:rFonts w:ascii="Cambria" w:hAnsi="Cambria"/>
                <w:sz w:val="22"/>
                <w:szCs w:val="22"/>
              </w:rPr>
              <w:t>Učenici od prvog do  četvrtog razreda, učiteljice, predmetni učitelji</w:t>
            </w:r>
          </w:p>
        </w:tc>
        <w:tc>
          <w:tcPr>
            <w:tcW w:w="1207" w:type="dxa"/>
            <w:shd w:val="clear" w:color="auto" w:fill="FFFFFF"/>
          </w:tcPr>
          <w:p w:rsidR="001428F4" w:rsidRPr="00FE70F4" w:rsidRDefault="001428F4" w:rsidP="00057924">
            <w:pPr>
              <w:spacing w:line="276" w:lineRule="auto"/>
              <w:rPr>
                <w:rFonts w:ascii="Cambria" w:hAnsi="Cambria"/>
                <w:bCs/>
                <w:sz w:val="22"/>
                <w:szCs w:val="22"/>
              </w:rPr>
            </w:pPr>
            <w:r w:rsidRPr="00FE70F4">
              <w:rPr>
                <w:rFonts w:ascii="Cambria" w:hAnsi="Cambria"/>
                <w:bCs/>
                <w:sz w:val="22"/>
                <w:szCs w:val="22"/>
              </w:rPr>
              <w:t>Posjet</w:t>
            </w:r>
          </w:p>
        </w:tc>
        <w:tc>
          <w:tcPr>
            <w:tcW w:w="2195" w:type="dxa"/>
            <w:shd w:val="clear" w:color="auto" w:fill="FFFFFF"/>
          </w:tcPr>
          <w:p w:rsidR="001428F4" w:rsidRPr="00FE70F4" w:rsidRDefault="001428F4" w:rsidP="00057924">
            <w:pPr>
              <w:spacing w:line="276" w:lineRule="auto"/>
              <w:rPr>
                <w:rFonts w:ascii="Cambria" w:hAnsi="Cambria"/>
                <w:bCs/>
                <w:sz w:val="22"/>
                <w:szCs w:val="22"/>
              </w:rPr>
            </w:pPr>
            <w:r w:rsidRPr="00FE70F4">
              <w:rPr>
                <w:rFonts w:ascii="Cambria" w:hAnsi="Cambria"/>
                <w:bCs/>
                <w:sz w:val="22"/>
                <w:szCs w:val="22"/>
              </w:rPr>
              <w:t>Posjeti kapelici u Šestanovcu.</w:t>
            </w:r>
          </w:p>
          <w:p w:rsidR="001428F4" w:rsidRPr="00FE70F4" w:rsidRDefault="001428F4" w:rsidP="00057924">
            <w:pPr>
              <w:spacing w:line="276" w:lineRule="auto"/>
              <w:rPr>
                <w:rFonts w:ascii="Cambria" w:hAnsi="Cambria"/>
                <w:bCs/>
                <w:sz w:val="22"/>
                <w:szCs w:val="22"/>
              </w:rPr>
            </w:pPr>
            <w:r w:rsidRPr="00FE70F4">
              <w:rPr>
                <w:rFonts w:ascii="Cambria" w:hAnsi="Cambria"/>
                <w:bCs/>
                <w:sz w:val="22"/>
                <w:szCs w:val="22"/>
              </w:rPr>
              <w:t>AKTIVNOSTI:</w:t>
            </w:r>
          </w:p>
          <w:p w:rsidR="001428F4" w:rsidRPr="00FE70F4" w:rsidRDefault="001428F4" w:rsidP="00057924">
            <w:pPr>
              <w:spacing w:line="276" w:lineRule="auto"/>
              <w:rPr>
                <w:rFonts w:ascii="Cambria" w:hAnsi="Cambria"/>
                <w:bCs/>
                <w:sz w:val="22"/>
                <w:szCs w:val="22"/>
              </w:rPr>
            </w:pPr>
            <w:r w:rsidRPr="00FE70F4">
              <w:rPr>
                <w:rFonts w:ascii="Cambria" w:hAnsi="Cambria"/>
                <w:bCs/>
                <w:sz w:val="22"/>
                <w:szCs w:val="22"/>
              </w:rPr>
              <w:t>Čitanje prigodnih tekstova, molitva, pjevanje naučenih pjesama, zajedničke igre i druženje</w:t>
            </w:r>
          </w:p>
        </w:tc>
        <w:tc>
          <w:tcPr>
            <w:tcW w:w="3446" w:type="dxa"/>
            <w:shd w:val="clear" w:color="auto" w:fill="FFFFFF"/>
          </w:tcPr>
          <w:p w:rsidR="001428F4" w:rsidRPr="00FE70F4" w:rsidRDefault="001428F4" w:rsidP="00057924">
            <w:pPr>
              <w:spacing w:line="276" w:lineRule="auto"/>
              <w:rPr>
                <w:rFonts w:ascii="Cambria" w:hAnsi="Cambria"/>
                <w:bCs/>
                <w:sz w:val="22"/>
                <w:szCs w:val="22"/>
              </w:rPr>
            </w:pPr>
            <w:r w:rsidRPr="00FE70F4">
              <w:rPr>
                <w:rFonts w:ascii="Cambria" w:hAnsi="Cambria"/>
                <w:bCs/>
                <w:sz w:val="22"/>
                <w:szCs w:val="22"/>
              </w:rPr>
              <w:t>Obilježiti završetak školske godine</w:t>
            </w:r>
          </w:p>
        </w:tc>
        <w:tc>
          <w:tcPr>
            <w:tcW w:w="1701" w:type="dxa"/>
            <w:shd w:val="clear" w:color="auto" w:fill="FFFFFF"/>
          </w:tcPr>
          <w:p w:rsidR="001428F4" w:rsidRPr="00FE70F4" w:rsidRDefault="001428F4" w:rsidP="00057924">
            <w:pPr>
              <w:rPr>
                <w:rFonts w:ascii="Cambria" w:hAnsi="Cambria"/>
                <w:sz w:val="22"/>
                <w:szCs w:val="22"/>
              </w:rPr>
            </w:pPr>
            <w:r w:rsidRPr="00FE70F4">
              <w:rPr>
                <w:rFonts w:ascii="Cambria" w:hAnsi="Cambria"/>
                <w:sz w:val="22"/>
                <w:szCs w:val="22"/>
              </w:rPr>
              <w:t>Prezentacije  doživljaja.</w:t>
            </w:r>
          </w:p>
        </w:tc>
        <w:tc>
          <w:tcPr>
            <w:tcW w:w="1512" w:type="dxa"/>
            <w:tcBorders>
              <w:right w:val="single" w:sz="4" w:space="0" w:color="auto"/>
            </w:tcBorders>
            <w:shd w:val="clear" w:color="auto" w:fill="FFFFFF"/>
          </w:tcPr>
          <w:p w:rsidR="001428F4" w:rsidRPr="00FE70F4" w:rsidRDefault="001428F4" w:rsidP="00057924">
            <w:pPr>
              <w:spacing w:line="276" w:lineRule="auto"/>
              <w:rPr>
                <w:rFonts w:ascii="Cambria" w:hAnsi="Cambria"/>
                <w:bCs/>
                <w:sz w:val="22"/>
                <w:szCs w:val="22"/>
              </w:rPr>
            </w:pPr>
            <w:r w:rsidRPr="00FE70F4">
              <w:rPr>
                <w:rFonts w:ascii="Cambria" w:hAnsi="Cambria"/>
                <w:bCs/>
                <w:sz w:val="22"/>
                <w:szCs w:val="22"/>
              </w:rPr>
              <w:t>Bez troškova</w:t>
            </w:r>
          </w:p>
        </w:tc>
      </w:tr>
      <w:tr w:rsidR="001428F4" w:rsidRPr="00FE70F4" w:rsidTr="0010235A">
        <w:trPr>
          <w:trHeight w:val="20"/>
        </w:trPr>
        <w:tc>
          <w:tcPr>
            <w:tcW w:w="1247" w:type="dxa"/>
            <w:tcBorders>
              <w:left w:val="single" w:sz="4" w:space="0" w:color="auto"/>
              <w:right w:val="single" w:sz="4" w:space="0" w:color="auto"/>
            </w:tcBorders>
            <w:shd w:val="clear" w:color="auto" w:fill="FFFFFF"/>
          </w:tcPr>
          <w:p w:rsidR="001428F4" w:rsidRPr="00FE70F4" w:rsidRDefault="001428F4" w:rsidP="00057924">
            <w:pPr>
              <w:spacing w:line="276" w:lineRule="auto"/>
              <w:rPr>
                <w:rFonts w:ascii="Cambria" w:hAnsi="Cambria"/>
                <w:b/>
                <w:bCs/>
                <w:sz w:val="22"/>
                <w:szCs w:val="22"/>
              </w:rPr>
            </w:pPr>
            <w:r w:rsidRPr="00FE70F4">
              <w:rPr>
                <w:rFonts w:ascii="Cambria" w:hAnsi="Cambria"/>
                <w:b/>
                <w:bCs/>
                <w:sz w:val="22"/>
                <w:szCs w:val="22"/>
              </w:rPr>
              <w:t>Tijekom godine</w:t>
            </w:r>
          </w:p>
          <w:p w:rsidR="001428F4" w:rsidRPr="00FE70F4" w:rsidRDefault="001428F4" w:rsidP="00057924">
            <w:pPr>
              <w:spacing w:line="276" w:lineRule="auto"/>
              <w:rPr>
                <w:rFonts w:ascii="Cambria" w:hAnsi="Cambria"/>
                <w:b/>
                <w:bCs/>
                <w:sz w:val="22"/>
                <w:szCs w:val="22"/>
              </w:rPr>
            </w:pPr>
          </w:p>
        </w:tc>
        <w:tc>
          <w:tcPr>
            <w:tcW w:w="2107" w:type="dxa"/>
            <w:tcBorders>
              <w:left w:val="single" w:sz="4" w:space="0" w:color="auto"/>
            </w:tcBorders>
            <w:shd w:val="clear" w:color="auto" w:fill="FFFFFF"/>
          </w:tcPr>
          <w:p w:rsidR="001428F4" w:rsidRPr="00FE70F4" w:rsidRDefault="001428F4" w:rsidP="00057924">
            <w:pPr>
              <w:rPr>
                <w:rFonts w:ascii="Cambria" w:hAnsi="Cambria"/>
                <w:sz w:val="22"/>
                <w:szCs w:val="22"/>
              </w:rPr>
            </w:pPr>
            <w:r w:rsidRPr="00FE70F4">
              <w:rPr>
                <w:rFonts w:ascii="Cambria" w:hAnsi="Cambria"/>
                <w:sz w:val="22"/>
                <w:szCs w:val="22"/>
              </w:rPr>
              <w:t>Učenici od prvog do  četvrtog razreda, učiteljice, predmetni učitelji</w:t>
            </w:r>
          </w:p>
        </w:tc>
        <w:tc>
          <w:tcPr>
            <w:tcW w:w="1207" w:type="dxa"/>
            <w:shd w:val="clear" w:color="auto" w:fill="FFFFFF"/>
          </w:tcPr>
          <w:p w:rsidR="001428F4" w:rsidRPr="00FE70F4" w:rsidRDefault="001428F4" w:rsidP="00057924">
            <w:pPr>
              <w:spacing w:line="276" w:lineRule="auto"/>
              <w:rPr>
                <w:rFonts w:ascii="Cambria" w:hAnsi="Cambria"/>
                <w:bCs/>
                <w:sz w:val="22"/>
                <w:szCs w:val="22"/>
              </w:rPr>
            </w:pPr>
          </w:p>
          <w:p w:rsidR="001428F4" w:rsidRPr="00FE70F4" w:rsidRDefault="001428F4" w:rsidP="00057924">
            <w:pPr>
              <w:spacing w:line="276" w:lineRule="auto"/>
              <w:rPr>
                <w:rFonts w:ascii="Cambria" w:hAnsi="Cambria"/>
                <w:bCs/>
                <w:sz w:val="22"/>
                <w:szCs w:val="22"/>
              </w:rPr>
            </w:pPr>
            <w:r w:rsidRPr="00FE70F4">
              <w:rPr>
                <w:rFonts w:ascii="Cambria" w:hAnsi="Cambria"/>
                <w:bCs/>
                <w:sz w:val="22"/>
                <w:szCs w:val="22"/>
              </w:rPr>
              <w:t>Posjet</w:t>
            </w:r>
          </w:p>
        </w:tc>
        <w:tc>
          <w:tcPr>
            <w:tcW w:w="2195" w:type="dxa"/>
            <w:shd w:val="clear" w:color="auto" w:fill="FFFFFF"/>
          </w:tcPr>
          <w:p w:rsidR="001428F4" w:rsidRPr="00FE70F4" w:rsidRDefault="001428F4" w:rsidP="00057924">
            <w:pPr>
              <w:spacing w:line="276" w:lineRule="auto"/>
              <w:rPr>
                <w:rFonts w:ascii="Cambria" w:hAnsi="Cambria"/>
                <w:bCs/>
                <w:sz w:val="22"/>
                <w:szCs w:val="22"/>
              </w:rPr>
            </w:pPr>
            <w:r w:rsidRPr="00FE70F4">
              <w:rPr>
                <w:rFonts w:ascii="Cambria" w:hAnsi="Cambria"/>
                <w:bCs/>
                <w:sz w:val="22"/>
                <w:szCs w:val="22"/>
              </w:rPr>
              <w:t>Posjet rijeci Cetini</w:t>
            </w:r>
          </w:p>
          <w:p w:rsidR="001428F4" w:rsidRPr="00FE70F4" w:rsidRDefault="001428F4" w:rsidP="00057924">
            <w:pPr>
              <w:spacing w:line="276" w:lineRule="auto"/>
              <w:rPr>
                <w:rFonts w:ascii="Cambria" w:hAnsi="Cambria"/>
                <w:bCs/>
                <w:sz w:val="22"/>
                <w:szCs w:val="22"/>
              </w:rPr>
            </w:pPr>
            <w:r w:rsidRPr="00FE70F4">
              <w:rPr>
                <w:rFonts w:ascii="Cambria" w:hAnsi="Cambria"/>
                <w:bCs/>
                <w:sz w:val="22"/>
                <w:szCs w:val="22"/>
              </w:rPr>
              <w:t>AKTIVNOSTI:</w:t>
            </w:r>
          </w:p>
          <w:p w:rsidR="001428F4" w:rsidRPr="00FE70F4" w:rsidRDefault="001428F4" w:rsidP="00057924">
            <w:pPr>
              <w:spacing w:line="276" w:lineRule="auto"/>
              <w:rPr>
                <w:rFonts w:ascii="Cambria" w:hAnsi="Cambria"/>
                <w:bCs/>
                <w:sz w:val="22"/>
                <w:szCs w:val="22"/>
              </w:rPr>
            </w:pPr>
            <w:r w:rsidRPr="00FE70F4">
              <w:rPr>
                <w:rFonts w:ascii="Cambria" w:hAnsi="Cambria"/>
                <w:bCs/>
                <w:sz w:val="22"/>
                <w:szCs w:val="22"/>
              </w:rPr>
              <w:t>Crtanje, komunikacija, istraživanje, tradicijske igre</w:t>
            </w:r>
          </w:p>
        </w:tc>
        <w:tc>
          <w:tcPr>
            <w:tcW w:w="3446" w:type="dxa"/>
            <w:shd w:val="clear" w:color="auto" w:fill="FFFFFF"/>
          </w:tcPr>
          <w:p w:rsidR="001428F4" w:rsidRPr="00FE70F4" w:rsidRDefault="001428F4" w:rsidP="00057924">
            <w:pPr>
              <w:spacing w:line="276" w:lineRule="auto"/>
              <w:rPr>
                <w:rFonts w:ascii="Cambria" w:hAnsi="Cambria"/>
                <w:bCs/>
                <w:sz w:val="22"/>
                <w:szCs w:val="22"/>
              </w:rPr>
            </w:pPr>
            <w:r w:rsidRPr="00FE70F4">
              <w:rPr>
                <w:rFonts w:ascii="Cambria" w:hAnsi="Cambria"/>
                <w:bCs/>
                <w:sz w:val="22"/>
                <w:szCs w:val="22"/>
              </w:rPr>
              <w:t>Upoznavanje s tokom rijeke Cetine te biljnim i životinjskim svijetom.</w:t>
            </w:r>
          </w:p>
          <w:p w:rsidR="001428F4" w:rsidRPr="00FE70F4" w:rsidRDefault="001428F4" w:rsidP="00057924">
            <w:pPr>
              <w:spacing w:line="276" w:lineRule="auto"/>
              <w:rPr>
                <w:rFonts w:ascii="Cambria" w:hAnsi="Cambria"/>
                <w:bCs/>
                <w:sz w:val="22"/>
                <w:szCs w:val="22"/>
              </w:rPr>
            </w:pPr>
          </w:p>
          <w:p w:rsidR="001428F4" w:rsidRPr="00FE70F4" w:rsidRDefault="001428F4" w:rsidP="00057924">
            <w:pPr>
              <w:spacing w:line="276" w:lineRule="auto"/>
              <w:rPr>
                <w:rFonts w:ascii="Cambria" w:hAnsi="Cambria"/>
                <w:bCs/>
                <w:sz w:val="22"/>
                <w:szCs w:val="22"/>
              </w:rPr>
            </w:pPr>
          </w:p>
        </w:tc>
        <w:tc>
          <w:tcPr>
            <w:tcW w:w="1701" w:type="dxa"/>
            <w:shd w:val="clear" w:color="auto" w:fill="FFFFFF"/>
          </w:tcPr>
          <w:p w:rsidR="001428F4" w:rsidRPr="00FE70F4" w:rsidRDefault="001428F4" w:rsidP="00057924">
            <w:pPr>
              <w:rPr>
                <w:rFonts w:ascii="Cambria" w:hAnsi="Cambria"/>
                <w:sz w:val="22"/>
                <w:szCs w:val="22"/>
              </w:rPr>
            </w:pPr>
            <w:r w:rsidRPr="00FE70F4">
              <w:rPr>
                <w:rFonts w:ascii="Cambria" w:hAnsi="Cambria"/>
                <w:sz w:val="22"/>
                <w:szCs w:val="22"/>
              </w:rPr>
              <w:t>Prezentacije  doživljaja.</w:t>
            </w:r>
          </w:p>
        </w:tc>
        <w:tc>
          <w:tcPr>
            <w:tcW w:w="1512" w:type="dxa"/>
            <w:tcBorders>
              <w:right w:val="single" w:sz="4" w:space="0" w:color="auto"/>
            </w:tcBorders>
            <w:shd w:val="clear" w:color="auto" w:fill="FFFFFF"/>
          </w:tcPr>
          <w:p w:rsidR="001428F4" w:rsidRPr="00FE70F4" w:rsidRDefault="001428F4" w:rsidP="00057924">
            <w:pPr>
              <w:spacing w:line="276" w:lineRule="auto"/>
              <w:rPr>
                <w:rFonts w:ascii="Cambria" w:hAnsi="Cambria"/>
                <w:bCs/>
                <w:sz w:val="22"/>
                <w:szCs w:val="22"/>
              </w:rPr>
            </w:pPr>
            <w:r w:rsidRPr="00FE70F4">
              <w:rPr>
                <w:rFonts w:ascii="Cambria" w:hAnsi="Cambria"/>
                <w:bCs/>
                <w:sz w:val="22"/>
                <w:szCs w:val="22"/>
              </w:rPr>
              <w:t>Bez troškova</w:t>
            </w:r>
          </w:p>
        </w:tc>
      </w:tr>
      <w:tr w:rsidR="001428F4" w:rsidRPr="00FE70F4" w:rsidTr="0010235A">
        <w:trPr>
          <w:trHeight w:val="20"/>
        </w:trPr>
        <w:tc>
          <w:tcPr>
            <w:tcW w:w="1247" w:type="dxa"/>
            <w:tcBorders>
              <w:left w:val="single" w:sz="4" w:space="0" w:color="auto"/>
              <w:right w:val="single" w:sz="4" w:space="0" w:color="auto"/>
            </w:tcBorders>
            <w:shd w:val="clear" w:color="auto" w:fill="FFFFFF"/>
          </w:tcPr>
          <w:p w:rsidR="001428F4" w:rsidRPr="00FE70F4" w:rsidRDefault="001428F4" w:rsidP="00057924">
            <w:pPr>
              <w:spacing w:line="276" w:lineRule="auto"/>
              <w:rPr>
                <w:rFonts w:ascii="Cambria" w:hAnsi="Cambria"/>
                <w:b/>
                <w:bCs/>
                <w:sz w:val="22"/>
                <w:szCs w:val="22"/>
              </w:rPr>
            </w:pPr>
            <w:r w:rsidRPr="00FE70F4">
              <w:rPr>
                <w:rFonts w:ascii="Cambria" w:hAnsi="Cambria"/>
                <w:b/>
                <w:bCs/>
                <w:sz w:val="22"/>
                <w:szCs w:val="22"/>
              </w:rPr>
              <w:t>Tijekom</w:t>
            </w:r>
          </w:p>
          <w:p w:rsidR="001428F4" w:rsidRPr="00FE70F4" w:rsidRDefault="001428F4" w:rsidP="00057924">
            <w:pPr>
              <w:spacing w:line="276" w:lineRule="auto"/>
              <w:rPr>
                <w:rFonts w:ascii="Cambria" w:hAnsi="Cambria"/>
                <w:b/>
                <w:bCs/>
                <w:sz w:val="22"/>
                <w:szCs w:val="22"/>
              </w:rPr>
            </w:pPr>
            <w:r w:rsidRPr="00FE70F4">
              <w:rPr>
                <w:rFonts w:ascii="Cambria" w:hAnsi="Cambria"/>
                <w:b/>
                <w:bCs/>
                <w:sz w:val="22"/>
                <w:szCs w:val="22"/>
              </w:rPr>
              <w:t>godine</w:t>
            </w:r>
          </w:p>
        </w:tc>
        <w:tc>
          <w:tcPr>
            <w:tcW w:w="2107" w:type="dxa"/>
            <w:tcBorders>
              <w:left w:val="single" w:sz="4" w:space="0" w:color="auto"/>
            </w:tcBorders>
            <w:shd w:val="clear" w:color="auto" w:fill="FFFFFF"/>
          </w:tcPr>
          <w:p w:rsidR="001428F4" w:rsidRPr="00FE70F4" w:rsidRDefault="001428F4" w:rsidP="00057924">
            <w:pPr>
              <w:rPr>
                <w:rFonts w:ascii="Cambria" w:hAnsi="Cambria"/>
                <w:sz w:val="22"/>
                <w:szCs w:val="22"/>
              </w:rPr>
            </w:pPr>
            <w:r w:rsidRPr="00FE70F4">
              <w:rPr>
                <w:rFonts w:ascii="Cambria" w:hAnsi="Cambria"/>
                <w:sz w:val="22"/>
                <w:szCs w:val="22"/>
              </w:rPr>
              <w:t>Učenici od prvog do  četvrtog razreda, učiteljice, predmetni učitelji</w:t>
            </w:r>
          </w:p>
        </w:tc>
        <w:tc>
          <w:tcPr>
            <w:tcW w:w="1207" w:type="dxa"/>
            <w:shd w:val="clear" w:color="auto" w:fill="FFFFFF"/>
          </w:tcPr>
          <w:p w:rsidR="001428F4" w:rsidRPr="00FE70F4" w:rsidRDefault="001428F4" w:rsidP="00057924">
            <w:pPr>
              <w:spacing w:line="276" w:lineRule="auto"/>
              <w:rPr>
                <w:rFonts w:ascii="Cambria" w:hAnsi="Cambria"/>
                <w:bCs/>
                <w:sz w:val="22"/>
                <w:szCs w:val="22"/>
              </w:rPr>
            </w:pPr>
            <w:r w:rsidRPr="00FE70F4">
              <w:rPr>
                <w:rFonts w:ascii="Cambria" w:hAnsi="Cambria"/>
                <w:bCs/>
                <w:sz w:val="22"/>
                <w:szCs w:val="22"/>
              </w:rPr>
              <w:t>Terenska nastava</w:t>
            </w:r>
          </w:p>
        </w:tc>
        <w:tc>
          <w:tcPr>
            <w:tcW w:w="2195" w:type="dxa"/>
            <w:shd w:val="clear" w:color="auto" w:fill="FFFFFF"/>
          </w:tcPr>
          <w:p w:rsidR="001428F4" w:rsidRPr="00FE70F4" w:rsidRDefault="001428F4" w:rsidP="00057924">
            <w:pPr>
              <w:spacing w:line="276" w:lineRule="auto"/>
              <w:rPr>
                <w:rFonts w:ascii="Cambria" w:hAnsi="Cambria"/>
                <w:bCs/>
                <w:sz w:val="22"/>
                <w:szCs w:val="22"/>
              </w:rPr>
            </w:pPr>
            <w:r w:rsidRPr="00FE70F4">
              <w:rPr>
                <w:rFonts w:ascii="Cambria" w:hAnsi="Cambria"/>
                <w:bCs/>
                <w:sz w:val="22"/>
                <w:szCs w:val="22"/>
              </w:rPr>
              <w:t>Okolica škole</w:t>
            </w:r>
          </w:p>
        </w:tc>
        <w:tc>
          <w:tcPr>
            <w:tcW w:w="3446" w:type="dxa"/>
            <w:shd w:val="clear" w:color="auto" w:fill="FFFFFF"/>
          </w:tcPr>
          <w:p w:rsidR="001428F4" w:rsidRPr="00FE70F4" w:rsidRDefault="001428F4" w:rsidP="00057924">
            <w:pPr>
              <w:spacing w:line="276" w:lineRule="auto"/>
              <w:rPr>
                <w:rFonts w:ascii="Cambria" w:hAnsi="Cambria"/>
                <w:bCs/>
                <w:sz w:val="22"/>
                <w:szCs w:val="22"/>
              </w:rPr>
            </w:pPr>
            <w:r w:rsidRPr="00FE70F4">
              <w:rPr>
                <w:rFonts w:ascii="Cambria" w:hAnsi="Cambria"/>
                <w:bCs/>
                <w:sz w:val="22"/>
                <w:szCs w:val="22"/>
              </w:rPr>
              <w:t>Povezivanje nastavnog sadržaja sa stvarnim situacijama</w:t>
            </w:r>
          </w:p>
        </w:tc>
        <w:tc>
          <w:tcPr>
            <w:tcW w:w="1701" w:type="dxa"/>
            <w:shd w:val="clear" w:color="auto" w:fill="FFFFFF"/>
          </w:tcPr>
          <w:p w:rsidR="001428F4" w:rsidRPr="00FE70F4" w:rsidRDefault="001428F4" w:rsidP="00057924">
            <w:pPr>
              <w:rPr>
                <w:rFonts w:ascii="Cambria" w:hAnsi="Cambria"/>
                <w:sz w:val="22"/>
                <w:szCs w:val="22"/>
              </w:rPr>
            </w:pPr>
            <w:r w:rsidRPr="00FE70F4">
              <w:rPr>
                <w:rFonts w:ascii="Cambria" w:hAnsi="Cambria"/>
                <w:sz w:val="22"/>
                <w:szCs w:val="22"/>
              </w:rPr>
              <w:t>Prezentacije  doživljaja.</w:t>
            </w:r>
          </w:p>
        </w:tc>
        <w:tc>
          <w:tcPr>
            <w:tcW w:w="1512" w:type="dxa"/>
            <w:tcBorders>
              <w:right w:val="single" w:sz="4" w:space="0" w:color="auto"/>
            </w:tcBorders>
            <w:shd w:val="clear" w:color="auto" w:fill="FFFFFF"/>
          </w:tcPr>
          <w:p w:rsidR="001428F4" w:rsidRPr="00FE70F4" w:rsidRDefault="001428F4" w:rsidP="00057924">
            <w:pPr>
              <w:spacing w:line="276" w:lineRule="auto"/>
              <w:rPr>
                <w:rFonts w:ascii="Cambria" w:hAnsi="Cambria"/>
                <w:bCs/>
                <w:sz w:val="22"/>
                <w:szCs w:val="22"/>
              </w:rPr>
            </w:pPr>
            <w:r w:rsidRPr="00FE70F4">
              <w:rPr>
                <w:rFonts w:ascii="Cambria" w:hAnsi="Cambria"/>
                <w:bCs/>
                <w:sz w:val="22"/>
                <w:szCs w:val="22"/>
              </w:rPr>
              <w:t>Bez troškova</w:t>
            </w:r>
          </w:p>
        </w:tc>
      </w:tr>
      <w:tr w:rsidR="001428F4" w:rsidRPr="00FE70F4" w:rsidTr="0010235A">
        <w:trPr>
          <w:trHeight w:val="20"/>
        </w:trPr>
        <w:tc>
          <w:tcPr>
            <w:tcW w:w="1247" w:type="dxa"/>
            <w:tcBorders>
              <w:left w:val="single" w:sz="4" w:space="0" w:color="auto"/>
              <w:right w:val="single" w:sz="4" w:space="0" w:color="auto"/>
            </w:tcBorders>
            <w:shd w:val="clear" w:color="auto" w:fill="FFFFFF"/>
          </w:tcPr>
          <w:p w:rsidR="001428F4" w:rsidRPr="00FE70F4" w:rsidRDefault="001428F4" w:rsidP="00057924">
            <w:pPr>
              <w:spacing w:line="276" w:lineRule="auto"/>
              <w:rPr>
                <w:rFonts w:ascii="Cambria" w:hAnsi="Cambria"/>
                <w:b/>
                <w:bCs/>
                <w:sz w:val="22"/>
                <w:szCs w:val="22"/>
              </w:rPr>
            </w:pPr>
            <w:r w:rsidRPr="00FE70F4">
              <w:rPr>
                <w:rFonts w:ascii="Cambria" w:hAnsi="Cambria"/>
                <w:b/>
                <w:bCs/>
                <w:sz w:val="22"/>
                <w:szCs w:val="22"/>
              </w:rPr>
              <w:t>Tijekom godine</w:t>
            </w:r>
          </w:p>
          <w:p w:rsidR="001428F4" w:rsidRPr="00FE70F4" w:rsidRDefault="001428F4" w:rsidP="00057924">
            <w:pPr>
              <w:spacing w:line="276" w:lineRule="auto"/>
              <w:rPr>
                <w:rFonts w:ascii="Cambria" w:hAnsi="Cambria"/>
                <w:b/>
                <w:bCs/>
                <w:sz w:val="22"/>
                <w:szCs w:val="22"/>
              </w:rPr>
            </w:pPr>
          </w:p>
          <w:p w:rsidR="001428F4" w:rsidRPr="00FE70F4" w:rsidRDefault="001428F4" w:rsidP="00057924">
            <w:pPr>
              <w:spacing w:line="276" w:lineRule="auto"/>
              <w:rPr>
                <w:rFonts w:ascii="Cambria" w:hAnsi="Cambria"/>
                <w:b/>
                <w:bCs/>
                <w:sz w:val="22"/>
                <w:szCs w:val="22"/>
              </w:rPr>
            </w:pPr>
            <w:r w:rsidRPr="00FE70F4">
              <w:rPr>
                <w:rFonts w:ascii="Cambria" w:hAnsi="Cambria"/>
                <w:b/>
                <w:bCs/>
                <w:sz w:val="22"/>
                <w:szCs w:val="22"/>
              </w:rPr>
              <w:t xml:space="preserve">           </w:t>
            </w:r>
          </w:p>
        </w:tc>
        <w:tc>
          <w:tcPr>
            <w:tcW w:w="2107" w:type="dxa"/>
            <w:tcBorders>
              <w:left w:val="single" w:sz="4" w:space="0" w:color="auto"/>
            </w:tcBorders>
            <w:shd w:val="clear" w:color="auto" w:fill="FFFFFF"/>
          </w:tcPr>
          <w:p w:rsidR="001428F4" w:rsidRPr="00FE70F4" w:rsidRDefault="001428F4" w:rsidP="00057924">
            <w:pPr>
              <w:rPr>
                <w:rFonts w:ascii="Cambria" w:hAnsi="Cambria"/>
                <w:sz w:val="22"/>
                <w:szCs w:val="22"/>
              </w:rPr>
            </w:pPr>
            <w:r w:rsidRPr="00FE70F4">
              <w:rPr>
                <w:rFonts w:ascii="Cambria" w:hAnsi="Cambria"/>
                <w:sz w:val="22"/>
                <w:szCs w:val="22"/>
              </w:rPr>
              <w:t>Učenici od prvog do  četvrtog razreda, učiteljice, predmetni učitelji</w:t>
            </w:r>
          </w:p>
        </w:tc>
        <w:tc>
          <w:tcPr>
            <w:tcW w:w="1207" w:type="dxa"/>
            <w:shd w:val="clear" w:color="auto" w:fill="FFFFFF"/>
          </w:tcPr>
          <w:p w:rsidR="001428F4" w:rsidRPr="00FE70F4" w:rsidRDefault="001428F4" w:rsidP="00057924">
            <w:pPr>
              <w:spacing w:line="276" w:lineRule="auto"/>
              <w:rPr>
                <w:rFonts w:ascii="Cambria" w:hAnsi="Cambria"/>
                <w:bCs/>
                <w:sz w:val="22"/>
                <w:szCs w:val="22"/>
              </w:rPr>
            </w:pPr>
            <w:r w:rsidRPr="00FE70F4">
              <w:rPr>
                <w:rFonts w:ascii="Cambria" w:hAnsi="Cambria"/>
                <w:bCs/>
                <w:sz w:val="22"/>
                <w:szCs w:val="22"/>
              </w:rPr>
              <w:t>Posjet</w:t>
            </w:r>
          </w:p>
        </w:tc>
        <w:tc>
          <w:tcPr>
            <w:tcW w:w="2195" w:type="dxa"/>
            <w:shd w:val="clear" w:color="auto" w:fill="FFFFFF"/>
          </w:tcPr>
          <w:p w:rsidR="001428F4" w:rsidRPr="00FE70F4" w:rsidRDefault="001428F4" w:rsidP="00057924">
            <w:pPr>
              <w:spacing w:line="276" w:lineRule="auto"/>
              <w:rPr>
                <w:rFonts w:ascii="Cambria" w:hAnsi="Cambria"/>
                <w:bCs/>
                <w:sz w:val="22"/>
                <w:szCs w:val="22"/>
              </w:rPr>
            </w:pPr>
            <w:r w:rsidRPr="00FE70F4">
              <w:rPr>
                <w:rFonts w:ascii="Cambria" w:hAnsi="Cambria"/>
                <w:bCs/>
                <w:sz w:val="22"/>
                <w:szCs w:val="22"/>
              </w:rPr>
              <w:t>Posjet prijateljskoj školi</w:t>
            </w:r>
          </w:p>
        </w:tc>
        <w:tc>
          <w:tcPr>
            <w:tcW w:w="3446" w:type="dxa"/>
            <w:shd w:val="clear" w:color="auto" w:fill="FFFFFF"/>
          </w:tcPr>
          <w:p w:rsidR="001428F4" w:rsidRPr="00FE70F4" w:rsidRDefault="001428F4" w:rsidP="00057924">
            <w:pPr>
              <w:spacing w:line="276" w:lineRule="auto"/>
              <w:rPr>
                <w:rFonts w:ascii="Cambria" w:hAnsi="Cambria"/>
                <w:bCs/>
                <w:sz w:val="22"/>
                <w:szCs w:val="22"/>
              </w:rPr>
            </w:pPr>
            <w:r w:rsidRPr="00FE70F4">
              <w:rPr>
                <w:rFonts w:ascii="Cambria" w:hAnsi="Cambria"/>
                <w:bCs/>
                <w:sz w:val="22"/>
                <w:szCs w:val="22"/>
              </w:rPr>
              <w:t>Upoznati specifičnosti pojedinoga područja.</w:t>
            </w:r>
          </w:p>
        </w:tc>
        <w:tc>
          <w:tcPr>
            <w:tcW w:w="1701" w:type="dxa"/>
            <w:shd w:val="clear" w:color="auto" w:fill="FFFFFF"/>
          </w:tcPr>
          <w:p w:rsidR="001428F4" w:rsidRPr="00FE70F4" w:rsidRDefault="001428F4" w:rsidP="00057924">
            <w:pPr>
              <w:rPr>
                <w:rFonts w:ascii="Cambria" w:hAnsi="Cambria"/>
                <w:sz w:val="22"/>
                <w:szCs w:val="22"/>
              </w:rPr>
            </w:pPr>
            <w:r w:rsidRPr="00FE70F4">
              <w:rPr>
                <w:rFonts w:ascii="Cambria" w:hAnsi="Cambria"/>
                <w:sz w:val="22"/>
                <w:szCs w:val="22"/>
              </w:rPr>
              <w:t>Prezentacije  doživljaja.</w:t>
            </w:r>
          </w:p>
        </w:tc>
        <w:tc>
          <w:tcPr>
            <w:tcW w:w="1512" w:type="dxa"/>
            <w:tcBorders>
              <w:right w:val="single" w:sz="4" w:space="0" w:color="auto"/>
            </w:tcBorders>
            <w:shd w:val="clear" w:color="auto" w:fill="FFFFFF"/>
          </w:tcPr>
          <w:p w:rsidR="001428F4" w:rsidRPr="00FE70F4" w:rsidRDefault="001428F4" w:rsidP="00057924">
            <w:pPr>
              <w:spacing w:line="276" w:lineRule="auto"/>
              <w:rPr>
                <w:rFonts w:ascii="Cambria" w:hAnsi="Cambria"/>
                <w:bCs/>
                <w:sz w:val="22"/>
                <w:szCs w:val="22"/>
              </w:rPr>
            </w:pPr>
            <w:r w:rsidRPr="00FE70F4">
              <w:rPr>
                <w:rFonts w:ascii="Cambria" w:hAnsi="Cambria"/>
                <w:bCs/>
                <w:sz w:val="22"/>
                <w:szCs w:val="22"/>
              </w:rPr>
              <w:t>Put plaćaju roditelji</w:t>
            </w:r>
          </w:p>
          <w:p w:rsidR="001428F4" w:rsidRPr="00FE70F4" w:rsidRDefault="001428F4" w:rsidP="00057924">
            <w:pPr>
              <w:spacing w:line="276" w:lineRule="auto"/>
              <w:rPr>
                <w:rFonts w:ascii="Cambria" w:hAnsi="Cambria"/>
                <w:bCs/>
                <w:sz w:val="22"/>
                <w:szCs w:val="22"/>
              </w:rPr>
            </w:pPr>
          </w:p>
          <w:p w:rsidR="001428F4" w:rsidRPr="00FE70F4" w:rsidRDefault="001428F4" w:rsidP="00057924">
            <w:pPr>
              <w:spacing w:line="276" w:lineRule="auto"/>
              <w:rPr>
                <w:rFonts w:ascii="Cambria" w:hAnsi="Cambria"/>
                <w:bCs/>
                <w:sz w:val="22"/>
                <w:szCs w:val="22"/>
              </w:rPr>
            </w:pPr>
          </w:p>
          <w:p w:rsidR="001428F4" w:rsidRPr="00FE70F4" w:rsidRDefault="001428F4" w:rsidP="00057924">
            <w:pPr>
              <w:spacing w:line="276" w:lineRule="auto"/>
              <w:rPr>
                <w:rFonts w:ascii="Cambria" w:hAnsi="Cambria"/>
                <w:bCs/>
                <w:sz w:val="22"/>
                <w:szCs w:val="22"/>
              </w:rPr>
            </w:pPr>
          </w:p>
        </w:tc>
      </w:tr>
      <w:tr w:rsidR="001428F4" w:rsidRPr="00FE70F4" w:rsidTr="0010235A">
        <w:trPr>
          <w:trHeight w:val="20"/>
        </w:trPr>
        <w:tc>
          <w:tcPr>
            <w:tcW w:w="1247" w:type="dxa"/>
            <w:tcBorders>
              <w:left w:val="single" w:sz="4" w:space="0" w:color="auto"/>
              <w:right w:val="single" w:sz="4" w:space="0" w:color="auto"/>
            </w:tcBorders>
            <w:shd w:val="clear" w:color="auto" w:fill="FFFFFF"/>
          </w:tcPr>
          <w:p w:rsidR="001428F4" w:rsidRPr="00FE70F4" w:rsidRDefault="001428F4" w:rsidP="00057924">
            <w:pPr>
              <w:rPr>
                <w:rFonts w:ascii="Cambria" w:hAnsi="Cambria" w:cstheme="minorHAnsi"/>
                <w:b/>
                <w:sz w:val="22"/>
                <w:szCs w:val="22"/>
              </w:rPr>
            </w:pPr>
            <w:r w:rsidRPr="00FE70F4">
              <w:rPr>
                <w:rFonts w:ascii="Cambria" w:hAnsi="Cambria" w:cstheme="minorHAnsi"/>
                <w:b/>
                <w:sz w:val="22"/>
                <w:szCs w:val="22"/>
              </w:rPr>
              <w:t>Tijekom godine</w:t>
            </w:r>
          </w:p>
        </w:tc>
        <w:tc>
          <w:tcPr>
            <w:tcW w:w="2107" w:type="dxa"/>
            <w:tcBorders>
              <w:top w:val="single" w:sz="4" w:space="0" w:color="auto"/>
              <w:left w:val="single" w:sz="4" w:space="0" w:color="auto"/>
              <w:right w:val="single" w:sz="4" w:space="0" w:color="auto"/>
            </w:tcBorders>
            <w:shd w:val="clear" w:color="auto" w:fill="FFFFFF"/>
          </w:tcPr>
          <w:p w:rsidR="001428F4" w:rsidRPr="00FE70F4" w:rsidRDefault="001428F4" w:rsidP="00057924">
            <w:pPr>
              <w:rPr>
                <w:rFonts w:ascii="Cambria" w:hAnsi="Cambria" w:cstheme="minorHAnsi"/>
                <w:sz w:val="22"/>
                <w:szCs w:val="22"/>
              </w:rPr>
            </w:pPr>
            <w:r w:rsidRPr="00FE70F4">
              <w:rPr>
                <w:rFonts w:ascii="Cambria" w:hAnsi="Cambria" w:cstheme="minorHAnsi"/>
                <w:sz w:val="22"/>
                <w:szCs w:val="22"/>
              </w:rPr>
              <w:t>Učenici  4.razreda</w:t>
            </w:r>
          </w:p>
          <w:p w:rsidR="001428F4" w:rsidRPr="00FE70F4" w:rsidRDefault="001428F4" w:rsidP="00057924">
            <w:pPr>
              <w:rPr>
                <w:rFonts w:ascii="Cambria" w:hAnsi="Cambria" w:cstheme="minorHAnsi"/>
                <w:sz w:val="22"/>
                <w:szCs w:val="22"/>
              </w:rPr>
            </w:pPr>
            <w:r w:rsidRPr="00FE70F4">
              <w:rPr>
                <w:rFonts w:ascii="Cambria" w:hAnsi="Cambria" w:cstheme="minorHAnsi"/>
                <w:sz w:val="22"/>
                <w:szCs w:val="22"/>
              </w:rPr>
              <w:t>razrednici, predmetni učitelji</w:t>
            </w:r>
          </w:p>
        </w:tc>
        <w:tc>
          <w:tcPr>
            <w:tcW w:w="1207" w:type="dxa"/>
            <w:tcBorders>
              <w:left w:val="single" w:sz="4" w:space="0" w:color="auto"/>
            </w:tcBorders>
            <w:shd w:val="clear" w:color="auto" w:fill="FFFFFF"/>
          </w:tcPr>
          <w:p w:rsidR="001428F4" w:rsidRPr="00FE70F4" w:rsidRDefault="001428F4" w:rsidP="00057924">
            <w:pPr>
              <w:rPr>
                <w:rFonts w:ascii="Cambria" w:hAnsi="Cambria" w:cstheme="minorHAnsi"/>
                <w:sz w:val="22"/>
                <w:szCs w:val="22"/>
              </w:rPr>
            </w:pPr>
            <w:r w:rsidRPr="00FE70F4">
              <w:rPr>
                <w:rFonts w:ascii="Cambria" w:hAnsi="Cambria" w:cstheme="minorHAnsi"/>
                <w:sz w:val="22"/>
                <w:szCs w:val="22"/>
              </w:rPr>
              <w:t>Terenska nastava</w:t>
            </w:r>
          </w:p>
        </w:tc>
        <w:tc>
          <w:tcPr>
            <w:tcW w:w="2195" w:type="dxa"/>
            <w:tcBorders>
              <w:top w:val="single" w:sz="4" w:space="0" w:color="auto"/>
            </w:tcBorders>
            <w:shd w:val="clear" w:color="auto" w:fill="FFFFFF"/>
          </w:tcPr>
          <w:p w:rsidR="001428F4" w:rsidRPr="00FE70F4" w:rsidRDefault="001428F4" w:rsidP="00057924">
            <w:pPr>
              <w:rPr>
                <w:rFonts w:ascii="Cambria" w:hAnsi="Cambria" w:cstheme="minorHAnsi"/>
                <w:sz w:val="22"/>
                <w:szCs w:val="22"/>
              </w:rPr>
            </w:pPr>
            <w:r w:rsidRPr="00FE70F4">
              <w:rPr>
                <w:rFonts w:ascii="Cambria" w:hAnsi="Cambria" w:cstheme="minorHAnsi"/>
                <w:sz w:val="22"/>
                <w:szCs w:val="22"/>
              </w:rPr>
              <w:t xml:space="preserve">Split, Školski prometni poligon, </w:t>
            </w:r>
          </w:p>
          <w:p w:rsidR="001428F4" w:rsidRPr="00FE70F4" w:rsidRDefault="001428F4" w:rsidP="00057924">
            <w:pPr>
              <w:rPr>
                <w:rFonts w:ascii="Cambria" w:hAnsi="Cambria" w:cstheme="minorHAnsi"/>
                <w:sz w:val="22"/>
                <w:szCs w:val="22"/>
              </w:rPr>
            </w:pPr>
            <w:r w:rsidRPr="00FE70F4">
              <w:rPr>
                <w:rFonts w:ascii="Cambria" w:hAnsi="Cambria" w:cstheme="minorHAnsi"/>
                <w:sz w:val="22"/>
                <w:szCs w:val="22"/>
              </w:rPr>
              <w:t>Program sigurnost u prometu – prometna kultura</w:t>
            </w:r>
          </w:p>
        </w:tc>
        <w:tc>
          <w:tcPr>
            <w:tcW w:w="3446" w:type="dxa"/>
            <w:tcBorders>
              <w:top w:val="single" w:sz="4" w:space="0" w:color="auto"/>
            </w:tcBorders>
            <w:shd w:val="clear" w:color="auto" w:fill="FFFFFF"/>
          </w:tcPr>
          <w:p w:rsidR="001428F4" w:rsidRPr="00FE70F4" w:rsidRDefault="001428F4" w:rsidP="00057924">
            <w:pPr>
              <w:rPr>
                <w:rFonts w:ascii="Cambria" w:hAnsi="Cambria" w:cstheme="minorHAnsi"/>
                <w:sz w:val="22"/>
                <w:szCs w:val="22"/>
              </w:rPr>
            </w:pPr>
            <w:r w:rsidRPr="00FE70F4">
              <w:rPr>
                <w:rFonts w:ascii="Cambria" w:hAnsi="Cambria" w:cstheme="minorHAnsi"/>
                <w:sz w:val="22"/>
                <w:szCs w:val="22"/>
              </w:rPr>
              <w:t>Pohađanje teorijske nastave na školskom prometnom poligonu.</w:t>
            </w:r>
          </w:p>
          <w:p w:rsidR="001428F4" w:rsidRPr="00FE70F4" w:rsidRDefault="001428F4" w:rsidP="00057924">
            <w:pPr>
              <w:rPr>
                <w:rFonts w:ascii="Cambria" w:hAnsi="Cambria" w:cstheme="minorHAnsi"/>
                <w:sz w:val="22"/>
                <w:szCs w:val="22"/>
              </w:rPr>
            </w:pPr>
            <w:r w:rsidRPr="00FE70F4">
              <w:rPr>
                <w:rFonts w:ascii="Cambria" w:hAnsi="Cambria" w:cstheme="minorHAnsi"/>
                <w:sz w:val="22"/>
                <w:szCs w:val="22"/>
              </w:rPr>
              <w:t>Praktična nastava. (vožnja bicikla).</w:t>
            </w:r>
          </w:p>
        </w:tc>
        <w:tc>
          <w:tcPr>
            <w:tcW w:w="1701" w:type="dxa"/>
            <w:tcBorders>
              <w:top w:val="single" w:sz="4" w:space="0" w:color="auto"/>
            </w:tcBorders>
            <w:shd w:val="clear" w:color="auto" w:fill="FFFFFF"/>
          </w:tcPr>
          <w:p w:rsidR="001428F4" w:rsidRPr="00FE70F4" w:rsidRDefault="001428F4" w:rsidP="00057924">
            <w:pPr>
              <w:rPr>
                <w:rFonts w:ascii="Cambria" w:hAnsi="Cambria" w:cstheme="minorHAnsi"/>
                <w:sz w:val="22"/>
                <w:szCs w:val="22"/>
              </w:rPr>
            </w:pPr>
            <w:r w:rsidRPr="00FE70F4">
              <w:rPr>
                <w:rFonts w:ascii="Cambria" w:hAnsi="Cambria"/>
                <w:sz w:val="22"/>
                <w:szCs w:val="22"/>
              </w:rPr>
              <w:t>Prezentacije  doživljaja.</w:t>
            </w:r>
          </w:p>
        </w:tc>
        <w:tc>
          <w:tcPr>
            <w:tcW w:w="1512" w:type="dxa"/>
            <w:tcBorders>
              <w:top w:val="single" w:sz="4" w:space="0" w:color="auto"/>
              <w:right w:val="single" w:sz="4" w:space="0" w:color="auto"/>
            </w:tcBorders>
            <w:shd w:val="clear" w:color="auto" w:fill="FFFFFF"/>
          </w:tcPr>
          <w:p w:rsidR="001428F4" w:rsidRPr="00FE70F4" w:rsidRDefault="001428F4" w:rsidP="00057924">
            <w:pPr>
              <w:spacing w:line="276" w:lineRule="auto"/>
              <w:rPr>
                <w:rFonts w:ascii="Cambria" w:hAnsi="Cambria"/>
                <w:bCs/>
                <w:sz w:val="22"/>
                <w:szCs w:val="22"/>
              </w:rPr>
            </w:pPr>
            <w:r w:rsidRPr="00FE70F4">
              <w:rPr>
                <w:rFonts w:ascii="Cambria" w:hAnsi="Cambria" w:cstheme="minorHAnsi"/>
                <w:sz w:val="22"/>
                <w:szCs w:val="22"/>
              </w:rPr>
              <w:t>Put plaćaju roditelji</w:t>
            </w:r>
          </w:p>
        </w:tc>
      </w:tr>
      <w:tr w:rsidR="001428F4" w:rsidRPr="00FE70F4" w:rsidTr="0010235A">
        <w:trPr>
          <w:trHeight w:val="20"/>
        </w:trPr>
        <w:tc>
          <w:tcPr>
            <w:tcW w:w="1247" w:type="dxa"/>
            <w:tcBorders>
              <w:left w:val="single" w:sz="4" w:space="0" w:color="auto"/>
              <w:bottom w:val="single" w:sz="4" w:space="0" w:color="auto"/>
              <w:right w:val="single" w:sz="4" w:space="0" w:color="auto"/>
            </w:tcBorders>
            <w:shd w:val="clear" w:color="auto" w:fill="FFFFFF"/>
          </w:tcPr>
          <w:p w:rsidR="001428F4" w:rsidRPr="00FE70F4" w:rsidRDefault="001428F4" w:rsidP="00057924">
            <w:pPr>
              <w:spacing w:line="276" w:lineRule="auto"/>
              <w:rPr>
                <w:rFonts w:ascii="Cambria" w:hAnsi="Cambria"/>
                <w:b/>
                <w:bCs/>
                <w:sz w:val="22"/>
                <w:szCs w:val="22"/>
              </w:rPr>
            </w:pPr>
            <w:r w:rsidRPr="00FE70F4">
              <w:rPr>
                <w:rFonts w:ascii="Cambria" w:hAnsi="Cambria"/>
                <w:b/>
                <w:bCs/>
                <w:sz w:val="22"/>
                <w:szCs w:val="22"/>
              </w:rPr>
              <w:t xml:space="preserve">Tijekom godine </w:t>
            </w:r>
          </w:p>
        </w:tc>
        <w:tc>
          <w:tcPr>
            <w:tcW w:w="2107" w:type="dxa"/>
            <w:tcBorders>
              <w:left w:val="single" w:sz="4" w:space="0" w:color="auto"/>
              <w:bottom w:val="single" w:sz="4" w:space="0" w:color="auto"/>
              <w:right w:val="single" w:sz="4" w:space="0" w:color="auto"/>
            </w:tcBorders>
            <w:shd w:val="clear" w:color="auto" w:fill="FFFFFF"/>
          </w:tcPr>
          <w:p w:rsidR="001428F4" w:rsidRPr="00FE70F4" w:rsidRDefault="001428F4" w:rsidP="00057924">
            <w:pPr>
              <w:spacing w:line="276" w:lineRule="auto"/>
              <w:rPr>
                <w:rFonts w:ascii="Cambria" w:hAnsi="Cambria"/>
                <w:sz w:val="22"/>
                <w:szCs w:val="22"/>
              </w:rPr>
            </w:pPr>
            <w:r w:rsidRPr="00FE70F4">
              <w:rPr>
                <w:rFonts w:ascii="Cambria" w:hAnsi="Cambria"/>
                <w:sz w:val="22"/>
                <w:szCs w:val="22"/>
              </w:rPr>
              <w:t>Učenici četvrtog razreda, učiteljice</w:t>
            </w:r>
          </w:p>
        </w:tc>
        <w:tc>
          <w:tcPr>
            <w:tcW w:w="1207" w:type="dxa"/>
            <w:tcBorders>
              <w:left w:val="single" w:sz="4" w:space="0" w:color="auto"/>
              <w:bottom w:val="single" w:sz="4" w:space="0" w:color="auto"/>
            </w:tcBorders>
            <w:shd w:val="clear" w:color="auto" w:fill="FFFFFF"/>
          </w:tcPr>
          <w:p w:rsidR="001428F4" w:rsidRPr="00FE70F4" w:rsidRDefault="001428F4" w:rsidP="00057924">
            <w:pPr>
              <w:spacing w:line="276" w:lineRule="auto"/>
              <w:rPr>
                <w:rFonts w:ascii="Cambria" w:hAnsi="Cambria"/>
                <w:sz w:val="22"/>
                <w:szCs w:val="22"/>
              </w:rPr>
            </w:pPr>
            <w:r w:rsidRPr="00FE70F4">
              <w:rPr>
                <w:rFonts w:ascii="Cambria" w:hAnsi="Cambria"/>
                <w:sz w:val="22"/>
                <w:szCs w:val="22"/>
              </w:rPr>
              <w:t>Ekskurzija</w:t>
            </w:r>
          </w:p>
        </w:tc>
        <w:tc>
          <w:tcPr>
            <w:tcW w:w="2195" w:type="dxa"/>
            <w:tcBorders>
              <w:bottom w:val="single" w:sz="4" w:space="0" w:color="auto"/>
            </w:tcBorders>
            <w:shd w:val="clear" w:color="auto" w:fill="FFFFFF"/>
          </w:tcPr>
          <w:p w:rsidR="001428F4" w:rsidRPr="00FE70F4" w:rsidRDefault="001428F4" w:rsidP="00057924">
            <w:pPr>
              <w:spacing w:line="276" w:lineRule="auto"/>
              <w:rPr>
                <w:rFonts w:ascii="Cambria" w:hAnsi="Cambria"/>
                <w:sz w:val="22"/>
                <w:szCs w:val="22"/>
              </w:rPr>
            </w:pPr>
            <w:r w:rsidRPr="00FE70F4">
              <w:rPr>
                <w:rFonts w:ascii="Cambria" w:hAnsi="Cambria"/>
                <w:sz w:val="22"/>
                <w:szCs w:val="22"/>
              </w:rPr>
              <w:t>Prema ponudi agencije</w:t>
            </w:r>
          </w:p>
        </w:tc>
        <w:tc>
          <w:tcPr>
            <w:tcW w:w="3446" w:type="dxa"/>
            <w:tcBorders>
              <w:bottom w:val="single" w:sz="4" w:space="0" w:color="auto"/>
            </w:tcBorders>
            <w:shd w:val="clear" w:color="auto" w:fill="FFFFFF"/>
          </w:tcPr>
          <w:p w:rsidR="001428F4" w:rsidRPr="00FE70F4" w:rsidRDefault="001428F4" w:rsidP="00057924">
            <w:pPr>
              <w:spacing w:line="276" w:lineRule="auto"/>
              <w:rPr>
                <w:rFonts w:ascii="Cambria" w:hAnsi="Cambria"/>
                <w:sz w:val="22"/>
                <w:szCs w:val="22"/>
              </w:rPr>
            </w:pPr>
            <w:r w:rsidRPr="00FE70F4">
              <w:rPr>
                <w:rFonts w:ascii="Cambria" w:hAnsi="Cambria"/>
                <w:sz w:val="22"/>
                <w:szCs w:val="22"/>
              </w:rPr>
              <w:t>Razvijati osjećaj ljubavi prema zavičaju</w:t>
            </w:r>
          </w:p>
        </w:tc>
        <w:tc>
          <w:tcPr>
            <w:tcW w:w="1701" w:type="dxa"/>
            <w:tcBorders>
              <w:bottom w:val="single" w:sz="4" w:space="0" w:color="auto"/>
            </w:tcBorders>
            <w:shd w:val="clear" w:color="auto" w:fill="FFFFFF"/>
          </w:tcPr>
          <w:p w:rsidR="001428F4" w:rsidRPr="00FE70F4" w:rsidRDefault="001428F4" w:rsidP="00057924">
            <w:pPr>
              <w:spacing w:line="276" w:lineRule="auto"/>
              <w:rPr>
                <w:rFonts w:ascii="Cambria" w:hAnsi="Cambria"/>
                <w:sz w:val="22"/>
                <w:szCs w:val="22"/>
              </w:rPr>
            </w:pPr>
            <w:r w:rsidRPr="00FE70F4">
              <w:rPr>
                <w:rFonts w:ascii="Cambria" w:hAnsi="Cambria"/>
                <w:sz w:val="22"/>
                <w:szCs w:val="22"/>
              </w:rPr>
              <w:t>Prezentacije  doživljaja.</w:t>
            </w:r>
          </w:p>
        </w:tc>
        <w:tc>
          <w:tcPr>
            <w:tcW w:w="1512" w:type="dxa"/>
            <w:tcBorders>
              <w:bottom w:val="single" w:sz="4" w:space="0" w:color="auto"/>
              <w:right w:val="single" w:sz="4" w:space="0" w:color="auto"/>
            </w:tcBorders>
            <w:shd w:val="clear" w:color="auto" w:fill="FFFFFF"/>
          </w:tcPr>
          <w:p w:rsidR="001428F4" w:rsidRPr="00FE70F4" w:rsidRDefault="001428F4" w:rsidP="00057924">
            <w:pPr>
              <w:spacing w:line="276" w:lineRule="auto"/>
              <w:rPr>
                <w:rFonts w:ascii="Cambria" w:hAnsi="Cambria"/>
                <w:sz w:val="22"/>
                <w:szCs w:val="22"/>
              </w:rPr>
            </w:pPr>
            <w:r w:rsidRPr="00FE70F4">
              <w:rPr>
                <w:rFonts w:ascii="Cambria" w:hAnsi="Cambria"/>
                <w:sz w:val="22"/>
                <w:szCs w:val="22"/>
              </w:rPr>
              <w:t>Put plaćaju roditelji</w:t>
            </w:r>
          </w:p>
          <w:p w:rsidR="001428F4" w:rsidRPr="00FE70F4" w:rsidRDefault="001428F4" w:rsidP="00057924">
            <w:pPr>
              <w:spacing w:line="276" w:lineRule="auto"/>
              <w:rPr>
                <w:rFonts w:ascii="Cambria" w:hAnsi="Cambria"/>
                <w:sz w:val="22"/>
                <w:szCs w:val="22"/>
              </w:rPr>
            </w:pPr>
          </w:p>
        </w:tc>
      </w:tr>
    </w:tbl>
    <w:p w:rsidR="001747BE" w:rsidRPr="00FE70F4" w:rsidRDefault="001747BE" w:rsidP="009A0AFE">
      <w:pPr>
        <w:jc w:val="both"/>
        <w:rPr>
          <w:rFonts w:ascii="Cambria" w:eastAsiaTheme="minorHAnsi" w:hAnsi="Cambria" w:cstheme="minorHAnsi"/>
          <w:sz w:val="22"/>
          <w:szCs w:val="22"/>
        </w:rPr>
      </w:pPr>
      <w:r w:rsidRPr="00FE70F4">
        <w:rPr>
          <w:rFonts w:ascii="Cambria" w:eastAsiaTheme="minorHAnsi" w:hAnsi="Cambria" w:cstheme="minorHAnsi"/>
          <w:sz w:val="22"/>
          <w:szCs w:val="22"/>
        </w:rPr>
        <w:br w:type="page"/>
      </w:r>
    </w:p>
    <w:p w:rsidR="001747BE" w:rsidRPr="00FE70F4" w:rsidRDefault="001747BE" w:rsidP="009A0AFE">
      <w:pPr>
        <w:jc w:val="both"/>
        <w:rPr>
          <w:rFonts w:ascii="Cambria" w:hAnsi="Cambria" w:cstheme="minorHAnsi"/>
          <w:b/>
          <w:sz w:val="22"/>
          <w:szCs w:val="22"/>
        </w:rPr>
      </w:pPr>
    </w:p>
    <w:p w:rsidR="001747BE" w:rsidRPr="00FE70F4" w:rsidRDefault="001747BE" w:rsidP="009A0AFE">
      <w:pPr>
        <w:jc w:val="both"/>
        <w:rPr>
          <w:rFonts w:ascii="Cambria" w:hAnsi="Cambria" w:cstheme="minorHAnsi"/>
          <w:b/>
          <w:sz w:val="22"/>
          <w:szCs w:val="22"/>
        </w:rPr>
      </w:pPr>
    </w:p>
    <w:p w:rsidR="00357BC8" w:rsidRPr="00FE70F4" w:rsidRDefault="00357BC8" w:rsidP="009A0AFE">
      <w:pPr>
        <w:jc w:val="both"/>
        <w:rPr>
          <w:rFonts w:ascii="Cambria" w:hAnsi="Cambria" w:cstheme="minorHAnsi"/>
          <w:b/>
          <w:sz w:val="22"/>
          <w:szCs w:val="22"/>
        </w:rPr>
      </w:pPr>
    </w:p>
    <w:p w:rsidR="00357BC8" w:rsidRPr="00FE70F4" w:rsidRDefault="00357BC8" w:rsidP="009A0AFE">
      <w:pPr>
        <w:jc w:val="both"/>
        <w:rPr>
          <w:rFonts w:ascii="Cambria" w:hAnsi="Cambria" w:cstheme="minorHAnsi"/>
          <w:b/>
          <w:sz w:val="22"/>
          <w:szCs w:val="22"/>
        </w:rPr>
      </w:pPr>
    </w:p>
    <w:p w:rsidR="00357BC8" w:rsidRPr="00FE70F4" w:rsidRDefault="00357BC8" w:rsidP="009A0AFE">
      <w:pPr>
        <w:jc w:val="both"/>
        <w:rPr>
          <w:rFonts w:ascii="Cambria" w:hAnsi="Cambria" w:cstheme="minorHAnsi"/>
          <w:b/>
          <w:sz w:val="22"/>
          <w:szCs w:val="22"/>
        </w:rPr>
      </w:pPr>
    </w:p>
    <w:p w:rsidR="00357BC8" w:rsidRPr="00FE70F4" w:rsidRDefault="00357BC8" w:rsidP="009A0AFE">
      <w:pPr>
        <w:jc w:val="both"/>
        <w:rPr>
          <w:rFonts w:ascii="Cambria" w:hAnsi="Cambria" w:cstheme="minorHAnsi"/>
          <w:b/>
          <w:sz w:val="22"/>
          <w:szCs w:val="22"/>
        </w:rPr>
      </w:pPr>
    </w:p>
    <w:p w:rsidR="00357BC8" w:rsidRPr="00FE70F4" w:rsidRDefault="00357BC8" w:rsidP="009A0AFE">
      <w:pPr>
        <w:jc w:val="both"/>
        <w:rPr>
          <w:rFonts w:ascii="Cambria" w:hAnsi="Cambria" w:cstheme="minorHAnsi"/>
          <w:b/>
          <w:sz w:val="22"/>
          <w:szCs w:val="22"/>
        </w:rPr>
      </w:pPr>
    </w:p>
    <w:p w:rsidR="00357BC8" w:rsidRPr="00FE70F4" w:rsidRDefault="00357BC8" w:rsidP="009A0AFE">
      <w:pPr>
        <w:jc w:val="both"/>
        <w:rPr>
          <w:rFonts w:ascii="Cambria" w:hAnsi="Cambria" w:cstheme="minorHAnsi"/>
          <w:b/>
          <w:sz w:val="22"/>
          <w:szCs w:val="22"/>
        </w:rPr>
      </w:pPr>
    </w:p>
    <w:p w:rsidR="00357BC8" w:rsidRPr="00FE70F4" w:rsidRDefault="00357BC8" w:rsidP="009A0AFE">
      <w:pPr>
        <w:jc w:val="both"/>
        <w:rPr>
          <w:rFonts w:ascii="Cambria" w:hAnsi="Cambria" w:cstheme="minorHAnsi"/>
          <w:b/>
          <w:sz w:val="22"/>
          <w:szCs w:val="22"/>
        </w:rPr>
      </w:pPr>
    </w:p>
    <w:p w:rsidR="00357BC8" w:rsidRPr="00FE70F4" w:rsidRDefault="00357BC8" w:rsidP="009A0AFE">
      <w:pPr>
        <w:jc w:val="both"/>
        <w:rPr>
          <w:rFonts w:ascii="Cambria" w:hAnsi="Cambria" w:cstheme="minorHAnsi"/>
          <w:b/>
          <w:sz w:val="22"/>
          <w:szCs w:val="22"/>
        </w:rPr>
      </w:pPr>
    </w:p>
    <w:p w:rsidR="00357BC8" w:rsidRPr="00FE70F4" w:rsidRDefault="00357BC8" w:rsidP="009A0AFE">
      <w:pPr>
        <w:jc w:val="both"/>
        <w:rPr>
          <w:rFonts w:ascii="Cambria" w:hAnsi="Cambria" w:cstheme="minorHAnsi"/>
          <w:b/>
          <w:sz w:val="22"/>
          <w:szCs w:val="22"/>
        </w:rPr>
      </w:pPr>
    </w:p>
    <w:p w:rsidR="00357BC8" w:rsidRPr="00FE70F4" w:rsidRDefault="00357BC8" w:rsidP="009A0AFE">
      <w:pPr>
        <w:jc w:val="both"/>
        <w:rPr>
          <w:rFonts w:ascii="Cambria" w:hAnsi="Cambria" w:cstheme="minorHAnsi"/>
          <w:b/>
          <w:sz w:val="22"/>
          <w:szCs w:val="22"/>
        </w:rPr>
      </w:pPr>
    </w:p>
    <w:p w:rsidR="00357BC8" w:rsidRPr="00FE70F4" w:rsidRDefault="00357BC8" w:rsidP="009A0AFE">
      <w:pPr>
        <w:jc w:val="both"/>
        <w:rPr>
          <w:rFonts w:ascii="Cambria" w:hAnsi="Cambria" w:cstheme="minorHAnsi"/>
          <w:b/>
          <w:sz w:val="22"/>
          <w:szCs w:val="22"/>
        </w:rPr>
      </w:pPr>
    </w:p>
    <w:p w:rsidR="00357BC8" w:rsidRPr="00FE70F4" w:rsidRDefault="00357BC8" w:rsidP="009A0AFE">
      <w:pPr>
        <w:jc w:val="both"/>
        <w:rPr>
          <w:rFonts w:ascii="Cambria" w:hAnsi="Cambria" w:cstheme="minorHAnsi"/>
          <w:b/>
          <w:sz w:val="22"/>
          <w:szCs w:val="22"/>
        </w:rPr>
      </w:pPr>
    </w:p>
    <w:p w:rsidR="00357BC8" w:rsidRPr="00FE70F4" w:rsidRDefault="00357BC8" w:rsidP="009A0AFE">
      <w:pPr>
        <w:jc w:val="both"/>
        <w:rPr>
          <w:rFonts w:ascii="Cambria" w:hAnsi="Cambria" w:cstheme="minorHAnsi"/>
          <w:b/>
          <w:sz w:val="22"/>
          <w:szCs w:val="22"/>
        </w:rPr>
      </w:pPr>
    </w:p>
    <w:p w:rsidR="00357BC8" w:rsidRPr="00FE70F4" w:rsidRDefault="00357BC8" w:rsidP="009A0AFE">
      <w:pPr>
        <w:jc w:val="both"/>
        <w:rPr>
          <w:rFonts w:ascii="Cambria" w:hAnsi="Cambria" w:cstheme="minorHAnsi"/>
          <w:b/>
          <w:sz w:val="22"/>
          <w:szCs w:val="22"/>
        </w:rPr>
      </w:pPr>
    </w:p>
    <w:p w:rsidR="00357BC8" w:rsidRPr="00FE70F4" w:rsidRDefault="00357BC8" w:rsidP="009A0AFE">
      <w:pPr>
        <w:jc w:val="both"/>
        <w:rPr>
          <w:rFonts w:ascii="Cambria" w:hAnsi="Cambria" w:cstheme="minorHAnsi"/>
          <w:b/>
          <w:sz w:val="22"/>
          <w:szCs w:val="22"/>
        </w:rPr>
      </w:pPr>
    </w:p>
    <w:p w:rsidR="00357BC8" w:rsidRPr="00FE70F4" w:rsidRDefault="00357BC8" w:rsidP="009A0AFE">
      <w:pPr>
        <w:jc w:val="both"/>
        <w:rPr>
          <w:rFonts w:ascii="Cambria" w:hAnsi="Cambria" w:cstheme="minorHAnsi"/>
          <w:b/>
          <w:sz w:val="22"/>
          <w:szCs w:val="22"/>
        </w:rPr>
      </w:pPr>
    </w:p>
    <w:p w:rsidR="00357BC8" w:rsidRPr="00FE70F4" w:rsidRDefault="00357BC8" w:rsidP="009A0AFE">
      <w:pPr>
        <w:jc w:val="both"/>
        <w:rPr>
          <w:rFonts w:ascii="Cambria" w:hAnsi="Cambria" w:cstheme="minorHAnsi"/>
          <w:b/>
          <w:sz w:val="22"/>
          <w:szCs w:val="22"/>
        </w:rPr>
      </w:pPr>
    </w:p>
    <w:p w:rsidR="00357BC8" w:rsidRPr="00FE70F4" w:rsidRDefault="00357BC8" w:rsidP="009A0AFE">
      <w:pPr>
        <w:jc w:val="both"/>
        <w:rPr>
          <w:rFonts w:ascii="Cambria" w:hAnsi="Cambria" w:cstheme="minorHAnsi"/>
          <w:b/>
          <w:sz w:val="22"/>
          <w:szCs w:val="22"/>
        </w:rPr>
      </w:pPr>
    </w:p>
    <w:p w:rsidR="00357BC8" w:rsidRPr="00FE70F4" w:rsidRDefault="00357BC8" w:rsidP="009A0AFE">
      <w:pPr>
        <w:jc w:val="both"/>
        <w:rPr>
          <w:rFonts w:ascii="Cambria" w:hAnsi="Cambria" w:cstheme="minorHAnsi"/>
          <w:b/>
          <w:sz w:val="22"/>
          <w:szCs w:val="22"/>
        </w:rPr>
      </w:pPr>
    </w:p>
    <w:p w:rsidR="00357BC8" w:rsidRPr="00FE70F4" w:rsidRDefault="00357BC8" w:rsidP="009A0AFE">
      <w:pPr>
        <w:jc w:val="both"/>
        <w:rPr>
          <w:rFonts w:ascii="Cambria" w:hAnsi="Cambria" w:cstheme="minorHAnsi"/>
          <w:b/>
          <w:sz w:val="22"/>
          <w:szCs w:val="22"/>
        </w:rPr>
      </w:pPr>
    </w:p>
    <w:p w:rsidR="00357BC8" w:rsidRPr="00FE70F4" w:rsidRDefault="00357BC8" w:rsidP="009A0AFE">
      <w:pPr>
        <w:jc w:val="both"/>
        <w:rPr>
          <w:rFonts w:ascii="Cambria" w:hAnsi="Cambria" w:cstheme="minorHAnsi"/>
          <w:b/>
          <w:sz w:val="22"/>
          <w:szCs w:val="22"/>
        </w:rPr>
      </w:pPr>
    </w:p>
    <w:p w:rsidR="00357BC8" w:rsidRPr="00FE70F4" w:rsidRDefault="00357BC8" w:rsidP="009A0AFE">
      <w:pPr>
        <w:jc w:val="both"/>
        <w:rPr>
          <w:rFonts w:ascii="Cambria" w:hAnsi="Cambria" w:cstheme="minorHAnsi"/>
          <w:b/>
          <w:sz w:val="22"/>
          <w:szCs w:val="22"/>
        </w:rPr>
      </w:pPr>
    </w:p>
    <w:p w:rsidR="00357BC8" w:rsidRPr="00FE70F4" w:rsidRDefault="00357BC8" w:rsidP="009A0AFE">
      <w:pPr>
        <w:jc w:val="both"/>
        <w:rPr>
          <w:rFonts w:ascii="Cambria" w:hAnsi="Cambria" w:cstheme="minorHAnsi"/>
          <w:b/>
          <w:sz w:val="22"/>
          <w:szCs w:val="22"/>
        </w:rPr>
      </w:pPr>
    </w:p>
    <w:p w:rsidR="00357BC8" w:rsidRPr="00FE70F4" w:rsidRDefault="00357BC8" w:rsidP="009A0AFE">
      <w:pPr>
        <w:jc w:val="both"/>
        <w:rPr>
          <w:rFonts w:ascii="Cambria" w:hAnsi="Cambria" w:cstheme="minorHAnsi"/>
          <w:b/>
          <w:sz w:val="22"/>
          <w:szCs w:val="22"/>
        </w:rPr>
      </w:pPr>
    </w:p>
    <w:p w:rsidR="00357BC8" w:rsidRPr="00FE70F4" w:rsidRDefault="00357BC8" w:rsidP="009A0AFE">
      <w:pPr>
        <w:jc w:val="both"/>
        <w:rPr>
          <w:rFonts w:ascii="Cambria" w:hAnsi="Cambria" w:cstheme="minorHAnsi"/>
          <w:b/>
          <w:sz w:val="22"/>
          <w:szCs w:val="22"/>
        </w:rPr>
      </w:pPr>
    </w:p>
    <w:p w:rsidR="00357BC8" w:rsidRPr="00FE70F4" w:rsidRDefault="00357BC8" w:rsidP="009A0AFE">
      <w:pPr>
        <w:jc w:val="both"/>
        <w:rPr>
          <w:rFonts w:ascii="Cambria" w:hAnsi="Cambria" w:cstheme="minorHAnsi"/>
          <w:b/>
          <w:sz w:val="22"/>
          <w:szCs w:val="22"/>
        </w:rPr>
      </w:pPr>
    </w:p>
    <w:p w:rsidR="00357BC8" w:rsidRPr="00FE70F4" w:rsidRDefault="00357BC8" w:rsidP="009A0AFE">
      <w:pPr>
        <w:jc w:val="both"/>
        <w:rPr>
          <w:rFonts w:ascii="Cambria" w:hAnsi="Cambria" w:cstheme="minorHAnsi"/>
          <w:b/>
          <w:sz w:val="22"/>
          <w:szCs w:val="22"/>
        </w:rPr>
      </w:pPr>
    </w:p>
    <w:p w:rsidR="00357BC8" w:rsidRPr="00FE70F4" w:rsidRDefault="00357BC8" w:rsidP="009A0AFE">
      <w:pPr>
        <w:jc w:val="both"/>
        <w:rPr>
          <w:rFonts w:ascii="Cambria" w:hAnsi="Cambria" w:cstheme="minorHAnsi"/>
          <w:b/>
          <w:sz w:val="22"/>
          <w:szCs w:val="22"/>
        </w:rPr>
      </w:pPr>
    </w:p>
    <w:p w:rsidR="00357BC8" w:rsidRPr="00FE70F4" w:rsidRDefault="00357BC8" w:rsidP="009A0AFE">
      <w:pPr>
        <w:jc w:val="both"/>
        <w:rPr>
          <w:rFonts w:ascii="Cambria" w:hAnsi="Cambria" w:cstheme="minorHAnsi"/>
          <w:b/>
          <w:sz w:val="22"/>
          <w:szCs w:val="22"/>
        </w:rPr>
      </w:pPr>
    </w:p>
    <w:p w:rsidR="00357BC8" w:rsidRPr="00FE70F4" w:rsidRDefault="00357BC8" w:rsidP="009A0AFE">
      <w:pPr>
        <w:jc w:val="both"/>
        <w:rPr>
          <w:rFonts w:ascii="Cambria" w:hAnsi="Cambria" w:cstheme="minorHAnsi"/>
          <w:b/>
          <w:sz w:val="22"/>
          <w:szCs w:val="22"/>
        </w:rPr>
      </w:pPr>
    </w:p>
    <w:p w:rsidR="00357BC8" w:rsidRPr="00FE70F4" w:rsidRDefault="00357BC8" w:rsidP="009A0AFE">
      <w:pPr>
        <w:jc w:val="both"/>
        <w:rPr>
          <w:rFonts w:ascii="Cambria" w:hAnsi="Cambria" w:cstheme="minorHAnsi"/>
          <w:b/>
          <w:sz w:val="22"/>
          <w:szCs w:val="22"/>
        </w:rPr>
      </w:pPr>
    </w:p>
    <w:p w:rsidR="00357BC8" w:rsidRPr="00FE70F4" w:rsidRDefault="00357BC8" w:rsidP="009A0AFE">
      <w:pPr>
        <w:jc w:val="both"/>
        <w:rPr>
          <w:rFonts w:ascii="Cambria" w:hAnsi="Cambria" w:cstheme="minorHAnsi"/>
          <w:b/>
          <w:sz w:val="22"/>
          <w:szCs w:val="22"/>
        </w:rPr>
      </w:pPr>
    </w:p>
    <w:p w:rsidR="00357BC8" w:rsidRPr="00FE70F4" w:rsidRDefault="00357BC8" w:rsidP="009A0AFE">
      <w:pPr>
        <w:jc w:val="both"/>
        <w:rPr>
          <w:rFonts w:ascii="Cambria" w:hAnsi="Cambria" w:cstheme="minorHAnsi"/>
          <w:b/>
          <w:sz w:val="22"/>
          <w:szCs w:val="22"/>
        </w:rPr>
      </w:pPr>
    </w:p>
    <w:p w:rsidR="00357BC8" w:rsidRPr="00FE70F4" w:rsidRDefault="00357BC8" w:rsidP="009A0AFE">
      <w:pPr>
        <w:jc w:val="both"/>
        <w:rPr>
          <w:rFonts w:ascii="Cambria" w:hAnsi="Cambria" w:cstheme="minorHAnsi"/>
          <w:b/>
          <w:sz w:val="22"/>
          <w:szCs w:val="22"/>
        </w:rPr>
      </w:pPr>
    </w:p>
    <w:p w:rsidR="00357BC8" w:rsidRPr="00FE70F4" w:rsidRDefault="00357BC8" w:rsidP="009A0AFE">
      <w:pPr>
        <w:jc w:val="both"/>
        <w:rPr>
          <w:rFonts w:ascii="Cambria" w:hAnsi="Cambria" w:cstheme="minorHAnsi"/>
          <w:b/>
          <w:sz w:val="22"/>
          <w:szCs w:val="22"/>
        </w:rPr>
      </w:pPr>
    </w:p>
    <w:p w:rsidR="00357BC8" w:rsidRPr="00FE70F4" w:rsidRDefault="00357BC8" w:rsidP="009A0AFE">
      <w:pPr>
        <w:jc w:val="both"/>
        <w:rPr>
          <w:rFonts w:ascii="Cambria" w:hAnsi="Cambria" w:cstheme="minorHAnsi"/>
          <w:b/>
          <w:sz w:val="22"/>
          <w:szCs w:val="22"/>
        </w:rPr>
      </w:pPr>
    </w:p>
    <w:p w:rsidR="00721987" w:rsidRPr="00FE70F4" w:rsidRDefault="00BE2A67" w:rsidP="00357BC8">
      <w:pPr>
        <w:jc w:val="both"/>
        <w:rPr>
          <w:rFonts w:ascii="Cambria" w:hAnsi="Cambria" w:cstheme="minorHAnsi"/>
          <w:b/>
          <w:sz w:val="22"/>
          <w:szCs w:val="22"/>
        </w:rPr>
      </w:pPr>
      <w:r w:rsidRPr="00FE70F4">
        <w:rPr>
          <w:rFonts w:ascii="Cambria" w:hAnsi="Cambria" w:cstheme="minorHAnsi"/>
          <w:b/>
          <w:sz w:val="22"/>
          <w:szCs w:val="22"/>
        </w:rPr>
        <w:t>6</w:t>
      </w:r>
      <w:r w:rsidR="00B04163" w:rsidRPr="00FE70F4">
        <w:rPr>
          <w:rFonts w:ascii="Cambria" w:hAnsi="Cambria" w:cstheme="minorHAnsi"/>
          <w:b/>
          <w:sz w:val="22"/>
          <w:szCs w:val="22"/>
        </w:rPr>
        <w:t>.2.</w:t>
      </w:r>
      <w:r w:rsidR="00D4220F" w:rsidRPr="00FE70F4">
        <w:rPr>
          <w:rFonts w:ascii="Cambria" w:hAnsi="Cambria" w:cstheme="minorHAnsi"/>
          <w:b/>
          <w:sz w:val="22"/>
          <w:szCs w:val="22"/>
        </w:rPr>
        <w:t xml:space="preserve"> Plan izvanučionične nastave</w:t>
      </w:r>
      <w:r w:rsidR="00CC432C" w:rsidRPr="00FE70F4">
        <w:rPr>
          <w:rFonts w:ascii="Cambria" w:hAnsi="Cambria" w:cstheme="minorHAnsi"/>
          <w:b/>
          <w:sz w:val="22"/>
          <w:szCs w:val="22"/>
        </w:rPr>
        <w:t xml:space="preserve"> p</w:t>
      </w:r>
      <w:r w:rsidR="00B04163" w:rsidRPr="00FE70F4">
        <w:rPr>
          <w:rFonts w:ascii="Cambria" w:hAnsi="Cambria" w:cstheme="minorHAnsi"/>
          <w:b/>
          <w:sz w:val="22"/>
          <w:szCs w:val="22"/>
        </w:rPr>
        <w:t>redmetn</w:t>
      </w:r>
      <w:r w:rsidR="00D4220F" w:rsidRPr="00FE70F4">
        <w:rPr>
          <w:rFonts w:ascii="Cambria" w:hAnsi="Cambria" w:cstheme="minorHAnsi"/>
          <w:b/>
          <w:sz w:val="22"/>
          <w:szCs w:val="22"/>
        </w:rPr>
        <w:t>e</w:t>
      </w:r>
      <w:r w:rsidR="00B04163" w:rsidRPr="00FE70F4">
        <w:rPr>
          <w:rFonts w:ascii="Cambria" w:hAnsi="Cambria" w:cstheme="minorHAnsi"/>
          <w:b/>
          <w:sz w:val="22"/>
          <w:szCs w:val="22"/>
        </w:rPr>
        <w:t xml:space="preserve"> </w:t>
      </w:r>
      <w:r w:rsidR="00FF39DD" w:rsidRPr="00FE70F4">
        <w:rPr>
          <w:rFonts w:ascii="Cambria" w:hAnsi="Cambria" w:cstheme="minorHAnsi"/>
          <w:b/>
          <w:sz w:val="22"/>
          <w:szCs w:val="22"/>
        </w:rPr>
        <w:t>n</w:t>
      </w:r>
      <w:r w:rsidR="009F2B21" w:rsidRPr="00FE70F4">
        <w:rPr>
          <w:rFonts w:ascii="Cambria" w:hAnsi="Cambria" w:cstheme="minorHAnsi"/>
          <w:b/>
          <w:sz w:val="22"/>
          <w:szCs w:val="22"/>
        </w:rPr>
        <w:t>ast</w:t>
      </w:r>
      <w:r w:rsidR="00F53EEA" w:rsidRPr="00FE70F4">
        <w:rPr>
          <w:rFonts w:ascii="Cambria" w:hAnsi="Cambria" w:cstheme="minorHAnsi"/>
          <w:b/>
          <w:sz w:val="22"/>
          <w:szCs w:val="22"/>
        </w:rPr>
        <w:t>a</w:t>
      </w:r>
      <w:bookmarkEnd w:id="20"/>
      <w:r w:rsidR="00F53EEA" w:rsidRPr="00FE70F4">
        <w:rPr>
          <w:rFonts w:ascii="Cambria" w:hAnsi="Cambria" w:cstheme="minorHAnsi"/>
          <w:b/>
          <w:sz w:val="22"/>
          <w:szCs w:val="22"/>
        </w:rPr>
        <w:t>ve</w:t>
      </w:r>
    </w:p>
    <w:p w:rsidR="00B632BC" w:rsidRPr="00FE70F4" w:rsidRDefault="00B632BC" w:rsidP="009A0AFE">
      <w:pPr>
        <w:jc w:val="both"/>
        <w:rPr>
          <w:rFonts w:ascii="Cambria" w:hAnsi="Cambria" w:cstheme="minorHAnsi"/>
          <w:b/>
          <w:sz w:val="22"/>
          <w:szCs w:val="22"/>
        </w:rPr>
      </w:pPr>
    </w:p>
    <w:p w:rsidR="00B632BC" w:rsidRPr="00FE70F4" w:rsidRDefault="00BE2A67" w:rsidP="009A0AFE">
      <w:pPr>
        <w:jc w:val="both"/>
        <w:rPr>
          <w:rFonts w:ascii="Cambria" w:hAnsi="Cambria" w:cstheme="minorHAnsi"/>
          <w:b/>
          <w:sz w:val="22"/>
          <w:szCs w:val="22"/>
        </w:rPr>
      </w:pPr>
      <w:r w:rsidRPr="00FE70F4">
        <w:rPr>
          <w:rFonts w:ascii="Cambria" w:hAnsi="Cambria" w:cstheme="minorHAnsi"/>
          <w:b/>
          <w:sz w:val="22"/>
          <w:szCs w:val="22"/>
        </w:rPr>
        <w:t>6</w:t>
      </w:r>
      <w:r w:rsidR="009F2B21" w:rsidRPr="00FE70F4">
        <w:rPr>
          <w:rFonts w:ascii="Cambria" w:hAnsi="Cambria" w:cstheme="minorHAnsi"/>
          <w:b/>
          <w:sz w:val="22"/>
          <w:szCs w:val="22"/>
        </w:rPr>
        <w:t xml:space="preserve">.2.1. </w:t>
      </w:r>
      <w:r w:rsidR="00B632BC" w:rsidRPr="00FE70F4">
        <w:rPr>
          <w:rFonts w:ascii="Cambria" w:hAnsi="Cambria" w:cstheme="minorHAnsi"/>
          <w:b/>
          <w:sz w:val="22"/>
          <w:szCs w:val="22"/>
        </w:rPr>
        <w:t xml:space="preserve">Plan izvanučionične nastave </w:t>
      </w:r>
      <w:r w:rsidR="00973057" w:rsidRPr="00FE70F4">
        <w:rPr>
          <w:rFonts w:ascii="Cambria" w:hAnsi="Cambria" w:cstheme="minorHAnsi"/>
          <w:b/>
          <w:sz w:val="22"/>
          <w:szCs w:val="22"/>
        </w:rPr>
        <w:t>za 5. razred</w:t>
      </w:r>
      <w:r w:rsidR="009F2B21" w:rsidRPr="00FE70F4">
        <w:rPr>
          <w:rFonts w:ascii="Cambria" w:hAnsi="Cambria" w:cstheme="minorHAnsi"/>
          <w:b/>
          <w:sz w:val="22"/>
          <w:szCs w:val="22"/>
        </w:rPr>
        <w:t xml:space="preserve"> </w:t>
      </w:r>
    </w:p>
    <w:p w:rsidR="00DE787D" w:rsidRPr="00FE70F4" w:rsidRDefault="00DE787D" w:rsidP="009A0AFE">
      <w:pPr>
        <w:jc w:val="both"/>
        <w:rPr>
          <w:rFonts w:ascii="Cambria" w:hAnsi="Cambria" w:cstheme="minorHAnsi"/>
          <w:sz w:val="22"/>
          <w:szCs w:val="22"/>
        </w:rPr>
      </w:pPr>
    </w:p>
    <w:tbl>
      <w:tblPr>
        <w:tblW w:w="14008" w:type="dxa"/>
        <w:tblInd w:w="421" w:type="dxa"/>
        <w:tblLayout w:type="fixed"/>
        <w:tblCellMar>
          <w:top w:w="55" w:type="dxa"/>
          <w:left w:w="55" w:type="dxa"/>
          <w:bottom w:w="55" w:type="dxa"/>
          <w:right w:w="55" w:type="dxa"/>
        </w:tblCellMar>
        <w:tblLook w:val="0000" w:firstRow="0" w:lastRow="0" w:firstColumn="0" w:lastColumn="0" w:noHBand="0" w:noVBand="0"/>
      </w:tblPr>
      <w:tblGrid>
        <w:gridCol w:w="1191"/>
        <w:gridCol w:w="1287"/>
        <w:gridCol w:w="1157"/>
        <w:gridCol w:w="1716"/>
        <w:gridCol w:w="4262"/>
        <w:gridCol w:w="1985"/>
        <w:gridCol w:w="2410"/>
      </w:tblGrid>
      <w:tr w:rsidR="001428F4" w:rsidRPr="00FE70F4" w:rsidTr="0010235A">
        <w:tc>
          <w:tcPr>
            <w:tcW w:w="1191" w:type="dxa"/>
            <w:tcBorders>
              <w:top w:val="single" w:sz="4" w:space="0" w:color="auto"/>
              <w:left w:val="single" w:sz="4" w:space="0" w:color="auto"/>
              <w:bottom w:val="single" w:sz="4" w:space="0" w:color="auto"/>
              <w:right w:val="single" w:sz="4" w:space="0" w:color="auto"/>
            </w:tcBorders>
            <w:shd w:val="clear" w:color="auto" w:fill="FFFF99"/>
          </w:tcPr>
          <w:p w:rsidR="001428F4" w:rsidRPr="00FE70F4" w:rsidRDefault="001428F4" w:rsidP="009A0AFE">
            <w:pPr>
              <w:jc w:val="both"/>
              <w:rPr>
                <w:rFonts w:ascii="Cambria" w:hAnsi="Cambria" w:cstheme="minorHAnsi"/>
                <w:b/>
                <w:sz w:val="22"/>
                <w:szCs w:val="22"/>
              </w:rPr>
            </w:pPr>
            <w:r w:rsidRPr="00FE70F4">
              <w:rPr>
                <w:rFonts w:ascii="Cambria" w:hAnsi="Cambria" w:cstheme="minorHAnsi"/>
                <w:b/>
                <w:sz w:val="22"/>
                <w:szCs w:val="22"/>
              </w:rPr>
              <w:t>Vremenik</w:t>
            </w:r>
          </w:p>
        </w:tc>
        <w:tc>
          <w:tcPr>
            <w:tcW w:w="1287" w:type="dxa"/>
            <w:tcBorders>
              <w:top w:val="single" w:sz="4" w:space="0" w:color="auto"/>
              <w:left w:val="single" w:sz="4" w:space="0" w:color="auto"/>
              <w:bottom w:val="single" w:sz="4" w:space="0" w:color="auto"/>
              <w:right w:val="single" w:sz="4" w:space="0" w:color="auto"/>
            </w:tcBorders>
            <w:shd w:val="clear" w:color="auto" w:fill="FFFF99"/>
          </w:tcPr>
          <w:p w:rsidR="001428F4" w:rsidRPr="00FE70F4" w:rsidRDefault="001428F4" w:rsidP="009A0AFE">
            <w:pPr>
              <w:jc w:val="both"/>
              <w:rPr>
                <w:rFonts w:ascii="Cambria" w:hAnsi="Cambria" w:cstheme="minorHAnsi"/>
                <w:b/>
                <w:sz w:val="22"/>
                <w:szCs w:val="22"/>
              </w:rPr>
            </w:pPr>
            <w:r w:rsidRPr="00FE70F4">
              <w:rPr>
                <w:rFonts w:ascii="Cambria" w:hAnsi="Cambria" w:cstheme="minorHAnsi"/>
                <w:b/>
                <w:sz w:val="22"/>
                <w:szCs w:val="22"/>
              </w:rPr>
              <w:t>Nositelj aktivnosti</w:t>
            </w:r>
          </w:p>
        </w:tc>
        <w:tc>
          <w:tcPr>
            <w:tcW w:w="1157" w:type="dxa"/>
            <w:tcBorders>
              <w:top w:val="single" w:sz="4" w:space="0" w:color="auto"/>
              <w:left w:val="single" w:sz="4" w:space="0" w:color="auto"/>
              <w:bottom w:val="single" w:sz="4" w:space="0" w:color="auto"/>
              <w:right w:val="single" w:sz="4" w:space="0" w:color="auto"/>
            </w:tcBorders>
            <w:shd w:val="clear" w:color="auto" w:fill="FFFF99"/>
          </w:tcPr>
          <w:p w:rsidR="001428F4" w:rsidRPr="00FE70F4" w:rsidRDefault="001428F4" w:rsidP="009A0AFE">
            <w:pPr>
              <w:jc w:val="both"/>
              <w:rPr>
                <w:rFonts w:ascii="Cambria" w:hAnsi="Cambria" w:cstheme="minorHAnsi"/>
                <w:b/>
                <w:sz w:val="22"/>
                <w:szCs w:val="22"/>
              </w:rPr>
            </w:pPr>
            <w:r w:rsidRPr="00FE70F4">
              <w:rPr>
                <w:rFonts w:ascii="Cambria" w:hAnsi="Cambria" w:cstheme="minorHAnsi"/>
                <w:b/>
                <w:sz w:val="22"/>
                <w:szCs w:val="22"/>
              </w:rPr>
              <w:t>Oblik</w:t>
            </w:r>
          </w:p>
          <w:p w:rsidR="001428F4" w:rsidRPr="00FE70F4" w:rsidRDefault="001428F4" w:rsidP="009A0AFE">
            <w:pPr>
              <w:jc w:val="both"/>
              <w:rPr>
                <w:rFonts w:ascii="Cambria" w:hAnsi="Cambria" w:cstheme="minorHAnsi"/>
                <w:b/>
                <w:sz w:val="22"/>
                <w:szCs w:val="22"/>
              </w:rPr>
            </w:pPr>
            <w:r w:rsidRPr="00FE70F4">
              <w:rPr>
                <w:rFonts w:ascii="Cambria" w:hAnsi="Cambria" w:cstheme="minorHAnsi"/>
                <w:b/>
                <w:sz w:val="22"/>
                <w:szCs w:val="22"/>
              </w:rPr>
              <w:t>IUN</w:t>
            </w:r>
          </w:p>
        </w:tc>
        <w:tc>
          <w:tcPr>
            <w:tcW w:w="1716" w:type="dxa"/>
            <w:tcBorders>
              <w:top w:val="single" w:sz="4" w:space="0" w:color="auto"/>
              <w:left w:val="single" w:sz="4" w:space="0" w:color="auto"/>
              <w:bottom w:val="single" w:sz="4" w:space="0" w:color="auto"/>
              <w:right w:val="single" w:sz="4" w:space="0" w:color="auto"/>
            </w:tcBorders>
            <w:shd w:val="clear" w:color="auto" w:fill="FFFF99"/>
          </w:tcPr>
          <w:p w:rsidR="001428F4" w:rsidRPr="00FE70F4" w:rsidRDefault="001428F4" w:rsidP="009A0AFE">
            <w:pPr>
              <w:jc w:val="both"/>
              <w:rPr>
                <w:rFonts w:ascii="Cambria" w:hAnsi="Cambria" w:cstheme="minorHAnsi"/>
                <w:b/>
                <w:sz w:val="22"/>
                <w:szCs w:val="22"/>
              </w:rPr>
            </w:pPr>
            <w:r w:rsidRPr="00FE70F4">
              <w:rPr>
                <w:rFonts w:ascii="Cambria" w:hAnsi="Cambria" w:cstheme="minorHAnsi"/>
                <w:b/>
                <w:sz w:val="22"/>
                <w:szCs w:val="22"/>
              </w:rPr>
              <w:t xml:space="preserve">Mjesto, programski sadržaji i </w:t>
            </w:r>
          </w:p>
          <w:p w:rsidR="001428F4" w:rsidRPr="00FE70F4" w:rsidRDefault="001428F4" w:rsidP="009A0AFE">
            <w:pPr>
              <w:jc w:val="both"/>
              <w:rPr>
                <w:rFonts w:ascii="Cambria" w:hAnsi="Cambria" w:cstheme="minorHAnsi"/>
                <w:b/>
                <w:sz w:val="22"/>
                <w:szCs w:val="22"/>
              </w:rPr>
            </w:pPr>
            <w:r w:rsidRPr="00FE70F4">
              <w:rPr>
                <w:rFonts w:ascii="Cambria" w:hAnsi="Cambria" w:cstheme="minorHAnsi"/>
                <w:b/>
                <w:sz w:val="22"/>
                <w:szCs w:val="22"/>
              </w:rPr>
              <w:t xml:space="preserve"> aktivnosti</w:t>
            </w:r>
          </w:p>
        </w:tc>
        <w:tc>
          <w:tcPr>
            <w:tcW w:w="4262" w:type="dxa"/>
            <w:tcBorders>
              <w:top w:val="single" w:sz="4" w:space="0" w:color="auto"/>
              <w:left w:val="single" w:sz="4" w:space="0" w:color="auto"/>
              <w:bottom w:val="single" w:sz="4" w:space="0" w:color="auto"/>
              <w:right w:val="single" w:sz="4" w:space="0" w:color="auto"/>
            </w:tcBorders>
            <w:shd w:val="clear" w:color="auto" w:fill="FFFF99"/>
          </w:tcPr>
          <w:p w:rsidR="001428F4" w:rsidRPr="00FE70F4" w:rsidRDefault="001428F4" w:rsidP="009A0AFE">
            <w:pPr>
              <w:jc w:val="both"/>
              <w:rPr>
                <w:rFonts w:ascii="Cambria" w:hAnsi="Cambria" w:cstheme="minorHAnsi"/>
                <w:b/>
                <w:sz w:val="22"/>
                <w:szCs w:val="22"/>
              </w:rPr>
            </w:pPr>
            <w:r w:rsidRPr="00FE70F4">
              <w:rPr>
                <w:rFonts w:ascii="Cambria" w:hAnsi="Cambria" w:cstheme="minorHAnsi"/>
                <w:b/>
                <w:sz w:val="22"/>
                <w:szCs w:val="22"/>
              </w:rPr>
              <w:t>Ciljevi i namjena aktivnosti</w:t>
            </w:r>
          </w:p>
        </w:tc>
        <w:tc>
          <w:tcPr>
            <w:tcW w:w="1985" w:type="dxa"/>
            <w:tcBorders>
              <w:top w:val="single" w:sz="4" w:space="0" w:color="auto"/>
              <w:left w:val="single" w:sz="4" w:space="0" w:color="auto"/>
              <w:bottom w:val="single" w:sz="4" w:space="0" w:color="auto"/>
            </w:tcBorders>
            <w:shd w:val="clear" w:color="auto" w:fill="FFFF99"/>
          </w:tcPr>
          <w:p w:rsidR="001428F4" w:rsidRPr="00FE70F4" w:rsidRDefault="001428F4" w:rsidP="009A0AFE">
            <w:pPr>
              <w:jc w:val="both"/>
              <w:rPr>
                <w:rFonts w:ascii="Cambria" w:hAnsi="Cambria" w:cstheme="minorHAnsi"/>
                <w:b/>
                <w:sz w:val="22"/>
                <w:szCs w:val="22"/>
              </w:rPr>
            </w:pPr>
            <w:r w:rsidRPr="00FE70F4">
              <w:rPr>
                <w:rFonts w:ascii="Cambria" w:hAnsi="Cambria" w:cstheme="minorHAnsi"/>
                <w:b/>
                <w:sz w:val="22"/>
                <w:szCs w:val="22"/>
              </w:rPr>
              <w:t>Vrednovanje</w:t>
            </w:r>
          </w:p>
        </w:tc>
        <w:tc>
          <w:tcPr>
            <w:tcW w:w="2410" w:type="dxa"/>
            <w:tcBorders>
              <w:top w:val="single" w:sz="4" w:space="0" w:color="auto"/>
              <w:left w:val="single" w:sz="4" w:space="0" w:color="auto"/>
              <w:bottom w:val="single" w:sz="4" w:space="0" w:color="auto"/>
              <w:right w:val="single" w:sz="4" w:space="0" w:color="auto"/>
            </w:tcBorders>
            <w:shd w:val="clear" w:color="auto" w:fill="FFFF99"/>
          </w:tcPr>
          <w:p w:rsidR="001428F4" w:rsidRPr="00FE70F4" w:rsidRDefault="001428F4" w:rsidP="009A0AFE">
            <w:pPr>
              <w:jc w:val="both"/>
              <w:rPr>
                <w:rFonts w:ascii="Cambria" w:hAnsi="Cambria" w:cstheme="minorHAnsi"/>
                <w:b/>
                <w:sz w:val="22"/>
                <w:szCs w:val="22"/>
              </w:rPr>
            </w:pPr>
            <w:r w:rsidRPr="00FE70F4">
              <w:rPr>
                <w:rFonts w:ascii="Cambria" w:hAnsi="Cambria" w:cstheme="minorHAnsi"/>
                <w:b/>
                <w:sz w:val="22"/>
                <w:szCs w:val="22"/>
              </w:rPr>
              <w:t xml:space="preserve">Troškovnik </w:t>
            </w:r>
          </w:p>
        </w:tc>
      </w:tr>
      <w:tr w:rsidR="001428F4" w:rsidRPr="00FE70F4" w:rsidTr="0010235A">
        <w:tc>
          <w:tcPr>
            <w:tcW w:w="1191"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131D00">
            <w:pPr>
              <w:rPr>
                <w:rFonts w:ascii="Cambria" w:hAnsi="Cambria" w:cstheme="minorHAnsi"/>
                <w:b/>
                <w:sz w:val="22"/>
                <w:szCs w:val="22"/>
              </w:rPr>
            </w:pPr>
            <w:r w:rsidRPr="00FE70F4">
              <w:rPr>
                <w:rFonts w:ascii="Cambria" w:hAnsi="Cambria" w:cstheme="minorHAnsi"/>
                <w:b/>
                <w:sz w:val="22"/>
                <w:szCs w:val="22"/>
              </w:rPr>
              <w:t>Prosinac</w:t>
            </w:r>
          </w:p>
        </w:tc>
        <w:tc>
          <w:tcPr>
            <w:tcW w:w="1287"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131D00">
            <w:pPr>
              <w:rPr>
                <w:rFonts w:ascii="Cambria" w:hAnsi="Cambria" w:cstheme="minorHAnsi"/>
                <w:sz w:val="22"/>
                <w:szCs w:val="22"/>
              </w:rPr>
            </w:pPr>
            <w:r w:rsidRPr="00FE70F4">
              <w:rPr>
                <w:rFonts w:ascii="Cambria" w:hAnsi="Cambria" w:cstheme="minorHAnsi"/>
                <w:sz w:val="22"/>
                <w:szCs w:val="22"/>
              </w:rPr>
              <w:t xml:space="preserve">5. razred; predmetna učiteljica geografije </w:t>
            </w:r>
          </w:p>
        </w:tc>
        <w:tc>
          <w:tcPr>
            <w:tcW w:w="1157" w:type="dxa"/>
            <w:tcBorders>
              <w:top w:val="single" w:sz="4" w:space="0" w:color="auto"/>
              <w:left w:val="single" w:sz="4" w:space="0" w:color="auto"/>
              <w:bottom w:val="single" w:sz="4" w:space="0" w:color="auto"/>
            </w:tcBorders>
            <w:shd w:val="clear" w:color="auto" w:fill="auto"/>
          </w:tcPr>
          <w:p w:rsidR="001428F4" w:rsidRPr="00FE70F4" w:rsidRDefault="001428F4" w:rsidP="00131D00">
            <w:pPr>
              <w:rPr>
                <w:rFonts w:ascii="Cambria" w:hAnsi="Cambria" w:cstheme="minorHAnsi"/>
                <w:sz w:val="22"/>
                <w:szCs w:val="22"/>
              </w:rPr>
            </w:pPr>
            <w:r w:rsidRPr="00FE70F4">
              <w:rPr>
                <w:rFonts w:ascii="Cambria" w:hAnsi="Cambria" w:cstheme="minorHAnsi"/>
                <w:sz w:val="22"/>
                <w:szCs w:val="22"/>
              </w:rPr>
              <w:t>Terenska nastava (terenski nastavni sat)</w:t>
            </w:r>
          </w:p>
        </w:tc>
        <w:tc>
          <w:tcPr>
            <w:tcW w:w="1716" w:type="dxa"/>
            <w:tcBorders>
              <w:top w:val="single" w:sz="4" w:space="0" w:color="auto"/>
              <w:left w:val="single" w:sz="1" w:space="0" w:color="000000"/>
              <w:bottom w:val="single" w:sz="4" w:space="0" w:color="auto"/>
              <w:right w:val="single" w:sz="4" w:space="0" w:color="auto"/>
            </w:tcBorders>
            <w:shd w:val="clear" w:color="auto" w:fill="auto"/>
          </w:tcPr>
          <w:p w:rsidR="001428F4" w:rsidRPr="00FE70F4" w:rsidRDefault="001428F4" w:rsidP="00131D00">
            <w:pPr>
              <w:rPr>
                <w:rFonts w:ascii="Cambria" w:hAnsi="Cambria" w:cstheme="minorHAnsi"/>
                <w:sz w:val="22"/>
                <w:szCs w:val="22"/>
              </w:rPr>
            </w:pPr>
            <w:r w:rsidRPr="00FE70F4">
              <w:rPr>
                <w:rFonts w:ascii="Cambria" w:hAnsi="Cambria" w:cstheme="minorHAnsi"/>
                <w:sz w:val="22"/>
                <w:szCs w:val="22"/>
              </w:rPr>
              <w:t>Okolica škole</w:t>
            </w:r>
          </w:p>
        </w:tc>
        <w:tc>
          <w:tcPr>
            <w:tcW w:w="4262"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131D00">
            <w:pPr>
              <w:rPr>
                <w:rFonts w:ascii="Cambria" w:hAnsi="Cambria" w:cstheme="minorHAnsi"/>
                <w:sz w:val="22"/>
                <w:szCs w:val="22"/>
              </w:rPr>
            </w:pPr>
            <w:r w:rsidRPr="00FE70F4">
              <w:rPr>
                <w:rFonts w:ascii="Cambria" w:hAnsi="Cambria" w:cstheme="minorHAnsi"/>
                <w:sz w:val="22"/>
                <w:szCs w:val="22"/>
              </w:rPr>
              <w:t>Objasniti pojam orijentacije, odrediti stajalište i praktično pokazati nekoliko načina orijentacije (pomoću kompasa, Sunca i sata/štapa, GPS-a).</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131D00">
            <w:pPr>
              <w:rPr>
                <w:rFonts w:ascii="Cambria" w:hAnsi="Cambria" w:cstheme="minorHAnsi"/>
                <w:sz w:val="22"/>
                <w:szCs w:val="22"/>
              </w:rPr>
            </w:pPr>
            <w:r w:rsidRPr="00FE70F4">
              <w:rPr>
                <w:rFonts w:ascii="Cambria" w:hAnsi="Cambria" w:cstheme="minorHAnsi"/>
                <w:sz w:val="22"/>
                <w:szCs w:val="22"/>
              </w:rPr>
              <w:t>Orijentirati se u prostoru, razgovor o primjeni teoretskog znanja</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131D00">
            <w:pPr>
              <w:rPr>
                <w:rFonts w:ascii="Cambria" w:hAnsi="Cambria" w:cstheme="minorHAnsi"/>
                <w:sz w:val="22"/>
                <w:szCs w:val="22"/>
              </w:rPr>
            </w:pPr>
            <w:r w:rsidRPr="00FE70F4">
              <w:rPr>
                <w:rFonts w:ascii="Cambria" w:hAnsi="Cambria" w:cstheme="minorHAnsi"/>
                <w:sz w:val="22"/>
                <w:szCs w:val="22"/>
              </w:rPr>
              <w:t>Nema troškova</w:t>
            </w:r>
          </w:p>
        </w:tc>
      </w:tr>
      <w:tr w:rsidR="001428F4" w:rsidRPr="00FE70F4" w:rsidTr="0010235A">
        <w:tc>
          <w:tcPr>
            <w:tcW w:w="1191"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131D00">
            <w:pPr>
              <w:rPr>
                <w:rFonts w:ascii="Cambria" w:hAnsi="Cambria" w:cstheme="minorHAnsi"/>
                <w:b/>
                <w:sz w:val="22"/>
                <w:szCs w:val="22"/>
              </w:rPr>
            </w:pPr>
            <w:r w:rsidRPr="00FE70F4">
              <w:rPr>
                <w:rFonts w:ascii="Cambria" w:hAnsi="Cambria" w:cstheme="minorHAnsi"/>
                <w:b/>
                <w:sz w:val="22"/>
                <w:szCs w:val="22"/>
              </w:rPr>
              <w:t>Svibanj</w:t>
            </w:r>
          </w:p>
        </w:tc>
        <w:tc>
          <w:tcPr>
            <w:tcW w:w="1287"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131D00">
            <w:pPr>
              <w:rPr>
                <w:rFonts w:ascii="Cambria" w:hAnsi="Cambria" w:cstheme="minorHAnsi"/>
                <w:sz w:val="22"/>
                <w:szCs w:val="22"/>
              </w:rPr>
            </w:pPr>
            <w:r w:rsidRPr="00FE70F4">
              <w:rPr>
                <w:rFonts w:ascii="Cambria" w:hAnsi="Cambria" w:cstheme="minorHAnsi"/>
                <w:sz w:val="22"/>
                <w:szCs w:val="22"/>
              </w:rPr>
              <w:t>5. razred; predmetna učiteljica povijesti</w:t>
            </w:r>
          </w:p>
        </w:tc>
        <w:tc>
          <w:tcPr>
            <w:tcW w:w="1157" w:type="dxa"/>
            <w:tcBorders>
              <w:top w:val="single" w:sz="4" w:space="0" w:color="auto"/>
              <w:left w:val="single" w:sz="4" w:space="0" w:color="auto"/>
              <w:bottom w:val="single" w:sz="4" w:space="0" w:color="auto"/>
            </w:tcBorders>
            <w:shd w:val="clear" w:color="auto" w:fill="auto"/>
          </w:tcPr>
          <w:p w:rsidR="001428F4" w:rsidRPr="00FE70F4" w:rsidRDefault="001428F4" w:rsidP="00131D00">
            <w:pPr>
              <w:rPr>
                <w:rFonts w:ascii="Cambria" w:hAnsi="Cambria" w:cstheme="minorHAnsi"/>
                <w:sz w:val="22"/>
                <w:szCs w:val="22"/>
              </w:rPr>
            </w:pPr>
            <w:r w:rsidRPr="00FE70F4">
              <w:rPr>
                <w:rFonts w:ascii="Cambria" w:hAnsi="Cambria" w:cstheme="minorHAnsi"/>
                <w:sz w:val="22"/>
                <w:szCs w:val="22"/>
              </w:rPr>
              <w:t>Terenska nastava</w:t>
            </w:r>
          </w:p>
        </w:tc>
        <w:tc>
          <w:tcPr>
            <w:tcW w:w="1716" w:type="dxa"/>
            <w:tcBorders>
              <w:top w:val="single" w:sz="4" w:space="0" w:color="auto"/>
              <w:left w:val="single" w:sz="1" w:space="0" w:color="000000"/>
              <w:bottom w:val="single" w:sz="4" w:space="0" w:color="auto"/>
              <w:right w:val="single" w:sz="4" w:space="0" w:color="auto"/>
            </w:tcBorders>
            <w:shd w:val="clear" w:color="auto" w:fill="auto"/>
          </w:tcPr>
          <w:p w:rsidR="001428F4" w:rsidRPr="00FE70F4" w:rsidRDefault="001428F4" w:rsidP="00131D00">
            <w:pPr>
              <w:rPr>
                <w:rFonts w:ascii="Cambria" w:hAnsi="Cambria" w:cstheme="minorHAnsi"/>
                <w:sz w:val="22"/>
                <w:szCs w:val="22"/>
              </w:rPr>
            </w:pPr>
            <w:r w:rsidRPr="00FE70F4">
              <w:rPr>
                <w:rFonts w:ascii="Cambria" w:hAnsi="Cambria" w:cstheme="minorHAnsi"/>
                <w:sz w:val="22"/>
                <w:szCs w:val="22"/>
              </w:rPr>
              <w:t>Dioklecijanova palača, Split, Solin</w:t>
            </w:r>
          </w:p>
        </w:tc>
        <w:tc>
          <w:tcPr>
            <w:tcW w:w="4262"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131D00">
            <w:pPr>
              <w:rPr>
                <w:rFonts w:ascii="Cambria" w:hAnsi="Cambria" w:cstheme="minorHAnsi"/>
                <w:sz w:val="22"/>
                <w:szCs w:val="22"/>
              </w:rPr>
            </w:pPr>
            <w:r w:rsidRPr="00FE70F4">
              <w:rPr>
                <w:rFonts w:ascii="Cambria" w:hAnsi="Cambria" w:cstheme="minorHAnsi"/>
                <w:sz w:val="22"/>
                <w:szCs w:val="22"/>
              </w:rPr>
              <w:t>Razgledavanje postave muzeja</w:t>
            </w:r>
          </w:p>
          <w:p w:rsidR="001428F4" w:rsidRPr="00FE70F4" w:rsidRDefault="001428F4" w:rsidP="00131D00">
            <w:pPr>
              <w:rPr>
                <w:rFonts w:ascii="Cambria" w:hAnsi="Cambria" w:cstheme="minorHAnsi"/>
                <w:sz w:val="22"/>
                <w:szCs w:val="22"/>
              </w:rPr>
            </w:pPr>
            <w:r w:rsidRPr="00FE70F4">
              <w:rPr>
                <w:rFonts w:ascii="Cambria" w:hAnsi="Cambria" w:cstheme="minorHAnsi"/>
                <w:sz w:val="22"/>
                <w:szCs w:val="22"/>
              </w:rPr>
              <w:t xml:space="preserve">Rad u radionici, razgledavanje palače, razgledavanje Solina, povezivanje teorijskog i praktičnog znanja. </w:t>
            </w:r>
          </w:p>
          <w:p w:rsidR="001428F4" w:rsidRPr="00FE70F4" w:rsidRDefault="001428F4" w:rsidP="00131D00">
            <w:pPr>
              <w:rPr>
                <w:rFonts w:ascii="Cambria" w:hAnsi="Cambria" w:cstheme="minorHAnsi"/>
                <w:sz w:val="22"/>
                <w:szCs w:val="22"/>
              </w:rPr>
            </w:pPr>
            <w:r w:rsidRPr="00FE70F4">
              <w:rPr>
                <w:rFonts w:ascii="Cambria" w:hAnsi="Cambria" w:cstheme="minorHAnsi"/>
                <w:sz w:val="22"/>
                <w:szCs w:val="22"/>
              </w:rPr>
              <w:t>Uvažavanje različitosti i važnost kulturne baštine za razvoj nacionalnog identiteta jednog naroda.</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131D00">
            <w:pPr>
              <w:rPr>
                <w:rFonts w:ascii="Cambria" w:hAnsi="Cambria" w:cstheme="minorHAnsi"/>
                <w:sz w:val="22"/>
                <w:szCs w:val="22"/>
              </w:rPr>
            </w:pPr>
            <w:r w:rsidRPr="00FE70F4">
              <w:rPr>
                <w:rFonts w:ascii="Cambria" w:hAnsi="Cambria" w:cstheme="minorHAnsi"/>
                <w:sz w:val="22"/>
                <w:szCs w:val="22"/>
              </w:rPr>
              <w:t>Vjeronauk Kratke prezentacije doživljaja, razgovor o posjetu</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131D00">
            <w:pPr>
              <w:rPr>
                <w:rFonts w:ascii="Cambria" w:hAnsi="Cambria" w:cstheme="minorHAnsi"/>
                <w:sz w:val="22"/>
                <w:szCs w:val="22"/>
              </w:rPr>
            </w:pPr>
            <w:r w:rsidRPr="00FE70F4">
              <w:rPr>
                <w:rFonts w:ascii="Cambria" w:hAnsi="Cambria" w:cstheme="minorHAnsi"/>
                <w:sz w:val="22"/>
                <w:szCs w:val="22"/>
              </w:rPr>
              <w:t>Put plaćaju roditelji</w:t>
            </w:r>
          </w:p>
        </w:tc>
      </w:tr>
      <w:tr w:rsidR="001428F4" w:rsidRPr="00FE70F4" w:rsidTr="0010235A">
        <w:tc>
          <w:tcPr>
            <w:tcW w:w="1191"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131D00">
            <w:pPr>
              <w:rPr>
                <w:rFonts w:ascii="Cambria" w:hAnsi="Cambria" w:cstheme="minorHAnsi"/>
                <w:b/>
                <w:sz w:val="22"/>
                <w:szCs w:val="22"/>
              </w:rPr>
            </w:pPr>
            <w:r w:rsidRPr="00FE70F4">
              <w:rPr>
                <w:rFonts w:ascii="Cambria" w:hAnsi="Cambria" w:cstheme="minorHAnsi"/>
                <w:b/>
                <w:sz w:val="22"/>
                <w:szCs w:val="22"/>
              </w:rPr>
              <w:t>Travanj/</w:t>
            </w:r>
          </w:p>
          <w:p w:rsidR="001428F4" w:rsidRPr="00FE70F4" w:rsidRDefault="001428F4" w:rsidP="00131D00">
            <w:pPr>
              <w:rPr>
                <w:rFonts w:ascii="Cambria" w:hAnsi="Cambria" w:cstheme="minorHAnsi"/>
                <w:b/>
                <w:sz w:val="22"/>
                <w:szCs w:val="22"/>
              </w:rPr>
            </w:pPr>
            <w:r w:rsidRPr="00FE70F4">
              <w:rPr>
                <w:rFonts w:ascii="Cambria" w:hAnsi="Cambria" w:cstheme="minorHAnsi"/>
                <w:b/>
                <w:sz w:val="22"/>
                <w:szCs w:val="22"/>
              </w:rPr>
              <w:t>Svibanj</w:t>
            </w:r>
          </w:p>
        </w:tc>
        <w:tc>
          <w:tcPr>
            <w:tcW w:w="1287"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131D00">
            <w:pPr>
              <w:rPr>
                <w:rFonts w:ascii="Cambria" w:hAnsi="Cambria" w:cstheme="minorHAnsi"/>
                <w:sz w:val="22"/>
                <w:szCs w:val="22"/>
              </w:rPr>
            </w:pPr>
            <w:r w:rsidRPr="00FE70F4">
              <w:rPr>
                <w:rFonts w:ascii="Cambria" w:hAnsi="Cambria" w:cstheme="minorHAnsi"/>
                <w:sz w:val="22"/>
                <w:szCs w:val="22"/>
              </w:rPr>
              <w:t>5. razredi  Predmetni učitelj</w:t>
            </w:r>
          </w:p>
        </w:tc>
        <w:tc>
          <w:tcPr>
            <w:tcW w:w="1157"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131D00">
            <w:pPr>
              <w:rPr>
                <w:rFonts w:ascii="Cambria" w:hAnsi="Cambria" w:cstheme="minorHAnsi"/>
                <w:sz w:val="22"/>
                <w:szCs w:val="22"/>
              </w:rPr>
            </w:pPr>
            <w:r w:rsidRPr="00FE70F4">
              <w:rPr>
                <w:rFonts w:ascii="Cambria" w:hAnsi="Cambria" w:cstheme="minorHAnsi"/>
                <w:sz w:val="22"/>
                <w:szCs w:val="22"/>
              </w:rPr>
              <w:t>Terenska nastava</w:t>
            </w:r>
          </w:p>
          <w:p w:rsidR="001428F4" w:rsidRPr="00FE70F4" w:rsidRDefault="001428F4" w:rsidP="00131D00">
            <w:pPr>
              <w:rPr>
                <w:rFonts w:ascii="Cambria" w:hAnsi="Cambria" w:cstheme="minorHAnsi"/>
                <w:sz w:val="22"/>
                <w:szCs w:val="22"/>
              </w:rPr>
            </w:pPr>
          </w:p>
        </w:tc>
        <w:tc>
          <w:tcPr>
            <w:tcW w:w="1716"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131D00">
            <w:pPr>
              <w:rPr>
                <w:rFonts w:ascii="Cambria" w:hAnsi="Cambria" w:cstheme="minorHAnsi"/>
                <w:sz w:val="22"/>
                <w:szCs w:val="22"/>
              </w:rPr>
            </w:pPr>
            <w:r w:rsidRPr="00FE70F4">
              <w:rPr>
                <w:rFonts w:ascii="Cambria" w:hAnsi="Cambria" w:cstheme="minorHAnsi"/>
                <w:sz w:val="22"/>
                <w:szCs w:val="22"/>
              </w:rPr>
              <w:t>Travnjak</w:t>
            </w:r>
          </w:p>
        </w:tc>
        <w:tc>
          <w:tcPr>
            <w:tcW w:w="4262"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131D00">
            <w:pPr>
              <w:rPr>
                <w:rFonts w:ascii="Cambria" w:hAnsi="Cambria" w:cstheme="minorHAnsi"/>
                <w:sz w:val="22"/>
                <w:szCs w:val="22"/>
              </w:rPr>
            </w:pPr>
            <w:r w:rsidRPr="00FE70F4">
              <w:rPr>
                <w:rFonts w:ascii="Cambria" w:hAnsi="Cambria" w:cstheme="minorHAnsi"/>
                <w:sz w:val="22"/>
                <w:szCs w:val="22"/>
              </w:rPr>
              <w:t>Povezivanje naučenog sa stvarnim situacijama</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131D00">
            <w:pPr>
              <w:rPr>
                <w:rFonts w:ascii="Cambria" w:hAnsi="Cambria" w:cstheme="minorHAnsi"/>
                <w:sz w:val="22"/>
                <w:szCs w:val="22"/>
              </w:rPr>
            </w:pPr>
            <w:r w:rsidRPr="00FE70F4">
              <w:rPr>
                <w:rFonts w:ascii="Cambria" w:hAnsi="Cambria" w:cstheme="minorHAnsi"/>
                <w:sz w:val="22"/>
                <w:szCs w:val="22"/>
              </w:rPr>
              <w:t>Prema planu</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131D00">
            <w:pPr>
              <w:rPr>
                <w:rFonts w:ascii="Cambria" w:hAnsi="Cambria" w:cstheme="minorHAnsi"/>
                <w:sz w:val="22"/>
                <w:szCs w:val="22"/>
              </w:rPr>
            </w:pPr>
            <w:r w:rsidRPr="00FE70F4">
              <w:rPr>
                <w:rFonts w:ascii="Cambria" w:hAnsi="Cambria" w:cstheme="minorHAnsi"/>
                <w:sz w:val="22"/>
                <w:szCs w:val="22"/>
              </w:rPr>
              <w:t>Bez troškova</w:t>
            </w:r>
          </w:p>
        </w:tc>
      </w:tr>
      <w:tr w:rsidR="001428F4" w:rsidRPr="00FE70F4" w:rsidTr="0010235A">
        <w:tc>
          <w:tcPr>
            <w:tcW w:w="1191"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131D00">
            <w:pPr>
              <w:rPr>
                <w:rFonts w:ascii="Cambria" w:hAnsi="Cambria" w:cstheme="minorHAnsi"/>
                <w:b/>
                <w:sz w:val="22"/>
                <w:szCs w:val="22"/>
              </w:rPr>
            </w:pPr>
            <w:r w:rsidRPr="00FE70F4">
              <w:rPr>
                <w:rFonts w:ascii="Cambria" w:hAnsi="Cambria" w:cstheme="minorHAnsi"/>
                <w:b/>
                <w:sz w:val="22"/>
                <w:szCs w:val="22"/>
              </w:rPr>
              <w:t>Svibanj</w:t>
            </w:r>
          </w:p>
        </w:tc>
        <w:tc>
          <w:tcPr>
            <w:tcW w:w="1287"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131D00">
            <w:pPr>
              <w:rPr>
                <w:rFonts w:ascii="Cambria" w:hAnsi="Cambria" w:cstheme="minorHAnsi"/>
                <w:sz w:val="22"/>
                <w:szCs w:val="22"/>
              </w:rPr>
            </w:pPr>
            <w:r w:rsidRPr="00FE70F4">
              <w:rPr>
                <w:rFonts w:ascii="Cambria" w:hAnsi="Cambria" w:cstheme="minorHAnsi"/>
                <w:sz w:val="22"/>
                <w:szCs w:val="22"/>
              </w:rPr>
              <w:t>5. razredi  Predmetni učitelj</w:t>
            </w:r>
          </w:p>
        </w:tc>
        <w:tc>
          <w:tcPr>
            <w:tcW w:w="1157"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131D00">
            <w:pPr>
              <w:rPr>
                <w:rFonts w:ascii="Cambria" w:hAnsi="Cambria" w:cstheme="minorHAnsi"/>
                <w:sz w:val="22"/>
                <w:szCs w:val="22"/>
              </w:rPr>
            </w:pPr>
            <w:r w:rsidRPr="00FE70F4">
              <w:rPr>
                <w:rFonts w:ascii="Cambria" w:hAnsi="Cambria" w:cstheme="minorHAnsi"/>
                <w:sz w:val="22"/>
                <w:szCs w:val="22"/>
              </w:rPr>
              <w:t>Terenska nastava</w:t>
            </w:r>
          </w:p>
          <w:p w:rsidR="001428F4" w:rsidRPr="00FE70F4" w:rsidRDefault="001428F4" w:rsidP="00131D00">
            <w:pPr>
              <w:rPr>
                <w:rFonts w:ascii="Cambria" w:hAnsi="Cambria" w:cstheme="minorHAnsi"/>
                <w:sz w:val="22"/>
                <w:szCs w:val="22"/>
              </w:rPr>
            </w:pPr>
          </w:p>
        </w:tc>
        <w:tc>
          <w:tcPr>
            <w:tcW w:w="1716"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131D00">
            <w:pPr>
              <w:rPr>
                <w:rFonts w:ascii="Cambria" w:hAnsi="Cambria" w:cstheme="minorHAnsi"/>
                <w:sz w:val="22"/>
                <w:szCs w:val="22"/>
              </w:rPr>
            </w:pPr>
            <w:r w:rsidRPr="00FE70F4">
              <w:rPr>
                <w:rFonts w:ascii="Cambria" w:hAnsi="Cambria" w:cstheme="minorHAnsi"/>
                <w:sz w:val="22"/>
                <w:szCs w:val="22"/>
              </w:rPr>
              <w:t xml:space="preserve">Klis </w:t>
            </w:r>
          </w:p>
          <w:p w:rsidR="001428F4" w:rsidRPr="00FE70F4" w:rsidRDefault="001428F4" w:rsidP="00131D00">
            <w:pPr>
              <w:rPr>
                <w:rFonts w:ascii="Cambria" w:hAnsi="Cambria" w:cstheme="minorHAnsi"/>
                <w:sz w:val="22"/>
                <w:szCs w:val="22"/>
              </w:rPr>
            </w:pPr>
            <w:r w:rsidRPr="00FE70F4">
              <w:rPr>
                <w:rFonts w:ascii="Cambria" w:hAnsi="Cambria" w:cstheme="minorHAnsi"/>
                <w:sz w:val="22"/>
                <w:szCs w:val="22"/>
              </w:rPr>
              <w:t>Stella Croatica</w:t>
            </w:r>
          </w:p>
        </w:tc>
        <w:tc>
          <w:tcPr>
            <w:tcW w:w="4262"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131D00">
            <w:pPr>
              <w:rPr>
                <w:rFonts w:ascii="Cambria" w:hAnsi="Cambria" w:cstheme="minorHAnsi"/>
                <w:sz w:val="22"/>
                <w:szCs w:val="22"/>
              </w:rPr>
            </w:pPr>
            <w:r w:rsidRPr="00FE70F4">
              <w:rPr>
                <w:rFonts w:ascii="Cambria" w:hAnsi="Cambria" w:cstheme="minorHAnsi"/>
                <w:sz w:val="22"/>
                <w:szCs w:val="22"/>
              </w:rPr>
              <w:t xml:space="preserve">Stručno vođenje </w:t>
            </w:r>
          </w:p>
          <w:p w:rsidR="001428F4" w:rsidRPr="00FE70F4" w:rsidRDefault="001428F4" w:rsidP="00131D00">
            <w:pPr>
              <w:rPr>
                <w:rFonts w:ascii="Cambria" w:hAnsi="Cambria" w:cstheme="minorHAnsi"/>
                <w:sz w:val="22"/>
                <w:szCs w:val="22"/>
              </w:rPr>
            </w:pPr>
            <w:r w:rsidRPr="00FE70F4">
              <w:rPr>
                <w:rFonts w:ascii="Cambria" w:hAnsi="Cambria" w:cstheme="minorHAnsi"/>
                <w:sz w:val="22"/>
                <w:szCs w:val="22"/>
              </w:rPr>
              <w:t>Radionica</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131D00">
            <w:pPr>
              <w:rPr>
                <w:rFonts w:ascii="Cambria" w:hAnsi="Cambria" w:cstheme="minorHAnsi"/>
                <w:sz w:val="22"/>
                <w:szCs w:val="22"/>
              </w:rPr>
            </w:pPr>
            <w:r w:rsidRPr="00FE70F4">
              <w:rPr>
                <w:rFonts w:ascii="Cambria" w:hAnsi="Cambria" w:cstheme="minorHAnsi"/>
                <w:sz w:val="22"/>
                <w:szCs w:val="22"/>
              </w:rPr>
              <w:t>Prema planu</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131D00">
            <w:pPr>
              <w:rPr>
                <w:rFonts w:ascii="Cambria" w:hAnsi="Cambria" w:cstheme="minorHAnsi"/>
                <w:sz w:val="22"/>
                <w:szCs w:val="22"/>
              </w:rPr>
            </w:pPr>
            <w:r w:rsidRPr="00FE70F4">
              <w:rPr>
                <w:rFonts w:ascii="Cambria" w:hAnsi="Cambria" w:cstheme="minorHAnsi"/>
                <w:sz w:val="22"/>
                <w:szCs w:val="22"/>
              </w:rPr>
              <w:t>35 kn radionica</w:t>
            </w:r>
          </w:p>
          <w:p w:rsidR="001428F4" w:rsidRPr="00FE70F4" w:rsidRDefault="001428F4" w:rsidP="00131D00">
            <w:pPr>
              <w:rPr>
                <w:rFonts w:ascii="Cambria" w:hAnsi="Cambria" w:cstheme="minorHAnsi"/>
                <w:sz w:val="22"/>
                <w:szCs w:val="22"/>
              </w:rPr>
            </w:pPr>
            <w:r w:rsidRPr="00FE70F4">
              <w:rPr>
                <w:rFonts w:ascii="Cambria" w:hAnsi="Cambria" w:cstheme="minorHAnsi"/>
                <w:sz w:val="22"/>
                <w:szCs w:val="22"/>
              </w:rPr>
              <w:t>Put i troškove radionice plaćaju roditelji</w:t>
            </w:r>
          </w:p>
        </w:tc>
      </w:tr>
    </w:tbl>
    <w:p w:rsidR="00BE2A67" w:rsidRPr="00FE70F4" w:rsidRDefault="00BE2A67" w:rsidP="009A0AFE">
      <w:pPr>
        <w:pStyle w:val="Naslov1"/>
        <w:jc w:val="both"/>
        <w:rPr>
          <w:rFonts w:ascii="Cambria" w:hAnsi="Cambria" w:cstheme="minorHAnsi"/>
          <w:sz w:val="22"/>
          <w:szCs w:val="22"/>
        </w:rPr>
      </w:pPr>
    </w:p>
    <w:p w:rsidR="00BE2A67" w:rsidRPr="00FE70F4" w:rsidRDefault="00BE2A67" w:rsidP="009A0AFE">
      <w:pPr>
        <w:pStyle w:val="Naslov1"/>
        <w:jc w:val="both"/>
        <w:rPr>
          <w:rFonts w:ascii="Cambria" w:hAnsi="Cambria" w:cstheme="minorHAnsi"/>
          <w:sz w:val="22"/>
          <w:szCs w:val="22"/>
        </w:rPr>
      </w:pPr>
    </w:p>
    <w:p w:rsidR="00BE2A67" w:rsidRPr="00FE70F4" w:rsidRDefault="00BE2A67" w:rsidP="009A0AFE">
      <w:pPr>
        <w:pStyle w:val="Naslov1"/>
        <w:jc w:val="both"/>
        <w:rPr>
          <w:rFonts w:ascii="Cambria" w:hAnsi="Cambria" w:cstheme="minorHAnsi"/>
          <w:sz w:val="22"/>
          <w:szCs w:val="22"/>
        </w:rPr>
      </w:pPr>
    </w:p>
    <w:p w:rsidR="001428F4" w:rsidRPr="00FE70F4" w:rsidRDefault="001428F4" w:rsidP="001428F4">
      <w:pPr>
        <w:rPr>
          <w:lang w:eastAsia="hr-HR"/>
        </w:rPr>
      </w:pPr>
    </w:p>
    <w:p w:rsidR="001428F4" w:rsidRPr="00FE70F4" w:rsidRDefault="001428F4" w:rsidP="001428F4">
      <w:pPr>
        <w:rPr>
          <w:lang w:eastAsia="hr-HR"/>
        </w:rPr>
      </w:pPr>
    </w:p>
    <w:p w:rsidR="001428F4" w:rsidRPr="00FE70F4" w:rsidRDefault="001428F4" w:rsidP="009A0AFE">
      <w:pPr>
        <w:pStyle w:val="Naslov1"/>
        <w:jc w:val="both"/>
        <w:rPr>
          <w:rFonts w:ascii="Cambria" w:hAnsi="Cambria" w:cstheme="minorHAnsi"/>
          <w:sz w:val="22"/>
          <w:szCs w:val="22"/>
        </w:rPr>
      </w:pPr>
    </w:p>
    <w:p w:rsidR="001428F4" w:rsidRPr="00FE70F4" w:rsidRDefault="001428F4" w:rsidP="009A0AFE">
      <w:pPr>
        <w:pStyle w:val="Naslov1"/>
        <w:jc w:val="both"/>
        <w:rPr>
          <w:rFonts w:ascii="Cambria" w:hAnsi="Cambria" w:cstheme="minorHAnsi"/>
          <w:sz w:val="22"/>
          <w:szCs w:val="22"/>
        </w:rPr>
      </w:pPr>
    </w:p>
    <w:p w:rsidR="001428F4" w:rsidRPr="00FE70F4" w:rsidRDefault="001428F4" w:rsidP="009A0AFE">
      <w:pPr>
        <w:pStyle w:val="Naslov1"/>
        <w:jc w:val="both"/>
        <w:rPr>
          <w:rFonts w:ascii="Cambria" w:hAnsi="Cambria" w:cstheme="minorHAnsi"/>
          <w:sz w:val="22"/>
          <w:szCs w:val="22"/>
        </w:rPr>
      </w:pPr>
    </w:p>
    <w:p w:rsidR="001428F4" w:rsidRPr="00FE70F4" w:rsidRDefault="001428F4" w:rsidP="001428F4">
      <w:pPr>
        <w:rPr>
          <w:lang w:eastAsia="hr-HR"/>
        </w:rPr>
      </w:pPr>
    </w:p>
    <w:p w:rsidR="001428F4" w:rsidRPr="00FE70F4" w:rsidRDefault="001428F4" w:rsidP="009A0AFE">
      <w:pPr>
        <w:pStyle w:val="Naslov1"/>
        <w:jc w:val="both"/>
        <w:rPr>
          <w:rFonts w:ascii="Cambria" w:hAnsi="Cambria" w:cstheme="minorHAnsi"/>
          <w:sz w:val="22"/>
          <w:szCs w:val="22"/>
        </w:rPr>
      </w:pPr>
    </w:p>
    <w:p w:rsidR="00BC7D66" w:rsidRPr="00FE70F4" w:rsidRDefault="00BE2A67" w:rsidP="009A0AFE">
      <w:pPr>
        <w:pStyle w:val="Naslov1"/>
        <w:jc w:val="both"/>
        <w:rPr>
          <w:rFonts w:ascii="Cambria" w:hAnsi="Cambria" w:cstheme="minorHAnsi"/>
          <w:sz w:val="22"/>
          <w:szCs w:val="22"/>
        </w:rPr>
      </w:pPr>
      <w:r w:rsidRPr="00FE70F4">
        <w:rPr>
          <w:rFonts w:ascii="Cambria" w:hAnsi="Cambria" w:cstheme="minorHAnsi"/>
          <w:sz w:val="22"/>
          <w:szCs w:val="22"/>
        </w:rPr>
        <w:t>6</w:t>
      </w:r>
      <w:r w:rsidR="009F2B21" w:rsidRPr="00FE70F4">
        <w:rPr>
          <w:rFonts w:ascii="Cambria" w:hAnsi="Cambria" w:cstheme="minorHAnsi"/>
          <w:sz w:val="22"/>
          <w:szCs w:val="22"/>
        </w:rPr>
        <w:t>.2.</w:t>
      </w:r>
      <w:r w:rsidR="001428F4" w:rsidRPr="00FE70F4">
        <w:rPr>
          <w:rFonts w:ascii="Cambria" w:hAnsi="Cambria" w:cstheme="minorHAnsi"/>
          <w:sz w:val="22"/>
          <w:szCs w:val="22"/>
        </w:rPr>
        <w:t>2</w:t>
      </w:r>
      <w:r w:rsidR="009F2B21" w:rsidRPr="00FE70F4">
        <w:rPr>
          <w:rFonts w:ascii="Cambria" w:hAnsi="Cambria" w:cstheme="minorHAnsi"/>
          <w:sz w:val="22"/>
          <w:szCs w:val="22"/>
        </w:rPr>
        <w:t xml:space="preserve">. </w:t>
      </w:r>
      <w:r w:rsidR="00BC7D66" w:rsidRPr="00FE70F4">
        <w:rPr>
          <w:rFonts w:ascii="Cambria" w:hAnsi="Cambria" w:cstheme="minorHAnsi"/>
          <w:sz w:val="22"/>
          <w:szCs w:val="22"/>
        </w:rPr>
        <w:t xml:space="preserve">Plan izvanučioničke nastave </w:t>
      </w:r>
      <w:r w:rsidR="007478CA" w:rsidRPr="00FE70F4">
        <w:rPr>
          <w:rFonts w:ascii="Cambria" w:hAnsi="Cambria" w:cstheme="minorHAnsi"/>
          <w:sz w:val="22"/>
          <w:szCs w:val="22"/>
        </w:rPr>
        <w:t xml:space="preserve">za 6. razred </w:t>
      </w:r>
    </w:p>
    <w:tbl>
      <w:tblPr>
        <w:tblStyle w:val="Svijetlareetka-Isticanje11"/>
        <w:tblpPr w:leftFromText="180" w:rightFromText="180" w:vertAnchor="text" w:horzAnchor="margin" w:tblpXSpec="center" w:tblpY="391"/>
        <w:tblW w:w="14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1328"/>
        <w:gridCol w:w="1134"/>
        <w:gridCol w:w="2773"/>
        <w:gridCol w:w="3118"/>
        <w:gridCol w:w="1560"/>
        <w:gridCol w:w="1701"/>
        <w:gridCol w:w="1755"/>
      </w:tblGrid>
      <w:tr w:rsidR="001428F4" w:rsidRPr="00FE70F4" w:rsidTr="001428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dxa"/>
            <w:tcBorders>
              <w:top w:val="single" w:sz="4" w:space="0" w:color="auto"/>
              <w:left w:val="single" w:sz="4" w:space="0" w:color="auto"/>
              <w:bottom w:val="single" w:sz="4" w:space="0" w:color="auto"/>
              <w:right w:val="single" w:sz="4" w:space="0" w:color="auto"/>
            </w:tcBorders>
            <w:shd w:val="clear" w:color="auto" w:fill="FFFF99"/>
            <w:vAlign w:val="center"/>
          </w:tcPr>
          <w:p w:rsidR="001428F4" w:rsidRPr="00FE70F4" w:rsidRDefault="001428F4" w:rsidP="001428F4">
            <w:pPr>
              <w:rPr>
                <w:rFonts w:cstheme="minorHAnsi"/>
                <w:sz w:val="22"/>
                <w:szCs w:val="22"/>
              </w:rPr>
            </w:pPr>
            <w:r w:rsidRPr="00FE70F4">
              <w:rPr>
                <w:rFonts w:cstheme="minorHAnsi"/>
                <w:sz w:val="22"/>
                <w:szCs w:val="22"/>
              </w:rPr>
              <w:t>Vremenik</w:t>
            </w:r>
          </w:p>
        </w:tc>
        <w:tc>
          <w:tcPr>
            <w:tcW w:w="1328" w:type="dxa"/>
            <w:tcBorders>
              <w:top w:val="single" w:sz="4" w:space="0" w:color="auto"/>
              <w:left w:val="single" w:sz="4" w:space="0" w:color="auto"/>
              <w:bottom w:val="single" w:sz="4" w:space="0" w:color="auto"/>
              <w:right w:val="single" w:sz="4" w:space="0" w:color="auto"/>
            </w:tcBorders>
            <w:shd w:val="clear" w:color="auto" w:fill="FFFF99"/>
            <w:vAlign w:val="center"/>
          </w:tcPr>
          <w:p w:rsidR="001428F4" w:rsidRPr="00FE70F4" w:rsidRDefault="001428F4" w:rsidP="001428F4">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Nositelji</w:t>
            </w:r>
          </w:p>
          <w:p w:rsidR="001428F4" w:rsidRPr="00FE70F4" w:rsidRDefault="001428F4" w:rsidP="001428F4">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aktivnosti</w:t>
            </w:r>
          </w:p>
        </w:tc>
        <w:tc>
          <w:tcPr>
            <w:tcW w:w="1134" w:type="dxa"/>
            <w:tcBorders>
              <w:top w:val="single" w:sz="4" w:space="0" w:color="auto"/>
              <w:left w:val="single" w:sz="4" w:space="0" w:color="auto"/>
              <w:bottom w:val="single" w:sz="4" w:space="0" w:color="auto"/>
              <w:right w:val="single" w:sz="4" w:space="0" w:color="auto"/>
            </w:tcBorders>
            <w:shd w:val="clear" w:color="auto" w:fill="FFFF99"/>
            <w:vAlign w:val="center"/>
          </w:tcPr>
          <w:p w:rsidR="001428F4" w:rsidRPr="00FE70F4" w:rsidRDefault="001428F4" w:rsidP="001428F4">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Oblik</w:t>
            </w:r>
          </w:p>
          <w:p w:rsidR="001428F4" w:rsidRPr="00FE70F4" w:rsidRDefault="001428F4" w:rsidP="001428F4">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IUN</w:t>
            </w:r>
          </w:p>
        </w:tc>
        <w:tc>
          <w:tcPr>
            <w:tcW w:w="2773" w:type="dxa"/>
            <w:tcBorders>
              <w:top w:val="single" w:sz="4" w:space="0" w:color="auto"/>
              <w:left w:val="single" w:sz="4" w:space="0" w:color="auto"/>
              <w:bottom w:val="single" w:sz="4" w:space="0" w:color="auto"/>
              <w:right w:val="single" w:sz="4" w:space="0" w:color="auto"/>
            </w:tcBorders>
            <w:shd w:val="clear" w:color="auto" w:fill="FFFF99"/>
            <w:vAlign w:val="center"/>
          </w:tcPr>
          <w:p w:rsidR="001428F4" w:rsidRPr="00FE70F4" w:rsidRDefault="001428F4" w:rsidP="001428F4">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Mjesto,</w:t>
            </w:r>
          </w:p>
          <w:p w:rsidR="001428F4" w:rsidRPr="00FE70F4" w:rsidRDefault="001428F4" w:rsidP="001428F4">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programski sadržaji i aktivnosti</w:t>
            </w:r>
          </w:p>
        </w:tc>
        <w:tc>
          <w:tcPr>
            <w:tcW w:w="3118" w:type="dxa"/>
            <w:tcBorders>
              <w:top w:val="single" w:sz="4" w:space="0" w:color="auto"/>
              <w:left w:val="single" w:sz="4" w:space="0" w:color="auto"/>
              <w:bottom w:val="single" w:sz="4" w:space="0" w:color="auto"/>
              <w:right w:val="single" w:sz="4" w:space="0" w:color="auto"/>
            </w:tcBorders>
            <w:shd w:val="clear" w:color="auto" w:fill="FFFF99"/>
            <w:vAlign w:val="center"/>
          </w:tcPr>
          <w:p w:rsidR="001428F4" w:rsidRPr="00FE70F4" w:rsidRDefault="001428F4" w:rsidP="001428F4">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Ciljevi i namjena</w:t>
            </w:r>
          </w:p>
          <w:p w:rsidR="001428F4" w:rsidRPr="00FE70F4" w:rsidRDefault="001428F4" w:rsidP="001428F4">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aktivnosti</w:t>
            </w:r>
          </w:p>
        </w:tc>
        <w:tc>
          <w:tcPr>
            <w:tcW w:w="1560" w:type="dxa"/>
            <w:tcBorders>
              <w:top w:val="single" w:sz="4" w:space="0" w:color="auto"/>
              <w:left w:val="single" w:sz="4" w:space="0" w:color="auto"/>
              <w:bottom w:val="single" w:sz="4" w:space="0" w:color="auto"/>
              <w:right w:val="single" w:sz="4" w:space="0" w:color="auto"/>
            </w:tcBorders>
            <w:shd w:val="clear" w:color="auto" w:fill="FFFF99"/>
            <w:vAlign w:val="center"/>
          </w:tcPr>
          <w:p w:rsidR="001428F4" w:rsidRPr="00FE70F4" w:rsidRDefault="001428F4" w:rsidP="001428F4">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Korelacija</w:t>
            </w:r>
          </w:p>
        </w:tc>
        <w:tc>
          <w:tcPr>
            <w:tcW w:w="1701" w:type="dxa"/>
            <w:tcBorders>
              <w:top w:val="single" w:sz="4" w:space="0" w:color="auto"/>
              <w:left w:val="single" w:sz="4" w:space="0" w:color="auto"/>
              <w:bottom w:val="single" w:sz="4" w:space="0" w:color="auto"/>
              <w:right w:val="single" w:sz="4" w:space="0" w:color="auto"/>
            </w:tcBorders>
            <w:shd w:val="clear" w:color="auto" w:fill="FFFF99"/>
            <w:vAlign w:val="center"/>
          </w:tcPr>
          <w:p w:rsidR="001428F4" w:rsidRPr="00FE70F4" w:rsidRDefault="001428F4" w:rsidP="001428F4">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Vrednovanje</w:t>
            </w:r>
          </w:p>
        </w:tc>
        <w:tc>
          <w:tcPr>
            <w:tcW w:w="1755" w:type="dxa"/>
            <w:tcBorders>
              <w:top w:val="single" w:sz="4" w:space="0" w:color="auto"/>
              <w:left w:val="single" w:sz="4" w:space="0" w:color="auto"/>
              <w:bottom w:val="single" w:sz="4" w:space="0" w:color="auto"/>
              <w:right w:val="single" w:sz="4" w:space="0" w:color="auto"/>
            </w:tcBorders>
            <w:shd w:val="clear" w:color="auto" w:fill="FFFF99"/>
            <w:vAlign w:val="center"/>
          </w:tcPr>
          <w:p w:rsidR="001428F4" w:rsidRPr="00FE70F4" w:rsidRDefault="001428F4" w:rsidP="001428F4">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Troškovnik</w:t>
            </w:r>
          </w:p>
        </w:tc>
      </w:tr>
      <w:tr w:rsidR="001428F4" w:rsidRPr="00FE70F4" w:rsidTr="00142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dxa"/>
            <w:tcBorders>
              <w:top w:val="single" w:sz="4" w:space="0" w:color="auto"/>
              <w:left w:val="single" w:sz="4" w:space="0" w:color="auto"/>
              <w:right w:val="single" w:sz="4" w:space="0" w:color="auto"/>
            </w:tcBorders>
            <w:shd w:val="clear" w:color="auto" w:fill="auto"/>
          </w:tcPr>
          <w:p w:rsidR="001428F4" w:rsidRPr="00FE70F4" w:rsidRDefault="001428F4" w:rsidP="00F4028F">
            <w:pPr>
              <w:rPr>
                <w:rFonts w:cstheme="minorHAnsi"/>
                <w:sz w:val="22"/>
                <w:szCs w:val="22"/>
              </w:rPr>
            </w:pPr>
            <w:r w:rsidRPr="00FE70F4">
              <w:rPr>
                <w:rFonts w:cstheme="minorHAnsi"/>
                <w:sz w:val="22"/>
                <w:szCs w:val="22"/>
              </w:rPr>
              <w:t>Listopad/ Studeni ili</w:t>
            </w:r>
          </w:p>
          <w:p w:rsidR="001428F4" w:rsidRPr="00FE70F4" w:rsidRDefault="001428F4" w:rsidP="00F4028F">
            <w:pPr>
              <w:rPr>
                <w:rFonts w:cstheme="minorHAnsi"/>
                <w:sz w:val="22"/>
                <w:szCs w:val="22"/>
              </w:rPr>
            </w:pPr>
            <w:r w:rsidRPr="00FE70F4">
              <w:rPr>
                <w:rFonts w:cstheme="minorHAnsi"/>
                <w:sz w:val="22"/>
                <w:szCs w:val="22"/>
              </w:rPr>
              <w:t>Veljača/ Ožujak</w:t>
            </w:r>
          </w:p>
        </w:tc>
        <w:tc>
          <w:tcPr>
            <w:tcW w:w="1328"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F4028F">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6. razred  Predmetni učitelj</w:t>
            </w:r>
          </w:p>
          <w:p w:rsidR="001428F4" w:rsidRPr="00FE70F4" w:rsidRDefault="001428F4" w:rsidP="00F4028F">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F4028F">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Terenska nastava</w:t>
            </w:r>
          </w:p>
          <w:p w:rsidR="001428F4" w:rsidRPr="00FE70F4" w:rsidRDefault="001428F4" w:rsidP="00F4028F">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p>
        </w:tc>
        <w:tc>
          <w:tcPr>
            <w:tcW w:w="2773"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F4028F">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Listopadna šuma Katuni -Kreševo</w:t>
            </w:r>
          </w:p>
          <w:p w:rsidR="001428F4" w:rsidRPr="00FE70F4" w:rsidRDefault="001428F4" w:rsidP="00F4028F">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ili priobalno područje Donja Brela</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F4028F">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Povezivanje naučenog sa stvarnim situacijama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F4028F">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Priroda, LK</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F4028F">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Prema planu</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F4028F">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Bez troškova</w:t>
            </w:r>
          </w:p>
        </w:tc>
      </w:tr>
      <w:tr w:rsidR="001428F4" w:rsidRPr="00FE70F4" w:rsidTr="001428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dxa"/>
            <w:tcBorders>
              <w:left w:val="single" w:sz="4" w:space="0" w:color="auto"/>
              <w:right w:val="single" w:sz="4" w:space="0" w:color="auto"/>
            </w:tcBorders>
            <w:shd w:val="clear" w:color="auto" w:fill="auto"/>
          </w:tcPr>
          <w:p w:rsidR="001428F4" w:rsidRPr="00FE70F4" w:rsidRDefault="001428F4" w:rsidP="00F4028F">
            <w:pPr>
              <w:rPr>
                <w:rFonts w:cstheme="minorHAnsi"/>
                <w:sz w:val="22"/>
                <w:szCs w:val="22"/>
              </w:rPr>
            </w:pPr>
            <w:r w:rsidRPr="00FE70F4">
              <w:rPr>
                <w:rFonts w:cstheme="minorHAnsi"/>
                <w:sz w:val="22"/>
                <w:szCs w:val="22"/>
              </w:rPr>
              <w:t>Listopad/</w:t>
            </w:r>
          </w:p>
          <w:p w:rsidR="001428F4" w:rsidRPr="00FE70F4" w:rsidRDefault="001428F4" w:rsidP="00F4028F">
            <w:pPr>
              <w:rPr>
                <w:rFonts w:cstheme="minorHAnsi"/>
                <w:sz w:val="22"/>
                <w:szCs w:val="22"/>
              </w:rPr>
            </w:pPr>
            <w:r w:rsidRPr="00FE70F4">
              <w:rPr>
                <w:rFonts w:cstheme="minorHAnsi"/>
                <w:sz w:val="22"/>
                <w:szCs w:val="22"/>
              </w:rPr>
              <w:t>Studeni</w:t>
            </w:r>
          </w:p>
        </w:tc>
        <w:tc>
          <w:tcPr>
            <w:tcW w:w="1328"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F4028F">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6. razred</w:t>
            </w:r>
          </w:p>
          <w:p w:rsidR="001428F4" w:rsidRPr="00FE70F4" w:rsidRDefault="001428F4" w:rsidP="00F4028F">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Predmetni učitelj</w:t>
            </w:r>
          </w:p>
          <w:p w:rsidR="001428F4" w:rsidRPr="00FE70F4" w:rsidRDefault="001428F4" w:rsidP="00F4028F">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F4028F">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Terenska nastava</w:t>
            </w:r>
          </w:p>
        </w:tc>
        <w:tc>
          <w:tcPr>
            <w:tcW w:w="2773"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F4028F">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KATUNI, KREŠEVO</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F4028F">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Posjet povijesnim lokalitetima, povezivanje naučenog sa stvarnim situacijama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F4028F">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Povijest, Priroda, LK</w:t>
            </w:r>
          </w:p>
          <w:p w:rsidR="001428F4" w:rsidRPr="00FE70F4" w:rsidRDefault="001428F4" w:rsidP="00F4028F">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Vjeronauk</w:t>
            </w:r>
          </w:p>
          <w:p w:rsidR="001428F4" w:rsidRPr="00FE70F4" w:rsidRDefault="001428F4" w:rsidP="00F4028F">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Povijest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F4028F">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Prema planu pojedinog predmeta</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F4028F">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Put plaćaju roditelji</w:t>
            </w:r>
          </w:p>
        </w:tc>
      </w:tr>
      <w:tr w:rsidR="001428F4" w:rsidRPr="00FE70F4" w:rsidTr="00142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dxa"/>
            <w:tcBorders>
              <w:left w:val="single" w:sz="4" w:space="0" w:color="auto"/>
              <w:bottom w:val="single" w:sz="4" w:space="0" w:color="auto"/>
              <w:right w:val="single" w:sz="4" w:space="0" w:color="auto"/>
            </w:tcBorders>
            <w:shd w:val="clear" w:color="auto" w:fill="auto"/>
          </w:tcPr>
          <w:p w:rsidR="001428F4" w:rsidRPr="00FE70F4" w:rsidRDefault="001428F4" w:rsidP="00F4028F">
            <w:pPr>
              <w:rPr>
                <w:rFonts w:cstheme="minorHAnsi"/>
                <w:sz w:val="22"/>
                <w:szCs w:val="22"/>
              </w:rPr>
            </w:pPr>
            <w:r w:rsidRPr="00FE70F4">
              <w:rPr>
                <w:rFonts w:cstheme="minorHAnsi"/>
                <w:sz w:val="22"/>
                <w:szCs w:val="22"/>
              </w:rPr>
              <w:t>Travanj/</w:t>
            </w:r>
          </w:p>
          <w:p w:rsidR="001428F4" w:rsidRPr="00FE70F4" w:rsidRDefault="001428F4" w:rsidP="00F4028F">
            <w:pPr>
              <w:rPr>
                <w:rFonts w:cstheme="minorHAnsi"/>
                <w:sz w:val="22"/>
                <w:szCs w:val="22"/>
              </w:rPr>
            </w:pPr>
            <w:r w:rsidRPr="00FE70F4">
              <w:rPr>
                <w:rFonts w:cstheme="minorHAnsi"/>
                <w:sz w:val="22"/>
                <w:szCs w:val="22"/>
              </w:rPr>
              <w:t>Svibanj</w:t>
            </w:r>
          </w:p>
        </w:tc>
        <w:tc>
          <w:tcPr>
            <w:tcW w:w="1328"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F4028F">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6. razred</w:t>
            </w:r>
          </w:p>
          <w:p w:rsidR="001428F4" w:rsidRPr="00FE70F4" w:rsidRDefault="001428F4" w:rsidP="00F4028F">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 xml:space="preserve">i učitelj prirode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F4028F">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Terenska nastava- okolica škole</w:t>
            </w:r>
          </w:p>
        </w:tc>
        <w:tc>
          <w:tcPr>
            <w:tcW w:w="2773"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F4028F">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TRAVNJAK – Mjesto u blizini škole</w:t>
            </w:r>
          </w:p>
          <w:p w:rsidR="001428F4" w:rsidRPr="00FE70F4" w:rsidRDefault="001428F4" w:rsidP="00F4028F">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F4028F">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Usvajati nove nastavne sadržaje iz područja životnih uvjeta na travnjaku i ljekovitog bilja</w:t>
            </w:r>
          </w:p>
          <w:p w:rsidR="001428F4" w:rsidRPr="00FE70F4" w:rsidRDefault="001428F4" w:rsidP="00F4028F">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Razvijati sposobnosti izvođenja praktičnih radova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F4028F">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 xml:space="preserve">Priroda </w:t>
            </w:r>
          </w:p>
          <w:p w:rsidR="001428F4" w:rsidRPr="00FE70F4" w:rsidRDefault="001428F4" w:rsidP="00F4028F">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LK, TZK</w:t>
            </w:r>
          </w:p>
          <w:p w:rsidR="001428F4" w:rsidRPr="00FE70F4" w:rsidRDefault="001428F4" w:rsidP="00F4028F">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F4028F">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 xml:space="preserve">Ocjenjivanje praktičnih radova </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F4028F">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Bez troškova</w:t>
            </w:r>
          </w:p>
        </w:tc>
      </w:tr>
    </w:tbl>
    <w:p w:rsidR="00BC7D66" w:rsidRPr="00FE70F4" w:rsidRDefault="00BC7D66" w:rsidP="009A0AFE">
      <w:pPr>
        <w:jc w:val="both"/>
        <w:rPr>
          <w:rFonts w:ascii="Cambria" w:hAnsi="Cambria" w:cstheme="minorHAnsi"/>
          <w:sz w:val="22"/>
          <w:szCs w:val="22"/>
        </w:rPr>
      </w:pPr>
    </w:p>
    <w:p w:rsidR="00BC7D66" w:rsidRPr="00FE70F4" w:rsidRDefault="00BC7D66" w:rsidP="009A0AFE">
      <w:pPr>
        <w:jc w:val="both"/>
        <w:rPr>
          <w:rFonts w:ascii="Cambria" w:hAnsi="Cambria" w:cstheme="minorHAnsi"/>
          <w:sz w:val="22"/>
          <w:szCs w:val="22"/>
        </w:rPr>
      </w:pPr>
    </w:p>
    <w:p w:rsidR="00BE2A67" w:rsidRPr="00FE70F4" w:rsidRDefault="00BE2A67" w:rsidP="009A0AFE">
      <w:pPr>
        <w:pStyle w:val="Naslov1"/>
        <w:jc w:val="both"/>
        <w:rPr>
          <w:rFonts w:ascii="Cambria" w:hAnsi="Cambria" w:cstheme="minorHAnsi"/>
          <w:sz w:val="22"/>
          <w:szCs w:val="22"/>
        </w:rPr>
      </w:pPr>
    </w:p>
    <w:p w:rsidR="00BE2A67" w:rsidRPr="00FE70F4" w:rsidRDefault="00BE2A67" w:rsidP="009A0AFE">
      <w:pPr>
        <w:pStyle w:val="Naslov1"/>
        <w:jc w:val="both"/>
        <w:rPr>
          <w:rFonts w:ascii="Cambria" w:hAnsi="Cambria" w:cstheme="minorHAnsi"/>
          <w:sz w:val="22"/>
          <w:szCs w:val="22"/>
        </w:rPr>
      </w:pPr>
    </w:p>
    <w:p w:rsidR="007A7D1D" w:rsidRPr="00FE70F4" w:rsidRDefault="001428F4" w:rsidP="009A0AFE">
      <w:pPr>
        <w:pStyle w:val="Naslov1"/>
        <w:jc w:val="both"/>
        <w:rPr>
          <w:rFonts w:ascii="Cambria" w:hAnsi="Cambria" w:cstheme="minorHAnsi"/>
          <w:sz w:val="22"/>
          <w:szCs w:val="22"/>
        </w:rPr>
      </w:pPr>
      <w:r w:rsidRPr="00FE70F4">
        <w:rPr>
          <w:rFonts w:ascii="Cambria" w:hAnsi="Cambria" w:cstheme="minorHAnsi"/>
          <w:sz w:val="22"/>
          <w:szCs w:val="22"/>
        </w:rPr>
        <w:t>6</w:t>
      </w:r>
      <w:r w:rsidR="009F2B21" w:rsidRPr="00FE70F4">
        <w:rPr>
          <w:rFonts w:ascii="Cambria" w:hAnsi="Cambria" w:cstheme="minorHAnsi"/>
          <w:sz w:val="22"/>
          <w:szCs w:val="22"/>
        </w:rPr>
        <w:t>.2.</w:t>
      </w:r>
      <w:r w:rsidRPr="00FE70F4">
        <w:rPr>
          <w:rFonts w:ascii="Cambria" w:hAnsi="Cambria" w:cstheme="minorHAnsi"/>
          <w:sz w:val="22"/>
          <w:szCs w:val="22"/>
        </w:rPr>
        <w:t>3</w:t>
      </w:r>
      <w:r w:rsidR="009F2B21" w:rsidRPr="00FE70F4">
        <w:rPr>
          <w:rFonts w:ascii="Cambria" w:hAnsi="Cambria" w:cstheme="minorHAnsi"/>
          <w:sz w:val="22"/>
          <w:szCs w:val="22"/>
        </w:rPr>
        <w:t xml:space="preserve">. </w:t>
      </w:r>
      <w:r w:rsidR="007A7D1D" w:rsidRPr="00FE70F4">
        <w:rPr>
          <w:rFonts w:ascii="Cambria" w:hAnsi="Cambria" w:cstheme="minorHAnsi"/>
          <w:sz w:val="22"/>
          <w:szCs w:val="22"/>
        </w:rPr>
        <w:t>Plan izvanučioničke nastave</w:t>
      </w:r>
      <w:r w:rsidR="007478CA" w:rsidRPr="00FE70F4">
        <w:rPr>
          <w:rFonts w:ascii="Cambria" w:hAnsi="Cambria" w:cstheme="minorHAnsi"/>
          <w:sz w:val="22"/>
          <w:szCs w:val="22"/>
        </w:rPr>
        <w:t xml:space="preserve"> za 7. razred </w:t>
      </w:r>
    </w:p>
    <w:tbl>
      <w:tblPr>
        <w:tblStyle w:val="Svijetlareetka-Isticanje11"/>
        <w:tblpPr w:leftFromText="180" w:rightFromText="180" w:vertAnchor="text" w:horzAnchor="margin" w:tblpXSpec="center" w:tblpY="391"/>
        <w:tblW w:w="1459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1555"/>
        <w:gridCol w:w="1328"/>
        <w:gridCol w:w="1134"/>
        <w:gridCol w:w="2499"/>
        <w:gridCol w:w="3118"/>
        <w:gridCol w:w="1560"/>
        <w:gridCol w:w="1701"/>
        <w:gridCol w:w="1701"/>
      </w:tblGrid>
      <w:tr w:rsidR="001428F4" w:rsidRPr="00FE70F4" w:rsidTr="001428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shd w:val="clear" w:color="auto" w:fill="FFFF99"/>
            <w:vAlign w:val="center"/>
          </w:tcPr>
          <w:p w:rsidR="001428F4" w:rsidRPr="00FE70F4" w:rsidRDefault="001428F4" w:rsidP="00F4028F">
            <w:pPr>
              <w:rPr>
                <w:rFonts w:cstheme="minorHAnsi"/>
                <w:sz w:val="22"/>
                <w:szCs w:val="22"/>
              </w:rPr>
            </w:pPr>
            <w:r w:rsidRPr="00FE70F4">
              <w:rPr>
                <w:rFonts w:cstheme="minorHAnsi"/>
                <w:sz w:val="22"/>
                <w:szCs w:val="22"/>
              </w:rPr>
              <w:t>Vremenik</w:t>
            </w:r>
          </w:p>
        </w:tc>
        <w:tc>
          <w:tcPr>
            <w:tcW w:w="1328" w:type="dxa"/>
            <w:tcBorders>
              <w:top w:val="single" w:sz="4" w:space="0" w:color="auto"/>
              <w:left w:val="single" w:sz="4" w:space="0" w:color="auto"/>
              <w:bottom w:val="single" w:sz="4" w:space="0" w:color="auto"/>
              <w:right w:val="single" w:sz="4" w:space="0" w:color="auto"/>
            </w:tcBorders>
            <w:shd w:val="clear" w:color="auto" w:fill="FFFF99"/>
            <w:vAlign w:val="center"/>
          </w:tcPr>
          <w:p w:rsidR="001428F4" w:rsidRPr="00FE70F4" w:rsidRDefault="001428F4" w:rsidP="00F4028F">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Nositelji</w:t>
            </w:r>
          </w:p>
          <w:p w:rsidR="001428F4" w:rsidRPr="00FE70F4" w:rsidRDefault="001428F4" w:rsidP="00F4028F">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aktivnosti</w:t>
            </w:r>
          </w:p>
        </w:tc>
        <w:tc>
          <w:tcPr>
            <w:tcW w:w="1134" w:type="dxa"/>
            <w:tcBorders>
              <w:top w:val="single" w:sz="4" w:space="0" w:color="auto"/>
              <w:left w:val="single" w:sz="4" w:space="0" w:color="auto"/>
              <w:bottom w:val="single" w:sz="4" w:space="0" w:color="auto"/>
              <w:right w:val="single" w:sz="4" w:space="0" w:color="auto"/>
            </w:tcBorders>
            <w:shd w:val="clear" w:color="auto" w:fill="FFFF99"/>
            <w:vAlign w:val="center"/>
          </w:tcPr>
          <w:p w:rsidR="001428F4" w:rsidRPr="00FE70F4" w:rsidRDefault="001428F4" w:rsidP="00F4028F">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Oblik</w:t>
            </w:r>
          </w:p>
          <w:p w:rsidR="001428F4" w:rsidRPr="00FE70F4" w:rsidRDefault="001428F4" w:rsidP="00F4028F">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IUN</w:t>
            </w:r>
          </w:p>
        </w:tc>
        <w:tc>
          <w:tcPr>
            <w:tcW w:w="2499" w:type="dxa"/>
            <w:tcBorders>
              <w:top w:val="single" w:sz="4" w:space="0" w:color="auto"/>
              <w:left w:val="single" w:sz="4" w:space="0" w:color="auto"/>
              <w:bottom w:val="single" w:sz="4" w:space="0" w:color="auto"/>
              <w:right w:val="single" w:sz="4" w:space="0" w:color="auto"/>
            </w:tcBorders>
            <w:shd w:val="clear" w:color="auto" w:fill="FFFF99"/>
            <w:vAlign w:val="center"/>
          </w:tcPr>
          <w:p w:rsidR="001428F4" w:rsidRPr="00FE70F4" w:rsidRDefault="001428F4" w:rsidP="00F4028F">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Mjesto,</w:t>
            </w:r>
          </w:p>
          <w:p w:rsidR="001428F4" w:rsidRPr="00FE70F4" w:rsidRDefault="001428F4" w:rsidP="00F4028F">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programski sadržaji i aktivnosti</w:t>
            </w:r>
          </w:p>
        </w:tc>
        <w:tc>
          <w:tcPr>
            <w:tcW w:w="3118" w:type="dxa"/>
            <w:tcBorders>
              <w:top w:val="single" w:sz="4" w:space="0" w:color="auto"/>
              <w:left w:val="single" w:sz="4" w:space="0" w:color="auto"/>
              <w:bottom w:val="single" w:sz="4" w:space="0" w:color="auto"/>
              <w:right w:val="single" w:sz="4" w:space="0" w:color="auto"/>
            </w:tcBorders>
            <w:shd w:val="clear" w:color="auto" w:fill="FFFF99"/>
            <w:vAlign w:val="center"/>
          </w:tcPr>
          <w:p w:rsidR="001428F4" w:rsidRPr="00FE70F4" w:rsidRDefault="001428F4" w:rsidP="00F4028F">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Ciljevi i namjena</w:t>
            </w:r>
          </w:p>
          <w:p w:rsidR="001428F4" w:rsidRPr="00FE70F4" w:rsidRDefault="001428F4" w:rsidP="00F4028F">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aktivnosti</w:t>
            </w:r>
          </w:p>
        </w:tc>
        <w:tc>
          <w:tcPr>
            <w:tcW w:w="1560" w:type="dxa"/>
            <w:tcBorders>
              <w:top w:val="single" w:sz="4" w:space="0" w:color="auto"/>
              <w:left w:val="single" w:sz="4" w:space="0" w:color="auto"/>
              <w:bottom w:val="single" w:sz="4" w:space="0" w:color="auto"/>
              <w:right w:val="single" w:sz="4" w:space="0" w:color="auto"/>
            </w:tcBorders>
            <w:shd w:val="clear" w:color="auto" w:fill="FFFF99"/>
            <w:vAlign w:val="center"/>
          </w:tcPr>
          <w:p w:rsidR="001428F4" w:rsidRPr="00FE70F4" w:rsidRDefault="001428F4" w:rsidP="00F4028F">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Korelacija</w:t>
            </w:r>
          </w:p>
        </w:tc>
        <w:tc>
          <w:tcPr>
            <w:tcW w:w="1701" w:type="dxa"/>
            <w:tcBorders>
              <w:top w:val="single" w:sz="4" w:space="0" w:color="auto"/>
              <w:left w:val="single" w:sz="4" w:space="0" w:color="auto"/>
              <w:bottom w:val="single" w:sz="4" w:space="0" w:color="auto"/>
              <w:right w:val="single" w:sz="4" w:space="0" w:color="auto"/>
            </w:tcBorders>
            <w:shd w:val="clear" w:color="auto" w:fill="FFFF99"/>
            <w:vAlign w:val="center"/>
          </w:tcPr>
          <w:p w:rsidR="001428F4" w:rsidRPr="00FE70F4" w:rsidRDefault="001428F4" w:rsidP="00F4028F">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Vrednovanje</w:t>
            </w:r>
          </w:p>
        </w:tc>
        <w:tc>
          <w:tcPr>
            <w:tcW w:w="1701" w:type="dxa"/>
            <w:tcBorders>
              <w:top w:val="single" w:sz="4" w:space="0" w:color="auto"/>
              <w:left w:val="single" w:sz="4" w:space="0" w:color="auto"/>
              <w:bottom w:val="single" w:sz="4" w:space="0" w:color="auto"/>
              <w:right w:val="single" w:sz="4" w:space="0" w:color="auto"/>
            </w:tcBorders>
            <w:shd w:val="clear" w:color="auto" w:fill="FFFF99"/>
            <w:vAlign w:val="center"/>
          </w:tcPr>
          <w:p w:rsidR="001428F4" w:rsidRPr="00FE70F4" w:rsidRDefault="001428F4" w:rsidP="00F4028F">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Troškovnik</w:t>
            </w:r>
          </w:p>
        </w:tc>
      </w:tr>
      <w:tr w:rsidR="001428F4" w:rsidRPr="00FE70F4" w:rsidTr="00142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F4028F">
            <w:pPr>
              <w:rPr>
                <w:rFonts w:cstheme="minorHAnsi"/>
                <w:sz w:val="22"/>
                <w:szCs w:val="22"/>
              </w:rPr>
            </w:pPr>
            <w:r w:rsidRPr="00FE70F4">
              <w:rPr>
                <w:rFonts w:cstheme="minorHAnsi"/>
                <w:sz w:val="22"/>
                <w:szCs w:val="22"/>
              </w:rPr>
              <w:t>Svibanj</w:t>
            </w:r>
          </w:p>
        </w:tc>
        <w:tc>
          <w:tcPr>
            <w:tcW w:w="1328"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F4028F">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7. razred</w:t>
            </w:r>
          </w:p>
          <w:p w:rsidR="001428F4" w:rsidRPr="00FE70F4" w:rsidRDefault="001428F4" w:rsidP="00F4028F">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Predmetni učitelji</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F4028F">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Terenska nastava</w:t>
            </w:r>
          </w:p>
        </w:tc>
        <w:tc>
          <w:tcPr>
            <w:tcW w:w="2499"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F4028F">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 xml:space="preserve">Redovna nastava – sat biologije </w:t>
            </w:r>
          </w:p>
          <w:p w:rsidR="001428F4" w:rsidRPr="00FE70F4" w:rsidRDefault="001428F4" w:rsidP="00F4028F">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 xml:space="preserve">Travnjak – biljke </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F4028F">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Povezivanje naučenog sa stvarnim situacijama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F4028F">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Priroda, LK</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F4028F">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Prema planu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428F4" w:rsidRPr="00FE70F4" w:rsidRDefault="001428F4" w:rsidP="00F4028F">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Bez troškova</w:t>
            </w:r>
          </w:p>
        </w:tc>
      </w:tr>
    </w:tbl>
    <w:p w:rsidR="00D55ABD" w:rsidRPr="00FE70F4" w:rsidRDefault="00454185" w:rsidP="00F4028F">
      <w:pPr>
        <w:rPr>
          <w:rFonts w:ascii="Cambria" w:hAnsi="Cambria" w:cstheme="minorHAnsi"/>
          <w:b/>
          <w:sz w:val="22"/>
          <w:szCs w:val="22"/>
        </w:rPr>
      </w:pPr>
      <w:r w:rsidRPr="00FE70F4">
        <w:rPr>
          <w:rFonts w:ascii="Cambria" w:hAnsi="Cambria" w:cstheme="minorHAnsi"/>
          <w:b/>
          <w:sz w:val="22"/>
          <w:szCs w:val="22"/>
        </w:rPr>
        <w:br w:type="page"/>
      </w:r>
      <w:r w:rsidR="00E43688" w:rsidRPr="00FE70F4">
        <w:rPr>
          <w:rFonts w:ascii="Cambria" w:hAnsi="Cambria" w:cstheme="minorHAnsi"/>
          <w:b/>
          <w:sz w:val="22"/>
          <w:szCs w:val="22"/>
        </w:rPr>
        <w:t>6</w:t>
      </w:r>
      <w:r w:rsidR="009F2B21" w:rsidRPr="00FE70F4">
        <w:rPr>
          <w:rFonts w:ascii="Cambria" w:hAnsi="Cambria" w:cstheme="minorHAnsi"/>
          <w:b/>
          <w:sz w:val="22"/>
          <w:szCs w:val="22"/>
        </w:rPr>
        <w:t>.2.</w:t>
      </w:r>
      <w:r w:rsidR="00E43688" w:rsidRPr="00FE70F4">
        <w:rPr>
          <w:rFonts w:ascii="Cambria" w:hAnsi="Cambria" w:cstheme="minorHAnsi"/>
          <w:b/>
          <w:sz w:val="22"/>
          <w:szCs w:val="22"/>
        </w:rPr>
        <w:t>4</w:t>
      </w:r>
      <w:r w:rsidR="009F2B21" w:rsidRPr="00FE70F4">
        <w:rPr>
          <w:rFonts w:ascii="Cambria" w:hAnsi="Cambria" w:cstheme="minorHAnsi"/>
          <w:b/>
          <w:sz w:val="22"/>
          <w:szCs w:val="22"/>
        </w:rPr>
        <w:t>.</w:t>
      </w:r>
      <w:r w:rsidR="004D2F41" w:rsidRPr="00FE70F4">
        <w:rPr>
          <w:rFonts w:ascii="Cambria" w:hAnsi="Cambria" w:cstheme="minorHAnsi"/>
          <w:b/>
          <w:sz w:val="22"/>
          <w:szCs w:val="22"/>
        </w:rPr>
        <w:t xml:space="preserve"> </w:t>
      </w:r>
      <w:r w:rsidR="00D55ABD" w:rsidRPr="00FE70F4">
        <w:rPr>
          <w:rFonts w:ascii="Cambria" w:hAnsi="Cambria" w:cstheme="minorHAnsi"/>
          <w:b/>
          <w:sz w:val="22"/>
          <w:szCs w:val="22"/>
        </w:rPr>
        <w:t xml:space="preserve">Plan izvanučionične nastave za 8. razred </w:t>
      </w:r>
    </w:p>
    <w:p w:rsidR="00E43688" w:rsidRPr="00FE70F4" w:rsidRDefault="00E43688" w:rsidP="00F4028F">
      <w:pPr>
        <w:rPr>
          <w:rFonts w:ascii="Cambria" w:hAnsi="Cambria" w:cstheme="minorHAnsi"/>
          <w:sz w:val="22"/>
          <w:szCs w:val="22"/>
        </w:rPr>
      </w:pPr>
    </w:p>
    <w:tbl>
      <w:tblPr>
        <w:tblW w:w="14597" w:type="dxa"/>
        <w:tblInd w:w="-1" w:type="dxa"/>
        <w:tblLayout w:type="fixed"/>
        <w:tblCellMar>
          <w:top w:w="55" w:type="dxa"/>
          <w:left w:w="55" w:type="dxa"/>
          <w:bottom w:w="55" w:type="dxa"/>
          <w:right w:w="55" w:type="dxa"/>
        </w:tblCellMar>
        <w:tblLook w:val="0000" w:firstRow="0" w:lastRow="0" w:firstColumn="0" w:lastColumn="0" w:noHBand="0" w:noVBand="0"/>
      </w:tblPr>
      <w:tblGrid>
        <w:gridCol w:w="1134"/>
        <w:gridCol w:w="1418"/>
        <w:gridCol w:w="1413"/>
        <w:gridCol w:w="2410"/>
        <w:gridCol w:w="3260"/>
        <w:gridCol w:w="1560"/>
        <w:gridCol w:w="1701"/>
        <w:gridCol w:w="1701"/>
      </w:tblGrid>
      <w:tr w:rsidR="00E43688" w:rsidRPr="00FE70F4" w:rsidTr="00E43688">
        <w:tc>
          <w:tcPr>
            <w:tcW w:w="1134" w:type="dxa"/>
            <w:tcBorders>
              <w:top w:val="single" w:sz="4" w:space="0" w:color="auto"/>
              <w:left w:val="single" w:sz="4" w:space="0" w:color="auto"/>
              <w:bottom w:val="single" w:sz="4" w:space="0" w:color="auto"/>
              <w:right w:val="single" w:sz="4" w:space="0" w:color="auto"/>
            </w:tcBorders>
            <w:shd w:val="clear" w:color="auto" w:fill="FFFF99"/>
            <w:vAlign w:val="center"/>
          </w:tcPr>
          <w:p w:rsidR="00E43688" w:rsidRPr="00FE70F4" w:rsidRDefault="00E43688" w:rsidP="00F4028F">
            <w:pPr>
              <w:rPr>
                <w:rFonts w:ascii="Cambria" w:hAnsi="Cambria" w:cstheme="minorHAnsi"/>
                <w:b/>
                <w:sz w:val="22"/>
                <w:szCs w:val="22"/>
              </w:rPr>
            </w:pPr>
            <w:r w:rsidRPr="00FE70F4">
              <w:rPr>
                <w:rFonts w:ascii="Cambria" w:hAnsi="Cambria" w:cstheme="minorHAnsi"/>
                <w:b/>
                <w:sz w:val="22"/>
                <w:szCs w:val="22"/>
              </w:rPr>
              <w:t>Vremenik</w:t>
            </w:r>
          </w:p>
        </w:tc>
        <w:tc>
          <w:tcPr>
            <w:tcW w:w="1418" w:type="dxa"/>
            <w:tcBorders>
              <w:top w:val="single" w:sz="4" w:space="0" w:color="auto"/>
              <w:left w:val="single" w:sz="4" w:space="0" w:color="auto"/>
              <w:bottom w:val="single" w:sz="4" w:space="0" w:color="auto"/>
            </w:tcBorders>
            <w:shd w:val="clear" w:color="auto" w:fill="FFFF99"/>
            <w:vAlign w:val="center"/>
          </w:tcPr>
          <w:p w:rsidR="00E43688" w:rsidRPr="00FE70F4" w:rsidRDefault="00E43688" w:rsidP="00F4028F">
            <w:pPr>
              <w:rPr>
                <w:rFonts w:ascii="Cambria" w:hAnsi="Cambria" w:cstheme="minorHAnsi"/>
                <w:b/>
                <w:sz w:val="22"/>
                <w:szCs w:val="22"/>
              </w:rPr>
            </w:pPr>
            <w:r w:rsidRPr="00FE70F4">
              <w:rPr>
                <w:rFonts w:ascii="Cambria" w:hAnsi="Cambria" w:cstheme="minorHAnsi"/>
                <w:b/>
                <w:sz w:val="22"/>
                <w:szCs w:val="22"/>
              </w:rPr>
              <w:t>Nositelji</w:t>
            </w:r>
          </w:p>
          <w:p w:rsidR="00E43688" w:rsidRPr="00FE70F4" w:rsidRDefault="00E43688" w:rsidP="00F4028F">
            <w:pPr>
              <w:rPr>
                <w:rFonts w:ascii="Cambria" w:hAnsi="Cambria" w:cstheme="minorHAnsi"/>
                <w:b/>
                <w:sz w:val="22"/>
                <w:szCs w:val="22"/>
              </w:rPr>
            </w:pPr>
            <w:r w:rsidRPr="00FE70F4">
              <w:rPr>
                <w:rFonts w:ascii="Cambria" w:hAnsi="Cambria" w:cstheme="minorHAnsi"/>
                <w:b/>
                <w:sz w:val="22"/>
                <w:szCs w:val="22"/>
              </w:rPr>
              <w:t>aktivnosti</w:t>
            </w:r>
          </w:p>
        </w:tc>
        <w:tc>
          <w:tcPr>
            <w:tcW w:w="1413" w:type="dxa"/>
            <w:tcBorders>
              <w:top w:val="single" w:sz="4" w:space="0" w:color="auto"/>
              <w:left w:val="single" w:sz="1" w:space="0" w:color="000000"/>
              <w:bottom w:val="single" w:sz="4" w:space="0" w:color="auto"/>
            </w:tcBorders>
            <w:shd w:val="clear" w:color="auto" w:fill="FFFF99"/>
            <w:vAlign w:val="center"/>
          </w:tcPr>
          <w:p w:rsidR="00E43688" w:rsidRPr="00FE70F4" w:rsidRDefault="00E43688" w:rsidP="00F4028F">
            <w:pPr>
              <w:rPr>
                <w:rFonts w:ascii="Cambria" w:hAnsi="Cambria" w:cstheme="minorHAnsi"/>
                <w:b/>
                <w:sz w:val="22"/>
                <w:szCs w:val="22"/>
              </w:rPr>
            </w:pPr>
            <w:r w:rsidRPr="00FE70F4">
              <w:rPr>
                <w:rFonts w:ascii="Cambria" w:hAnsi="Cambria" w:cstheme="minorHAnsi"/>
                <w:b/>
                <w:sz w:val="22"/>
                <w:szCs w:val="22"/>
              </w:rPr>
              <w:t>Oblik</w:t>
            </w:r>
          </w:p>
          <w:p w:rsidR="00E43688" w:rsidRPr="00FE70F4" w:rsidRDefault="00E43688" w:rsidP="00F4028F">
            <w:pPr>
              <w:rPr>
                <w:rFonts w:ascii="Cambria" w:hAnsi="Cambria" w:cstheme="minorHAnsi"/>
                <w:b/>
                <w:sz w:val="22"/>
                <w:szCs w:val="22"/>
              </w:rPr>
            </w:pPr>
            <w:r w:rsidRPr="00FE70F4">
              <w:rPr>
                <w:rFonts w:ascii="Cambria" w:hAnsi="Cambria" w:cstheme="minorHAnsi"/>
                <w:b/>
                <w:sz w:val="22"/>
                <w:szCs w:val="22"/>
              </w:rPr>
              <w:t>IUN</w:t>
            </w:r>
          </w:p>
        </w:tc>
        <w:tc>
          <w:tcPr>
            <w:tcW w:w="2410" w:type="dxa"/>
            <w:tcBorders>
              <w:top w:val="single" w:sz="4" w:space="0" w:color="auto"/>
              <w:left w:val="single" w:sz="1" w:space="0" w:color="000000"/>
              <w:bottom w:val="single" w:sz="4" w:space="0" w:color="auto"/>
            </w:tcBorders>
            <w:shd w:val="clear" w:color="auto" w:fill="FFFF99"/>
            <w:vAlign w:val="center"/>
          </w:tcPr>
          <w:p w:rsidR="00E43688" w:rsidRPr="00FE70F4" w:rsidRDefault="00E43688" w:rsidP="00F4028F">
            <w:pPr>
              <w:rPr>
                <w:rFonts w:ascii="Cambria" w:hAnsi="Cambria" w:cstheme="minorHAnsi"/>
                <w:b/>
                <w:sz w:val="22"/>
                <w:szCs w:val="22"/>
              </w:rPr>
            </w:pPr>
            <w:r w:rsidRPr="00FE70F4">
              <w:rPr>
                <w:rFonts w:ascii="Cambria" w:hAnsi="Cambria" w:cstheme="minorHAnsi"/>
                <w:b/>
                <w:sz w:val="22"/>
                <w:szCs w:val="22"/>
              </w:rPr>
              <w:t>Mjesto,</w:t>
            </w:r>
          </w:p>
          <w:p w:rsidR="00E43688" w:rsidRPr="00FE70F4" w:rsidRDefault="00E43688" w:rsidP="00F4028F">
            <w:pPr>
              <w:rPr>
                <w:rFonts w:ascii="Cambria" w:hAnsi="Cambria" w:cstheme="minorHAnsi"/>
                <w:b/>
                <w:sz w:val="22"/>
                <w:szCs w:val="22"/>
              </w:rPr>
            </w:pPr>
            <w:r w:rsidRPr="00FE70F4">
              <w:rPr>
                <w:rFonts w:ascii="Cambria" w:hAnsi="Cambria" w:cstheme="minorHAnsi"/>
                <w:b/>
                <w:sz w:val="22"/>
                <w:szCs w:val="22"/>
              </w:rPr>
              <w:t>programski sadržaji i aktivnosti</w:t>
            </w:r>
          </w:p>
        </w:tc>
        <w:tc>
          <w:tcPr>
            <w:tcW w:w="3260" w:type="dxa"/>
            <w:tcBorders>
              <w:top w:val="single" w:sz="4" w:space="0" w:color="auto"/>
              <w:left w:val="single" w:sz="1" w:space="0" w:color="000000"/>
              <w:bottom w:val="single" w:sz="4" w:space="0" w:color="auto"/>
            </w:tcBorders>
            <w:shd w:val="clear" w:color="auto" w:fill="FFFF99"/>
            <w:vAlign w:val="center"/>
          </w:tcPr>
          <w:p w:rsidR="00E43688" w:rsidRPr="00FE70F4" w:rsidRDefault="00E43688" w:rsidP="00F4028F">
            <w:pPr>
              <w:rPr>
                <w:rFonts w:ascii="Cambria" w:hAnsi="Cambria" w:cstheme="minorHAnsi"/>
                <w:b/>
                <w:sz w:val="22"/>
                <w:szCs w:val="22"/>
              </w:rPr>
            </w:pPr>
            <w:r w:rsidRPr="00FE70F4">
              <w:rPr>
                <w:rFonts w:ascii="Cambria" w:hAnsi="Cambria" w:cstheme="minorHAnsi"/>
                <w:b/>
                <w:sz w:val="22"/>
                <w:szCs w:val="22"/>
              </w:rPr>
              <w:t>Ciljevi i namjena</w:t>
            </w:r>
          </w:p>
          <w:p w:rsidR="00E43688" w:rsidRPr="00FE70F4" w:rsidRDefault="00E43688" w:rsidP="00F4028F">
            <w:pPr>
              <w:rPr>
                <w:rFonts w:ascii="Cambria" w:hAnsi="Cambria" w:cstheme="minorHAnsi"/>
                <w:b/>
                <w:sz w:val="22"/>
                <w:szCs w:val="22"/>
              </w:rPr>
            </w:pPr>
            <w:r w:rsidRPr="00FE70F4">
              <w:rPr>
                <w:rFonts w:ascii="Cambria" w:hAnsi="Cambria" w:cstheme="minorHAnsi"/>
                <w:b/>
                <w:sz w:val="22"/>
                <w:szCs w:val="22"/>
              </w:rPr>
              <w:t>aktivnosti</w:t>
            </w:r>
          </w:p>
        </w:tc>
        <w:tc>
          <w:tcPr>
            <w:tcW w:w="1560" w:type="dxa"/>
            <w:tcBorders>
              <w:top w:val="single" w:sz="4" w:space="0" w:color="auto"/>
              <w:left w:val="single" w:sz="1" w:space="0" w:color="000000"/>
              <w:bottom w:val="single" w:sz="4" w:space="0" w:color="auto"/>
            </w:tcBorders>
            <w:shd w:val="clear" w:color="auto" w:fill="FFFF99"/>
            <w:vAlign w:val="center"/>
          </w:tcPr>
          <w:p w:rsidR="00E43688" w:rsidRPr="00FE70F4" w:rsidRDefault="00E43688" w:rsidP="00F4028F">
            <w:pPr>
              <w:rPr>
                <w:rFonts w:ascii="Cambria" w:hAnsi="Cambria" w:cstheme="minorHAnsi"/>
                <w:b/>
                <w:sz w:val="22"/>
                <w:szCs w:val="22"/>
              </w:rPr>
            </w:pPr>
            <w:r w:rsidRPr="00FE70F4">
              <w:rPr>
                <w:rFonts w:ascii="Cambria" w:hAnsi="Cambria" w:cstheme="minorHAnsi"/>
                <w:b/>
                <w:sz w:val="22"/>
                <w:szCs w:val="22"/>
              </w:rPr>
              <w:t>Korelacija</w:t>
            </w:r>
          </w:p>
        </w:tc>
        <w:tc>
          <w:tcPr>
            <w:tcW w:w="1701" w:type="dxa"/>
            <w:tcBorders>
              <w:top w:val="single" w:sz="4" w:space="0" w:color="auto"/>
              <w:left w:val="single" w:sz="1" w:space="0" w:color="000000"/>
              <w:bottom w:val="single" w:sz="4" w:space="0" w:color="auto"/>
            </w:tcBorders>
            <w:shd w:val="clear" w:color="auto" w:fill="FFFF99"/>
            <w:vAlign w:val="center"/>
          </w:tcPr>
          <w:p w:rsidR="00E43688" w:rsidRPr="00FE70F4" w:rsidRDefault="00E43688" w:rsidP="00F4028F">
            <w:pPr>
              <w:rPr>
                <w:rFonts w:ascii="Cambria" w:hAnsi="Cambria" w:cstheme="minorHAnsi"/>
                <w:b/>
                <w:sz w:val="22"/>
                <w:szCs w:val="22"/>
              </w:rPr>
            </w:pPr>
            <w:r w:rsidRPr="00FE70F4">
              <w:rPr>
                <w:rFonts w:ascii="Cambria" w:hAnsi="Cambria" w:cstheme="minorHAnsi"/>
                <w:b/>
                <w:sz w:val="22"/>
                <w:szCs w:val="22"/>
              </w:rPr>
              <w:t>Vrednovanje</w:t>
            </w:r>
          </w:p>
        </w:tc>
        <w:tc>
          <w:tcPr>
            <w:tcW w:w="1701" w:type="dxa"/>
            <w:tcBorders>
              <w:top w:val="single" w:sz="4" w:space="0" w:color="auto"/>
              <w:left w:val="single" w:sz="1" w:space="0" w:color="000000"/>
              <w:bottom w:val="single" w:sz="4" w:space="0" w:color="auto"/>
              <w:right w:val="single" w:sz="4" w:space="0" w:color="auto"/>
            </w:tcBorders>
            <w:shd w:val="clear" w:color="auto" w:fill="FFFF99"/>
            <w:vAlign w:val="center"/>
          </w:tcPr>
          <w:p w:rsidR="00E43688" w:rsidRPr="00FE70F4" w:rsidRDefault="00E43688" w:rsidP="00F4028F">
            <w:pPr>
              <w:rPr>
                <w:rFonts w:ascii="Cambria" w:hAnsi="Cambria" w:cstheme="minorHAnsi"/>
                <w:b/>
                <w:sz w:val="22"/>
                <w:szCs w:val="22"/>
              </w:rPr>
            </w:pPr>
            <w:r w:rsidRPr="00FE70F4">
              <w:rPr>
                <w:rFonts w:ascii="Cambria" w:hAnsi="Cambria" w:cstheme="minorHAnsi"/>
                <w:b/>
                <w:sz w:val="22"/>
                <w:szCs w:val="22"/>
              </w:rPr>
              <w:t>Troškovnik</w:t>
            </w:r>
          </w:p>
        </w:tc>
      </w:tr>
      <w:tr w:rsidR="00E43688" w:rsidRPr="00FE70F4" w:rsidTr="00E43688">
        <w:tc>
          <w:tcPr>
            <w:tcW w:w="1134" w:type="dxa"/>
            <w:tcBorders>
              <w:top w:val="single" w:sz="4" w:space="0" w:color="auto"/>
              <w:left w:val="single" w:sz="4" w:space="0" w:color="auto"/>
              <w:bottom w:val="single" w:sz="4" w:space="0" w:color="auto"/>
              <w:right w:val="single" w:sz="4" w:space="0" w:color="auto"/>
            </w:tcBorders>
            <w:shd w:val="clear" w:color="auto" w:fill="FFFFFF"/>
          </w:tcPr>
          <w:p w:rsidR="00E43688" w:rsidRPr="00FE70F4" w:rsidRDefault="00E43688" w:rsidP="00F4028F">
            <w:pPr>
              <w:rPr>
                <w:rFonts w:ascii="Cambria" w:hAnsi="Cambria" w:cstheme="minorHAnsi"/>
                <w:b/>
                <w:sz w:val="22"/>
                <w:szCs w:val="22"/>
              </w:rPr>
            </w:pPr>
            <w:r w:rsidRPr="00FE70F4">
              <w:rPr>
                <w:rFonts w:ascii="Cambria" w:hAnsi="Cambria" w:cstheme="minorHAnsi"/>
                <w:b/>
                <w:sz w:val="22"/>
                <w:szCs w:val="22"/>
              </w:rPr>
              <w:t>Rujan</w:t>
            </w:r>
          </w:p>
        </w:tc>
        <w:tc>
          <w:tcPr>
            <w:tcW w:w="1418" w:type="dxa"/>
            <w:tcBorders>
              <w:top w:val="single" w:sz="4" w:space="0" w:color="auto"/>
              <w:left w:val="single" w:sz="4" w:space="0" w:color="auto"/>
              <w:bottom w:val="single" w:sz="4" w:space="0" w:color="auto"/>
            </w:tcBorders>
            <w:shd w:val="clear" w:color="auto" w:fill="FFFFFF"/>
          </w:tcPr>
          <w:p w:rsidR="00E43688" w:rsidRPr="00FE70F4" w:rsidRDefault="00E43688" w:rsidP="00F4028F">
            <w:pPr>
              <w:rPr>
                <w:rFonts w:ascii="Cambria" w:hAnsi="Cambria" w:cstheme="minorHAnsi"/>
                <w:sz w:val="22"/>
                <w:szCs w:val="22"/>
              </w:rPr>
            </w:pPr>
            <w:r w:rsidRPr="00FE70F4">
              <w:rPr>
                <w:rFonts w:ascii="Cambria" w:hAnsi="Cambria" w:cstheme="minorHAnsi"/>
                <w:sz w:val="22"/>
                <w:szCs w:val="22"/>
              </w:rPr>
              <w:t>8. razred; predmetna učiteljica geografije</w:t>
            </w:r>
          </w:p>
        </w:tc>
        <w:tc>
          <w:tcPr>
            <w:tcW w:w="1413" w:type="dxa"/>
            <w:tcBorders>
              <w:top w:val="single" w:sz="4" w:space="0" w:color="auto"/>
              <w:left w:val="single" w:sz="1" w:space="0" w:color="000000"/>
              <w:bottom w:val="single" w:sz="4" w:space="0" w:color="auto"/>
            </w:tcBorders>
            <w:shd w:val="clear" w:color="auto" w:fill="FFFFFF"/>
          </w:tcPr>
          <w:p w:rsidR="00E43688" w:rsidRPr="00FE70F4" w:rsidRDefault="00E43688" w:rsidP="00F4028F">
            <w:pPr>
              <w:rPr>
                <w:rFonts w:ascii="Cambria" w:hAnsi="Cambria" w:cstheme="minorHAnsi"/>
                <w:sz w:val="22"/>
                <w:szCs w:val="22"/>
              </w:rPr>
            </w:pPr>
            <w:r w:rsidRPr="00FE70F4">
              <w:rPr>
                <w:rFonts w:ascii="Cambria" w:hAnsi="Cambria" w:cstheme="minorHAnsi"/>
                <w:sz w:val="22"/>
                <w:szCs w:val="22"/>
              </w:rPr>
              <w:t>Terenska nastava (terenski nastavni sat)</w:t>
            </w:r>
          </w:p>
        </w:tc>
        <w:tc>
          <w:tcPr>
            <w:tcW w:w="2410" w:type="dxa"/>
            <w:tcBorders>
              <w:top w:val="single" w:sz="4" w:space="0" w:color="auto"/>
              <w:left w:val="single" w:sz="1" w:space="0" w:color="000000"/>
              <w:bottom w:val="single" w:sz="4" w:space="0" w:color="auto"/>
            </w:tcBorders>
            <w:shd w:val="clear" w:color="auto" w:fill="FFFFFF"/>
          </w:tcPr>
          <w:p w:rsidR="00E43688" w:rsidRPr="00FE70F4" w:rsidRDefault="00E43688" w:rsidP="00F4028F">
            <w:pPr>
              <w:rPr>
                <w:rFonts w:ascii="Cambria" w:hAnsi="Cambria" w:cstheme="minorHAnsi"/>
                <w:sz w:val="22"/>
                <w:szCs w:val="22"/>
              </w:rPr>
            </w:pPr>
            <w:r w:rsidRPr="00FE70F4">
              <w:rPr>
                <w:rFonts w:ascii="Cambria" w:hAnsi="Cambria" w:cstheme="minorHAnsi"/>
                <w:sz w:val="22"/>
                <w:szCs w:val="22"/>
              </w:rPr>
              <w:t>Okolica škole</w:t>
            </w:r>
          </w:p>
        </w:tc>
        <w:tc>
          <w:tcPr>
            <w:tcW w:w="3260" w:type="dxa"/>
            <w:tcBorders>
              <w:top w:val="single" w:sz="4" w:space="0" w:color="auto"/>
              <w:left w:val="single" w:sz="1" w:space="0" w:color="000000"/>
              <w:bottom w:val="single" w:sz="4" w:space="0" w:color="auto"/>
            </w:tcBorders>
            <w:shd w:val="clear" w:color="auto" w:fill="FFFFFF"/>
          </w:tcPr>
          <w:p w:rsidR="00E43688" w:rsidRPr="00FE70F4" w:rsidRDefault="00E43688" w:rsidP="00F4028F">
            <w:pPr>
              <w:rPr>
                <w:rFonts w:ascii="Cambria" w:hAnsi="Cambria" w:cstheme="minorHAnsi"/>
                <w:sz w:val="22"/>
                <w:szCs w:val="22"/>
              </w:rPr>
            </w:pPr>
            <w:r w:rsidRPr="00FE70F4">
              <w:rPr>
                <w:rFonts w:ascii="Cambria" w:hAnsi="Cambria" w:cstheme="minorHAnsi"/>
                <w:sz w:val="22"/>
                <w:szCs w:val="22"/>
              </w:rPr>
              <w:t>Usvojiti osnovna znanja o primjeni topografskih karata, orijentirati se u prostoru i kretati uz pomoć kompasa, topografske karte i GPS-a, izraditi skicu kretanja u prostoru.</w:t>
            </w:r>
          </w:p>
        </w:tc>
        <w:tc>
          <w:tcPr>
            <w:tcW w:w="1560" w:type="dxa"/>
            <w:tcBorders>
              <w:top w:val="single" w:sz="4" w:space="0" w:color="auto"/>
              <w:left w:val="single" w:sz="1" w:space="0" w:color="000000"/>
              <w:bottom w:val="single" w:sz="4" w:space="0" w:color="auto"/>
            </w:tcBorders>
            <w:shd w:val="clear" w:color="auto" w:fill="FFFFFF"/>
          </w:tcPr>
          <w:p w:rsidR="00E43688" w:rsidRPr="00FE70F4" w:rsidRDefault="00E43688" w:rsidP="00F4028F">
            <w:pPr>
              <w:rPr>
                <w:rFonts w:ascii="Cambria" w:hAnsi="Cambria" w:cstheme="minorHAnsi"/>
                <w:sz w:val="22"/>
                <w:szCs w:val="22"/>
              </w:rPr>
            </w:pPr>
            <w:r w:rsidRPr="00FE70F4">
              <w:rPr>
                <w:rFonts w:ascii="Cambria" w:hAnsi="Cambria" w:cstheme="minorHAnsi"/>
                <w:sz w:val="22"/>
                <w:szCs w:val="22"/>
              </w:rPr>
              <w:t xml:space="preserve">Priroda, </w:t>
            </w:r>
          </w:p>
          <w:p w:rsidR="00E43688" w:rsidRPr="00FE70F4" w:rsidRDefault="00E43688" w:rsidP="00F4028F">
            <w:pPr>
              <w:rPr>
                <w:rFonts w:ascii="Cambria" w:hAnsi="Cambria" w:cstheme="minorHAnsi"/>
                <w:sz w:val="22"/>
                <w:szCs w:val="22"/>
              </w:rPr>
            </w:pPr>
            <w:r w:rsidRPr="00FE70F4">
              <w:rPr>
                <w:rFonts w:ascii="Cambria" w:hAnsi="Cambria" w:cstheme="minorHAnsi"/>
                <w:sz w:val="22"/>
                <w:szCs w:val="22"/>
              </w:rPr>
              <w:t>Fizika</w:t>
            </w:r>
          </w:p>
        </w:tc>
        <w:tc>
          <w:tcPr>
            <w:tcW w:w="1701" w:type="dxa"/>
            <w:tcBorders>
              <w:top w:val="single" w:sz="4" w:space="0" w:color="auto"/>
              <w:left w:val="single" w:sz="1" w:space="0" w:color="000000"/>
              <w:bottom w:val="single" w:sz="4" w:space="0" w:color="auto"/>
            </w:tcBorders>
            <w:shd w:val="clear" w:color="auto" w:fill="FFFFFF"/>
          </w:tcPr>
          <w:p w:rsidR="00E43688" w:rsidRPr="00FE70F4" w:rsidRDefault="00E43688" w:rsidP="00F4028F">
            <w:pPr>
              <w:rPr>
                <w:rFonts w:ascii="Cambria" w:hAnsi="Cambria" w:cstheme="minorHAnsi"/>
                <w:sz w:val="22"/>
                <w:szCs w:val="22"/>
              </w:rPr>
            </w:pPr>
            <w:r w:rsidRPr="00FE70F4">
              <w:rPr>
                <w:rFonts w:ascii="Cambria" w:hAnsi="Cambria" w:cstheme="minorHAnsi"/>
                <w:sz w:val="22"/>
                <w:szCs w:val="22"/>
              </w:rPr>
              <w:t>Orijentirati u prostoru, razgovor o primjeni teoretskog znanja</w:t>
            </w:r>
          </w:p>
        </w:tc>
        <w:tc>
          <w:tcPr>
            <w:tcW w:w="1701" w:type="dxa"/>
            <w:tcBorders>
              <w:top w:val="single" w:sz="4" w:space="0" w:color="auto"/>
              <w:left w:val="single" w:sz="1" w:space="0" w:color="000000"/>
              <w:bottom w:val="single" w:sz="4" w:space="0" w:color="auto"/>
              <w:right w:val="single" w:sz="1" w:space="0" w:color="000000"/>
            </w:tcBorders>
            <w:shd w:val="clear" w:color="auto" w:fill="FFFFFF"/>
          </w:tcPr>
          <w:p w:rsidR="00E43688" w:rsidRPr="00FE70F4" w:rsidRDefault="00E43688" w:rsidP="00F4028F">
            <w:pPr>
              <w:rPr>
                <w:rFonts w:ascii="Cambria" w:hAnsi="Cambria" w:cstheme="minorHAnsi"/>
                <w:sz w:val="22"/>
                <w:szCs w:val="22"/>
              </w:rPr>
            </w:pPr>
            <w:r w:rsidRPr="00FE70F4">
              <w:rPr>
                <w:rFonts w:ascii="Cambria" w:hAnsi="Cambria" w:cstheme="minorHAnsi"/>
                <w:sz w:val="22"/>
                <w:szCs w:val="22"/>
              </w:rPr>
              <w:t>Nema troškova</w:t>
            </w:r>
          </w:p>
        </w:tc>
      </w:tr>
      <w:tr w:rsidR="00E43688" w:rsidRPr="00FE70F4" w:rsidTr="00E43688">
        <w:tc>
          <w:tcPr>
            <w:tcW w:w="1134" w:type="dxa"/>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F4028F">
            <w:pPr>
              <w:rPr>
                <w:rFonts w:ascii="Cambria" w:hAnsi="Cambria" w:cstheme="minorHAnsi"/>
                <w:b/>
                <w:sz w:val="22"/>
                <w:szCs w:val="22"/>
              </w:rPr>
            </w:pPr>
            <w:r w:rsidRPr="00FE70F4">
              <w:rPr>
                <w:rFonts w:ascii="Cambria" w:hAnsi="Cambria" w:cstheme="minorHAnsi"/>
                <w:b/>
                <w:sz w:val="22"/>
                <w:szCs w:val="22"/>
              </w:rPr>
              <w:t>Veljača</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F4028F">
            <w:pPr>
              <w:rPr>
                <w:rFonts w:ascii="Cambria" w:hAnsi="Cambria" w:cstheme="minorHAnsi"/>
                <w:sz w:val="22"/>
                <w:szCs w:val="22"/>
              </w:rPr>
            </w:pPr>
            <w:r w:rsidRPr="00FE70F4">
              <w:rPr>
                <w:rFonts w:ascii="Cambria" w:hAnsi="Cambria" w:cstheme="minorHAnsi"/>
                <w:sz w:val="22"/>
                <w:szCs w:val="22"/>
              </w:rPr>
              <w:t>8. razred; predmetna učiteljica geografije</w:t>
            </w:r>
          </w:p>
        </w:tc>
        <w:tc>
          <w:tcPr>
            <w:tcW w:w="1413" w:type="dxa"/>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F4028F">
            <w:pPr>
              <w:rPr>
                <w:rFonts w:ascii="Cambria" w:hAnsi="Cambria" w:cstheme="minorHAnsi"/>
                <w:sz w:val="22"/>
                <w:szCs w:val="22"/>
              </w:rPr>
            </w:pPr>
            <w:r w:rsidRPr="00FE70F4">
              <w:rPr>
                <w:rFonts w:ascii="Cambria" w:hAnsi="Cambria" w:cstheme="minorHAnsi"/>
                <w:sz w:val="22"/>
                <w:szCs w:val="22"/>
              </w:rPr>
              <w:t>Terenska nastava</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F4028F">
            <w:pPr>
              <w:rPr>
                <w:rFonts w:ascii="Cambria" w:hAnsi="Cambria" w:cstheme="minorHAnsi"/>
                <w:sz w:val="22"/>
                <w:szCs w:val="22"/>
              </w:rPr>
            </w:pPr>
            <w:r w:rsidRPr="00FE70F4">
              <w:rPr>
                <w:rFonts w:ascii="Cambria" w:hAnsi="Cambria" w:cstheme="minorHAnsi"/>
                <w:sz w:val="22"/>
                <w:szCs w:val="22"/>
              </w:rPr>
              <w:t>Prezentacijski centar PP Biokovo i poluotok sv. Petar u Makarskoj</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F4028F">
            <w:pPr>
              <w:rPr>
                <w:rFonts w:ascii="Cambria" w:hAnsi="Cambria" w:cstheme="minorHAnsi"/>
                <w:sz w:val="22"/>
                <w:szCs w:val="22"/>
              </w:rPr>
            </w:pPr>
            <w:r w:rsidRPr="00FE70F4">
              <w:rPr>
                <w:rFonts w:ascii="Cambria" w:hAnsi="Cambria" w:cstheme="minorHAnsi"/>
                <w:sz w:val="22"/>
                <w:szCs w:val="22"/>
              </w:rPr>
              <w:t>Upoznavanje s redovnim postavom prezentacijskog centra parka prirode Biokovo; povezivanje viđenog s teorijskim znanjima o krškom reljefu;</w:t>
            </w:r>
          </w:p>
          <w:p w:rsidR="00E43688" w:rsidRPr="00FE70F4" w:rsidRDefault="00E43688" w:rsidP="00F4028F">
            <w:pPr>
              <w:rPr>
                <w:rFonts w:ascii="Cambria" w:hAnsi="Cambria" w:cstheme="minorHAnsi"/>
                <w:sz w:val="22"/>
                <w:szCs w:val="22"/>
              </w:rPr>
            </w:pPr>
            <w:r w:rsidRPr="00FE70F4">
              <w:rPr>
                <w:rFonts w:ascii="Cambria" w:hAnsi="Cambria" w:cstheme="minorHAnsi"/>
                <w:sz w:val="22"/>
                <w:szCs w:val="22"/>
              </w:rPr>
              <w:t xml:space="preserve">razgledavanje užeg centra grada Makarske i razgovor o geografskim obilježjima tog područja </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F4028F">
            <w:pPr>
              <w:rPr>
                <w:rFonts w:ascii="Cambria" w:hAnsi="Cambria" w:cstheme="minorHAnsi"/>
                <w:sz w:val="22"/>
                <w:szCs w:val="22"/>
              </w:rPr>
            </w:pPr>
            <w:r w:rsidRPr="00FE70F4">
              <w:rPr>
                <w:rFonts w:ascii="Cambria" w:hAnsi="Cambria" w:cstheme="minorHAnsi"/>
                <w:sz w:val="22"/>
                <w:szCs w:val="22"/>
              </w:rPr>
              <w:t xml:space="preserve">Biologija, </w:t>
            </w:r>
          </w:p>
          <w:p w:rsidR="00E43688" w:rsidRPr="00FE70F4" w:rsidRDefault="00E43688" w:rsidP="00F4028F">
            <w:pPr>
              <w:rPr>
                <w:rFonts w:ascii="Cambria" w:hAnsi="Cambria" w:cstheme="minorHAnsi"/>
                <w:sz w:val="22"/>
                <w:szCs w:val="22"/>
              </w:rPr>
            </w:pPr>
            <w:r w:rsidRPr="00FE70F4">
              <w:rPr>
                <w:rFonts w:ascii="Cambria" w:hAnsi="Cambria" w:cstheme="minorHAnsi"/>
                <w:sz w:val="22"/>
                <w:szCs w:val="22"/>
              </w:rPr>
              <w:t>Kemija</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F4028F">
            <w:pPr>
              <w:rPr>
                <w:rFonts w:ascii="Cambria" w:hAnsi="Cambria" w:cstheme="minorHAnsi"/>
                <w:sz w:val="22"/>
                <w:szCs w:val="22"/>
              </w:rPr>
            </w:pPr>
            <w:r w:rsidRPr="00FE70F4">
              <w:rPr>
                <w:rFonts w:ascii="Cambria" w:hAnsi="Cambria" w:cstheme="minorHAnsi"/>
                <w:sz w:val="22"/>
                <w:szCs w:val="22"/>
              </w:rPr>
              <w:t>Kratke prezentacije doživljaja, razgovor o posjetu</w:t>
            </w:r>
          </w:p>
        </w:tc>
        <w:tc>
          <w:tcPr>
            <w:tcW w:w="1701" w:type="dxa"/>
            <w:tcBorders>
              <w:top w:val="single" w:sz="4" w:space="0" w:color="auto"/>
              <w:left w:val="single" w:sz="4" w:space="0" w:color="auto"/>
              <w:bottom w:val="single" w:sz="4" w:space="0" w:color="auto"/>
              <w:right w:val="single" w:sz="4" w:space="0" w:color="auto"/>
            </w:tcBorders>
          </w:tcPr>
          <w:p w:rsidR="00E43688" w:rsidRPr="00FE70F4" w:rsidRDefault="00E43688" w:rsidP="00F4028F">
            <w:pPr>
              <w:rPr>
                <w:rFonts w:ascii="Cambria" w:hAnsi="Cambria" w:cstheme="minorHAnsi"/>
                <w:sz w:val="22"/>
                <w:szCs w:val="22"/>
              </w:rPr>
            </w:pPr>
            <w:r w:rsidRPr="00FE70F4">
              <w:rPr>
                <w:rFonts w:ascii="Cambria" w:hAnsi="Cambria" w:cstheme="minorHAnsi"/>
                <w:sz w:val="22"/>
                <w:szCs w:val="22"/>
              </w:rPr>
              <w:t>Troškove snose roditelji</w:t>
            </w:r>
          </w:p>
        </w:tc>
      </w:tr>
      <w:tr w:rsidR="00E43688" w:rsidRPr="00FE70F4" w:rsidTr="00E43688">
        <w:tc>
          <w:tcPr>
            <w:tcW w:w="1134" w:type="dxa"/>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E43688">
            <w:pPr>
              <w:rPr>
                <w:rFonts w:ascii="Cambria" w:hAnsi="Cambria" w:cstheme="minorHAnsi"/>
                <w:sz w:val="22"/>
                <w:szCs w:val="22"/>
              </w:rPr>
            </w:pPr>
            <w:r w:rsidRPr="00FE70F4">
              <w:rPr>
                <w:rFonts w:ascii="Cambria" w:hAnsi="Cambria" w:cstheme="minorHAnsi"/>
                <w:sz w:val="22"/>
                <w:szCs w:val="22"/>
              </w:rPr>
              <w:t>Tijekom godine prema dogovoru s institucijama</w:t>
            </w:r>
          </w:p>
          <w:p w:rsidR="00E43688" w:rsidRPr="00FE70F4" w:rsidRDefault="00E43688" w:rsidP="00E43688">
            <w:pPr>
              <w:rPr>
                <w:rFonts w:ascii="Cambria" w:hAnsi="Cambria" w:cstheme="minorHAnsi"/>
                <w:sz w:val="22"/>
                <w:szCs w:val="22"/>
              </w:rPr>
            </w:pPr>
            <w:r w:rsidRPr="00FE70F4">
              <w:rPr>
                <w:rFonts w:ascii="Cambria" w:hAnsi="Cambria" w:cstheme="minorHAnsi"/>
                <w:sz w:val="22"/>
                <w:szCs w:val="22"/>
              </w:rPr>
              <w:t>(Studeni, Ožujak</w:t>
            </w:r>
          </w:p>
          <w:p w:rsidR="00E43688" w:rsidRPr="00FE70F4" w:rsidRDefault="00E43688" w:rsidP="00E43688">
            <w:pPr>
              <w:rPr>
                <w:rFonts w:ascii="Cambria" w:hAnsi="Cambria" w:cstheme="minorHAnsi"/>
                <w:sz w:val="22"/>
                <w:szCs w:val="22"/>
              </w:rPr>
            </w:pPr>
            <w:r w:rsidRPr="00FE70F4">
              <w:rPr>
                <w:rFonts w:ascii="Cambria" w:hAnsi="Cambria" w:cstheme="minorHAnsi"/>
                <w:sz w:val="22"/>
                <w:szCs w:val="22"/>
              </w:rPr>
              <w:t>Travanj, Svibanj</w:t>
            </w:r>
          </w:p>
          <w:p w:rsidR="00E43688" w:rsidRPr="00FE70F4" w:rsidRDefault="00E43688" w:rsidP="00E43688">
            <w:pPr>
              <w:rPr>
                <w:rFonts w:ascii="Cambria" w:hAnsi="Cambria" w:cstheme="minorHAnsi"/>
                <w:b/>
                <w:sz w:val="22"/>
                <w:szCs w:val="22"/>
              </w:rPr>
            </w:pPr>
            <w:r w:rsidRPr="00FE70F4">
              <w:rPr>
                <w:rFonts w:ascii="Cambria" w:hAnsi="Cambria" w:cstheme="minorHAnsi"/>
                <w:sz w:val="22"/>
                <w:szCs w:val="22"/>
              </w:rPr>
              <w:t>Lipanj)</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E43688">
            <w:pPr>
              <w:rPr>
                <w:rFonts w:ascii="Cambria" w:hAnsi="Cambria" w:cstheme="minorHAnsi"/>
                <w:sz w:val="22"/>
                <w:szCs w:val="22"/>
              </w:rPr>
            </w:pPr>
            <w:r w:rsidRPr="00FE70F4">
              <w:rPr>
                <w:rFonts w:ascii="Cambria" w:hAnsi="Cambria" w:cstheme="minorHAnsi"/>
                <w:sz w:val="22"/>
                <w:szCs w:val="22"/>
              </w:rPr>
              <w:t>8. razred</w:t>
            </w:r>
          </w:p>
          <w:p w:rsidR="00E43688" w:rsidRPr="00FE70F4" w:rsidRDefault="00E43688" w:rsidP="00E43688">
            <w:pPr>
              <w:rPr>
                <w:rFonts w:ascii="Cambria" w:hAnsi="Cambria" w:cstheme="minorHAnsi"/>
                <w:sz w:val="22"/>
                <w:szCs w:val="22"/>
              </w:rPr>
            </w:pPr>
            <w:r w:rsidRPr="00FE70F4">
              <w:rPr>
                <w:rFonts w:ascii="Cambria" w:hAnsi="Cambria" w:cstheme="minorHAnsi"/>
                <w:sz w:val="22"/>
                <w:szCs w:val="22"/>
              </w:rPr>
              <w:t xml:space="preserve">Stručni suradnik pedagog </w:t>
            </w:r>
          </w:p>
        </w:tc>
        <w:tc>
          <w:tcPr>
            <w:tcW w:w="1413" w:type="dxa"/>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E43688">
            <w:pPr>
              <w:rPr>
                <w:rFonts w:ascii="Cambria" w:hAnsi="Cambria" w:cstheme="minorHAnsi"/>
                <w:sz w:val="22"/>
                <w:szCs w:val="22"/>
              </w:rPr>
            </w:pPr>
            <w:r w:rsidRPr="00FE70F4">
              <w:rPr>
                <w:rFonts w:ascii="Cambria" w:hAnsi="Cambria" w:cstheme="minorHAnsi"/>
                <w:sz w:val="22"/>
                <w:szCs w:val="22"/>
              </w:rPr>
              <w:t>Terenska nastava</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E43688">
            <w:pPr>
              <w:rPr>
                <w:rFonts w:ascii="Cambria" w:hAnsi="Cambria" w:cstheme="minorHAnsi"/>
                <w:sz w:val="22"/>
                <w:szCs w:val="22"/>
              </w:rPr>
            </w:pPr>
            <w:r w:rsidRPr="00FE70F4">
              <w:rPr>
                <w:rFonts w:ascii="Cambria" w:hAnsi="Cambria" w:cstheme="minorHAnsi"/>
                <w:sz w:val="22"/>
                <w:szCs w:val="22"/>
              </w:rPr>
              <w:t>SPLIT</w:t>
            </w:r>
          </w:p>
          <w:p w:rsidR="00E43688" w:rsidRPr="00FE70F4" w:rsidRDefault="00E43688" w:rsidP="00E43688">
            <w:pPr>
              <w:rPr>
                <w:rFonts w:ascii="Cambria" w:hAnsi="Cambria" w:cstheme="minorHAnsi"/>
                <w:sz w:val="22"/>
                <w:szCs w:val="22"/>
              </w:rPr>
            </w:pPr>
            <w:r w:rsidRPr="00FE70F4">
              <w:rPr>
                <w:rFonts w:ascii="Cambria" w:hAnsi="Cambria" w:cstheme="minorHAnsi"/>
                <w:sz w:val="22"/>
                <w:szCs w:val="22"/>
              </w:rPr>
              <w:t xml:space="preserve">1. Klub Mladih </w:t>
            </w:r>
          </w:p>
          <w:p w:rsidR="00E43688" w:rsidRPr="00FE70F4" w:rsidRDefault="00E43688" w:rsidP="00E43688">
            <w:pPr>
              <w:rPr>
                <w:rFonts w:ascii="Cambria" w:hAnsi="Cambria" w:cstheme="minorHAnsi"/>
                <w:sz w:val="22"/>
                <w:szCs w:val="22"/>
              </w:rPr>
            </w:pPr>
            <w:r w:rsidRPr="00FE70F4">
              <w:rPr>
                <w:rFonts w:ascii="Cambria" w:hAnsi="Cambria" w:cstheme="minorHAnsi"/>
                <w:sz w:val="22"/>
                <w:szCs w:val="22"/>
              </w:rPr>
              <w:t>2. Udruga Most</w:t>
            </w:r>
          </w:p>
          <w:p w:rsidR="00E43688" w:rsidRPr="00FE70F4" w:rsidRDefault="00E43688" w:rsidP="00E43688">
            <w:pPr>
              <w:rPr>
                <w:rFonts w:ascii="Cambria" w:hAnsi="Cambria" w:cstheme="minorHAnsi"/>
                <w:sz w:val="22"/>
                <w:szCs w:val="22"/>
              </w:rPr>
            </w:pPr>
            <w:r w:rsidRPr="00FE70F4">
              <w:rPr>
                <w:rFonts w:ascii="Cambria" w:hAnsi="Cambria" w:cstheme="minorHAnsi"/>
                <w:sz w:val="22"/>
                <w:szCs w:val="22"/>
              </w:rPr>
              <w:t xml:space="preserve">3.Klub volontera </w:t>
            </w:r>
          </w:p>
          <w:p w:rsidR="00E43688" w:rsidRPr="00FE70F4" w:rsidRDefault="00E43688" w:rsidP="00E43688">
            <w:pPr>
              <w:rPr>
                <w:rFonts w:ascii="Cambria" w:hAnsi="Cambria" w:cstheme="minorHAnsi"/>
                <w:sz w:val="22"/>
                <w:szCs w:val="22"/>
              </w:rPr>
            </w:pPr>
            <w:r w:rsidRPr="00FE70F4">
              <w:rPr>
                <w:rFonts w:ascii="Cambria" w:hAnsi="Cambria" w:cstheme="minorHAnsi"/>
                <w:sz w:val="22"/>
                <w:szCs w:val="22"/>
              </w:rPr>
              <w:t>4. CISOK – Split</w:t>
            </w:r>
          </w:p>
          <w:p w:rsidR="00E43688" w:rsidRPr="00FE70F4" w:rsidRDefault="00E43688" w:rsidP="00E43688">
            <w:pPr>
              <w:rPr>
                <w:rFonts w:ascii="Cambria" w:hAnsi="Cambria" w:cstheme="minorHAnsi"/>
                <w:sz w:val="22"/>
                <w:szCs w:val="22"/>
              </w:rPr>
            </w:pPr>
            <w:r w:rsidRPr="00FE70F4">
              <w:rPr>
                <w:rFonts w:ascii="Cambria" w:hAnsi="Cambria" w:cstheme="minorHAnsi"/>
                <w:sz w:val="22"/>
                <w:szCs w:val="22"/>
              </w:rPr>
              <w:t>SINJ</w:t>
            </w:r>
          </w:p>
          <w:p w:rsidR="00E43688" w:rsidRPr="00FE70F4" w:rsidRDefault="00E43688" w:rsidP="00E43688">
            <w:pPr>
              <w:rPr>
                <w:rFonts w:ascii="Cambria" w:hAnsi="Cambria" w:cstheme="minorHAnsi"/>
                <w:sz w:val="22"/>
                <w:szCs w:val="22"/>
              </w:rPr>
            </w:pPr>
            <w:r w:rsidRPr="00FE70F4">
              <w:rPr>
                <w:rFonts w:ascii="Cambria" w:hAnsi="Cambria" w:cstheme="minorHAnsi"/>
                <w:sz w:val="22"/>
                <w:szCs w:val="22"/>
              </w:rPr>
              <w:t>5. Izlet – druženje za kraj</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E43688">
            <w:pPr>
              <w:rPr>
                <w:rFonts w:ascii="Cambria" w:hAnsi="Cambria" w:cstheme="minorHAnsi"/>
                <w:sz w:val="22"/>
                <w:szCs w:val="22"/>
              </w:rPr>
            </w:pPr>
            <w:r w:rsidRPr="00FE70F4">
              <w:rPr>
                <w:rFonts w:ascii="Cambria" w:hAnsi="Cambria" w:cstheme="minorHAnsi"/>
                <w:sz w:val="22"/>
                <w:szCs w:val="22"/>
              </w:rPr>
              <w:t xml:space="preserve">Plan u sklopu projekta </w:t>
            </w:r>
            <w:r w:rsidRPr="00FE70F4">
              <w:rPr>
                <w:rFonts w:ascii="Cambria" w:hAnsi="Cambria" w:cstheme="minorHAnsi"/>
                <w:i/>
                <w:sz w:val="22"/>
                <w:szCs w:val="22"/>
              </w:rPr>
              <w:t xml:space="preserve">Slobodno vrijeme učenika u </w:t>
            </w:r>
            <w:r w:rsidR="00223B6A" w:rsidRPr="00FE70F4">
              <w:rPr>
                <w:rFonts w:ascii="Cambria" w:hAnsi="Cambria" w:cstheme="minorHAnsi"/>
                <w:i/>
                <w:sz w:val="22"/>
                <w:szCs w:val="22"/>
              </w:rPr>
              <w:t>funkciji</w:t>
            </w:r>
            <w:r w:rsidRPr="00FE70F4">
              <w:rPr>
                <w:rFonts w:ascii="Cambria" w:hAnsi="Cambria" w:cstheme="minorHAnsi"/>
                <w:i/>
                <w:sz w:val="22"/>
                <w:szCs w:val="22"/>
              </w:rPr>
              <w:t xml:space="preserve"> profesionalne orijentacije</w:t>
            </w:r>
          </w:p>
          <w:p w:rsidR="00E43688" w:rsidRPr="00FE70F4" w:rsidRDefault="00E43688" w:rsidP="00E43688">
            <w:pPr>
              <w:rPr>
                <w:rFonts w:ascii="Cambria" w:hAnsi="Cambria" w:cstheme="minorHAnsi"/>
                <w:sz w:val="22"/>
                <w:szCs w:val="22"/>
              </w:rPr>
            </w:pPr>
            <w:r w:rsidRPr="00FE70F4">
              <w:rPr>
                <w:rFonts w:ascii="Cambria" w:hAnsi="Cambria" w:cstheme="minorHAnsi"/>
                <w:sz w:val="22"/>
                <w:szCs w:val="22"/>
              </w:rPr>
              <w:t xml:space="preserve">Upoznavanje s djelatnošću institucija u svrhu: </w:t>
            </w:r>
          </w:p>
          <w:p w:rsidR="00E43688" w:rsidRPr="00FE70F4" w:rsidRDefault="00E43688" w:rsidP="00E43688">
            <w:pPr>
              <w:rPr>
                <w:rFonts w:ascii="Cambria" w:hAnsi="Cambria" w:cstheme="minorHAnsi"/>
                <w:sz w:val="22"/>
                <w:szCs w:val="22"/>
              </w:rPr>
            </w:pPr>
            <w:r w:rsidRPr="00FE70F4">
              <w:rPr>
                <w:rFonts w:ascii="Cambria" w:hAnsi="Cambria" w:cstheme="minorHAnsi"/>
                <w:sz w:val="22"/>
                <w:szCs w:val="22"/>
              </w:rPr>
              <w:t>Funkcionalno korištenje slobodnog vremena.</w:t>
            </w:r>
          </w:p>
          <w:p w:rsidR="00E43688" w:rsidRPr="00FE70F4" w:rsidRDefault="00E43688" w:rsidP="00E43688">
            <w:pPr>
              <w:rPr>
                <w:rFonts w:ascii="Cambria" w:hAnsi="Cambria" w:cstheme="minorHAnsi"/>
                <w:sz w:val="22"/>
                <w:szCs w:val="22"/>
              </w:rPr>
            </w:pPr>
            <w:r w:rsidRPr="00FE70F4">
              <w:rPr>
                <w:rFonts w:ascii="Cambria" w:hAnsi="Cambria" w:cstheme="minorHAnsi"/>
                <w:sz w:val="22"/>
                <w:szCs w:val="22"/>
              </w:rPr>
              <w:t>Prevencija rizičnog ponašanja.</w:t>
            </w:r>
          </w:p>
          <w:p w:rsidR="00E43688" w:rsidRPr="00FE70F4" w:rsidRDefault="00E43688" w:rsidP="00E43688">
            <w:pPr>
              <w:rPr>
                <w:rFonts w:ascii="Cambria" w:hAnsi="Cambria" w:cstheme="minorHAnsi"/>
                <w:sz w:val="22"/>
                <w:szCs w:val="22"/>
              </w:rPr>
            </w:pPr>
            <w:r w:rsidRPr="00FE70F4">
              <w:rPr>
                <w:rFonts w:ascii="Cambria" w:hAnsi="Cambria" w:cstheme="minorHAnsi"/>
                <w:sz w:val="22"/>
                <w:szCs w:val="22"/>
              </w:rPr>
              <w:t>Profesionalna orijentacija učenika.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E43688">
            <w:pPr>
              <w:rPr>
                <w:rFonts w:ascii="Cambria" w:hAnsi="Cambria" w:cstheme="minorHAnsi"/>
                <w:sz w:val="22"/>
                <w:szCs w:val="22"/>
              </w:rPr>
            </w:pPr>
            <w:r w:rsidRPr="00FE70F4">
              <w:rPr>
                <w:rFonts w:ascii="Cambria" w:hAnsi="Cambria" w:cstheme="minorHAnsi"/>
                <w:sz w:val="22"/>
                <w:szCs w:val="22"/>
              </w:rPr>
              <w:t>Svi predmeti</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E43688">
            <w:pPr>
              <w:rPr>
                <w:rFonts w:ascii="Cambria" w:hAnsi="Cambria" w:cstheme="minorHAnsi"/>
                <w:sz w:val="22"/>
                <w:szCs w:val="22"/>
              </w:rPr>
            </w:pPr>
            <w:r w:rsidRPr="00FE70F4">
              <w:rPr>
                <w:rFonts w:ascii="Cambria" w:hAnsi="Cambria" w:cstheme="minorHAnsi"/>
                <w:sz w:val="22"/>
                <w:szCs w:val="22"/>
              </w:rPr>
              <w:t xml:space="preserve">Razgovor o stečenim iskustvima </w:t>
            </w:r>
          </w:p>
        </w:tc>
        <w:tc>
          <w:tcPr>
            <w:tcW w:w="1701" w:type="dxa"/>
            <w:tcBorders>
              <w:top w:val="single" w:sz="4" w:space="0" w:color="auto"/>
              <w:left w:val="single" w:sz="4" w:space="0" w:color="auto"/>
              <w:bottom w:val="single" w:sz="4" w:space="0" w:color="auto"/>
              <w:right w:val="single" w:sz="4" w:space="0" w:color="auto"/>
            </w:tcBorders>
          </w:tcPr>
          <w:p w:rsidR="00E43688" w:rsidRPr="00FE70F4" w:rsidRDefault="00E43688" w:rsidP="00E43688">
            <w:pPr>
              <w:rPr>
                <w:rFonts w:ascii="Cambria" w:hAnsi="Cambria" w:cstheme="minorHAnsi"/>
                <w:sz w:val="22"/>
                <w:szCs w:val="22"/>
              </w:rPr>
            </w:pPr>
            <w:r w:rsidRPr="00FE70F4">
              <w:rPr>
                <w:rFonts w:ascii="Cambria" w:hAnsi="Cambria" w:cstheme="minorHAnsi"/>
                <w:sz w:val="22"/>
                <w:szCs w:val="22"/>
              </w:rPr>
              <w:t>Put plaćaju škola i roditelji</w:t>
            </w:r>
          </w:p>
        </w:tc>
      </w:tr>
    </w:tbl>
    <w:p w:rsidR="007A7D1D" w:rsidRPr="00FE70F4" w:rsidRDefault="007A7D1D" w:rsidP="009A0AFE">
      <w:pPr>
        <w:pStyle w:val="Bezproreda1"/>
        <w:jc w:val="both"/>
        <w:rPr>
          <w:rFonts w:ascii="Cambria" w:hAnsi="Cambria" w:cstheme="minorHAnsi"/>
          <w:sz w:val="22"/>
          <w:szCs w:val="22"/>
        </w:rPr>
        <w:sectPr w:rsidR="007A7D1D" w:rsidRPr="00FE70F4" w:rsidSect="001A1C70">
          <w:footerReference w:type="even" r:id="rId69"/>
          <w:pgSz w:w="16838" w:h="11906" w:orient="landscape" w:code="9"/>
          <w:pgMar w:top="709" w:right="1440" w:bottom="284" w:left="851" w:header="709" w:footer="709" w:gutter="0"/>
          <w:cols w:space="708"/>
          <w:docGrid w:linePitch="360"/>
        </w:sectPr>
      </w:pPr>
    </w:p>
    <w:p w:rsidR="00BC7D66" w:rsidRPr="00FE70F4" w:rsidRDefault="00BC7D66" w:rsidP="009A0AFE">
      <w:pPr>
        <w:jc w:val="both"/>
        <w:rPr>
          <w:rFonts w:ascii="Cambria" w:hAnsi="Cambria" w:cstheme="minorHAnsi"/>
          <w:sz w:val="22"/>
          <w:szCs w:val="22"/>
        </w:rPr>
      </w:pPr>
    </w:p>
    <w:p w:rsidR="00632A09" w:rsidRPr="00FE70F4" w:rsidRDefault="00E43688" w:rsidP="009A0AFE">
      <w:pPr>
        <w:jc w:val="both"/>
        <w:rPr>
          <w:rFonts w:ascii="Cambria" w:hAnsi="Cambria" w:cstheme="minorHAnsi"/>
          <w:b/>
          <w:sz w:val="22"/>
          <w:szCs w:val="22"/>
        </w:rPr>
      </w:pPr>
      <w:r w:rsidRPr="00FE70F4">
        <w:rPr>
          <w:rFonts w:ascii="Cambria" w:hAnsi="Cambria" w:cstheme="minorHAnsi"/>
          <w:b/>
          <w:sz w:val="22"/>
          <w:szCs w:val="22"/>
        </w:rPr>
        <w:t>6</w:t>
      </w:r>
      <w:r w:rsidR="009E7786" w:rsidRPr="00FE70F4">
        <w:rPr>
          <w:rFonts w:ascii="Cambria" w:hAnsi="Cambria" w:cstheme="minorHAnsi"/>
          <w:b/>
          <w:sz w:val="22"/>
          <w:szCs w:val="22"/>
        </w:rPr>
        <w:t>.2.</w:t>
      </w:r>
      <w:r w:rsidRPr="00FE70F4">
        <w:rPr>
          <w:rFonts w:ascii="Cambria" w:hAnsi="Cambria" w:cstheme="minorHAnsi"/>
          <w:b/>
          <w:sz w:val="22"/>
          <w:szCs w:val="22"/>
        </w:rPr>
        <w:t>5</w:t>
      </w:r>
      <w:r w:rsidR="009E7786" w:rsidRPr="00FE70F4">
        <w:rPr>
          <w:rFonts w:ascii="Cambria" w:hAnsi="Cambria" w:cstheme="minorHAnsi"/>
          <w:b/>
          <w:sz w:val="22"/>
          <w:szCs w:val="22"/>
        </w:rPr>
        <w:t xml:space="preserve">. </w:t>
      </w:r>
      <w:r w:rsidR="00632A09" w:rsidRPr="00FE70F4">
        <w:rPr>
          <w:rFonts w:ascii="Cambria" w:hAnsi="Cambria" w:cstheme="minorHAnsi"/>
          <w:b/>
          <w:sz w:val="22"/>
          <w:szCs w:val="22"/>
        </w:rPr>
        <w:t xml:space="preserve">Plan izvanučionične nastave za </w:t>
      </w:r>
      <w:r w:rsidR="007478CA" w:rsidRPr="00FE70F4">
        <w:rPr>
          <w:rFonts w:ascii="Cambria" w:hAnsi="Cambria" w:cstheme="minorHAnsi"/>
          <w:b/>
          <w:sz w:val="22"/>
          <w:szCs w:val="22"/>
        </w:rPr>
        <w:t xml:space="preserve">7.i </w:t>
      </w:r>
      <w:r w:rsidR="00632A09" w:rsidRPr="00FE70F4">
        <w:rPr>
          <w:rFonts w:ascii="Cambria" w:hAnsi="Cambria" w:cstheme="minorHAnsi"/>
          <w:b/>
          <w:sz w:val="22"/>
          <w:szCs w:val="22"/>
        </w:rPr>
        <w:t xml:space="preserve">8. razred iz tehničke kulture </w:t>
      </w:r>
    </w:p>
    <w:p w:rsidR="00632A09" w:rsidRPr="00FE70F4" w:rsidRDefault="00632A09" w:rsidP="009A0AFE">
      <w:pPr>
        <w:jc w:val="both"/>
        <w:rPr>
          <w:rFonts w:ascii="Cambria" w:hAnsi="Cambria" w:cstheme="minorHAnsi"/>
          <w:sz w:val="22"/>
          <w:szCs w:val="22"/>
        </w:rPr>
      </w:pPr>
    </w:p>
    <w:tbl>
      <w:tblPr>
        <w:tblStyle w:val="Svijetlareetka-Isticanje11"/>
        <w:tblpPr w:leftFromText="180" w:rightFromText="180" w:vertAnchor="text" w:horzAnchor="margin" w:tblpXSpec="center" w:tblpY="391"/>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1488"/>
        <w:gridCol w:w="1166"/>
        <w:gridCol w:w="2227"/>
        <w:gridCol w:w="3119"/>
        <w:gridCol w:w="1559"/>
        <w:gridCol w:w="1701"/>
        <w:gridCol w:w="1418"/>
      </w:tblGrid>
      <w:tr w:rsidR="00E43688" w:rsidRPr="00FE70F4" w:rsidTr="00E436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FFFF99"/>
            <w:vAlign w:val="center"/>
          </w:tcPr>
          <w:p w:rsidR="00E43688" w:rsidRPr="00FE70F4" w:rsidRDefault="00E43688" w:rsidP="00E43688">
            <w:pPr>
              <w:rPr>
                <w:rFonts w:cstheme="minorHAnsi"/>
                <w:sz w:val="22"/>
                <w:szCs w:val="22"/>
              </w:rPr>
            </w:pPr>
            <w:r w:rsidRPr="00FE70F4">
              <w:rPr>
                <w:rFonts w:cstheme="minorHAnsi"/>
                <w:sz w:val="22"/>
                <w:szCs w:val="22"/>
              </w:rPr>
              <w:t>Vremenik</w:t>
            </w: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tcPr>
          <w:p w:rsidR="00E43688" w:rsidRPr="00FE70F4" w:rsidRDefault="00E43688" w:rsidP="00E43688">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Nositelji</w:t>
            </w:r>
          </w:p>
          <w:p w:rsidR="00E43688" w:rsidRPr="00FE70F4" w:rsidRDefault="00E43688" w:rsidP="00E43688">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aktivnosti</w:t>
            </w: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tcPr>
          <w:p w:rsidR="00E43688" w:rsidRPr="00FE70F4" w:rsidRDefault="00E43688" w:rsidP="00E43688">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Oblik</w:t>
            </w:r>
          </w:p>
          <w:p w:rsidR="00E43688" w:rsidRPr="00FE70F4" w:rsidRDefault="00E43688" w:rsidP="00E43688">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IUN</w:t>
            </w:r>
          </w:p>
        </w:tc>
        <w:tc>
          <w:tcPr>
            <w:tcW w:w="2227" w:type="dxa"/>
            <w:tcBorders>
              <w:top w:val="single" w:sz="4" w:space="0" w:color="auto"/>
              <w:left w:val="single" w:sz="4" w:space="0" w:color="auto"/>
              <w:bottom w:val="single" w:sz="4" w:space="0" w:color="auto"/>
              <w:right w:val="single" w:sz="4" w:space="0" w:color="auto"/>
            </w:tcBorders>
            <w:shd w:val="clear" w:color="auto" w:fill="FFFF99"/>
            <w:vAlign w:val="center"/>
          </w:tcPr>
          <w:p w:rsidR="00E43688" w:rsidRPr="00FE70F4" w:rsidRDefault="00E43688" w:rsidP="00E43688">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Mjesto,</w:t>
            </w:r>
          </w:p>
          <w:p w:rsidR="00E43688" w:rsidRPr="00FE70F4" w:rsidRDefault="00E43688" w:rsidP="00E43688">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Programski sadržaji i aktivnosti</w:t>
            </w:r>
          </w:p>
        </w:tc>
        <w:tc>
          <w:tcPr>
            <w:tcW w:w="3119" w:type="dxa"/>
            <w:tcBorders>
              <w:top w:val="single" w:sz="4" w:space="0" w:color="auto"/>
              <w:left w:val="single" w:sz="4" w:space="0" w:color="auto"/>
              <w:bottom w:val="single" w:sz="4" w:space="0" w:color="auto"/>
              <w:right w:val="single" w:sz="4" w:space="0" w:color="auto"/>
            </w:tcBorders>
            <w:shd w:val="clear" w:color="auto" w:fill="FFFF99"/>
            <w:vAlign w:val="center"/>
          </w:tcPr>
          <w:p w:rsidR="00E43688" w:rsidRPr="00FE70F4" w:rsidRDefault="00E43688" w:rsidP="00E43688">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Ciljevi i namjena</w:t>
            </w:r>
          </w:p>
          <w:p w:rsidR="00E43688" w:rsidRPr="00FE70F4" w:rsidRDefault="00E43688" w:rsidP="00E43688">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aktivnosti</w:t>
            </w:r>
          </w:p>
        </w:tc>
        <w:tc>
          <w:tcPr>
            <w:tcW w:w="1559" w:type="dxa"/>
            <w:tcBorders>
              <w:top w:val="single" w:sz="4" w:space="0" w:color="auto"/>
              <w:left w:val="single" w:sz="4" w:space="0" w:color="auto"/>
              <w:bottom w:val="single" w:sz="4" w:space="0" w:color="auto"/>
              <w:right w:val="single" w:sz="4" w:space="0" w:color="auto"/>
            </w:tcBorders>
            <w:shd w:val="clear" w:color="auto" w:fill="FFFF99"/>
            <w:vAlign w:val="center"/>
          </w:tcPr>
          <w:p w:rsidR="00E43688" w:rsidRPr="00FE70F4" w:rsidRDefault="00E43688" w:rsidP="00E43688">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Korelacija</w:t>
            </w:r>
          </w:p>
        </w:tc>
        <w:tc>
          <w:tcPr>
            <w:tcW w:w="1701" w:type="dxa"/>
            <w:tcBorders>
              <w:top w:val="single" w:sz="4" w:space="0" w:color="auto"/>
              <w:left w:val="single" w:sz="4" w:space="0" w:color="auto"/>
              <w:bottom w:val="single" w:sz="4" w:space="0" w:color="auto"/>
              <w:right w:val="single" w:sz="4" w:space="0" w:color="auto"/>
            </w:tcBorders>
            <w:shd w:val="clear" w:color="auto" w:fill="FFFF99"/>
            <w:vAlign w:val="center"/>
          </w:tcPr>
          <w:p w:rsidR="00E43688" w:rsidRPr="00FE70F4" w:rsidRDefault="00E43688" w:rsidP="00E43688">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Vrednovanje</w:t>
            </w:r>
          </w:p>
        </w:tc>
        <w:tc>
          <w:tcPr>
            <w:tcW w:w="1418" w:type="dxa"/>
            <w:tcBorders>
              <w:top w:val="single" w:sz="4" w:space="0" w:color="auto"/>
              <w:left w:val="single" w:sz="4" w:space="0" w:color="auto"/>
              <w:bottom w:val="single" w:sz="4" w:space="0" w:color="auto"/>
              <w:right w:val="single" w:sz="4" w:space="0" w:color="auto"/>
            </w:tcBorders>
            <w:shd w:val="clear" w:color="auto" w:fill="FFFF99"/>
            <w:vAlign w:val="center"/>
          </w:tcPr>
          <w:p w:rsidR="00E43688" w:rsidRPr="00FE70F4" w:rsidRDefault="00E43688" w:rsidP="00E43688">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Troškovnik</w:t>
            </w:r>
          </w:p>
        </w:tc>
      </w:tr>
      <w:tr w:rsidR="00E43688" w:rsidRPr="00FE70F4" w:rsidTr="00E43688">
        <w:trPr>
          <w:cnfStyle w:val="000000100000" w:firstRow="0" w:lastRow="0" w:firstColumn="0" w:lastColumn="0" w:oddVBand="0" w:evenVBand="0" w:oddHBand="1" w:evenHBand="0" w:firstRowFirstColumn="0" w:firstRowLastColumn="0" w:lastRowFirstColumn="0" w:lastRowLastColumn="0"/>
          <w:trHeight w:val="1086"/>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E43688">
            <w:pPr>
              <w:rPr>
                <w:rFonts w:cstheme="minorHAnsi"/>
                <w:sz w:val="22"/>
                <w:szCs w:val="22"/>
              </w:rPr>
            </w:pPr>
            <w:r w:rsidRPr="00FE70F4">
              <w:rPr>
                <w:rFonts w:cstheme="minorHAnsi"/>
                <w:sz w:val="22"/>
                <w:szCs w:val="22"/>
              </w:rPr>
              <w:t>Tijekom školske godine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E4368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7. i 8.</w:t>
            </w:r>
          </w:p>
          <w:p w:rsidR="00E43688" w:rsidRPr="00FE70F4" w:rsidRDefault="00E43688" w:rsidP="00E4368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razredi</w:t>
            </w:r>
          </w:p>
          <w:p w:rsidR="00E43688" w:rsidRPr="00FE70F4" w:rsidRDefault="00E43688" w:rsidP="00E4368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Predmetni učitelji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E4368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Terenska nastava</w:t>
            </w:r>
          </w:p>
        </w:tc>
        <w:tc>
          <w:tcPr>
            <w:tcW w:w="2227" w:type="dxa"/>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E4368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Mjesto prema moguć.</w:t>
            </w:r>
          </w:p>
          <w:p w:rsidR="00E43688" w:rsidRPr="00FE70F4" w:rsidRDefault="00E43688" w:rsidP="00E4368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Vjetroelektrana</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E4368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Povezivanje teoretskog znanja s praktičnim iskustvom.</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E4368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Fizika,</w:t>
            </w:r>
          </w:p>
          <w:p w:rsidR="00E43688" w:rsidRPr="00FE70F4" w:rsidRDefault="00E43688" w:rsidP="00E4368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Matematika,</w:t>
            </w:r>
          </w:p>
          <w:p w:rsidR="00E43688" w:rsidRPr="00FE70F4" w:rsidRDefault="00E43688" w:rsidP="00E4368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Geografija</w:t>
            </w:r>
          </w:p>
          <w:p w:rsidR="00E43688" w:rsidRPr="00FE70F4" w:rsidRDefault="00E43688" w:rsidP="00E4368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E4368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Razgovor o stečenim iskustvima</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E4368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Put plaćaju</w:t>
            </w:r>
          </w:p>
          <w:p w:rsidR="00E43688" w:rsidRPr="00FE70F4" w:rsidRDefault="00E43688" w:rsidP="00E4368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roditelji</w:t>
            </w:r>
          </w:p>
        </w:tc>
      </w:tr>
      <w:tr w:rsidR="00E43688" w:rsidRPr="00FE70F4" w:rsidTr="00E436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E43688">
            <w:pPr>
              <w:rPr>
                <w:rFonts w:cstheme="minorHAnsi"/>
                <w:sz w:val="22"/>
                <w:szCs w:val="22"/>
              </w:rPr>
            </w:pPr>
            <w:r w:rsidRPr="00FE70F4">
              <w:rPr>
                <w:rFonts w:cstheme="minorHAnsi"/>
                <w:sz w:val="22"/>
                <w:szCs w:val="22"/>
              </w:rPr>
              <w:t>Travanj/ Svibanj</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E43688">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7. i 8. r.</w:t>
            </w:r>
          </w:p>
          <w:p w:rsidR="00E43688" w:rsidRPr="00FE70F4" w:rsidRDefault="00E43688" w:rsidP="00E43688">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Predmetni učitelji prema odabiru teme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E43688">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Terenska nastava</w:t>
            </w:r>
          </w:p>
        </w:tc>
        <w:tc>
          <w:tcPr>
            <w:tcW w:w="2227" w:type="dxa"/>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E43688">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Festival znanosti</w:t>
            </w:r>
          </w:p>
          <w:p w:rsidR="00E43688" w:rsidRPr="00FE70F4" w:rsidRDefault="00E43688" w:rsidP="00E43688">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(mjesto po odabiru u Splitsko dalmatinskoj županiji)</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E43688">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Sudjelovanje u istraživačkim radionicama.</w:t>
            </w:r>
          </w:p>
          <w:p w:rsidR="00E43688" w:rsidRPr="00FE70F4" w:rsidRDefault="00E43688" w:rsidP="00E43688">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Povezivanje teoretskog znanja s praktičnim iskustvom</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E43688">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Fizika,</w:t>
            </w:r>
          </w:p>
          <w:p w:rsidR="00E43688" w:rsidRPr="00FE70F4" w:rsidRDefault="00E43688" w:rsidP="00E43688">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Matematika,</w:t>
            </w:r>
          </w:p>
          <w:p w:rsidR="00E43688" w:rsidRPr="00FE70F4" w:rsidRDefault="00E43688" w:rsidP="00E43688">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Biologija,</w:t>
            </w:r>
          </w:p>
          <w:p w:rsidR="00E43688" w:rsidRPr="00FE70F4" w:rsidRDefault="00E43688" w:rsidP="00E43688">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Kemija,</w:t>
            </w:r>
          </w:p>
          <w:p w:rsidR="00E43688" w:rsidRPr="00FE70F4" w:rsidRDefault="00E43688" w:rsidP="00E43688">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Geografija</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E43688">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Razgovor o stečenim iskustvima</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E43688">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Put plaćaju</w:t>
            </w:r>
          </w:p>
          <w:p w:rsidR="00E43688" w:rsidRPr="00FE70F4" w:rsidRDefault="00E43688" w:rsidP="00E43688">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roditelji</w:t>
            </w:r>
          </w:p>
        </w:tc>
      </w:tr>
    </w:tbl>
    <w:p w:rsidR="00632A09" w:rsidRPr="00FE70F4" w:rsidRDefault="00632A09" w:rsidP="009A0AFE">
      <w:pPr>
        <w:jc w:val="both"/>
        <w:rPr>
          <w:rFonts w:ascii="Cambria" w:hAnsi="Cambria" w:cstheme="minorHAnsi"/>
          <w:sz w:val="22"/>
          <w:szCs w:val="22"/>
        </w:rPr>
        <w:sectPr w:rsidR="00632A09" w:rsidRPr="00FE70F4" w:rsidSect="001A1C70">
          <w:footerReference w:type="even" r:id="rId70"/>
          <w:pgSz w:w="16838" w:h="11906" w:orient="landscape" w:code="9"/>
          <w:pgMar w:top="709" w:right="1440" w:bottom="284" w:left="851" w:header="709" w:footer="709" w:gutter="0"/>
          <w:cols w:space="708"/>
          <w:docGrid w:linePitch="360"/>
        </w:sectPr>
      </w:pPr>
    </w:p>
    <w:p w:rsidR="002E2A83" w:rsidRPr="00FE70F4" w:rsidRDefault="00E43688" w:rsidP="009A0AFE">
      <w:pPr>
        <w:pStyle w:val="Naslov1"/>
        <w:jc w:val="both"/>
        <w:rPr>
          <w:rFonts w:ascii="Cambria" w:hAnsi="Cambria" w:cstheme="minorHAnsi"/>
          <w:sz w:val="22"/>
          <w:szCs w:val="22"/>
        </w:rPr>
      </w:pPr>
      <w:r w:rsidRPr="00FE70F4">
        <w:rPr>
          <w:rFonts w:ascii="Cambria" w:hAnsi="Cambria" w:cstheme="minorHAnsi"/>
          <w:sz w:val="22"/>
          <w:szCs w:val="22"/>
        </w:rPr>
        <w:t>6</w:t>
      </w:r>
      <w:r w:rsidR="00B71C67" w:rsidRPr="00FE70F4">
        <w:rPr>
          <w:rFonts w:ascii="Cambria" w:hAnsi="Cambria" w:cstheme="minorHAnsi"/>
          <w:sz w:val="22"/>
          <w:szCs w:val="22"/>
        </w:rPr>
        <w:t>.2.</w:t>
      </w:r>
      <w:r w:rsidRPr="00FE70F4">
        <w:rPr>
          <w:rFonts w:ascii="Cambria" w:hAnsi="Cambria" w:cstheme="minorHAnsi"/>
          <w:sz w:val="22"/>
          <w:szCs w:val="22"/>
        </w:rPr>
        <w:t>6</w:t>
      </w:r>
      <w:r w:rsidR="009E7786" w:rsidRPr="00FE70F4">
        <w:rPr>
          <w:rFonts w:ascii="Cambria" w:hAnsi="Cambria" w:cstheme="minorHAnsi"/>
          <w:sz w:val="22"/>
          <w:szCs w:val="22"/>
        </w:rPr>
        <w:t xml:space="preserve">. </w:t>
      </w:r>
      <w:r w:rsidR="002E2A83" w:rsidRPr="00FE70F4">
        <w:rPr>
          <w:rFonts w:ascii="Cambria" w:hAnsi="Cambria" w:cstheme="minorHAnsi"/>
          <w:sz w:val="22"/>
          <w:szCs w:val="22"/>
        </w:rPr>
        <w:t>Plan izvanučioničke nastave za učenike od 5. do 8.</w:t>
      </w:r>
      <w:r w:rsidR="00FF39DD" w:rsidRPr="00FE70F4">
        <w:rPr>
          <w:rFonts w:ascii="Cambria" w:hAnsi="Cambria" w:cstheme="minorHAnsi"/>
          <w:sz w:val="22"/>
          <w:szCs w:val="22"/>
        </w:rPr>
        <w:t xml:space="preserve"> razreda iz t</w:t>
      </w:r>
      <w:r w:rsidR="009E7786" w:rsidRPr="00FE70F4">
        <w:rPr>
          <w:rFonts w:ascii="Cambria" w:hAnsi="Cambria" w:cstheme="minorHAnsi"/>
          <w:sz w:val="22"/>
          <w:szCs w:val="22"/>
        </w:rPr>
        <w:t>jelesne i zdravstvene kulture</w:t>
      </w:r>
    </w:p>
    <w:tbl>
      <w:tblPr>
        <w:tblStyle w:val="Svijetlareetka-Isticanje11"/>
        <w:tblpPr w:leftFromText="180" w:rightFromText="180" w:vertAnchor="text" w:horzAnchor="margin" w:tblpXSpec="center" w:tblpY="391"/>
        <w:tblW w:w="1388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1261"/>
        <w:gridCol w:w="1328"/>
        <w:gridCol w:w="1134"/>
        <w:gridCol w:w="2509"/>
        <w:gridCol w:w="2977"/>
        <w:gridCol w:w="1701"/>
        <w:gridCol w:w="1701"/>
        <w:gridCol w:w="1276"/>
      </w:tblGrid>
      <w:tr w:rsidR="00E43688" w:rsidRPr="00FE70F4" w:rsidTr="00E436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dxa"/>
            <w:tcBorders>
              <w:top w:val="single" w:sz="4" w:space="0" w:color="auto"/>
              <w:left w:val="single" w:sz="4" w:space="0" w:color="auto"/>
              <w:bottom w:val="single" w:sz="4" w:space="0" w:color="auto"/>
              <w:right w:val="single" w:sz="4" w:space="0" w:color="auto"/>
            </w:tcBorders>
            <w:shd w:val="clear" w:color="auto" w:fill="FFFF99"/>
            <w:vAlign w:val="center"/>
          </w:tcPr>
          <w:p w:rsidR="00E43688" w:rsidRPr="00FE70F4" w:rsidRDefault="00E43688" w:rsidP="00E43688">
            <w:pPr>
              <w:rPr>
                <w:rFonts w:cstheme="minorHAnsi"/>
                <w:sz w:val="22"/>
                <w:szCs w:val="22"/>
              </w:rPr>
            </w:pPr>
            <w:r w:rsidRPr="00FE70F4">
              <w:rPr>
                <w:rFonts w:cstheme="minorHAnsi"/>
                <w:sz w:val="22"/>
                <w:szCs w:val="22"/>
              </w:rPr>
              <w:t>Vremenik</w:t>
            </w:r>
          </w:p>
        </w:tc>
        <w:tc>
          <w:tcPr>
            <w:tcW w:w="1328" w:type="dxa"/>
            <w:tcBorders>
              <w:top w:val="single" w:sz="4" w:space="0" w:color="auto"/>
              <w:left w:val="single" w:sz="4" w:space="0" w:color="auto"/>
              <w:bottom w:val="single" w:sz="4" w:space="0" w:color="auto"/>
              <w:right w:val="single" w:sz="4" w:space="0" w:color="auto"/>
            </w:tcBorders>
            <w:shd w:val="clear" w:color="auto" w:fill="FFFF99"/>
            <w:vAlign w:val="center"/>
          </w:tcPr>
          <w:p w:rsidR="00E43688" w:rsidRPr="00FE70F4" w:rsidRDefault="00E43688" w:rsidP="00E43688">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Nositelji</w:t>
            </w:r>
          </w:p>
          <w:p w:rsidR="00E43688" w:rsidRPr="00FE70F4" w:rsidRDefault="00E43688" w:rsidP="00E43688">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aktivnosti</w:t>
            </w:r>
          </w:p>
        </w:tc>
        <w:tc>
          <w:tcPr>
            <w:tcW w:w="1134" w:type="dxa"/>
            <w:tcBorders>
              <w:top w:val="single" w:sz="4" w:space="0" w:color="auto"/>
              <w:left w:val="single" w:sz="4" w:space="0" w:color="auto"/>
              <w:bottom w:val="single" w:sz="4" w:space="0" w:color="auto"/>
              <w:right w:val="single" w:sz="4" w:space="0" w:color="auto"/>
            </w:tcBorders>
            <w:shd w:val="clear" w:color="auto" w:fill="FFFF99"/>
            <w:vAlign w:val="center"/>
          </w:tcPr>
          <w:p w:rsidR="00E43688" w:rsidRPr="00FE70F4" w:rsidRDefault="00E43688" w:rsidP="00E43688">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Oblik</w:t>
            </w:r>
          </w:p>
          <w:p w:rsidR="00E43688" w:rsidRPr="00FE70F4" w:rsidRDefault="00E43688" w:rsidP="00E43688">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IUN</w:t>
            </w:r>
          </w:p>
        </w:tc>
        <w:tc>
          <w:tcPr>
            <w:tcW w:w="2509" w:type="dxa"/>
            <w:tcBorders>
              <w:top w:val="single" w:sz="4" w:space="0" w:color="auto"/>
              <w:left w:val="single" w:sz="4" w:space="0" w:color="auto"/>
              <w:bottom w:val="single" w:sz="4" w:space="0" w:color="auto"/>
              <w:right w:val="single" w:sz="4" w:space="0" w:color="auto"/>
            </w:tcBorders>
            <w:shd w:val="clear" w:color="auto" w:fill="FFFF99"/>
            <w:vAlign w:val="center"/>
          </w:tcPr>
          <w:p w:rsidR="00E43688" w:rsidRPr="00FE70F4" w:rsidRDefault="00E43688" w:rsidP="00E43688">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Mjesto,</w:t>
            </w:r>
          </w:p>
          <w:p w:rsidR="00E43688" w:rsidRPr="00FE70F4" w:rsidRDefault="00E43688" w:rsidP="00E43688">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programski sadržaji i aktivnosti</w:t>
            </w:r>
          </w:p>
        </w:tc>
        <w:tc>
          <w:tcPr>
            <w:tcW w:w="2977" w:type="dxa"/>
            <w:tcBorders>
              <w:top w:val="single" w:sz="4" w:space="0" w:color="auto"/>
              <w:left w:val="single" w:sz="4" w:space="0" w:color="auto"/>
              <w:bottom w:val="single" w:sz="4" w:space="0" w:color="auto"/>
              <w:right w:val="single" w:sz="4" w:space="0" w:color="auto"/>
            </w:tcBorders>
            <w:shd w:val="clear" w:color="auto" w:fill="FFFF99"/>
            <w:vAlign w:val="center"/>
          </w:tcPr>
          <w:p w:rsidR="00E43688" w:rsidRPr="00FE70F4" w:rsidRDefault="00E43688" w:rsidP="00E43688">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Ciljevi i namjena</w:t>
            </w:r>
          </w:p>
          <w:p w:rsidR="00E43688" w:rsidRPr="00FE70F4" w:rsidRDefault="00E43688" w:rsidP="00E43688">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aktivnosti</w:t>
            </w:r>
          </w:p>
        </w:tc>
        <w:tc>
          <w:tcPr>
            <w:tcW w:w="1701" w:type="dxa"/>
            <w:tcBorders>
              <w:top w:val="single" w:sz="4" w:space="0" w:color="auto"/>
              <w:left w:val="single" w:sz="4" w:space="0" w:color="auto"/>
              <w:bottom w:val="single" w:sz="4" w:space="0" w:color="auto"/>
              <w:right w:val="single" w:sz="4" w:space="0" w:color="auto"/>
            </w:tcBorders>
            <w:shd w:val="clear" w:color="auto" w:fill="FFFF99"/>
            <w:vAlign w:val="center"/>
          </w:tcPr>
          <w:p w:rsidR="00E43688" w:rsidRPr="00FE70F4" w:rsidRDefault="00E43688" w:rsidP="00E43688">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Korelacija</w:t>
            </w:r>
          </w:p>
        </w:tc>
        <w:tc>
          <w:tcPr>
            <w:tcW w:w="1701" w:type="dxa"/>
            <w:tcBorders>
              <w:top w:val="single" w:sz="4" w:space="0" w:color="auto"/>
              <w:left w:val="single" w:sz="4" w:space="0" w:color="auto"/>
              <w:bottom w:val="single" w:sz="4" w:space="0" w:color="auto"/>
              <w:right w:val="single" w:sz="4" w:space="0" w:color="auto"/>
            </w:tcBorders>
            <w:shd w:val="clear" w:color="auto" w:fill="FFFF99"/>
            <w:vAlign w:val="center"/>
          </w:tcPr>
          <w:p w:rsidR="00E43688" w:rsidRPr="00FE70F4" w:rsidRDefault="00E43688" w:rsidP="00E43688">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Vrednovanje</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rsidR="00E43688" w:rsidRPr="00FE70F4" w:rsidRDefault="00E43688" w:rsidP="00E43688">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Troškovnik</w:t>
            </w:r>
          </w:p>
        </w:tc>
      </w:tr>
      <w:tr w:rsidR="00E43688" w:rsidRPr="00FE70F4" w:rsidTr="00E43688">
        <w:trPr>
          <w:cnfStyle w:val="000000100000" w:firstRow="0" w:lastRow="0" w:firstColumn="0" w:lastColumn="0" w:oddVBand="0" w:evenVBand="0" w:oddHBand="1"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1261" w:type="dxa"/>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E43688">
            <w:pPr>
              <w:rPr>
                <w:rFonts w:cstheme="minorHAnsi"/>
                <w:sz w:val="22"/>
                <w:szCs w:val="22"/>
              </w:rPr>
            </w:pPr>
            <w:r w:rsidRPr="00FE70F4">
              <w:rPr>
                <w:rFonts w:cstheme="minorHAnsi"/>
                <w:sz w:val="22"/>
                <w:szCs w:val="22"/>
              </w:rPr>
              <w:t>Dva puta tijekom školske godine</w:t>
            </w:r>
          </w:p>
        </w:tc>
        <w:tc>
          <w:tcPr>
            <w:tcW w:w="1328" w:type="dxa"/>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E4368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Učenici od 5. do  8. razreda, predmetni učitelji</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E4368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Terenska nastava</w:t>
            </w:r>
          </w:p>
        </w:tc>
        <w:tc>
          <w:tcPr>
            <w:tcW w:w="2509" w:type="dxa"/>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E4368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Gradski bazen u Makarskoj/Splitu</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E4368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Obuka neplivača prema planu TZK</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E4368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TZK</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E4368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Primjena stečenih znanja</w:t>
            </w:r>
          </w:p>
          <w:p w:rsidR="00E43688" w:rsidRPr="00FE70F4" w:rsidRDefault="00E43688" w:rsidP="00E4368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E4368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Put plaćaju roditelji</w:t>
            </w:r>
          </w:p>
        </w:tc>
      </w:tr>
      <w:tr w:rsidR="00E43688" w:rsidRPr="00FE70F4" w:rsidTr="00E43688">
        <w:trPr>
          <w:cnfStyle w:val="000000010000" w:firstRow="0" w:lastRow="0" w:firstColumn="0" w:lastColumn="0" w:oddVBand="0" w:evenVBand="0" w:oddHBand="0" w:evenHBand="1" w:firstRowFirstColumn="0" w:firstRowLastColumn="0" w:lastRowFirstColumn="0" w:lastRowLastColumn="0"/>
          <w:trHeight w:val="1442"/>
        </w:trPr>
        <w:tc>
          <w:tcPr>
            <w:cnfStyle w:val="001000000000" w:firstRow="0" w:lastRow="0" w:firstColumn="1" w:lastColumn="0" w:oddVBand="0" w:evenVBand="0" w:oddHBand="0" w:evenHBand="0" w:firstRowFirstColumn="0" w:firstRowLastColumn="0" w:lastRowFirstColumn="0" w:lastRowLastColumn="0"/>
            <w:tcW w:w="1261" w:type="dxa"/>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E43688">
            <w:pPr>
              <w:rPr>
                <w:rFonts w:cstheme="minorHAnsi"/>
                <w:sz w:val="22"/>
                <w:szCs w:val="22"/>
              </w:rPr>
            </w:pPr>
            <w:r w:rsidRPr="00FE70F4">
              <w:rPr>
                <w:rFonts w:cstheme="minorHAnsi"/>
                <w:sz w:val="22"/>
                <w:szCs w:val="22"/>
              </w:rPr>
              <w:t>Tijekom školske godine</w:t>
            </w:r>
          </w:p>
        </w:tc>
        <w:tc>
          <w:tcPr>
            <w:tcW w:w="1328" w:type="dxa"/>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E43688">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Učenici od 5. do  8. razreda, predmetni učitelji</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E43688">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p>
          <w:p w:rsidR="00E43688" w:rsidRPr="00FE70F4" w:rsidRDefault="00E43688" w:rsidP="00E43688">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Posjeti</w:t>
            </w:r>
          </w:p>
        </w:tc>
        <w:tc>
          <w:tcPr>
            <w:tcW w:w="2509" w:type="dxa"/>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E43688">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Prema katalogu natjecanja i smotri</w:t>
            </w:r>
          </w:p>
          <w:p w:rsidR="00E43688" w:rsidRPr="00FE70F4" w:rsidRDefault="00E43688" w:rsidP="00E43688">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 xml:space="preserve">Prema vremeniku svih ostalih natjecanja i smotri </w:t>
            </w:r>
          </w:p>
          <w:p w:rsidR="00E43688" w:rsidRPr="00FE70F4" w:rsidRDefault="00E43688" w:rsidP="00E43688">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Međuškolske smotre i natjecanja u sportu i znanju</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E43688">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Sudjelovanje u izvanškolskim sportskim natjecanjima</w:t>
            </w:r>
          </w:p>
          <w:p w:rsidR="00E43688" w:rsidRPr="00FE70F4" w:rsidRDefault="00E43688" w:rsidP="00E43688">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Odlazak na gradska, općinska, županijska, državna natjecanja i smotre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E43688">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Redovna nastava</w:t>
            </w:r>
          </w:p>
          <w:p w:rsidR="00E43688" w:rsidRPr="00FE70F4" w:rsidRDefault="00E43688" w:rsidP="00E43688">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 xml:space="preserve">INA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E43688">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Ostvareni rezultati u raznim natjecanjima i smotrama</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43688" w:rsidRPr="00FE70F4" w:rsidRDefault="00E43688" w:rsidP="00E43688">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Put plaćaju roditelji</w:t>
            </w:r>
          </w:p>
        </w:tc>
      </w:tr>
      <w:tr w:rsidR="00E43688" w:rsidRPr="00FE70F4" w:rsidTr="00E43688">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1261" w:type="dxa"/>
            <w:tcBorders>
              <w:top w:val="single" w:sz="4" w:space="0" w:color="auto"/>
              <w:left w:val="single" w:sz="4" w:space="0" w:color="auto"/>
              <w:bottom w:val="single" w:sz="12" w:space="0" w:color="auto"/>
              <w:right w:val="single" w:sz="4" w:space="0" w:color="auto"/>
            </w:tcBorders>
            <w:shd w:val="clear" w:color="auto" w:fill="auto"/>
          </w:tcPr>
          <w:p w:rsidR="00E43688" w:rsidRPr="00FE70F4" w:rsidRDefault="00E43688" w:rsidP="00E43688">
            <w:pPr>
              <w:rPr>
                <w:rFonts w:cstheme="minorHAnsi"/>
                <w:sz w:val="22"/>
                <w:szCs w:val="22"/>
              </w:rPr>
            </w:pPr>
            <w:r w:rsidRPr="00FE70F4">
              <w:rPr>
                <w:rFonts w:cstheme="minorHAnsi"/>
                <w:sz w:val="22"/>
                <w:szCs w:val="22"/>
              </w:rPr>
              <w:t>Tijekom školske godine; Siječanj</w:t>
            </w:r>
          </w:p>
        </w:tc>
        <w:tc>
          <w:tcPr>
            <w:tcW w:w="1328" w:type="dxa"/>
            <w:tcBorders>
              <w:top w:val="single" w:sz="4" w:space="0" w:color="auto"/>
              <w:left w:val="single" w:sz="4" w:space="0" w:color="auto"/>
              <w:bottom w:val="single" w:sz="12" w:space="0" w:color="auto"/>
              <w:right w:val="single" w:sz="4" w:space="0" w:color="auto"/>
            </w:tcBorders>
            <w:shd w:val="clear" w:color="auto" w:fill="auto"/>
          </w:tcPr>
          <w:p w:rsidR="00E43688" w:rsidRPr="00FE70F4" w:rsidRDefault="00E43688" w:rsidP="00E4368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Učenici od 5. do  8. razreda, predmetni učitelji</w:t>
            </w:r>
          </w:p>
        </w:tc>
        <w:tc>
          <w:tcPr>
            <w:tcW w:w="1134" w:type="dxa"/>
            <w:tcBorders>
              <w:top w:val="single" w:sz="4" w:space="0" w:color="auto"/>
              <w:left w:val="single" w:sz="4" w:space="0" w:color="auto"/>
              <w:bottom w:val="single" w:sz="12" w:space="0" w:color="auto"/>
              <w:right w:val="single" w:sz="4" w:space="0" w:color="auto"/>
            </w:tcBorders>
            <w:shd w:val="clear" w:color="auto" w:fill="auto"/>
          </w:tcPr>
          <w:p w:rsidR="00E43688" w:rsidRPr="00FE70F4" w:rsidRDefault="00E43688" w:rsidP="00E4368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Posjeti</w:t>
            </w:r>
          </w:p>
        </w:tc>
        <w:tc>
          <w:tcPr>
            <w:tcW w:w="2509" w:type="dxa"/>
            <w:tcBorders>
              <w:top w:val="single" w:sz="4" w:space="0" w:color="auto"/>
              <w:left w:val="single" w:sz="4" w:space="0" w:color="auto"/>
              <w:bottom w:val="single" w:sz="12" w:space="0" w:color="auto"/>
              <w:right w:val="single" w:sz="4" w:space="0" w:color="auto"/>
            </w:tcBorders>
            <w:shd w:val="clear" w:color="auto" w:fill="auto"/>
          </w:tcPr>
          <w:p w:rsidR="00E43688" w:rsidRPr="00FE70F4" w:rsidRDefault="00E43688" w:rsidP="00E4368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Posjeti utakmicama/sportskim događanjima</w:t>
            </w:r>
          </w:p>
        </w:tc>
        <w:tc>
          <w:tcPr>
            <w:tcW w:w="2977" w:type="dxa"/>
            <w:tcBorders>
              <w:top w:val="single" w:sz="4" w:space="0" w:color="auto"/>
              <w:left w:val="single" w:sz="4" w:space="0" w:color="auto"/>
              <w:bottom w:val="single" w:sz="12" w:space="0" w:color="auto"/>
              <w:right w:val="single" w:sz="4" w:space="0" w:color="auto"/>
            </w:tcBorders>
            <w:shd w:val="clear" w:color="auto" w:fill="auto"/>
          </w:tcPr>
          <w:p w:rsidR="00E43688" w:rsidRPr="00FE70F4" w:rsidRDefault="00E43688" w:rsidP="00E4368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Nazočnost javnim sportskim manifestacijama</w:t>
            </w:r>
          </w:p>
        </w:tc>
        <w:tc>
          <w:tcPr>
            <w:tcW w:w="1701" w:type="dxa"/>
            <w:tcBorders>
              <w:top w:val="single" w:sz="4" w:space="0" w:color="auto"/>
              <w:left w:val="single" w:sz="4" w:space="0" w:color="auto"/>
              <w:bottom w:val="single" w:sz="12" w:space="0" w:color="auto"/>
              <w:right w:val="single" w:sz="4" w:space="0" w:color="auto"/>
            </w:tcBorders>
            <w:shd w:val="clear" w:color="auto" w:fill="auto"/>
          </w:tcPr>
          <w:p w:rsidR="00E43688" w:rsidRPr="00FE70F4" w:rsidRDefault="00E43688" w:rsidP="00E4368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TZK /INA</w:t>
            </w:r>
          </w:p>
        </w:tc>
        <w:tc>
          <w:tcPr>
            <w:tcW w:w="1701" w:type="dxa"/>
            <w:tcBorders>
              <w:top w:val="single" w:sz="4" w:space="0" w:color="auto"/>
              <w:left w:val="single" w:sz="4" w:space="0" w:color="auto"/>
              <w:bottom w:val="single" w:sz="12" w:space="0" w:color="auto"/>
              <w:right w:val="single" w:sz="4" w:space="0" w:color="auto"/>
            </w:tcBorders>
            <w:shd w:val="clear" w:color="auto" w:fill="auto"/>
          </w:tcPr>
          <w:p w:rsidR="00E43688" w:rsidRPr="00FE70F4" w:rsidRDefault="00E43688" w:rsidP="00E4368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Razgovor o stečenim iskustvima</w:t>
            </w:r>
          </w:p>
        </w:tc>
        <w:tc>
          <w:tcPr>
            <w:tcW w:w="1276" w:type="dxa"/>
            <w:tcBorders>
              <w:top w:val="single" w:sz="4" w:space="0" w:color="auto"/>
              <w:left w:val="single" w:sz="4" w:space="0" w:color="auto"/>
              <w:bottom w:val="single" w:sz="12" w:space="0" w:color="auto"/>
              <w:right w:val="single" w:sz="4" w:space="0" w:color="auto"/>
            </w:tcBorders>
            <w:shd w:val="clear" w:color="auto" w:fill="auto"/>
          </w:tcPr>
          <w:p w:rsidR="00E43688" w:rsidRPr="00FE70F4" w:rsidRDefault="00E43688" w:rsidP="00E4368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Troškove ulaznica i put plaćaju roditelji</w:t>
            </w:r>
          </w:p>
        </w:tc>
      </w:tr>
    </w:tbl>
    <w:p w:rsidR="002E2A83" w:rsidRPr="00FE70F4" w:rsidRDefault="002E2A83" w:rsidP="009A0AFE">
      <w:pPr>
        <w:jc w:val="both"/>
        <w:rPr>
          <w:rFonts w:ascii="Cambria" w:hAnsi="Cambria" w:cstheme="minorHAnsi"/>
          <w:sz w:val="22"/>
          <w:szCs w:val="22"/>
        </w:rPr>
      </w:pPr>
    </w:p>
    <w:p w:rsidR="002E2A83" w:rsidRPr="00FE70F4" w:rsidRDefault="002E2A83" w:rsidP="009A0AFE">
      <w:pPr>
        <w:jc w:val="both"/>
        <w:rPr>
          <w:rFonts w:ascii="Cambria" w:hAnsi="Cambria" w:cstheme="minorHAnsi"/>
          <w:sz w:val="22"/>
          <w:szCs w:val="22"/>
        </w:rPr>
      </w:pPr>
    </w:p>
    <w:p w:rsidR="00742555" w:rsidRPr="00FE70F4" w:rsidRDefault="00742555" w:rsidP="009A0AFE">
      <w:pPr>
        <w:jc w:val="both"/>
        <w:rPr>
          <w:rFonts w:ascii="Cambria" w:hAnsi="Cambria" w:cstheme="minorHAnsi"/>
          <w:sz w:val="22"/>
          <w:szCs w:val="22"/>
        </w:rPr>
        <w:sectPr w:rsidR="00742555" w:rsidRPr="00FE70F4" w:rsidSect="001A1C70">
          <w:footerReference w:type="even" r:id="rId71"/>
          <w:pgSz w:w="16838" w:h="11906" w:orient="landscape" w:code="9"/>
          <w:pgMar w:top="709" w:right="1440" w:bottom="284" w:left="851" w:header="709" w:footer="709" w:gutter="0"/>
          <w:cols w:space="708"/>
          <w:docGrid w:linePitch="360"/>
        </w:sectPr>
      </w:pPr>
    </w:p>
    <w:p w:rsidR="001747BE" w:rsidRPr="00FE70F4" w:rsidRDefault="00E43688" w:rsidP="00346E31">
      <w:pPr>
        <w:rPr>
          <w:rFonts w:ascii="Cambria" w:hAnsi="Cambria" w:cstheme="minorHAnsi"/>
          <w:sz w:val="22"/>
          <w:szCs w:val="22"/>
          <w:lang w:eastAsia="hr-HR"/>
        </w:rPr>
      </w:pPr>
      <w:r w:rsidRPr="00FE70F4">
        <w:rPr>
          <w:rFonts w:ascii="Cambria" w:hAnsi="Cambria" w:cstheme="minorHAnsi"/>
          <w:b/>
          <w:sz w:val="22"/>
          <w:szCs w:val="22"/>
        </w:rPr>
        <w:t>6</w:t>
      </w:r>
      <w:r w:rsidR="009E7786" w:rsidRPr="00FE70F4">
        <w:rPr>
          <w:rFonts w:ascii="Cambria" w:hAnsi="Cambria" w:cstheme="minorHAnsi"/>
          <w:b/>
          <w:sz w:val="22"/>
          <w:szCs w:val="22"/>
        </w:rPr>
        <w:t>.2.</w:t>
      </w:r>
      <w:r w:rsidRPr="00FE70F4">
        <w:rPr>
          <w:rFonts w:ascii="Cambria" w:hAnsi="Cambria" w:cstheme="minorHAnsi"/>
          <w:b/>
          <w:sz w:val="22"/>
          <w:szCs w:val="22"/>
        </w:rPr>
        <w:t>7</w:t>
      </w:r>
      <w:r w:rsidR="009E7786" w:rsidRPr="00FE70F4">
        <w:rPr>
          <w:rFonts w:ascii="Cambria" w:hAnsi="Cambria" w:cstheme="minorHAnsi"/>
          <w:b/>
          <w:sz w:val="22"/>
          <w:szCs w:val="22"/>
        </w:rPr>
        <w:t xml:space="preserve">. </w:t>
      </w:r>
      <w:r w:rsidR="00E44D25" w:rsidRPr="00FE70F4">
        <w:rPr>
          <w:rFonts w:ascii="Cambria" w:hAnsi="Cambria" w:cstheme="minorHAnsi"/>
          <w:b/>
          <w:sz w:val="22"/>
          <w:szCs w:val="22"/>
        </w:rPr>
        <w:t>Plan izvanučioničke nastave</w:t>
      </w:r>
      <w:r w:rsidR="001747BE" w:rsidRPr="00FE70F4">
        <w:rPr>
          <w:rFonts w:ascii="Cambria" w:hAnsi="Cambria" w:cstheme="minorHAnsi"/>
          <w:b/>
          <w:sz w:val="22"/>
          <w:szCs w:val="22"/>
        </w:rPr>
        <w:t xml:space="preserve"> Posebnog </w:t>
      </w:r>
      <w:r w:rsidR="00E44D25" w:rsidRPr="00FE70F4">
        <w:rPr>
          <w:rFonts w:ascii="Cambria" w:hAnsi="Cambria" w:cstheme="minorHAnsi"/>
          <w:b/>
          <w:sz w:val="22"/>
          <w:szCs w:val="22"/>
        </w:rPr>
        <w:t xml:space="preserve">kombiniranog </w:t>
      </w:r>
      <w:r w:rsidR="001747BE" w:rsidRPr="00FE70F4">
        <w:rPr>
          <w:rFonts w:ascii="Cambria" w:hAnsi="Cambria" w:cstheme="minorHAnsi"/>
          <w:b/>
          <w:sz w:val="22"/>
          <w:szCs w:val="22"/>
        </w:rPr>
        <w:t>razrednog odjela</w:t>
      </w:r>
    </w:p>
    <w:p w:rsidR="001747BE" w:rsidRPr="00FE70F4" w:rsidRDefault="001747BE" w:rsidP="00346E31">
      <w:pPr>
        <w:rPr>
          <w:rFonts w:ascii="Cambria" w:hAnsi="Cambria" w:cstheme="minorHAnsi"/>
          <w:sz w:val="22"/>
          <w:szCs w:val="22"/>
        </w:rPr>
      </w:pPr>
      <w:r w:rsidRPr="00FE70F4">
        <w:rPr>
          <w:rFonts w:ascii="Cambria" w:hAnsi="Cambria" w:cstheme="minorHAnsi"/>
          <w:sz w:val="22"/>
          <w:szCs w:val="22"/>
        </w:rPr>
        <w:t>Učenici posebnog razrednog odjela uključeni su i u druge planirane aktivnosti Plana izvanučioničke nastave u Školskom kurikulumu za 201</w:t>
      </w:r>
      <w:r w:rsidR="00346E31" w:rsidRPr="00FE70F4">
        <w:rPr>
          <w:rFonts w:ascii="Cambria" w:hAnsi="Cambria" w:cstheme="minorHAnsi"/>
          <w:sz w:val="22"/>
          <w:szCs w:val="22"/>
        </w:rPr>
        <w:t>9</w:t>
      </w:r>
      <w:r w:rsidRPr="00FE70F4">
        <w:rPr>
          <w:rFonts w:ascii="Cambria" w:hAnsi="Cambria" w:cstheme="minorHAnsi"/>
          <w:sz w:val="22"/>
          <w:szCs w:val="22"/>
        </w:rPr>
        <w:t>./20</w:t>
      </w:r>
      <w:r w:rsidR="00346E31" w:rsidRPr="00FE70F4">
        <w:rPr>
          <w:rFonts w:ascii="Cambria" w:hAnsi="Cambria" w:cstheme="minorHAnsi"/>
          <w:sz w:val="22"/>
          <w:szCs w:val="22"/>
        </w:rPr>
        <w:t>20</w:t>
      </w:r>
      <w:r w:rsidRPr="00FE70F4">
        <w:rPr>
          <w:rFonts w:ascii="Cambria" w:hAnsi="Cambria" w:cstheme="minorHAnsi"/>
          <w:sz w:val="22"/>
          <w:szCs w:val="22"/>
        </w:rPr>
        <w:t>. Izvanučioničku nastavu učenici posebnog razrednog odjela pohađat će prema sadržaju i aktivnostima terenske nastave za isti razredni odjel pojedinog učenika u kojem pohađaju odgojne predmete.</w:t>
      </w:r>
    </w:p>
    <w:tbl>
      <w:tblPr>
        <w:tblpPr w:leftFromText="180" w:rightFromText="180" w:vertAnchor="text" w:horzAnchor="margin" w:tblpXSpec="center" w:tblpY="384"/>
        <w:tblW w:w="1453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A0" w:firstRow="1" w:lastRow="0" w:firstColumn="1" w:lastColumn="0" w:noHBand="0" w:noVBand="0"/>
      </w:tblPr>
      <w:tblGrid>
        <w:gridCol w:w="1134"/>
        <w:gridCol w:w="1276"/>
        <w:gridCol w:w="1223"/>
        <w:gridCol w:w="4253"/>
        <w:gridCol w:w="3544"/>
        <w:gridCol w:w="1691"/>
        <w:gridCol w:w="1417"/>
      </w:tblGrid>
      <w:tr w:rsidR="00AB1D3F" w:rsidRPr="00FE70F4" w:rsidTr="00AB1D3F">
        <w:tc>
          <w:tcPr>
            <w:tcW w:w="1134" w:type="dxa"/>
            <w:tcBorders>
              <w:top w:val="single" w:sz="4" w:space="0" w:color="auto"/>
              <w:left w:val="single" w:sz="4" w:space="0" w:color="auto"/>
              <w:bottom w:val="single" w:sz="4" w:space="0" w:color="auto"/>
              <w:right w:val="single" w:sz="4" w:space="0" w:color="auto"/>
            </w:tcBorders>
            <w:shd w:val="clear" w:color="auto" w:fill="FFFF99"/>
            <w:vAlign w:val="center"/>
          </w:tcPr>
          <w:p w:rsidR="00AB1D3F" w:rsidRPr="00FE70F4" w:rsidRDefault="00AB1D3F" w:rsidP="00346E31">
            <w:pPr>
              <w:rPr>
                <w:rFonts w:ascii="Cambria" w:hAnsi="Cambria" w:cstheme="minorHAnsi"/>
                <w:b/>
                <w:sz w:val="22"/>
                <w:szCs w:val="22"/>
              </w:rPr>
            </w:pPr>
            <w:r w:rsidRPr="00FE70F4">
              <w:rPr>
                <w:rFonts w:ascii="Cambria" w:hAnsi="Cambria" w:cstheme="minorHAnsi"/>
                <w:b/>
                <w:sz w:val="22"/>
                <w:szCs w:val="22"/>
              </w:rPr>
              <w:t>Vremenik</w:t>
            </w:r>
          </w:p>
        </w:tc>
        <w:tc>
          <w:tcPr>
            <w:tcW w:w="1276" w:type="dxa"/>
            <w:tcBorders>
              <w:top w:val="single" w:sz="4" w:space="0" w:color="auto"/>
              <w:left w:val="single" w:sz="4" w:space="0" w:color="auto"/>
              <w:bottom w:val="single" w:sz="4" w:space="0" w:color="auto"/>
            </w:tcBorders>
            <w:shd w:val="clear" w:color="auto" w:fill="FFFF99"/>
            <w:vAlign w:val="center"/>
          </w:tcPr>
          <w:p w:rsidR="00AB1D3F" w:rsidRPr="00FE70F4" w:rsidRDefault="00AB1D3F" w:rsidP="00346E31">
            <w:pPr>
              <w:rPr>
                <w:rFonts w:ascii="Cambria" w:hAnsi="Cambria" w:cstheme="minorHAnsi"/>
                <w:b/>
                <w:sz w:val="22"/>
                <w:szCs w:val="22"/>
              </w:rPr>
            </w:pPr>
            <w:r w:rsidRPr="00FE70F4">
              <w:rPr>
                <w:rFonts w:ascii="Cambria" w:hAnsi="Cambria" w:cstheme="minorHAnsi"/>
                <w:b/>
                <w:sz w:val="22"/>
                <w:szCs w:val="22"/>
              </w:rPr>
              <w:t>Nositelji</w:t>
            </w:r>
          </w:p>
          <w:p w:rsidR="00AB1D3F" w:rsidRPr="00FE70F4" w:rsidRDefault="00AB1D3F" w:rsidP="00346E31">
            <w:pPr>
              <w:rPr>
                <w:rFonts w:ascii="Cambria" w:hAnsi="Cambria" w:cstheme="minorHAnsi"/>
                <w:b/>
                <w:sz w:val="22"/>
                <w:szCs w:val="22"/>
              </w:rPr>
            </w:pPr>
            <w:r w:rsidRPr="00FE70F4">
              <w:rPr>
                <w:rFonts w:ascii="Cambria" w:hAnsi="Cambria" w:cstheme="minorHAnsi"/>
                <w:b/>
                <w:sz w:val="22"/>
                <w:szCs w:val="22"/>
              </w:rPr>
              <w:t>aktivnosti</w:t>
            </w:r>
          </w:p>
        </w:tc>
        <w:tc>
          <w:tcPr>
            <w:tcW w:w="1223" w:type="dxa"/>
            <w:tcBorders>
              <w:top w:val="single" w:sz="4" w:space="0" w:color="auto"/>
              <w:bottom w:val="single" w:sz="4" w:space="0" w:color="auto"/>
            </w:tcBorders>
            <w:shd w:val="clear" w:color="auto" w:fill="FFFF99"/>
            <w:vAlign w:val="center"/>
          </w:tcPr>
          <w:p w:rsidR="00AB1D3F" w:rsidRPr="00FE70F4" w:rsidRDefault="00AB1D3F" w:rsidP="00346E31">
            <w:pPr>
              <w:rPr>
                <w:rFonts w:ascii="Cambria" w:hAnsi="Cambria" w:cstheme="minorHAnsi"/>
                <w:b/>
                <w:sz w:val="22"/>
                <w:szCs w:val="22"/>
              </w:rPr>
            </w:pPr>
            <w:r w:rsidRPr="00FE70F4">
              <w:rPr>
                <w:rFonts w:ascii="Cambria" w:hAnsi="Cambria" w:cstheme="minorHAnsi"/>
                <w:b/>
                <w:sz w:val="22"/>
                <w:szCs w:val="22"/>
              </w:rPr>
              <w:t>Oblik IUN</w:t>
            </w:r>
          </w:p>
        </w:tc>
        <w:tc>
          <w:tcPr>
            <w:tcW w:w="4253" w:type="dxa"/>
            <w:tcBorders>
              <w:top w:val="single" w:sz="4" w:space="0" w:color="auto"/>
              <w:bottom w:val="single" w:sz="4" w:space="0" w:color="auto"/>
            </w:tcBorders>
            <w:shd w:val="clear" w:color="auto" w:fill="FFFF99"/>
            <w:vAlign w:val="center"/>
          </w:tcPr>
          <w:p w:rsidR="00AB1D3F" w:rsidRPr="00FE70F4" w:rsidRDefault="00AB1D3F" w:rsidP="00346E31">
            <w:pPr>
              <w:rPr>
                <w:rFonts w:ascii="Cambria" w:hAnsi="Cambria" w:cstheme="minorHAnsi"/>
                <w:b/>
                <w:sz w:val="22"/>
                <w:szCs w:val="22"/>
              </w:rPr>
            </w:pPr>
            <w:r w:rsidRPr="00FE70F4">
              <w:rPr>
                <w:rFonts w:ascii="Cambria" w:hAnsi="Cambria" w:cstheme="minorHAnsi"/>
                <w:b/>
                <w:sz w:val="22"/>
                <w:szCs w:val="22"/>
              </w:rPr>
              <w:t>Mjesto, programski sadržaji  i aktivnosti</w:t>
            </w:r>
          </w:p>
        </w:tc>
        <w:tc>
          <w:tcPr>
            <w:tcW w:w="3544" w:type="dxa"/>
            <w:tcBorders>
              <w:top w:val="single" w:sz="4" w:space="0" w:color="auto"/>
              <w:bottom w:val="single" w:sz="4" w:space="0" w:color="auto"/>
            </w:tcBorders>
            <w:shd w:val="clear" w:color="auto" w:fill="FFFF99"/>
            <w:vAlign w:val="center"/>
          </w:tcPr>
          <w:p w:rsidR="00AB1D3F" w:rsidRPr="00FE70F4" w:rsidRDefault="00AB1D3F" w:rsidP="00346E31">
            <w:pPr>
              <w:rPr>
                <w:rFonts w:ascii="Cambria" w:hAnsi="Cambria" w:cstheme="minorHAnsi"/>
                <w:b/>
                <w:sz w:val="22"/>
                <w:szCs w:val="22"/>
              </w:rPr>
            </w:pPr>
            <w:r w:rsidRPr="00FE70F4">
              <w:rPr>
                <w:rFonts w:ascii="Cambria" w:hAnsi="Cambria" w:cstheme="minorHAnsi"/>
                <w:b/>
                <w:sz w:val="22"/>
                <w:szCs w:val="22"/>
              </w:rPr>
              <w:t>Ciljevi i namjena</w:t>
            </w:r>
          </w:p>
          <w:p w:rsidR="00AB1D3F" w:rsidRPr="00FE70F4" w:rsidRDefault="00AB1D3F" w:rsidP="00346E31">
            <w:pPr>
              <w:rPr>
                <w:rFonts w:ascii="Cambria" w:hAnsi="Cambria" w:cstheme="minorHAnsi"/>
                <w:b/>
                <w:sz w:val="22"/>
                <w:szCs w:val="22"/>
              </w:rPr>
            </w:pPr>
            <w:r w:rsidRPr="00FE70F4">
              <w:rPr>
                <w:rFonts w:ascii="Cambria" w:hAnsi="Cambria" w:cstheme="minorHAnsi"/>
                <w:b/>
                <w:sz w:val="22"/>
                <w:szCs w:val="22"/>
              </w:rPr>
              <w:t>aktivnosti</w:t>
            </w:r>
          </w:p>
        </w:tc>
        <w:tc>
          <w:tcPr>
            <w:tcW w:w="1691" w:type="dxa"/>
            <w:tcBorders>
              <w:top w:val="single" w:sz="4" w:space="0" w:color="auto"/>
              <w:bottom w:val="single" w:sz="4" w:space="0" w:color="auto"/>
            </w:tcBorders>
            <w:shd w:val="clear" w:color="auto" w:fill="FFFF99"/>
            <w:vAlign w:val="center"/>
          </w:tcPr>
          <w:p w:rsidR="00AB1D3F" w:rsidRPr="00FE70F4" w:rsidRDefault="00AB1D3F" w:rsidP="00346E31">
            <w:pPr>
              <w:rPr>
                <w:rFonts w:ascii="Cambria" w:hAnsi="Cambria" w:cstheme="minorHAnsi"/>
                <w:b/>
                <w:sz w:val="22"/>
                <w:szCs w:val="22"/>
              </w:rPr>
            </w:pPr>
            <w:r w:rsidRPr="00FE70F4">
              <w:rPr>
                <w:rFonts w:ascii="Cambria" w:hAnsi="Cambria" w:cstheme="minorHAnsi"/>
                <w:b/>
                <w:sz w:val="22"/>
                <w:szCs w:val="22"/>
              </w:rPr>
              <w:t>Vrednovanje</w:t>
            </w:r>
          </w:p>
        </w:tc>
        <w:tc>
          <w:tcPr>
            <w:tcW w:w="1417" w:type="dxa"/>
            <w:tcBorders>
              <w:top w:val="single" w:sz="4" w:space="0" w:color="auto"/>
              <w:bottom w:val="single" w:sz="4" w:space="0" w:color="auto"/>
            </w:tcBorders>
            <w:shd w:val="clear" w:color="auto" w:fill="FFFF99"/>
            <w:vAlign w:val="center"/>
          </w:tcPr>
          <w:p w:rsidR="00AB1D3F" w:rsidRPr="00FE70F4" w:rsidRDefault="00AB1D3F" w:rsidP="00346E31">
            <w:pPr>
              <w:rPr>
                <w:rFonts w:ascii="Cambria" w:hAnsi="Cambria" w:cstheme="minorHAnsi"/>
                <w:b/>
                <w:sz w:val="22"/>
                <w:szCs w:val="22"/>
              </w:rPr>
            </w:pPr>
            <w:r w:rsidRPr="00FE70F4">
              <w:rPr>
                <w:rFonts w:ascii="Cambria" w:hAnsi="Cambria" w:cstheme="minorHAnsi"/>
                <w:b/>
                <w:sz w:val="22"/>
                <w:szCs w:val="22"/>
              </w:rPr>
              <w:t>Troškovnik</w:t>
            </w:r>
          </w:p>
        </w:tc>
      </w:tr>
      <w:tr w:rsidR="00AB1D3F" w:rsidRPr="00FE70F4" w:rsidTr="00AB1D3F">
        <w:trPr>
          <w:trHeight w:val="283"/>
        </w:trPr>
        <w:tc>
          <w:tcPr>
            <w:tcW w:w="1134" w:type="dxa"/>
            <w:tcBorders>
              <w:top w:val="single" w:sz="4" w:space="0" w:color="auto"/>
              <w:left w:val="single" w:sz="4" w:space="0" w:color="auto"/>
              <w:right w:val="single" w:sz="4" w:space="0" w:color="auto"/>
            </w:tcBorders>
            <w:shd w:val="clear" w:color="auto" w:fill="FFFFFF"/>
          </w:tcPr>
          <w:p w:rsidR="00AB1D3F" w:rsidRPr="00FE70F4" w:rsidRDefault="00AB1D3F" w:rsidP="00346E31">
            <w:pPr>
              <w:rPr>
                <w:rFonts w:ascii="Cambria" w:hAnsi="Cambria" w:cstheme="minorHAnsi"/>
                <w:b/>
                <w:bCs/>
                <w:sz w:val="22"/>
                <w:szCs w:val="22"/>
              </w:rPr>
            </w:pPr>
            <w:r w:rsidRPr="00FE70F4">
              <w:rPr>
                <w:rFonts w:ascii="Cambria" w:hAnsi="Cambria" w:cstheme="minorHAnsi"/>
                <w:b/>
                <w:bCs/>
                <w:sz w:val="22"/>
                <w:szCs w:val="22"/>
              </w:rPr>
              <w:t>Tijekom godine</w:t>
            </w:r>
          </w:p>
        </w:tc>
        <w:tc>
          <w:tcPr>
            <w:tcW w:w="1276" w:type="dxa"/>
            <w:tcBorders>
              <w:top w:val="single" w:sz="4" w:space="0" w:color="auto"/>
              <w:left w:val="single" w:sz="4" w:space="0" w:color="auto"/>
            </w:tcBorders>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Učiteljica i učenici</w:t>
            </w:r>
          </w:p>
        </w:tc>
        <w:tc>
          <w:tcPr>
            <w:tcW w:w="1223" w:type="dxa"/>
            <w:tcBorders>
              <w:top w:val="single" w:sz="4" w:space="0" w:color="auto"/>
            </w:tcBorders>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Terenska nastava</w:t>
            </w:r>
          </w:p>
        </w:tc>
        <w:tc>
          <w:tcPr>
            <w:tcW w:w="4253" w:type="dxa"/>
            <w:tcBorders>
              <w:top w:val="single" w:sz="4" w:space="0" w:color="auto"/>
            </w:tcBorders>
            <w:shd w:val="clear" w:color="auto" w:fill="FFFFFF"/>
          </w:tcPr>
          <w:p w:rsidR="00AB1D3F" w:rsidRPr="00FE70F4" w:rsidRDefault="00AB1D3F" w:rsidP="00346E31">
            <w:pPr>
              <w:rPr>
                <w:rFonts w:ascii="Cambria" w:hAnsi="Cambria" w:cstheme="minorHAnsi"/>
                <w:b/>
                <w:sz w:val="22"/>
                <w:szCs w:val="22"/>
              </w:rPr>
            </w:pPr>
            <w:r w:rsidRPr="00FE70F4">
              <w:rPr>
                <w:rFonts w:ascii="Cambria" w:hAnsi="Cambria" w:cstheme="minorHAnsi"/>
                <w:b/>
                <w:sz w:val="22"/>
                <w:szCs w:val="22"/>
              </w:rPr>
              <w:t xml:space="preserve">Godišnja doba u našem mjestu </w:t>
            </w:r>
          </w:p>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AKTIVNOSTI: Šetnja školskim vrtom i okolicom škole; promatranje, razgovor</w:t>
            </w:r>
          </w:p>
        </w:tc>
        <w:tc>
          <w:tcPr>
            <w:tcW w:w="3544" w:type="dxa"/>
            <w:tcBorders>
              <w:top w:val="single" w:sz="4" w:space="0" w:color="auto"/>
            </w:tcBorders>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Spoznati godišnja doba i njihova obilježja, razvijati ljubav prema prirodi</w:t>
            </w:r>
          </w:p>
        </w:tc>
        <w:tc>
          <w:tcPr>
            <w:tcW w:w="1691" w:type="dxa"/>
            <w:vMerge w:val="restart"/>
            <w:tcBorders>
              <w:top w:val="single" w:sz="4" w:space="0" w:color="auto"/>
            </w:tcBorders>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 xml:space="preserve">  Naučeno primjenjivati u nastavi i svakodnevnom životu, izrada zajedničkih plakata, kratke prezentacije doživljaja.</w:t>
            </w:r>
          </w:p>
        </w:tc>
        <w:tc>
          <w:tcPr>
            <w:tcW w:w="1417" w:type="dxa"/>
            <w:vMerge w:val="restart"/>
            <w:tcBorders>
              <w:top w:val="single" w:sz="4" w:space="0" w:color="auto"/>
              <w:right w:val="single" w:sz="4" w:space="0" w:color="auto"/>
            </w:tcBorders>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Bez troškova</w:t>
            </w:r>
          </w:p>
          <w:p w:rsidR="00AB1D3F" w:rsidRPr="00FE70F4" w:rsidRDefault="00AB1D3F" w:rsidP="00D96894">
            <w:pPr>
              <w:rPr>
                <w:rFonts w:ascii="Cambria" w:hAnsi="Cambria" w:cstheme="minorHAnsi"/>
                <w:sz w:val="22"/>
                <w:szCs w:val="22"/>
              </w:rPr>
            </w:pPr>
          </w:p>
        </w:tc>
      </w:tr>
      <w:tr w:rsidR="00AB1D3F" w:rsidRPr="00FE70F4" w:rsidTr="00AB1D3F">
        <w:trPr>
          <w:trHeight w:val="283"/>
        </w:trPr>
        <w:tc>
          <w:tcPr>
            <w:tcW w:w="1134" w:type="dxa"/>
            <w:tcBorders>
              <w:left w:val="single" w:sz="4" w:space="0" w:color="auto"/>
              <w:right w:val="single" w:sz="4" w:space="0" w:color="auto"/>
            </w:tcBorders>
            <w:shd w:val="clear" w:color="auto" w:fill="FFFFFF"/>
          </w:tcPr>
          <w:p w:rsidR="00AB1D3F" w:rsidRPr="00FE70F4" w:rsidRDefault="00AB1D3F" w:rsidP="00346E31">
            <w:pPr>
              <w:rPr>
                <w:rFonts w:ascii="Cambria" w:hAnsi="Cambria" w:cstheme="minorHAnsi"/>
                <w:b/>
                <w:bCs/>
                <w:sz w:val="22"/>
                <w:szCs w:val="22"/>
              </w:rPr>
            </w:pPr>
            <w:r w:rsidRPr="00FE70F4">
              <w:rPr>
                <w:rFonts w:ascii="Cambria" w:hAnsi="Cambria" w:cstheme="minorHAnsi"/>
                <w:b/>
                <w:bCs/>
                <w:sz w:val="22"/>
                <w:szCs w:val="22"/>
              </w:rPr>
              <w:t>Tijekom godine</w:t>
            </w:r>
          </w:p>
        </w:tc>
        <w:tc>
          <w:tcPr>
            <w:tcW w:w="1276" w:type="dxa"/>
            <w:tcBorders>
              <w:left w:val="single" w:sz="4" w:space="0" w:color="auto"/>
            </w:tcBorders>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Učenici, učiteljica</w:t>
            </w:r>
          </w:p>
        </w:tc>
        <w:tc>
          <w:tcPr>
            <w:tcW w:w="1223" w:type="dxa"/>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Terenska nastava</w:t>
            </w:r>
          </w:p>
        </w:tc>
        <w:tc>
          <w:tcPr>
            <w:tcW w:w="4253" w:type="dxa"/>
            <w:shd w:val="clear" w:color="auto" w:fill="FFFFFF"/>
          </w:tcPr>
          <w:p w:rsidR="00AB1D3F" w:rsidRPr="00FE70F4" w:rsidRDefault="00AB1D3F" w:rsidP="00346E31">
            <w:pPr>
              <w:rPr>
                <w:rFonts w:ascii="Cambria" w:hAnsi="Cambria" w:cstheme="minorHAnsi"/>
                <w:b/>
                <w:sz w:val="22"/>
                <w:szCs w:val="22"/>
              </w:rPr>
            </w:pPr>
            <w:r w:rsidRPr="00FE70F4">
              <w:rPr>
                <w:rFonts w:ascii="Cambria" w:hAnsi="Cambria" w:cstheme="minorHAnsi"/>
                <w:b/>
                <w:sz w:val="22"/>
                <w:szCs w:val="22"/>
              </w:rPr>
              <w:t>Pogled na moj zavičaj</w:t>
            </w:r>
          </w:p>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AKTIVNOSTI: Šetnja školskim vrtom i okolicom škole; promatranje, razgovor</w:t>
            </w:r>
          </w:p>
        </w:tc>
        <w:tc>
          <w:tcPr>
            <w:tcW w:w="3544" w:type="dxa"/>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Upoznavanje obilježja reljefa</w:t>
            </w:r>
          </w:p>
        </w:tc>
        <w:tc>
          <w:tcPr>
            <w:tcW w:w="1691" w:type="dxa"/>
            <w:vMerge/>
            <w:shd w:val="clear" w:color="auto" w:fill="FFFFFF"/>
          </w:tcPr>
          <w:p w:rsidR="00AB1D3F" w:rsidRPr="00FE70F4" w:rsidRDefault="00AB1D3F" w:rsidP="00346E31">
            <w:pPr>
              <w:rPr>
                <w:rFonts w:ascii="Cambria" w:hAnsi="Cambria" w:cstheme="minorHAnsi"/>
                <w:sz w:val="22"/>
                <w:szCs w:val="22"/>
              </w:rPr>
            </w:pPr>
          </w:p>
        </w:tc>
        <w:tc>
          <w:tcPr>
            <w:tcW w:w="1417" w:type="dxa"/>
            <w:vMerge/>
            <w:tcBorders>
              <w:right w:val="single" w:sz="4" w:space="0" w:color="auto"/>
            </w:tcBorders>
            <w:shd w:val="clear" w:color="auto" w:fill="FFFFFF"/>
          </w:tcPr>
          <w:p w:rsidR="00AB1D3F" w:rsidRPr="00FE70F4" w:rsidRDefault="00AB1D3F" w:rsidP="00FC17C0">
            <w:pPr>
              <w:rPr>
                <w:rFonts w:ascii="Cambria" w:hAnsi="Cambria" w:cstheme="minorHAnsi"/>
                <w:sz w:val="22"/>
                <w:szCs w:val="22"/>
              </w:rPr>
            </w:pPr>
          </w:p>
        </w:tc>
      </w:tr>
      <w:tr w:rsidR="00AB1D3F" w:rsidRPr="00FE70F4" w:rsidTr="00AB1D3F">
        <w:trPr>
          <w:trHeight w:val="283"/>
        </w:trPr>
        <w:tc>
          <w:tcPr>
            <w:tcW w:w="1134" w:type="dxa"/>
            <w:tcBorders>
              <w:left w:val="single" w:sz="4" w:space="0" w:color="auto"/>
              <w:bottom w:val="single" w:sz="4" w:space="0" w:color="auto"/>
              <w:right w:val="single" w:sz="4" w:space="0" w:color="auto"/>
            </w:tcBorders>
            <w:shd w:val="clear" w:color="auto" w:fill="FFFFFF"/>
          </w:tcPr>
          <w:p w:rsidR="00AB1D3F" w:rsidRPr="00FE70F4" w:rsidRDefault="00AB1D3F" w:rsidP="00346E31">
            <w:pPr>
              <w:rPr>
                <w:rFonts w:ascii="Cambria" w:hAnsi="Cambria" w:cstheme="minorHAnsi"/>
                <w:b/>
                <w:bCs/>
                <w:sz w:val="22"/>
                <w:szCs w:val="22"/>
              </w:rPr>
            </w:pPr>
            <w:r w:rsidRPr="00FE70F4">
              <w:rPr>
                <w:rFonts w:ascii="Cambria" w:hAnsi="Cambria" w:cstheme="minorHAnsi"/>
                <w:b/>
                <w:bCs/>
                <w:sz w:val="22"/>
                <w:szCs w:val="22"/>
              </w:rPr>
              <w:t>Tijekom godine</w:t>
            </w:r>
          </w:p>
        </w:tc>
        <w:tc>
          <w:tcPr>
            <w:tcW w:w="1276" w:type="dxa"/>
            <w:tcBorders>
              <w:left w:val="single" w:sz="4" w:space="0" w:color="auto"/>
              <w:bottom w:val="single" w:sz="4" w:space="0" w:color="auto"/>
            </w:tcBorders>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Učenici, učiteljica</w:t>
            </w:r>
          </w:p>
        </w:tc>
        <w:tc>
          <w:tcPr>
            <w:tcW w:w="1223" w:type="dxa"/>
            <w:tcBorders>
              <w:bottom w:val="single" w:sz="4" w:space="0" w:color="auto"/>
            </w:tcBorders>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Terenska nastava</w:t>
            </w:r>
          </w:p>
          <w:p w:rsidR="00AB1D3F" w:rsidRPr="00FE70F4" w:rsidRDefault="00AB1D3F" w:rsidP="00346E31">
            <w:pPr>
              <w:rPr>
                <w:rFonts w:ascii="Cambria" w:hAnsi="Cambria" w:cstheme="minorHAnsi"/>
                <w:sz w:val="22"/>
                <w:szCs w:val="22"/>
              </w:rPr>
            </w:pPr>
          </w:p>
        </w:tc>
        <w:tc>
          <w:tcPr>
            <w:tcW w:w="4253" w:type="dxa"/>
            <w:tcBorders>
              <w:bottom w:val="single" w:sz="4" w:space="0" w:color="auto"/>
            </w:tcBorders>
            <w:shd w:val="clear" w:color="auto" w:fill="FFFFFF"/>
          </w:tcPr>
          <w:p w:rsidR="00AB1D3F" w:rsidRPr="00FE70F4" w:rsidRDefault="00AB1D3F" w:rsidP="00346E31">
            <w:pPr>
              <w:rPr>
                <w:rFonts w:ascii="Cambria" w:hAnsi="Cambria" w:cstheme="minorHAnsi"/>
                <w:b/>
                <w:sz w:val="22"/>
                <w:szCs w:val="22"/>
              </w:rPr>
            </w:pPr>
            <w:r w:rsidRPr="00FE70F4">
              <w:rPr>
                <w:rFonts w:ascii="Cambria" w:hAnsi="Cambria" w:cstheme="minorHAnsi"/>
                <w:sz w:val="22"/>
                <w:szCs w:val="22"/>
              </w:rPr>
              <w:t xml:space="preserve"> </w:t>
            </w:r>
            <w:r w:rsidRPr="00FE70F4">
              <w:rPr>
                <w:rFonts w:ascii="Cambria" w:hAnsi="Cambria" w:cstheme="minorHAnsi"/>
                <w:b/>
                <w:sz w:val="22"/>
                <w:szCs w:val="22"/>
              </w:rPr>
              <w:t>Prometna kultura</w:t>
            </w:r>
          </w:p>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AKTIVNOSTI: Šetnja mjestom; promatranje prometnih znakova, poštivanje prometnih znakova, razgovor</w:t>
            </w:r>
          </w:p>
        </w:tc>
        <w:tc>
          <w:tcPr>
            <w:tcW w:w="3544" w:type="dxa"/>
            <w:tcBorders>
              <w:bottom w:val="single" w:sz="4" w:space="0" w:color="auto"/>
            </w:tcBorders>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Svladati pravila u prometu</w:t>
            </w:r>
          </w:p>
        </w:tc>
        <w:tc>
          <w:tcPr>
            <w:tcW w:w="1691" w:type="dxa"/>
            <w:vMerge/>
            <w:shd w:val="clear" w:color="auto" w:fill="FFFFFF"/>
          </w:tcPr>
          <w:p w:rsidR="00AB1D3F" w:rsidRPr="00FE70F4" w:rsidRDefault="00AB1D3F" w:rsidP="00346E31">
            <w:pPr>
              <w:rPr>
                <w:rFonts w:ascii="Cambria" w:hAnsi="Cambria" w:cstheme="minorHAnsi"/>
                <w:sz w:val="22"/>
                <w:szCs w:val="22"/>
              </w:rPr>
            </w:pPr>
          </w:p>
        </w:tc>
        <w:tc>
          <w:tcPr>
            <w:tcW w:w="1417" w:type="dxa"/>
            <w:vMerge/>
            <w:tcBorders>
              <w:bottom w:val="single" w:sz="4" w:space="0" w:color="auto"/>
              <w:right w:val="single" w:sz="4" w:space="0" w:color="auto"/>
            </w:tcBorders>
            <w:shd w:val="clear" w:color="auto" w:fill="FFFFFF"/>
          </w:tcPr>
          <w:p w:rsidR="00AB1D3F" w:rsidRPr="00FE70F4" w:rsidRDefault="00AB1D3F" w:rsidP="00346E31">
            <w:pPr>
              <w:rPr>
                <w:rFonts w:ascii="Cambria" w:hAnsi="Cambria" w:cstheme="minorHAnsi"/>
                <w:sz w:val="22"/>
                <w:szCs w:val="22"/>
              </w:rPr>
            </w:pPr>
          </w:p>
        </w:tc>
      </w:tr>
      <w:tr w:rsidR="00AB1D3F" w:rsidRPr="00FE70F4" w:rsidTr="00AB1D3F">
        <w:trPr>
          <w:trHeight w:val="1557"/>
        </w:trPr>
        <w:tc>
          <w:tcPr>
            <w:tcW w:w="1134" w:type="dxa"/>
            <w:tcBorders>
              <w:top w:val="single" w:sz="4" w:space="0" w:color="auto"/>
              <w:left w:val="single" w:sz="4" w:space="0" w:color="auto"/>
              <w:right w:val="single" w:sz="4" w:space="0" w:color="auto"/>
            </w:tcBorders>
            <w:shd w:val="clear" w:color="auto" w:fill="FFFFFF"/>
          </w:tcPr>
          <w:p w:rsidR="00AB1D3F" w:rsidRPr="00FE70F4" w:rsidRDefault="00AB1D3F" w:rsidP="00346E31">
            <w:pPr>
              <w:rPr>
                <w:rFonts w:ascii="Cambria" w:hAnsi="Cambria" w:cstheme="minorHAnsi"/>
                <w:b/>
                <w:bCs/>
                <w:sz w:val="22"/>
                <w:szCs w:val="22"/>
              </w:rPr>
            </w:pPr>
            <w:r w:rsidRPr="00FE70F4">
              <w:rPr>
                <w:rFonts w:ascii="Cambria" w:hAnsi="Cambria" w:cstheme="minorHAnsi"/>
                <w:b/>
                <w:bCs/>
                <w:sz w:val="22"/>
                <w:szCs w:val="22"/>
              </w:rPr>
              <w:t>Listopad</w:t>
            </w:r>
          </w:p>
        </w:tc>
        <w:tc>
          <w:tcPr>
            <w:tcW w:w="1276" w:type="dxa"/>
            <w:tcBorders>
              <w:top w:val="single" w:sz="4" w:space="0" w:color="auto"/>
              <w:left w:val="single" w:sz="4" w:space="0" w:color="auto"/>
            </w:tcBorders>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Učiteljica i učenici</w:t>
            </w:r>
          </w:p>
        </w:tc>
        <w:tc>
          <w:tcPr>
            <w:tcW w:w="1223" w:type="dxa"/>
            <w:tcBorders>
              <w:top w:val="single" w:sz="4" w:space="0" w:color="auto"/>
            </w:tcBorders>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b/>
                <w:sz w:val="22"/>
                <w:szCs w:val="22"/>
              </w:rPr>
              <w:t>Pojest</w:t>
            </w:r>
          </w:p>
        </w:tc>
        <w:tc>
          <w:tcPr>
            <w:tcW w:w="4253" w:type="dxa"/>
            <w:tcBorders>
              <w:top w:val="single" w:sz="4" w:space="0" w:color="auto"/>
            </w:tcBorders>
            <w:shd w:val="clear" w:color="auto" w:fill="FFFFFF"/>
          </w:tcPr>
          <w:p w:rsidR="00AB1D3F" w:rsidRPr="00FE70F4" w:rsidRDefault="00AB1D3F" w:rsidP="00346E31">
            <w:pPr>
              <w:rPr>
                <w:rFonts w:ascii="Cambria" w:hAnsi="Cambria" w:cstheme="minorHAnsi"/>
                <w:b/>
                <w:sz w:val="22"/>
                <w:szCs w:val="22"/>
              </w:rPr>
            </w:pPr>
            <w:r w:rsidRPr="00FE70F4">
              <w:rPr>
                <w:rFonts w:ascii="Cambria" w:hAnsi="Cambria" w:cstheme="minorHAnsi"/>
                <w:b/>
                <w:sz w:val="22"/>
                <w:szCs w:val="22"/>
              </w:rPr>
              <w:t xml:space="preserve">Posjet mlinu </w:t>
            </w:r>
          </w:p>
        </w:tc>
        <w:tc>
          <w:tcPr>
            <w:tcW w:w="3544" w:type="dxa"/>
            <w:tcBorders>
              <w:top w:val="single" w:sz="4" w:space="0" w:color="auto"/>
            </w:tcBorders>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Upoznavanje s tokom rijeke.</w:t>
            </w:r>
          </w:p>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Spoznati razliku voda stajaćica i tekućica.</w:t>
            </w:r>
          </w:p>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Upoznati se sa načinom rada mlina i procesom nastajanja kruha</w:t>
            </w:r>
          </w:p>
        </w:tc>
        <w:tc>
          <w:tcPr>
            <w:tcW w:w="1691" w:type="dxa"/>
            <w:vMerge/>
            <w:shd w:val="clear" w:color="auto" w:fill="FFFFFF"/>
          </w:tcPr>
          <w:p w:rsidR="00AB1D3F" w:rsidRPr="00FE70F4" w:rsidRDefault="00AB1D3F" w:rsidP="00346E31">
            <w:pPr>
              <w:rPr>
                <w:rFonts w:ascii="Cambria" w:hAnsi="Cambria" w:cstheme="minorHAnsi"/>
                <w:sz w:val="22"/>
                <w:szCs w:val="22"/>
              </w:rPr>
            </w:pPr>
          </w:p>
        </w:tc>
        <w:tc>
          <w:tcPr>
            <w:tcW w:w="1417" w:type="dxa"/>
            <w:tcBorders>
              <w:top w:val="single" w:sz="4" w:space="0" w:color="auto"/>
              <w:right w:val="single" w:sz="4" w:space="0" w:color="auto"/>
            </w:tcBorders>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Put plaćaju roditelji</w:t>
            </w:r>
          </w:p>
        </w:tc>
      </w:tr>
      <w:tr w:rsidR="00AB1D3F" w:rsidRPr="00FE70F4" w:rsidTr="00AB1D3F">
        <w:trPr>
          <w:trHeight w:val="283"/>
        </w:trPr>
        <w:tc>
          <w:tcPr>
            <w:tcW w:w="1134" w:type="dxa"/>
            <w:tcBorders>
              <w:left w:val="single" w:sz="4" w:space="0" w:color="auto"/>
              <w:right w:val="single" w:sz="4" w:space="0" w:color="auto"/>
            </w:tcBorders>
            <w:shd w:val="clear" w:color="auto" w:fill="FFFFFF"/>
          </w:tcPr>
          <w:p w:rsidR="00AB1D3F" w:rsidRPr="00FE70F4" w:rsidRDefault="00AB1D3F" w:rsidP="00346E31">
            <w:pPr>
              <w:rPr>
                <w:rFonts w:ascii="Cambria" w:hAnsi="Cambria" w:cstheme="minorHAnsi"/>
                <w:b/>
                <w:bCs/>
                <w:sz w:val="22"/>
                <w:szCs w:val="22"/>
              </w:rPr>
            </w:pPr>
            <w:r w:rsidRPr="00FE70F4">
              <w:rPr>
                <w:rFonts w:ascii="Cambria" w:hAnsi="Cambria" w:cstheme="minorHAnsi"/>
                <w:b/>
                <w:bCs/>
                <w:sz w:val="22"/>
                <w:szCs w:val="22"/>
              </w:rPr>
              <w:t>Studeni</w:t>
            </w:r>
          </w:p>
        </w:tc>
        <w:tc>
          <w:tcPr>
            <w:tcW w:w="1276" w:type="dxa"/>
            <w:tcBorders>
              <w:left w:val="single" w:sz="4" w:space="0" w:color="auto"/>
            </w:tcBorders>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Učenici, učiteljica</w:t>
            </w:r>
          </w:p>
        </w:tc>
        <w:tc>
          <w:tcPr>
            <w:tcW w:w="1223" w:type="dxa"/>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Terenska nastava</w:t>
            </w:r>
          </w:p>
        </w:tc>
        <w:tc>
          <w:tcPr>
            <w:tcW w:w="4253" w:type="dxa"/>
            <w:shd w:val="clear" w:color="auto" w:fill="FFFFFF"/>
          </w:tcPr>
          <w:p w:rsidR="00AB1D3F" w:rsidRPr="00FE70F4" w:rsidRDefault="00AB1D3F" w:rsidP="00346E31">
            <w:pPr>
              <w:rPr>
                <w:rFonts w:ascii="Cambria" w:hAnsi="Cambria" w:cstheme="minorHAnsi"/>
                <w:b/>
                <w:sz w:val="22"/>
                <w:szCs w:val="22"/>
              </w:rPr>
            </w:pPr>
            <w:r w:rsidRPr="00FE70F4">
              <w:rPr>
                <w:rFonts w:ascii="Cambria" w:hAnsi="Cambria" w:cstheme="minorHAnsi"/>
                <w:b/>
                <w:sz w:val="22"/>
                <w:szCs w:val="22"/>
              </w:rPr>
              <w:t>Posjeti kapelici u Šestanovcu.</w:t>
            </w:r>
          </w:p>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AKTIVNOSTI:</w:t>
            </w:r>
          </w:p>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Čitanje prigodnih tekstova, molitva, pjevanje naučenih pjesama, zajedničke igre i druženje</w:t>
            </w:r>
          </w:p>
        </w:tc>
        <w:tc>
          <w:tcPr>
            <w:tcW w:w="3544" w:type="dxa"/>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Prisjetiti se i pomoliti za žrtve Vukovara.</w:t>
            </w:r>
          </w:p>
        </w:tc>
        <w:tc>
          <w:tcPr>
            <w:tcW w:w="1691" w:type="dxa"/>
            <w:vMerge/>
            <w:shd w:val="clear" w:color="auto" w:fill="FFFFFF"/>
          </w:tcPr>
          <w:p w:rsidR="00AB1D3F" w:rsidRPr="00FE70F4" w:rsidRDefault="00AB1D3F" w:rsidP="00346E31">
            <w:pPr>
              <w:rPr>
                <w:rFonts w:ascii="Cambria" w:hAnsi="Cambria" w:cstheme="minorHAnsi"/>
                <w:sz w:val="22"/>
                <w:szCs w:val="22"/>
              </w:rPr>
            </w:pPr>
          </w:p>
        </w:tc>
        <w:tc>
          <w:tcPr>
            <w:tcW w:w="1417" w:type="dxa"/>
            <w:tcBorders>
              <w:right w:val="single" w:sz="4" w:space="0" w:color="auto"/>
            </w:tcBorders>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Bez troškova</w:t>
            </w:r>
          </w:p>
        </w:tc>
      </w:tr>
      <w:tr w:rsidR="00AB1D3F" w:rsidRPr="00FE70F4" w:rsidTr="00AB1D3F">
        <w:trPr>
          <w:trHeight w:val="283"/>
        </w:trPr>
        <w:tc>
          <w:tcPr>
            <w:tcW w:w="1134" w:type="dxa"/>
            <w:tcBorders>
              <w:left w:val="single" w:sz="4" w:space="0" w:color="auto"/>
              <w:right w:val="single" w:sz="4" w:space="0" w:color="auto"/>
            </w:tcBorders>
            <w:shd w:val="clear" w:color="auto" w:fill="FFFFFF"/>
          </w:tcPr>
          <w:p w:rsidR="00AB1D3F" w:rsidRPr="00FE70F4" w:rsidRDefault="00AB1D3F" w:rsidP="00346E31">
            <w:pPr>
              <w:rPr>
                <w:rFonts w:ascii="Cambria" w:hAnsi="Cambria" w:cstheme="minorHAnsi"/>
                <w:b/>
                <w:bCs/>
                <w:sz w:val="22"/>
                <w:szCs w:val="22"/>
              </w:rPr>
            </w:pPr>
            <w:r w:rsidRPr="00FE70F4">
              <w:rPr>
                <w:rFonts w:ascii="Cambria" w:hAnsi="Cambria" w:cstheme="minorHAnsi"/>
                <w:b/>
                <w:bCs/>
                <w:sz w:val="22"/>
                <w:szCs w:val="22"/>
              </w:rPr>
              <w:t>Prosinac</w:t>
            </w:r>
          </w:p>
        </w:tc>
        <w:tc>
          <w:tcPr>
            <w:tcW w:w="1276" w:type="dxa"/>
            <w:tcBorders>
              <w:left w:val="single" w:sz="4" w:space="0" w:color="auto"/>
            </w:tcBorders>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Učenici, učiteljica</w:t>
            </w:r>
          </w:p>
        </w:tc>
        <w:tc>
          <w:tcPr>
            <w:tcW w:w="1223" w:type="dxa"/>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 xml:space="preserve">Posjet </w:t>
            </w:r>
          </w:p>
        </w:tc>
        <w:tc>
          <w:tcPr>
            <w:tcW w:w="4253" w:type="dxa"/>
            <w:shd w:val="clear" w:color="auto" w:fill="FFFFFF"/>
          </w:tcPr>
          <w:p w:rsidR="00AB1D3F" w:rsidRPr="00FE70F4" w:rsidRDefault="00AB1D3F" w:rsidP="00346E31">
            <w:pPr>
              <w:rPr>
                <w:rFonts w:ascii="Cambria" w:hAnsi="Cambria" w:cstheme="minorHAnsi"/>
                <w:b/>
                <w:sz w:val="22"/>
                <w:szCs w:val="22"/>
              </w:rPr>
            </w:pPr>
            <w:r w:rsidRPr="00FE70F4">
              <w:rPr>
                <w:rFonts w:ascii="Cambria" w:hAnsi="Cambria" w:cstheme="minorHAnsi"/>
                <w:b/>
                <w:sz w:val="22"/>
                <w:szCs w:val="22"/>
              </w:rPr>
              <w:t xml:space="preserve">Posjet kazalištu/kinu </w:t>
            </w:r>
          </w:p>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(prema repertoaru kazališta i/ili kina)</w:t>
            </w:r>
          </w:p>
        </w:tc>
        <w:tc>
          <w:tcPr>
            <w:tcW w:w="3544" w:type="dxa"/>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 xml:space="preserve">Upoznati kazalište/kinu – pozornica, gledalište, gledatelji, glumci. </w:t>
            </w:r>
          </w:p>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Razlikovati glavne i sporedne likove. Uočiti redoslijed događaja, istraživati mišljenje i uočiti poruku.</w:t>
            </w:r>
          </w:p>
        </w:tc>
        <w:tc>
          <w:tcPr>
            <w:tcW w:w="1691" w:type="dxa"/>
            <w:vMerge/>
            <w:shd w:val="clear" w:color="auto" w:fill="FFFFFF"/>
          </w:tcPr>
          <w:p w:rsidR="00AB1D3F" w:rsidRPr="00FE70F4" w:rsidRDefault="00AB1D3F" w:rsidP="00346E31">
            <w:pPr>
              <w:rPr>
                <w:rFonts w:ascii="Cambria" w:hAnsi="Cambria" w:cstheme="minorHAnsi"/>
                <w:sz w:val="22"/>
                <w:szCs w:val="22"/>
              </w:rPr>
            </w:pPr>
          </w:p>
        </w:tc>
        <w:tc>
          <w:tcPr>
            <w:tcW w:w="1417" w:type="dxa"/>
            <w:tcBorders>
              <w:right w:val="single" w:sz="4" w:space="0" w:color="auto"/>
            </w:tcBorders>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Put plaćaju roditelji</w:t>
            </w:r>
          </w:p>
        </w:tc>
      </w:tr>
      <w:tr w:rsidR="00AB1D3F" w:rsidRPr="00FE70F4" w:rsidTr="00AB1D3F">
        <w:trPr>
          <w:trHeight w:val="283"/>
        </w:trPr>
        <w:tc>
          <w:tcPr>
            <w:tcW w:w="1134" w:type="dxa"/>
            <w:tcBorders>
              <w:left w:val="single" w:sz="4" w:space="0" w:color="auto"/>
              <w:right w:val="single" w:sz="4" w:space="0" w:color="auto"/>
            </w:tcBorders>
            <w:shd w:val="clear" w:color="auto" w:fill="FFFFFF"/>
          </w:tcPr>
          <w:p w:rsidR="00AB1D3F" w:rsidRPr="00FE70F4" w:rsidRDefault="00AB1D3F" w:rsidP="00346E31">
            <w:pPr>
              <w:rPr>
                <w:rFonts w:ascii="Cambria" w:hAnsi="Cambria" w:cstheme="minorHAnsi"/>
                <w:b/>
                <w:bCs/>
                <w:sz w:val="22"/>
                <w:szCs w:val="22"/>
              </w:rPr>
            </w:pPr>
            <w:r w:rsidRPr="00FE70F4">
              <w:rPr>
                <w:rFonts w:ascii="Cambria" w:hAnsi="Cambria" w:cstheme="minorHAnsi"/>
                <w:b/>
                <w:bCs/>
                <w:sz w:val="22"/>
                <w:szCs w:val="22"/>
              </w:rPr>
              <w:t>Prosinac</w:t>
            </w:r>
          </w:p>
        </w:tc>
        <w:tc>
          <w:tcPr>
            <w:tcW w:w="1276" w:type="dxa"/>
            <w:tcBorders>
              <w:left w:val="single" w:sz="4" w:space="0" w:color="auto"/>
            </w:tcBorders>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Učenici, učiteljica, kustos</w:t>
            </w:r>
          </w:p>
        </w:tc>
        <w:tc>
          <w:tcPr>
            <w:tcW w:w="1223" w:type="dxa"/>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Posjet</w:t>
            </w:r>
          </w:p>
        </w:tc>
        <w:tc>
          <w:tcPr>
            <w:tcW w:w="4253" w:type="dxa"/>
            <w:shd w:val="clear" w:color="auto" w:fill="FFFFFF"/>
          </w:tcPr>
          <w:p w:rsidR="00AB1D3F" w:rsidRPr="00FE70F4" w:rsidRDefault="00AB1D3F" w:rsidP="00346E31">
            <w:pPr>
              <w:rPr>
                <w:rFonts w:ascii="Cambria" w:hAnsi="Cambria" w:cstheme="minorHAnsi"/>
                <w:b/>
                <w:sz w:val="22"/>
                <w:szCs w:val="22"/>
              </w:rPr>
            </w:pPr>
            <w:r w:rsidRPr="00FE70F4">
              <w:rPr>
                <w:rFonts w:ascii="Cambria" w:hAnsi="Cambria" w:cstheme="minorHAnsi"/>
                <w:b/>
                <w:sz w:val="22"/>
                <w:szCs w:val="22"/>
              </w:rPr>
              <w:t>Posjet muzeju</w:t>
            </w:r>
          </w:p>
        </w:tc>
        <w:tc>
          <w:tcPr>
            <w:tcW w:w="3544" w:type="dxa"/>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Unaprijediti učeničku kulturu i poznavanje prošlosti naše domovine</w:t>
            </w:r>
          </w:p>
        </w:tc>
        <w:tc>
          <w:tcPr>
            <w:tcW w:w="1691" w:type="dxa"/>
            <w:vMerge/>
            <w:shd w:val="clear" w:color="auto" w:fill="FFFFFF"/>
          </w:tcPr>
          <w:p w:rsidR="00AB1D3F" w:rsidRPr="00FE70F4" w:rsidRDefault="00AB1D3F" w:rsidP="00346E31">
            <w:pPr>
              <w:rPr>
                <w:rFonts w:ascii="Cambria" w:hAnsi="Cambria" w:cstheme="minorHAnsi"/>
                <w:sz w:val="22"/>
                <w:szCs w:val="22"/>
              </w:rPr>
            </w:pPr>
          </w:p>
        </w:tc>
        <w:tc>
          <w:tcPr>
            <w:tcW w:w="1417" w:type="dxa"/>
            <w:tcBorders>
              <w:right w:val="single" w:sz="4" w:space="0" w:color="auto"/>
            </w:tcBorders>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Put plaćaju roditelji</w:t>
            </w:r>
          </w:p>
        </w:tc>
      </w:tr>
      <w:tr w:rsidR="00AB1D3F" w:rsidRPr="00FE70F4" w:rsidTr="00AB1D3F">
        <w:trPr>
          <w:trHeight w:val="283"/>
        </w:trPr>
        <w:tc>
          <w:tcPr>
            <w:tcW w:w="1134" w:type="dxa"/>
            <w:tcBorders>
              <w:left w:val="single" w:sz="4" w:space="0" w:color="auto"/>
              <w:right w:val="single" w:sz="4" w:space="0" w:color="auto"/>
            </w:tcBorders>
            <w:shd w:val="clear" w:color="auto" w:fill="FFFFFF"/>
          </w:tcPr>
          <w:p w:rsidR="00AB1D3F" w:rsidRPr="00FE70F4" w:rsidRDefault="00AB1D3F" w:rsidP="00346E31">
            <w:pPr>
              <w:rPr>
                <w:rFonts w:ascii="Cambria" w:hAnsi="Cambria" w:cstheme="minorHAnsi"/>
                <w:b/>
                <w:bCs/>
                <w:sz w:val="22"/>
                <w:szCs w:val="22"/>
              </w:rPr>
            </w:pPr>
            <w:r w:rsidRPr="00FE70F4">
              <w:rPr>
                <w:rFonts w:ascii="Cambria" w:hAnsi="Cambria" w:cstheme="minorHAnsi"/>
                <w:b/>
                <w:bCs/>
                <w:sz w:val="22"/>
                <w:szCs w:val="22"/>
              </w:rPr>
              <w:t>Tijekom godine</w:t>
            </w:r>
          </w:p>
        </w:tc>
        <w:tc>
          <w:tcPr>
            <w:tcW w:w="1276" w:type="dxa"/>
            <w:tcBorders>
              <w:left w:val="single" w:sz="4" w:space="0" w:color="auto"/>
            </w:tcBorders>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Učenici, učiteljica</w:t>
            </w:r>
          </w:p>
        </w:tc>
        <w:tc>
          <w:tcPr>
            <w:tcW w:w="1223" w:type="dxa"/>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Terenska nastava</w:t>
            </w:r>
          </w:p>
          <w:p w:rsidR="00AB1D3F" w:rsidRPr="00FE70F4" w:rsidRDefault="00AB1D3F" w:rsidP="00346E31">
            <w:pPr>
              <w:rPr>
                <w:rFonts w:ascii="Cambria" w:hAnsi="Cambria" w:cstheme="minorHAnsi"/>
                <w:sz w:val="22"/>
                <w:szCs w:val="22"/>
              </w:rPr>
            </w:pPr>
          </w:p>
        </w:tc>
        <w:tc>
          <w:tcPr>
            <w:tcW w:w="4253" w:type="dxa"/>
            <w:shd w:val="clear" w:color="auto" w:fill="FFFFFF"/>
          </w:tcPr>
          <w:p w:rsidR="00AB1D3F" w:rsidRPr="00FE70F4" w:rsidRDefault="00AB1D3F" w:rsidP="00346E31">
            <w:pPr>
              <w:rPr>
                <w:rFonts w:ascii="Cambria" w:hAnsi="Cambria" w:cstheme="minorHAnsi"/>
                <w:b/>
                <w:sz w:val="22"/>
                <w:szCs w:val="22"/>
              </w:rPr>
            </w:pPr>
            <w:r w:rsidRPr="00FE70F4">
              <w:rPr>
                <w:rFonts w:ascii="Cambria" w:hAnsi="Cambria" w:cstheme="minorHAnsi"/>
                <w:b/>
                <w:sz w:val="22"/>
                <w:szCs w:val="22"/>
              </w:rPr>
              <w:t>Posjet kulturno-povijesnoj znamenitosti</w:t>
            </w:r>
          </w:p>
          <w:p w:rsidR="00AB1D3F" w:rsidRPr="00FE70F4" w:rsidRDefault="00AB1D3F" w:rsidP="00346E31">
            <w:pPr>
              <w:rPr>
                <w:rFonts w:ascii="Cambria" w:hAnsi="Cambria" w:cstheme="minorHAnsi"/>
                <w:b/>
                <w:sz w:val="22"/>
                <w:szCs w:val="22"/>
              </w:rPr>
            </w:pPr>
            <w:r w:rsidRPr="00FE70F4">
              <w:rPr>
                <w:rFonts w:ascii="Cambria" w:hAnsi="Cambria" w:cstheme="minorHAnsi"/>
                <w:sz w:val="22"/>
                <w:szCs w:val="22"/>
              </w:rPr>
              <w:t>razgledavanje kulturno-povijesne znamenitosti</w:t>
            </w:r>
          </w:p>
        </w:tc>
        <w:tc>
          <w:tcPr>
            <w:tcW w:w="3544" w:type="dxa"/>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Upoznati neku kulturno-povijesnu znamenitost mjesta/grada</w:t>
            </w:r>
          </w:p>
        </w:tc>
        <w:tc>
          <w:tcPr>
            <w:tcW w:w="1691" w:type="dxa"/>
            <w:vMerge w:val="restart"/>
            <w:tcBorders>
              <w:top w:val="nil"/>
            </w:tcBorders>
            <w:shd w:val="clear" w:color="auto" w:fill="FFFFFF"/>
          </w:tcPr>
          <w:p w:rsidR="00AB1D3F" w:rsidRPr="00FE70F4" w:rsidRDefault="00AB1D3F" w:rsidP="00346E31">
            <w:pPr>
              <w:rPr>
                <w:rFonts w:ascii="Cambria" w:hAnsi="Cambria" w:cstheme="minorHAnsi"/>
                <w:sz w:val="22"/>
                <w:szCs w:val="22"/>
              </w:rPr>
            </w:pPr>
          </w:p>
        </w:tc>
        <w:tc>
          <w:tcPr>
            <w:tcW w:w="1417" w:type="dxa"/>
            <w:vMerge w:val="restart"/>
            <w:tcBorders>
              <w:right w:val="single" w:sz="4" w:space="0" w:color="auto"/>
            </w:tcBorders>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Put plaćaju roditelji</w:t>
            </w:r>
          </w:p>
        </w:tc>
      </w:tr>
      <w:tr w:rsidR="00AB1D3F" w:rsidRPr="00FE70F4" w:rsidTr="00AB1D3F">
        <w:trPr>
          <w:trHeight w:val="283"/>
        </w:trPr>
        <w:tc>
          <w:tcPr>
            <w:tcW w:w="1134" w:type="dxa"/>
            <w:tcBorders>
              <w:left w:val="single" w:sz="4" w:space="0" w:color="auto"/>
              <w:right w:val="single" w:sz="4" w:space="0" w:color="auto"/>
            </w:tcBorders>
            <w:shd w:val="clear" w:color="auto" w:fill="FFFFFF"/>
          </w:tcPr>
          <w:p w:rsidR="00AB1D3F" w:rsidRPr="00FE70F4" w:rsidRDefault="00AB1D3F" w:rsidP="00346E31">
            <w:pPr>
              <w:rPr>
                <w:rFonts w:ascii="Cambria" w:hAnsi="Cambria" w:cstheme="minorHAnsi"/>
                <w:b/>
                <w:bCs/>
                <w:sz w:val="22"/>
                <w:szCs w:val="22"/>
              </w:rPr>
            </w:pPr>
            <w:r w:rsidRPr="00FE70F4">
              <w:rPr>
                <w:rFonts w:ascii="Cambria" w:hAnsi="Cambria" w:cstheme="minorHAnsi"/>
                <w:b/>
                <w:bCs/>
                <w:sz w:val="22"/>
                <w:szCs w:val="22"/>
              </w:rPr>
              <w:t>Tijekom godine</w:t>
            </w:r>
          </w:p>
        </w:tc>
        <w:tc>
          <w:tcPr>
            <w:tcW w:w="1276" w:type="dxa"/>
            <w:tcBorders>
              <w:left w:val="single" w:sz="4" w:space="0" w:color="auto"/>
            </w:tcBorders>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Učenici, učiteljica</w:t>
            </w:r>
          </w:p>
        </w:tc>
        <w:tc>
          <w:tcPr>
            <w:tcW w:w="1223" w:type="dxa"/>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 xml:space="preserve">Terenska nastava </w:t>
            </w:r>
          </w:p>
        </w:tc>
        <w:tc>
          <w:tcPr>
            <w:tcW w:w="4253" w:type="dxa"/>
            <w:shd w:val="clear" w:color="auto" w:fill="FFFFFF"/>
          </w:tcPr>
          <w:p w:rsidR="00AB1D3F" w:rsidRPr="00FE70F4" w:rsidRDefault="00AB1D3F" w:rsidP="00346E31">
            <w:pPr>
              <w:rPr>
                <w:rFonts w:ascii="Cambria" w:hAnsi="Cambria" w:cstheme="minorHAnsi"/>
                <w:b/>
                <w:sz w:val="22"/>
                <w:szCs w:val="22"/>
              </w:rPr>
            </w:pPr>
            <w:r w:rsidRPr="00FE70F4">
              <w:rPr>
                <w:rFonts w:ascii="Cambria" w:hAnsi="Cambria" w:cstheme="minorHAnsi"/>
                <w:b/>
                <w:sz w:val="22"/>
                <w:szCs w:val="22"/>
              </w:rPr>
              <w:t>Vode</w:t>
            </w:r>
          </w:p>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AKTIVNOSTI: Šetnja uz vodu, promatranje, razgovor, druženje, zajedničke igre</w:t>
            </w:r>
          </w:p>
        </w:tc>
        <w:tc>
          <w:tcPr>
            <w:tcW w:w="3544" w:type="dxa"/>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Upoznavanje važnosti vodotokova za život ljudi u zavičaju. Razvijanje ekološke svijesti</w:t>
            </w:r>
          </w:p>
        </w:tc>
        <w:tc>
          <w:tcPr>
            <w:tcW w:w="1691" w:type="dxa"/>
            <w:vMerge/>
            <w:shd w:val="clear" w:color="auto" w:fill="FFFFFF"/>
          </w:tcPr>
          <w:p w:rsidR="00AB1D3F" w:rsidRPr="00FE70F4" w:rsidRDefault="00AB1D3F" w:rsidP="00346E31">
            <w:pPr>
              <w:rPr>
                <w:rFonts w:ascii="Cambria" w:hAnsi="Cambria" w:cstheme="minorHAnsi"/>
                <w:sz w:val="22"/>
                <w:szCs w:val="22"/>
              </w:rPr>
            </w:pPr>
          </w:p>
        </w:tc>
        <w:tc>
          <w:tcPr>
            <w:tcW w:w="1417" w:type="dxa"/>
            <w:vMerge/>
            <w:tcBorders>
              <w:right w:val="single" w:sz="4" w:space="0" w:color="auto"/>
            </w:tcBorders>
            <w:shd w:val="clear" w:color="auto" w:fill="FFFFFF"/>
          </w:tcPr>
          <w:p w:rsidR="00AB1D3F" w:rsidRPr="00FE70F4" w:rsidRDefault="00AB1D3F" w:rsidP="00346E31">
            <w:pPr>
              <w:rPr>
                <w:rFonts w:ascii="Cambria" w:hAnsi="Cambria" w:cstheme="minorHAnsi"/>
                <w:sz w:val="22"/>
                <w:szCs w:val="22"/>
              </w:rPr>
            </w:pPr>
          </w:p>
        </w:tc>
      </w:tr>
      <w:tr w:rsidR="00AB1D3F" w:rsidRPr="00FE70F4" w:rsidTr="00AB1D3F">
        <w:trPr>
          <w:trHeight w:val="283"/>
        </w:trPr>
        <w:tc>
          <w:tcPr>
            <w:tcW w:w="1134" w:type="dxa"/>
            <w:tcBorders>
              <w:left w:val="single" w:sz="4" w:space="0" w:color="auto"/>
              <w:right w:val="single" w:sz="4" w:space="0" w:color="auto"/>
            </w:tcBorders>
            <w:shd w:val="clear" w:color="auto" w:fill="FFFFFF"/>
          </w:tcPr>
          <w:p w:rsidR="00AB1D3F" w:rsidRPr="00FE70F4" w:rsidRDefault="00AB1D3F" w:rsidP="00346E31">
            <w:pPr>
              <w:rPr>
                <w:rFonts w:ascii="Cambria" w:hAnsi="Cambria" w:cstheme="minorHAnsi"/>
                <w:b/>
                <w:bCs/>
                <w:sz w:val="22"/>
                <w:szCs w:val="22"/>
              </w:rPr>
            </w:pPr>
            <w:r w:rsidRPr="00FE70F4">
              <w:rPr>
                <w:rFonts w:ascii="Cambria" w:hAnsi="Cambria" w:cstheme="minorHAnsi"/>
                <w:b/>
                <w:bCs/>
                <w:sz w:val="22"/>
                <w:szCs w:val="22"/>
              </w:rPr>
              <w:t>Svibanj</w:t>
            </w:r>
          </w:p>
        </w:tc>
        <w:tc>
          <w:tcPr>
            <w:tcW w:w="1276" w:type="dxa"/>
            <w:tcBorders>
              <w:left w:val="single" w:sz="4" w:space="0" w:color="auto"/>
            </w:tcBorders>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Učenici, učiteljica</w:t>
            </w:r>
          </w:p>
        </w:tc>
        <w:tc>
          <w:tcPr>
            <w:tcW w:w="1223" w:type="dxa"/>
            <w:shd w:val="clear" w:color="auto" w:fill="FFFFFF"/>
          </w:tcPr>
          <w:p w:rsidR="00AB1D3F" w:rsidRPr="00FE70F4" w:rsidRDefault="00AB1D3F" w:rsidP="00346E31">
            <w:pPr>
              <w:rPr>
                <w:rFonts w:ascii="Cambria" w:hAnsi="Cambria" w:cstheme="minorHAnsi"/>
                <w:b/>
                <w:sz w:val="22"/>
                <w:szCs w:val="22"/>
              </w:rPr>
            </w:pPr>
            <w:r w:rsidRPr="00FE70F4">
              <w:rPr>
                <w:rFonts w:ascii="Cambria" w:hAnsi="Cambria" w:cstheme="minorHAnsi"/>
                <w:b/>
                <w:sz w:val="22"/>
                <w:szCs w:val="22"/>
              </w:rPr>
              <w:t>Jednodnevni izlet</w:t>
            </w:r>
          </w:p>
        </w:tc>
        <w:tc>
          <w:tcPr>
            <w:tcW w:w="4253" w:type="dxa"/>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Prema ponudi agencije</w:t>
            </w:r>
          </w:p>
          <w:p w:rsidR="00AB1D3F" w:rsidRPr="00FE70F4" w:rsidRDefault="00AB1D3F" w:rsidP="00346E31">
            <w:pPr>
              <w:rPr>
                <w:rFonts w:ascii="Cambria" w:hAnsi="Cambria" w:cstheme="minorHAnsi"/>
                <w:sz w:val="22"/>
                <w:szCs w:val="22"/>
              </w:rPr>
            </w:pPr>
          </w:p>
        </w:tc>
        <w:tc>
          <w:tcPr>
            <w:tcW w:w="3544" w:type="dxa"/>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Upoznavanje i njegovanje ljubavi prema zavičaju.</w:t>
            </w:r>
          </w:p>
        </w:tc>
        <w:tc>
          <w:tcPr>
            <w:tcW w:w="1691" w:type="dxa"/>
            <w:vMerge/>
            <w:shd w:val="clear" w:color="auto" w:fill="FFFFFF"/>
          </w:tcPr>
          <w:p w:rsidR="00AB1D3F" w:rsidRPr="00FE70F4" w:rsidRDefault="00AB1D3F" w:rsidP="00346E31">
            <w:pPr>
              <w:rPr>
                <w:rFonts w:ascii="Cambria" w:hAnsi="Cambria" w:cstheme="minorHAnsi"/>
                <w:sz w:val="22"/>
                <w:szCs w:val="22"/>
              </w:rPr>
            </w:pPr>
          </w:p>
        </w:tc>
        <w:tc>
          <w:tcPr>
            <w:tcW w:w="1417" w:type="dxa"/>
            <w:vMerge/>
            <w:tcBorders>
              <w:right w:val="single" w:sz="4" w:space="0" w:color="auto"/>
            </w:tcBorders>
            <w:shd w:val="clear" w:color="auto" w:fill="FFFFFF"/>
          </w:tcPr>
          <w:p w:rsidR="00AB1D3F" w:rsidRPr="00FE70F4" w:rsidRDefault="00AB1D3F" w:rsidP="00346E31">
            <w:pPr>
              <w:rPr>
                <w:rFonts w:ascii="Cambria" w:hAnsi="Cambria" w:cstheme="minorHAnsi"/>
                <w:sz w:val="22"/>
                <w:szCs w:val="22"/>
              </w:rPr>
            </w:pPr>
          </w:p>
        </w:tc>
      </w:tr>
      <w:tr w:rsidR="00AB1D3F" w:rsidRPr="00FE70F4" w:rsidTr="00AB1D3F">
        <w:trPr>
          <w:trHeight w:val="283"/>
        </w:trPr>
        <w:tc>
          <w:tcPr>
            <w:tcW w:w="1134" w:type="dxa"/>
            <w:tcBorders>
              <w:left w:val="single" w:sz="4" w:space="0" w:color="auto"/>
              <w:right w:val="single" w:sz="4" w:space="0" w:color="auto"/>
            </w:tcBorders>
            <w:shd w:val="clear" w:color="auto" w:fill="FFFFFF"/>
          </w:tcPr>
          <w:p w:rsidR="00AB1D3F" w:rsidRPr="00FE70F4" w:rsidRDefault="00AB1D3F" w:rsidP="00346E31">
            <w:pPr>
              <w:rPr>
                <w:rFonts w:ascii="Cambria" w:hAnsi="Cambria" w:cstheme="minorHAnsi"/>
                <w:b/>
                <w:bCs/>
                <w:sz w:val="22"/>
                <w:szCs w:val="22"/>
              </w:rPr>
            </w:pPr>
            <w:r w:rsidRPr="00FE70F4">
              <w:rPr>
                <w:rFonts w:ascii="Cambria" w:hAnsi="Cambria" w:cstheme="minorHAnsi"/>
                <w:b/>
                <w:bCs/>
                <w:sz w:val="22"/>
                <w:szCs w:val="22"/>
              </w:rPr>
              <w:t>Lipanj</w:t>
            </w:r>
          </w:p>
        </w:tc>
        <w:tc>
          <w:tcPr>
            <w:tcW w:w="1276" w:type="dxa"/>
            <w:tcBorders>
              <w:left w:val="single" w:sz="4" w:space="0" w:color="auto"/>
            </w:tcBorders>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Učenici, učiteljica</w:t>
            </w:r>
          </w:p>
        </w:tc>
        <w:tc>
          <w:tcPr>
            <w:tcW w:w="1223" w:type="dxa"/>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Terenska nastava</w:t>
            </w:r>
          </w:p>
        </w:tc>
        <w:tc>
          <w:tcPr>
            <w:tcW w:w="4253" w:type="dxa"/>
            <w:shd w:val="clear" w:color="auto" w:fill="FFFFFF"/>
          </w:tcPr>
          <w:p w:rsidR="00AB1D3F" w:rsidRPr="00FE70F4" w:rsidRDefault="00AB1D3F" w:rsidP="00346E31">
            <w:pPr>
              <w:rPr>
                <w:rFonts w:ascii="Cambria" w:hAnsi="Cambria" w:cstheme="minorHAnsi"/>
                <w:b/>
                <w:sz w:val="22"/>
                <w:szCs w:val="22"/>
              </w:rPr>
            </w:pPr>
            <w:r w:rsidRPr="00FE70F4">
              <w:rPr>
                <w:rFonts w:ascii="Cambria" w:hAnsi="Cambria" w:cstheme="minorHAnsi"/>
                <w:b/>
                <w:sz w:val="22"/>
                <w:szCs w:val="22"/>
              </w:rPr>
              <w:t>Posjet kapelici u Šestanovcu</w:t>
            </w:r>
          </w:p>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Čitanje prigodnih tekstova, molitva, pjevanje naučenih pjesama, zajedničke igre i druženje</w:t>
            </w:r>
          </w:p>
        </w:tc>
        <w:tc>
          <w:tcPr>
            <w:tcW w:w="3544" w:type="dxa"/>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Obilježiti završetak školske godine</w:t>
            </w:r>
          </w:p>
        </w:tc>
        <w:tc>
          <w:tcPr>
            <w:tcW w:w="1691" w:type="dxa"/>
            <w:vMerge/>
            <w:shd w:val="clear" w:color="auto" w:fill="FFFFFF"/>
          </w:tcPr>
          <w:p w:rsidR="00AB1D3F" w:rsidRPr="00FE70F4" w:rsidRDefault="00AB1D3F" w:rsidP="00346E31">
            <w:pPr>
              <w:rPr>
                <w:rFonts w:ascii="Cambria" w:hAnsi="Cambria" w:cstheme="minorHAnsi"/>
                <w:sz w:val="22"/>
                <w:szCs w:val="22"/>
              </w:rPr>
            </w:pPr>
          </w:p>
        </w:tc>
        <w:tc>
          <w:tcPr>
            <w:tcW w:w="1417" w:type="dxa"/>
            <w:tcBorders>
              <w:right w:val="single" w:sz="4" w:space="0" w:color="auto"/>
            </w:tcBorders>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Bez troškova</w:t>
            </w:r>
          </w:p>
        </w:tc>
      </w:tr>
      <w:tr w:rsidR="00AB1D3F" w:rsidRPr="00FE70F4" w:rsidTr="00AB1D3F">
        <w:trPr>
          <w:trHeight w:val="283"/>
        </w:trPr>
        <w:tc>
          <w:tcPr>
            <w:tcW w:w="1134" w:type="dxa"/>
            <w:tcBorders>
              <w:top w:val="single" w:sz="4" w:space="0" w:color="auto"/>
              <w:left w:val="single" w:sz="4" w:space="0" w:color="auto"/>
              <w:right w:val="single" w:sz="4" w:space="0" w:color="auto"/>
            </w:tcBorders>
            <w:shd w:val="clear" w:color="auto" w:fill="FFFFFF"/>
          </w:tcPr>
          <w:p w:rsidR="00AB1D3F" w:rsidRPr="00FE70F4" w:rsidRDefault="00AB1D3F" w:rsidP="00346E31">
            <w:pPr>
              <w:rPr>
                <w:rFonts w:ascii="Cambria" w:hAnsi="Cambria" w:cstheme="minorHAnsi"/>
                <w:b/>
                <w:bCs/>
                <w:sz w:val="22"/>
                <w:szCs w:val="22"/>
              </w:rPr>
            </w:pPr>
            <w:r w:rsidRPr="00FE70F4">
              <w:rPr>
                <w:rFonts w:ascii="Cambria" w:hAnsi="Cambria" w:cstheme="minorHAnsi"/>
                <w:b/>
                <w:bCs/>
                <w:sz w:val="22"/>
                <w:szCs w:val="22"/>
              </w:rPr>
              <w:t>Tijekom godine</w:t>
            </w:r>
          </w:p>
        </w:tc>
        <w:tc>
          <w:tcPr>
            <w:tcW w:w="1276" w:type="dxa"/>
            <w:tcBorders>
              <w:top w:val="single" w:sz="4" w:space="0" w:color="auto"/>
              <w:left w:val="single" w:sz="4" w:space="0" w:color="auto"/>
            </w:tcBorders>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Učenici, učiteljica</w:t>
            </w:r>
          </w:p>
        </w:tc>
        <w:tc>
          <w:tcPr>
            <w:tcW w:w="1223" w:type="dxa"/>
            <w:tcBorders>
              <w:top w:val="single" w:sz="4" w:space="0" w:color="auto"/>
            </w:tcBorders>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Terenska nastava</w:t>
            </w:r>
          </w:p>
        </w:tc>
        <w:tc>
          <w:tcPr>
            <w:tcW w:w="4253" w:type="dxa"/>
            <w:tcBorders>
              <w:top w:val="single" w:sz="4" w:space="0" w:color="auto"/>
            </w:tcBorders>
            <w:shd w:val="clear" w:color="auto" w:fill="FFFFFF"/>
          </w:tcPr>
          <w:p w:rsidR="00AB1D3F" w:rsidRPr="00FE70F4" w:rsidRDefault="00AB1D3F" w:rsidP="00346E31">
            <w:pPr>
              <w:rPr>
                <w:rFonts w:ascii="Cambria" w:hAnsi="Cambria" w:cstheme="minorHAnsi"/>
                <w:b/>
                <w:sz w:val="22"/>
                <w:szCs w:val="22"/>
              </w:rPr>
            </w:pPr>
            <w:r w:rsidRPr="00FE70F4">
              <w:rPr>
                <w:rFonts w:ascii="Cambria" w:hAnsi="Cambria" w:cstheme="minorHAnsi"/>
                <w:b/>
                <w:sz w:val="22"/>
                <w:szCs w:val="22"/>
              </w:rPr>
              <w:t>Posjet prijateljskoj školi</w:t>
            </w:r>
          </w:p>
        </w:tc>
        <w:tc>
          <w:tcPr>
            <w:tcW w:w="3544" w:type="dxa"/>
            <w:tcBorders>
              <w:top w:val="single" w:sz="4" w:space="0" w:color="auto"/>
            </w:tcBorders>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Upoznati specifičnosti pojedinoga područja.</w:t>
            </w:r>
          </w:p>
        </w:tc>
        <w:tc>
          <w:tcPr>
            <w:tcW w:w="1691" w:type="dxa"/>
            <w:vMerge/>
            <w:shd w:val="clear" w:color="auto" w:fill="FFFFFF"/>
          </w:tcPr>
          <w:p w:rsidR="00AB1D3F" w:rsidRPr="00FE70F4" w:rsidRDefault="00AB1D3F" w:rsidP="00346E31">
            <w:pPr>
              <w:rPr>
                <w:rFonts w:ascii="Cambria" w:hAnsi="Cambria" w:cstheme="minorHAnsi"/>
                <w:sz w:val="22"/>
                <w:szCs w:val="22"/>
              </w:rPr>
            </w:pPr>
          </w:p>
        </w:tc>
        <w:tc>
          <w:tcPr>
            <w:tcW w:w="1417" w:type="dxa"/>
            <w:tcBorders>
              <w:top w:val="single" w:sz="4" w:space="0" w:color="auto"/>
              <w:right w:val="single" w:sz="4" w:space="0" w:color="auto"/>
            </w:tcBorders>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Put plaćaju roditelji</w:t>
            </w:r>
          </w:p>
        </w:tc>
      </w:tr>
      <w:tr w:rsidR="00AB1D3F" w:rsidRPr="00FE70F4" w:rsidTr="00AB1D3F">
        <w:trPr>
          <w:trHeight w:val="283"/>
        </w:trPr>
        <w:tc>
          <w:tcPr>
            <w:tcW w:w="1134" w:type="dxa"/>
            <w:tcBorders>
              <w:left w:val="single" w:sz="4" w:space="0" w:color="auto"/>
              <w:right w:val="single" w:sz="4" w:space="0" w:color="auto"/>
            </w:tcBorders>
            <w:shd w:val="clear" w:color="auto" w:fill="FFFFFF"/>
          </w:tcPr>
          <w:p w:rsidR="00AB1D3F" w:rsidRPr="00FE70F4" w:rsidRDefault="00AB1D3F" w:rsidP="00346E31">
            <w:pPr>
              <w:rPr>
                <w:rFonts w:ascii="Cambria" w:hAnsi="Cambria" w:cstheme="minorHAnsi"/>
                <w:b/>
                <w:bCs/>
                <w:sz w:val="22"/>
                <w:szCs w:val="22"/>
              </w:rPr>
            </w:pPr>
            <w:r w:rsidRPr="00FE70F4">
              <w:rPr>
                <w:rFonts w:ascii="Cambria" w:hAnsi="Cambria" w:cstheme="minorHAnsi"/>
                <w:b/>
                <w:bCs/>
                <w:sz w:val="22"/>
                <w:szCs w:val="22"/>
              </w:rPr>
              <w:t>Tijekom godine</w:t>
            </w:r>
          </w:p>
        </w:tc>
        <w:tc>
          <w:tcPr>
            <w:tcW w:w="1276" w:type="dxa"/>
            <w:tcBorders>
              <w:left w:val="single" w:sz="4" w:space="0" w:color="auto"/>
            </w:tcBorders>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Učiteljica, vjeroučiteljica i učenici</w:t>
            </w:r>
          </w:p>
        </w:tc>
        <w:tc>
          <w:tcPr>
            <w:tcW w:w="1223" w:type="dxa"/>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Terenska nastava</w:t>
            </w:r>
          </w:p>
        </w:tc>
        <w:tc>
          <w:tcPr>
            <w:tcW w:w="4253" w:type="dxa"/>
            <w:shd w:val="clear" w:color="auto" w:fill="FFFFFF"/>
          </w:tcPr>
          <w:p w:rsidR="00AB1D3F" w:rsidRPr="00FE70F4" w:rsidRDefault="00AB1D3F" w:rsidP="00346E31">
            <w:pPr>
              <w:rPr>
                <w:rFonts w:ascii="Cambria" w:hAnsi="Cambria" w:cstheme="minorHAnsi"/>
                <w:b/>
                <w:sz w:val="22"/>
                <w:szCs w:val="22"/>
              </w:rPr>
            </w:pPr>
            <w:r w:rsidRPr="00FE70F4">
              <w:rPr>
                <w:rFonts w:ascii="Cambria" w:hAnsi="Cambria" w:cstheme="minorHAnsi"/>
                <w:b/>
                <w:sz w:val="22"/>
                <w:szCs w:val="22"/>
              </w:rPr>
              <w:t>Posjet staračkom domu</w:t>
            </w:r>
          </w:p>
        </w:tc>
        <w:tc>
          <w:tcPr>
            <w:tcW w:w="3544" w:type="dxa"/>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Upoznati se sa životom starijih nemoćnih ljudi.  te im pokušati pomoći toplom riječi i djelima.</w:t>
            </w:r>
          </w:p>
        </w:tc>
        <w:tc>
          <w:tcPr>
            <w:tcW w:w="1691" w:type="dxa"/>
            <w:vMerge w:val="restart"/>
            <w:shd w:val="clear" w:color="auto" w:fill="FFFFFF"/>
          </w:tcPr>
          <w:p w:rsidR="00AB1D3F" w:rsidRPr="00FE70F4" w:rsidRDefault="00AB1D3F" w:rsidP="00346E31">
            <w:pPr>
              <w:rPr>
                <w:rFonts w:ascii="Cambria" w:hAnsi="Cambria" w:cstheme="minorHAnsi"/>
                <w:sz w:val="22"/>
                <w:szCs w:val="22"/>
              </w:rPr>
            </w:pPr>
          </w:p>
        </w:tc>
        <w:tc>
          <w:tcPr>
            <w:tcW w:w="1417" w:type="dxa"/>
            <w:tcBorders>
              <w:right w:val="single" w:sz="4" w:space="0" w:color="auto"/>
            </w:tcBorders>
            <w:shd w:val="clear" w:color="auto" w:fill="FFFFFF"/>
          </w:tcPr>
          <w:p w:rsidR="00AB1D3F" w:rsidRPr="00FE70F4" w:rsidRDefault="00AB1D3F" w:rsidP="00346E31">
            <w:pPr>
              <w:rPr>
                <w:rFonts w:ascii="Cambria" w:hAnsi="Cambria" w:cstheme="minorHAnsi"/>
                <w:sz w:val="22"/>
                <w:szCs w:val="22"/>
              </w:rPr>
            </w:pPr>
          </w:p>
        </w:tc>
      </w:tr>
      <w:tr w:rsidR="00AB1D3F" w:rsidRPr="00FE70F4" w:rsidTr="00AB1D3F">
        <w:trPr>
          <w:trHeight w:val="283"/>
        </w:trPr>
        <w:tc>
          <w:tcPr>
            <w:tcW w:w="1134" w:type="dxa"/>
            <w:tcBorders>
              <w:left w:val="single" w:sz="4" w:space="0" w:color="auto"/>
              <w:right w:val="single" w:sz="4" w:space="0" w:color="auto"/>
            </w:tcBorders>
            <w:shd w:val="clear" w:color="auto" w:fill="FFFFFF"/>
          </w:tcPr>
          <w:p w:rsidR="00AB1D3F" w:rsidRPr="00FE70F4" w:rsidRDefault="00AB1D3F" w:rsidP="00346E31">
            <w:pPr>
              <w:rPr>
                <w:rFonts w:ascii="Cambria" w:hAnsi="Cambria" w:cstheme="minorHAnsi"/>
                <w:b/>
                <w:bCs/>
                <w:sz w:val="22"/>
                <w:szCs w:val="22"/>
              </w:rPr>
            </w:pPr>
            <w:r w:rsidRPr="00FE70F4">
              <w:rPr>
                <w:rFonts w:ascii="Cambria" w:hAnsi="Cambria" w:cstheme="minorHAnsi"/>
                <w:b/>
                <w:sz w:val="22"/>
                <w:szCs w:val="22"/>
              </w:rPr>
              <w:t xml:space="preserve">Lipanj        </w:t>
            </w:r>
          </w:p>
        </w:tc>
        <w:tc>
          <w:tcPr>
            <w:tcW w:w="1276" w:type="dxa"/>
            <w:tcBorders>
              <w:left w:val="single" w:sz="4" w:space="0" w:color="auto"/>
            </w:tcBorders>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Učiteljica i učenici</w:t>
            </w:r>
          </w:p>
        </w:tc>
        <w:tc>
          <w:tcPr>
            <w:tcW w:w="1223" w:type="dxa"/>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Posjet</w:t>
            </w:r>
          </w:p>
        </w:tc>
        <w:tc>
          <w:tcPr>
            <w:tcW w:w="4253" w:type="dxa"/>
            <w:shd w:val="clear" w:color="auto" w:fill="FFFFFF"/>
          </w:tcPr>
          <w:p w:rsidR="00AB1D3F" w:rsidRPr="00FE70F4" w:rsidRDefault="00AB1D3F" w:rsidP="00346E31">
            <w:pPr>
              <w:rPr>
                <w:rFonts w:ascii="Cambria" w:hAnsi="Cambria" w:cstheme="minorHAnsi"/>
                <w:b/>
                <w:sz w:val="22"/>
                <w:szCs w:val="22"/>
              </w:rPr>
            </w:pPr>
            <w:r w:rsidRPr="00FE70F4">
              <w:rPr>
                <w:rFonts w:ascii="Cambria" w:hAnsi="Cambria" w:cstheme="minorHAnsi"/>
                <w:b/>
                <w:sz w:val="22"/>
                <w:szCs w:val="22"/>
              </w:rPr>
              <w:t>Posjet selu Čikeši u Žeževici</w:t>
            </w:r>
          </w:p>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Čitanje prigodnih tekstova, molitva, pjevanje naučenih pjesama,</w:t>
            </w:r>
          </w:p>
        </w:tc>
        <w:tc>
          <w:tcPr>
            <w:tcW w:w="3544" w:type="dxa"/>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Obilježavanje dana sjećanja na stradale civile u selu Čikeši u Žeževici tijekom Drugog svjetskog rata.</w:t>
            </w:r>
          </w:p>
        </w:tc>
        <w:tc>
          <w:tcPr>
            <w:tcW w:w="1691" w:type="dxa"/>
            <w:vMerge/>
            <w:shd w:val="clear" w:color="auto" w:fill="FFFFFF"/>
          </w:tcPr>
          <w:p w:rsidR="00AB1D3F" w:rsidRPr="00FE70F4" w:rsidRDefault="00AB1D3F" w:rsidP="00346E31">
            <w:pPr>
              <w:rPr>
                <w:rFonts w:ascii="Cambria" w:hAnsi="Cambria" w:cstheme="minorHAnsi"/>
                <w:sz w:val="22"/>
                <w:szCs w:val="22"/>
              </w:rPr>
            </w:pPr>
          </w:p>
        </w:tc>
        <w:tc>
          <w:tcPr>
            <w:tcW w:w="1417" w:type="dxa"/>
            <w:vMerge w:val="restart"/>
            <w:tcBorders>
              <w:right w:val="single" w:sz="4" w:space="0" w:color="auto"/>
            </w:tcBorders>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Bez troškova</w:t>
            </w:r>
          </w:p>
        </w:tc>
      </w:tr>
      <w:tr w:rsidR="00AB1D3F" w:rsidRPr="00FE70F4" w:rsidTr="00AB1D3F">
        <w:trPr>
          <w:trHeight w:val="698"/>
        </w:trPr>
        <w:tc>
          <w:tcPr>
            <w:tcW w:w="1134" w:type="dxa"/>
            <w:tcBorders>
              <w:left w:val="single" w:sz="4" w:space="0" w:color="auto"/>
              <w:right w:val="single" w:sz="4" w:space="0" w:color="auto"/>
            </w:tcBorders>
            <w:shd w:val="clear" w:color="auto" w:fill="FFFFFF"/>
          </w:tcPr>
          <w:p w:rsidR="00AB1D3F" w:rsidRPr="00FE70F4" w:rsidRDefault="00AB1D3F" w:rsidP="00346E31">
            <w:pPr>
              <w:rPr>
                <w:rFonts w:ascii="Cambria" w:hAnsi="Cambria" w:cstheme="minorHAnsi"/>
                <w:b/>
                <w:bCs/>
                <w:sz w:val="22"/>
                <w:szCs w:val="22"/>
              </w:rPr>
            </w:pPr>
            <w:r w:rsidRPr="00FE70F4">
              <w:rPr>
                <w:rFonts w:ascii="Cambria" w:hAnsi="Cambria" w:cstheme="minorHAnsi"/>
                <w:b/>
                <w:sz w:val="22"/>
                <w:szCs w:val="22"/>
              </w:rPr>
              <w:t>Tijekom godine</w:t>
            </w:r>
          </w:p>
        </w:tc>
        <w:tc>
          <w:tcPr>
            <w:tcW w:w="1276" w:type="dxa"/>
            <w:tcBorders>
              <w:left w:val="single" w:sz="4" w:space="0" w:color="auto"/>
            </w:tcBorders>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Učiteljica i učenici</w:t>
            </w:r>
          </w:p>
        </w:tc>
        <w:tc>
          <w:tcPr>
            <w:tcW w:w="1223" w:type="dxa"/>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Posjet</w:t>
            </w:r>
          </w:p>
        </w:tc>
        <w:tc>
          <w:tcPr>
            <w:tcW w:w="4253" w:type="dxa"/>
            <w:shd w:val="clear" w:color="auto" w:fill="FFFFFF"/>
          </w:tcPr>
          <w:p w:rsidR="00AB1D3F" w:rsidRPr="00FE70F4" w:rsidRDefault="00AB1D3F" w:rsidP="00346E31">
            <w:pPr>
              <w:rPr>
                <w:rFonts w:ascii="Cambria" w:hAnsi="Cambria" w:cstheme="minorHAnsi"/>
                <w:b/>
                <w:sz w:val="22"/>
                <w:szCs w:val="22"/>
              </w:rPr>
            </w:pPr>
            <w:r w:rsidRPr="00FE70F4">
              <w:rPr>
                <w:rFonts w:ascii="Cambria" w:hAnsi="Cambria" w:cstheme="minorHAnsi"/>
                <w:b/>
                <w:sz w:val="22"/>
                <w:szCs w:val="22"/>
              </w:rPr>
              <w:t>Posjet rijeci Cetini</w:t>
            </w:r>
          </w:p>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Crtanje, komunikacija, istraživanje, tradicijske igre</w:t>
            </w:r>
          </w:p>
        </w:tc>
        <w:tc>
          <w:tcPr>
            <w:tcW w:w="3544" w:type="dxa"/>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Upoznavanje s tokom rijeke Cetine te biljnim i životinjskim svijetom.</w:t>
            </w:r>
          </w:p>
        </w:tc>
        <w:tc>
          <w:tcPr>
            <w:tcW w:w="1691" w:type="dxa"/>
            <w:vMerge/>
            <w:shd w:val="clear" w:color="auto" w:fill="FFFFFF"/>
          </w:tcPr>
          <w:p w:rsidR="00AB1D3F" w:rsidRPr="00FE70F4" w:rsidRDefault="00AB1D3F" w:rsidP="00346E31">
            <w:pPr>
              <w:rPr>
                <w:rFonts w:ascii="Cambria" w:hAnsi="Cambria" w:cstheme="minorHAnsi"/>
                <w:sz w:val="22"/>
                <w:szCs w:val="22"/>
              </w:rPr>
            </w:pPr>
          </w:p>
        </w:tc>
        <w:tc>
          <w:tcPr>
            <w:tcW w:w="1417" w:type="dxa"/>
            <w:vMerge/>
            <w:tcBorders>
              <w:right w:val="single" w:sz="4" w:space="0" w:color="auto"/>
            </w:tcBorders>
            <w:shd w:val="clear" w:color="auto" w:fill="FFFFFF"/>
          </w:tcPr>
          <w:p w:rsidR="00AB1D3F" w:rsidRPr="00FE70F4" w:rsidRDefault="00AB1D3F" w:rsidP="00346E31">
            <w:pPr>
              <w:rPr>
                <w:rFonts w:ascii="Cambria" w:hAnsi="Cambria" w:cstheme="minorHAnsi"/>
                <w:sz w:val="22"/>
                <w:szCs w:val="22"/>
              </w:rPr>
            </w:pPr>
          </w:p>
        </w:tc>
      </w:tr>
      <w:tr w:rsidR="00AB1D3F" w:rsidRPr="00FE70F4" w:rsidTr="00AB1D3F">
        <w:trPr>
          <w:trHeight w:val="283"/>
        </w:trPr>
        <w:tc>
          <w:tcPr>
            <w:tcW w:w="1134" w:type="dxa"/>
            <w:tcBorders>
              <w:left w:val="single" w:sz="4" w:space="0" w:color="auto"/>
              <w:bottom w:val="single" w:sz="4" w:space="0" w:color="auto"/>
              <w:right w:val="single" w:sz="4" w:space="0" w:color="auto"/>
            </w:tcBorders>
            <w:shd w:val="clear" w:color="auto" w:fill="FFFFFF"/>
          </w:tcPr>
          <w:p w:rsidR="00AB1D3F" w:rsidRPr="00FE70F4" w:rsidRDefault="00AB1D3F" w:rsidP="00346E31">
            <w:pPr>
              <w:rPr>
                <w:rFonts w:ascii="Cambria" w:hAnsi="Cambria" w:cstheme="minorHAnsi"/>
                <w:b/>
                <w:sz w:val="22"/>
                <w:szCs w:val="22"/>
              </w:rPr>
            </w:pPr>
            <w:r w:rsidRPr="00FE70F4">
              <w:rPr>
                <w:rFonts w:ascii="Cambria" w:hAnsi="Cambria" w:cstheme="minorHAnsi"/>
                <w:b/>
                <w:sz w:val="22"/>
                <w:szCs w:val="22"/>
              </w:rPr>
              <w:t>Tijekom godine</w:t>
            </w:r>
          </w:p>
        </w:tc>
        <w:tc>
          <w:tcPr>
            <w:tcW w:w="1276" w:type="dxa"/>
            <w:tcBorders>
              <w:left w:val="single" w:sz="4" w:space="0" w:color="auto"/>
              <w:bottom w:val="single" w:sz="4" w:space="0" w:color="auto"/>
            </w:tcBorders>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Učiteljica i učenici</w:t>
            </w:r>
          </w:p>
        </w:tc>
        <w:tc>
          <w:tcPr>
            <w:tcW w:w="1223" w:type="dxa"/>
            <w:tcBorders>
              <w:bottom w:val="single" w:sz="4" w:space="0" w:color="auto"/>
            </w:tcBorders>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 xml:space="preserve">ekskurzija </w:t>
            </w:r>
          </w:p>
        </w:tc>
        <w:tc>
          <w:tcPr>
            <w:tcW w:w="4253" w:type="dxa"/>
            <w:tcBorders>
              <w:bottom w:val="single" w:sz="4" w:space="0" w:color="auto"/>
            </w:tcBorders>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Prema ponudi agencije</w:t>
            </w:r>
          </w:p>
        </w:tc>
        <w:tc>
          <w:tcPr>
            <w:tcW w:w="3544" w:type="dxa"/>
            <w:tcBorders>
              <w:bottom w:val="single" w:sz="4" w:space="0" w:color="auto"/>
            </w:tcBorders>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Upoznavanje i njegovanje ljubavi prema zavičaju.</w:t>
            </w:r>
          </w:p>
        </w:tc>
        <w:tc>
          <w:tcPr>
            <w:tcW w:w="1691" w:type="dxa"/>
            <w:vMerge/>
            <w:tcBorders>
              <w:bottom w:val="single" w:sz="4" w:space="0" w:color="auto"/>
            </w:tcBorders>
            <w:shd w:val="clear" w:color="auto" w:fill="FFFFFF"/>
          </w:tcPr>
          <w:p w:rsidR="00AB1D3F" w:rsidRPr="00FE70F4" w:rsidRDefault="00AB1D3F" w:rsidP="00346E31">
            <w:pPr>
              <w:rPr>
                <w:rFonts w:ascii="Cambria" w:hAnsi="Cambria" w:cstheme="minorHAnsi"/>
                <w:sz w:val="22"/>
                <w:szCs w:val="22"/>
              </w:rPr>
            </w:pPr>
          </w:p>
        </w:tc>
        <w:tc>
          <w:tcPr>
            <w:tcW w:w="1417" w:type="dxa"/>
            <w:tcBorders>
              <w:bottom w:val="single" w:sz="4" w:space="0" w:color="auto"/>
              <w:right w:val="single" w:sz="4" w:space="0" w:color="auto"/>
            </w:tcBorders>
            <w:shd w:val="clear" w:color="auto" w:fill="FFFFFF"/>
          </w:tcPr>
          <w:p w:rsidR="00AB1D3F" w:rsidRPr="00FE70F4" w:rsidRDefault="00AB1D3F" w:rsidP="00346E31">
            <w:pPr>
              <w:rPr>
                <w:rFonts w:ascii="Cambria" w:hAnsi="Cambria" w:cstheme="minorHAnsi"/>
                <w:sz w:val="22"/>
                <w:szCs w:val="22"/>
              </w:rPr>
            </w:pPr>
            <w:r w:rsidRPr="00FE70F4">
              <w:rPr>
                <w:rFonts w:ascii="Cambria" w:hAnsi="Cambria" w:cstheme="minorHAnsi"/>
                <w:sz w:val="22"/>
                <w:szCs w:val="22"/>
              </w:rPr>
              <w:t>Put plaćaju roditelji</w:t>
            </w:r>
          </w:p>
        </w:tc>
      </w:tr>
    </w:tbl>
    <w:p w:rsidR="001747BE" w:rsidRPr="00FE70F4" w:rsidRDefault="001747BE" w:rsidP="009A0AFE">
      <w:pPr>
        <w:jc w:val="both"/>
        <w:rPr>
          <w:rFonts w:ascii="Cambria" w:hAnsi="Cambria" w:cstheme="minorHAnsi"/>
          <w:sz w:val="22"/>
          <w:szCs w:val="22"/>
        </w:rPr>
        <w:sectPr w:rsidR="001747BE" w:rsidRPr="00FE70F4" w:rsidSect="001A1C70">
          <w:footerReference w:type="default" r:id="rId72"/>
          <w:pgSz w:w="16838" w:h="11906" w:orient="landscape"/>
          <w:pgMar w:top="1417" w:right="1417" w:bottom="1417" w:left="1417" w:header="708" w:footer="708" w:gutter="0"/>
          <w:cols w:space="708"/>
          <w:titlePg/>
          <w:docGrid w:linePitch="360"/>
        </w:sectPr>
      </w:pPr>
    </w:p>
    <w:p w:rsidR="0093597B" w:rsidRPr="00FE70F4" w:rsidRDefault="00E43688" w:rsidP="009A0AFE">
      <w:pPr>
        <w:pStyle w:val="Naslov1"/>
        <w:jc w:val="both"/>
        <w:rPr>
          <w:rFonts w:ascii="Cambria" w:hAnsi="Cambria" w:cstheme="minorHAnsi"/>
          <w:sz w:val="22"/>
          <w:szCs w:val="22"/>
        </w:rPr>
      </w:pPr>
      <w:r w:rsidRPr="00FE70F4">
        <w:rPr>
          <w:rFonts w:ascii="Cambria" w:hAnsi="Cambria" w:cstheme="minorHAnsi"/>
          <w:sz w:val="22"/>
          <w:szCs w:val="22"/>
        </w:rPr>
        <w:t>6.2.8</w:t>
      </w:r>
      <w:r w:rsidR="009E7786" w:rsidRPr="00FE70F4">
        <w:rPr>
          <w:rFonts w:ascii="Cambria" w:hAnsi="Cambria" w:cstheme="minorHAnsi"/>
          <w:sz w:val="22"/>
          <w:szCs w:val="22"/>
        </w:rPr>
        <w:t xml:space="preserve">. </w:t>
      </w:r>
      <w:r w:rsidR="0093597B" w:rsidRPr="00FE70F4">
        <w:rPr>
          <w:rFonts w:ascii="Cambria" w:hAnsi="Cambria" w:cstheme="minorHAnsi"/>
          <w:sz w:val="22"/>
          <w:szCs w:val="22"/>
        </w:rPr>
        <w:t>Plan izvanučioničke nastave za učenike od 1. do 8. razreda</w:t>
      </w:r>
    </w:p>
    <w:tbl>
      <w:tblPr>
        <w:tblStyle w:val="Svijetlareetka-Isticanje11"/>
        <w:tblpPr w:leftFromText="180" w:rightFromText="180" w:vertAnchor="text" w:horzAnchor="margin" w:tblpXSpec="center" w:tblpY="391"/>
        <w:tblW w:w="1465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1261"/>
        <w:gridCol w:w="2758"/>
        <w:gridCol w:w="1221"/>
        <w:gridCol w:w="3750"/>
        <w:gridCol w:w="4253"/>
        <w:gridCol w:w="1407"/>
      </w:tblGrid>
      <w:tr w:rsidR="00AB1D3F" w:rsidRPr="00FE70F4" w:rsidTr="007064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dxa"/>
            <w:tcBorders>
              <w:top w:val="single" w:sz="4" w:space="0" w:color="auto"/>
              <w:left w:val="single" w:sz="4" w:space="0" w:color="auto"/>
              <w:bottom w:val="single" w:sz="4" w:space="0" w:color="auto"/>
              <w:right w:val="single" w:sz="4" w:space="0" w:color="auto"/>
            </w:tcBorders>
            <w:shd w:val="clear" w:color="auto" w:fill="FFFF99"/>
          </w:tcPr>
          <w:p w:rsidR="00AB1D3F" w:rsidRPr="00FE70F4" w:rsidRDefault="00AB1D3F" w:rsidP="00F74F41">
            <w:pPr>
              <w:rPr>
                <w:rFonts w:cstheme="minorHAnsi"/>
                <w:sz w:val="22"/>
                <w:szCs w:val="22"/>
              </w:rPr>
            </w:pPr>
            <w:r w:rsidRPr="00FE70F4">
              <w:rPr>
                <w:rFonts w:cstheme="minorHAnsi"/>
                <w:sz w:val="22"/>
                <w:szCs w:val="22"/>
              </w:rPr>
              <w:t>Vremenik</w:t>
            </w:r>
          </w:p>
        </w:tc>
        <w:tc>
          <w:tcPr>
            <w:tcW w:w="2758" w:type="dxa"/>
            <w:tcBorders>
              <w:top w:val="single" w:sz="4" w:space="0" w:color="auto"/>
              <w:left w:val="single" w:sz="4" w:space="0" w:color="auto"/>
              <w:bottom w:val="single" w:sz="4" w:space="0" w:color="auto"/>
              <w:right w:val="single" w:sz="4" w:space="0" w:color="auto"/>
            </w:tcBorders>
            <w:shd w:val="clear" w:color="auto" w:fill="FFFF99"/>
          </w:tcPr>
          <w:p w:rsidR="00AB1D3F" w:rsidRPr="00FE70F4" w:rsidRDefault="00AB1D3F" w:rsidP="00F74F41">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Nositelji</w:t>
            </w:r>
          </w:p>
          <w:p w:rsidR="00AB1D3F" w:rsidRPr="00FE70F4" w:rsidRDefault="00AB1D3F" w:rsidP="00F74F41">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aktivnosti</w:t>
            </w:r>
          </w:p>
        </w:tc>
        <w:tc>
          <w:tcPr>
            <w:tcW w:w="1221" w:type="dxa"/>
            <w:tcBorders>
              <w:top w:val="single" w:sz="4" w:space="0" w:color="auto"/>
              <w:left w:val="single" w:sz="4" w:space="0" w:color="auto"/>
              <w:bottom w:val="single" w:sz="4" w:space="0" w:color="auto"/>
              <w:right w:val="single" w:sz="4" w:space="0" w:color="auto"/>
            </w:tcBorders>
            <w:shd w:val="clear" w:color="auto" w:fill="FFFF99"/>
          </w:tcPr>
          <w:p w:rsidR="00AB1D3F" w:rsidRPr="00FE70F4" w:rsidRDefault="00AB1D3F" w:rsidP="00F74F41">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Oblik</w:t>
            </w:r>
          </w:p>
          <w:p w:rsidR="00AB1D3F" w:rsidRPr="00FE70F4" w:rsidRDefault="00AB1D3F" w:rsidP="00F74F41">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IUN</w:t>
            </w:r>
          </w:p>
        </w:tc>
        <w:tc>
          <w:tcPr>
            <w:tcW w:w="3750" w:type="dxa"/>
            <w:tcBorders>
              <w:top w:val="single" w:sz="4" w:space="0" w:color="auto"/>
              <w:left w:val="single" w:sz="4" w:space="0" w:color="auto"/>
              <w:bottom w:val="single" w:sz="4" w:space="0" w:color="auto"/>
              <w:right w:val="single" w:sz="4" w:space="0" w:color="auto"/>
            </w:tcBorders>
            <w:shd w:val="clear" w:color="auto" w:fill="FFFF99"/>
          </w:tcPr>
          <w:p w:rsidR="00AB1D3F" w:rsidRPr="00FE70F4" w:rsidRDefault="00AB1D3F" w:rsidP="00F74F41">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Mjesto,</w:t>
            </w:r>
          </w:p>
          <w:p w:rsidR="00AB1D3F" w:rsidRPr="00FE70F4" w:rsidRDefault="00706453" w:rsidP="00F74F41">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p</w:t>
            </w:r>
            <w:r w:rsidR="00AB1D3F" w:rsidRPr="00FE70F4">
              <w:rPr>
                <w:rFonts w:cstheme="minorHAnsi"/>
                <w:sz w:val="22"/>
                <w:szCs w:val="22"/>
              </w:rPr>
              <w:t>rogramski sadržaji i aktivnosti</w:t>
            </w:r>
          </w:p>
        </w:tc>
        <w:tc>
          <w:tcPr>
            <w:tcW w:w="4253" w:type="dxa"/>
            <w:tcBorders>
              <w:top w:val="single" w:sz="4" w:space="0" w:color="auto"/>
              <w:left w:val="single" w:sz="4" w:space="0" w:color="auto"/>
              <w:bottom w:val="single" w:sz="4" w:space="0" w:color="auto"/>
              <w:right w:val="single" w:sz="4" w:space="0" w:color="auto"/>
            </w:tcBorders>
            <w:shd w:val="clear" w:color="auto" w:fill="FFFF99"/>
          </w:tcPr>
          <w:p w:rsidR="00AB1D3F" w:rsidRPr="00FE70F4" w:rsidRDefault="00AB1D3F" w:rsidP="00F74F41">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Ciljevi i namjena</w:t>
            </w:r>
          </w:p>
          <w:p w:rsidR="00AB1D3F" w:rsidRPr="00FE70F4" w:rsidRDefault="00AB1D3F" w:rsidP="00F74F41">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aktivnosti</w:t>
            </w:r>
          </w:p>
        </w:tc>
        <w:tc>
          <w:tcPr>
            <w:tcW w:w="1407" w:type="dxa"/>
            <w:tcBorders>
              <w:top w:val="single" w:sz="4" w:space="0" w:color="auto"/>
              <w:left w:val="single" w:sz="4" w:space="0" w:color="auto"/>
              <w:bottom w:val="single" w:sz="4" w:space="0" w:color="auto"/>
              <w:right w:val="single" w:sz="4" w:space="0" w:color="auto"/>
            </w:tcBorders>
            <w:shd w:val="clear" w:color="auto" w:fill="FFFF99"/>
          </w:tcPr>
          <w:p w:rsidR="00AB1D3F" w:rsidRPr="00FE70F4" w:rsidRDefault="00AB1D3F" w:rsidP="00F74F41">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E70F4">
              <w:rPr>
                <w:rFonts w:cstheme="minorHAnsi"/>
                <w:sz w:val="22"/>
                <w:szCs w:val="22"/>
              </w:rPr>
              <w:t>Troškovnik</w:t>
            </w:r>
          </w:p>
        </w:tc>
      </w:tr>
      <w:tr w:rsidR="00AB1D3F" w:rsidRPr="00FE70F4" w:rsidTr="007064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dxa"/>
            <w:tcBorders>
              <w:top w:val="single" w:sz="4" w:space="0" w:color="auto"/>
              <w:left w:val="single" w:sz="8" w:space="0" w:color="auto"/>
              <w:bottom w:val="single" w:sz="8" w:space="0" w:color="auto"/>
              <w:right w:val="single" w:sz="4" w:space="0" w:color="auto"/>
            </w:tcBorders>
            <w:shd w:val="clear" w:color="auto" w:fill="auto"/>
          </w:tcPr>
          <w:p w:rsidR="00AB1D3F" w:rsidRPr="00FE70F4" w:rsidRDefault="00AB1D3F" w:rsidP="00F74F41">
            <w:pPr>
              <w:rPr>
                <w:rFonts w:cstheme="minorHAnsi"/>
                <w:sz w:val="22"/>
                <w:szCs w:val="22"/>
              </w:rPr>
            </w:pPr>
            <w:r w:rsidRPr="00FE70F4">
              <w:rPr>
                <w:rFonts w:cstheme="minorHAnsi"/>
                <w:sz w:val="22"/>
                <w:szCs w:val="22"/>
              </w:rPr>
              <w:t>Tijekom godine prema planu MZOŠ</w:t>
            </w:r>
          </w:p>
        </w:tc>
        <w:tc>
          <w:tcPr>
            <w:tcW w:w="2758" w:type="dxa"/>
            <w:tcBorders>
              <w:top w:val="single" w:sz="4" w:space="0" w:color="auto"/>
              <w:left w:val="single" w:sz="4" w:space="0" w:color="auto"/>
              <w:bottom w:val="single" w:sz="8" w:space="0" w:color="auto"/>
              <w:right w:val="single" w:sz="4" w:space="0" w:color="auto"/>
            </w:tcBorders>
            <w:shd w:val="clear" w:color="auto" w:fill="auto"/>
          </w:tcPr>
          <w:p w:rsidR="00AB1D3F" w:rsidRPr="00FE70F4" w:rsidRDefault="00AB1D3F" w:rsidP="00F74F41">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Učenici 8. razreda, učitelji, prema odluci ravnatelja</w:t>
            </w:r>
          </w:p>
        </w:tc>
        <w:tc>
          <w:tcPr>
            <w:tcW w:w="1221" w:type="dxa"/>
            <w:tcBorders>
              <w:top w:val="single" w:sz="4" w:space="0" w:color="auto"/>
              <w:left w:val="single" w:sz="4" w:space="0" w:color="auto"/>
              <w:bottom w:val="single" w:sz="8" w:space="0" w:color="auto"/>
              <w:right w:val="single" w:sz="4" w:space="0" w:color="auto"/>
            </w:tcBorders>
            <w:shd w:val="clear" w:color="auto" w:fill="auto"/>
          </w:tcPr>
          <w:p w:rsidR="00AB1D3F" w:rsidRPr="00FE70F4" w:rsidRDefault="00AB1D3F" w:rsidP="00F74F41">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 xml:space="preserve">Terenska nastava u trajanju 3 dana </w:t>
            </w:r>
          </w:p>
        </w:tc>
        <w:tc>
          <w:tcPr>
            <w:tcW w:w="3750" w:type="dxa"/>
            <w:tcBorders>
              <w:top w:val="single" w:sz="4" w:space="0" w:color="auto"/>
              <w:left w:val="single" w:sz="4" w:space="0" w:color="auto"/>
              <w:bottom w:val="single" w:sz="8" w:space="0" w:color="auto"/>
              <w:right w:val="single" w:sz="8" w:space="0" w:color="auto"/>
            </w:tcBorders>
            <w:shd w:val="clear" w:color="auto" w:fill="auto"/>
          </w:tcPr>
          <w:p w:rsidR="00AB1D3F" w:rsidRPr="00FE70F4" w:rsidRDefault="00AB1D3F" w:rsidP="00F74F41">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 xml:space="preserve">Vukovar </w:t>
            </w:r>
          </w:p>
          <w:p w:rsidR="00AB1D3F" w:rsidRPr="00FE70F4" w:rsidRDefault="00AB1D3F" w:rsidP="00F74F41">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p>
        </w:tc>
        <w:tc>
          <w:tcPr>
            <w:tcW w:w="4253" w:type="dxa"/>
            <w:tcBorders>
              <w:top w:val="single" w:sz="4" w:space="0" w:color="auto"/>
              <w:left w:val="single" w:sz="8" w:space="0" w:color="auto"/>
              <w:bottom w:val="single" w:sz="8" w:space="0" w:color="auto"/>
              <w:right w:val="single" w:sz="8" w:space="0" w:color="auto"/>
            </w:tcBorders>
            <w:shd w:val="clear" w:color="auto" w:fill="auto"/>
          </w:tcPr>
          <w:p w:rsidR="00AB1D3F" w:rsidRPr="00FE70F4" w:rsidRDefault="00AB1D3F" w:rsidP="00F74F41">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Obilazak Vukovara, odavanje počasti palim braniteljima i svim civilnim žrtvama grada</w:t>
            </w:r>
          </w:p>
        </w:tc>
        <w:tc>
          <w:tcPr>
            <w:tcW w:w="1407" w:type="dxa"/>
            <w:tcBorders>
              <w:top w:val="single" w:sz="4" w:space="0" w:color="auto"/>
              <w:left w:val="single" w:sz="8" w:space="0" w:color="auto"/>
              <w:bottom w:val="single" w:sz="8" w:space="0" w:color="auto"/>
              <w:right w:val="single" w:sz="4" w:space="0" w:color="auto"/>
            </w:tcBorders>
            <w:shd w:val="clear" w:color="auto" w:fill="auto"/>
          </w:tcPr>
          <w:p w:rsidR="00AB1D3F" w:rsidRPr="00FE70F4" w:rsidRDefault="00AB1D3F" w:rsidP="00F74F41">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MZOŠ</w:t>
            </w:r>
          </w:p>
        </w:tc>
      </w:tr>
      <w:tr w:rsidR="00AB1D3F" w:rsidRPr="00FE70F4" w:rsidTr="007064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dxa"/>
            <w:tcBorders>
              <w:top w:val="single" w:sz="4" w:space="0" w:color="000000"/>
              <w:left w:val="single" w:sz="8" w:space="0" w:color="auto"/>
              <w:bottom w:val="single" w:sz="8" w:space="0" w:color="auto"/>
              <w:right w:val="single" w:sz="4" w:space="0" w:color="auto"/>
            </w:tcBorders>
            <w:shd w:val="clear" w:color="auto" w:fill="auto"/>
          </w:tcPr>
          <w:p w:rsidR="00AB1D3F" w:rsidRPr="00FE70F4" w:rsidRDefault="0010235A" w:rsidP="00F74F41">
            <w:pPr>
              <w:rPr>
                <w:rFonts w:cstheme="minorHAnsi"/>
                <w:sz w:val="22"/>
                <w:szCs w:val="22"/>
              </w:rPr>
            </w:pPr>
            <w:r w:rsidRPr="00FE70F4">
              <w:rPr>
                <w:rFonts w:cstheme="minorHAnsi"/>
                <w:sz w:val="22"/>
                <w:szCs w:val="22"/>
              </w:rPr>
              <w:t>Prosinac/ Ožujak,</w:t>
            </w:r>
          </w:p>
          <w:p w:rsidR="00AB1D3F" w:rsidRPr="00FE70F4" w:rsidRDefault="0010235A" w:rsidP="00F74F41">
            <w:pPr>
              <w:rPr>
                <w:rFonts w:cstheme="minorHAnsi"/>
                <w:sz w:val="22"/>
                <w:szCs w:val="22"/>
              </w:rPr>
            </w:pPr>
            <w:r w:rsidRPr="00FE70F4">
              <w:rPr>
                <w:rFonts w:cstheme="minorHAnsi"/>
                <w:sz w:val="22"/>
                <w:szCs w:val="22"/>
              </w:rPr>
              <w:t>Travanj</w:t>
            </w:r>
          </w:p>
        </w:tc>
        <w:tc>
          <w:tcPr>
            <w:tcW w:w="2758" w:type="dxa"/>
            <w:tcBorders>
              <w:left w:val="single" w:sz="4" w:space="0" w:color="auto"/>
              <w:bottom w:val="single" w:sz="8" w:space="0" w:color="auto"/>
              <w:right w:val="single" w:sz="8" w:space="0" w:color="auto"/>
            </w:tcBorders>
            <w:shd w:val="clear" w:color="auto" w:fill="auto"/>
          </w:tcPr>
          <w:p w:rsidR="00AB1D3F" w:rsidRPr="00FE70F4" w:rsidRDefault="00AB1D3F" w:rsidP="00F74F41">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Učenici od 5. do 8. razreda, predmetni učitelji</w:t>
            </w:r>
          </w:p>
        </w:tc>
        <w:tc>
          <w:tcPr>
            <w:tcW w:w="1221" w:type="dxa"/>
            <w:tcBorders>
              <w:left w:val="single" w:sz="8" w:space="0" w:color="auto"/>
              <w:bottom w:val="single" w:sz="8" w:space="0" w:color="auto"/>
              <w:right w:val="single" w:sz="8" w:space="0" w:color="auto"/>
            </w:tcBorders>
            <w:shd w:val="clear" w:color="auto" w:fill="auto"/>
          </w:tcPr>
          <w:p w:rsidR="00AB1D3F" w:rsidRPr="00FE70F4" w:rsidRDefault="00AB1D3F" w:rsidP="00F74F41">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Redovna nastava</w:t>
            </w:r>
          </w:p>
        </w:tc>
        <w:tc>
          <w:tcPr>
            <w:tcW w:w="3750" w:type="dxa"/>
            <w:tcBorders>
              <w:left w:val="single" w:sz="8" w:space="0" w:color="auto"/>
              <w:bottom w:val="single" w:sz="8" w:space="0" w:color="auto"/>
              <w:right w:val="single" w:sz="8" w:space="0" w:color="auto"/>
            </w:tcBorders>
            <w:shd w:val="clear" w:color="auto" w:fill="auto"/>
          </w:tcPr>
          <w:p w:rsidR="00AB1D3F" w:rsidRPr="00FE70F4" w:rsidRDefault="00AB1D3F" w:rsidP="00F74F41">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Šestanovac – Kapelica</w:t>
            </w:r>
          </w:p>
          <w:p w:rsidR="00AB1D3F" w:rsidRPr="00FE70F4" w:rsidRDefault="00AB1D3F" w:rsidP="00F74F41">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p>
        </w:tc>
        <w:tc>
          <w:tcPr>
            <w:tcW w:w="4253" w:type="dxa"/>
            <w:tcBorders>
              <w:left w:val="single" w:sz="8" w:space="0" w:color="auto"/>
              <w:bottom w:val="single" w:sz="8" w:space="0" w:color="auto"/>
              <w:right w:val="single" w:sz="8" w:space="0" w:color="auto"/>
            </w:tcBorders>
            <w:shd w:val="clear" w:color="auto" w:fill="auto"/>
          </w:tcPr>
          <w:p w:rsidR="00AB1D3F" w:rsidRPr="00FE70F4" w:rsidRDefault="00AB1D3F" w:rsidP="00F74F41">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Obilježavanje blagdanskih i ostalih događanja</w:t>
            </w:r>
          </w:p>
          <w:p w:rsidR="00AB1D3F" w:rsidRPr="00FE70F4" w:rsidRDefault="00AB1D3F" w:rsidP="00F74F41">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Obilježavanje adventskog i korizmenog doba</w:t>
            </w:r>
          </w:p>
        </w:tc>
        <w:tc>
          <w:tcPr>
            <w:tcW w:w="1407" w:type="dxa"/>
            <w:tcBorders>
              <w:left w:val="single" w:sz="8" w:space="0" w:color="auto"/>
              <w:bottom w:val="single" w:sz="8" w:space="0" w:color="auto"/>
              <w:right w:val="single" w:sz="8" w:space="0" w:color="auto"/>
            </w:tcBorders>
            <w:shd w:val="clear" w:color="auto" w:fill="auto"/>
          </w:tcPr>
          <w:p w:rsidR="00AB1D3F" w:rsidRPr="00FE70F4" w:rsidRDefault="00AB1D3F" w:rsidP="00F74F41">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Bez troškova</w:t>
            </w:r>
          </w:p>
        </w:tc>
      </w:tr>
      <w:tr w:rsidR="00AB1D3F" w:rsidRPr="00FE70F4" w:rsidTr="007064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dxa"/>
            <w:tcBorders>
              <w:top w:val="single" w:sz="8" w:space="0" w:color="auto"/>
              <w:left w:val="single" w:sz="8" w:space="0" w:color="auto"/>
              <w:bottom w:val="single" w:sz="8" w:space="0" w:color="auto"/>
              <w:right w:val="single" w:sz="4" w:space="0" w:color="auto"/>
            </w:tcBorders>
            <w:shd w:val="clear" w:color="auto" w:fill="auto"/>
          </w:tcPr>
          <w:p w:rsidR="00AB1D3F" w:rsidRPr="00FE70F4" w:rsidRDefault="00AB1D3F" w:rsidP="00F74F41">
            <w:pPr>
              <w:rPr>
                <w:rFonts w:cstheme="minorHAnsi"/>
                <w:sz w:val="22"/>
                <w:szCs w:val="22"/>
              </w:rPr>
            </w:pPr>
            <w:r w:rsidRPr="00FE70F4">
              <w:rPr>
                <w:rFonts w:cstheme="minorHAnsi"/>
                <w:sz w:val="22"/>
                <w:szCs w:val="22"/>
              </w:rPr>
              <w:t>Tijekom godine</w:t>
            </w:r>
          </w:p>
        </w:tc>
        <w:tc>
          <w:tcPr>
            <w:tcW w:w="2758" w:type="dxa"/>
            <w:tcBorders>
              <w:top w:val="single" w:sz="8" w:space="0" w:color="auto"/>
              <w:left w:val="single" w:sz="4" w:space="0" w:color="auto"/>
              <w:bottom w:val="single" w:sz="8" w:space="0" w:color="auto"/>
              <w:right w:val="single" w:sz="8" w:space="0" w:color="auto"/>
            </w:tcBorders>
            <w:shd w:val="clear" w:color="auto" w:fill="auto"/>
          </w:tcPr>
          <w:p w:rsidR="00AB1D3F" w:rsidRPr="00FE70F4" w:rsidRDefault="00AB1D3F" w:rsidP="00F74F41">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Učenici od 5. do 8. razreda, predmetni učitelji</w:t>
            </w:r>
          </w:p>
        </w:tc>
        <w:tc>
          <w:tcPr>
            <w:tcW w:w="1221" w:type="dxa"/>
            <w:tcBorders>
              <w:top w:val="single" w:sz="8" w:space="0" w:color="auto"/>
              <w:left w:val="single" w:sz="8" w:space="0" w:color="auto"/>
              <w:bottom w:val="single" w:sz="8" w:space="0" w:color="auto"/>
              <w:right w:val="single" w:sz="8" w:space="0" w:color="auto"/>
            </w:tcBorders>
            <w:shd w:val="clear" w:color="auto" w:fill="auto"/>
          </w:tcPr>
          <w:p w:rsidR="00AB1D3F" w:rsidRPr="00FE70F4" w:rsidRDefault="00AB1D3F" w:rsidP="00F74F41">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Terenska nastava</w:t>
            </w:r>
          </w:p>
        </w:tc>
        <w:tc>
          <w:tcPr>
            <w:tcW w:w="3750" w:type="dxa"/>
            <w:tcBorders>
              <w:top w:val="single" w:sz="8" w:space="0" w:color="auto"/>
              <w:left w:val="single" w:sz="8" w:space="0" w:color="auto"/>
              <w:bottom w:val="single" w:sz="8" w:space="0" w:color="auto"/>
              <w:right w:val="single" w:sz="8" w:space="0" w:color="auto"/>
            </w:tcBorders>
            <w:shd w:val="clear" w:color="auto" w:fill="auto"/>
          </w:tcPr>
          <w:p w:rsidR="00AB1D3F" w:rsidRPr="00FE70F4" w:rsidRDefault="00AB1D3F" w:rsidP="00F74F41">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Muzej grada Splita, Etnografski muzej, Arheološki muzej,</w:t>
            </w:r>
          </w:p>
          <w:p w:rsidR="00AB1D3F" w:rsidRPr="00FE70F4" w:rsidRDefault="00AB1D3F" w:rsidP="003C5EE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 xml:space="preserve">Muzej hrvatskih arh. </w:t>
            </w:r>
            <w:r w:rsidR="003C5EE8" w:rsidRPr="00FE70F4">
              <w:rPr>
                <w:rFonts w:ascii="Cambria" w:hAnsi="Cambria" w:cstheme="minorHAnsi"/>
                <w:sz w:val="22"/>
                <w:szCs w:val="22"/>
              </w:rPr>
              <w:t>S</w:t>
            </w:r>
            <w:r w:rsidRPr="00FE70F4">
              <w:rPr>
                <w:rFonts w:ascii="Cambria" w:hAnsi="Cambria" w:cstheme="minorHAnsi"/>
                <w:sz w:val="22"/>
                <w:szCs w:val="22"/>
              </w:rPr>
              <w:t>pomenika</w:t>
            </w:r>
            <w:r w:rsidR="003C5EE8" w:rsidRPr="00FE70F4">
              <w:rPr>
                <w:rFonts w:ascii="Cambria" w:hAnsi="Cambria" w:cstheme="minorHAnsi"/>
                <w:sz w:val="22"/>
                <w:szCs w:val="22"/>
              </w:rPr>
              <w:t xml:space="preserve">, </w:t>
            </w:r>
            <w:r w:rsidRPr="00FE70F4">
              <w:rPr>
                <w:rFonts w:ascii="Cambria" w:hAnsi="Cambria" w:cstheme="minorHAnsi"/>
                <w:sz w:val="22"/>
                <w:szCs w:val="22"/>
              </w:rPr>
              <w:t>Sportski muzej</w:t>
            </w:r>
          </w:p>
        </w:tc>
        <w:tc>
          <w:tcPr>
            <w:tcW w:w="4253" w:type="dxa"/>
            <w:tcBorders>
              <w:top w:val="single" w:sz="8" w:space="0" w:color="auto"/>
              <w:left w:val="single" w:sz="8" w:space="0" w:color="auto"/>
              <w:bottom w:val="single" w:sz="8" w:space="0" w:color="auto"/>
              <w:right w:val="single" w:sz="8" w:space="0" w:color="auto"/>
            </w:tcBorders>
            <w:shd w:val="clear" w:color="auto" w:fill="auto"/>
          </w:tcPr>
          <w:p w:rsidR="00AB1D3F" w:rsidRPr="00FE70F4" w:rsidRDefault="00AB1D3F" w:rsidP="00F74F41">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Prema ponudi uz razgledavanje postave muzeja. Sudjelovanje u dogovorenim aktivnostima u  muzeju</w:t>
            </w:r>
          </w:p>
        </w:tc>
        <w:tc>
          <w:tcPr>
            <w:tcW w:w="1407" w:type="dxa"/>
            <w:tcBorders>
              <w:top w:val="single" w:sz="8" w:space="0" w:color="auto"/>
              <w:left w:val="single" w:sz="8" w:space="0" w:color="auto"/>
              <w:bottom w:val="single" w:sz="8" w:space="0" w:color="auto"/>
              <w:right w:val="single" w:sz="8" w:space="0" w:color="auto"/>
            </w:tcBorders>
            <w:shd w:val="clear" w:color="auto" w:fill="auto"/>
          </w:tcPr>
          <w:p w:rsidR="00AB1D3F" w:rsidRPr="00FE70F4" w:rsidRDefault="00AB1D3F" w:rsidP="00F74F41">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Put plaćaju roditelji</w:t>
            </w:r>
          </w:p>
        </w:tc>
      </w:tr>
      <w:tr w:rsidR="00AB1D3F" w:rsidRPr="00FE70F4" w:rsidTr="007064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dxa"/>
            <w:tcBorders>
              <w:top w:val="single" w:sz="8" w:space="0" w:color="auto"/>
              <w:left w:val="single" w:sz="8" w:space="0" w:color="auto"/>
              <w:bottom w:val="single" w:sz="8" w:space="0" w:color="auto"/>
              <w:right w:val="single" w:sz="4" w:space="0" w:color="auto"/>
            </w:tcBorders>
            <w:shd w:val="clear" w:color="auto" w:fill="auto"/>
          </w:tcPr>
          <w:p w:rsidR="00AB1D3F" w:rsidRPr="00FE70F4" w:rsidRDefault="00AB1D3F" w:rsidP="00F74F41">
            <w:pPr>
              <w:rPr>
                <w:rFonts w:cstheme="minorHAnsi"/>
                <w:sz w:val="22"/>
                <w:szCs w:val="22"/>
              </w:rPr>
            </w:pPr>
            <w:r w:rsidRPr="00FE70F4">
              <w:rPr>
                <w:rFonts w:cstheme="minorHAnsi"/>
                <w:sz w:val="22"/>
                <w:szCs w:val="22"/>
              </w:rPr>
              <w:t>Tijekom godine</w:t>
            </w:r>
          </w:p>
        </w:tc>
        <w:tc>
          <w:tcPr>
            <w:tcW w:w="2758" w:type="dxa"/>
            <w:tcBorders>
              <w:top w:val="single" w:sz="8" w:space="0" w:color="auto"/>
              <w:left w:val="single" w:sz="4" w:space="0" w:color="auto"/>
              <w:bottom w:val="single" w:sz="8" w:space="0" w:color="auto"/>
              <w:right w:val="single" w:sz="8" w:space="0" w:color="auto"/>
            </w:tcBorders>
            <w:shd w:val="clear" w:color="auto" w:fill="auto"/>
          </w:tcPr>
          <w:p w:rsidR="00AB1D3F" w:rsidRPr="00FE70F4" w:rsidRDefault="00AB1D3F" w:rsidP="00F74F41">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Učenici od 3. do 8. razreda, predmetni učitelji</w:t>
            </w:r>
          </w:p>
        </w:tc>
        <w:tc>
          <w:tcPr>
            <w:tcW w:w="1221" w:type="dxa"/>
            <w:tcBorders>
              <w:top w:val="single" w:sz="8" w:space="0" w:color="auto"/>
              <w:left w:val="single" w:sz="8" w:space="0" w:color="auto"/>
              <w:bottom w:val="single" w:sz="8" w:space="0" w:color="auto"/>
              <w:right w:val="single" w:sz="8" w:space="0" w:color="auto"/>
            </w:tcBorders>
            <w:shd w:val="clear" w:color="auto" w:fill="auto"/>
          </w:tcPr>
          <w:p w:rsidR="00AB1D3F" w:rsidRPr="00FE70F4" w:rsidRDefault="00AB1D3F" w:rsidP="00F74F41">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Terenska nastava</w:t>
            </w:r>
          </w:p>
        </w:tc>
        <w:tc>
          <w:tcPr>
            <w:tcW w:w="3750" w:type="dxa"/>
            <w:tcBorders>
              <w:top w:val="single" w:sz="8" w:space="0" w:color="auto"/>
              <w:left w:val="single" w:sz="8" w:space="0" w:color="auto"/>
              <w:bottom w:val="single" w:sz="8" w:space="0" w:color="auto"/>
              <w:right w:val="single" w:sz="8" w:space="0" w:color="auto"/>
            </w:tcBorders>
            <w:shd w:val="clear" w:color="auto" w:fill="auto"/>
          </w:tcPr>
          <w:p w:rsidR="00AB1D3F" w:rsidRPr="00FE70F4" w:rsidRDefault="00AB1D3F" w:rsidP="00F74F41">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GK Marko Marulić</w:t>
            </w:r>
          </w:p>
        </w:tc>
        <w:tc>
          <w:tcPr>
            <w:tcW w:w="4253" w:type="dxa"/>
            <w:tcBorders>
              <w:top w:val="single" w:sz="8" w:space="0" w:color="auto"/>
              <w:left w:val="single" w:sz="8" w:space="0" w:color="auto"/>
              <w:bottom w:val="single" w:sz="8" w:space="0" w:color="auto"/>
              <w:right w:val="single" w:sz="8" w:space="0" w:color="auto"/>
            </w:tcBorders>
            <w:shd w:val="clear" w:color="auto" w:fill="auto"/>
          </w:tcPr>
          <w:p w:rsidR="00AB1D3F" w:rsidRPr="00FE70F4" w:rsidRDefault="00AB1D3F" w:rsidP="00F74F41">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Obilazak GKMM po odjelima uz stručno vodstvo. Upoznavanje s organizacijom kulturnih događanja, radionica, susreta u Knjižnici.</w:t>
            </w:r>
          </w:p>
          <w:p w:rsidR="00AB1D3F" w:rsidRPr="00FE70F4" w:rsidRDefault="00AB1D3F" w:rsidP="00F74F41">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Razlikovanje odjela GK. Poticati čitanje i uporabu knjižnice u učenju i kreativnom korištenju slobodnog vremena.</w:t>
            </w:r>
          </w:p>
        </w:tc>
        <w:tc>
          <w:tcPr>
            <w:tcW w:w="1407" w:type="dxa"/>
            <w:tcBorders>
              <w:top w:val="single" w:sz="8" w:space="0" w:color="auto"/>
              <w:left w:val="single" w:sz="8" w:space="0" w:color="auto"/>
              <w:bottom w:val="single" w:sz="8" w:space="0" w:color="auto"/>
              <w:right w:val="single" w:sz="8" w:space="0" w:color="auto"/>
            </w:tcBorders>
            <w:shd w:val="clear" w:color="auto" w:fill="auto"/>
          </w:tcPr>
          <w:p w:rsidR="00AB1D3F" w:rsidRPr="00FE70F4" w:rsidRDefault="00AB1D3F" w:rsidP="00F74F41">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Put plaćaju roditelji</w:t>
            </w:r>
          </w:p>
        </w:tc>
      </w:tr>
      <w:tr w:rsidR="00AB1D3F" w:rsidRPr="00FE70F4" w:rsidTr="007064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dxa"/>
            <w:tcBorders>
              <w:top w:val="single" w:sz="4" w:space="0" w:color="000000"/>
              <w:left w:val="single" w:sz="8" w:space="0" w:color="auto"/>
              <w:bottom w:val="single" w:sz="4" w:space="0" w:color="000000"/>
              <w:right w:val="single" w:sz="4" w:space="0" w:color="auto"/>
            </w:tcBorders>
            <w:shd w:val="clear" w:color="auto" w:fill="auto"/>
          </w:tcPr>
          <w:p w:rsidR="00AB1D3F" w:rsidRPr="00FE70F4" w:rsidRDefault="00AB1D3F" w:rsidP="00F74F41">
            <w:pPr>
              <w:rPr>
                <w:rFonts w:cstheme="minorHAnsi"/>
                <w:bCs w:val="0"/>
                <w:sz w:val="22"/>
                <w:szCs w:val="22"/>
              </w:rPr>
            </w:pPr>
            <w:r w:rsidRPr="00FE70F4">
              <w:rPr>
                <w:rFonts w:cstheme="minorHAnsi"/>
                <w:sz w:val="22"/>
                <w:szCs w:val="22"/>
              </w:rPr>
              <w:t>Od prosinca do travnja</w:t>
            </w:r>
          </w:p>
        </w:tc>
        <w:tc>
          <w:tcPr>
            <w:tcW w:w="2758" w:type="dxa"/>
            <w:tcBorders>
              <w:top w:val="single" w:sz="8" w:space="0" w:color="auto"/>
              <w:left w:val="single" w:sz="4" w:space="0" w:color="auto"/>
              <w:bottom w:val="single" w:sz="8" w:space="0" w:color="auto"/>
              <w:right w:val="single" w:sz="8" w:space="0" w:color="auto"/>
            </w:tcBorders>
            <w:shd w:val="clear" w:color="auto" w:fill="auto"/>
          </w:tcPr>
          <w:p w:rsidR="00AB1D3F" w:rsidRPr="00FE70F4" w:rsidRDefault="00AB1D3F" w:rsidP="00F74F41">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Učenici od 1. do 8. razreda, Vjeronaučna grupa,</w:t>
            </w:r>
          </w:p>
          <w:p w:rsidR="00AB1D3F" w:rsidRPr="00FE70F4" w:rsidRDefault="00AB1D3F" w:rsidP="00F74F41">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predmetni učitelji</w:t>
            </w:r>
          </w:p>
        </w:tc>
        <w:tc>
          <w:tcPr>
            <w:tcW w:w="1221" w:type="dxa"/>
            <w:tcBorders>
              <w:top w:val="single" w:sz="8" w:space="0" w:color="auto"/>
              <w:left w:val="single" w:sz="8" w:space="0" w:color="auto"/>
              <w:bottom w:val="single" w:sz="8" w:space="0" w:color="auto"/>
              <w:right w:val="single" w:sz="8" w:space="0" w:color="auto"/>
            </w:tcBorders>
            <w:shd w:val="clear" w:color="auto" w:fill="auto"/>
          </w:tcPr>
          <w:p w:rsidR="00AB1D3F" w:rsidRPr="00FE70F4" w:rsidRDefault="00AB1D3F" w:rsidP="00F74F41">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Posjeti</w:t>
            </w:r>
          </w:p>
        </w:tc>
        <w:tc>
          <w:tcPr>
            <w:tcW w:w="3750" w:type="dxa"/>
            <w:tcBorders>
              <w:top w:val="single" w:sz="8" w:space="0" w:color="auto"/>
              <w:left w:val="single" w:sz="8" w:space="0" w:color="auto"/>
              <w:bottom w:val="single" w:sz="8" w:space="0" w:color="auto"/>
              <w:right w:val="single" w:sz="8" w:space="0" w:color="auto"/>
            </w:tcBorders>
            <w:shd w:val="clear" w:color="auto" w:fill="auto"/>
          </w:tcPr>
          <w:p w:rsidR="00AB1D3F" w:rsidRPr="00FE70F4" w:rsidRDefault="00AB1D3F" w:rsidP="00F74F41">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 xml:space="preserve">Dom za starije i nemoćne osobe u Zadvarju </w:t>
            </w:r>
          </w:p>
          <w:p w:rsidR="00AB1D3F" w:rsidRPr="00FE70F4" w:rsidRDefault="00AB1D3F" w:rsidP="00F74F41">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Dom za osobe s teškoćama u razvoju (Solin i Omiš)</w:t>
            </w:r>
          </w:p>
        </w:tc>
        <w:tc>
          <w:tcPr>
            <w:tcW w:w="4253" w:type="dxa"/>
            <w:tcBorders>
              <w:top w:val="single" w:sz="8" w:space="0" w:color="auto"/>
              <w:left w:val="single" w:sz="8" w:space="0" w:color="auto"/>
              <w:bottom w:val="single" w:sz="8" w:space="0" w:color="auto"/>
              <w:right w:val="single" w:sz="8" w:space="0" w:color="auto"/>
            </w:tcBorders>
            <w:shd w:val="clear" w:color="auto" w:fill="auto"/>
          </w:tcPr>
          <w:p w:rsidR="00AB1D3F" w:rsidRPr="00FE70F4" w:rsidRDefault="00AB1D3F" w:rsidP="00F74F41">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Poticanje humanitarnog i volonterskog rada</w:t>
            </w:r>
          </w:p>
          <w:p w:rsidR="00AB1D3F" w:rsidRPr="00FE70F4" w:rsidRDefault="00AB1D3F" w:rsidP="00F74F41">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Upoznavanje sa značenjem adventsko- korizmenog doba</w:t>
            </w:r>
          </w:p>
          <w:p w:rsidR="00AB1D3F" w:rsidRPr="00FE70F4" w:rsidRDefault="00AB1D3F" w:rsidP="00F74F41">
            <w:pPr>
              <w:cnfStyle w:val="000000100000" w:firstRow="0" w:lastRow="0" w:firstColumn="0" w:lastColumn="0" w:oddVBand="0" w:evenVBand="0" w:oddHBand="1" w:evenHBand="0" w:firstRowFirstColumn="0" w:firstRowLastColumn="0" w:lastRowFirstColumn="0" w:lastRowLastColumn="0"/>
              <w:rPr>
                <w:rFonts w:ascii="Cambria" w:hAnsi="Cambria" w:cstheme="minorHAnsi"/>
                <w:i/>
                <w:sz w:val="22"/>
                <w:szCs w:val="22"/>
              </w:rPr>
            </w:pPr>
            <w:r w:rsidRPr="00FE70F4">
              <w:rPr>
                <w:rFonts w:ascii="Cambria" w:hAnsi="Cambria" w:cstheme="minorHAnsi"/>
                <w:sz w:val="22"/>
                <w:szCs w:val="22"/>
              </w:rPr>
              <w:t xml:space="preserve">Upoznavanje s ulogom adventa i korizme u kršćanskom životu pod geslom </w:t>
            </w:r>
            <w:r w:rsidRPr="00FE70F4">
              <w:rPr>
                <w:rFonts w:ascii="Cambria" w:hAnsi="Cambria" w:cstheme="minorHAnsi"/>
                <w:i/>
                <w:sz w:val="22"/>
                <w:szCs w:val="22"/>
              </w:rPr>
              <w:t>Činim dobro</w:t>
            </w:r>
          </w:p>
        </w:tc>
        <w:tc>
          <w:tcPr>
            <w:tcW w:w="1407" w:type="dxa"/>
            <w:tcBorders>
              <w:top w:val="single" w:sz="8" w:space="0" w:color="auto"/>
              <w:left w:val="single" w:sz="8" w:space="0" w:color="auto"/>
              <w:bottom w:val="single" w:sz="8" w:space="0" w:color="auto"/>
              <w:right w:val="single" w:sz="8" w:space="0" w:color="auto"/>
            </w:tcBorders>
            <w:shd w:val="clear" w:color="auto" w:fill="auto"/>
          </w:tcPr>
          <w:p w:rsidR="00AB1D3F" w:rsidRPr="00FE70F4" w:rsidRDefault="00AB1D3F" w:rsidP="00F74F41">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Put plaćaju roditelji</w:t>
            </w:r>
          </w:p>
        </w:tc>
      </w:tr>
      <w:tr w:rsidR="00AB1D3F" w:rsidRPr="00FE70F4" w:rsidTr="007064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dxa"/>
            <w:tcBorders>
              <w:top w:val="single" w:sz="4" w:space="0" w:color="000000"/>
              <w:left w:val="single" w:sz="4" w:space="0" w:color="auto"/>
              <w:bottom w:val="single" w:sz="4" w:space="0" w:color="000000"/>
              <w:right w:val="single" w:sz="4" w:space="0" w:color="auto"/>
            </w:tcBorders>
            <w:shd w:val="clear" w:color="auto" w:fill="auto"/>
          </w:tcPr>
          <w:p w:rsidR="00AB1D3F" w:rsidRPr="00FE70F4" w:rsidRDefault="00AB1D3F" w:rsidP="009A0AFE">
            <w:pPr>
              <w:jc w:val="both"/>
              <w:rPr>
                <w:rFonts w:cstheme="minorHAnsi"/>
                <w:sz w:val="22"/>
                <w:szCs w:val="22"/>
              </w:rPr>
            </w:pPr>
            <w:r w:rsidRPr="00FE70F4">
              <w:rPr>
                <w:rFonts w:cstheme="minorHAnsi"/>
                <w:sz w:val="22"/>
                <w:szCs w:val="22"/>
              </w:rPr>
              <w:t>Tijekom godine</w:t>
            </w:r>
          </w:p>
        </w:tc>
        <w:tc>
          <w:tcPr>
            <w:tcW w:w="2758" w:type="dxa"/>
            <w:tcBorders>
              <w:top w:val="single" w:sz="8" w:space="0" w:color="auto"/>
              <w:left w:val="single" w:sz="4" w:space="0" w:color="auto"/>
              <w:bottom w:val="single" w:sz="8" w:space="0" w:color="auto"/>
              <w:right w:val="single" w:sz="8" w:space="0" w:color="auto"/>
            </w:tcBorders>
            <w:shd w:val="clear" w:color="auto" w:fill="auto"/>
          </w:tcPr>
          <w:p w:rsidR="00AB1D3F" w:rsidRPr="00FE70F4" w:rsidRDefault="00AB1D3F" w:rsidP="00F74F41">
            <w:pPr>
              <w:cnfStyle w:val="000000010000" w:firstRow="0" w:lastRow="0" w:firstColumn="0" w:lastColumn="0" w:oddVBand="0" w:evenVBand="0" w:oddHBand="0" w:evenHBand="1" w:firstRowFirstColumn="0" w:firstRowLastColumn="0" w:lastRowFirstColumn="0" w:lastRowLastColumn="0"/>
              <w:rPr>
                <w:rFonts w:ascii="Cambria" w:hAnsi="Cambria"/>
                <w:sz w:val="22"/>
                <w:szCs w:val="22"/>
              </w:rPr>
            </w:pPr>
            <w:r w:rsidRPr="00FE70F4">
              <w:rPr>
                <w:rFonts w:ascii="Cambria" w:hAnsi="Cambria" w:cstheme="minorHAnsi"/>
                <w:sz w:val="22"/>
                <w:szCs w:val="22"/>
              </w:rPr>
              <w:t>Učenici od 1. do 8. razreda, predmetni učitelji, razrednici</w:t>
            </w:r>
          </w:p>
        </w:tc>
        <w:tc>
          <w:tcPr>
            <w:tcW w:w="1221" w:type="dxa"/>
            <w:tcBorders>
              <w:top w:val="single" w:sz="8" w:space="0" w:color="auto"/>
              <w:left w:val="single" w:sz="8" w:space="0" w:color="auto"/>
              <w:bottom w:val="single" w:sz="8" w:space="0" w:color="auto"/>
              <w:right w:val="single" w:sz="8" w:space="0" w:color="auto"/>
            </w:tcBorders>
            <w:shd w:val="clear" w:color="auto" w:fill="auto"/>
          </w:tcPr>
          <w:p w:rsidR="00AB1D3F" w:rsidRPr="00FE70F4" w:rsidRDefault="00AB1D3F" w:rsidP="00F74F41">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Terenska nastava</w:t>
            </w:r>
          </w:p>
        </w:tc>
        <w:tc>
          <w:tcPr>
            <w:tcW w:w="3750" w:type="dxa"/>
            <w:tcBorders>
              <w:top w:val="single" w:sz="8" w:space="0" w:color="auto"/>
              <w:left w:val="single" w:sz="8" w:space="0" w:color="auto"/>
              <w:bottom w:val="single" w:sz="8" w:space="0" w:color="auto"/>
              <w:right w:val="single" w:sz="8" w:space="0" w:color="auto"/>
            </w:tcBorders>
            <w:shd w:val="clear" w:color="auto" w:fill="auto"/>
          </w:tcPr>
          <w:p w:rsidR="00AB1D3F" w:rsidRPr="00FE70F4" w:rsidRDefault="00AB1D3F" w:rsidP="00F74F41">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Gradsko kazalište mladih ili HNK – Split</w:t>
            </w:r>
          </w:p>
          <w:p w:rsidR="00AB1D3F" w:rsidRPr="00FE70F4" w:rsidRDefault="00AB1D3F" w:rsidP="00F74F41">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Kino (Split, Sinj)</w:t>
            </w:r>
          </w:p>
          <w:p w:rsidR="00AB1D3F" w:rsidRPr="00FE70F4" w:rsidRDefault="00AB1D3F" w:rsidP="00632ED9">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2 kino projekcije filma u Omišu</w:t>
            </w:r>
          </w:p>
          <w:p w:rsidR="00AB1D3F" w:rsidRPr="00FE70F4" w:rsidRDefault="00AB1D3F" w:rsidP="00632ED9">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p>
          <w:p w:rsidR="00AB1D3F" w:rsidRPr="00FE70F4" w:rsidRDefault="00AB1D3F" w:rsidP="00F74F41">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Sv. Petar-Priko-Omiš</w:t>
            </w:r>
          </w:p>
        </w:tc>
        <w:tc>
          <w:tcPr>
            <w:tcW w:w="4253" w:type="dxa"/>
            <w:tcBorders>
              <w:top w:val="single" w:sz="8" w:space="0" w:color="auto"/>
              <w:left w:val="single" w:sz="8" w:space="0" w:color="auto"/>
              <w:bottom w:val="single" w:sz="8" w:space="0" w:color="auto"/>
              <w:right w:val="single" w:sz="8" w:space="0" w:color="auto"/>
            </w:tcBorders>
            <w:shd w:val="clear" w:color="auto" w:fill="auto"/>
          </w:tcPr>
          <w:p w:rsidR="00AB1D3F" w:rsidRPr="00FE70F4" w:rsidRDefault="00AB1D3F" w:rsidP="00F74F41">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Gledanje kazališne predstave odabrane prema repertoaru kazališta (i različitim terminima)</w:t>
            </w:r>
          </w:p>
          <w:p w:rsidR="00AB1D3F" w:rsidRPr="00FE70F4" w:rsidRDefault="00AB1D3F" w:rsidP="00F74F41">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Gledanje kino predstave odabrane prema repertoaru</w:t>
            </w:r>
          </w:p>
          <w:p w:rsidR="00AB1D3F" w:rsidRPr="00FE70F4" w:rsidRDefault="00AB1D3F" w:rsidP="00F74F41">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 xml:space="preserve">Upoznavanje s povijesnom, kulturnom i sakralnom baštinom  </w:t>
            </w:r>
          </w:p>
        </w:tc>
        <w:tc>
          <w:tcPr>
            <w:tcW w:w="1407" w:type="dxa"/>
            <w:tcBorders>
              <w:top w:val="single" w:sz="8" w:space="0" w:color="auto"/>
              <w:left w:val="single" w:sz="8" w:space="0" w:color="auto"/>
              <w:bottom w:val="single" w:sz="8" w:space="0" w:color="auto"/>
              <w:right w:val="single" w:sz="8" w:space="0" w:color="auto"/>
            </w:tcBorders>
            <w:shd w:val="clear" w:color="auto" w:fill="auto"/>
          </w:tcPr>
          <w:p w:rsidR="00AB1D3F" w:rsidRPr="00FE70F4" w:rsidRDefault="00AB1D3F" w:rsidP="00F74F41">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Put plaćaju roditelji</w:t>
            </w:r>
          </w:p>
        </w:tc>
      </w:tr>
      <w:tr w:rsidR="00AB1D3F" w:rsidRPr="00FE70F4" w:rsidTr="00706453">
        <w:trPr>
          <w:cnfStyle w:val="000000100000" w:firstRow="0" w:lastRow="0" w:firstColumn="0" w:lastColumn="0" w:oddVBand="0" w:evenVBand="0" w:oddHBand="1" w:evenHBand="0" w:firstRowFirstColumn="0" w:firstRowLastColumn="0" w:lastRowFirstColumn="0" w:lastRowLastColumn="0"/>
          <w:trHeight w:val="1003"/>
        </w:trPr>
        <w:tc>
          <w:tcPr>
            <w:cnfStyle w:val="001000000000" w:firstRow="0" w:lastRow="0" w:firstColumn="1" w:lastColumn="0" w:oddVBand="0" w:evenVBand="0" w:oddHBand="0" w:evenHBand="0" w:firstRowFirstColumn="0" w:firstRowLastColumn="0" w:lastRowFirstColumn="0" w:lastRowLastColumn="0"/>
            <w:tcW w:w="1261" w:type="dxa"/>
            <w:tcBorders>
              <w:top w:val="single" w:sz="4" w:space="0" w:color="000000"/>
              <w:left w:val="single" w:sz="4" w:space="0" w:color="auto"/>
              <w:bottom w:val="single" w:sz="4" w:space="0" w:color="000000"/>
              <w:right w:val="single" w:sz="4" w:space="0" w:color="auto"/>
            </w:tcBorders>
            <w:shd w:val="clear" w:color="auto" w:fill="auto"/>
          </w:tcPr>
          <w:p w:rsidR="00AB1D3F" w:rsidRPr="00FE70F4" w:rsidRDefault="00AB1D3F" w:rsidP="009A0AFE">
            <w:pPr>
              <w:jc w:val="both"/>
              <w:rPr>
                <w:rFonts w:cstheme="minorHAnsi"/>
                <w:sz w:val="22"/>
                <w:szCs w:val="22"/>
              </w:rPr>
            </w:pPr>
            <w:r w:rsidRPr="00FE70F4">
              <w:rPr>
                <w:rFonts w:cstheme="minorHAnsi"/>
                <w:sz w:val="22"/>
                <w:szCs w:val="22"/>
              </w:rPr>
              <w:t>Tijekom školske godine/ Svibanj</w:t>
            </w:r>
          </w:p>
        </w:tc>
        <w:tc>
          <w:tcPr>
            <w:tcW w:w="2758" w:type="dxa"/>
            <w:tcBorders>
              <w:top w:val="single" w:sz="8" w:space="0" w:color="auto"/>
              <w:left w:val="single" w:sz="4" w:space="0" w:color="auto"/>
              <w:bottom w:val="single" w:sz="8" w:space="0" w:color="auto"/>
              <w:right w:val="single" w:sz="8" w:space="0" w:color="auto"/>
            </w:tcBorders>
            <w:shd w:val="clear" w:color="auto" w:fill="auto"/>
          </w:tcPr>
          <w:p w:rsidR="00AB1D3F" w:rsidRPr="00FE70F4" w:rsidRDefault="00AB1D3F" w:rsidP="00F74F41">
            <w:pPr>
              <w:cnfStyle w:val="000000100000" w:firstRow="0" w:lastRow="0" w:firstColumn="0" w:lastColumn="0" w:oddVBand="0" w:evenVBand="0" w:oddHBand="1" w:evenHBand="0" w:firstRowFirstColumn="0" w:firstRowLastColumn="0" w:lastRowFirstColumn="0" w:lastRowLastColumn="0"/>
              <w:rPr>
                <w:rFonts w:ascii="Cambria" w:hAnsi="Cambria"/>
                <w:sz w:val="22"/>
                <w:szCs w:val="22"/>
              </w:rPr>
            </w:pPr>
            <w:r w:rsidRPr="00FE70F4">
              <w:rPr>
                <w:rFonts w:ascii="Cambria" w:hAnsi="Cambria" w:cstheme="minorHAnsi"/>
                <w:sz w:val="22"/>
                <w:szCs w:val="22"/>
              </w:rPr>
              <w:t>Učenici od 1. do 8. razreda, predmetni učitelji</w:t>
            </w:r>
          </w:p>
        </w:tc>
        <w:tc>
          <w:tcPr>
            <w:tcW w:w="1221" w:type="dxa"/>
            <w:tcBorders>
              <w:top w:val="single" w:sz="8" w:space="0" w:color="auto"/>
              <w:left w:val="single" w:sz="8" w:space="0" w:color="auto"/>
              <w:bottom w:val="single" w:sz="8" w:space="0" w:color="auto"/>
              <w:right w:val="single" w:sz="8" w:space="0" w:color="auto"/>
            </w:tcBorders>
            <w:shd w:val="clear" w:color="auto" w:fill="auto"/>
          </w:tcPr>
          <w:p w:rsidR="00AB1D3F" w:rsidRPr="00FE70F4" w:rsidRDefault="00AB1D3F" w:rsidP="00F74F41">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Izleti, ekskurzije</w:t>
            </w:r>
          </w:p>
        </w:tc>
        <w:tc>
          <w:tcPr>
            <w:tcW w:w="3750" w:type="dxa"/>
            <w:tcBorders>
              <w:top w:val="single" w:sz="8" w:space="0" w:color="auto"/>
              <w:left w:val="single" w:sz="8" w:space="0" w:color="auto"/>
              <w:bottom w:val="single" w:sz="8" w:space="0" w:color="auto"/>
              <w:right w:val="single" w:sz="8" w:space="0" w:color="auto"/>
            </w:tcBorders>
            <w:shd w:val="clear" w:color="auto" w:fill="auto"/>
          </w:tcPr>
          <w:p w:rsidR="00AB1D3F" w:rsidRPr="00FE70F4" w:rsidRDefault="00AB1D3F" w:rsidP="00F74F41">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Prema najpovoljnijom ponudi agencije.</w:t>
            </w:r>
          </w:p>
        </w:tc>
        <w:tc>
          <w:tcPr>
            <w:tcW w:w="4253" w:type="dxa"/>
            <w:tcBorders>
              <w:top w:val="single" w:sz="8" w:space="0" w:color="auto"/>
              <w:left w:val="single" w:sz="8" w:space="0" w:color="auto"/>
              <w:bottom w:val="single" w:sz="8" w:space="0" w:color="auto"/>
              <w:right w:val="single" w:sz="8" w:space="0" w:color="auto"/>
            </w:tcBorders>
            <w:shd w:val="clear" w:color="auto" w:fill="auto"/>
          </w:tcPr>
          <w:p w:rsidR="00AB1D3F" w:rsidRPr="00FE70F4" w:rsidRDefault="00AB1D3F" w:rsidP="00F74F41">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Upoznavanje i njegovanje ljubavi prema zavičaju. Boravak u prirodi.</w:t>
            </w:r>
          </w:p>
          <w:p w:rsidR="00AB1D3F" w:rsidRPr="00FE70F4" w:rsidRDefault="00AB1D3F" w:rsidP="00F74F41">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Zajedničke igre i druženje.</w:t>
            </w:r>
          </w:p>
        </w:tc>
        <w:tc>
          <w:tcPr>
            <w:tcW w:w="1407" w:type="dxa"/>
            <w:tcBorders>
              <w:top w:val="single" w:sz="8" w:space="0" w:color="auto"/>
              <w:left w:val="single" w:sz="8" w:space="0" w:color="auto"/>
              <w:bottom w:val="single" w:sz="8" w:space="0" w:color="auto"/>
              <w:right w:val="single" w:sz="8" w:space="0" w:color="auto"/>
            </w:tcBorders>
            <w:shd w:val="clear" w:color="auto" w:fill="auto"/>
          </w:tcPr>
          <w:p w:rsidR="00AB1D3F" w:rsidRPr="00FE70F4" w:rsidRDefault="00AB1D3F" w:rsidP="00F74F41">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Put plaćaju roditelji</w:t>
            </w:r>
          </w:p>
        </w:tc>
      </w:tr>
      <w:tr w:rsidR="00AB1D3F" w:rsidRPr="00FE70F4" w:rsidTr="007064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dxa"/>
            <w:tcBorders>
              <w:top w:val="single" w:sz="4" w:space="0" w:color="000000"/>
              <w:left w:val="single" w:sz="4" w:space="0" w:color="auto"/>
              <w:bottom w:val="single" w:sz="4" w:space="0" w:color="000000"/>
              <w:right w:val="single" w:sz="4" w:space="0" w:color="auto"/>
            </w:tcBorders>
            <w:shd w:val="clear" w:color="auto" w:fill="auto"/>
          </w:tcPr>
          <w:p w:rsidR="00AB1D3F" w:rsidRPr="00FE70F4" w:rsidRDefault="00AB1D3F" w:rsidP="009A0AFE">
            <w:pPr>
              <w:jc w:val="both"/>
              <w:rPr>
                <w:rFonts w:cstheme="minorHAnsi"/>
                <w:sz w:val="22"/>
                <w:szCs w:val="22"/>
              </w:rPr>
            </w:pPr>
            <w:r w:rsidRPr="00FE70F4">
              <w:rPr>
                <w:rFonts w:cstheme="minorHAnsi"/>
                <w:sz w:val="22"/>
                <w:szCs w:val="22"/>
              </w:rPr>
              <w:t xml:space="preserve">Tijekom školske godine </w:t>
            </w:r>
          </w:p>
        </w:tc>
        <w:tc>
          <w:tcPr>
            <w:tcW w:w="2758" w:type="dxa"/>
            <w:tcBorders>
              <w:top w:val="single" w:sz="8" w:space="0" w:color="auto"/>
              <w:left w:val="single" w:sz="4" w:space="0" w:color="auto"/>
              <w:bottom w:val="single" w:sz="8" w:space="0" w:color="auto"/>
              <w:right w:val="single" w:sz="8" w:space="0" w:color="auto"/>
            </w:tcBorders>
            <w:shd w:val="clear" w:color="auto" w:fill="auto"/>
          </w:tcPr>
          <w:p w:rsidR="00AB1D3F" w:rsidRPr="00FE70F4" w:rsidRDefault="00AB1D3F" w:rsidP="00F74F41">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Učenici od 5. do 8. razreda, predmetni učitelji, stručna služba škole</w:t>
            </w:r>
          </w:p>
        </w:tc>
        <w:tc>
          <w:tcPr>
            <w:tcW w:w="1221" w:type="dxa"/>
            <w:tcBorders>
              <w:top w:val="single" w:sz="8" w:space="0" w:color="auto"/>
              <w:left w:val="single" w:sz="8" w:space="0" w:color="auto"/>
              <w:bottom w:val="single" w:sz="8" w:space="0" w:color="auto"/>
              <w:right w:val="single" w:sz="8" w:space="0" w:color="auto"/>
            </w:tcBorders>
            <w:shd w:val="clear" w:color="auto" w:fill="auto"/>
          </w:tcPr>
          <w:p w:rsidR="00AB1D3F" w:rsidRPr="00FE70F4" w:rsidRDefault="00AB1D3F" w:rsidP="00F74F41">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 xml:space="preserve">Posjeti </w:t>
            </w:r>
          </w:p>
        </w:tc>
        <w:tc>
          <w:tcPr>
            <w:tcW w:w="3750" w:type="dxa"/>
            <w:tcBorders>
              <w:top w:val="single" w:sz="8" w:space="0" w:color="auto"/>
              <w:left w:val="single" w:sz="8" w:space="0" w:color="auto"/>
              <w:bottom w:val="single" w:sz="8" w:space="0" w:color="auto"/>
              <w:right w:val="single" w:sz="8" w:space="0" w:color="auto"/>
            </w:tcBorders>
            <w:shd w:val="clear" w:color="auto" w:fill="auto"/>
          </w:tcPr>
          <w:p w:rsidR="00AB1D3F" w:rsidRPr="00FE70F4" w:rsidRDefault="00AB1D3F" w:rsidP="00F74F41">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 xml:space="preserve">Posjeti školama, javnim institucijama vezano uz višegodišnje Školske projekte, obilježavanja značajnih datuma, obljetnica, </w:t>
            </w:r>
          </w:p>
          <w:p w:rsidR="00AB1D3F" w:rsidRPr="00FE70F4" w:rsidRDefault="00AB1D3F" w:rsidP="00F74F41">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natjecanja, kulturna i javna događanja</w:t>
            </w:r>
          </w:p>
        </w:tc>
        <w:tc>
          <w:tcPr>
            <w:tcW w:w="4253" w:type="dxa"/>
            <w:tcBorders>
              <w:top w:val="single" w:sz="8" w:space="0" w:color="auto"/>
              <w:left w:val="single" w:sz="8" w:space="0" w:color="auto"/>
              <w:bottom w:val="single" w:sz="8" w:space="0" w:color="auto"/>
              <w:right w:val="single" w:sz="8" w:space="0" w:color="auto"/>
            </w:tcBorders>
            <w:shd w:val="clear" w:color="auto" w:fill="auto"/>
          </w:tcPr>
          <w:p w:rsidR="00AB1D3F" w:rsidRPr="00FE70F4" w:rsidRDefault="00AB1D3F" w:rsidP="00632ED9">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Realizacija redovne nastave projekata u sklopu Školskog kurikuluma, GPP škole , te redovnih nastavanih planova i programa pojedinih predmeta; smotre,  posjeti, gostovanja, edukacije, susreti i natjecanja učenika</w:t>
            </w:r>
          </w:p>
        </w:tc>
        <w:tc>
          <w:tcPr>
            <w:tcW w:w="1407" w:type="dxa"/>
            <w:tcBorders>
              <w:top w:val="single" w:sz="8" w:space="0" w:color="auto"/>
              <w:left w:val="single" w:sz="8" w:space="0" w:color="auto"/>
              <w:right w:val="single" w:sz="8" w:space="0" w:color="auto"/>
            </w:tcBorders>
            <w:shd w:val="clear" w:color="auto" w:fill="auto"/>
          </w:tcPr>
          <w:p w:rsidR="00AB1D3F" w:rsidRPr="00FE70F4" w:rsidRDefault="00AB1D3F" w:rsidP="00F74F41">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Put plaćaju roditelji</w:t>
            </w:r>
          </w:p>
        </w:tc>
      </w:tr>
      <w:tr w:rsidR="00AB1D3F" w:rsidRPr="00FE70F4" w:rsidTr="0010235A">
        <w:trPr>
          <w:cnfStyle w:val="000000100000" w:firstRow="0" w:lastRow="0" w:firstColumn="0" w:lastColumn="0" w:oddVBand="0" w:evenVBand="0" w:oddHBand="1" w:evenHBand="0" w:firstRowFirstColumn="0" w:firstRowLastColumn="0" w:lastRowFirstColumn="0" w:lastRowLastColumn="0"/>
          <w:trHeight w:val="1930"/>
        </w:trPr>
        <w:tc>
          <w:tcPr>
            <w:cnfStyle w:val="001000000000" w:firstRow="0" w:lastRow="0" w:firstColumn="1" w:lastColumn="0" w:oddVBand="0" w:evenVBand="0" w:oddHBand="0" w:evenHBand="0" w:firstRowFirstColumn="0" w:firstRowLastColumn="0" w:lastRowFirstColumn="0" w:lastRowLastColumn="0"/>
            <w:tcW w:w="1261" w:type="dxa"/>
            <w:tcBorders>
              <w:top w:val="single" w:sz="4" w:space="0" w:color="000000"/>
              <w:left w:val="single" w:sz="4" w:space="0" w:color="auto"/>
              <w:bottom w:val="single" w:sz="4" w:space="0" w:color="000000"/>
              <w:right w:val="single" w:sz="4" w:space="0" w:color="auto"/>
            </w:tcBorders>
            <w:shd w:val="clear" w:color="auto" w:fill="auto"/>
          </w:tcPr>
          <w:p w:rsidR="00AB1D3F" w:rsidRPr="00FE70F4" w:rsidRDefault="00AB1D3F" w:rsidP="00DB6EF2">
            <w:pPr>
              <w:rPr>
                <w:rFonts w:cstheme="minorHAnsi"/>
                <w:sz w:val="22"/>
                <w:szCs w:val="22"/>
              </w:rPr>
            </w:pPr>
            <w:r w:rsidRPr="00FE70F4">
              <w:rPr>
                <w:rFonts w:cstheme="minorHAnsi"/>
                <w:sz w:val="22"/>
                <w:szCs w:val="22"/>
              </w:rPr>
              <w:t>Tijekom školske godine</w:t>
            </w:r>
          </w:p>
        </w:tc>
        <w:tc>
          <w:tcPr>
            <w:tcW w:w="2758" w:type="dxa"/>
            <w:tcBorders>
              <w:left w:val="single" w:sz="4" w:space="0" w:color="auto"/>
              <w:bottom w:val="single" w:sz="4" w:space="0" w:color="auto"/>
              <w:right w:val="single" w:sz="8" w:space="0" w:color="auto"/>
            </w:tcBorders>
            <w:shd w:val="clear" w:color="auto" w:fill="auto"/>
          </w:tcPr>
          <w:p w:rsidR="00AB1D3F" w:rsidRPr="00FE70F4" w:rsidRDefault="00AB1D3F" w:rsidP="00DB6EF2">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Učenici od 5. do 8. razreda, predmetni učitelji</w:t>
            </w:r>
          </w:p>
        </w:tc>
        <w:tc>
          <w:tcPr>
            <w:tcW w:w="1221" w:type="dxa"/>
            <w:tcBorders>
              <w:left w:val="single" w:sz="8" w:space="0" w:color="auto"/>
              <w:bottom w:val="single" w:sz="4" w:space="0" w:color="auto"/>
              <w:right w:val="single" w:sz="8" w:space="0" w:color="auto"/>
            </w:tcBorders>
            <w:shd w:val="clear" w:color="auto" w:fill="auto"/>
          </w:tcPr>
          <w:p w:rsidR="00AB1D3F" w:rsidRPr="00FE70F4" w:rsidRDefault="00AB1D3F" w:rsidP="00DB6EF2">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Posjeti</w:t>
            </w:r>
          </w:p>
        </w:tc>
        <w:tc>
          <w:tcPr>
            <w:tcW w:w="3750" w:type="dxa"/>
            <w:tcBorders>
              <w:left w:val="single" w:sz="8" w:space="0" w:color="auto"/>
              <w:bottom w:val="single" w:sz="4" w:space="0" w:color="auto"/>
              <w:right w:val="single" w:sz="8" w:space="0" w:color="auto"/>
            </w:tcBorders>
            <w:shd w:val="clear" w:color="auto" w:fill="auto"/>
          </w:tcPr>
          <w:p w:rsidR="00AB1D3F" w:rsidRPr="00FE70F4" w:rsidRDefault="00AB1D3F" w:rsidP="00DB6EF2">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 xml:space="preserve">Prema katalogu natjecanja i smotri javnih institucija koje ostvaruju suradnju sa školom, </w:t>
            </w:r>
          </w:p>
          <w:p w:rsidR="00AB1D3F" w:rsidRPr="00FE70F4" w:rsidRDefault="00AB1D3F" w:rsidP="00DB6EF2">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Međuškolske smotre i natjecanja u sportu i znanju, Festivali znanosti u mjestima Splitsko-dalmatinske županije</w:t>
            </w:r>
          </w:p>
        </w:tc>
        <w:tc>
          <w:tcPr>
            <w:tcW w:w="4253" w:type="dxa"/>
            <w:tcBorders>
              <w:top w:val="single" w:sz="8" w:space="0" w:color="auto"/>
              <w:left w:val="single" w:sz="8" w:space="0" w:color="auto"/>
              <w:bottom w:val="single" w:sz="4" w:space="0" w:color="auto"/>
              <w:right w:val="single" w:sz="8" w:space="0" w:color="auto"/>
            </w:tcBorders>
            <w:shd w:val="clear" w:color="auto" w:fill="auto"/>
          </w:tcPr>
          <w:p w:rsidR="00AB1D3F" w:rsidRPr="00FE70F4" w:rsidRDefault="00AB1D3F" w:rsidP="00DB6EF2">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Sudjelovanje u izvanškolskim sportskim natjecanjima</w:t>
            </w:r>
          </w:p>
          <w:p w:rsidR="00AB1D3F" w:rsidRPr="00FE70F4" w:rsidRDefault="00AB1D3F" w:rsidP="00DB6EF2">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Odlazak na gradska, općinska, županijska, državna natjecanja i smotre</w:t>
            </w:r>
          </w:p>
        </w:tc>
        <w:tc>
          <w:tcPr>
            <w:tcW w:w="1407" w:type="dxa"/>
            <w:tcBorders>
              <w:top w:val="single" w:sz="8" w:space="0" w:color="auto"/>
              <w:left w:val="single" w:sz="8" w:space="0" w:color="auto"/>
              <w:bottom w:val="single" w:sz="4" w:space="0" w:color="auto"/>
            </w:tcBorders>
            <w:shd w:val="clear" w:color="auto" w:fill="auto"/>
          </w:tcPr>
          <w:p w:rsidR="00AB1D3F" w:rsidRPr="00FE70F4" w:rsidRDefault="00AB1D3F" w:rsidP="00DB6EF2">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Put plaćaju roditelji</w:t>
            </w:r>
          </w:p>
        </w:tc>
      </w:tr>
      <w:tr w:rsidR="00AB1D3F" w:rsidRPr="00FE70F4" w:rsidTr="00706453">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261" w:type="dxa"/>
            <w:tcBorders>
              <w:top w:val="single" w:sz="4" w:space="0" w:color="000000"/>
              <w:left w:val="single" w:sz="4" w:space="0" w:color="auto"/>
              <w:bottom w:val="single" w:sz="4" w:space="0" w:color="000000"/>
              <w:right w:val="single" w:sz="4" w:space="0" w:color="auto"/>
            </w:tcBorders>
            <w:shd w:val="clear" w:color="auto" w:fill="auto"/>
          </w:tcPr>
          <w:p w:rsidR="00AB1D3F" w:rsidRPr="00FE70F4" w:rsidRDefault="00AB1D3F" w:rsidP="00DB6EF2">
            <w:pPr>
              <w:rPr>
                <w:rFonts w:cstheme="minorHAnsi"/>
                <w:sz w:val="22"/>
                <w:szCs w:val="22"/>
              </w:rPr>
            </w:pPr>
            <w:r w:rsidRPr="00FE70F4">
              <w:rPr>
                <w:rFonts w:cstheme="minorHAnsi"/>
                <w:sz w:val="22"/>
                <w:szCs w:val="22"/>
              </w:rPr>
              <w:t>Tijekom školske godine</w:t>
            </w:r>
          </w:p>
          <w:p w:rsidR="00AB1D3F" w:rsidRPr="00FE70F4" w:rsidRDefault="00AB1D3F" w:rsidP="00DB6EF2">
            <w:pPr>
              <w:rPr>
                <w:rFonts w:cstheme="minorHAnsi"/>
                <w:sz w:val="22"/>
                <w:szCs w:val="22"/>
              </w:rPr>
            </w:pPr>
          </w:p>
        </w:tc>
        <w:tc>
          <w:tcPr>
            <w:tcW w:w="2758" w:type="dxa"/>
            <w:tcBorders>
              <w:top w:val="single" w:sz="4" w:space="0" w:color="auto"/>
              <w:left w:val="single" w:sz="4" w:space="0" w:color="auto"/>
              <w:bottom w:val="single" w:sz="4" w:space="0" w:color="auto"/>
              <w:right w:val="single" w:sz="4" w:space="0" w:color="auto"/>
            </w:tcBorders>
            <w:shd w:val="clear" w:color="auto" w:fill="auto"/>
          </w:tcPr>
          <w:p w:rsidR="00AB1D3F" w:rsidRPr="00FE70F4" w:rsidRDefault="00AB1D3F" w:rsidP="00DB6EF2">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Učenici od 5. do 8. razreda, predmetni učitelji</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AB1D3F" w:rsidRPr="00FE70F4" w:rsidRDefault="00AB1D3F" w:rsidP="00DB6EF2">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p>
          <w:p w:rsidR="00AB1D3F" w:rsidRPr="00FE70F4" w:rsidRDefault="00AB1D3F" w:rsidP="00DB6EF2">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Posjeti</w:t>
            </w:r>
          </w:p>
        </w:tc>
        <w:tc>
          <w:tcPr>
            <w:tcW w:w="3750" w:type="dxa"/>
            <w:tcBorders>
              <w:top w:val="single" w:sz="4" w:space="0" w:color="auto"/>
              <w:left w:val="single" w:sz="4" w:space="0" w:color="auto"/>
              <w:bottom w:val="single" w:sz="4" w:space="0" w:color="auto"/>
              <w:right w:val="single" w:sz="4" w:space="0" w:color="auto"/>
            </w:tcBorders>
            <w:shd w:val="clear" w:color="auto" w:fill="auto"/>
          </w:tcPr>
          <w:p w:rsidR="00AB1D3F" w:rsidRPr="00FE70F4" w:rsidRDefault="00AB1D3F" w:rsidP="00DB6EF2">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Posjeti utakmicama/sportskim događanjima</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AB1D3F" w:rsidRPr="00FE70F4" w:rsidRDefault="00AB1D3F" w:rsidP="00DB6EF2">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Nazočnost javnim sportskim manifestacijama</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AB1D3F" w:rsidRPr="00FE70F4" w:rsidRDefault="00AB1D3F" w:rsidP="00DB6EF2">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Troškove ulaznica i put plaćaju roditelji</w:t>
            </w:r>
          </w:p>
        </w:tc>
      </w:tr>
      <w:tr w:rsidR="00AB1D3F" w:rsidRPr="00FE70F4" w:rsidTr="0010235A">
        <w:trPr>
          <w:cnfStyle w:val="000000100000" w:firstRow="0" w:lastRow="0" w:firstColumn="0" w:lastColumn="0" w:oddVBand="0" w:evenVBand="0" w:oddHBand="1" w:evenHBand="0"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1261" w:type="dxa"/>
            <w:tcBorders>
              <w:top w:val="single" w:sz="4" w:space="0" w:color="000000"/>
              <w:left w:val="single" w:sz="8" w:space="0" w:color="auto"/>
              <w:bottom w:val="single" w:sz="4" w:space="0" w:color="000000"/>
              <w:right w:val="single" w:sz="4" w:space="0" w:color="auto"/>
            </w:tcBorders>
            <w:shd w:val="clear" w:color="auto" w:fill="auto"/>
          </w:tcPr>
          <w:p w:rsidR="00AB1D3F" w:rsidRPr="00FE70F4" w:rsidRDefault="00AB1D3F" w:rsidP="00DB6EF2">
            <w:pPr>
              <w:rPr>
                <w:rFonts w:cstheme="minorHAnsi"/>
                <w:sz w:val="22"/>
                <w:szCs w:val="22"/>
              </w:rPr>
            </w:pPr>
            <w:r w:rsidRPr="00FE70F4">
              <w:rPr>
                <w:rFonts w:cstheme="minorHAnsi"/>
                <w:sz w:val="22"/>
                <w:szCs w:val="22"/>
              </w:rPr>
              <w:t>Tijekom školske godine</w:t>
            </w:r>
          </w:p>
        </w:tc>
        <w:tc>
          <w:tcPr>
            <w:tcW w:w="2758" w:type="dxa"/>
            <w:tcBorders>
              <w:top w:val="single" w:sz="4" w:space="0" w:color="auto"/>
              <w:left w:val="single" w:sz="4" w:space="0" w:color="auto"/>
              <w:bottom w:val="single" w:sz="4" w:space="0" w:color="auto"/>
              <w:right w:val="single" w:sz="4" w:space="0" w:color="auto"/>
            </w:tcBorders>
            <w:shd w:val="clear" w:color="auto" w:fill="auto"/>
          </w:tcPr>
          <w:p w:rsidR="00AB1D3F" w:rsidRPr="00FE70F4" w:rsidRDefault="00AB1D3F" w:rsidP="00DB6EF2">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 xml:space="preserve">Učenici od 5. do 8. razreda, predmetni učitelji, voditelji INA </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AB1D3F" w:rsidRPr="00FE70F4" w:rsidRDefault="00AB1D3F" w:rsidP="00DB6EF2">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Posjeti</w:t>
            </w:r>
          </w:p>
        </w:tc>
        <w:tc>
          <w:tcPr>
            <w:tcW w:w="3750" w:type="dxa"/>
            <w:tcBorders>
              <w:top w:val="single" w:sz="4" w:space="0" w:color="auto"/>
              <w:left w:val="single" w:sz="4" w:space="0" w:color="auto"/>
              <w:bottom w:val="single" w:sz="4" w:space="0" w:color="auto"/>
              <w:right w:val="single" w:sz="4" w:space="0" w:color="auto"/>
            </w:tcBorders>
            <w:shd w:val="clear" w:color="auto" w:fill="auto"/>
          </w:tcPr>
          <w:p w:rsidR="00AB1D3F" w:rsidRPr="00FE70F4" w:rsidRDefault="00AB1D3F" w:rsidP="00DB6EF2">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Prodajne izložbe izvan škole; sajam u Zadvarju, Šestanovcu, te drugim manjim mjestima u okolici</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AB1D3F" w:rsidRPr="00FE70F4" w:rsidRDefault="00AB1D3F" w:rsidP="00DB6EF2">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Sudjelovanje u humanitarno-prodajnim izložbama izvan škole</w:t>
            </w:r>
          </w:p>
        </w:tc>
        <w:tc>
          <w:tcPr>
            <w:tcW w:w="1407" w:type="dxa"/>
            <w:tcBorders>
              <w:top w:val="single" w:sz="4" w:space="0" w:color="auto"/>
              <w:left w:val="single" w:sz="8" w:space="0" w:color="auto"/>
              <w:bottom w:val="single" w:sz="4" w:space="0" w:color="auto"/>
              <w:right w:val="single" w:sz="4" w:space="0" w:color="auto"/>
            </w:tcBorders>
            <w:shd w:val="clear" w:color="auto" w:fill="auto"/>
          </w:tcPr>
          <w:p w:rsidR="00AB1D3F" w:rsidRPr="00FE70F4" w:rsidRDefault="00AB1D3F" w:rsidP="00DB6EF2">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Bez troškova</w:t>
            </w:r>
          </w:p>
        </w:tc>
      </w:tr>
      <w:tr w:rsidR="00AB1D3F" w:rsidRPr="00FE70F4" w:rsidTr="00706453">
        <w:trPr>
          <w:cnfStyle w:val="000000010000" w:firstRow="0" w:lastRow="0" w:firstColumn="0" w:lastColumn="0" w:oddVBand="0" w:evenVBand="0" w:oddHBand="0" w:evenHBand="1" w:firstRowFirstColumn="0" w:firstRowLastColumn="0" w:lastRowFirstColumn="0" w:lastRowLastColumn="0"/>
          <w:trHeight w:val="1442"/>
        </w:trPr>
        <w:tc>
          <w:tcPr>
            <w:cnfStyle w:val="001000000000" w:firstRow="0" w:lastRow="0" w:firstColumn="1" w:lastColumn="0" w:oddVBand="0" w:evenVBand="0" w:oddHBand="0" w:evenHBand="0" w:firstRowFirstColumn="0" w:firstRowLastColumn="0" w:lastRowFirstColumn="0" w:lastRowLastColumn="0"/>
            <w:tcW w:w="1261" w:type="dxa"/>
            <w:tcBorders>
              <w:top w:val="single" w:sz="4" w:space="0" w:color="000000"/>
              <w:left w:val="single" w:sz="8" w:space="0" w:color="auto"/>
              <w:bottom w:val="single" w:sz="4" w:space="0" w:color="000000"/>
              <w:right w:val="single" w:sz="4" w:space="0" w:color="auto"/>
            </w:tcBorders>
            <w:shd w:val="clear" w:color="auto" w:fill="auto"/>
          </w:tcPr>
          <w:p w:rsidR="00AB1D3F" w:rsidRPr="00FE70F4" w:rsidRDefault="00AB1D3F" w:rsidP="00DB6EF2">
            <w:pPr>
              <w:rPr>
                <w:rFonts w:cstheme="minorHAnsi"/>
                <w:sz w:val="22"/>
                <w:szCs w:val="22"/>
              </w:rPr>
            </w:pPr>
            <w:r w:rsidRPr="00FE70F4">
              <w:rPr>
                <w:rFonts w:cstheme="minorHAnsi"/>
                <w:sz w:val="22"/>
                <w:szCs w:val="22"/>
              </w:rPr>
              <w:t>Tijekom školske godine</w:t>
            </w:r>
          </w:p>
        </w:tc>
        <w:tc>
          <w:tcPr>
            <w:tcW w:w="2758" w:type="dxa"/>
            <w:tcBorders>
              <w:top w:val="single" w:sz="4" w:space="0" w:color="auto"/>
              <w:left w:val="single" w:sz="4" w:space="0" w:color="auto"/>
              <w:bottom w:val="single" w:sz="8" w:space="0" w:color="auto"/>
              <w:right w:val="single" w:sz="8" w:space="0" w:color="auto"/>
            </w:tcBorders>
            <w:shd w:val="clear" w:color="auto" w:fill="auto"/>
          </w:tcPr>
          <w:p w:rsidR="00AB1D3F" w:rsidRPr="00FE70F4" w:rsidRDefault="00AB1D3F" w:rsidP="00AC507C">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Učenici od 1. do 8. razreda, predmetni učitelji</w:t>
            </w:r>
          </w:p>
        </w:tc>
        <w:tc>
          <w:tcPr>
            <w:tcW w:w="1221" w:type="dxa"/>
            <w:tcBorders>
              <w:top w:val="single" w:sz="4" w:space="0" w:color="auto"/>
              <w:left w:val="single" w:sz="8" w:space="0" w:color="auto"/>
              <w:bottom w:val="single" w:sz="8" w:space="0" w:color="auto"/>
              <w:right w:val="single" w:sz="8" w:space="0" w:color="auto"/>
            </w:tcBorders>
            <w:shd w:val="clear" w:color="auto" w:fill="auto"/>
          </w:tcPr>
          <w:p w:rsidR="00AB1D3F" w:rsidRPr="00FE70F4" w:rsidRDefault="00AB1D3F" w:rsidP="00DB6EF2">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Terenska nastava</w:t>
            </w:r>
          </w:p>
        </w:tc>
        <w:tc>
          <w:tcPr>
            <w:tcW w:w="3750" w:type="dxa"/>
            <w:tcBorders>
              <w:top w:val="single" w:sz="4" w:space="0" w:color="auto"/>
              <w:left w:val="single" w:sz="8" w:space="0" w:color="auto"/>
              <w:bottom w:val="single" w:sz="8" w:space="0" w:color="auto"/>
              <w:right w:val="single" w:sz="8" w:space="0" w:color="auto"/>
            </w:tcBorders>
            <w:shd w:val="clear" w:color="auto" w:fill="auto"/>
          </w:tcPr>
          <w:p w:rsidR="00AB1D3F" w:rsidRPr="00FE70F4" w:rsidRDefault="00AB1D3F" w:rsidP="00DB6EF2">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TRILJ</w:t>
            </w:r>
          </w:p>
          <w:p w:rsidR="00AB1D3F" w:rsidRPr="00FE70F4" w:rsidRDefault="00AB1D3F" w:rsidP="00DB6EF2">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Muzej triljskog kraja</w:t>
            </w:r>
          </w:p>
          <w:p w:rsidR="00AB1D3F" w:rsidRPr="00FE70F4" w:rsidRDefault="00AB1D3F" w:rsidP="00DB6EF2">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SINJ</w:t>
            </w:r>
          </w:p>
          <w:p w:rsidR="00AB1D3F" w:rsidRPr="00FE70F4" w:rsidRDefault="00AB1D3F" w:rsidP="00DB6EF2">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Alkarski muzej,</w:t>
            </w:r>
          </w:p>
          <w:p w:rsidR="00AB1D3F" w:rsidRPr="00FE70F4" w:rsidRDefault="00AB1D3F" w:rsidP="00DB6EF2">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Crkva Gospe sinjske</w:t>
            </w:r>
          </w:p>
        </w:tc>
        <w:tc>
          <w:tcPr>
            <w:tcW w:w="4253" w:type="dxa"/>
            <w:tcBorders>
              <w:top w:val="single" w:sz="4" w:space="0" w:color="auto"/>
              <w:left w:val="single" w:sz="8" w:space="0" w:color="auto"/>
              <w:bottom w:val="single" w:sz="8" w:space="0" w:color="auto"/>
              <w:right w:val="single" w:sz="8" w:space="0" w:color="auto"/>
            </w:tcBorders>
            <w:shd w:val="clear" w:color="auto" w:fill="auto"/>
          </w:tcPr>
          <w:p w:rsidR="00AB1D3F" w:rsidRPr="00FE70F4" w:rsidRDefault="00AB1D3F" w:rsidP="00DB6EF2">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Upoznavanje s kulturnom, povijesnom i prirodnom baštinom. Razgledavanje Trilja, Sinja i Cetinske krajine. Posjet Alkarskom muzeju. Razvijanje interesa za nacionalno dobro i njegovo očuvanje.</w:t>
            </w:r>
          </w:p>
        </w:tc>
        <w:tc>
          <w:tcPr>
            <w:tcW w:w="1407" w:type="dxa"/>
            <w:tcBorders>
              <w:top w:val="single" w:sz="4" w:space="0" w:color="auto"/>
              <w:left w:val="single" w:sz="8" w:space="0" w:color="auto"/>
              <w:bottom w:val="single" w:sz="8" w:space="0" w:color="auto"/>
              <w:right w:val="single" w:sz="8" w:space="0" w:color="auto"/>
            </w:tcBorders>
            <w:shd w:val="clear" w:color="auto" w:fill="auto"/>
          </w:tcPr>
          <w:p w:rsidR="00AB1D3F" w:rsidRPr="00FE70F4" w:rsidRDefault="00AB1D3F" w:rsidP="00DB6EF2">
            <w:pPr>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Put plaćaju roditelji</w:t>
            </w:r>
          </w:p>
        </w:tc>
      </w:tr>
      <w:tr w:rsidR="00AB1D3F" w:rsidRPr="00FE70F4" w:rsidTr="00706453">
        <w:trPr>
          <w:cnfStyle w:val="000000100000" w:firstRow="0" w:lastRow="0" w:firstColumn="0" w:lastColumn="0" w:oddVBand="0" w:evenVBand="0" w:oddHBand="1"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1261" w:type="dxa"/>
            <w:tcBorders>
              <w:top w:val="single" w:sz="4" w:space="0" w:color="000000"/>
              <w:left w:val="single" w:sz="8" w:space="0" w:color="auto"/>
              <w:bottom w:val="single" w:sz="8" w:space="0" w:color="auto"/>
              <w:right w:val="single" w:sz="4" w:space="0" w:color="auto"/>
            </w:tcBorders>
            <w:shd w:val="clear" w:color="auto" w:fill="auto"/>
          </w:tcPr>
          <w:p w:rsidR="00AB1D3F" w:rsidRPr="00FE70F4" w:rsidRDefault="00AB1D3F" w:rsidP="00DB6EF2">
            <w:pPr>
              <w:rPr>
                <w:rFonts w:cstheme="minorHAnsi"/>
                <w:sz w:val="22"/>
                <w:szCs w:val="22"/>
              </w:rPr>
            </w:pPr>
            <w:r w:rsidRPr="00FE70F4">
              <w:rPr>
                <w:rFonts w:cstheme="minorHAnsi"/>
                <w:sz w:val="22"/>
                <w:szCs w:val="22"/>
              </w:rPr>
              <w:t>Tijekom školske godine</w:t>
            </w:r>
          </w:p>
        </w:tc>
        <w:tc>
          <w:tcPr>
            <w:tcW w:w="2758" w:type="dxa"/>
            <w:tcBorders>
              <w:top w:val="single" w:sz="8" w:space="0" w:color="auto"/>
              <w:left w:val="single" w:sz="4" w:space="0" w:color="auto"/>
              <w:bottom w:val="single" w:sz="8" w:space="0" w:color="auto"/>
              <w:right w:val="single" w:sz="8" w:space="0" w:color="auto"/>
            </w:tcBorders>
            <w:shd w:val="clear" w:color="auto" w:fill="auto"/>
          </w:tcPr>
          <w:p w:rsidR="00AB1D3F" w:rsidRPr="00FE70F4" w:rsidRDefault="00AB1D3F" w:rsidP="00DB6EF2">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Učenici  4.razreda</w:t>
            </w:r>
          </w:p>
          <w:p w:rsidR="00AB1D3F" w:rsidRPr="00FE70F4" w:rsidRDefault="00AB1D3F" w:rsidP="00DB6EF2">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razrednici, predmetni učitelji</w:t>
            </w:r>
          </w:p>
        </w:tc>
        <w:tc>
          <w:tcPr>
            <w:tcW w:w="1221" w:type="dxa"/>
            <w:tcBorders>
              <w:top w:val="single" w:sz="8" w:space="0" w:color="auto"/>
              <w:left w:val="single" w:sz="8" w:space="0" w:color="auto"/>
              <w:bottom w:val="single" w:sz="8" w:space="0" w:color="auto"/>
              <w:right w:val="single" w:sz="8" w:space="0" w:color="auto"/>
            </w:tcBorders>
            <w:shd w:val="clear" w:color="auto" w:fill="auto"/>
          </w:tcPr>
          <w:p w:rsidR="00AB1D3F" w:rsidRPr="00FE70F4" w:rsidRDefault="00AB1D3F" w:rsidP="00DB6EF2">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Terenska nastava</w:t>
            </w:r>
          </w:p>
        </w:tc>
        <w:tc>
          <w:tcPr>
            <w:tcW w:w="3750" w:type="dxa"/>
            <w:tcBorders>
              <w:top w:val="single" w:sz="8" w:space="0" w:color="auto"/>
              <w:left w:val="single" w:sz="8" w:space="0" w:color="auto"/>
              <w:bottom w:val="single" w:sz="8" w:space="0" w:color="auto"/>
              <w:right w:val="single" w:sz="8" w:space="0" w:color="auto"/>
            </w:tcBorders>
            <w:shd w:val="clear" w:color="auto" w:fill="auto"/>
          </w:tcPr>
          <w:p w:rsidR="00AB1D3F" w:rsidRPr="00FE70F4" w:rsidRDefault="00AB1D3F" w:rsidP="00DB6EF2">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Split, Školski prometni poligon, Park mladeži bb</w:t>
            </w:r>
          </w:p>
          <w:p w:rsidR="00AB1D3F" w:rsidRPr="00FE70F4" w:rsidRDefault="00AB1D3F" w:rsidP="00DB6EF2">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Program sigurnost u prometu – prometna kultura</w:t>
            </w:r>
          </w:p>
        </w:tc>
        <w:tc>
          <w:tcPr>
            <w:tcW w:w="4253" w:type="dxa"/>
            <w:tcBorders>
              <w:top w:val="single" w:sz="8" w:space="0" w:color="auto"/>
              <w:left w:val="single" w:sz="8" w:space="0" w:color="auto"/>
              <w:bottom w:val="single" w:sz="8" w:space="0" w:color="auto"/>
              <w:right w:val="single" w:sz="8" w:space="0" w:color="auto"/>
            </w:tcBorders>
            <w:shd w:val="clear" w:color="auto" w:fill="auto"/>
          </w:tcPr>
          <w:p w:rsidR="00AB1D3F" w:rsidRPr="00FE70F4" w:rsidRDefault="00AB1D3F" w:rsidP="00DB6EF2">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Pohađanje teorijske nastave na školskom prometnom poligonu.</w:t>
            </w:r>
          </w:p>
          <w:p w:rsidR="00AB1D3F" w:rsidRPr="00FE70F4" w:rsidRDefault="00AB1D3F" w:rsidP="00DB6EF2">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Praktična nastava. (vožnja bicikla).</w:t>
            </w:r>
          </w:p>
        </w:tc>
        <w:tc>
          <w:tcPr>
            <w:tcW w:w="1407" w:type="dxa"/>
            <w:tcBorders>
              <w:top w:val="single" w:sz="8" w:space="0" w:color="auto"/>
              <w:left w:val="single" w:sz="8" w:space="0" w:color="auto"/>
              <w:bottom w:val="single" w:sz="8" w:space="0" w:color="auto"/>
              <w:right w:val="single" w:sz="8" w:space="0" w:color="auto"/>
            </w:tcBorders>
            <w:shd w:val="clear" w:color="auto" w:fill="auto"/>
          </w:tcPr>
          <w:p w:rsidR="00AB1D3F" w:rsidRPr="00FE70F4" w:rsidRDefault="00AB1D3F" w:rsidP="00DB6EF2">
            <w:pPr>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Put plaćaju roditelji</w:t>
            </w:r>
          </w:p>
        </w:tc>
      </w:tr>
      <w:tr w:rsidR="00AB1D3F" w:rsidRPr="00FE70F4" w:rsidTr="00706453">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261" w:type="dxa"/>
            <w:tcBorders>
              <w:top w:val="single" w:sz="4" w:space="0" w:color="000000"/>
              <w:left w:val="single" w:sz="4" w:space="0" w:color="auto"/>
              <w:bottom w:val="single" w:sz="4" w:space="0" w:color="000000"/>
              <w:right w:val="single" w:sz="4" w:space="0" w:color="auto"/>
            </w:tcBorders>
            <w:shd w:val="clear" w:color="auto" w:fill="auto"/>
          </w:tcPr>
          <w:p w:rsidR="00AB1D3F" w:rsidRPr="00FE70F4" w:rsidRDefault="00AB1D3F" w:rsidP="009A0AFE">
            <w:pPr>
              <w:jc w:val="both"/>
              <w:rPr>
                <w:rFonts w:cstheme="minorHAnsi"/>
                <w:sz w:val="22"/>
                <w:szCs w:val="22"/>
              </w:rPr>
            </w:pPr>
            <w:r w:rsidRPr="00FE70F4">
              <w:rPr>
                <w:rFonts w:cstheme="minorHAnsi"/>
                <w:sz w:val="22"/>
                <w:szCs w:val="22"/>
              </w:rPr>
              <w:t>Tijekom godine</w:t>
            </w:r>
          </w:p>
          <w:p w:rsidR="00AB1D3F" w:rsidRPr="00FE70F4" w:rsidRDefault="00AB1D3F" w:rsidP="009A0AFE">
            <w:pPr>
              <w:jc w:val="both"/>
              <w:rPr>
                <w:rFonts w:cstheme="minorHAnsi"/>
                <w:sz w:val="22"/>
                <w:szCs w:val="22"/>
              </w:rPr>
            </w:pPr>
            <w:r w:rsidRPr="00FE70F4">
              <w:rPr>
                <w:rFonts w:cstheme="minorHAnsi"/>
                <w:sz w:val="22"/>
                <w:szCs w:val="22"/>
              </w:rPr>
              <w:t>(listopad/</w:t>
            </w:r>
          </w:p>
          <w:p w:rsidR="00AB1D3F" w:rsidRPr="00FE70F4" w:rsidRDefault="00AB1D3F" w:rsidP="009A0AFE">
            <w:pPr>
              <w:jc w:val="both"/>
              <w:rPr>
                <w:rFonts w:cstheme="minorHAnsi"/>
                <w:sz w:val="22"/>
                <w:szCs w:val="22"/>
              </w:rPr>
            </w:pPr>
            <w:r w:rsidRPr="00FE70F4">
              <w:rPr>
                <w:rFonts w:cstheme="minorHAnsi"/>
                <w:sz w:val="22"/>
                <w:szCs w:val="22"/>
              </w:rPr>
              <w:t xml:space="preserve">studeni) </w:t>
            </w:r>
          </w:p>
        </w:tc>
        <w:tc>
          <w:tcPr>
            <w:tcW w:w="2758" w:type="dxa"/>
            <w:tcBorders>
              <w:top w:val="single" w:sz="4" w:space="0" w:color="auto"/>
              <w:left w:val="single" w:sz="4" w:space="0" w:color="auto"/>
              <w:bottom w:val="single" w:sz="4" w:space="0" w:color="auto"/>
              <w:right w:val="single" w:sz="4" w:space="0" w:color="auto"/>
            </w:tcBorders>
            <w:shd w:val="clear" w:color="auto" w:fill="auto"/>
          </w:tcPr>
          <w:p w:rsidR="00AB1D3F" w:rsidRPr="00FE70F4" w:rsidRDefault="00AB1D3F" w:rsidP="009A0AFE">
            <w:pPr>
              <w:jc w:val="both"/>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Učenici od 1. do 8. razreda</w:t>
            </w:r>
          </w:p>
          <w:p w:rsidR="00AB1D3F" w:rsidRPr="00FE70F4" w:rsidRDefault="00AB1D3F" w:rsidP="009A0AFE">
            <w:pPr>
              <w:jc w:val="both"/>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i učitelji</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AB1D3F" w:rsidRPr="00FE70F4" w:rsidRDefault="00AB1D3F" w:rsidP="009A0AFE">
            <w:pPr>
              <w:jc w:val="both"/>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Terenska nastava</w:t>
            </w:r>
          </w:p>
        </w:tc>
        <w:tc>
          <w:tcPr>
            <w:tcW w:w="3750" w:type="dxa"/>
            <w:tcBorders>
              <w:top w:val="single" w:sz="4" w:space="0" w:color="auto"/>
              <w:left w:val="single" w:sz="4" w:space="0" w:color="auto"/>
              <w:bottom w:val="single" w:sz="4" w:space="0" w:color="auto"/>
              <w:right w:val="single" w:sz="8" w:space="0" w:color="auto"/>
            </w:tcBorders>
            <w:shd w:val="clear" w:color="auto" w:fill="auto"/>
          </w:tcPr>
          <w:p w:rsidR="00AB1D3F" w:rsidRPr="00FE70F4" w:rsidRDefault="00AB1D3F" w:rsidP="009A0AFE">
            <w:pPr>
              <w:jc w:val="both"/>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Crkva Katuni</w:t>
            </w:r>
          </w:p>
          <w:p w:rsidR="00AB1D3F" w:rsidRPr="00FE70F4" w:rsidRDefault="00AB1D3F" w:rsidP="009A0AFE">
            <w:pPr>
              <w:jc w:val="both"/>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Sjećanje na poginule u Domovinskom ratu u općini Šestanovac</w:t>
            </w:r>
          </w:p>
        </w:tc>
        <w:tc>
          <w:tcPr>
            <w:tcW w:w="4253" w:type="dxa"/>
            <w:tcBorders>
              <w:top w:val="single" w:sz="4" w:space="0" w:color="auto"/>
              <w:left w:val="single" w:sz="8" w:space="0" w:color="auto"/>
              <w:bottom w:val="single" w:sz="4" w:space="0" w:color="auto"/>
              <w:right w:val="single" w:sz="4" w:space="0" w:color="auto"/>
            </w:tcBorders>
            <w:shd w:val="clear" w:color="auto" w:fill="auto"/>
          </w:tcPr>
          <w:p w:rsidR="00AB1D3F" w:rsidRPr="00FE70F4" w:rsidRDefault="00AB1D3F" w:rsidP="009A0AFE">
            <w:pPr>
              <w:jc w:val="both"/>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Obilježiti obljetnicu Dana sjećanja na žrtve poginule u Domovinskom ratu iz Općine Šestanovac</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AB1D3F" w:rsidRPr="00FE70F4" w:rsidRDefault="00AB1D3F" w:rsidP="009A0AFE">
            <w:pPr>
              <w:jc w:val="both"/>
              <w:cnfStyle w:val="000000010000" w:firstRow="0" w:lastRow="0" w:firstColumn="0" w:lastColumn="0" w:oddVBand="0" w:evenVBand="0" w:oddHBand="0" w:evenHBand="1"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Put plaćaju roditelji</w:t>
            </w:r>
          </w:p>
        </w:tc>
      </w:tr>
      <w:tr w:rsidR="00AB1D3F" w:rsidRPr="00FE70F4" w:rsidTr="00706453">
        <w:trPr>
          <w:cnfStyle w:val="000000100000" w:firstRow="0" w:lastRow="0" w:firstColumn="0" w:lastColumn="0" w:oddVBand="0" w:evenVBand="0" w:oddHBand="1"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1261" w:type="dxa"/>
            <w:tcBorders>
              <w:top w:val="single" w:sz="4" w:space="0" w:color="000000"/>
              <w:left w:val="single" w:sz="4" w:space="0" w:color="auto"/>
              <w:bottom w:val="single" w:sz="4" w:space="0" w:color="auto"/>
              <w:right w:val="single" w:sz="4" w:space="0" w:color="auto"/>
            </w:tcBorders>
            <w:shd w:val="clear" w:color="auto" w:fill="auto"/>
          </w:tcPr>
          <w:p w:rsidR="00AB1D3F" w:rsidRPr="00FE70F4" w:rsidRDefault="00AB1D3F" w:rsidP="009A0AFE">
            <w:pPr>
              <w:jc w:val="both"/>
              <w:rPr>
                <w:rFonts w:cstheme="minorHAnsi"/>
                <w:sz w:val="22"/>
                <w:szCs w:val="22"/>
              </w:rPr>
            </w:pPr>
            <w:r w:rsidRPr="00FE70F4">
              <w:rPr>
                <w:rFonts w:cstheme="minorHAnsi"/>
                <w:sz w:val="22"/>
                <w:szCs w:val="22"/>
              </w:rPr>
              <w:t>Tijekom godine</w:t>
            </w:r>
          </w:p>
          <w:p w:rsidR="00AB1D3F" w:rsidRPr="00FE70F4" w:rsidRDefault="00AB1D3F" w:rsidP="009A0AFE">
            <w:pPr>
              <w:jc w:val="both"/>
              <w:rPr>
                <w:rFonts w:cstheme="minorHAnsi"/>
                <w:sz w:val="22"/>
                <w:szCs w:val="22"/>
              </w:rPr>
            </w:pPr>
            <w:r w:rsidRPr="00FE70F4">
              <w:rPr>
                <w:rFonts w:cstheme="minorHAnsi"/>
                <w:sz w:val="22"/>
                <w:szCs w:val="22"/>
              </w:rPr>
              <w:t xml:space="preserve">(lipanj/druga nedjelja </w:t>
            </w:r>
          </w:p>
        </w:tc>
        <w:tc>
          <w:tcPr>
            <w:tcW w:w="2758" w:type="dxa"/>
            <w:tcBorders>
              <w:top w:val="single" w:sz="4" w:space="0" w:color="auto"/>
              <w:left w:val="single" w:sz="4" w:space="0" w:color="auto"/>
              <w:bottom w:val="single" w:sz="4" w:space="0" w:color="auto"/>
              <w:right w:val="single" w:sz="4" w:space="0" w:color="auto"/>
            </w:tcBorders>
            <w:shd w:val="clear" w:color="auto" w:fill="auto"/>
          </w:tcPr>
          <w:p w:rsidR="00AB1D3F" w:rsidRPr="00FE70F4" w:rsidRDefault="00AB1D3F" w:rsidP="009A0AFE">
            <w:pPr>
              <w:jc w:val="both"/>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Učenici od 1. do 8. razreda</w:t>
            </w:r>
          </w:p>
          <w:p w:rsidR="00AB1D3F" w:rsidRPr="00FE70F4" w:rsidRDefault="00AB1D3F" w:rsidP="009A0AFE">
            <w:pPr>
              <w:jc w:val="both"/>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i učitelji</w:t>
            </w:r>
          </w:p>
        </w:tc>
        <w:tc>
          <w:tcPr>
            <w:tcW w:w="1221" w:type="dxa"/>
            <w:tcBorders>
              <w:top w:val="single" w:sz="4" w:space="0" w:color="auto"/>
              <w:left w:val="single" w:sz="4" w:space="0" w:color="auto"/>
              <w:bottom w:val="single" w:sz="4" w:space="0" w:color="auto"/>
              <w:right w:val="single" w:sz="4" w:space="0" w:color="auto"/>
            </w:tcBorders>
            <w:shd w:val="clear" w:color="auto" w:fill="auto"/>
          </w:tcPr>
          <w:p w:rsidR="00AB1D3F" w:rsidRPr="00FE70F4" w:rsidRDefault="00AB1D3F" w:rsidP="009A0AFE">
            <w:pPr>
              <w:jc w:val="both"/>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Terenska nastava</w:t>
            </w:r>
          </w:p>
        </w:tc>
        <w:tc>
          <w:tcPr>
            <w:tcW w:w="3750" w:type="dxa"/>
            <w:tcBorders>
              <w:top w:val="single" w:sz="4" w:space="0" w:color="auto"/>
              <w:left w:val="single" w:sz="4" w:space="0" w:color="auto"/>
              <w:bottom w:val="single" w:sz="4" w:space="0" w:color="auto"/>
              <w:right w:val="single" w:sz="8" w:space="0" w:color="auto"/>
            </w:tcBorders>
            <w:shd w:val="clear" w:color="auto" w:fill="auto"/>
          </w:tcPr>
          <w:p w:rsidR="00AB1D3F" w:rsidRPr="00FE70F4" w:rsidRDefault="00AB1D3F" w:rsidP="009A0AFE">
            <w:pPr>
              <w:jc w:val="both"/>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Zaselak Čikeši</w:t>
            </w:r>
          </w:p>
        </w:tc>
        <w:tc>
          <w:tcPr>
            <w:tcW w:w="4253" w:type="dxa"/>
            <w:tcBorders>
              <w:top w:val="single" w:sz="4" w:space="0" w:color="auto"/>
              <w:left w:val="single" w:sz="8" w:space="0" w:color="auto"/>
              <w:bottom w:val="single" w:sz="4" w:space="0" w:color="auto"/>
              <w:right w:val="single" w:sz="4" w:space="0" w:color="auto"/>
            </w:tcBorders>
            <w:shd w:val="clear" w:color="auto" w:fill="auto"/>
          </w:tcPr>
          <w:p w:rsidR="00AB1D3F" w:rsidRPr="00FE70F4" w:rsidRDefault="00AB1D3F" w:rsidP="009A0AFE">
            <w:pPr>
              <w:jc w:val="both"/>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Obilježavanja spomendana na poginule stanovnike sela Čikeši</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AB1D3F" w:rsidRPr="00FE70F4" w:rsidRDefault="00AB1D3F" w:rsidP="009A0AFE">
            <w:pPr>
              <w:jc w:val="both"/>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p>
        </w:tc>
      </w:tr>
    </w:tbl>
    <w:p w:rsidR="00D90AF9" w:rsidRPr="00FE70F4" w:rsidRDefault="00D90AF9" w:rsidP="009A0AFE">
      <w:pPr>
        <w:jc w:val="both"/>
        <w:rPr>
          <w:rFonts w:ascii="Cambria" w:hAnsi="Cambria" w:cstheme="minorHAnsi"/>
          <w:sz w:val="22"/>
          <w:szCs w:val="22"/>
        </w:rPr>
      </w:pPr>
    </w:p>
    <w:p w:rsidR="00D90AF9" w:rsidRPr="00FE70F4" w:rsidRDefault="00D90AF9" w:rsidP="009A0AFE">
      <w:pPr>
        <w:jc w:val="both"/>
        <w:rPr>
          <w:rFonts w:ascii="Cambria" w:hAnsi="Cambria" w:cstheme="minorHAnsi"/>
          <w:sz w:val="22"/>
          <w:szCs w:val="22"/>
        </w:rPr>
      </w:pPr>
    </w:p>
    <w:p w:rsidR="00D90AF9" w:rsidRPr="00FE70F4" w:rsidRDefault="00D90AF9" w:rsidP="009A0AFE">
      <w:pPr>
        <w:jc w:val="both"/>
        <w:rPr>
          <w:rFonts w:ascii="Cambria" w:hAnsi="Cambria" w:cstheme="minorHAnsi"/>
          <w:sz w:val="22"/>
          <w:szCs w:val="22"/>
        </w:rPr>
        <w:sectPr w:rsidR="00D90AF9" w:rsidRPr="00FE70F4" w:rsidSect="001A1C70">
          <w:footerReference w:type="even" r:id="rId73"/>
          <w:pgSz w:w="16838" w:h="11906" w:orient="landscape" w:code="9"/>
          <w:pgMar w:top="709" w:right="1440" w:bottom="284" w:left="851" w:header="709" w:footer="709" w:gutter="0"/>
          <w:cols w:space="708"/>
          <w:docGrid w:linePitch="360"/>
        </w:sectPr>
      </w:pPr>
    </w:p>
    <w:p w:rsidR="00AD0EB3" w:rsidRPr="00FE70F4" w:rsidRDefault="00FC17C0" w:rsidP="009A0AFE">
      <w:pPr>
        <w:pStyle w:val="Naslov1"/>
        <w:jc w:val="both"/>
        <w:rPr>
          <w:rFonts w:ascii="Cambria" w:hAnsi="Cambria" w:cstheme="minorHAnsi"/>
          <w:sz w:val="22"/>
          <w:szCs w:val="22"/>
        </w:rPr>
      </w:pPr>
      <w:bookmarkStart w:id="21" w:name="_Toc461791743"/>
      <w:r w:rsidRPr="00FE70F4">
        <w:rPr>
          <w:rFonts w:ascii="Cambria" w:hAnsi="Cambria" w:cstheme="minorHAnsi"/>
          <w:sz w:val="22"/>
          <w:szCs w:val="22"/>
        </w:rPr>
        <w:t>7</w:t>
      </w:r>
      <w:r w:rsidR="00AD0EB3" w:rsidRPr="00FE70F4">
        <w:rPr>
          <w:rFonts w:ascii="Cambria" w:hAnsi="Cambria" w:cstheme="minorHAnsi"/>
          <w:sz w:val="22"/>
          <w:szCs w:val="22"/>
        </w:rPr>
        <w:t xml:space="preserve">.  </w:t>
      </w:r>
      <w:r w:rsidR="0043614D" w:rsidRPr="00FE70F4">
        <w:rPr>
          <w:rFonts w:ascii="Cambria" w:hAnsi="Cambria" w:cstheme="minorHAnsi"/>
          <w:sz w:val="22"/>
          <w:szCs w:val="22"/>
        </w:rPr>
        <w:t>KULTURNA I JAVNA DJELATNOST</w:t>
      </w:r>
      <w:bookmarkEnd w:id="21"/>
      <w:r w:rsidR="0043614D" w:rsidRPr="00FE70F4">
        <w:rPr>
          <w:rFonts w:ascii="Cambria" w:hAnsi="Cambria" w:cstheme="minorHAnsi"/>
          <w:sz w:val="22"/>
          <w:szCs w:val="22"/>
        </w:rPr>
        <w:t xml:space="preserve"> </w:t>
      </w:r>
      <w:r w:rsidRPr="00FE70F4">
        <w:rPr>
          <w:rFonts w:ascii="Cambria" w:hAnsi="Cambria" w:cstheme="minorHAnsi"/>
          <w:sz w:val="22"/>
          <w:szCs w:val="22"/>
        </w:rPr>
        <w:t>ŠKOLE</w:t>
      </w:r>
    </w:p>
    <w:p w:rsidR="00AD0EB3" w:rsidRPr="00FE70F4" w:rsidRDefault="00AD0EB3" w:rsidP="009A0AFE">
      <w:pPr>
        <w:ind w:left="-765"/>
        <w:jc w:val="both"/>
        <w:rPr>
          <w:rFonts w:ascii="Cambria" w:hAnsi="Cambria" w:cstheme="minorHAnsi"/>
          <w:b/>
          <w:sz w:val="22"/>
          <w:szCs w:val="22"/>
        </w:rPr>
      </w:pPr>
    </w:p>
    <w:p w:rsidR="00AD0EB3" w:rsidRPr="00FE70F4" w:rsidRDefault="00AD0EB3" w:rsidP="009A0AFE">
      <w:pPr>
        <w:jc w:val="both"/>
        <w:rPr>
          <w:rFonts w:ascii="Cambria" w:hAnsi="Cambria" w:cstheme="minorHAnsi"/>
          <w:b/>
          <w:sz w:val="22"/>
          <w:szCs w:val="22"/>
        </w:rPr>
      </w:pPr>
    </w:p>
    <w:tbl>
      <w:tblPr>
        <w:tblStyle w:val="Svijetlareetkatablice1"/>
        <w:tblW w:w="14194" w:type="dxa"/>
        <w:tblInd w:w="25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1323"/>
        <w:gridCol w:w="1683"/>
        <w:gridCol w:w="4536"/>
        <w:gridCol w:w="3118"/>
        <w:gridCol w:w="1985"/>
        <w:gridCol w:w="1549"/>
      </w:tblGrid>
      <w:tr w:rsidR="00FC17C0" w:rsidRPr="00FE70F4" w:rsidTr="000E1B18">
        <w:tc>
          <w:tcPr>
            <w:tcW w:w="1323" w:type="dxa"/>
            <w:tcBorders>
              <w:top w:val="single" w:sz="4" w:space="0" w:color="auto"/>
              <w:left w:val="single" w:sz="4" w:space="0" w:color="auto"/>
              <w:bottom w:val="single" w:sz="4" w:space="0" w:color="auto"/>
              <w:right w:val="single" w:sz="4" w:space="0" w:color="auto"/>
            </w:tcBorders>
            <w:shd w:val="clear" w:color="auto" w:fill="92D050"/>
          </w:tcPr>
          <w:p w:rsidR="00FC17C0" w:rsidRPr="00FE70F4" w:rsidRDefault="00FC17C0" w:rsidP="00FC17C0">
            <w:pPr>
              <w:rPr>
                <w:rFonts w:ascii="Cambria" w:hAnsi="Cambria" w:cstheme="minorHAnsi"/>
                <w:b/>
                <w:sz w:val="22"/>
                <w:szCs w:val="22"/>
              </w:rPr>
            </w:pPr>
            <w:r w:rsidRPr="00FE70F4">
              <w:rPr>
                <w:rFonts w:ascii="Cambria" w:hAnsi="Cambria" w:cstheme="minorHAnsi"/>
                <w:b/>
                <w:sz w:val="22"/>
                <w:szCs w:val="22"/>
              </w:rPr>
              <w:t>Vremenik</w:t>
            </w:r>
          </w:p>
        </w:tc>
        <w:tc>
          <w:tcPr>
            <w:tcW w:w="1683" w:type="dxa"/>
            <w:tcBorders>
              <w:top w:val="single" w:sz="4" w:space="0" w:color="auto"/>
              <w:left w:val="single" w:sz="4" w:space="0" w:color="auto"/>
              <w:bottom w:val="single" w:sz="4" w:space="0" w:color="auto"/>
            </w:tcBorders>
            <w:shd w:val="clear" w:color="auto" w:fill="92D050"/>
          </w:tcPr>
          <w:p w:rsidR="00FC17C0" w:rsidRPr="00FE70F4" w:rsidRDefault="00FC17C0" w:rsidP="00FC17C0">
            <w:pPr>
              <w:rPr>
                <w:rFonts w:ascii="Cambria" w:hAnsi="Cambria" w:cstheme="minorHAnsi"/>
                <w:b/>
                <w:sz w:val="22"/>
                <w:szCs w:val="22"/>
              </w:rPr>
            </w:pPr>
            <w:r w:rsidRPr="00FE70F4">
              <w:rPr>
                <w:rFonts w:ascii="Cambria" w:hAnsi="Cambria" w:cstheme="minorHAnsi"/>
                <w:b/>
                <w:sz w:val="22"/>
                <w:szCs w:val="22"/>
              </w:rPr>
              <w:t>Tema</w:t>
            </w:r>
          </w:p>
        </w:tc>
        <w:tc>
          <w:tcPr>
            <w:tcW w:w="4536" w:type="dxa"/>
            <w:tcBorders>
              <w:top w:val="single" w:sz="4" w:space="0" w:color="auto"/>
              <w:bottom w:val="single" w:sz="4" w:space="0" w:color="auto"/>
            </w:tcBorders>
            <w:shd w:val="clear" w:color="auto" w:fill="92D050"/>
          </w:tcPr>
          <w:p w:rsidR="00FC17C0" w:rsidRPr="00FE70F4" w:rsidRDefault="00FC17C0" w:rsidP="00FC17C0">
            <w:pPr>
              <w:rPr>
                <w:rFonts w:ascii="Cambria" w:hAnsi="Cambria" w:cstheme="minorHAnsi"/>
                <w:b/>
                <w:sz w:val="22"/>
                <w:szCs w:val="22"/>
              </w:rPr>
            </w:pPr>
            <w:r w:rsidRPr="00FE70F4">
              <w:rPr>
                <w:rFonts w:ascii="Cambria" w:hAnsi="Cambria" w:cstheme="minorHAnsi"/>
                <w:b/>
                <w:sz w:val="22"/>
                <w:szCs w:val="22"/>
              </w:rPr>
              <w:t>Način provedbe i aktivnosti</w:t>
            </w:r>
          </w:p>
          <w:p w:rsidR="00FC17C0" w:rsidRPr="00FE70F4" w:rsidRDefault="00FC17C0" w:rsidP="00FC17C0">
            <w:pPr>
              <w:rPr>
                <w:rFonts w:ascii="Cambria" w:hAnsi="Cambria" w:cstheme="minorHAnsi"/>
                <w:sz w:val="22"/>
                <w:szCs w:val="22"/>
              </w:rPr>
            </w:pPr>
          </w:p>
          <w:p w:rsidR="00FC17C0" w:rsidRPr="00FE70F4" w:rsidRDefault="00FC17C0" w:rsidP="00FC17C0">
            <w:pPr>
              <w:rPr>
                <w:rFonts w:ascii="Cambria" w:hAnsi="Cambria" w:cstheme="minorHAnsi"/>
                <w:sz w:val="22"/>
                <w:szCs w:val="22"/>
              </w:rPr>
            </w:pPr>
          </w:p>
        </w:tc>
        <w:tc>
          <w:tcPr>
            <w:tcW w:w="3118" w:type="dxa"/>
            <w:tcBorders>
              <w:top w:val="single" w:sz="4" w:space="0" w:color="auto"/>
              <w:bottom w:val="single" w:sz="4" w:space="0" w:color="auto"/>
            </w:tcBorders>
            <w:shd w:val="clear" w:color="auto" w:fill="92D050"/>
          </w:tcPr>
          <w:p w:rsidR="00FC17C0" w:rsidRPr="00FE70F4" w:rsidRDefault="00FC17C0" w:rsidP="00FC17C0">
            <w:pPr>
              <w:rPr>
                <w:rFonts w:ascii="Cambria" w:hAnsi="Cambria" w:cstheme="minorHAnsi"/>
                <w:b/>
                <w:sz w:val="22"/>
                <w:szCs w:val="22"/>
              </w:rPr>
            </w:pPr>
            <w:r w:rsidRPr="00FE70F4">
              <w:rPr>
                <w:rFonts w:ascii="Cambria" w:hAnsi="Cambria" w:cstheme="minorHAnsi"/>
                <w:b/>
                <w:sz w:val="22"/>
                <w:szCs w:val="22"/>
              </w:rPr>
              <w:t>Ciljevi</w:t>
            </w:r>
          </w:p>
        </w:tc>
        <w:tc>
          <w:tcPr>
            <w:tcW w:w="1985" w:type="dxa"/>
            <w:tcBorders>
              <w:top w:val="single" w:sz="4" w:space="0" w:color="auto"/>
              <w:bottom w:val="single" w:sz="4" w:space="0" w:color="auto"/>
            </w:tcBorders>
            <w:shd w:val="clear" w:color="auto" w:fill="92D050"/>
          </w:tcPr>
          <w:p w:rsidR="00FC17C0" w:rsidRPr="00FE70F4" w:rsidRDefault="00FC17C0" w:rsidP="00FC17C0">
            <w:pPr>
              <w:rPr>
                <w:rFonts w:ascii="Cambria" w:hAnsi="Cambria" w:cstheme="minorHAnsi"/>
                <w:b/>
                <w:sz w:val="22"/>
                <w:szCs w:val="22"/>
              </w:rPr>
            </w:pPr>
            <w:r w:rsidRPr="00FE70F4">
              <w:rPr>
                <w:rFonts w:ascii="Cambria" w:hAnsi="Cambria" w:cstheme="minorHAnsi"/>
                <w:b/>
                <w:sz w:val="22"/>
                <w:szCs w:val="22"/>
              </w:rPr>
              <w:t>Nositelji aktivnosti</w:t>
            </w:r>
          </w:p>
        </w:tc>
        <w:tc>
          <w:tcPr>
            <w:tcW w:w="1549" w:type="dxa"/>
            <w:tcBorders>
              <w:top w:val="single" w:sz="4" w:space="0" w:color="auto"/>
              <w:bottom w:val="single" w:sz="4" w:space="0" w:color="auto"/>
              <w:right w:val="single" w:sz="4" w:space="0" w:color="auto"/>
            </w:tcBorders>
            <w:shd w:val="clear" w:color="auto" w:fill="92D050"/>
          </w:tcPr>
          <w:p w:rsidR="00FC17C0" w:rsidRPr="00FE70F4" w:rsidRDefault="00FC17C0" w:rsidP="00FC17C0">
            <w:pPr>
              <w:rPr>
                <w:rFonts w:ascii="Cambria" w:hAnsi="Cambria" w:cstheme="minorHAnsi"/>
                <w:b/>
                <w:sz w:val="22"/>
                <w:szCs w:val="22"/>
              </w:rPr>
            </w:pPr>
            <w:r w:rsidRPr="00FE70F4">
              <w:rPr>
                <w:rFonts w:ascii="Cambria" w:hAnsi="Cambria" w:cstheme="minorHAnsi"/>
                <w:b/>
                <w:sz w:val="22"/>
                <w:szCs w:val="22"/>
              </w:rPr>
              <w:t>Troškovnik</w:t>
            </w:r>
          </w:p>
          <w:p w:rsidR="00FC17C0" w:rsidRPr="00FE70F4" w:rsidRDefault="00FC17C0" w:rsidP="00FC17C0">
            <w:pPr>
              <w:rPr>
                <w:rFonts w:ascii="Cambria" w:hAnsi="Cambria" w:cstheme="minorHAnsi"/>
                <w:b/>
                <w:sz w:val="22"/>
                <w:szCs w:val="22"/>
              </w:rPr>
            </w:pPr>
          </w:p>
        </w:tc>
      </w:tr>
      <w:tr w:rsidR="00FC17C0" w:rsidRPr="00FE70F4" w:rsidTr="000E1B18">
        <w:tc>
          <w:tcPr>
            <w:tcW w:w="1323" w:type="dxa"/>
            <w:tcBorders>
              <w:top w:val="single" w:sz="4" w:space="0" w:color="auto"/>
              <w:left w:val="single" w:sz="4" w:space="0" w:color="auto"/>
              <w:right w:val="single" w:sz="4" w:space="0" w:color="auto"/>
            </w:tcBorders>
          </w:tcPr>
          <w:p w:rsidR="00FC17C0" w:rsidRPr="00FE70F4" w:rsidRDefault="00FC17C0" w:rsidP="00FC17C0">
            <w:pPr>
              <w:rPr>
                <w:rFonts w:ascii="Cambria" w:hAnsi="Cambria" w:cstheme="minorHAnsi"/>
                <w:b/>
                <w:sz w:val="22"/>
                <w:szCs w:val="22"/>
              </w:rPr>
            </w:pPr>
            <w:r w:rsidRPr="00FE70F4">
              <w:rPr>
                <w:rFonts w:ascii="Cambria" w:hAnsi="Cambria" w:cstheme="minorHAnsi"/>
                <w:b/>
                <w:sz w:val="22"/>
                <w:szCs w:val="22"/>
              </w:rPr>
              <w:t>Rujan</w:t>
            </w:r>
          </w:p>
        </w:tc>
        <w:tc>
          <w:tcPr>
            <w:tcW w:w="1683" w:type="dxa"/>
            <w:tcBorders>
              <w:top w:val="single" w:sz="4" w:space="0" w:color="auto"/>
              <w:left w:val="single" w:sz="4" w:space="0" w:color="auto"/>
            </w:tcBorders>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Dan zaštite ozonskog omotača</w:t>
            </w:r>
          </w:p>
        </w:tc>
        <w:tc>
          <w:tcPr>
            <w:tcW w:w="4536" w:type="dxa"/>
            <w:tcBorders>
              <w:top w:val="single" w:sz="4" w:space="0" w:color="auto"/>
            </w:tcBorders>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Predavanje o ozonskom omotaču</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 xml:space="preserve">Radionice </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Istraživanje teme, prikupljanje materijala za izradu panoa i plakata</w:t>
            </w:r>
          </w:p>
        </w:tc>
        <w:tc>
          <w:tcPr>
            <w:tcW w:w="3118" w:type="dxa"/>
            <w:tcBorders>
              <w:top w:val="single" w:sz="4" w:space="0" w:color="auto"/>
            </w:tcBorders>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Senzibilizirati učenike o važnosti očuvanja ozonskog omotača</w:t>
            </w:r>
          </w:p>
        </w:tc>
        <w:tc>
          <w:tcPr>
            <w:tcW w:w="1985" w:type="dxa"/>
            <w:tcBorders>
              <w:top w:val="single" w:sz="4" w:space="0" w:color="auto"/>
            </w:tcBorders>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Učenici i učiteljica Ekološke grupe</w:t>
            </w:r>
          </w:p>
          <w:p w:rsidR="00FC17C0" w:rsidRPr="00FE70F4" w:rsidRDefault="00FC17C0" w:rsidP="00FC17C0">
            <w:pPr>
              <w:rPr>
                <w:rFonts w:ascii="Cambria" w:hAnsi="Cambria" w:cstheme="minorHAnsi"/>
                <w:sz w:val="22"/>
                <w:szCs w:val="22"/>
              </w:rPr>
            </w:pPr>
          </w:p>
        </w:tc>
        <w:tc>
          <w:tcPr>
            <w:tcW w:w="1549" w:type="dxa"/>
            <w:tcBorders>
              <w:top w:val="single" w:sz="4" w:space="0" w:color="auto"/>
              <w:right w:val="single" w:sz="4" w:space="0" w:color="auto"/>
            </w:tcBorders>
          </w:tcPr>
          <w:p w:rsidR="00FC17C0" w:rsidRPr="00FE70F4" w:rsidRDefault="00FC17C0" w:rsidP="00FC17C0">
            <w:pPr>
              <w:rPr>
                <w:rFonts w:ascii="Cambria" w:hAnsi="Cambria" w:cstheme="minorHAnsi"/>
                <w:b/>
                <w:bCs/>
                <w:sz w:val="22"/>
                <w:szCs w:val="22"/>
              </w:rPr>
            </w:pPr>
            <w:r w:rsidRPr="00FE70F4">
              <w:rPr>
                <w:rFonts w:ascii="Cambria" w:hAnsi="Cambria" w:cstheme="minorHAnsi"/>
                <w:bCs/>
                <w:sz w:val="22"/>
                <w:szCs w:val="22"/>
              </w:rPr>
              <w:t>Troškovi papira i ljepila</w:t>
            </w:r>
          </w:p>
        </w:tc>
      </w:tr>
      <w:tr w:rsidR="00FC17C0" w:rsidRPr="00FE70F4" w:rsidTr="000E1B18">
        <w:tc>
          <w:tcPr>
            <w:tcW w:w="1323" w:type="dxa"/>
            <w:tcBorders>
              <w:left w:val="single" w:sz="4" w:space="0" w:color="auto"/>
              <w:right w:val="single" w:sz="4" w:space="0" w:color="auto"/>
            </w:tcBorders>
          </w:tcPr>
          <w:p w:rsidR="00FC17C0" w:rsidRPr="00FE70F4" w:rsidRDefault="00FC17C0" w:rsidP="00FC17C0">
            <w:pPr>
              <w:rPr>
                <w:rFonts w:ascii="Cambria" w:hAnsi="Cambria" w:cstheme="minorHAnsi"/>
                <w:b/>
                <w:sz w:val="22"/>
                <w:szCs w:val="22"/>
              </w:rPr>
            </w:pPr>
            <w:r w:rsidRPr="00FE70F4">
              <w:rPr>
                <w:rFonts w:ascii="Cambria" w:hAnsi="Cambria" w:cstheme="minorHAnsi"/>
                <w:b/>
                <w:sz w:val="22"/>
                <w:szCs w:val="22"/>
              </w:rPr>
              <w:t>Listopad</w:t>
            </w:r>
          </w:p>
        </w:tc>
        <w:tc>
          <w:tcPr>
            <w:tcW w:w="1683" w:type="dxa"/>
            <w:tcBorders>
              <w:left w:val="single" w:sz="4" w:space="0" w:color="auto"/>
            </w:tcBorders>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Dani zahvalnosti za plodove zemlje</w:t>
            </w:r>
          </w:p>
          <w:p w:rsidR="00FC17C0" w:rsidRPr="00FE70F4" w:rsidRDefault="00FC17C0" w:rsidP="00FC17C0">
            <w:pPr>
              <w:rPr>
                <w:rFonts w:ascii="Cambria" w:hAnsi="Cambria" w:cstheme="minorHAnsi"/>
                <w:sz w:val="22"/>
                <w:szCs w:val="22"/>
              </w:rPr>
            </w:pPr>
          </w:p>
          <w:p w:rsidR="00FC17C0" w:rsidRPr="00FE70F4" w:rsidRDefault="00FC17C0" w:rsidP="00FC17C0">
            <w:pPr>
              <w:rPr>
                <w:rFonts w:ascii="Cambria" w:hAnsi="Cambria" w:cstheme="minorHAnsi"/>
                <w:sz w:val="22"/>
                <w:szCs w:val="22"/>
              </w:rPr>
            </w:pPr>
          </w:p>
        </w:tc>
        <w:tc>
          <w:tcPr>
            <w:tcW w:w="4536" w:type="dxa"/>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 xml:space="preserve">Integrirana nastava </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 xml:space="preserve">Istraživanje, prezentiranje, slušanje, prikupljanje, sortiranje i dostavljanje donirane hrane </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 xml:space="preserve">Izvanučionička nastava </w:t>
            </w:r>
          </w:p>
          <w:p w:rsidR="00FC17C0" w:rsidRPr="00FE70F4" w:rsidRDefault="00FC17C0" w:rsidP="00FC17C0">
            <w:pPr>
              <w:rPr>
                <w:rFonts w:ascii="Cambria" w:hAnsi="Cambria" w:cstheme="minorHAnsi"/>
                <w:sz w:val="22"/>
                <w:szCs w:val="22"/>
              </w:rPr>
            </w:pPr>
          </w:p>
        </w:tc>
        <w:tc>
          <w:tcPr>
            <w:tcW w:w="3118" w:type="dxa"/>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Steći pozitivan odnos prema zdravoj prehrani</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Uočiti potrebu pomaganja  potrebitima u široj zajednici i organizirati humanitarnu akciju</w:t>
            </w:r>
          </w:p>
        </w:tc>
        <w:tc>
          <w:tcPr>
            <w:tcW w:w="1985" w:type="dxa"/>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Stručni tim škole,</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Aktiv RN, JUP, PMP</w:t>
            </w:r>
          </w:p>
          <w:p w:rsidR="00FC17C0" w:rsidRPr="00FE70F4" w:rsidRDefault="00FC17C0" w:rsidP="00FC17C0">
            <w:pPr>
              <w:rPr>
                <w:rFonts w:ascii="Cambria" w:hAnsi="Cambria" w:cstheme="minorHAnsi"/>
                <w:sz w:val="22"/>
                <w:szCs w:val="22"/>
              </w:rPr>
            </w:pPr>
          </w:p>
        </w:tc>
        <w:tc>
          <w:tcPr>
            <w:tcW w:w="1549" w:type="dxa"/>
            <w:tcBorders>
              <w:right w:val="single" w:sz="4" w:space="0" w:color="auto"/>
            </w:tcBorders>
          </w:tcPr>
          <w:p w:rsidR="00FC17C0" w:rsidRPr="00FE70F4" w:rsidRDefault="00B97AC2" w:rsidP="00FC17C0">
            <w:pPr>
              <w:rPr>
                <w:rFonts w:ascii="Cambria" w:hAnsi="Cambria" w:cstheme="minorHAnsi"/>
                <w:b/>
                <w:bCs/>
                <w:sz w:val="22"/>
                <w:szCs w:val="22"/>
              </w:rPr>
            </w:pPr>
            <w:r w:rsidRPr="00FE70F4">
              <w:rPr>
                <w:rFonts w:ascii="Cambria" w:hAnsi="Cambria" w:cstheme="minorHAnsi"/>
                <w:bCs/>
                <w:sz w:val="22"/>
                <w:szCs w:val="22"/>
              </w:rPr>
              <w:t>Put za TN plaćaju roditelji</w:t>
            </w:r>
          </w:p>
        </w:tc>
      </w:tr>
      <w:tr w:rsidR="00FC17C0" w:rsidRPr="00FE70F4" w:rsidTr="000E1B18">
        <w:tc>
          <w:tcPr>
            <w:tcW w:w="1323" w:type="dxa"/>
            <w:tcBorders>
              <w:left w:val="single" w:sz="4" w:space="0" w:color="auto"/>
              <w:right w:val="single" w:sz="4" w:space="0" w:color="auto"/>
            </w:tcBorders>
          </w:tcPr>
          <w:p w:rsidR="00FC17C0" w:rsidRPr="00FE70F4" w:rsidRDefault="00FC17C0" w:rsidP="00FC17C0">
            <w:pPr>
              <w:rPr>
                <w:rFonts w:ascii="Cambria" w:hAnsi="Cambria" w:cstheme="minorHAnsi"/>
                <w:b/>
                <w:sz w:val="22"/>
                <w:szCs w:val="22"/>
              </w:rPr>
            </w:pPr>
            <w:r w:rsidRPr="00FE70F4">
              <w:rPr>
                <w:rFonts w:ascii="Cambria" w:hAnsi="Cambria" w:cstheme="minorHAnsi"/>
                <w:b/>
                <w:sz w:val="22"/>
                <w:szCs w:val="22"/>
              </w:rPr>
              <w:t>14. listopada</w:t>
            </w:r>
          </w:p>
        </w:tc>
        <w:tc>
          <w:tcPr>
            <w:tcW w:w="1683" w:type="dxa"/>
            <w:tcBorders>
              <w:left w:val="single" w:sz="4" w:space="0" w:color="auto"/>
            </w:tcBorders>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Međunarodni Dan</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pješačenja</w:t>
            </w:r>
          </w:p>
          <w:p w:rsidR="00FC17C0" w:rsidRPr="00FE70F4" w:rsidRDefault="00FC17C0" w:rsidP="00FC17C0">
            <w:pPr>
              <w:rPr>
                <w:rFonts w:ascii="Cambria" w:hAnsi="Cambria" w:cstheme="minorHAnsi"/>
                <w:sz w:val="22"/>
                <w:szCs w:val="22"/>
              </w:rPr>
            </w:pPr>
          </w:p>
        </w:tc>
        <w:tc>
          <w:tcPr>
            <w:tcW w:w="4536" w:type="dxa"/>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Pješačenje (Vilića Strana, put Križa), izrađivanje plakata</w:t>
            </w:r>
          </w:p>
          <w:p w:rsidR="00FC17C0" w:rsidRPr="00FE70F4" w:rsidRDefault="00FC17C0" w:rsidP="00FC17C0">
            <w:pPr>
              <w:rPr>
                <w:rFonts w:ascii="Cambria" w:hAnsi="Cambria" w:cs="Calibri"/>
                <w:sz w:val="22"/>
                <w:szCs w:val="22"/>
              </w:rPr>
            </w:pPr>
            <w:r w:rsidRPr="00FE70F4">
              <w:rPr>
                <w:rFonts w:ascii="Cambria" w:hAnsi="Cambria" w:cs="Calibri"/>
                <w:sz w:val="22"/>
                <w:szCs w:val="22"/>
              </w:rPr>
              <w:t>Redovna nastava</w:t>
            </w:r>
          </w:p>
        </w:tc>
        <w:tc>
          <w:tcPr>
            <w:tcW w:w="3118" w:type="dxa"/>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 xml:space="preserve">Osvijestiti korisnost kretanja za očuvanje i unapređenje zdravlja Popularizirati pješačenje </w:t>
            </w:r>
          </w:p>
        </w:tc>
        <w:tc>
          <w:tcPr>
            <w:tcW w:w="1985" w:type="dxa"/>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Prof. TZK, ostali učitelji i svi učenici škole</w:t>
            </w:r>
          </w:p>
        </w:tc>
        <w:tc>
          <w:tcPr>
            <w:tcW w:w="1549" w:type="dxa"/>
            <w:tcBorders>
              <w:right w:val="single" w:sz="4" w:space="0" w:color="auto"/>
            </w:tcBorders>
          </w:tcPr>
          <w:p w:rsidR="00FC17C0" w:rsidRPr="00FE70F4" w:rsidRDefault="00FC17C0" w:rsidP="00FC17C0">
            <w:pPr>
              <w:rPr>
                <w:rFonts w:ascii="Cambria" w:hAnsi="Cambria" w:cstheme="minorHAnsi"/>
                <w:b/>
                <w:bCs/>
                <w:sz w:val="22"/>
                <w:szCs w:val="22"/>
              </w:rPr>
            </w:pPr>
            <w:r w:rsidRPr="00FE70F4">
              <w:rPr>
                <w:rFonts w:ascii="Cambria" w:hAnsi="Cambria" w:cstheme="minorHAnsi"/>
                <w:bCs/>
                <w:sz w:val="22"/>
                <w:szCs w:val="22"/>
              </w:rPr>
              <w:t>Bez troškova</w:t>
            </w:r>
          </w:p>
        </w:tc>
      </w:tr>
      <w:tr w:rsidR="00FC17C0" w:rsidRPr="00FE70F4" w:rsidTr="000E1B18">
        <w:tc>
          <w:tcPr>
            <w:tcW w:w="1323" w:type="dxa"/>
            <w:tcBorders>
              <w:left w:val="single" w:sz="4" w:space="0" w:color="auto"/>
              <w:right w:val="single" w:sz="4" w:space="0" w:color="auto"/>
            </w:tcBorders>
          </w:tcPr>
          <w:p w:rsidR="00FC17C0" w:rsidRPr="00FE70F4" w:rsidRDefault="00FC17C0" w:rsidP="00FC17C0">
            <w:pPr>
              <w:rPr>
                <w:rFonts w:ascii="Cambria" w:hAnsi="Cambria" w:cs="Calibri"/>
                <w:b/>
                <w:sz w:val="22"/>
                <w:szCs w:val="22"/>
              </w:rPr>
            </w:pPr>
            <w:r w:rsidRPr="00FE70F4">
              <w:rPr>
                <w:rFonts w:ascii="Cambria" w:hAnsi="Cambria" w:cs="Calibri"/>
                <w:b/>
                <w:sz w:val="22"/>
                <w:szCs w:val="22"/>
              </w:rPr>
              <w:t>Listopad</w:t>
            </w:r>
          </w:p>
        </w:tc>
        <w:tc>
          <w:tcPr>
            <w:tcW w:w="1683" w:type="dxa"/>
            <w:tcBorders>
              <w:left w:val="single" w:sz="4" w:space="0" w:color="auto"/>
            </w:tcBorders>
          </w:tcPr>
          <w:p w:rsidR="00FC17C0" w:rsidRPr="00FE70F4" w:rsidRDefault="00FC17C0" w:rsidP="00FC17C0">
            <w:pPr>
              <w:rPr>
                <w:rFonts w:ascii="Cambria" w:hAnsi="Cambria" w:cs="Calibri"/>
                <w:sz w:val="22"/>
                <w:szCs w:val="22"/>
              </w:rPr>
            </w:pPr>
            <w:r w:rsidRPr="00FE70F4">
              <w:rPr>
                <w:rFonts w:ascii="Cambria" w:hAnsi="Cambria" w:cs="Calibri"/>
                <w:sz w:val="22"/>
                <w:szCs w:val="22"/>
              </w:rPr>
              <w:t>Svjetski dan štednje</w:t>
            </w:r>
          </w:p>
        </w:tc>
        <w:tc>
          <w:tcPr>
            <w:tcW w:w="4536" w:type="dxa"/>
          </w:tcPr>
          <w:p w:rsidR="00FC17C0" w:rsidRPr="00FE70F4" w:rsidRDefault="00FC17C0" w:rsidP="00FC17C0">
            <w:pPr>
              <w:rPr>
                <w:rFonts w:ascii="Cambria" w:hAnsi="Cambria" w:cs="Calibri"/>
                <w:sz w:val="22"/>
                <w:szCs w:val="22"/>
              </w:rPr>
            </w:pPr>
            <w:r w:rsidRPr="00FE70F4">
              <w:rPr>
                <w:rFonts w:ascii="Cambria" w:hAnsi="Cambria" w:cs="Calibri"/>
                <w:sz w:val="22"/>
                <w:szCs w:val="22"/>
              </w:rPr>
              <w:t>Izrada štednih kasica</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Radionice</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Gostovanje književnika</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Posjet školskoj knjižnici i GK Marko Marulić Split</w:t>
            </w:r>
          </w:p>
        </w:tc>
        <w:tc>
          <w:tcPr>
            <w:tcW w:w="3118" w:type="dxa"/>
          </w:tcPr>
          <w:p w:rsidR="00FC17C0" w:rsidRPr="00FE70F4" w:rsidRDefault="00FC17C0" w:rsidP="00FC17C0">
            <w:pPr>
              <w:rPr>
                <w:rFonts w:ascii="Cambria" w:hAnsi="Cambria" w:cs="Calibri"/>
                <w:sz w:val="22"/>
                <w:szCs w:val="22"/>
              </w:rPr>
            </w:pPr>
            <w:r w:rsidRPr="00FE70F4">
              <w:rPr>
                <w:rFonts w:ascii="Cambria" w:hAnsi="Cambria" w:cs="Calibri"/>
                <w:sz w:val="22"/>
                <w:szCs w:val="22"/>
              </w:rPr>
              <w:t>Obilježiti Svjetski dan štednje kao podsjetnik protiv rasipništva i kao poticaj za štednju koja bi morala biti sastavnica života svih ljudi</w:t>
            </w:r>
          </w:p>
        </w:tc>
        <w:tc>
          <w:tcPr>
            <w:tcW w:w="1985" w:type="dxa"/>
          </w:tcPr>
          <w:p w:rsidR="00FC17C0" w:rsidRPr="00FE70F4" w:rsidRDefault="00FC17C0" w:rsidP="00FC17C0">
            <w:pPr>
              <w:rPr>
                <w:rFonts w:ascii="Cambria" w:hAnsi="Cambria" w:cs="Calibri"/>
                <w:sz w:val="22"/>
                <w:szCs w:val="22"/>
              </w:rPr>
            </w:pPr>
            <w:r w:rsidRPr="00FE70F4">
              <w:rPr>
                <w:rFonts w:ascii="Cambria" w:hAnsi="Cambria" w:cs="Calibri"/>
                <w:sz w:val="22"/>
                <w:szCs w:val="22"/>
              </w:rPr>
              <w:t>Učiteljica i učenici</w:t>
            </w:r>
          </w:p>
          <w:p w:rsidR="00FC17C0" w:rsidRPr="00FE70F4" w:rsidRDefault="00FC17C0" w:rsidP="00FC17C0">
            <w:pPr>
              <w:rPr>
                <w:rFonts w:ascii="Cambria" w:hAnsi="Cambria" w:cs="Calibri"/>
                <w:sz w:val="22"/>
                <w:szCs w:val="22"/>
              </w:rPr>
            </w:pPr>
            <w:r w:rsidRPr="00FE70F4">
              <w:rPr>
                <w:rFonts w:ascii="Cambria" w:hAnsi="Cambria" w:cs="Calibri"/>
                <w:sz w:val="22"/>
                <w:szCs w:val="22"/>
              </w:rPr>
              <w:t>2.i 4. razreda Blato na Cetini</w:t>
            </w:r>
          </w:p>
        </w:tc>
        <w:tc>
          <w:tcPr>
            <w:tcW w:w="1549" w:type="dxa"/>
            <w:tcBorders>
              <w:right w:val="single" w:sz="4" w:space="0" w:color="auto"/>
            </w:tcBorders>
          </w:tcPr>
          <w:p w:rsidR="00FC17C0" w:rsidRPr="00FE70F4" w:rsidRDefault="00FC17C0" w:rsidP="00FC17C0">
            <w:pPr>
              <w:rPr>
                <w:rFonts w:ascii="Cambria" w:hAnsi="Cambria" w:cs="Calibri"/>
                <w:bCs/>
                <w:sz w:val="22"/>
                <w:szCs w:val="22"/>
              </w:rPr>
            </w:pPr>
            <w:r w:rsidRPr="00FE70F4">
              <w:rPr>
                <w:rFonts w:ascii="Cambria" w:hAnsi="Cambria" w:cs="Calibri"/>
                <w:bCs/>
                <w:sz w:val="22"/>
                <w:szCs w:val="22"/>
              </w:rPr>
              <w:t>Bez troškova</w:t>
            </w:r>
          </w:p>
          <w:p w:rsidR="00B97AC2" w:rsidRPr="00FE70F4" w:rsidRDefault="00B97AC2" w:rsidP="00FC17C0">
            <w:pPr>
              <w:rPr>
                <w:rFonts w:ascii="Cambria" w:hAnsi="Cambria"/>
                <w:sz w:val="22"/>
                <w:szCs w:val="22"/>
              </w:rPr>
            </w:pPr>
            <w:r w:rsidRPr="00FE70F4">
              <w:rPr>
                <w:rFonts w:ascii="Cambria" w:hAnsi="Cambria" w:cstheme="minorHAnsi"/>
                <w:bCs/>
                <w:sz w:val="22"/>
                <w:szCs w:val="22"/>
              </w:rPr>
              <w:t>Put za TN plaćaju roditelji</w:t>
            </w:r>
          </w:p>
        </w:tc>
      </w:tr>
      <w:tr w:rsidR="00FC17C0" w:rsidRPr="00FE70F4" w:rsidTr="000E1B18">
        <w:tc>
          <w:tcPr>
            <w:tcW w:w="1323" w:type="dxa"/>
            <w:tcBorders>
              <w:left w:val="single" w:sz="4" w:space="0" w:color="auto"/>
              <w:right w:val="single" w:sz="4" w:space="0" w:color="auto"/>
            </w:tcBorders>
          </w:tcPr>
          <w:p w:rsidR="00FC17C0" w:rsidRPr="00FE70F4" w:rsidRDefault="00FC17C0" w:rsidP="00FC17C0">
            <w:pPr>
              <w:rPr>
                <w:rFonts w:ascii="Cambria" w:hAnsi="Cambria" w:cstheme="minorHAnsi"/>
                <w:b/>
                <w:sz w:val="22"/>
                <w:szCs w:val="22"/>
              </w:rPr>
            </w:pPr>
            <w:r w:rsidRPr="00FE70F4">
              <w:rPr>
                <w:rFonts w:ascii="Cambria" w:hAnsi="Cambria" w:cstheme="minorHAnsi"/>
                <w:b/>
                <w:sz w:val="22"/>
                <w:szCs w:val="22"/>
              </w:rPr>
              <w:t xml:space="preserve">Listopad </w:t>
            </w:r>
          </w:p>
          <w:p w:rsidR="00FC17C0" w:rsidRPr="00FE70F4" w:rsidRDefault="00FC17C0" w:rsidP="00FC17C0">
            <w:pPr>
              <w:rPr>
                <w:rFonts w:ascii="Cambria" w:hAnsi="Cambria" w:cstheme="minorHAnsi"/>
                <w:b/>
                <w:sz w:val="22"/>
                <w:szCs w:val="22"/>
              </w:rPr>
            </w:pPr>
            <w:r w:rsidRPr="00FE70F4">
              <w:rPr>
                <w:rFonts w:ascii="Cambria" w:hAnsi="Cambria" w:cstheme="minorHAnsi"/>
                <w:b/>
                <w:sz w:val="22"/>
                <w:szCs w:val="22"/>
              </w:rPr>
              <w:t>Studeni</w:t>
            </w:r>
          </w:p>
        </w:tc>
        <w:tc>
          <w:tcPr>
            <w:tcW w:w="1683" w:type="dxa"/>
            <w:tcBorders>
              <w:left w:val="single" w:sz="4" w:space="0" w:color="auto"/>
            </w:tcBorders>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Dani hrvatske knjige</w:t>
            </w:r>
          </w:p>
        </w:tc>
        <w:tc>
          <w:tcPr>
            <w:tcW w:w="4536" w:type="dxa"/>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Čitanje i slušanje tekstova, raspravljanje, recitiranje odabranih stihova,</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improviziranje</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Kviz, predavanje i radionica u sklopu redovne nastave</w:t>
            </w:r>
          </w:p>
        </w:tc>
        <w:tc>
          <w:tcPr>
            <w:tcW w:w="3118" w:type="dxa"/>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Poticati na čitanje i ljubav prema knjizi</w:t>
            </w:r>
          </w:p>
        </w:tc>
        <w:tc>
          <w:tcPr>
            <w:tcW w:w="1985" w:type="dxa"/>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 xml:space="preserve">Knjižničar, učitelji, stručni suradnici, učenici 1-8.r. </w:t>
            </w:r>
          </w:p>
        </w:tc>
        <w:tc>
          <w:tcPr>
            <w:tcW w:w="1549" w:type="dxa"/>
            <w:tcBorders>
              <w:right w:val="single" w:sz="4" w:space="0" w:color="auto"/>
            </w:tcBorders>
          </w:tcPr>
          <w:p w:rsidR="00FC17C0" w:rsidRPr="00FE70F4" w:rsidRDefault="00B97AC2" w:rsidP="00FC17C0">
            <w:pPr>
              <w:rPr>
                <w:rFonts w:ascii="Cambria" w:hAnsi="Cambria" w:cstheme="minorHAnsi"/>
                <w:bCs/>
                <w:sz w:val="22"/>
                <w:szCs w:val="22"/>
              </w:rPr>
            </w:pPr>
            <w:r w:rsidRPr="00FE70F4">
              <w:rPr>
                <w:rFonts w:ascii="Cambria" w:hAnsi="Cambria" w:cstheme="minorHAnsi"/>
                <w:bCs/>
                <w:sz w:val="22"/>
                <w:szCs w:val="22"/>
              </w:rPr>
              <w:t>Bez troškova</w:t>
            </w:r>
          </w:p>
        </w:tc>
      </w:tr>
      <w:tr w:rsidR="00FC17C0" w:rsidRPr="00FE70F4" w:rsidTr="000E1B18">
        <w:tc>
          <w:tcPr>
            <w:tcW w:w="1323" w:type="dxa"/>
            <w:tcBorders>
              <w:left w:val="single" w:sz="4" w:space="0" w:color="auto"/>
              <w:right w:val="single" w:sz="4" w:space="0" w:color="auto"/>
            </w:tcBorders>
          </w:tcPr>
          <w:p w:rsidR="00FC17C0" w:rsidRPr="00FE70F4" w:rsidRDefault="00FC17C0" w:rsidP="00FC17C0">
            <w:pPr>
              <w:rPr>
                <w:rFonts w:ascii="Cambria" w:hAnsi="Cambria" w:cstheme="minorHAnsi"/>
                <w:b/>
                <w:sz w:val="22"/>
                <w:szCs w:val="22"/>
              </w:rPr>
            </w:pPr>
            <w:r w:rsidRPr="00FE70F4">
              <w:rPr>
                <w:rFonts w:ascii="Cambria" w:hAnsi="Cambria" w:cstheme="minorHAnsi"/>
                <w:b/>
                <w:sz w:val="22"/>
                <w:szCs w:val="22"/>
              </w:rPr>
              <w:t>Listopad</w:t>
            </w:r>
          </w:p>
        </w:tc>
        <w:tc>
          <w:tcPr>
            <w:tcW w:w="1683" w:type="dxa"/>
            <w:tcBorders>
              <w:left w:val="single" w:sz="4" w:space="0" w:color="auto"/>
            </w:tcBorders>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Mjesec hrvatske knjige</w:t>
            </w:r>
          </w:p>
        </w:tc>
        <w:tc>
          <w:tcPr>
            <w:tcW w:w="4536" w:type="dxa"/>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Slušanje, razgovaranje, rješavanje kvizova, izrađivanje malih Biblija</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Integrirana nastava</w:t>
            </w:r>
          </w:p>
        </w:tc>
        <w:tc>
          <w:tcPr>
            <w:tcW w:w="3118" w:type="dxa"/>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Razviti kod učenika svijest o važnosti Biblije</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Pobuditi zanimanje za njezino čitanje</w:t>
            </w:r>
          </w:p>
        </w:tc>
        <w:tc>
          <w:tcPr>
            <w:tcW w:w="1985" w:type="dxa"/>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Knjižničar</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Vjeroučitelji</w:t>
            </w:r>
          </w:p>
          <w:p w:rsidR="00FC17C0" w:rsidRPr="00FE70F4" w:rsidRDefault="00FC17C0" w:rsidP="00FC17C0">
            <w:pPr>
              <w:rPr>
                <w:rFonts w:ascii="Cambria" w:hAnsi="Cambria" w:cstheme="minorHAnsi"/>
                <w:sz w:val="22"/>
                <w:szCs w:val="22"/>
              </w:rPr>
            </w:pPr>
          </w:p>
        </w:tc>
        <w:tc>
          <w:tcPr>
            <w:tcW w:w="1549" w:type="dxa"/>
            <w:tcBorders>
              <w:right w:val="single" w:sz="4" w:space="0" w:color="auto"/>
            </w:tcBorders>
          </w:tcPr>
          <w:p w:rsidR="00FC17C0" w:rsidRPr="00FE70F4" w:rsidRDefault="00FC17C0" w:rsidP="00FC17C0">
            <w:pPr>
              <w:rPr>
                <w:rFonts w:ascii="Cambria" w:hAnsi="Cambria" w:cstheme="minorHAnsi"/>
                <w:b/>
                <w:bCs/>
                <w:sz w:val="22"/>
                <w:szCs w:val="22"/>
              </w:rPr>
            </w:pPr>
            <w:r w:rsidRPr="00FE70F4">
              <w:rPr>
                <w:rFonts w:ascii="Cambria" w:hAnsi="Cambria" w:cstheme="minorHAnsi"/>
                <w:bCs/>
                <w:sz w:val="22"/>
                <w:szCs w:val="22"/>
              </w:rPr>
              <w:t>Bez troškova</w:t>
            </w:r>
          </w:p>
        </w:tc>
      </w:tr>
      <w:tr w:rsidR="00FC17C0" w:rsidRPr="00FE70F4" w:rsidTr="000E1B18">
        <w:tc>
          <w:tcPr>
            <w:tcW w:w="1323" w:type="dxa"/>
            <w:tcBorders>
              <w:top w:val="single" w:sz="4" w:space="0" w:color="auto"/>
              <w:left w:val="single" w:sz="4" w:space="0" w:color="auto"/>
              <w:right w:val="single" w:sz="4" w:space="0" w:color="auto"/>
            </w:tcBorders>
          </w:tcPr>
          <w:p w:rsidR="00FC17C0" w:rsidRPr="00FE70F4" w:rsidRDefault="00FC17C0" w:rsidP="00FC17C0">
            <w:pPr>
              <w:rPr>
                <w:rFonts w:ascii="Cambria" w:hAnsi="Cambria" w:cstheme="minorHAnsi"/>
                <w:b/>
                <w:sz w:val="22"/>
                <w:szCs w:val="22"/>
              </w:rPr>
            </w:pPr>
            <w:r w:rsidRPr="00FE70F4">
              <w:rPr>
                <w:rFonts w:ascii="Cambria" w:hAnsi="Cambria" w:cstheme="minorHAnsi"/>
                <w:b/>
                <w:sz w:val="22"/>
                <w:szCs w:val="22"/>
              </w:rPr>
              <w:t>Studeni</w:t>
            </w:r>
          </w:p>
        </w:tc>
        <w:tc>
          <w:tcPr>
            <w:tcW w:w="1683" w:type="dxa"/>
            <w:tcBorders>
              <w:top w:val="single" w:sz="4" w:space="0" w:color="auto"/>
              <w:left w:val="single" w:sz="4" w:space="0" w:color="auto"/>
            </w:tcBorders>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Dan Vukovara</w:t>
            </w:r>
          </w:p>
        </w:tc>
        <w:tc>
          <w:tcPr>
            <w:tcW w:w="4536" w:type="dxa"/>
            <w:tcBorders>
              <w:top w:val="single" w:sz="4" w:space="0" w:color="auto"/>
            </w:tcBorders>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 xml:space="preserve">Sudjelovanje na svetoj misi, čitanje i krasnoslovljenje, </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paljenje svijeća,</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likovno i pisano izražavanje</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Radionice i predavanja u sklopu redovne nastave</w:t>
            </w:r>
          </w:p>
        </w:tc>
        <w:tc>
          <w:tcPr>
            <w:tcW w:w="3118" w:type="dxa"/>
            <w:tcBorders>
              <w:top w:val="single" w:sz="4" w:space="0" w:color="auto"/>
            </w:tcBorders>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Obilježiti godišnjicu sjećanja na Vukovar</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Izraziti poštovanje prema žrtvama Domovinskog rata</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Razviti nacionalnih osjećaja i ljubav prema domovini</w:t>
            </w:r>
          </w:p>
        </w:tc>
        <w:tc>
          <w:tcPr>
            <w:tcW w:w="1985" w:type="dxa"/>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Svi učitelji i stručni suradnici, vjeroučitelji, učenici od 1. do 8. razreda</w:t>
            </w:r>
          </w:p>
        </w:tc>
        <w:tc>
          <w:tcPr>
            <w:tcW w:w="1549" w:type="dxa"/>
            <w:tcBorders>
              <w:right w:val="single" w:sz="4" w:space="0" w:color="auto"/>
            </w:tcBorders>
          </w:tcPr>
          <w:p w:rsidR="00FC17C0" w:rsidRPr="00FE70F4" w:rsidRDefault="00FC17C0" w:rsidP="00FC17C0">
            <w:pPr>
              <w:rPr>
                <w:rFonts w:ascii="Cambria" w:hAnsi="Cambria" w:cstheme="minorHAnsi"/>
                <w:b/>
                <w:bCs/>
                <w:sz w:val="22"/>
                <w:szCs w:val="22"/>
              </w:rPr>
            </w:pPr>
            <w:r w:rsidRPr="00FE70F4">
              <w:rPr>
                <w:rFonts w:ascii="Cambria" w:hAnsi="Cambria" w:cstheme="minorHAnsi"/>
                <w:bCs/>
                <w:sz w:val="22"/>
                <w:szCs w:val="22"/>
              </w:rPr>
              <w:t>Bez troškova</w:t>
            </w:r>
          </w:p>
        </w:tc>
      </w:tr>
      <w:tr w:rsidR="00FC17C0" w:rsidRPr="00FE70F4" w:rsidTr="000E1B18">
        <w:tc>
          <w:tcPr>
            <w:tcW w:w="1323" w:type="dxa"/>
            <w:tcBorders>
              <w:left w:val="single" w:sz="4" w:space="0" w:color="auto"/>
              <w:right w:val="single" w:sz="4" w:space="0" w:color="auto"/>
            </w:tcBorders>
            <w:shd w:val="clear" w:color="auto" w:fill="auto"/>
          </w:tcPr>
          <w:p w:rsidR="00FC17C0" w:rsidRPr="00FE70F4" w:rsidRDefault="00FC17C0" w:rsidP="00FC17C0">
            <w:pPr>
              <w:rPr>
                <w:rFonts w:ascii="Cambria" w:hAnsi="Cambria" w:cstheme="minorHAnsi"/>
                <w:b/>
                <w:sz w:val="22"/>
                <w:szCs w:val="22"/>
              </w:rPr>
            </w:pPr>
            <w:r w:rsidRPr="00FE70F4">
              <w:rPr>
                <w:rFonts w:ascii="Cambria" w:hAnsi="Cambria" w:cstheme="minorHAnsi"/>
                <w:b/>
                <w:sz w:val="22"/>
                <w:szCs w:val="22"/>
              </w:rPr>
              <w:t>Studeni</w:t>
            </w:r>
          </w:p>
        </w:tc>
        <w:tc>
          <w:tcPr>
            <w:tcW w:w="1683" w:type="dxa"/>
            <w:tcBorders>
              <w:left w:val="single" w:sz="4" w:space="0" w:color="auto"/>
            </w:tcBorders>
            <w:shd w:val="clear" w:color="auto" w:fill="auto"/>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 xml:space="preserve">Međunarodni dan dječjih prava </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(20. 11)</w:t>
            </w:r>
          </w:p>
        </w:tc>
        <w:tc>
          <w:tcPr>
            <w:tcW w:w="4536" w:type="dxa"/>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Razgovaranje na temu prava i obveza djeteta, istraživanje, pisano i likovno izražavanje</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Radionice u sklopu redovne nastave</w:t>
            </w:r>
          </w:p>
        </w:tc>
        <w:tc>
          <w:tcPr>
            <w:tcW w:w="3118" w:type="dxa"/>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Poticati učenike na spoznaju svojih prava i obveza i educirati ih o pravima djeteta i primjerima njihovog narušavanja u Hrvatskoj i svijetu</w:t>
            </w:r>
          </w:p>
        </w:tc>
        <w:tc>
          <w:tcPr>
            <w:tcW w:w="1985" w:type="dxa"/>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Stručni tim škole, razrednici,</w:t>
            </w:r>
          </w:p>
          <w:p w:rsidR="00FC17C0" w:rsidRPr="00FE70F4" w:rsidRDefault="00B97AC2" w:rsidP="00FC17C0">
            <w:pPr>
              <w:rPr>
                <w:rFonts w:ascii="Cambria" w:hAnsi="Cambria" w:cstheme="minorHAnsi"/>
                <w:sz w:val="22"/>
                <w:szCs w:val="22"/>
              </w:rPr>
            </w:pPr>
            <w:r w:rsidRPr="00FE70F4">
              <w:rPr>
                <w:rFonts w:ascii="Cambria" w:hAnsi="Cambria" w:cstheme="minorHAnsi"/>
                <w:sz w:val="22"/>
                <w:szCs w:val="22"/>
              </w:rPr>
              <w:t>učenici od 1</w:t>
            </w:r>
            <w:r w:rsidR="00FC17C0" w:rsidRPr="00FE70F4">
              <w:rPr>
                <w:rFonts w:ascii="Cambria" w:hAnsi="Cambria" w:cstheme="minorHAnsi"/>
                <w:sz w:val="22"/>
                <w:szCs w:val="22"/>
              </w:rPr>
              <w:t>.-8.r</w:t>
            </w:r>
          </w:p>
          <w:p w:rsidR="00FC17C0" w:rsidRPr="00FE70F4" w:rsidRDefault="00FC17C0" w:rsidP="00FC17C0">
            <w:pPr>
              <w:rPr>
                <w:rFonts w:ascii="Cambria" w:hAnsi="Cambria" w:cstheme="minorHAnsi"/>
                <w:sz w:val="22"/>
                <w:szCs w:val="22"/>
              </w:rPr>
            </w:pPr>
          </w:p>
        </w:tc>
        <w:tc>
          <w:tcPr>
            <w:tcW w:w="1549" w:type="dxa"/>
            <w:tcBorders>
              <w:right w:val="single" w:sz="4" w:space="0" w:color="auto"/>
            </w:tcBorders>
          </w:tcPr>
          <w:p w:rsidR="00FC17C0" w:rsidRPr="00FE70F4" w:rsidRDefault="00FC17C0" w:rsidP="00FC17C0">
            <w:pPr>
              <w:rPr>
                <w:rFonts w:ascii="Cambria" w:hAnsi="Cambria" w:cstheme="minorHAnsi"/>
                <w:b/>
                <w:bCs/>
                <w:sz w:val="22"/>
                <w:szCs w:val="22"/>
              </w:rPr>
            </w:pPr>
            <w:r w:rsidRPr="00FE70F4">
              <w:rPr>
                <w:rFonts w:ascii="Cambria" w:hAnsi="Cambria" w:cstheme="minorHAnsi"/>
                <w:bCs/>
                <w:sz w:val="22"/>
                <w:szCs w:val="22"/>
              </w:rPr>
              <w:t>Bez troškova</w:t>
            </w:r>
          </w:p>
        </w:tc>
      </w:tr>
      <w:tr w:rsidR="00FC17C0" w:rsidRPr="00FE70F4" w:rsidTr="000E1B18">
        <w:tc>
          <w:tcPr>
            <w:tcW w:w="1323" w:type="dxa"/>
            <w:tcBorders>
              <w:left w:val="single" w:sz="4" w:space="0" w:color="auto"/>
              <w:right w:val="single" w:sz="4" w:space="0" w:color="auto"/>
            </w:tcBorders>
          </w:tcPr>
          <w:p w:rsidR="00FC17C0" w:rsidRPr="00FE70F4" w:rsidRDefault="00FC17C0" w:rsidP="00FC17C0">
            <w:pPr>
              <w:rPr>
                <w:rFonts w:ascii="Cambria" w:hAnsi="Cambria" w:cstheme="minorHAnsi"/>
                <w:b/>
                <w:sz w:val="22"/>
                <w:szCs w:val="22"/>
              </w:rPr>
            </w:pPr>
            <w:r w:rsidRPr="00FE70F4">
              <w:rPr>
                <w:rFonts w:ascii="Cambria" w:hAnsi="Cambria" w:cstheme="minorHAnsi"/>
                <w:b/>
                <w:sz w:val="22"/>
                <w:szCs w:val="22"/>
              </w:rPr>
              <w:t>Studeni</w:t>
            </w:r>
          </w:p>
        </w:tc>
        <w:tc>
          <w:tcPr>
            <w:tcW w:w="1683" w:type="dxa"/>
            <w:tcBorders>
              <w:left w:val="single" w:sz="4" w:space="0" w:color="auto"/>
            </w:tcBorders>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Dan pisanja pisama (7.11)</w:t>
            </w:r>
          </w:p>
        </w:tc>
        <w:tc>
          <w:tcPr>
            <w:tcW w:w="4536" w:type="dxa"/>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Čitanje priče, slušanje, razgovor o priči, pisanje i slanje pisama</w:t>
            </w:r>
          </w:p>
          <w:p w:rsidR="00FC17C0" w:rsidRPr="00FE70F4" w:rsidRDefault="00FC17C0" w:rsidP="00FC17C0">
            <w:pPr>
              <w:rPr>
                <w:rFonts w:ascii="Cambria" w:hAnsi="Cambria" w:cs="Calibri"/>
                <w:sz w:val="22"/>
                <w:szCs w:val="22"/>
              </w:rPr>
            </w:pPr>
            <w:r w:rsidRPr="00FE70F4">
              <w:rPr>
                <w:rFonts w:ascii="Cambria" w:hAnsi="Cambria" w:cs="Calibri"/>
                <w:sz w:val="22"/>
                <w:szCs w:val="22"/>
              </w:rPr>
              <w:t>Redovna nastava</w:t>
            </w:r>
          </w:p>
          <w:p w:rsidR="00FC17C0" w:rsidRPr="00FE70F4" w:rsidRDefault="00FC17C0" w:rsidP="00FC17C0">
            <w:pPr>
              <w:rPr>
                <w:rFonts w:ascii="Cambria" w:hAnsi="Cambria" w:cs="Calibri"/>
                <w:sz w:val="22"/>
                <w:szCs w:val="22"/>
              </w:rPr>
            </w:pPr>
            <w:r w:rsidRPr="00FE70F4">
              <w:rPr>
                <w:rFonts w:ascii="Cambria" w:hAnsi="Cambria" w:cs="Calibri"/>
                <w:sz w:val="22"/>
                <w:szCs w:val="22"/>
              </w:rPr>
              <w:t>Školska priredba</w:t>
            </w:r>
          </w:p>
        </w:tc>
        <w:tc>
          <w:tcPr>
            <w:tcW w:w="3118" w:type="dxa"/>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Poticati na čitanje i ljubav prema knjizi</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 xml:space="preserve">Naučiti elemente pisma i pravila uljudnog dopisivanja </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Upoznati se s načinom rada pošte</w:t>
            </w:r>
          </w:p>
        </w:tc>
        <w:tc>
          <w:tcPr>
            <w:tcW w:w="1985" w:type="dxa"/>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Knjižničarka, učiteljica, učenici 3.r</w:t>
            </w:r>
          </w:p>
        </w:tc>
        <w:tc>
          <w:tcPr>
            <w:tcW w:w="1549" w:type="dxa"/>
            <w:tcBorders>
              <w:right w:val="single" w:sz="4" w:space="0" w:color="auto"/>
            </w:tcBorders>
          </w:tcPr>
          <w:p w:rsidR="00FC17C0" w:rsidRPr="00FE70F4" w:rsidRDefault="00FC17C0" w:rsidP="00FC17C0">
            <w:pPr>
              <w:rPr>
                <w:rFonts w:ascii="Cambria" w:hAnsi="Cambria" w:cstheme="minorHAnsi"/>
                <w:bCs/>
                <w:sz w:val="22"/>
                <w:szCs w:val="22"/>
              </w:rPr>
            </w:pPr>
            <w:r w:rsidRPr="00FE70F4">
              <w:rPr>
                <w:rFonts w:ascii="Cambria" w:hAnsi="Cambria" w:cstheme="minorHAnsi"/>
                <w:bCs/>
                <w:sz w:val="22"/>
                <w:szCs w:val="22"/>
              </w:rPr>
              <w:t>Troškovi slanja pisama</w:t>
            </w:r>
          </w:p>
        </w:tc>
      </w:tr>
      <w:tr w:rsidR="00FC17C0" w:rsidRPr="00FE70F4" w:rsidTr="000E1B18">
        <w:tc>
          <w:tcPr>
            <w:tcW w:w="1323" w:type="dxa"/>
            <w:tcBorders>
              <w:left w:val="single" w:sz="4" w:space="0" w:color="auto"/>
              <w:right w:val="single" w:sz="4" w:space="0" w:color="auto"/>
            </w:tcBorders>
          </w:tcPr>
          <w:p w:rsidR="00FC17C0" w:rsidRPr="00FE70F4" w:rsidRDefault="00FC17C0" w:rsidP="00FC17C0">
            <w:pPr>
              <w:rPr>
                <w:rFonts w:ascii="Cambria" w:hAnsi="Cambria" w:cs="Calibri"/>
                <w:b/>
                <w:sz w:val="22"/>
                <w:szCs w:val="22"/>
              </w:rPr>
            </w:pPr>
            <w:r w:rsidRPr="00FE70F4">
              <w:rPr>
                <w:rFonts w:ascii="Cambria" w:hAnsi="Cambria" w:cs="Calibri"/>
                <w:b/>
                <w:sz w:val="22"/>
                <w:szCs w:val="22"/>
              </w:rPr>
              <w:t>Prosinac</w:t>
            </w:r>
          </w:p>
        </w:tc>
        <w:tc>
          <w:tcPr>
            <w:tcW w:w="1683" w:type="dxa"/>
            <w:tcBorders>
              <w:left w:val="single" w:sz="4" w:space="0" w:color="auto"/>
            </w:tcBorders>
          </w:tcPr>
          <w:p w:rsidR="00FC17C0" w:rsidRPr="00FE70F4" w:rsidRDefault="00FC17C0" w:rsidP="00FC17C0">
            <w:pPr>
              <w:rPr>
                <w:rFonts w:ascii="Cambria" w:hAnsi="Cambria" w:cs="Calibri"/>
                <w:sz w:val="22"/>
                <w:szCs w:val="22"/>
              </w:rPr>
            </w:pPr>
            <w:r w:rsidRPr="00FE70F4">
              <w:rPr>
                <w:rFonts w:ascii="Cambria" w:hAnsi="Cambria" w:cs="Calibri"/>
                <w:sz w:val="22"/>
                <w:szCs w:val="22"/>
              </w:rPr>
              <w:t>Sv. Nikola</w:t>
            </w:r>
          </w:p>
          <w:p w:rsidR="00FC17C0" w:rsidRPr="00FE70F4" w:rsidRDefault="00FC17C0" w:rsidP="00FC17C0">
            <w:pPr>
              <w:rPr>
                <w:rFonts w:ascii="Cambria" w:hAnsi="Cambria" w:cs="Calibri"/>
                <w:sz w:val="22"/>
                <w:szCs w:val="22"/>
              </w:rPr>
            </w:pPr>
          </w:p>
        </w:tc>
        <w:tc>
          <w:tcPr>
            <w:tcW w:w="4536" w:type="dxa"/>
          </w:tcPr>
          <w:p w:rsidR="00FC17C0" w:rsidRPr="00FE70F4" w:rsidRDefault="00FC17C0" w:rsidP="00FC17C0">
            <w:pPr>
              <w:rPr>
                <w:rFonts w:ascii="Cambria" w:hAnsi="Cambria" w:cs="Calibri"/>
                <w:sz w:val="22"/>
                <w:szCs w:val="22"/>
              </w:rPr>
            </w:pPr>
            <w:r w:rsidRPr="00FE70F4">
              <w:rPr>
                <w:rFonts w:ascii="Cambria" w:hAnsi="Cambria" w:cs="Calibri"/>
                <w:sz w:val="22"/>
                <w:szCs w:val="22"/>
              </w:rPr>
              <w:t>Sudjelovanje u školskoj priredbi, igrokazi, recitacije, izrada čizmica</w:t>
            </w:r>
          </w:p>
          <w:p w:rsidR="00FC17C0" w:rsidRPr="00FE70F4" w:rsidRDefault="00FC17C0" w:rsidP="00FC17C0">
            <w:pPr>
              <w:rPr>
                <w:rFonts w:ascii="Cambria" w:hAnsi="Cambria" w:cs="Calibri"/>
                <w:sz w:val="22"/>
                <w:szCs w:val="22"/>
              </w:rPr>
            </w:pPr>
            <w:r w:rsidRPr="00FE70F4">
              <w:rPr>
                <w:rFonts w:ascii="Cambria" w:hAnsi="Cambria" w:cs="Calibri"/>
                <w:sz w:val="22"/>
                <w:szCs w:val="22"/>
              </w:rPr>
              <w:t>Redovna nastava</w:t>
            </w:r>
          </w:p>
        </w:tc>
        <w:tc>
          <w:tcPr>
            <w:tcW w:w="3118" w:type="dxa"/>
          </w:tcPr>
          <w:p w:rsidR="00FC17C0" w:rsidRPr="00FE70F4" w:rsidRDefault="00FC17C0" w:rsidP="00FC17C0">
            <w:pPr>
              <w:rPr>
                <w:rFonts w:ascii="Cambria" w:hAnsi="Cambria" w:cs="Calibri"/>
                <w:sz w:val="22"/>
                <w:szCs w:val="22"/>
              </w:rPr>
            </w:pPr>
            <w:r w:rsidRPr="00FE70F4">
              <w:rPr>
                <w:rFonts w:ascii="Cambria" w:hAnsi="Cambria" w:cs="Calibri"/>
                <w:sz w:val="22"/>
                <w:szCs w:val="22"/>
              </w:rPr>
              <w:t>Naučiti tko je bio sv. Nikola</w:t>
            </w:r>
          </w:p>
          <w:p w:rsidR="00FC17C0" w:rsidRPr="00FE70F4" w:rsidRDefault="00FC17C0" w:rsidP="00FC17C0">
            <w:pPr>
              <w:rPr>
                <w:rFonts w:ascii="Cambria" w:hAnsi="Cambria" w:cs="Calibri"/>
                <w:sz w:val="22"/>
                <w:szCs w:val="22"/>
              </w:rPr>
            </w:pPr>
            <w:r w:rsidRPr="00FE70F4">
              <w:rPr>
                <w:rFonts w:ascii="Cambria" w:hAnsi="Cambria" w:cs="Calibri"/>
                <w:sz w:val="22"/>
                <w:szCs w:val="22"/>
              </w:rPr>
              <w:t>Uočiti da nas je sv. Nikola učio darivati</w:t>
            </w:r>
          </w:p>
          <w:p w:rsidR="00FC17C0" w:rsidRPr="00FE70F4" w:rsidRDefault="00FC17C0" w:rsidP="00FC17C0">
            <w:pPr>
              <w:rPr>
                <w:rFonts w:ascii="Cambria" w:hAnsi="Cambria" w:cs="Calibri"/>
                <w:sz w:val="22"/>
                <w:szCs w:val="22"/>
              </w:rPr>
            </w:pPr>
            <w:r w:rsidRPr="00FE70F4">
              <w:rPr>
                <w:rFonts w:ascii="Cambria" w:hAnsi="Cambria" w:cs="Calibri"/>
                <w:sz w:val="22"/>
                <w:szCs w:val="22"/>
              </w:rPr>
              <w:t>Poticati na darivanje</w:t>
            </w:r>
          </w:p>
        </w:tc>
        <w:tc>
          <w:tcPr>
            <w:tcW w:w="1985" w:type="dxa"/>
          </w:tcPr>
          <w:p w:rsidR="00FC17C0" w:rsidRPr="00FE70F4" w:rsidRDefault="00FC17C0" w:rsidP="00FC17C0">
            <w:pPr>
              <w:rPr>
                <w:rFonts w:ascii="Cambria" w:hAnsi="Cambria" w:cs="Calibri"/>
                <w:sz w:val="22"/>
                <w:szCs w:val="22"/>
              </w:rPr>
            </w:pPr>
            <w:r w:rsidRPr="00FE70F4">
              <w:rPr>
                <w:rFonts w:ascii="Cambria" w:hAnsi="Cambria" w:cs="Calibri"/>
                <w:sz w:val="22"/>
                <w:szCs w:val="22"/>
              </w:rPr>
              <w:t>Učiteljica i učenici</w:t>
            </w:r>
          </w:p>
          <w:p w:rsidR="00FC17C0" w:rsidRPr="00FE70F4" w:rsidRDefault="00FC17C0" w:rsidP="00FC17C0">
            <w:pPr>
              <w:rPr>
                <w:rFonts w:ascii="Cambria" w:hAnsi="Cambria" w:cs="Calibri"/>
                <w:sz w:val="22"/>
                <w:szCs w:val="22"/>
              </w:rPr>
            </w:pPr>
            <w:r w:rsidRPr="00FE70F4">
              <w:rPr>
                <w:rFonts w:ascii="Cambria" w:hAnsi="Cambria" w:cs="Calibri"/>
                <w:sz w:val="22"/>
                <w:szCs w:val="22"/>
              </w:rPr>
              <w:t xml:space="preserve">razredne nastave </w:t>
            </w:r>
          </w:p>
        </w:tc>
        <w:tc>
          <w:tcPr>
            <w:tcW w:w="1549" w:type="dxa"/>
            <w:tcBorders>
              <w:right w:val="single" w:sz="4" w:space="0" w:color="auto"/>
            </w:tcBorders>
          </w:tcPr>
          <w:p w:rsidR="00FC17C0" w:rsidRPr="00FE70F4" w:rsidRDefault="00FC17C0" w:rsidP="00FC17C0">
            <w:pPr>
              <w:rPr>
                <w:rFonts w:ascii="Cambria" w:hAnsi="Cambria" w:cs="Calibri"/>
                <w:bCs/>
                <w:sz w:val="22"/>
                <w:szCs w:val="22"/>
              </w:rPr>
            </w:pPr>
            <w:r w:rsidRPr="00FE70F4">
              <w:rPr>
                <w:rFonts w:ascii="Cambria" w:hAnsi="Cambria" w:cs="Calibri"/>
                <w:bCs/>
                <w:sz w:val="22"/>
                <w:szCs w:val="22"/>
              </w:rPr>
              <w:t>Bez troškova</w:t>
            </w:r>
          </w:p>
        </w:tc>
      </w:tr>
      <w:tr w:rsidR="00FC17C0" w:rsidRPr="00FE70F4" w:rsidTr="000E1B18">
        <w:tc>
          <w:tcPr>
            <w:tcW w:w="1323" w:type="dxa"/>
            <w:tcBorders>
              <w:left w:val="single" w:sz="4" w:space="0" w:color="auto"/>
              <w:right w:val="single" w:sz="4" w:space="0" w:color="auto"/>
            </w:tcBorders>
          </w:tcPr>
          <w:p w:rsidR="00FC17C0" w:rsidRPr="00FE70F4" w:rsidRDefault="00FC17C0" w:rsidP="00FC17C0">
            <w:pPr>
              <w:rPr>
                <w:rFonts w:ascii="Cambria" w:hAnsi="Cambria" w:cs="Calibri"/>
                <w:b/>
                <w:sz w:val="22"/>
                <w:szCs w:val="22"/>
              </w:rPr>
            </w:pPr>
            <w:r w:rsidRPr="00FE70F4">
              <w:rPr>
                <w:rFonts w:ascii="Cambria" w:hAnsi="Cambria" w:cs="Calibri"/>
                <w:b/>
                <w:sz w:val="22"/>
                <w:szCs w:val="22"/>
              </w:rPr>
              <w:t>Prosinac</w:t>
            </w:r>
          </w:p>
        </w:tc>
        <w:tc>
          <w:tcPr>
            <w:tcW w:w="1683" w:type="dxa"/>
            <w:tcBorders>
              <w:left w:val="single" w:sz="4" w:space="0" w:color="auto"/>
            </w:tcBorders>
          </w:tcPr>
          <w:p w:rsidR="00FC17C0" w:rsidRPr="00FE70F4" w:rsidRDefault="00FC17C0" w:rsidP="00FC17C0">
            <w:pPr>
              <w:rPr>
                <w:rFonts w:ascii="Cambria" w:hAnsi="Cambria" w:cs="Calibri"/>
                <w:sz w:val="22"/>
                <w:szCs w:val="22"/>
              </w:rPr>
            </w:pPr>
            <w:r w:rsidRPr="00FE70F4">
              <w:rPr>
                <w:rFonts w:ascii="Cambria" w:hAnsi="Cambria" w:cs="Calibri"/>
                <w:sz w:val="22"/>
                <w:szCs w:val="22"/>
              </w:rPr>
              <w:t>Sv. Lucija</w:t>
            </w:r>
          </w:p>
        </w:tc>
        <w:tc>
          <w:tcPr>
            <w:tcW w:w="4536" w:type="dxa"/>
          </w:tcPr>
          <w:p w:rsidR="00FC17C0" w:rsidRPr="00FE70F4" w:rsidRDefault="00FC17C0" w:rsidP="00FC17C0">
            <w:pPr>
              <w:rPr>
                <w:rFonts w:ascii="Cambria" w:hAnsi="Cambria" w:cs="Calibri"/>
                <w:sz w:val="22"/>
                <w:szCs w:val="22"/>
              </w:rPr>
            </w:pPr>
            <w:r w:rsidRPr="00FE70F4">
              <w:rPr>
                <w:rFonts w:ascii="Cambria" w:hAnsi="Cambria" w:cs="Calibri"/>
                <w:sz w:val="22"/>
                <w:szCs w:val="22"/>
              </w:rPr>
              <w:t>Sijanje pšenice</w:t>
            </w:r>
          </w:p>
          <w:p w:rsidR="00FC17C0" w:rsidRPr="00FE70F4" w:rsidRDefault="00FC17C0" w:rsidP="00FC17C0">
            <w:pPr>
              <w:rPr>
                <w:rFonts w:ascii="Cambria" w:hAnsi="Cambria" w:cstheme="minorHAnsi"/>
                <w:sz w:val="22"/>
                <w:szCs w:val="22"/>
              </w:rPr>
            </w:pPr>
          </w:p>
        </w:tc>
        <w:tc>
          <w:tcPr>
            <w:tcW w:w="3118" w:type="dxa"/>
          </w:tcPr>
          <w:p w:rsidR="00FC17C0" w:rsidRPr="00FE70F4" w:rsidRDefault="00FC17C0" w:rsidP="00FC17C0">
            <w:pPr>
              <w:rPr>
                <w:rFonts w:ascii="Cambria" w:hAnsi="Cambria" w:cs="Calibri"/>
                <w:sz w:val="22"/>
                <w:szCs w:val="22"/>
              </w:rPr>
            </w:pPr>
            <w:r w:rsidRPr="00FE70F4">
              <w:rPr>
                <w:rFonts w:ascii="Cambria" w:hAnsi="Cambria" w:cs="Calibri"/>
                <w:sz w:val="22"/>
                <w:szCs w:val="22"/>
              </w:rPr>
              <w:t>Navesti hrvatske narodne božićne običaje</w:t>
            </w:r>
          </w:p>
        </w:tc>
        <w:tc>
          <w:tcPr>
            <w:tcW w:w="1985" w:type="dxa"/>
          </w:tcPr>
          <w:p w:rsidR="00FC17C0" w:rsidRPr="00FE70F4" w:rsidRDefault="00FC17C0" w:rsidP="00FC17C0">
            <w:pPr>
              <w:rPr>
                <w:rFonts w:ascii="Cambria" w:hAnsi="Cambria" w:cs="Calibri"/>
                <w:sz w:val="22"/>
                <w:szCs w:val="22"/>
              </w:rPr>
            </w:pPr>
            <w:r w:rsidRPr="00FE70F4">
              <w:rPr>
                <w:rFonts w:ascii="Cambria" w:hAnsi="Cambria" w:cs="Calibri"/>
                <w:sz w:val="22"/>
                <w:szCs w:val="22"/>
              </w:rPr>
              <w:t>Učiteljica i učenici</w:t>
            </w:r>
          </w:p>
          <w:p w:rsidR="00FC17C0" w:rsidRPr="00FE70F4" w:rsidRDefault="00FC17C0" w:rsidP="00FC17C0">
            <w:pPr>
              <w:rPr>
                <w:rFonts w:ascii="Cambria" w:hAnsi="Cambria" w:cs="Calibri"/>
                <w:sz w:val="22"/>
                <w:szCs w:val="22"/>
              </w:rPr>
            </w:pPr>
            <w:r w:rsidRPr="00FE70F4">
              <w:rPr>
                <w:rFonts w:ascii="Cambria" w:hAnsi="Cambria" w:cs="Calibri"/>
                <w:sz w:val="22"/>
                <w:szCs w:val="22"/>
              </w:rPr>
              <w:t>razredne nastave</w:t>
            </w:r>
          </w:p>
        </w:tc>
        <w:tc>
          <w:tcPr>
            <w:tcW w:w="1549" w:type="dxa"/>
            <w:tcBorders>
              <w:right w:val="single" w:sz="4" w:space="0" w:color="auto"/>
            </w:tcBorders>
          </w:tcPr>
          <w:p w:rsidR="00FC17C0" w:rsidRPr="00FE70F4" w:rsidRDefault="00FC17C0" w:rsidP="00FC17C0">
            <w:pPr>
              <w:rPr>
                <w:rFonts w:ascii="Cambria" w:hAnsi="Cambria" w:cs="Calibri"/>
                <w:bCs/>
                <w:sz w:val="22"/>
                <w:szCs w:val="22"/>
              </w:rPr>
            </w:pPr>
            <w:r w:rsidRPr="00FE70F4">
              <w:rPr>
                <w:rFonts w:ascii="Cambria" w:hAnsi="Cambria" w:cs="Calibri"/>
                <w:bCs/>
                <w:sz w:val="22"/>
                <w:szCs w:val="22"/>
              </w:rPr>
              <w:t>Bez troškova</w:t>
            </w:r>
          </w:p>
        </w:tc>
      </w:tr>
      <w:tr w:rsidR="00FC17C0" w:rsidRPr="00FE70F4" w:rsidTr="000E1B18">
        <w:tc>
          <w:tcPr>
            <w:tcW w:w="1323" w:type="dxa"/>
            <w:tcBorders>
              <w:left w:val="single" w:sz="4" w:space="0" w:color="auto"/>
              <w:right w:val="single" w:sz="4" w:space="0" w:color="auto"/>
            </w:tcBorders>
          </w:tcPr>
          <w:p w:rsidR="00FC17C0" w:rsidRPr="00FE70F4" w:rsidRDefault="00FC17C0" w:rsidP="00FC17C0">
            <w:pPr>
              <w:rPr>
                <w:rFonts w:ascii="Cambria" w:hAnsi="Cambria" w:cstheme="minorHAnsi"/>
                <w:b/>
                <w:sz w:val="22"/>
                <w:szCs w:val="22"/>
              </w:rPr>
            </w:pPr>
            <w:r w:rsidRPr="00FE70F4">
              <w:rPr>
                <w:rFonts w:ascii="Cambria" w:hAnsi="Cambria" w:cstheme="minorHAnsi"/>
                <w:b/>
                <w:sz w:val="22"/>
                <w:szCs w:val="22"/>
              </w:rPr>
              <w:t>Studeni</w:t>
            </w:r>
          </w:p>
          <w:p w:rsidR="00FC17C0" w:rsidRPr="00FE70F4" w:rsidRDefault="00FC17C0" w:rsidP="00FC17C0">
            <w:pPr>
              <w:rPr>
                <w:rFonts w:ascii="Cambria" w:hAnsi="Cambria" w:cstheme="minorHAnsi"/>
                <w:b/>
                <w:sz w:val="22"/>
                <w:szCs w:val="22"/>
              </w:rPr>
            </w:pPr>
            <w:r w:rsidRPr="00FE70F4">
              <w:rPr>
                <w:rFonts w:ascii="Cambria" w:hAnsi="Cambria" w:cstheme="minorHAnsi"/>
                <w:b/>
                <w:sz w:val="22"/>
                <w:szCs w:val="22"/>
              </w:rPr>
              <w:t>Prosinac</w:t>
            </w:r>
          </w:p>
        </w:tc>
        <w:tc>
          <w:tcPr>
            <w:tcW w:w="1683" w:type="dxa"/>
            <w:tcBorders>
              <w:left w:val="single" w:sz="4" w:space="0" w:color="auto"/>
            </w:tcBorders>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Mjesec borbe protiv ovisnosti</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(15.11-15.12.)</w:t>
            </w:r>
          </w:p>
        </w:tc>
        <w:tc>
          <w:tcPr>
            <w:tcW w:w="4536" w:type="dxa"/>
          </w:tcPr>
          <w:p w:rsidR="00B97AC2" w:rsidRPr="00FE70F4" w:rsidRDefault="00B97AC2" w:rsidP="00FC17C0">
            <w:pPr>
              <w:rPr>
                <w:rFonts w:ascii="Cambria" w:hAnsi="Cambria" w:cstheme="minorHAnsi"/>
                <w:sz w:val="22"/>
                <w:szCs w:val="22"/>
              </w:rPr>
            </w:pPr>
            <w:r w:rsidRPr="00FE70F4">
              <w:rPr>
                <w:rFonts w:ascii="Cambria" w:hAnsi="Cambria" w:cstheme="minorHAnsi"/>
                <w:sz w:val="22"/>
                <w:szCs w:val="22"/>
              </w:rPr>
              <w:t xml:space="preserve">Radionice i  predavanja na temu ovisnosti u sklopu redovne nastave  </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 xml:space="preserve">Razgovaranje, raspravljanje, istraživanje, pismeno i likovno izražavanje, izrađivanje plakata </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SRO</w:t>
            </w:r>
          </w:p>
        </w:tc>
        <w:tc>
          <w:tcPr>
            <w:tcW w:w="3118" w:type="dxa"/>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 xml:space="preserve">Steći znanja o sredstvima ovisnosti i njihovoj štetnosti, usvojiti zdrave životne stilove, </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razviti kritički način mišljenja i osjećaj odgovornosti za ponašanje</w:t>
            </w:r>
          </w:p>
        </w:tc>
        <w:tc>
          <w:tcPr>
            <w:tcW w:w="1985" w:type="dxa"/>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 xml:space="preserve">Stručni tim škole, šk. liječnica, razrednici, predmetni učitelji, učenici </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 xml:space="preserve">1.-8. </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razreda</w:t>
            </w:r>
          </w:p>
        </w:tc>
        <w:tc>
          <w:tcPr>
            <w:tcW w:w="1549" w:type="dxa"/>
            <w:tcBorders>
              <w:right w:val="single" w:sz="4" w:space="0" w:color="auto"/>
            </w:tcBorders>
          </w:tcPr>
          <w:p w:rsidR="00FC17C0" w:rsidRPr="00FE70F4" w:rsidRDefault="00FC17C0" w:rsidP="00FC17C0">
            <w:pPr>
              <w:rPr>
                <w:rFonts w:ascii="Cambria" w:hAnsi="Cambria" w:cstheme="minorHAnsi"/>
                <w:bCs/>
                <w:sz w:val="22"/>
                <w:szCs w:val="22"/>
              </w:rPr>
            </w:pPr>
            <w:r w:rsidRPr="00FE70F4">
              <w:rPr>
                <w:rFonts w:ascii="Cambria" w:hAnsi="Cambria" w:cstheme="minorHAnsi"/>
                <w:bCs/>
                <w:sz w:val="22"/>
                <w:szCs w:val="22"/>
              </w:rPr>
              <w:t>Bez troškova</w:t>
            </w:r>
          </w:p>
        </w:tc>
      </w:tr>
      <w:tr w:rsidR="00FC17C0" w:rsidRPr="00FE70F4" w:rsidTr="000E1B18">
        <w:tc>
          <w:tcPr>
            <w:tcW w:w="1323" w:type="dxa"/>
            <w:tcBorders>
              <w:left w:val="single" w:sz="4" w:space="0" w:color="auto"/>
              <w:right w:val="single" w:sz="4" w:space="0" w:color="auto"/>
            </w:tcBorders>
          </w:tcPr>
          <w:p w:rsidR="00FC17C0" w:rsidRPr="00FE70F4" w:rsidRDefault="00FC17C0" w:rsidP="00FC17C0">
            <w:pPr>
              <w:rPr>
                <w:rFonts w:ascii="Cambria" w:hAnsi="Cambria" w:cstheme="minorHAnsi"/>
                <w:b/>
                <w:sz w:val="22"/>
                <w:szCs w:val="22"/>
              </w:rPr>
            </w:pPr>
            <w:r w:rsidRPr="00FE70F4">
              <w:rPr>
                <w:rFonts w:ascii="Cambria" w:hAnsi="Cambria" w:cstheme="minorHAnsi"/>
                <w:b/>
                <w:sz w:val="22"/>
                <w:szCs w:val="22"/>
              </w:rPr>
              <w:t>Prosinac</w:t>
            </w:r>
          </w:p>
        </w:tc>
        <w:tc>
          <w:tcPr>
            <w:tcW w:w="1683" w:type="dxa"/>
            <w:tcBorders>
              <w:left w:val="single" w:sz="4" w:space="0" w:color="auto"/>
            </w:tcBorders>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Međunarodni dan osoba s invaliditetom</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3.12.</w:t>
            </w:r>
          </w:p>
          <w:p w:rsidR="00FC17C0" w:rsidRPr="00FE70F4" w:rsidRDefault="00FC17C0" w:rsidP="00FC17C0">
            <w:pPr>
              <w:rPr>
                <w:rFonts w:ascii="Cambria" w:hAnsi="Cambria" w:cstheme="minorHAnsi"/>
                <w:sz w:val="22"/>
                <w:szCs w:val="22"/>
              </w:rPr>
            </w:pPr>
          </w:p>
        </w:tc>
        <w:tc>
          <w:tcPr>
            <w:tcW w:w="4536" w:type="dxa"/>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Razgovor s učenicima, radionica</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SRO</w:t>
            </w:r>
          </w:p>
        </w:tc>
        <w:tc>
          <w:tcPr>
            <w:tcW w:w="3118" w:type="dxa"/>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Razvijati i njegovati međusobne humane odnose.</w:t>
            </w:r>
          </w:p>
        </w:tc>
        <w:tc>
          <w:tcPr>
            <w:tcW w:w="1985" w:type="dxa"/>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Učenici od 1. do 8. razreda</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Vjeronaučna grupa</w:t>
            </w:r>
          </w:p>
        </w:tc>
        <w:tc>
          <w:tcPr>
            <w:tcW w:w="1549" w:type="dxa"/>
            <w:tcBorders>
              <w:right w:val="single" w:sz="4" w:space="0" w:color="auto"/>
            </w:tcBorders>
          </w:tcPr>
          <w:p w:rsidR="00FC17C0" w:rsidRPr="00FE70F4" w:rsidRDefault="00FC17C0" w:rsidP="00FC17C0">
            <w:pPr>
              <w:rPr>
                <w:rFonts w:ascii="Cambria" w:hAnsi="Cambria" w:cstheme="minorHAnsi"/>
                <w:bCs/>
                <w:sz w:val="22"/>
                <w:szCs w:val="22"/>
              </w:rPr>
            </w:pPr>
            <w:r w:rsidRPr="00FE70F4">
              <w:rPr>
                <w:rFonts w:ascii="Cambria" w:hAnsi="Cambria" w:cstheme="minorHAnsi"/>
                <w:bCs/>
                <w:sz w:val="22"/>
                <w:szCs w:val="22"/>
              </w:rPr>
              <w:t>Bez troškova</w:t>
            </w:r>
          </w:p>
        </w:tc>
      </w:tr>
      <w:tr w:rsidR="00FC17C0" w:rsidRPr="00FE70F4" w:rsidTr="000E1B18">
        <w:tc>
          <w:tcPr>
            <w:tcW w:w="1323" w:type="dxa"/>
            <w:tcBorders>
              <w:left w:val="single" w:sz="4" w:space="0" w:color="auto"/>
              <w:right w:val="single" w:sz="4" w:space="0" w:color="auto"/>
            </w:tcBorders>
          </w:tcPr>
          <w:p w:rsidR="00FC17C0" w:rsidRPr="00FE70F4" w:rsidRDefault="00FC17C0" w:rsidP="00FC17C0">
            <w:pPr>
              <w:rPr>
                <w:rFonts w:ascii="Cambria" w:hAnsi="Cambria" w:cstheme="minorHAnsi"/>
                <w:b/>
                <w:sz w:val="22"/>
                <w:szCs w:val="22"/>
              </w:rPr>
            </w:pPr>
            <w:r w:rsidRPr="00FE70F4">
              <w:rPr>
                <w:rFonts w:ascii="Cambria" w:hAnsi="Cambria" w:cstheme="minorHAnsi"/>
                <w:b/>
                <w:sz w:val="22"/>
                <w:szCs w:val="22"/>
              </w:rPr>
              <w:t>Prosinac</w:t>
            </w:r>
          </w:p>
        </w:tc>
        <w:tc>
          <w:tcPr>
            <w:tcW w:w="1683" w:type="dxa"/>
            <w:tcBorders>
              <w:left w:val="single" w:sz="4" w:space="0" w:color="auto"/>
            </w:tcBorders>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5.12.</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Međunarodni dan volontera</w:t>
            </w:r>
          </w:p>
        </w:tc>
        <w:tc>
          <w:tcPr>
            <w:tcW w:w="4536" w:type="dxa"/>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Humanitarne akcije</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(volonterske grupe, Razlikovni pristup poučavanju učenika s teškoćama u razvoju)</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Radionice (INA i redovna nastava)</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Posjeti</w:t>
            </w:r>
          </w:p>
          <w:p w:rsidR="00FC17C0" w:rsidRPr="00FE70F4" w:rsidRDefault="00B97AC2" w:rsidP="00FC17C0">
            <w:pPr>
              <w:rPr>
                <w:rFonts w:ascii="Cambria" w:hAnsi="Cambria" w:cstheme="minorHAnsi"/>
                <w:sz w:val="22"/>
                <w:szCs w:val="22"/>
              </w:rPr>
            </w:pPr>
            <w:r w:rsidRPr="00FE70F4">
              <w:rPr>
                <w:rFonts w:ascii="Cambria" w:hAnsi="Cambria" w:cstheme="minorHAnsi"/>
                <w:sz w:val="22"/>
                <w:szCs w:val="22"/>
              </w:rPr>
              <w:t xml:space="preserve">Školska priredba , </w:t>
            </w:r>
            <w:r w:rsidR="00FC17C0" w:rsidRPr="00FE70F4">
              <w:rPr>
                <w:rFonts w:ascii="Cambria" w:hAnsi="Cambria" w:cstheme="minorHAnsi"/>
                <w:sz w:val="22"/>
                <w:szCs w:val="22"/>
              </w:rPr>
              <w:t>Izložba literarnih i likovnih radova</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Humanitarno prodajne izložbe u školi i mjestu</w:t>
            </w:r>
            <w:r w:rsidR="00B97AC2" w:rsidRPr="00FE70F4">
              <w:rPr>
                <w:rFonts w:ascii="Cambria" w:hAnsi="Cambria" w:cstheme="minorHAnsi"/>
                <w:sz w:val="22"/>
                <w:szCs w:val="22"/>
              </w:rPr>
              <w:t>, sajam Zadvarje</w:t>
            </w:r>
          </w:p>
        </w:tc>
        <w:tc>
          <w:tcPr>
            <w:tcW w:w="3118" w:type="dxa"/>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Razvijati i njegovati međusobne humane odnose.</w:t>
            </w:r>
          </w:p>
        </w:tc>
        <w:tc>
          <w:tcPr>
            <w:tcW w:w="1985" w:type="dxa"/>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Učenici od 1.do 8. razreda</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Razrednici, stručna služba</w:t>
            </w:r>
          </w:p>
        </w:tc>
        <w:tc>
          <w:tcPr>
            <w:tcW w:w="1549" w:type="dxa"/>
            <w:tcBorders>
              <w:right w:val="single" w:sz="4" w:space="0" w:color="auto"/>
            </w:tcBorders>
          </w:tcPr>
          <w:p w:rsidR="00FC17C0" w:rsidRPr="00FE70F4" w:rsidRDefault="00FC17C0" w:rsidP="00FC17C0">
            <w:pPr>
              <w:rPr>
                <w:rFonts w:ascii="Cambria" w:hAnsi="Cambria" w:cstheme="minorHAnsi"/>
                <w:bCs/>
                <w:sz w:val="22"/>
                <w:szCs w:val="22"/>
              </w:rPr>
            </w:pPr>
            <w:r w:rsidRPr="00FE70F4">
              <w:rPr>
                <w:rFonts w:ascii="Cambria" w:hAnsi="Cambria" w:cstheme="minorHAnsi"/>
                <w:bCs/>
                <w:sz w:val="22"/>
                <w:szCs w:val="22"/>
              </w:rPr>
              <w:t>Bez troškova</w:t>
            </w:r>
          </w:p>
        </w:tc>
      </w:tr>
      <w:tr w:rsidR="00FC17C0" w:rsidRPr="00FE70F4" w:rsidTr="000E1B18">
        <w:tc>
          <w:tcPr>
            <w:tcW w:w="1323" w:type="dxa"/>
            <w:tcBorders>
              <w:left w:val="single" w:sz="4" w:space="0" w:color="auto"/>
              <w:right w:val="single" w:sz="4" w:space="0" w:color="auto"/>
            </w:tcBorders>
          </w:tcPr>
          <w:p w:rsidR="00FC17C0" w:rsidRPr="00FE70F4" w:rsidRDefault="00FC17C0" w:rsidP="00FC17C0">
            <w:pPr>
              <w:rPr>
                <w:rFonts w:ascii="Cambria" w:hAnsi="Cambria" w:cstheme="minorHAnsi"/>
                <w:b/>
                <w:sz w:val="22"/>
                <w:szCs w:val="22"/>
              </w:rPr>
            </w:pPr>
            <w:r w:rsidRPr="00FE70F4">
              <w:rPr>
                <w:rFonts w:ascii="Cambria" w:hAnsi="Cambria" w:cstheme="minorHAnsi"/>
                <w:b/>
                <w:sz w:val="22"/>
                <w:szCs w:val="22"/>
              </w:rPr>
              <w:t>Prosinac</w:t>
            </w:r>
          </w:p>
        </w:tc>
        <w:tc>
          <w:tcPr>
            <w:tcW w:w="1683" w:type="dxa"/>
            <w:tcBorders>
              <w:left w:val="single" w:sz="4" w:space="0" w:color="auto"/>
            </w:tcBorders>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Božić</w:t>
            </w:r>
          </w:p>
        </w:tc>
        <w:tc>
          <w:tcPr>
            <w:tcW w:w="4536" w:type="dxa"/>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Izrađivanje prigodnih ukrasa, priredba,</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 xml:space="preserve">Scensko izvođenje, festival, postavljanje izložbe lik. radova </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osmišljavanje i uređivanje školskog prostora</w:t>
            </w:r>
          </w:p>
          <w:p w:rsidR="00FC17C0" w:rsidRPr="00FE70F4" w:rsidRDefault="00FC17C0" w:rsidP="00FC17C0">
            <w:pPr>
              <w:rPr>
                <w:rFonts w:ascii="Cambria" w:hAnsi="Cambria" w:cs="Calibri"/>
                <w:sz w:val="22"/>
                <w:szCs w:val="22"/>
              </w:rPr>
            </w:pPr>
            <w:r w:rsidRPr="00FE70F4">
              <w:rPr>
                <w:rFonts w:ascii="Cambria" w:hAnsi="Cambria" w:cs="Calibri"/>
                <w:sz w:val="22"/>
                <w:szCs w:val="22"/>
              </w:rPr>
              <w:t>Redovna nastava</w:t>
            </w:r>
          </w:p>
        </w:tc>
        <w:tc>
          <w:tcPr>
            <w:tcW w:w="3118" w:type="dxa"/>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Njegovati vjerske i narodne običaje</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Obilježiti blagdane</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 xml:space="preserve"> Stvoriti blagdanski ugođaj  u školi</w:t>
            </w:r>
          </w:p>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Prikupiti novčana sredstava za humanitarne svrhe</w:t>
            </w:r>
          </w:p>
        </w:tc>
        <w:tc>
          <w:tcPr>
            <w:tcW w:w="1985" w:type="dxa"/>
          </w:tcPr>
          <w:p w:rsidR="00FC17C0" w:rsidRPr="00FE70F4" w:rsidRDefault="00FC17C0" w:rsidP="00FC17C0">
            <w:pPr>
              <w:rPr>
                <w:rFonts w:ascii="Cambria" w:hAnsi="Cambria" w:cstheme="minorHAnsi"/>
                <w:sz w:val="22"/>
                <w:szCs w:val="22"/>
              </w:rPr>
            </w:pPr>
            <w:r w:rsidRPr="00FE70F4">
              <w:rPr>
                <w:rFonts w:ascii="Cambria" w:hAnsi="Cambria" w:cstheme="minorHAnsi"/>
                <w:sz w:val="22"/>
                <w:szCs w:val="22"/>
              </w:rPr>
              <w:t>Učitelji, stručni suradnici, voditelji INA, učenici 1.-8. r</w:t>
            </w:r>
          </w:p>
        </w:tc>
        <w:tc>
          <w:tcPr>
            <w:tcW w:w="1549" w:type="dxa"/>
            <w:tcBorders>
              <w:right w:val="single" w:sz="4" w:space="0" w:color="auto"/>
            </w:tcBorders>
          </w:tcPr>
          <w:p w:rsidR="00FC17C0" w:rsidRPr="00FE70F4" w:rsidRDefault="00FC17C0" w:rsidP="00FC17C0">
            <w:pPr>
              <w:rPr>
                <w:rFonts w:ascii="Cambria" w:hAnsi="Cambria" w:cstheme="minorHAnsi"/>
                <w:bCs/>
                <w:sz w:val="22"/>
                <w:szCs w:val="22"/>
              </w:rPr>
            </w:pPr>
            <w:r w:rsidRPr="00FE70F4">
              <w:rPr>
                <w:rFonts w:ascii="Cambria" w:hAnsi="Cambria" w:cstheme="minorHAnsi"/>
                <w:bCs/>
                <w:sz w:val="22"/>
                <w:szCs w:val="22"/>
              </w:rPr>
              <w:t>Troškovi radnog</w:t>
            </w:r>
          </w:p>
          <w:p w:rsidR="00FC17C0" w:rsidRPr="00FE70F4" w:rsidRDefault="00FC17C0" w:rsidP="00FC17C0">
            <w:pPr>
              <w:rPr>
                <w:rFonts w:ascii="Cambria" w:hAnsi="Cambria" w:cstheme="minorHAnsi"/>
                <w:b/>
                <w:bCs/>
                <w:sz w:val="22"/>
                <w:szCs w:val="22"/>
              </w:rPr>
            </w:pPr>
            <w:r w:rsidRPr="00FE70F4">
              <w:rPr>
                <w:rFonts w:ascii="Cambria" w:hAnsi="Cambria" w:cstheme="minorHAnsi"/>
                <w:bCs/>
                <w:sz w:val="22"/>
                <w:szCs w:val="22"/>
              </w:rPr>
              <w:t>materijala i prijevoza</w:t>
            </w:r>
          </w:p>
        </w:tc>
      </w:tr>
      <w:tr w:rsidR="00B97AC2" w:rsidRPr="00FE70F4" w:rsidTr="000E1B18">
        <w:tc>
          <w:tcPr>
            <w:tcW w:w="1323" w:type="dxa"/>
            <w:vMerge w:val="restart"/>
            <w:tcBorders>
              <w:left w:val="single" w:sz="4" w:space="0" w:color="auto"/>
              <w:right w:val="single" w:sz="4" w:space="0" w:color="auto"/>
            </w:tcBorders>
          </w:tcPr>
          <w:p w:rsidR="00B97AC2" w:rsidRPr="00FE70F4" w:rsidRDefault="00B97AC2" w:rsidP="00FC17C0">
            <w:pPr>
              <w:rPr>
                <w:rFonts w:ascii="Cambria" w:hAnsi="Cambria" w:cs="Calibri"/>
                <w:b/>
                <w:sz w:val="22"/>
                <w:szCs w:val="22"/>
              </w:rPr>
            </w:pPr>
            <w:r w:rsidRPr="00FE70F4">
              <w:rPr>
                <w:rFonts w:ascii="Cambria" w:hAnsi="Cambria" w:cs="Calibri"/>
                <w:b/>
                <w:sz w:val="22"/>
                <w:szCs w:val="22"/>
              </w:rPr>
              <w:t>Veljača</w:t>
            </w:r>
          </w:p>
          <w:p w:rsidR="00B97AC2" w:rsidRPr="00FE70F4" w:rsidRDefault="00B97AC2" w:rsidP="00FC17C0">
            <w:pPr>
              <w:rPr>
                <w:rFonts w:ascii="Cambria" w:hAnsi="Cambria" w:cs="Calibri"/>
                <w:b/>
                <w:sz w:val="22"/>
                <w:szCs w:val="22"/>
              </w:rPr>
            </w:pPr>
          </w:p>
        </w:tc>
        <w:tc>
          <w:tcPr>
            <w:tcW w:w="1683" w:type="dxa"/>
            <w:tcBorders>
              <w:left w:val="single" w:sz="4" w:space="0" w:color="auto"/>
            </w:tcBorders>
          </w:tcPr>
          <w:p w:rsidR="00B97AC2" w:rsidRPr="00FE70F4" w:rsidRDefault="00B97AC2" w:rsidP="00FC17C0">
            <w:pPr>
              <w:rPr>
                <w:rFonts w:ascii="Cambria" w:hAnsi="Cambria" w:cs="Calibri"/>
                <w:sz w:val="22"/>
                <w:szCs w:val="22"/>
              </w:rPr>
            </w:pPr>
            <w:r w:rsidRPr="00FE70F4">
              <w:rPr>
                <w:rFonts w:ascii="Cambria" w:hAnsi="Cambria" w:cs="Calibri"/>
                <w:sz w:val="22"/>
                <w:szCs w:val="22"/>
              </w:rPr>
              <w:t>Međunarodni dan materinskog jezika</w:t>
            </w:r>
          </w:p>
        </w:tc>
        <w:tc>
          <w:tcPr>
            <w:tcW w:w="4536" w:type="dxa"/>
          </w:tcPr>
          <w:p w:rsidR="00B97AC2" w:rsidRPr="00FE70F4" w:rsidRDefault="00B97AC2" w:rsidP="00FC17C0">
            <w:pPr>
              <w:rPr>
                <w:rFonts w:ascii="Cambria" w:hAnsi="Cambria" w:cs="Calibri"/>
                <w:sz w:val="22"/>
                <w:szCs w:val="22"/>
              </w:rPr>
            </w:pPr>
            <w:r w:rsidRPr="00FE70F4">
              <w:rPr>
                <w:rFonts w:ascii="Cambria" w:hAnsi="Cambria" w:cs="Calibri"/>
                <w:sz w:val="22"/>
                <w:szCs w:val="22"/>
              </w:rPr>
              <w:t>Čitanje, pisanje i razgovor na materinskom jeziku</w:t>
            </w:r>
          </w:p>
          <w:p w:rsidR="00B97AC2" w:rsidRPr="00FE70F4" w:rsidRDefault="00B97AC2" w:rsidP="00FC17C0">
            <w:pPr>
              <w:rPr>
                <w:rFonts w:ascii="Cambria" w:hAnsi="Cambria" w:cstheme="minorHAnsi"/>
                <w:sz w:val="22"/>
                <w:szCs w:val="22"/>
              </w:rPr>
            </w:pPr>
          </w:p>
        </w:tc>
        <w:tc>
          <w:tcPr>
            <w:tcW w:w="3118" w:type="dxa"/>
          </w:tcPr>
          <w:p w:rsidR="00B97AC2" w:rsidRPr="00FE70F4" w:rsidRDefault="00B97AC2" w:rsidP="00FC17C0">
            <w:pPr>
              <w:rPr>
                <w:rFonts w:ascii="Cambria" w:hAnsi="Cambria" w:cs="Calibri"/>
                <w:sz w:val="22"/>
                <w:szCs w:val="22"/>
              </w:rPr>
            </w:pPr>
            <w:r w:rsidRPr="00FE70F4">
              <w:rPr>
                <w:rFonts w:ascii="Cambria" w:hAnsi="Cambria" w:cs="Calibri"/>
                <w:sz w:val="22"/>
                <w:szCs w:val="22"/>
              </w:rPr>
              <w:t>Naučiti da je ovaj dan posvećen svim jezicima svijeta jer je svaki jezik svom izvornom govorniku materinski</w:t>
            </w:r>
          </w:p>
          <w:p w:rsidR="00B97AC2" w:rsidRPr="00FE70F4" w:rsidRDefault="00B97AC2" w:rsidP="00FC17C0">
            <w:pPr>
              <w:rPr>
                <w:rFonts w:ascii="Cambria" w:hAnsi="Cambria" w:cs="Calibri"/>
                <w:sz w:val="22"/>
                <w:szCs w:val="22"/>
              </w:rPr>
            </w:pPr>
            <w:r w:rsidRPr="00FE70F4">
              <w:rPr>
                <w:rFonts w:ascii="Cambria" w:hAnsi="Cambria" w:cs="Calibri"/>
                <w:sz w:val="22"/>
                <w:szCs w:val="22"/>
              </w:rPr>
              <w:t>Spoznati bogatstvo i jedinstvenost hrvatskog jezika zbog svojih narječja i izgovora</w:t>
            </w:r>
          </w:p>
        </w:tc>
        <w:tc>
          <w:tcPr>
            <w:tcW w:w="1985" w:type="dxa"/>
          </w:tcPr>
          <w:p w:rsidR="00B97AC2" w:rsidRPr="00FE70F4" w:rsidRDefault="00B97AC2" w:rsidP="00B97AC2">
            <w:pPr>
              <w:rPr>
                <w:rFonts w:ascii="Cambria" w:hAnsi="Cambria" w:cs="Calibri"/>
                <w:sz w:val="22"/>
                <w:szCs w:val="22"/>
              </w:rPr>
            </w:pPr>
            <w:r w:rsidRPr="00FE70F4">
              <w:rPr>
                <w:rFonts w:ascii="Cambria" w:hAnsi="Cambria" w:cs="Calibri"/>
                <w:sz w:val="22"/>
                <w:szCs w:val="22"/>
              </w:rPr>
              <w:t xml:space="preserve">Učiteljice razredne nastave i hrvatskog jezika, Učenici od 1.do 8. razreda </w:t>
            </w:r>
          </w:p>
        </w:tc>
        <w:tc>
          <w:tcPr>
            <w:tcW w:w="1549" w:type="dxa"/>
            <w:tcBorders>
              <w:right w:val="single" w:sz="4" w:space="0" w:color="auto"/>
            </w:tcBorders>
          </w:tcPr>
          <w:p w:rsidR="00B97AC2" w:rsidRPr="00FE70F4" w:rsidRDefault="00B97AC2" w:rsidP="00FC17C0">
            <w:pPr>
              <w:rPr>
                <w:rFonts w:ascii="Cambria" w:hAnsi="Cambria" w:cs="Calibri"/>
                <w:bCs/>
                <w:sz w:val="22"/>
                <w:szCs w:val="22"/>
              </w:rPr>
            </w:pPr>
            <w:r w:rsidRPr="00FE70F4">
              <w:rPr>
                <w:rFonts w:ascii="Cambria" w:hAnsi="Cambria" w:cs="Calibri"/>
                <w:bCs/>
                <w:sz w:val="22"/>
                <w:szCs w:val="22"/>
              </w:rPr>
              <w:t>Bez troškova</w:t>
            </w:r>
          </w:p>
        </w:tc>
      </w:tr>
      <w:tr w:rsidR="00B97AC2" w:rsidRPr="00FE70F4" w:rsidTr="000E1B18">
        <w:tc>
          <w:tcPr>
            <w:tcW w:w="1323" w:type="dxa"/>
            <w:vMerge/>
            <w:tcBorders>
              <w:left w:val="single" w:sz="4" w:space="0" w:color="auto"/>
              <w:right w:val="single" w:sz="4" w:space="0" w:color="auto"/>
            </w:tcBorders>
          </w:tcPr>
          <w:p w:rsidR="00B97AC2" w:rsidRPr="00FE70F4" w:rsidRDefault="00B97AC2" w:rsidP="00FC17C0">
            <w:pPr>
              <w:rPr>
                <w:rFonts w:ascii="Cambria" w:hAnsi="Cambria" w:cstheme="minorHAnsi"/>
                <w:b/>
                <w:sz w:val="22"/>
                <w:szCs w:val="22"/>
              </w:rPr>
            </w:pPr>
          </w:p>
        </w:tc>
        <w:tc>
          <w:tcPr>
            <w:tcW w:w="1683" w:type="dxa"/>
            <w:tcBorders>
              <w:left w:val="single" w:sz="4" w:space="0" w:color="auto"/>
            </w:tcBorders>
          </w:tcPr>
          <w:p w:rsidR="00B97AC2" w:rsidRPr="00FE70F4" w:rsidRDefault="00B97AC2" w:rsidP="00FC17C0">
            <w:pPr>
              <w:rPr>
                <w:rFonts w:ascii="Cambria" w:hAnsi="Cambria" w:cstheme="minorHAnsi"/>
                <w:sz w:val="22"/>
                <w:szCs w:val="22"/>
              </w:rPr>
            </w:pPr>
            <w:r w:rsidRPr="00FE70F4">
              <w:rPr>
                <w:rFonts w:ascii="Cambria" w:hAnsi="Cambria" w:cstheme="minorHAnsi"/>
                <w:sz w:val="22"/>
                <w:szCs w:val="22"/>
              </w:rPr>
              <w:t>Svjetski dan bolesnika</w:t>
            </w:r>
          </w:p>
        </w:tc>
        <w:tc>
          <w:tcPr>
            <w:tcW w:w="4536" w:type="dxa"/>
          </w:tcPr>
          <w:p w:rsidR="00B97AC2" w:rsidRPr="00FE70F4" w:rsidRDefault="00B97AC2" w:rsidP="00FC17C0">
            <w:pPr>
              <w:rPr>
                <w:rFonts w:ascii="Cambria" w:hAnsi="Cambria" w:cstheme="minorHAnsi"/>
                <w:sz w:val="22"/>
                <w:szCs w:val="22"/>
              </w:rPr>
            </w:pPr>
            <w:r w:rsidRPr="00FE70F4">
              <w:rPr>
                <w:rFonts w:ascii="Cambria" w:hAnsi="Cambria" w:cstheme="minorHAnsi"/>
                <w:sz w:val="22"/>
                <w:szCs w:val="22"/>
              </w:rPr>
              <w:t>Posjet staračkom domu u Zadvarju/Omišu Osmišljavanje i izvedba prigodnog programa, izrađivanje darova, razgovaranje</w:t>
            </w:r>
          </w:p>
          <w:p w:rsidR="00B97AC2" w:rsidRPr="00FE70F4" w:rsidRDefault="00B97AC2" w:rsidP="00FC17C0">
            <w:pPr>
              <w:rPr>
                <w:rFonts w:ascii="Cambria" w:hAnsi="Cambria" w:cstheme="minorHAnsi"/>
                <w:sz w:val="22"/>
                <w:szCs w:val="22"/>
              </w:rPr>
            </w:pPr>
            <w:r w:rsidRPr="00FE70F4">
              <w:rPr>
                <w:rFonts w:ascii="Cambria" w:hAnsi="Cambria" w:cstheme="minorHAnsi"/>
                <w:sz w:val="22"/>
                <w:szCs w:val="22"/>
              </w:rPr>
              <w:t>Redovna nastava hrvatskog jezika</w:t>
            </w:r>
          </w:p>
        </w:tc>
        <w:tc>
          <w:tcPr>
            <w:tcW w:w="3118" w:type="dxa"/>
          </w:tcPr>
          <w:p w:rsidR="00B97AC2" w:rsidRPr="00FE70F4" w:rsidRDefault="00B97AC2" w:rsidP="00FC17C0">
            <w:pPr>
              <w:rPr>
                <w:rFonts w:ascii="Cambria" w:hAnsi="Cambria" w:cstheme="minorHAnsi"/>
                <w:sz w:val="22"/>
                <w:szCs w:val="22"/>
              </w:rPr>
            </w:pPr>
            <w:r w:rsidRPr="00FE70F4">
              <w:rPr>
                <w:rFonts w:ascii="Cambria" w:hAnsi="Cambria" w:cstheme="minorHAnsi"/>
                <w:sz w:val="22"/>
                <w:szCs w:val="22"/>
              </w:rPr>
              <w:t>Razviti ljubav, zahvalnost i empatiju prema starijima i nemoćnima</w:t>
            </w:r>
          </w:p>
        </w:tc>
        <w:tc>
          <w:tcPr>
            <w:tcW w:w="1985" w:type="dxa"/>
          </w:tcPr>
          <w:p w:rsidR="00B97AC2" w:rsidRPr="00FE70F4" w:rsidRDefault="00B97AC2" w:rsidP="00FC17C0">
            <w:pPr>
              <w:rPr>
                <w:rFonts w:ascii="Cambria" w:hAnsi="Cambria" w:cstheme="minorHAnsi"/>
                <w:sz w:val="22"/>
                <w:szCs w:val="22"/>
              </w:rPr>
            </w:pPr>
            <w:r w:rsidRPr="00FE70F4">
              <w:rPr>
                <w:rFonts w:ascii="Cambria" w:hAnsi="Cambria" w:cstheme="minorHAnsi"/>
                <w:sz w:val="22"/>
                <w:szCs w:val="22"/>
              </w:rPr>
              <w:t xml:space="preserve">Vjeronaučna grupa, vjeroučitelj, ekološka grupa </w:t>
            </w:r>
          </w:p>
        </w:tc>
        <w:tc>
          <w:tcPr>
            <w:tcW w:w="1549" w:type="dxa"/>
            <w:tcBorders>
              <w:right w:val="single" w:sz="4" w:space="0" w:color="auto"/>
            </w:tcBorders>
          </w:tcPr>
          <w:p w:rsidR="00B97AC2" w:rsidRPr="00FE70F4" w:rsidRDefault="00B97AC2" w:rsidP="00FC17C0">
            <w:pPr>
              <w:rPr>
                <w:rFonts w:ascii="Cambria" w:hAnsi="Cambria" w:cstheme="minorHAnsi"/>
                <w:b/>
                <w:bCs/>
                <w:sz w:val="22"/>
                <w:szCs w:val="22"/>
              </w:rPr>
            </w:pPr>
            <w:r w:rsidRPr="00FE70F4">
              <w:rPr>
                <w:rFonts w:ascii="Cambria" w:hAnsi="Cambria" w:cstheme="minorHAnsi"/>
                <w:bCs/>
                <w:sz w:val="22"/>
                <w:szCs w:val="22"/>
              </w:rPr>
              <w:t>Troškovi prijevoza i darova</w:t>
            </w:r>
          </w:p>
        </w:tc>
      </w:tr>
      <w:tr w:rsidR="00B97AC2" w:rsidRPr="00FE70F4" w:rsidTr="000E1B18">
        <w:tc>
          <w:tcPr>
            <w:tcW w:w="1323" w:type="dxa"/>
            <w:vMerge/>
            <w:tcBorders>
              <w:left w:val="single" w:sz="4" w:space="0" w:color="auto"/>
              <w:right w:val="single" w:sz="4" w:space="0" w:color="auto"/>
            </w:tcBorders>
          </w:tcPr>
          <w:p w:rsidR="00B97AC2" w:rsidRPr="00FE70F4" w:rsidRDefault="00B97AC2" w:rsidP="00FC17C0">
            <w:pPr>
              <w:rPr>
                <w:rFonts w:ascii="Cambria" w:hAnsi="Cambria" w:cstheme="minorHAnsi"/>
                <w:b/>
                <w:sz w:val="22"/>
                <w:szCs w:val="22"/>
              </w:rPr>
            </w:pPr>
          </w:p>
        </w:tc>
        <w:tc>
          <w:tcPr>
            <w:tcW w:w="1683" w:type="dxa"/>
            <w:tcBorders>
              <w:left w:val="single" w:sz="4" w:space="0" w:color="auto"/>
            </w:tcBorders>
          </w:tcPr>
          <w:p w:rsidR="00B97AC2" w:rsidRPr="00FE70F4" w:rsidRDefault="00B97AC2" w:rsidP="00FC17C0">
            <w:pPr>
              <w:rPr>
                <w:rFonts w:ascii="Cambria" w:hAnsi="Cambria" w:cstheme="minorHAnsi"/>
                <w:sz w:val="22"/>
                <w:szCs w:val="22"/>
              </w:rPr>
            </w:pPr>
            <w:r w:rsidRPr="00FE70F4">
              <w:rPr>
                <w:rFonts w:ascii="Cambria" w:hAnsi="Cambria" w:cstheme="minorHAnsi"/>
                <w:sz w:val="22"/>
                <w:szCs w:val="22"/>
              </w:rPr>
              <w:t>Valentinovo</w:t>
            </w:r>
          </w:p>
        </w:tc>
        <w:tc>
          <w:tcPr>
            <w:tcW w:w="4536" w:type="dxa"/>
          </w:tcPr>
          <w:p w:rsidR="00B97AC2" w:rsidRPr="00FE70F4" w:rsidRDefault="00B97AC2" w:rsidP="00FC17C0">
            <w:pPr>
              <w:rPr>
                <w:rFonts w:ascii="Cambria" w:hAnsi="Cambria" w:cstheme="minorHAnsi"/>
                <w:sz w:val="22"/>
                <w:szCs w:val="22"/>
              </w:rPr>
            </w:pPr>
            <w:r w:rsidRPr="00FE70F4">
              <w:rPr>
                <w:rFonts w:ascii="Cambria" w:hAnsi="Cambria" w:cstheme="minorHAnsi"/>
                <w:sz w:val="22"/>
                <w:szCs w:val="22"/>
              </w:rPr>
              <w:t>Čitanje i analiziranje ljubavne poezije, krasnoslovnjenje poezije uz glazbenu pratnju</w:t>
            </w:r>
          </w:p>
          <w:p w:rsidR="00B97AC2" w:rsidRPr="00FE70F4" w:rsidRDefault="00B97AC2" w:rsidP="00FC17C0">
            <w:pPr>
              <w:rPr>
                <w:rFonts w:ascii="Cambria" w:hAnsi="Cambria" w:cstheme="minorHAnsi"/>
                <w:sz w:val="22"/>
                <w:szCs w:val="22"/>
              </w:rPr>
            </w:pPr>
            <w:r w:rsidRPr="00FE70F4">
              <w:rPr>
                <w:rFonts w:ascii="Cambria" w:hAnsi="Cambria" w:cstheme="minorHAnsi"/>
                <w:sz w:val="22"/>
                <w:szCs w:val="22"/>
              </w:rPr>
              <w:t>Redovna nastava</w:t>
            </w:r>
          </w:p>
        </w:tc>
        <w:tc>
          <w:tcPr>
            <w:tcW w:w="3118" w:type="dxa"/>
          </w:tcPr>
          <w:p w:rsidR="00B97AC2" w:rsidRPr="00FE70F4" w:rsidRDefault="00B97AC2" w:rsidP="00FC17C0">
            <w:pPr>
              <w:rPr>
                <w:rFonts w:ascii="Cambria" w:hAnsi="Cambria" w:cstheme="minorHAnsi"/>
                <w:sz w:val="22"/>
                <w:szCs w:val="22"/>
              </w:rPr>
            </w:pPr>
            <w:r w:rsidRPr="00FE70F4">
              <w:rPr>
                <w:rFonts w:ascii="Cambria" w:hAnsi="Cambria" w:cstheme="minorHAnsi"/>
                <w:sz w:val="22"/>
                <w:szCs w:val="22"/>
              </w:rPr>
              <w:t>Promovirati čitanje, pisanje i objavljivanje poezije ljubavne tematike</w:t>
            </w:r>
          </w:p>
        </w:tc>
        <w:tc>
          <w:tcPr>
            <w:tcW w:w="1985" w:type="dxa"/>
          </w:tcPr>
          <w:p w:rsidR="00B97AC2" w:rsidRPr="00FE70F4" w:rsidRDefault="00B97AC2" w:rsidP="00FC17C0">
            <w:pPr>
              <w:rPr>
                <w:rFonts w:ascii="Cambria" w:hAnsi="Cambria" w:cstheme="minorHAnsi"/>
                <w:sz w:val="22"/>
                <w:szCs w:val="22"/>
              </w:rPr>
            </w:pPr>
            <w:r w:rsidRPr="00FE70F4">
              <w:rPr>
                <w:rFonts w:ascii="Cambria" w:hAnsi="Cambria" w:cstheme="minorHAnsi"/>
                <w:sz w:val="22"/>
                <w:szCs w:val="22"/>
              </w:rPr>
              <w:t>učitelj HJ</w:t>
            </w:r>
          </w:p>
          <w:p w:rsidR="00B97AC2" w:rsidRPr="00FE70F4" w:rsidRDefault="00B97AC2" w:rsidP="00FC17C0">
            <w:pPr>
              <w:rPr>
                <w:rFonts w:ascii="Cambria" w:hAnsi="Cambria" w:cstheme="minorHAnsi"/>
                <w:sz w:val="22"/>
                <w:szCs w:val="22"/>
              </w:rPr>
            </w:pPr>
            <w:r w:rsidRPr="00FE70F4">
              <w:rPr>
                <w:rFonts w:ascii="Cambria" w:hAnsi="Cambria" w:cstheme="minorHAnsi"/>
                <w:sz w:val="22"/>
                <w:szCs w:val="22"/>
              </w:rPr>
              <w:t>Dramsko-</w:t>
            </w:r>
            <w:r w:rsidR="00223B6A" w:rsidRPr="00FE70F4">
              <w:rPr>
                <w:rFonts w:ascii="Cambria" w:hAnsi="Cambria" w:cstheme="minorHAnsi"/>
                <w:sz w:val="22"/>
                <w:szCs w:val="22"/>
              </w:rPr>
              <w:t>recitatoraka</w:t>
            </w:r>
            <w:r w:rsidRPr="00FE70F4">
              <w:rPr>
                <w:rFonts w:ascii="Cambria" w:hAnsi="Cambria" w:cstheme="minorHAnsi"/>
                <w:sz w:val="22"/>
                <w:szCs w:val="22"/>
              </w:rPr>
              <w:t xml:space="preserve"> i Literarna grupa</w:t>
            </w:r>
          </w:p>
        </w:tc>
        <w:tc>
          <w:tcPr>
            <w:tcW w:w="1549" w:type="dxa"/>
            <w:tcBorders>
              <w:right w:val="single" w:sz="4" w:space="0" w:color="auto"/>
            </w:tcBorders>
          </w:tcPr>
          <w:p w:rsidR="00B97AC2" w:rsidRPr="00FE70F4" w:rsidRDefault="00B97AC2" w:rsidP="00FC17C0">
            <w:pPr>
              <w:rPr>
                <w:rFonts w:ascii="Cambria" w:hAnsi="Cambria" w:cstheme="minorHAnsi"/>
                <w:bCs/>
                <w:sz w:val="22"/>
                <w:szCs w:val="22"/>
              </w:rPr>
            </w:pPr>
            <w:r w:rsidRPr="00FE70F4">
              <w:rPr>
                <w:rFonts w:ascii="Cambria" w:hAnsi="Cambria" w:cstheme="minorHAnsi"/>
                <w:bCs/>
                <w:sz w:val="22"/>
                <w:szCs w:val="22"/>
              </w:rPr>
              <w:t>Bez troškova</w:t>
            </w:r>
          </w:p>
        </w:tc>
      </w:tr>
      <w:tr w:rsidR="00B97AC2" w:rsidRPr="00FE70F4" w:rsidTr="008524D3">
        <w:trPr>
          <w:trHeight w:val="70"/>
        </w:trPr>
        <w:tc>
          <w:tcPr>
            <w:tcW w:w="1323" w:type="dxa"/>
            <w:vMerge/>
            <w:tcBorders>
              <w:top w:val="single" w:sz="4" w:space="0" w:color="auto"/>
              <w:left w:val="single" w:sz="4" w:space="0" w:color="auto"/>
              <w:right w:val="single" w:sz="4" w:space="0" w:color="auto"/>
            </w:tcBorders>
          </w:tcPr>
          <w:p w:rsidR="00B97AC2" w:rsidRPr="00FE70F4" w:rsidRDefault="00B97AC2" w:rsidP="00FC17C0">
            <w:pPr>
              <w:rPr>
                <w:rFonts w:ascii="Cambria" w:hAnsi="Cambria" w:cstheme="minorHAnsi"/>
                <w:b/>
                <w:sz w:val="22"/>
                <w:szCs w:val="22"/>
              </w:rPr>
            </w:pPr>
          </w:p>
        </w:tc>
        <w:tc>
          <w:tcPr>
            <w:tcW w:w="1683" w:type="dxa"/>
            <w:tcBorders>
              <w:top w:val="single" w:sz="4" w:space="0" w:color="auto"/>
              <w:left w:val="single" w:sz="4" w:space="0" w:color="auto"/>
            </w:tcBorders>
          </w:tcPr>
          <w:p w:rsidR="00B97AC2" w:rsidRPr="00FE70F4" w:rsidRDefault="00B97AC2" w:rsidP="00FC17C0">
            <w:pPr>
              <w:rPr>
                <w:rFonts w:ascii="Cambria" w:hAnsi="Cambria" w:cstheme="minorHAnsi"/>
                <w:sz w:val="22"/>
                <w:szCs w:val="22"/>
              </w:rPr>
            </w:pPr>
            <w:r w:rsidRPr="00FE70F4">
              <w:rPr>
                <w:rFonts w:ascii="Cambria" w:hAnsi="Cambria" w:cstheme="minorHAnsi"/>
                <w:sz w:val="22"/>
                <w:szCs w:val="22"/>
              </w:rPr>
              <w:t>Tjedan psihologije</w:t>
            </w:r>
          </w:p>
        </w:tc>
        <w:tc>
          <w:tcPr>
            <w:tcW w:w="4536" w:type="dxa"/>
            <w:tcBorders>
              <w:top w:val="single" w:sz="4" w:space="0" w:color="auto"/>
            </w:tcBorders>
          </w:tcPr>
          <w:p w:rsidR="00B97AC2" w:rsidRPr="00FE70F4" w:rsidRDefault="00B97AC2" w:rsidP="00FC17C0">
            <w:pPr>
              <w:rPr>
                <w:rFonts w:ascii="Cambria" w:hAnsi="Cambria" w:cstheme="minorHAnsi"/>
                <w:sz w:val="22"/>
                <w:szCs w:val="22"/>
              </w:rPr>
            </w:pPr>
            <w:r w:rsidRPr="00FE70F4">
              <w:rPr>
                <w:rFonts w:ascii="Cambria" w:hAnsi="Cambria" w:cstheme="minorHAnsi"/>
                <w:sz w:val="22"/>
                <w:szCs w:val="22"/>
              </w:rPr>
              <w:t>Slušanje, rješavanje radnih listića, istraživanje, izrađivanje plakata</w:t>
            </w:r>
          </w:p>
          <w:p w:rsidR="00B97AC2" w:rsidRPr="00FE70F4" w:rsidRDefault="00B97AC2" w:rsidP="00FC17C0">
            <w:pPr>
              <w:rPr>
                <w:rFonts w:ascii="Cambria" w:hAnsi="Cambria" w:cstheme="minorHAnsi"/>
                <w:sz w:val="22"/>
                <w:szCs w:val="22"/>
              </w:rPr>
            </w:pPr>
            <w:r w:rsidRPr="00FE70F4">
              <w:rPr>
                <w:rFonts w:ascii="Cambria" w:hAnsi="Cambria" w:cstheme="minorHAnsi"/>
                <w:sz w:val="22"/>
                <w:szCs w:val="22"/>
              </w:rPr>
              <w:t>Integrirana nastava</w:t>
            </w:r>
          </w:p>
        </w:tc>
        <w:tc>
          <w:tcPr>
            <w:tcW w:w="3118" w:type="dxa"/>
            <w:tcBorders>
              <w:top w:val="single" w:sz="4" w:space="0" w:color="auto"/>
            </w:tcBorders>
          </w:tcPr>
          <w:p w:rsidR="00B97AC2" w:rsidRPr="00FE70F4" w:rsidRDefault="00B97AC2" w:rsidP="000E1B18">
            <w:pPr>
              <w:rPr>
                <w:rFonts w:ascii="Cambria" w:hAnsi="Cambria" w:cstheme="minorHAnsi"/>
                <w:sz w:val="22"/>
                <w:szCs w:val="22"/>
              </w:rPr>
            </w:pPr>
            <w:r w:rsidRPr="00FE70F4">
              <w:rPr>
                <w:rFonts w:ascii="Cambria" w:hAnsi="Cambria" w:cstheme="minorHAnsi"/>
                <w:sz w:val="22"/>
                <w:szCs w:val="22"/>
              </w:rPr>
              <w:t xml:space="preserve">Upoznati se s  radom i </w:t>
            </w:r>
            <w:r w:rsidR="000E1B18" w:rsidRPr="00FE70F4">
              <w:rPr>
                <w:rFonts w:ascii="Cambria" w:hAnsi="Cambria" w:cstheme="minorHAnsi"/>
                <w:sz w:val="22"/>
                <w:szCs w:val="22"/>
              </w:rPr>
              <w:t>u</w:t>
            </w:r>
            <w:r w:rsidRPr="00FE70F4">
              <w:rPr>
                <w:rFonts w:ascii="Cambria" w:hAnsi="Cambria" w:cstheme="minorHAnsi"/>
                <w:sz w:val="22"/>
                <w:szCs w:val="22"/>
              </w:rPr>
              <w:t xml:space="preserve">logom školskog psihologa i upoznati različite vidove primjene psihologije  </w:t>
            </w:r>
          </w:p>
        </w:tc>
        <w:tc>
          <w:tcPr>
            <w:tcW w:w="1985" w:type="dxa"/>
            <w:tcBorders>
              <w:top w:val="single" w:sz="4" w:space="0" w:color="auto"/>
            </w:tcBorders>
          </w:tcPr>
          <w:p w:rsidR="00B97AC2" w:rsidRPr="00FE70F4" w:rsidRDefault="00B97AC2" w:rsidP="00FC17C0">
            <w:pPr>
              <w:rPr>
                <w:rFonts w:ascii="Cambria" w:hAnsi="Cambria" w:cstheme="minorHAnsi"/>
                <w:sz w:val="22"/>
                <w:szCs w:val="22"/>
              </w:rPr>
            </w:pPr>
            <w:r w:rsidRPr="00FE70F4">
              <w:rPr>
                <w:rFonts w:ascii="Cambria" w:hAnsi="Cambria" w:cstheme="minorHAnsi"/>
                <w:sz w:val="22"/>
                <w:szCs w:val="22"/>
              </w:rPr>
              <w:t>Psihologinja i razrednici</w:t>
            </w:r>
          </w:p>
        </w:tc>
        <w:tc>
          <w:tcPr>
            <w:tcW w:w="1549" w:type="dxa"/>
            <w:tcBorders>
              <w:top w:val="single" w:sz="4" w:space="0" w:color="auto"/>
              <w:right w:val="single" w:sz="4" w:space="0" w:color="auto"/>
            </w:tcBorders>
          </w:tcPr>
          <w:p w:rsidR="00B97AC2" w:rsidRPr="00FE70F4" w:rsidRDefault="00B97AC2" w:rsidP="00FC17C0">
            <w:pPr>
              <w:rPr>
                <w:rFonts w:ascii="Cambria" w:hAnsi="Cambria" w:cstheme="minorHAnsi"/>
                <w:sz w:val="22"/>
                <w:szCs w:val="22"/>
              </w:rPr>
            </w:pPr>
            <w:r w:rsidRPr="00FE70F4">
              <w:rPr>
                <w:rFonts w:ascii="Cambria" w:hAnsi="Cambria" w:cstheme="minorHAnsi"/>
                <w:sz w:val="22"/>
                <w:szCs w:val="22"/>
              </w:rPr>
              <w:t>Bez troškova</w:t>
            </w:r>
          </w:p>
        </w:tc>
      </w:tr>
      <w:tr w:rsidR="00B97AC2" w:rsidRPr="00FE70F4" w:rsidTr="000E1B18">
        <w:tc>
          <w:tcPr>
            <w:tcW w:w="1323" w:type="dxa"/>
            <w:vMerge w:val="restart"/>
            <w:tcBorders>
              <w:left w:val="single" w:sz="4" w:space="0" w:color="auto"/>
              <w:right w:val="single" w:sz="4" w:space="0" w:color="auto"/>
            </w:tcBorders>
          </w:tcPr>
          <w:p w:rsidR="00B97AC2" w:rsidRPr="00FE70F4" w:rsidRDefault="00B97AC2" w:rsidP="00FC17C0">
            <w:pPr>
              <w:rPr>
                <w:rFonts w:ascii="Cambria" w:hAnsi="Cambria" w:cstheme="minorHAnsi"/>
                <w:b/>
                <w:sz w:val="22"/>
                <w:szCs w:val="22"/>
              </w:rPr>
            </w:pPr>
            <w:r w:rsidRPr="00FE70F4">
              <w:rPr>
                <w:rFonts w:ascii="Cambria" w:hAnsi="Cambria" w:cstheme="minorHAnsi"/>
                <w:b/>
                <w:sz w:val="22"/>
                <w:szCs w:val="22"/>
              </w:rPr>
              <w:t>Ožujak</w:t>
            </w:r>
          </w:p>
        </w:tc>
        <w:tc>
          <w:tcPr>
            <w:tcW w:w="1683" w:type="dxa"/>
            <w:tcBorders>
              <w:left w:val="single" w:sz="4" w:space="0" w:color="auto"/>
            </w:tcBorders>
          </w:tcPr>
          <w:p w:rsidR="00B97AC2" w:rsidRPr="00FE70F4" w:rsidRDefault="00B97AC2" w:rsidP="00FC17C0">
            <w:pPr>
              <w:rPr>
                <w:rFonts w:ascii="Cambria" w:hAnsi="Cambria" w:cstheme="minorHAnsi"/>
                <w:sz w:val="22"/>
                <w:szCs w:val="22"/>
              </w:rPr>
            </w:pPr>
            <w:r w:rsidRPr="00FE70F4">
              <w:rPr>
                <w:rFonts w:ascii="Cambria" w:hAnsi="Cambria" w:cstheme="minorHAnsi"/>
                <w:sz w:val="22"/>
                <w:szCs w:val="22"/>
              </w:rPr>
              <w:t>Maškare</w:t>
            </w:r>
          </w:p>
        </w:tc>
        <w:tc>
          <w:tcPr>
            <w:tcW w:w="4536" w:type="dxa"/>
          </w:tcPr>
          <w:p w:rsidR="00B97AC2" w:rsidRPr="00FE70F4" w:rsidRDefault="00B97AC2" w:rsidP="00FC17C0">
            <w:pPr>
              <w:rPr>
                <w:rFonts w:ascii="Cambria" w:hAnsi="Cambria" w:cstheme="minorHAnsi"/>
                <w:sz w:val="22"/>
                <w:szCs w:val="22"/>
              </w:rPr>
            </w:pPr>
            <w:r w:rsidRPr="00FE70F4">
              <w:rPr>
                <w:rFonts w:ascii="Cambria" w:hAnsi="Cambria" w:cstheme="minorHAnsi"/>
                <w:sz w:val="22"/>
                <w:szCs w:val="22"/>
              </w:rPr>
              <w:t>izrađivanje maski, osmišljavanje i izvedba prigodnog programa, pjevanje, plesanje, natjecanje</w:t>
            </w:r>
          </w:p>
        </w:tc>
        <w:tc>
          <w:tcPr>
            <w:tcW w:w="3118" w:type="dxa"/>
          </w:tcPr>
          <w:p w:rsidR="00B97AC2" w:rsidRPr="00FE70F4" w:rsidRDefault="00B97AC2" w:rsidP="00FC17C0">
            <w:pPr>
              <w:rPr>
                <w:rFonts w:ascii="Cambria" w:hAnsi="Cambria" w:cstheme="minorHAnsi"/>
                <w:sz w:val="22"/>
                <w:szCs w:val="22"/>
              </w:rPr>
            </w:pPr>
            <w:r w:rsidRPr="00FE70F4">
              <w:rPr>
                <w:rFonts w:ascii="Cambria" w:hAnsi="Cambria" w:cstheme="minorHAnsi"/>
                <w:sz w:val="22"/>
                <w:szCs w:val="22"/>
              </w:rPr>
              <w:t>Njegovati narodne običaje</w:t>
            </w:r>
          </w:p>
          <w:p w:rsidR="00B97AC2" w:rsidRPr="00FE70F4" w:rsidRDefault="00B97AC2" w:rsidP="00FC17C0">
            <w:pPr>
              <w:rPr>
                <w:rFonts w:ascii="Cambria" w:hAnsi="Cambria" w:cstheme="minorHAnsi"/>
                <w:sz w:val="22"/>
                <w:szCs w:val="22"/>
              </w:rPr>
            </w:pPr>
            <w:r w:rsidRPr="00FE70F4">
              <w:rPr>
                <w:rFonts w:ascii="Cambria" w:hAnsi="Cambria" w:cstheme="minorHAnsi"/>
                <w:sz w:val="22"/>
                <w:szCs w:val="22"/>
              </w:rPr>
              <w:t>Poticati kreativno izražavanje</w:t>
            </w:r>
          </w:p>
          <w:p w:rsidR="00B97AC2" w:rsidRPr="00FE70F4" w:rsidRDefault="00B97AC2" w:rsidP="00FC17C0">
            <w:pPr>
              <w:rPr>
                <w:rFonts w:ascii="Cambria" w:hAnsi="Cambria" w:cstheme="minorHAnsi"/>
                <w:sz w:val="22"/>
                <w:szCs w:val="22"/>
              </w:rPr>
            </w:pPr>
          </w:p>
        </w:tc>
        <w:tc>
          <w:tcPr>
            <w:tcW w:w="1985" w:type="dxa"/>
          </w:tcPr>
          <w:p w:rsidR="00B97AC2" w:rsidRPr="00FE70F4" w:rsidRDefault="00B97AC2" w:rsidP="008524D3">
            <w:pPr>
              <w:rPr>
                <w:rFonts w:ascii="Cambria" w:hAnsi="Cambria" w:cstheme="minorHAnsi"/>
                <w:sz w:val="22"/>
                <w:szCs w:val="22"/>
              </w:rPr>
            </w:pPr>
            <w:r w:rsidRPr="00FE70F4">
              <w:rPr>
                <w:rFonts w:ascii="Cambria" w:hAnsi="Cambria" w:cstheme="minorHAnsi"/>
                <w:sz w:val="22"/>
                <w:szCs w:val="22"/>
              </w:rPr>
              <w:t xml:space="preserve">Učitelji i stručni suradnici, učenici od 1. do 8. </w:t>
            </w:r>
            <w:r w:rsidR="008524D3" w:rsidRPr="00FE70F4">
              <w:rPr>
                <w:rFonts w:ascii="Cambria" w:hAnsi="Cambria" w:cstheme="minorHAnsi"/>
                <w:sz w:val="22"/>
                <w:szCs w:val="22"/>
              </w:rPr>
              <w:t>r</w:t>
            </w:r>
            <w:r w:rsidRPr="00FE70F4">
              <w:rPr>
                <w:rFonts w:ascii="Cambria" w:hAnsi="Cambria" w:cstheme="minorHAnsi"/>
                <w:sz w:val="22"/>
                <w:szCs w:val="22"/>
              </w:rPr>
              <w:t>azreda</w:t>
            </w:r>
          </w:p>
        </w:tc>
        <w:tc>
          <w:tcPr>
            <w:tcW w:w="1549" w:type="dxa"/>
            <w:tcBorders>
              <w:right w:val="single" w:sz="4" w:space="0" w:color="auto"/>
            </w:tcBorders>
          </w:tcPr>
          <w:p w:rsidR="00B97AC2" w:rsidRPr="00FE70F4" w:rsidRDefault="00B97AC2" w:rsidP="00FC17C0">
            <w:pPr>
              <w:rPr>
                <w:rFonts w:ascii="Cambria" w:hAnsi="Cambria" w:cstheme="minorHAnsi"/>
                <w:b/>
                <w:bCs/>
                <w:sz w:val="22"/>
                <w:szCs w:val="22"/>
              </w:rPr>
            </w:pPr>
            <w:r w:rsidRPr="00FE70F4">
              <w:rPr>
                <w:rFonts w:ascii="Cambria" w:hAnsi="Cambria" w:cstheme="minorHAnsi"/>
                <w:sz w:val="22"/>
                <w:szCs w:val="22"/>
              </w:rPr>
              <w:t xml:space="preserve">Bez troškova </w:t>
            </w:r>
          </w:p>
        </w:tc>
      </w:tr>
      <w:tr w:rsidR="00B97AC2" w:rsidRPr="00FE70F4" w:rsidTr="000E1B18">
        <w:tc>
          <w:tcPr>
            <w:tcW w:w="1323" w:type="dxa"/>
            <w:vMerge/>
            <w:tcBorders>
              <w:left w:val="single" w:sz="4" w:space="0" w:color="auto"/>
              <w:right w:val="single" w:sz="4" w:space="0" w:color="auto"/>
            </w:tcBorders>
          </w:tcPr>
          <w:p w:rsidR="00B97AC2" w:rsidRPr="00FE70F4" w:rsidRDefault="00B97AC2" w:rsidP="00FC17C0">
            <w:pPr>
              <w:rPr>
                <w:rFonts w:ascii="Cambria" w:hAnsi="Cambria" w:cstheme="minorHAnsi"/>
                <w:b/>
                <w:sz w:val="22"/>
                <w:szCs w:val="22"/>
              </w:rPr>
            </w:pPr>
          </w:p>
        </w:tc>
        <w:tc>
          <w:tcPr>
            <w:tcW w:w="1683" w:type="dxa"/>
            <w:tcBorders>
              <w:left w:val="single" w:sz="4" w:space="0" w:color="auto"/>
            </w:tcBorders>
          </w:tcPr>
          <w:p w:rsidR="00B97AC2" w:rsidRPr="00FE70F4" w:rsidRDefault="00B97AC2" w:rsidP="00FC17C0">
            <w:pPr>
              <w:rPr>
                <w:rFonts w:ascii="Cambria" w:hAnsi="Cambria" w:cstheme="minorHAnsi"/>
                <w:sz w:val="22"/>
                <w:szCs w:val="22"/>
              </w:rPr>
            </w:pPr>
            <w:r w:rsidRPr="00FE70F4">
              <w:rPr>
                <w:rFonts w:ascii="Cambria" w:hAnsi="Cambria" w:cstheme="minorHAnsi"/>
                <w:sz w:val="22"/>
                <w:szCs w:val="22"/>
              </w:rPr>
              <w:t>Tjedan mozga</w:t>
            </w:r>
          </w:p>
        </w:tc>
        <w:tc>
          <w:tcPr>
            <w:tcW w:w="4536" w:type="dxa"/>
          </w:tcPr>
          <w:p w:rsidR="00B97AC2" w:rsidRPr="00FE70F4" w:rsidRDefault="008524D3" w:rsidP="00FC17C0">
            <w:pPr>
              <w:rPr>
                <w:rFonts w:ascii="Cambria" w:hAnsi="Cambria" w:cstheme="minorHAnsi"/>
                <w:sz w:val="22"/>
                <w:szCs w:val="22"/>
              </w:rPr>
            </w:pPr>
            <w:r w:rsidRPr="00FE70F4">
              <w:rPr>
                <w:rFonts w:ascii="Cambria" w:hAnsi="Cambria" w:cstheme="minorHAnsi"/>
                <w:sz w:val="22"/>
                <w:szCs w:val="22"/>
              </w:rPr>
              <w:t xml:space="preserve">Radionice i predavanja u sklopu redovne nastave </w:t>
            </w:r>
            <w:r w:rsidR="00B97AC2" w:rsidRPr="00FE70F4">
              <w:rPr>
                <w:rFonts w:ascii="Cambria" w:hAnsi="Cambria" w:cstheme="minorHAnsi"/>
                <w:sz w:val="22"/>
                <w:szCs w:val="22"/>
              </w:rPr>
              <w:t xml:space="preserve">Istraživanje, izrađivanje likovnih radova i plakata </w:t>
            </w:r>
          </w:p>
          <w:p w:rsidR="00B97AC2" w:rsidRPr="00FE70F4" w:rsidRDefault="00B97AC2" w:rsidP="00FC17C0">
            <w:pPr>
              <w:rPr>
                <w:rFonts w:ascii="Cambria" w:hAnsi="Cambria" w:cstheme="minorHAnsi"/>
                <w:sz w:val="22"/>
                <w:szCs w:val="22"/>
              </w:rPr>
            </w:pPr>
            <w:r w:rsidRPr="00FE70F4">
              <w:rPr>
                <w:rFonts w:ascii="Cambria" w:hAnsi="Cambria" w:cstheme="minorHAnsi"/>
                <w:sz w:val="22"/>
                <w:szCs w:val="22"/>
              </w:rPr>
              <w:t>INA</w:t>
            </w:r>
          </w:p>
        </w:tc>
        <w:tc>
          <w:tcPr>
            <w:tcW w:w="3118" w:type="dxa"/>
          </w:tcPr>
          <w:p w:rsidR="00B97AC2" w:rsidRPr="00FE70F4" w:rsidRDefault="00B97AC2" w:rsidP="008524D3">
            <w:pPr>
              <w:rPr>
                <w:rFonts w:ascii="Cambria" w:hAnsi="Cambria" w:cstheme="minorHAnsi"/>
                <w:sz w:val="22"/>
                <w:szCs w:val="22"/>
              </w:rPr>
            </w:pPr>
            <w:r w:rsidRPr="00FE70F4">
              <w:rPr>
                <w:rFonts w:ascii="Cambria" w:hAnsi="Cambria" w:cstheme="minorHAnsi"/>
                <w:sz w:val="22"/>
                <w:szCs w:val="22"/>
              </w:rPr>
              <w:t xml:space="preserve">Educirati učenike o funkciji mozga u ljudskom tijelu i očuvanju njegovog zdravlja </w:t>
            </w:r>
          </w:p>
        </w:tc>
        <w:tc>
          <w:tcPr>
            <w:tcW w:w="1985" w:type="dxa"/>
          </w:tcPr>
          <w:p w:rsidR="00B97AC2" w:rsidRPr="00FE70F4" w:rsidRDefault="00B97AC2" w:rsidP="00FC17C0">
            <w:pPr>
              <w:rPr>
                <w:rFonts w:ascii="Cambria" w:hAnsi="Cambria" w:cstheme="minorHAnsi"/>
                <w:sz w:val="22"/>
                <w:szCs w:val="22"/>
              </w:rPr>
            </w:pPr>
            <w:r w:rsidRPr="00FE70F4">
              <w:rPr>
                <w:rFonts w:ascii="Cambria" w:hAnsi="Cambria" w:cstheme="minorHAnsi"/>
                <w:sz w:val="22"/>
                <w:szCs w:val="22"/>
              </w:rPr>
              <w:t>Razrednici, stručni suradnici, predmetni učitelji</w:t>
            </w:r>
          </w:p>
        </w:tc>
        <w:tc>
          <w:tcPr>
            <w:tcW w:w="1549" w:type="dxa"/>
            <w:tcBorders>
              <w:right w:val="single" w:sz="4" w:space="0" w:color="auto"/>
            </w:tcBorders>
          </w:tcPr>
          <w:p w:rsidR="00B97AC2" w:rsidRPr="00FE70F4" w:rsidRDefault="00B97AC2" w:rsidP="00FC17C0">
            <w:pPr>
              <w:rPr>
                <w:rFonts w:ascii="Cambria" w:hAnsi="Cambria" w:cstheme="minorHAnsi"/>
                <w:b/>
                <w:bCs/>
                <w:sz w:val="22"/>
                <w:szCs w:val="22"/>
              </w:rPr>
            </w:pPr>
            <w:r w:rsidRPr="00FE70F4">
              <w:rPr>
                <w:rFonts w:ascii="Cambria" w:hAnsi="Cambria" w:cstheme="minorHAnsi"/>
                <w:sz w:val="22"/>
                <w:szCs w:val="22"/>
              </w:rPr>
              <w:t>Bez troškova</w:t>
            </w:r>
          </w:p>
        </w:tc>
      </w:tr>
      <w:tr w:rsidR="00B97AC2" w:rsidRPr="00FE70F4" w:rsidTr="000E1B18">
        <w:tc>
          <w:tcPr>
            <w:tcW w:w="1323" w:type="dxa"/>
            <w:vMerge/>
            <w:tcBorders>
              <w:left w:val="single" w:sz="4" w:space="0" w:color="auto"/>
              <w:right w:val="single" w:sz="4" w:space="0" w:color="auto"/>
            </w:tcBorders>
          </w:tcPr>
          <w:p w:rsidR="00B97AC2" w:rsidRPr="00FE70F4" w:rsidRDefault="00B97AC2" w:rsidP="00FC17C0">
            <w:pPr>
              <w:rPr>
                <w:rFonts w:ascii="Cambria" w:hAnsi="Cambria" w:cstheme="minorHAnsi"/>
                <w:b/>
                <w:sz w:val="22"/>
                <w:szCs w:val="22"/>
              </w:rPr>
            </w:pPr>
          </w:p>
        </w:tc>
        <w:tc>
          <w:tcPr>
            <w:tcW w:w="1683" w:type="dxa"/>
            <w:tcBorders>
              <w:left w:val="single" w:sz="4" w:space="0" w:color="auto"/>
            </w:tcBorders>
          </w:tcPr>
          <w:p w:rsidR="00B97AC2" w:rsidRPr="00FE70F4" w:rsidRDefault="00B97AC2" w:rsidP="000E1B18">
            <w:pPr>
              <w:rPr>
                <w:rFonts w:ascii="Cambria" w:hAnsi="Cambria" w:cstheme="minorHAnsi"/>
                <w:sz w:val="22"/>
                <w:szCs w:val="22"/>
              </w:rPr>
            </w:pPr>
            <w:r w:rsidRPr="00FE70F4">
              <w:rPr>
                <w:rFonts w:ascii="Cambria" w:hAnsi="Cambria" w:cstheme="minorHAnsi"/>
                <w:sz w:val="22"/>
                <w:szCs w:val="22"/>
              </w:rPr>
              <w:t>Dan voda</w:t>
            </w:r>
          </w:p>
          <w:p w:rsidR="00B97AC2" w:rsidRPr="00FE70F4" w:rsidRDefault="00B97AC2" w:rsidP="000E1B18">
            <w:pPr>
              <w:rPr>
                <w:rFonts w:ascii="Cambria" w:hAnsi="Cambria" w:cstheme="minorHAnsi"/>
                <w:sz w:val="22"/>
                <w:szCs w:val="22"/>
              </w:rPr>
            </w:pPr>
            <w:r w:rsidRPr="00FE70F4">
              <w:rPr>
                <w:rFonts w:ascii="Cambria" w:hAnsi="Cambria" w:cstheme="minorHAnsi"/>
                <w:sz w:val="22"/>
                <w:szCs w:val="22"/>
              </w:rPr>
              <w:t>22.ožujka</w:t>
            </w:r>
          </w:p>
        </w:tc>
        <w:tc>
          <w:tcPr>
            <w:tcW w:w="4536" w:type="dxa"/>
          </w:tcPr>
          <w:p w:rsidR="00B97AC2" w:rsidRPr="00FE70F4" w:rsidRDefault="00B97AC2" w:rsidP="000E1B18">
            <w:pPr>
              <w:rPr>
                <w:rFonts w:ascii="Cambria" w:hAnsi="Cambria" w:cstheme="minorHAnsi"/>
                <w:sz w:val="22"/>
                <w:szCs w:val="22"/>
              </w:rPr>
            </w:pPr>
            <w:r w:rsidRPr="00FE70F4">
              <w:rPr>
                <w:rFonts w:ascii="Cambria" w:hAnsi="Cambria" w:cstheme="minorHAnsi"/>
                <w:sz w:val="22"/>
                <w:szCs w:val="22"/>
              </w:rPr>
              <w:t>Uređenje okoliša škole, izrada prigodnih plakata i panoa</w:t>
            </w:r>
          </w:p>
          <w:p w:rsidR="00B97AC2" w:rsidRPr="00FE70F4" w:rsidRDefault="00B97AC2" w:rsidP="000E1B18">
            <w:pPr>
              <w:rPr>
                <w:rFonts w:ascii="Cambria" w:hAnsi="Cambria" w:cs="Calibri"/>
                <w:sz w:val="22"/>
                <w:szCs w:val="22"/>
              </w:rPr>
            </w:pPr>
            <w:r w:rsidRPr="00FE70F4">
              <w:rPr>
                <w:rFonts w:ascii="Cambria" w:hAnsi="Cambria" w:cs="Calibri"/>
                <w:sz w:val="22"/>
                <w:szCs w:val="22"/>
              </w:rPr>
              <w:t>Redovna nastava</w:t>
            </w:r>
          </w:p>
        </w:tc>
        <w:tc>
          <w:tcPr>
            <w:tcW w:w="3118" w:type="dxa"/>
          </w:tcPr>
          <w:p w:rsidR="00B97AC2" w:rsidRPr="00FE70F4" w:rsidRDefault="00B97AC2" w:rsidP="000E1B18">
            <w:pPr>
              <w:rPr>
                <w:rFonts w:ascii="Cambria" w:hAnsi="Cambria" w:cstheme="minorHAnsi"/>
                <w:sz w:val="22"/>
                <w:szCs w:val="22"/>
              </w:rPr>
            </w:pPr>
            <w:r w:rsidRPr="00FE70F4">
              <w:rPr>
                <w:rFonts w:ascii="Cambria" w:hAnsi="Cambria" w:cstheme="minorHAnsi"/>
                <w:sz w:val="22"/>
                <w:szCs w:val="22"/>
              </w:rPr>
              <w:t>Razvijati ekološku svijest učenika</w:t>
            </w:r>
          </w:p>
        </w:tc>
        <w:tc>
          <w:tcPr>
            <w:tcW w:w="1985" w:type="dxa"/>
          </w:tcPr>
          <w:p w:rsidR="00B97AC2" w:rsidRPr="00FE70F4" w:rsidRDefault="00B97AC2" w:rsidP="000E1B18">
            <w:pPr>
              <w:rPr>
                <w:rFonts w:ascii="Cambria" w:hAnsi="Cambria" w:cstheme="minorHAnsi"/>
                <w:sz w:val="22"/>
                <w:szCs w:val="22"/>
              </w:rPr>
            </w:pPr>
            <w:r w:rsidRPr="00FE70F4">
              <w:rPr>
                <w:rFonts w:ascii="Cambria" w:hAnsi="Cambria" w:cstheme="minorHAnsi"/>
                <w:sz w:val="22"/>
                <w:szCs w:val="22"/>
              </w:rPr>
              <w:t xml:space="preserve">Ekološka grupa </w:t>
            </w:r>
          </w:p>
        </w:tc>
        <w:tc>
          <w:tcPr>
            <w:tcW w:w="1549" w:type="dxa"/>
            <w:tcBorders>
              <w:right w:val="single" w:sz="4" w:space="0" w:color="auto"/>
            </w:tcBorders>
          </w:tcPr>
          <w:p w:rsidR="00B97AC2" w:rsidRPr="00FE70F4" w:rsidRDefault="00B97AC2" w:rsidP="000E1B18">
            <w:pPr>
              <w:rPr>
                <w:rFonts w:ascii="Cambria" w:hAnsi="Cambria" w:cstheme="minorHAnsi"/>
                <w:b/>
                <w:bCs/>
                <w:sz w:val="22"/>
                <w:szCs w:val="22"/>
              </w:rPr>
            </w:pPr>
            <w:r w:rsidRPr="00FE70F4">
              <w:rPr>
                <w:rFonts w:ascii="Cambria" w:hAnsi="Cambria" w:cstheme="minorHAnsi"/>
                <w:sz w:val="22"/>
                <w:szCs w:val="22"/>
              </w:rPr>
              <w:t>Troškovi radnog materijala</w:t>
            </w:r>
          </w:p>
        </w:tc>
      </w:tr>
      <w:tr w:rsidR="00B97AC2" w:rsidRPr="00FE70F4" w:rsidTr="000E1B18">
        <w:tc>
          <w:tcPr>
            <w:tcW w:w="1323" w:type="dxa"/>
            <w:vMerge/>
            <w:tcBorders>
              <w:left w:val="single" w:sz="4" w:space="0" w:color="auto"/>
              <w:right w:val="single" w:sz="4" w:space="0" w:color="auto"/>
            </w:tcBorders>
          </w:tcPr>
          <w:p w:rsidR="00B97AC2" w:rsidRPr="00FE70F4" w:rsidRDefault="00B97AC2" w:rsidP="00FC17C0">
            <w:pPr>
              <w:rPr>
                <w:rFonts w:ascii="Cambria" w:hAnsi="Cambria" w:cs="Calibri"/>
                <w:b/>
                <w:sz w:val="22"/>
                <w:szCs w:val="22"/>
              </w:rPr>
            </w:pPr>
          </w:p>
        </w:tc>
        <w:tc>
          <w:tcPr>
            <w:tcW w:w="1683" w:type="dxa"/>
            <w:tcBorders>
              <w:left w:val="single" w:sz="4" w:space="0" w:color="auto"/>
            </w:tcBorders>
          </w:tcPr>
          <w:p w:rsidR="00B97AC2" w:rsidRPr="00FE70F4" w:rsidRDefault="00B97AC2" w:rsidP="000E1B18">
            <w:pPr>
              <w:rPr>
                <w:rFonts w:ascii="Cambria" w:hAnsi="Cambria" w:cs="Calibri"/>
                <w:sz w:val="22"/>
                <w:szCs w:val="22"/>
              </w:rPr>
            </w:pPr>
            <w:r w:rsidRPr="00FE70F4">
              <w:rPr>
                <w:rFonts w:ascii="Cambria" w:hAnsi="Cambria" w:cs="Calibri"/>
                <w:sz w:val="22"/>
                <w:szCs w:val="22"/>
              </w:rPr>
              <w:t>Svjetski dan voda</w:t>
            </w:r>
          </w:p>
          <w:p w:rsidR="00B97AC2" w:rsidRPr="00FE70F4" w:rsidRDefault="00B97AC2" w:rsidP="000E1B18">
            <w:pPr>
              <w:rPr>
                <w:rFonts w:ascii="Cambria" w:hAnsi="Cambria" w:cs="Calibri"/>
                <w:sz w:val="22"/>
                <w:szCs w:val="22"/>
              </w:rPr>
            </w:pPr>
            <w:r w:rsidRPr="00FE70F4">
              <w:rPr>
                <w:rFonts w:ascii="Cambria" w:hAnsi="Cambria" w:cs="Calibri"/>
                <w:sz w:val="22"/>
                <w:szCs w:val="22"/>
              </w:rPr>
              <w:t>22.ožujka</w:t>
            </w:r>
          </w:p>
        </w:tc>
        <w:tc>
          <w:tcPr>
            <w:tcW w:w="4536" w:type="dxa"/>
          </w:tcPr>
          <w:p w:rsidR="00B97AC2" w:rsidRPr="00FE70F4" w:rsidRDefault="00B97AC2" w:rsidP="000E1B18">
            <w:pPr>
              <w:rPr>
                <w:rFonts w:ascii="Cambria" w:hAnsi="Cambria" w:cs="Calibri"/>
                <w:sz w:val="22"/>
                <w:szCs w:val="22"/>
              </w:rPr>
            </w:pPr>
            <w:r w:rsidRPr="00FE70F4">
              <w:rPr>
                <w:rFonts w:ascii="Cambria" w:hAnsi="Cambria" w:cs="Calibri"/>
                <w:sz w:val="22"/>
                <w:szCs w:val="22"/>
              </w:rPr>
              <w:t>Promatranje, istraživanje, prikupljanje podataka,  pisanje, slikanje</w:t>
            </w:r>
          </w:p>
          <w:p w:rsidR="00B97AC2" w:rsidRPr="00FE70F4" w:rsidRDefault="00B97AC2" w:rsidP="000E1B18">
            <w:pPr>
              <w:rPr>
                <w:rFonts w:ascii="Cambria" w:hAnsi="Cambria" w:cs="Calibri"/>
                <w:sz w:val="22"/>
                <w:szCs w:val="22"/>
              </w:rPr>
            </w:pPr>
            <w:r w:rsidRPr="00FE70F4">
              <w:rPr>
                <w:rFonts w:ascii="Cambria" w:hAnsi="Cambria" w:cs="Calibri"/>
                <w:sz w:val="22"/>
                <w:szCs w:val="22"/>
              </w:rPr>
              <w:t>Izrada plakata “Voda je život”</w:t>
            </w:r>
          </w:p>
          <w:p w:rsidR="00B97AC2" w:rsidRPr="00FE70F4" w:rsidRDefault="00B97AC2" w:rsidP="000E1B18">
            <w:pPr>
              <w:rPr>
                <w:rFonts w:ascii="Cambria" w:hAnsi="Cambria" w:cstheme="minorHAnsi"/>
                <w:sz w:val="22"/>
                <w:szCs w:val="22"/>
              </w:rPr>
            </w:pPr>
            <w:r w:rsidRPr="00FE70F4">
              <w:rPr>
                <w:rFonts w:ascii="Cambria" w:hAnsi="Cambria" w:cstheme="minorHAnsi"/>
                <w:sz w:val="22"/>
                <w:szCs w:val="22"/>
              </w:rPr>
              <w:t>Radionice (INA i redovna nastava)</w:t>
            </w:r>
          </w:p>
          <w:p w:rsidR="00B97AC2" w:rsidRPr="00FE70F4" w:rsidRDefault="00B97AC2" w:rsidP="000E1B18">
            <w:pPr>
              <w:rPr>
                <w:rFonts w:ascii="Cambria" w:hAnsi="Cambria" w:cstheme="minorHAnsi"/>
                <w:sz w:val="22"/>
                <w:szCs w:val="22"/>
              </w:rPr>
            </w:pPr>
            <w:r w:rsidRPr="00FE70F4">
              <w:rPr>
                <w:rFonts w:ascii="Cambria" w:hAnsi="Cambria" w:cstheme="minorHAnsi"/>
                <w:sz w:val="22"/>
                <w:szCs w:val="22"/>
              </w:rPr>
              <w:t>Posjeti</w:t>
            </w:r>
          </w:p>
        </w:tc>
        <w:tc>
          <w:tcPr>
            <w:tcW w:w="3118" w:type="dxa"/>
          </w:tcPr>
          <w:p w:rsidR="00B97AC2" w:rsidRPr="00FE70F4" w:rsidRDefault="00B97AC2" w:rsidP="000E1B18">
            <w:pPr>
              <w:rPr>
                <w:rFonts w:ascii="Cambria" w:hAnsi="Cambria" w:cs="Calibri"/>
                <w:sz w:val="22"/>
                <w:szCs w:val="22"/>
              </w:rPr>
            </w:pPr>
            <w:r w:rsidRPr="00FE70F4">
              <w:rPr>
                <w:rFonts w:ascii="Cambria" w:hAnsi="Cambria" w:cs="Calibri"/>
                <w:sz w:val="22"/>
                <w:szCs w:val="22"/>
              </w:rPr>
              <w:t>Ukazati na važnost pitke vode i održivog upravljanja vodnim resursima</w:t>
            </w:r>
          </w:p>
          <w:p w:rsidR="00B97AC2" w:rsidRPr="00FE70F4" w:rsidRDefault="00B97AC2" w:rsidP="000E1B18">
            <w:pPr>
              <w:rPr>
                <w:rFonts w:ascii="Cambria" w:hAnsi="Cambria" w:cs="Calibri"/>
                <w:sz w:val="22"/>
                <w:szCs w:val="22"/>
              </w:rPr>
            </w:pPr>
            <w:r w:rsidRPr="00FE70F4">
              <w:rPr>
                <w:rFonts w:ascii="Cambria" w:hAnsi="Cambria" w:cs="Calibri"/>
                <w:sz w:val="22"/>
                <w:szCs w:val="22"/>
              </w:rPr>
              <w:t>Razvijati ekološku svijest učenika</w:t>
            </w:r>
          </w:p>
        </w:tc>
        <w:tc>
          <w:tcPr>
            <w:tcW w:w="1985" w:type="dxa"/>
          </w:tcPr>
          <w:p w:rsidR="00B97AC2" w:rsidRPr="00FE70F4" w:rsidRDefault="00B97AC2" w:rsidP="000E1B18">
            <w:pPr>
              <w:rPr>
                <w:rFonts w:ascii="Cambria" w:hAnsi="Cambria" w:cs="Calibri"/>
                <w:sz w:val="22"/>
                <w:szCs w:val="22"/>
              </w:rPr>
            </w:pPr>
            <w:r w:rsidRPr="00FE70F4">
              <w:rPr>
                <w:rFonts w:ascii="Cambria" w:hAnsi="Cambria" w:cs="Calibri"/>
                <w:sz w:val="22"/>
                <w:szCs w:val="22"/>
              </w:rPr>
              <w:t>Učiteljica i učenici 2. i 4. razreda Blato na Cetini</w:t>
            </w:r>
          </w:p>
        </w:tc>
        <w:tc>
          <w:tcPr>
            <w:tcW w:w="1549" w:type="dxa"/>
            <w:tcBorders>
              <w:right w:val="single" w:sz="4" w:space="0" w:color="auto"/>
            </w:tcBorders>
          </w:tcPr>
          <w:p w:rsidR="00B97AC2" w:rsidRPr="00FE70F4" w:rsidRDefault="00B97AC2" w:rsidP="000E1B18">
            <w:pPr>
              <w:rPr>
                <w:rFonts w:ascii="Cambria" w:hAnsi="Cambria" w:cs="Calibri"/>
                <w:bCs/>
                <w:sz w:val="22"/>
                <w:szCs w:val="22"/>
              </w:rPr>
            </w:pPr>
            <w:r w:rsidRPr="00FE70F4">
              <w:rPr>
                <w:rFonts w:ascii="Cambria" w:hAnsi="Cambria" w:cs="Calibri"/>
                <w:bCs/>
                <w:sz w:val="22"/>
                <w:szCs w:val="22"/>
              </w:rPr>
              <w:t>Bez troškova</w:t>
            </w:r>
          </w:p>
        </w:tc>
      </w:tr>
      <w:tr w:rsidR="00B97AC2" w:rsidRPr="00FE70F4" w:rsidTr="000E1B18">
        <w:tc>
          <w:tcPr>
            <w:tcW w:w="1323" w:type="dxa"/>
            <w:vMerge w:val="restart"/>
            <w:tcBorders>
              <w:left w:val="single" w:sz="4" w:space="0" w:color="auto"/>
              <w:right w:val="single" w:sz="4" w:space="0" w:color="auto"/>
            </w:tcBorders>
          </w:tcPr>
          <w:p w:rsidR="00B97AC2" w:rsidRPr="00FE70F4" w:rsidRDefault="00B97AC2" w:rsidP="00FC17C0">
            <w:pPr>
              <w:jc w:val="both"/>
              <w:rPr>
                <w:rFonts w:ascii="Cambria" w:hAnsi="Cambria" w:cstheme="minorHAnsi"/>
                <w:b/>
                <w:sz w:val="22"/>
                <w:szCs w:val="22"/>
              </w:rPr>
            </w:pPr>
            <w:r w:rsidRPr="00FE70F4">
              <w:rPr>
                <w:rFonts w:ascii="Cambria" w:hAnsi="Cambria" w:cstheme="minorHAnsi"/>
                <w:b/>
                <w:sz w:val="22"/>
                <w:szCs w:val="22"/>
              </w:rPr>
              <w:t>Travanj</w:t>
            </w:r>
          </w:p>
          <w:p w:rsidR="00B97AC2" w:rsidRPr="00FE70F4" w:rsidRDefault="00B97AC2" w:rsidP="00FC17C0">
            <w:pPr>
              <w:jc w:val="both"/>
              <w:rPr>
                <w:rFonts w:ascii="Cambria" w:hAnsi="Cambria" w:cstheme="minorHAnsi"/>
                <w:b/>
                <w:sz w:val="22"/>
                <w:szCs w:val="22"/>
              </w:rPr>
            </w:pPr>
          </w:p>
        </w:tc>
        <w:tc>
          <w:tcPr>
            <w:tcW w:w="1683" w:type="dxa"/>
            <w:tcBorders>
              <w:left w:val="single" w:sz="4" w:space="0" w:color="auto"/>
            </w:tcBorders>
          </w:tcPr>
          <w:p w:rsidR="00B97AC2" w:rsidRPr="00FE70F4" w:rsidRDefault="00B97AC2" w:rsidP="000E1B18">
            <w:pPr>
              <w:rPr>
                <w:rFonts w:ascii="Cambria" w:hAnsi="Cambria" w:cstheme="minorHAnsi"/>
                <w:sz w:val="22"/>
                <w:szCs w:val="22"/>
              </w:rPr>
            </w:pPr>
            <w:r w:rsidRPr="00FE70F4">
              <w:rPr>
                <w:rFonts w:ascii="Cambria" w:hAnsi="Cambria" w:cstheme="minorHAnsi"/>
                <w:sz w:val="22"/>
                <w:szCs w:val="22"/>
              </w:rPr>
              <w:t>Uskrs</w:t>
            </w:r>
          </w:p>
        </w:tc>
        <w:tc>
          <w:tcPr>
            <w:tcW w:w="4536" w:type="dxa"/>
          </w:tcPr>
          <w:p w:rsidR="00B97AC2" w:rsidRPr="00FE70F4" w:rsidRDefault="00B97AC2" w:rsidP="000E1B18">
            <w:pPr>
              <w:rPr>
                <w:rFonts w:ascii="Cambria" w:hAnsi="Cambria" w:cstheme="minorHAnsi"/>
                <w:sz w:val="22"/>
                <w:szCs w:val="22"/>
              </w:rPr>
            </w:pPr>
            <w:r w:rsidRPr="00FE70F4">
              <w:rPr>
                <w:rFonts w:ascii="Cambria" w:hAnsi="Cambria" w:cstheme="minorHAnsi"/>
                <w:sz w:val="22"/>
                <w:szCs w:val="22"/>
              </w:rPr>
              <w:t xml:space="preserve">Izrađivanje ukrasa i ukrašavanje prostora škole, organiziranje humanitarno-prodajne izložbe </w:t>
            </w:r>
          </w:p>
          <w:p w:rsidR="00B97AC2" w:rsidRPr="00FE70F4" w:rsidRDefault="00B97AC2" w:rsidP="000E1B18">
            <w:pPr>
              <w:rPr>
                <w:rFonts w:ascii="Cambria" w:hAnsi="Cambria" w:cstheme="minorHAnsi"/>
                <w:sz w:val="22"/>
                <w:szCs w:val="22"/>
              </w:rPr>
            </w:pPr>
            <w:r w:rsidRPr="00FE70F4">
              <w:rPr>
                <w:rFonts w:ascii="Cambria" w:hAnsi="Cambria" w:cstheme="minorHAnsi"/>
                <w:sz w:val="22"/>
                <w:szCs w:val="22"/>
              </w:rPr>
              <w:t>INA, PMP</w:t>
            </w:r>
          </w:p>
        </w:tc>
        <w:tc>
          <w:tcPr>
            <w:tcW w:w="3118" w:type="dxa"/>
          </w:tcPr>
          <w:p w:rsidR="00B97AC2" w:rsidRPr="00FE70F4" w:rsidRDefault="00B97AC2" w:rsidP="000E1B18">
            <w:pPr>
              <w:rPr>
                <w:rFonts w:ascii="Cambria" w:hAnsi="Cambria" w:cstheme="minorHAnsi"/>
                <w:sz w:val="22"/>
                <w:szCs w:val="22"/>
              </w:rPr>
            </w:pPr>
            <w:r w:rsidRPr="00FE70F4">
              <w:rPr>
                <w:rFonts w:ascii="Cambria" w:hAnsi="Cambria" w:cstheme="minorHAnsi"/>
                <w:sz w:val="22"/>
                <w:szCs w:val="22"/>
              </w:rPr>
              <w:t>Njegovati vjerske i narodne običaje</w:t>
            </w:r>
          </w:p>
          <w:p w:rsidR="00B97AC2" w:rsidRPr="00FE70F4" w:rsidRDefault="00B97AC2" w:rsidP="000E1B18">
            <w:pPr>
              <w:rPr>
                <w:rFonts w:ascii="Cambria" w:hAnsi="Cambria" w:cstheme="minorHAnsi"/>
                <w:sz w:val="22"/>
                <w:szCs w:val="22"/>
              </w:rPr>
            </w:pPr>
            <w:r w:rsidRPr="00FE70F4">
              <w:rPr>
                <w:rFonts w:ascii="Cambria" w:hAnsi="Cambria" w:cstheme="minorHAnsi"/>
                <w:sz w:val="22"/>
                <w:szCs w:val="22"/>
              </w:rPr>
              <w:t xml:space="preserve">Poticati kreativno izražavanje i karitativno djelovanje </w:t>
            </w:r>
          </w:p>
        </w:tc>
        <w:tc>
          <w:tcPr>
            <w:tcW w:w="1985" w:type="dxa"/>
          </w:tcPr>
          <w:p w:rsidR="00B97AC2" w:rsidRPr="00FE70F4" w:rsidRDefault="00B97AC2" w:rsidP="000E1B18">
            <w:pPr>
              <w:rPr>
                <w:rFonts w:ascii="Cambria" w:hAnsi="Cambria" w:cstheme="minorHAnsi"/>
                <w:sz w:val="22"/>
                <w:szCs w:val="22"/>
              </w:rPr>
            </w:pPr>
            <w:r w:rsidRPr="00FE70F4">
              <w:rPr>
                <w:rFonts w:ascii="Cambria" w:hAnsi="Cambria" w:cstheme="minorHAnsi"/>
                <w:sz w:val="22"/>
                <w:szCs w:val="22"/>
              </w:rPr>
              <w:t>Učenička zadruga „Šestančica“ Vjeronaučna grupa</w:t>
            </w:r>
          </w:p>
        </w:tc>
        <w:tc>
          <w:tcPr>
            <w:tcW w:w="1549" w:type="dxa"/>
            <w:tcBorders>
              <w:right w:val="single" w:sz="4" w:space="0" w:color="auto"/>
            </w:tcBorders>
          </w:tcPr>
          <w:p w:rsidR="00B97AC2" w:rsidRPr="00FE70F4" w:rsidRDefault="008524D3" w:rsidP="000E1B18">
            <w:pPr>
              <w:rPr>
                <w:rFonts w:ascii="Cambria" w:hAnsi="Cambria" w:cstheme="minorHAnsi"/>
                <w:b/>
                <w:bCs/>
                <w:sz w:val="22"/>
                <w:szCs w:val="22"/>
              </w:rPr>
            </w:pPr>
            <w:r w:rsidRPr="00FE70F4">
              <w:rPr>
                <w:rFonts w:ascii="Cambria" w:hAnsi="Cambria" w:cstheme="minorHAnsi"/>
                <w:sz w:val="22"/>
                <w:szCs w:val="22"/>
              </w:rPr>
              <w:t>T</w:t>
            </w:r>
            <w:r w:rsidR="00B97AC2" w:rsidRPr="00FE70F4">
              <w:rPr>
                <w:rFonts w:ascii="Cambria" w:hAnsi="Cambria" w:cstheme="minorHAnsi"/>
                <w:sz w:val="22"/>
                <w:szCs w:val="22"/>
              </w:rPr>
              <w:t>roškovi dodatnog likovnog materijala.</w:t>
            </w:r>
          </w:p>
        </w:tc>
      </w:tr>
      <w:tr w:rsidR="00B97AC2" w:rsidRPr="00FE70F4" w:rsidTr="000E1B18">
        <w:tc>
          <w:tcPr>
            <w:tcW w:w="1323" w:type="dxa"/>
            <w:vMerge/>
            <w:tcBorders>
              <w:left w:val="single" w:sz="4" w:space="0" w:color="auto"/>
              <w:right w:val="single" w:sz="4" w:space="0" w:color="auto"/>
            </w:tcBorders>
          </w:tcPr>
          <w:p w:rsidR="00B97AC2" w:rsidRPr="00FE70F4" w:rsidRDefault="00B97AC2" w:rsidP="00FC17C0">
            <w:pPr>
              <w:jc w:val="both"/>
              <w:rPr>
                <w:rFonts w:ascii="Cambria" w:hAnsi="Cambria" w:cstheme="minorHAnsi"/>
                <w:b/>
                <w:sz w:val="22"/>
                <w:szCs w:val="22"/>
              </w:rPr>
            </w:pPr>
          </w:p>
        </w:tc>
        <w:tc>
          <w:tcPr>
            <w:tcW w:w="1683" w:type="dxa"/>
            <w:tcBorders>
              <w:left w:val="single" w:sz="4" w:space="0" w:color="auto"/>
            </w:tcBorders>
          </w:tcPr>
          <w:p w:rsidR="00B97AC2" w:rsidRPr="00FE70F4" w:rsidRDefault="00B97AC2" w:rsidP="000E1B18">
            <w:pPr>
              <w:rPr>
                <w:rFonts w:ascii="Cambria" w:hAnsi="Cambria" w:cstheme="minorHAnsi"/>
                <w:sz w:val="22"/>
                <w:szCs w:val="22"/>
              </w:rPr>
            </w:pPr>
            <w:r w:rsidRPr="00FE70F4">
              <w:rPr>
                <w:rFonts w:ascii="Cambria" w:hAnsi="Cambria" w:cstheme="minorHAnsi"/>
                <w:sz w:val="22"/>
                <w:szCs w:val="22"/>
              </w:rPr>
              <w:t>Dan planete Zemlje</w:t>
            </w:r>
          </w:p>
        </w:tc>
        <w:tc>
          <w:tcPr>
            <w:tcW w:w="4536" w:type="dxa"/>
            <w:tcBorders>
              <w:bottom w:val="single" w:sz="4" w:space="0" w:color="auto"/>
            </w:tcBorders>
          </w:tcPr>
          <w:p w:rsidR="00B97AC2" w:rsidRPr="00FE70F4" w:rsidRDefault="00B97AC2" w:rsidP="000E1B18">
            <w:pPr>
              <w:rPr>
                <w:rFonts w:ascii="Cambria" w:hAnsi="Cambria" w:cstheme="minorHAnsi"/>
                <w:sz w:val="22"/>
                <w:szCs w:val="22"/>
              </w:rPr>
            </w:pPr>
            <w:r w:rsidRPr="00FE70F4">
              <w:rPr>
                <w:rFonts w:ascii="Cambria" w:hAnsi="Cambria" w:cstheme="minorHAnsi"/>
                <w:sz w:val="22"/>
                <w:szCs w:val="22"/>
              </w:rPr>
              <w:t>Uređenje okoliša škole, izrada prigodnih plakata i panoa</w:t>
            </w:r>
          </w:p>
          <w:p w:rsidR="00B97AC2" w:rsidRPr="00FE70F4" w:rsidRDefault="00B97AC2" w:rsidP="000E1B18">
            <w:pPr>
              <w:rPr>
                <w:rFonts w:ascii="Cambria" w:hAnsi="Cambria" w:cstheme="minorHAnsi"/>
                <w:sz w:val="22"/>
                <w:szCs w:val="22"/>
              </w:rPr>
            </w:pPr>
            <w:r w:rsidRPr="00FE70F4">
              <w:rPr>
                <w:rFonts w:ascii="Cambria" w:hAnsi="Cambria" w:cstheme="minorHAnsi"/>
                <w:sz w:val="22"/>
                <w:szCs w:val="22"/>
              </w:rPr>
              <w:t>Redovna nastava</w:t>
            </w:r>
          </w:p>
        </w:tc>
        <w:tc>
          <w:tcPr>
            <w:tcW w:w="3118" w:type="dxa"/>
          </w:tcPr>
          <w:p w:rsidR="00B97AC2" w:rsidRPr="00FE70F4" w:rsidRDefault="00B97AC2" w:rsidP="000E1B18">
            <w:pPr>
              <w:rPr>
                <w:rFonts w:ascii="Cambria" w:hAnsi="Cambria" w:cstheme="minorHAnsi"/>
                <w:sz w:val="22"/>
                <w:szCs w:val="22"/>
              </w:rPr>
            </w:pPr>
            <w:r w:rsidRPr="00FE70F4">
              <w:rPr>
                <w:rFonts w:ascii="Cambria" w:hAnsi="Cambria" w:cstheme="minorHAnsi"/>
                <w:sz w:val="22"/>
                <w:szCs w:val="22"/>
              </w:rPr>
              <w:t>Razvijati ekološku svijest učenika</w:t>
            </w:r>
          </w:p>
        </w:tc>
        <w:tc>
          <w:tcPr>
            <w:tcW w:w="1985" w:type="dxa"/>
          </w:tcPr>
          <w:p w:rsidR="00B97AC2" w:rsidRPr="00FE70F4" w:rsidRDefault="00B97AC2" w:rsidP="000E1B18">
            <w:pPr>
              <w:rPr>
                <w:rFonts w:ascii="Cambria" w:hAnsi="Cambria" w:cstheme="minorHAnsi"/>
                <w:sz w:val="22"/>
                <w:szCs w:val="22"/>
              </w:rPr>
            </w:pPr>
            <w:r w:rsidRPr="00FE70F4">
              <w:rPr>
                <w:rFonts w:ascii="Cambria" w:hAnsi="Cambria" w:cstheme="minorHAnsi"/>
                <w:sz w:val="22"/>
                <w:szCs w:val="22"/>
              </w:rPr>
              <w:t xml:space="preserve">Ekološka grupa </w:t>
            </w:r>
          </w:p>
        </w:tc>
        <w:tc>
          <w:tcPr>
            <w:tcW w:w="1549" w:type="dxa"/>
            <w:tcBorders>
              <w:right w:val="single" w:sz="4" w:space="0" w:color="auto"/>
            </w:tcBorders>
          </w:tcPr>
          <w:p w:rsidR="00B97AC2" w:rsidRPr="00FE70F4" w:rsidRDefault="00B97AC2" w:rsidP="000E1B18">
            <w:pPr>
              <w:rPr>
                <w:rFonts w:ascii="Cambria" w:hAnsi="Cambria" w:cstheme="minorHAnsi"/>
                <w:b/>
                <w:bCs/>
                <w:sz w:val="22"/>
                <w:szCs w:val="22"/>
              </w:rPr>
            </w:pPr>
            <w:r w:rsidRPr="00FE70F4">
              <w:rPr>
                <w:rFonts w:ascii="Cambria" w:hAnsi="Cambria" w:cstheme="minorHAnsi"/>
                <w:sz w:val="22"/>
                <w:szCs w:val="22"/>
              </w:rPr>
              <w:t>Troškovi radnog materijala</w:t>
            </w:r>
          </w:p>
        </w:tc>
      </w:tr>
      <w:tr w:rsidR="00B97AC2" w:rsidRPr="00FE70F4" w:rsidTr="000E1B18">
        <w:tc>
          <w:tcPr>
            <w:tcW w:w="1323" w:type="dxa"/>
            <w:vMerge/>
            <w:tcBorders>
              <w:left w:val="single" w:sz="4" w:space="0" w:color="auto"/>
              <w:right w:val="single" w:sz="4" w:space="0" w:color="auto"/>
            </w:tcBorders>
          </w:tcPr>
          <w:p w:rsidR="00B97AC2" w:rsidRPr="00FE70F4" w:rsidRDefault="00B97AC2" w:rsidP="00FC17C0">
            <w:pPr>
              <w:jc w:val="both"/>
              <w:rPr>
                <w:rFonts w:ascii="Cambria" w:hAnsi="Cambria" w:cstheme="minorHAnsi"/>
                <w:b/>
                <w:sz w:val="22"/>
                <w:szCs w:val="22"/>
              </w:rPr>
            </w:pPr>
          </w:p>
        </w:tc>
        <w:tc>
          <w:tcPr>
            <w:tcW w:w="1683" w:type="dxa"/>
            <w:tcBorders>
              <w:left w:val="single" w:sz="4" w:space="0" w:color="auto"/>
            </w:tcBorders>
          </w:tcPr>
          <w:p w:rsidR="00B97AC2" w:rsidRPr="00FE70F4" w:rsidRDefault="00B97AC2" w:rsidP="000E1B18">
            <w:pPr>
              <w:rPr>
                <w:rFonts w:ascii="Cambria" w:hAnsi="Cambria" w:cstheme="minorHAnsi"/>
                <w:sz w:val="22"/>
                <w:szCs w:val="22"/>
              </w:rPr>
            </w:pPr>
            <w:r w:rsidRPr="00FE70F4">
              <w:rPr>
                <w:rFonts w:ascii="Cambria" w:hAnsi="Cambria" w:cstheme="minorHAnsi"/>
                <w:sz w:val="22"/>
                <w:szCs w:val="22"/>
              </w:rPr>
              <w:t>Dan pričanja priča (27.4)</w:t>
            </w:r>
          </w:p>
          <w:p w:rsidR="00B97AC2" w:rsidRPr="00FE70F4" w:rsidRDefault="00B97AC2" w:rsidP="000E1B18">
            <w:pPr>
              <w:rPr>
                <w:rFonts w:ascii="Cambria" w:hAnsi="Cambria" w:cstheme="minorHAnsi"/>
                <w:sz w:val="22"/>
                <w:szCs w:val="22"/>
              </w:rPr>
            </w:pPr>
          </w:p>
          <w:p w:rsidR="00B97AC2" w:rsidRPr="00FE70F4" w:rsidRDefault="00B97AC2" w:rsidP="000E1B18">
            <w:pPr>
              <w:rPr>
                <w:rFonts w:ascii="Cambria" w:hAnsi="Cambria" w:cstheme="minorHAnsi"/>
                <w:sz w:val="22"/>
                <w:szCs w:val="22"/>
              </w:rPr>
            </w:pPr>
            <w:r w:rsidRPr="00FE70F4">
              <w:rPr>
                <w:rFonts w:ascii="Cambria" w:hAnsi="Cambria" w:cstheme="minorHAnsi"/>
                <w:sz w:val="22"/>
                <w:szCs w:val="22"/>
              </w:rPr>
              <w:t>Pričaonica</w:t>
            </w:r>
          </w:p>
        </w:tc>
        <w:tc>
          <w:tcPr>
            <w:tcW w:w="4536" w:type="dxa"/>
            <w:tcBorders>
              <w:top w:val="single" w:sz="4" w:space="0" w:color="auto"/>
            </w:tcBorders>
          </w:tcPr>
          <w:p w:rsidR="00B97AC2" w:rsidRPr="00FE70F4" w:rsidRDefault="00B97AC2" w:rsidP="000E1B18">
            <w:pPr>
              <w:rPr>
                <w:rFonts w:ascii="Cambria" w:hAnsi="Cambria" w:cstheme="minorHAnsi"/>
                <w:sz w:val="22"/>
                <w:szCs w:val="22"/>
              </w:rPr>
            </w:pPr>
            <w:r w:rsidRPr="00FE70F4">
              <w:rPr>
                <w:rFonts w:ascii="Cambria" w:hAnsi="Cambria" w:cstheme="minorHAnsi"/>
                <w:sz w:val="22"/>
                <w:szCs w:val="22"/>
              </w:rPr>
              <w:t>Slušanje, čitanje, prepričavanje</w:t>
            </w:r>
          </w:p>
          <w:p w:rsidR="00B97AC2" w:rsidRPr="00FE70F4" w:rsidRDefault="00B97AC2" w:rsidP="000E1B18">
            <w:pPr>
              <w:rPr>
                <w:rFonts w:ascii="Cambria" w:hAnsi="Cambria" w:cs="Calibri"/>
                <w:sz w:val="22"/>
                <w:szCs w:val="22"/>
              </w:rPr>
            </w:pPr>
            <w:r w:rsidRPr="00FE70F4">
              <w:rPr>
                <w:rFonts w:ascii="Cambria" w:hAnsi="Cambria" w:cs="Calibri"/>
                <w:sz w:val="22"/>
                <w:szCs w:val="22"/>
              </w:rPr>
              <w:t>Redovna nastava</w:t>
            </w:r>
          </w:p>
        </w:tc>
        <w:tc>
          <w:tcPr>
            <w:tcW w:w="3118" w:type="dxa"/>
          </w:tcPr>
          <w:p w:rsidR="00B97AC2" w:rsidRPr="00FE70F4" w:rsidRDefault="00B97AC2" w:rsidP="000E1B18">
            <w:pPr>
              <w:rPr>
                <w:rFonts w:ascii="Cambria" w:hAnsi="Cambria" w:cstheme="minorHAnsi"/>
                <w:bCs/>
                <w:sz w:val="22"/>
                <w:szCs w:val="22"/>
              </w:rPr>
            </w:pPr>
            <w:r w:rsidRPr="00FE70F4">
              <w:rPr>
                <w:rFonts w:ascii="Cambria" w:hAnsi="Cambria" w:cstheme="minorHAnsi"/>
                <w:bCs/>
                <w:sz w:val="22"/>
                <w:szCs w:val="22"/>
              </w:rPr>
              <w:t>Poticati čitanje i ljubav prema knjizi</w:t>
            </w:r>
          </w:p>
          <w:p w:rsidR="00B97AC2" w:rsidRPr="00FE70F4" w:rsidRDefault="00B97AC2" w:rsidP="000E1B18">
            <w:pPr>
              <w:rPr>
                <w:rFonts w:ascii="Cambria" w:hAnsi="Cambria" w:cstheme="minorHAnsi"/>
                <w:sz w:val="22"/>
                <w:szCs w:val="22"/>
              </w:rPr>
            </w:pPr>
            <w:r w:rsidRPr="00FE70F4">
              <w:rPr>
                <w:rFonts w:ascii="Cambria" w:hAnsi="Cambria" w:cstheme="minorHAnsi"/>
                <w:bCs/>
                <w:sz w:val="22"/>
                <w:szCs w:val="22"/>
              </w:rPr>
              <w:t>Poticati kreativno izražavanje</w:t>
            </w:r>
          </w:p>
        </w:tc>
        <w:tc>
          <w:tcPr>
            <w:tcW w:w="1985" w:type="dxa"/>
          </w:tcPr>
          <w:p w:rsidR="00B97AC2" w:rsidRPr="00FE70F4" w:rsidRDefault="00B97AC2" w:rsidP="000E1B18">
            <w:pPr>
              <w:rPr>
                <w:rFonts w:ascii="Cambria" w:hAnsi="Cambria" w:cstheme="minorHAnsi"/>
                <w:sz w:val="22"/>
                <w:szCs w:val="22"/>
              </w:rPr>
            </w:pPr>
            <w:r w:rsidRPr="00FE70F4">
              <w:rPr>
                <w:rFonts w:ascii="Cambria" w:hAnsi="Cambria" w:cstheme="minorHAnsi"/>
                <w:sz w:val="22"/>
                <w:szCs w:val="22"/>
              </w:rPr>
              <w:t>učenici od 1. do 4.r, učiteljice i stručni suradnici</w:t>
            </w:r>
          </w:p>
        </w:tc>
        <w:tc>
          <w:tcPr>
            <w:tcW w:w="1549" w:type="dxa"/>
            <w:tcBorders>
              <w:right w:val="single" w:sz="4" w:space="0" w:color="auto"/>
            </w:tcBorders>
          </w:tcPr>
          <w:p w:rsidR="00B97AC2" w:rsidRPr="00FE70F4" w:rsidRDefault="00B97AC2" w:rsidP="000E1B18">
            <w:pPr>
              <w:rPr>
                <w:rFonts w:ascii="Cambria" w:hAnsi="Cambria" w:cstheme="minorHAnsi"/>
                <w:sz w:val="22"/>
                <w:szCs w:val="22"/>
              </w:rPr>
            </w:pPr>
            <w:r w:rsidRPr="00FE70F4">
              <w:rPr>
                <w:rFonts w:ascii="Cambria" w:hAnsi="Cambria" w:cstheme="minorHAnsi"/>
                <w:sz w:val="22"/>
                <w:szCs w:val="22"/>
              </w:rPr>
              <w:t>Bez troškova</w:t>
            </w:r>
          </w:p>
        </w:tc>
      </w:tr>
      <w:tr w:rsidR="00B97AC2" w:rsidRPr="00FE70F4" w:rsidTr="000E1B18">
        <w:tc>
          <w:tcPr>
            <w:tcW w:w="1323" w:type="dxa"/>
            <w:vMerge w:val="restart"/>
            <w:tcBorders>
              <w:top w:val="single" w:sz="4" w:space="0" w:color="auto"/>
              <w:left w:val="single" w:sz="4" w:space="0" w:color="auto"/>
              <w:right w:val="single" w:sz="4" w:space="0" w:color="auto"/>
            </w:tcBorders>
          </w:tcPr>
          <w:p w:rsidR="00B97AC2" w:rsidRPr="00FE70F4" w:rsidRDefault="00B97AC2" w:rsidP="000E1B18">
            <w:pPr>
              <w:rPr>
                <w:rFonts w:ascii="Cambria" w:hAnsi="Cambria" w:cs="Calibri"/>
                <w:b/>
                <w:sz w:val="22"/>
                <w:szCs w:val="22"/>
              </w:rPr>
            </w:pPr>
            <w:r w:rsidRPr="00FE70F4">
              <w:rPr>
                <w:rFonts w:ascii="Cambria" w:hAnsi="Cambria" w:cs="Calibri"/>
                <w:b/>
                <w:sz w:val="22"/>
                <w:szCs w:val="22"/>
              </w:rPr>
              <w:t>Svibanj</w:t>
            </w:r>
          </w:p>
          <w:p w:rsidR="00B97AC2" w:rsidRPr="00FE70F4" w:rsidRDefault="00B97AC2" w:rsidP="000E1B18">
            <w:pPr>
              <w:rPr>
                <w:rFonts w:ascii="Cambria" w:hAnsi="Cambria" w:cs="Calibri"/>
                <w:b/>
                <w:sz w:val="22"/>
                <w:szCs w:val="22"/>
              </w:rPr>
            </w:pPr>
          </w:p>
        </w:tc>
        <w:tc>
          <w:tcPr>
            <w:tcW w:w="1683" w:type="dxa"/>
            <w:tcBorders>
              <w:top w:val="single" w:sz="4" w:space="0" w:color="auto"/>
              <w:left w:val="single" w:sz="4" w:space="0" w:color="auto"/>
            </w:tcBorders>
          </w:tcPr>
          <w:p w:rsidR="00B97AC2" w:rsidRPr="00FE70F4" w:rsidRDefault="00B97AC2" w:rsidP="000E1B18">
            <w:pPr>
              <w:rPr>
                <w:rFonts w:ascii="Cambria" w:hAnsi="Cambria" w:cs="Calibri"/>
                <w:sz w:val="22"/>
                <w:szCs w:val="22"/>
              </w:rPr>
            </w:pPr>
            <w:r w:rsidRPr="00FE70F4">
              <w:rPr>
                <w:rFonts w:ascii="Cambria" w:hAnsi="Cambria" w:cs="Calibri"/>
                <w:sz w:val="22"/>
                <w:szCs w:val="22"/>
              </w:rPr>
              <w:t>Majčin dan</w:t>
            </w:r>
          </w:p>
        </w:tc>
        <w:tc>
          <w:tcPr>
            <w:tcW w:w="4536" w:type="dxa"/>
            <w:tcBorders>
              <w:top w:val="single" w:sz="4" w:space="0" w:color="auto"/>
            </w:tcBorders>
          </w:tcPr>
          <w:p w:rsidR="00B97AC2" w:rsidRPr="00FE70F4" w:rsidRDefault="00B97AC2" w:rsidP="000E1B18">
            <w:pPr>
              <w:rPr>
                <w:rFonts w:ascii="Cambria" w:hAnsi="Cambria" w:cs="Calibri"/>
                <w:sz w:val="22"/>
                <w:szCs w:val="22"/>
              </w:rPr>
            </w:pPr>
            <w:r w:rsidRPr="00FE70F4">
              <w:rPr>
                <w:rFonts w:ascii="Cambria" w:hAnsi="Cambria" w:cs="Calibri"/>
                <w:sz w:val="22"/>
                <w:szCs w:val="22"/>
              </w:rPr>
              <w:t>Izrada poklona za mamu</w:t>
            </w:r>
          </w:p>
          <w:p w:rsidR="00B97AC2" w:rsidRPr="00FE70F4" w:rsidRDefault="00B97AC2" w:rsidP="000E1B18">
            <w:pPr>
              <w:rPr>
                <w:rFonts w:ascii="Cambria" w:hAnsi="Cambria" w:cs="Calibri"/>
                <w:sz w:val="22"/>
                <w:szCs w:val="22"/>
              </w:rPr>
            </w:pPr>
            <w:r w:rsidRPr="00FE70F4">
              <w:rPr>
                <w:rFonts w:ascii="Cambria" w:hAnsi="Cambria" w:cs="Calibri"/>
                <w:sz w:val="22"/>
                <w:szCs w:val="22"/>
              </w:rPr>
              <w:t>Pisanje čestitke i sastavka</w:t>
            </w:r>
          </w:p>
          <w:p w:rsidR="00B97AC2" w:rsidRPr="00FE70F4" w:rsidRDefault="00B97AC2" w:rsidP="000E1B18">
            <w:pPr>
              <w:rPr>
                <w:rFonts w:ascii="Cambria" w:hAnsi="Cambria" w:cstheme="minorHAnsi"/>
                <w:sz w:val="22"/>
                <w:szCs w:val="22"/>
              </w:rPr>
            </w:pPr>
            <w:r w:rsidRPr="00FE70F4">
              <w:rPr>
                <w:rFonts w:ascii="Cambria" w:hAnsi="Cambria" w:cstheme="minorHAnsi"/>
                <w:sz w:val="22"/>
                <w:szCs w:val="22"/>
              </w:rPr>
              <w:t xml:space="preserve">Integrirana nastava </w:t>
            </w:r>
          </w:p>
          <w:p w:rsidR="00B97AC2" w:rsidRPr="00FE70F4" w:rsidRDefault="00B97AC2" w:rsidP="000E1B18">
            <w:pPr>
              <w:rPr>
                <w:rFonts w:ascii="Cambria" w:hAnsi="Cambria" w:cstheme="minorHAnsi"/>
                <w:sz w:val="22"/>
                <w:szCs w:val="22"/>
              </w:rPr>
            </w:pPr>
            <w:r w:rsidRPr="00FE70F4">
              <w:rPr>
                <w:rFonts w:ascii="Cambria" w:hAnsi="Cambria" w:cstheme="minorHAnsi"/>
                <w:sz w:val="22"/>
                <w:szCs w:val="22"/>
              </w:rPr>
              <w:t>Školska priredba</w:t>
            </w:r>
          </w:p>
          <w:p w:rsidR="00B97AC2" w:rsidRPr="00FE70F4" w:rsidRDefault="00B97AC2" w:rsidP="000E1B18">
            <w:pPr>
              <w:rPr>
                <w:rFonts w:ascii="Cambria" w:hAnsi="Cambria" w:cstheme="minorHAnsi"/>
                <w:sz w:val="22"/>
                <w:szCs w:val="22"/>
              </w:rPr>
            </w:pPr>
            <w:r w:rsidRPr="00FE70F4">
              <w:rPr>
                <w:rFonts w:ascii="Cambria" w:hAnsi="Cambria" w:cstheme="minorHAnsi"/>
                <w:sz w:val="22"/>
                <w:szCs w:val="22"/>
              </w:rPr>
              <w:t>Humanitarno prodajne izložbe</w:t>
            </w:r>
          </w:p>
        </w:tc>
        <w:tc>
          <w:tcPr>
            <w:tcW w:w="3118" w:type="dxa"/>
            <w:tcBorders>
              <w:top w:val="single" w:sz="4" w:space="0" w:color="auto"/>
            </w:tcBorders>
          </w:tcPr>
          <w:p w:rsidR="00B97AC2" w:rsidRPr="00FE70F4" w:rsidRDefault="00B97AC2" w:rsidP="000E1B18">
            <w:pPr>
              <w:rPr>
                <w:rFonts w:ascii="Cambria" w:hAnsi="Cambria" w:cs="Calibri"/>
                <w:sz w:val="22"/>
                <w:szCs w:val="22"/>
              </w:rPr>
            </w:pPr>
            <w:r w:rsidRPr="00FE70F4">
              <w:rPr>
                <w:rFonts w:ascii="Cambria" w:hAnsi="Cambria" w:cs="Calibri"/>
                <w:sz w:val="22"/>
                <w:szCs w:val="22"/>
              </w:rPr>
              <w:t>Potaknuti učenike da poštuju svoju majku  Naučiti tko je majka, zašto su majke važne u našim životima</w:t>
            </w:r>
          </w:p>
          <w:p w:rsidR="00B97AC2" w:rsidRPr="00FE70F4" w:rsidRDefault="00B97AC2" w:rsidP="000E1B18">
            <w:pPr>
              <w:rPr>
                <w:rFonts w:ascii="Cambria" w:hAnsi="Cambria" w:cs="Calibri"/>
                <w:sz w:val="22"/>
                <w:szCs w:val="22"/>
              </w:rPr>
            </w:pPr>
            <w:r w:rsidRPr="00FE70F4">
              <w:rPr>
                <w:rFonts w:ascii="Cambria" w:hAnsi="Cambria" w:cs="Calibri"/>
                <w:sz w:val="22"/>
                <w:szCs w:val="22"/>
              </w:rPr>
              <w:t>Izraditi poklon i napisati čestitku za mamu</w:t>
            </w:r>
          </w:p>
        </w:tc>
        <w:tc>
          <w:tcPr>
            <w:tcW w:w="1985" w:type="dxa"/>
            <w:tcBorders>
              <w:top w:val="single" w:sz="4" w:space="0" w:color="auto"/>
            </w:tcBorders>
          </w:tcPr>
          <w:p w:rsidR="00B97AC2" w:rsidRPr="00FE70F4" w:rsidRDefault="000E1B18" w:rsidP="000E1B18">
            <w:pPr>
              <w:rPr>
                <w:rFonts w:ascii="Cambria" w:hAnsi="Cambria" w:cs="Calibri"/>
                <w:sz w:val="22"/>
                <w:szCs w:val="22"/>
              </w:rPr>
            </w:pPr>
            <w:r w:rsidRPr="00FE70F4">
              <w:rPr>
                <w:rFonts w:ascii="Cambria" w:hAnsi="Cambria" w:cs="Calibri"/>
                <w:sz w:val="22"/>
                <w:szCs w:val="22"/>
              </w:rPr>
              <w:t>Učiteljice i učenici razredne nastave</w:t>
            </w:r>
            <w:r w:rsidR="00B97AC2" w:rsidRPr="00FE70F4">
              <w:rPr>
                <w:rFonts w:ascii="Cambria" w:hAnsi="Cambria" w:cs="Calibri"/>
                <w:sz w:val="22"/>
                <w:szCs w:val="22"/>
              </w:rPr>
              <w:t xml:space="preserve"> </w:t>
            </w:r>
          </w:p>
        </w:tc>
        <w:tc>
          <w:tcPr>
            <w:tcW w:w="1549" w:type="dxa"/>
            <w:tcBorders>
              <w:top w:val="single" w:sz="4" w:space="0" w:color="auto"/>
              <w:right w:val="single" w:sz="4" w:space="0" w:color="auto"/>
            </w:tcBorders>
          </w:tcPr>
          <w:p w:rsidR="00B97AC2" w:rsidRPr="00FE70F4" w:rsidRDefault="00B97AC2" w:rsidP="000E1B18">
            <w:pPr>
              <w:rPr>
                <w:rFonts w:ascii="Cambria" w:hAnsi="Cambria" w:cs="Calibri"/>
                <w:sz w:val="22"/>
                <w:szCs w:val="22"/>
              </w:rPr>
            </w:pPr>
            <w:r w:rsidRPr="00FE70F4">
              <w:rPr>
                <w:rFonts w:ascii="Cambria" w:hAnsi="Cambria" w:cs="Calibri"/>
                <w:sz w:val="22"/>
                <w:szCs w:val="22"/>
              </w:rPr>
              <w:t>Bez troškova</w:t>
            </w:r>
          </w:p>
        </w:tc>
      </w:tr>
      <w:tr w:rsidR="00B97AC2" w:rsidRPr="00FE70F4" w:rsidTr="0010235A">
        <w:trPr>
          <w:trHeight w:val="58"/>
        </w:trPr>
        <w:tc>
          <w:tcPr>
            <w:tcW w:w="1323" w:type="dxa"/>
            <w:vMerge/>
            <w:tcBorders>
              <w:left w:val="single" w:sz="4" w:space="0" w:color="auto"/>
              <w:right w:val="single" w:sz="4" w:space="0" w:color="auto"/>
            </w:tcBorders>
          </w:tcPr>
          <w:p w:rsidR="00B97AC2" w:rsidRPr="00FE70F4" w:rsidRDefault="00B97AC2" w:rsidP="000E1B18">
            <w:pPr>
              <w:rPr>
                <w:rFonts w:ascii="Cambria" w:hAnsi="Cambria" w:cstheme="minorHAnsi"/>
                <w:b/>
                <w:sz w:val="22"/>
                <w:szCs w:val="22"/>
              </w:rPr>
            </w:pPr>
          </w:p>
        </w:tc>
        <w:tc>
          <w:tcPr>
            <w:tcW w:w="1683" w:type="dxa"/>
            <w:tcBorders>
              <w:left w:val="single" w:sz="4" w:space="0" w:color="auto"/>
            </w:tcBorders>
          </w:tcPr>
          <w:p w:rsidR="00B97AC2" w:rsidRPr="00FE70F4" w:rsidRDefault="00B97AC2" w:rsidP="000E1B18">
            <w:pPr>
              <w:rPr>
                <w:rFonts w:ascii="Cambria" w:hAnsi="Cambria" w:cstheme="minorHAnsi"/>
                <w:sz w:val="22"/>
                <w:szCs w:val="22"/>
              </w:rPr>
            </w:pPr>
            <w:r w:rsidRPr="00FE70F4">
              <w:rPr>
                <w:rFonts w:ascii="Cambria" w:hAnsi="Cambria" w:cstheme="minorHAnsi"/>
                <w:sz w:val="22"/>
                <w:szCs w:val="22"/>
              </w:rPr>
              <w:t>Dan Škole</w:t>
            </w:r>
          </w:p>
        </w:tc>
        <w:tc>
          <w:tcPr>
            <w:tcW w:w="4536" w:type="dxa"/>
          </w:tcPr>
          <w:p w:rsidR="00B97AC2" w:rsidRPr="00FE70F4" w:rsidRDefault="00B97AC2" w:rsidP="000E1B18">
            <w:pPr>
              <w:rPr>
                <w:rFonts w:ascii="Cambria" w:hAnsi="Cambria" w:cstheme="minorHAnsi"/>
                <w:sz w:val="22"/>
                <w:szCs w:val="22"/>
              </w:rPr>
            </w:pPr>
            <w:r w:rsidRPr="00FE70F4">
              <w:rPr>
                <w:rFonts w:ascii="Cambria" w:hAnsi="Cambria" w:cstheme="minorHAnsi"/>
                <w:sz w:val="22"/>
                <w:szCs w:val="22"/>
              </w:rPr>
              <w:t xml:space="preserve">Priredba, uređivanje prostora Škole, postavljanje  izložbe </w:t>
            </w:r>
          </w:p>
          <w:p w:rsidR="00B97AC2" w:rsidRPr="00FE70F4" w:rsidRDefault="00B97AC2" w:rsidP="000E1B18">
            <w:pPr>
              <w:rPr>
                <w:rFonts w:ascii="Cambria" w:hAnsi="Cambria" w:cs="Calibri"/>
                <w:sz w:val="22"/>
                <w:szCs w:val="22"/>
              </w:rPr>
            </w:pPr>
            <w:r w:rsidRPr="00FE70F4">
              <w:rPr>
                <w:rFonts w:ascii="Cambria" w:hAnsi="Cambria" w:cs="Calibri"/>
                <w:sz w:val="22"/>
                <w:szCs w:val="22"/>
              </w:rPr>
              <w:t>Redovna nastava</w:t>
            </w:r>
          </w:p>
        </w:tc>
        <w:tc>
          <w:tcPr>
            <w:tcW w:w="3118" w:type="dxa"/>
          </w:tcPr>
          <w:p w:rsidR="00B97AC2" w:rsidRPr="00FE70F4" w:rsidRDefault="00B97AC2" w:rsidP="000E1B18">
            <w:pPr>
              <w:rPr>
                <w:rFonts w:ascii="Cambria" w:hAnsi="Cambria" w:cstheme="minorHAnsi"/>
                <w:sz w:val="22"/>
                <w:szCs w:val="22"/>
              </w:rPr>
            </w:pPr>
            <w:r w:rsidRPr="00FE70F4">
              <w:rPr>
                <w:rFonts w:ascii="Cambria" w:hAnsi="Cambria" w:cstheme="minorHAnsi"/>
                <w:sz w:val="22"/>
                <w:szCs w:val="22"/>
              </w:rPr>
              <w:t>Steći sigurnost i odgovornost u zajedničkim aktivnostima, javnim izvedbama i nastupima</w:t>
            </w:r>
          </w:p>
          <w:p w:rsidR="00B97AC2" w:rsidRPr="00FE70F4" w:rsidRDefault="00B97AC2" w:rsidP="000E1B18">
            <w:pPr>
              <w:rPr>
                <w:rFonts w:ascii="Cambria" w:hAnsi="Cambria" w:cstheme="minorHAnsi"/>
                <w:sz w:val="22"/>
                <w:szCs w:val="22"/>
              </w:rPr>
            </w:pPr>
            <w:r w:rsidRPr="00FE70F4">
              <w:rPr>
                <w:rFonts w:ascii="Cambria" w:hAnsi="Cambria" w:cstheme="minorHAnsi"/>
                <w:sz w:val="22"/>
                <w:szCs w:val="22"/>
              </w:rPr>
              <w:t>Poticati humanitarni rad</w:t>
            </w:r>
          </w:p>
        </w:tc>
        <w:tc>
          <w:tcPr>
            <w:tcW w:w="1985" w:type="dxa"/>
          </w:tcPr>
          <w:p w:rsidR="00B97AC2" w:rsidRPr="00FE70F4" w:rsidRDefault="00B97AC2" w:rsidP="000E1B18">
            <w:pPr>
              <w:rPr>
                <w:rFonts w:ascii="Cambria" w:hAnsi="Cambria" w:cstheme="minorHAnsi"/>
                <w:sz w:val="22"/>
                <w:szCs w:val="22"/>
              </w:rPr>
            </w:pPr>
            <w:r w:rsidRPr="00FE70F4">
              <w:rPr>
                <w:rFonts w:ascii="Cambria" w:hAnsi="Cambria" w:cstheme="minorHAnsi"/>
                <w:sz w:val="22"/>
                <w:szCs w:val="22"/>
              </w:rPr>
              <w:t>Svi učenici, učitelji i stručni suradnici</w:t>
            </w:r>
          </w:p>
        </w:tc>
        <w:tc>
          <w:tcPr>
            <w:tcW w:w="1549" w:type="dxa"/>
            <w:tcBorders>
              <w:right w:val="single" w:sz="4" w:space="0" w:color="auto"/>
            </w:tcBorders>
          </w:tcPr>
          <w:p w:rsidR="00B97AC2" w:rsidRPr="00FE70F4" w:rsidRDefault="00B97AC2" w:rsidP="000E1B18">
            <w:pPr>
              <w:rPr>
                <w:rFonts w:ascii="Cambria" w:hAnsi="Cambria" w:cstheme="minorHAnsi"/>
                <w:b/>
                <w:bCs/>
                <w:sz w:val="22"/>
                <w:szCs w:val="22"/>
              </w:rPr>
            </w:pPr>
            <w:r w:rsidRPr="00FE70F4">
              <w:rPr>
                <w:rFonts w:ascii="Cambria" w:hAnsi="Cambria" w:cstheme="minorHAnsi"/>
                <w:sz w:val="22"/>
                <w:szCs w:val="22"/>
              </w:rPr>
              <w:t>Troškovi radnog materijala</w:t>
            </w:r>
          </w:p>
        </w:tc>
      </w:tr>
      <w:tr w:rsidR="00FC17C0" w:rsidRPr="00FE70F4" w:rsidTr="000E1B18">
        <w:tc>
          <w:tcPr>
            <w:tcW w:w="1323" w:type="dxa"/>
            <w:tcBorders>
              <w:left w:val="single" w:sz="4" w:space="0" w:color="auto"/>
              <w:bottom w:val="single" w:sz="4" w:space="0" w:color="auto"/>
              <w:right w:val="single" w:sz="4" w:space="0" w:color="auto"/>
            </w:tcBorders>
          </w:tcPr>
          <w:p w:rsidR="00FC17C0" w:rsidRPr="00FE70F4" w:rsidRDefault="00FC17C0" w:rsidP="00FC17C0">
            <w:pPr>
              <w:jc w:val="both"/>
              <w:rPr>
                <w:rFonts w:ascii="Cambria" w:hAnsi="Cambria" w:cs="Calibri"/>
                <w:b/>
                <w:sz w:val="22"/>
                <w:szCs w:val="22"/>
              </w:rPr>
            </w:pPr>
            <w:r w:rsidRPr="00FE70F4">
              <w:rPr>
                <w:rFonts w:ascii="Cambria" w:hAnsi="Cambria" w:cs="Calibri"/>
                <w:b/>
                <w:sz w:val="22"/>
                <w:szCs w:val="22"/>
              </w:rPr>
              <w:t>Lipanj</w:t>
            </w:r>
          </w:p>
        </w:tc>
        <w:tc>
          <w:tcPr>
            <w:tcW w:w="1683" w:type="dxa"/>
            <w:tcBorders>
              <w:left w:val="single" w:sz="4" w:space="0" w:color="auto"/>
              <w:bottom w:val="single" w:sz="4" w:space="0" w:color="auto"/>
            </w:tcBorders>
          </w:tcPr>
          <w:p w:rsidR="00FC17C0" w:rsidRPr="00FE70F4" w:rsidRDefault="00FC17C0" w:rsidP="0010235A">
            <w:pPr>
              <w:rPr>
                <w:rFonts w:ascii="Cambria" w:hAnsi="Cambria" w:cs="Calibri"/>
                <w:sz w:val="22"/>
                <w:szCs w:val="22"/>
              </w:rPr>
            </w:pPr>
            <w:r w:rsidRPr="00FE70F4">
              <w:rPr>
                <w:rFonts w:ascii="Cambria" w:hAnsi="Cambria" w:cs="Calibri"/>
                <w:sz w:val="22"/>
                <w:szCs w:val="22"/>
              </w:rPr>
              <w:t>Natjecanja na kraju nastavne godine</w:t>
            </w:r>
          </w:p>
        </w:tc>
        <w:tc>
          <w:tcPr>
            <w:tcW w:w="4536" w:type="dxa"/>
            <w:tcBorders>
              <w:bottom w:val="single" w:sz="4" w:space="0" w:color="auto"/>
            </w:tcBorders>
          </w:tcPr>
          <w:p w:rsidR="00FC17C0" w:rsidRPr="00FE70F4" w:rsidRDefault="00FC17C0" w:rsidP="00FC17C0">
            <w:pPr>
              <w:jc w:val="both"/>
              <w:rPr>
                <w:rFonts w:ascii="Cambria" w:hAnsi="Cambria" w:cs="Calibri"/>
                <w:sz w:val="22"/>
                <w:szCs w:val="22"/>
              </w:rPr>
            </w:pPr>
            <w:r w:rsidRPr="00FE70F4">
              <w:rPr>
                <w:rFonts w:ascii="Cambria" w:hAnsi="Cambria" w:cs="Calibri"/>
                <w:sz w:val="22"/>
                <w:szCs w:val="22"/>
              </w:rPr>
              <w:t xml:space="preserve">- Kviz, sportske igre, prezentiranje učeničkih radova           </w:t>
            </w:r>
          </w:p>
        </w:tc>
        <w:tc>
          <w:tcPr>
            <w:tcW w:w="3118" w:type="dxa"/>
            <w:tcBorders>
              <w:bottom w:val="single" w:sz="4" w:space="0" w:color="auto"/>
            </w:tcBorders>
          </w:tcPr>
          <w:p w:rsidR="00FC17C0" w:rsidRPr="00FE70F4" w:rsidRDefault="00FC17C0" w:rsidP="00FC17C0">
            <w:pPr>
              <w:jc w:val="both"/>
              <w:rPr>
                <w:rFonts w:ascii="Cambria" w:hAnsi="Cambria" w:cs="Calibri"/>
                <w:sz w:val="22"/>
                <w:szCs w:val="22"/>
              </w:rPr>
            </w:pPr>
            <w:r w:rsidRPr="00FE70F4">
              <w:rPr>
                <w:rFonts w:ascii="Cambria" w:hAnsi="Cambria" w:cs="Calibri"/>
                <w:sz w:val="22"/>
                <w:szCs w:val="22"/>
              </w:rPr>
              <w:t>Zabaviti se u ponavljanju naučenog,  igri i druženju sa razrednim prijateljima</w:t>
            </w:r>
          </w:p>
        </w:tc>
        <w:tc>
          <w:tcPr>
            <w:tcW w:w="1985" w:type="dxa"/>
            <w:tcBorders>
              <w:bottom w:val="single" w:sz="4" w:space="0" w:color="auto"/>
            </w:tcBorders>
          </w:tcPr>
          <w:p w:rsidR="00FC17C0" w:rsidRPr="00FE70F4" w:rsidRDefault="000E1B18" w:rsidP="00FC17C0">
            <w:pPr>
              <w:jc w:val="both"/>
              <w:rPr>
                <w:rFonts w:ascii="Cambria" w:hAnsi="Cambria" w:cs="Calibri"/>
                <w:sz w:val="22"/>
                <w:szCs w:val="22"/>
              </w:rPr>
            </w:pPr>
            <w:r w:rsidRPr="00FE70F4">
              <w:rPr>
                <w:rFonts w:ascii="Cambria" w:hAnsi="Cambria" w:cs="Calibri"/>
                <w:sz w:val="22"/>
                <w:szCs w:val="22"/>
              </w:rPr>
              <w:t>Učiteljice i učenici razredne nastave</w:t>
            </w:r>
          </w:p>
        </w:tc>
        <w:tc>
          <w:tcPr>
            <w:tcW w:w="1549" w:type="dxa"/>
            <w:tcBorders>
              <w:bottom w:val="single" w:sz="4" w:space="0" w:color="auto"/>
              <w:right w:val="single" w:sz="4" w:space="0" w:color="auto"/>
            </w:tcBorders>
          </w:tcPr>
          <w:p w:rsidR="00FC17C0" w:rsidRPr="00FE70F4" w:rsidRDefault="00FC17C0" w:rsidP="00FC17C0">
            <w:pPr>
              <w:jc w:val="both"/>
              <w:rPr>
                <w:rFonts w:ascii="Cambria" w:hAnsi="Cambria" w:cs="Calibri"/>
                <w:sz w:val="22"/>
                <w:szCs w:val="22"/>
              </w:rPr>
            </w:pPr>
            <w:r w:rsidRPr="00FE70F4">
              <w:rPr>
                <w:rFonts w:ascii="Cambria" w:hAnsi="Cambria" w:cs="Calibri"/>
                <w:sz w:val="22"/>
                <w:szCs w:val="22"/>
              </w:rPr>
              <w:t>Bez troškova</w:t>
            </w:r>
          </w:p>
        </w:tc>
      </w:tr>
    </w:tbl>
    <w:p w:rsidR="00992D9E" w:rsidRPr="00FE70F4" w:rsidRDefault="00992D9E" w:rsidP="009A0AFE">
      <w:pPr>
        <w:jc w:val="both"/>
        <w:rPr>
          <w:rFonts w:ascii="Cambria" w:hAnsi="Cambria" w:cstheme="minorHAnsi"/>
          <w:sz w:val="22"/>
          <w:szCs w:val="22"/>
        </w:rPr>
        <w:sectPr w:rsidR="00992D9E" w:rsidRPr="00FE70F4" w:rsidSect="009D1417">
          <w:footerReference w:type="even" r:id="rId74"/>
          <w:pgSz w:w="16838" w:h="11906" w:orient="landscape" w:code="9"/>
          <w:pgMar w:top="709" w:right="1440" w:bottom="709" w:left="851" w:header="709" w:footer="709" w:gutter="0"/>
          <w:cols w:space="708"/>
          <w:docGrid w:linePitch="360"/>
        </w:sectPr>
      </w:pPr>
    </w:p>
    <w:p w:rsidR="00490C57" w:rsidRPr="00FE70F4" w:rsidRDefault="008524D3" w:rsidP="00490C57">
      <w:pPr>
        <w:pStyle w:val="Naslov1"/>
        <w:jc w:val="both"/>
        <w:rPr>
          <w:rFonts w:ascii="Cambria" w:hAnsi="Cambria" w:cstheme="minorHAnsi"/>
          <w:sz w:val="22"/>
          <w:szCs w:val="22"/>
        </w:rPr>
      </w:pPr>
      <w:bookmarkStart w:id="22" w:name="_Toc461791744"/>
      <w:r w:rsidRPr="00FE70F4">
        <w:rPr>
          <w:rFonts w:ascii="Cambria" w:hAnsi="Cambria" w:cstheme="minorHAnsi"/>
          <w:sz w:val="22"/>
          <w:szCs w:val="22"/>
        </w:rPr>
        <w:t>8</w:t>
      </w:r>
      <w:r w:rsidR="00490C57" w:rsidRPr="00FE70F4">
        <w:rPr>
          <w:rFonts w:ascii="Cambria" w:hAnsi="Cambria" w:cstheme="minorHAnsi"/>
          <w:sz w:val="22"/>
          <w:szCs w:val="22"/>
        </w:rPr>
        <w:t>. ŠKOLSKI I RAZREDNI PROJEKTI</w:t>
      </w:r>
    </w:p>
    <w:p w:rsidR="00490C57" w:rsidRPr="00FE70F4" w:rsidRDefault="00490C57" w:rsidP="00490C57">
      <w:pPr>
        <w:rPr>
          <w:rFonts w:ascii="Cambria" w:hAnsi="Cambria"/>
          <w:sz w:val="22"/>
          <w:szCs w:val="22"/>
        </w:rPr>
      </w:pPr>
    </w:p>
    <w:p w:rsidR="00490C57" w:rsidRPr="00FE70F4" w:rsidRDefault="008524D3" w:rsidP="00490C57">
      <w:pPr>
        <w:keepNext/>
        <w:outlineLvl w:val="0"/>
        <w:rPr>
          <w:rFonts w:ascii="Cambria" w:hAnsi="Cambria"/>
          <w:b/>
          <w:sz w:val="22"/>
          <w:szCs w:val="22"/>
          <w:lang w:eastAsia="hr-HR"/>
        </w:rPr>
      </w:pPr>
      <w:r w:rsidRPr="00FE70F4">
        <w:rPr>
          <w:rFonts w:ascii="Cambria" w:hAnsi="Cambria"/>
          <w:b/>
          <w:sz w:val="22"/>
          <w:szCs w:val="22"/>
        </w:rPr>
        <w:t xml:space="preserve">8.1. </w:t>
      </w:r>
      <w:r w:rsidR="00490C57" w:rsidRPr="00FE70F4">
        <w:rPr>
          <w:rFonts w:ascii="Cambria" w:hAnsi="Cambria"/>
          <w:b/>
          <w:sz w:val="22"/>
          <w:szCs w:val="22"/>
        </w:rPr>
        <w:t>Projekt:  Želim stablo!</w:t>
      </w:r>
    </w:p>
    <w:p w:rsidR="00490C57" w:rsidRPr="00FE70F4" w:rsidRDefault="00490C57" w:rsidP="00490C57">
      <w:pPr>
        <w:rPr>
          <w:rFonts w:ascii="Cambria" w:hAnsi="Cambria"/>
          <w:sz w:val="22"/>
          <w:szCs w:val="22"/>
          <w:lang w:eastAsia="hr-HR"/>
        </w:rPr>
      </w:pPr>
    </w:p>
    <w:p w:rsidR="00490C57" w:rsidRPr="00FE70F4" w:rsidRDefault="00490C57" w:rsidP="00490C57">
      <w:pPr>
        <w:rPr>
          <w:rFonts w:ascii="Cambria" w:hAnsi="Cambria"/>
          <w:b/>
          <w:i/>
          <w:sz w:val="22"/>
          <w:szCs w:val="22"/>
        </w:rPr>
      </w:pPr>
      <w:r w:rsidRPr="00FE70F4">
        <w:rPr>
          <w:rFonts w:ascii="Cambria" w:hAnsi="Cambria"/>
          <w:b/>
          <w:i/>
          <w:sz w:val="22"/>
          <w:szCs w:val="22"/>
        </w:rPr>
        <w:t xml:space="preserve">Vremenik: </w:t>
      </w:r>
    </w:p>
    <w:p w:rsidR="00490C57" w:rsidRPr="00FE70F4" w:rsidRDefault="00490C57" w:rsidP="00490C57">
      <w:pPr>
        <w:numPr>
          <w:ilvl w:val="0"/>
          <w:numId w:val="4"/>
        </w:numPr>
        <w:contextualSpacing/>
        <w:rPr>
          <w:rFonts w:ascii="Cambria" w:hAnsi="Cambria"/>
          <w:sz w:val="22"/>
          <w:szCs w:val="22"/>
        </w:rPr>
      </w:pPr>
      <w:r w:rsidRPr="00FE70F4">
        <w:rPr>
          <w:rFonts w:ascii="Cambria" w:hAnsi="Cambria"/>
          <w:sz w:val="22"/>
          <w:szCs w:val="22"/>
        </w:rPr>
        <w:t xml:space="preserve">od listopada do lipnja </w:t>
      </w:r>
    </w:p>
    <w:p w:rsidR="00490C57" w:rsidRPr="00FE70F4" w:rsidRDefault="00490C57" w:rsidP="00490C57">
      <w:pPr>
        <w:rPr>
          <w:rFonts w:ascii="Cambria" w:hAnsi="Cambria"/>
          <w:b/>
          <w:i/>
          <w:sz w:val="22"/>
          <w:szCs w:val="22"/>
        </w:rPr>
      </w:pPr>
    </w:p>
    <w:p w:rsidR="00490C57" w:rsidRPr="00FE70F4" w:rsidRDefault="00490C57" w:rsidP="00490C57">
      <w:pPr>
        <w:rPr>
          <w:rFonts w:ascii="Cambria" w:hAnsi="Cambria"/>
          <w:b/>
          <w:i/>
          <w:sz w:val="22"/>
          <w:szCs w:val="22"/>
        </w:rPr>
      </w:pPr>
      <w:r w:rsidRPr="00FE70F4">
        <w:rPr>
          <w:rFonts w:ascii="Cambria" w:hAnsi="Cambria"/>
          <w:b/>
          <w:i/>
          <w:sz w:val="22"/>
          <w:szCs w:val="22"/>
        </w:rPr>
        <w:t>Ciljevi i namjena:</w:t>
      </w:r>
    </w:p>
    <w:p w:rsidR="00490C57" w:rsidRPr="00FE70F4" w:rsidRDefault="00490C57" w:rsidP="00490C57">
      <w:pPr>
        <w:pStyle w:val="Odlomakpopisa"/>
        <w:numPr>
          <w:ilvl w:val="0"/>
          <w:numId w:val="4"/>
        </w:numPr>
        <w:spacing w:after="0" w:line="240" w:lineRule="auto"/>
        <w:rPr>
          <w:rFonts w:ascii="Cambria" w:hAnsi="Cambria"/>
        </w:rPr>
      </w:pPr>
      <w:r w:rsidRPr="00FE70F4">
        <w:rPr>
          <w:rFonts w:ascii="Cambria" w:hAnsi="Cambria"/>
        </w:rPr>
        <w:t>brigom o sadnici odgojiti stabalce koje će učenici na kraju školske godine zasaditi u  dvorište svoje kuće</w:t>
      </w:r>
    </w:p>
    <w:p w:rsidR="00490C57" w:rsidRPr="00FE70F4" w:rsidRDefault="00490C57" w:rsidP="00490C57">
      <w:pPr>
        <w:pStyle w:val="Odlomakpopisa"/>
        <w:numPr>
          <w:ilvl w:val="0"/>
          <w:numId w:val="4"/>
        </w:numPr>
        <w:spacing w:after="0" w:line="240" w:lineRule="auto"/>
        <w:rPr>
          <w:rFonts w:ascii="Cambria" w:hAnsi="Cambria"/>
        </w:rPr>
      </w:pPr>
      <w:r w:rsidRPr="00FE70F4">
        <w:rPr>
          <w:rFonts w:ascii="Cambria" w:hAnsi="Cambria"/>
        </w:rPr>
        <w:t>osvijestiti važnost očuvanja šuma i cijelog biljnog svijeta  za život na Zemlji</w:t>
      </w:r>
    </w:p>
    <w:p w:rsidR="00490C57" w:rsidRPr="00FE70F4" w:rsidRDefault="00490C57" w:rsidP="00490C57">
      <w:pPr>
        <w:rPr>
          <w:rFonts w:ascii="Cambria" w:hAnsi="Cambria"/>
          <w:b/>
          <w:i/>
          <w:sz w:val="22"/>
          <w:szCs w:val="22"/>
        </w:rPr>
      </w:pPr>
    </w:p>
    <w:p w:rsidR="00490C57" w:rsidRPr="00FE70F4" w:rsidRDefault="00490C57" w:rsidP="00490C57">
      <w:pPr>
        <w:rPr>
          <w:rFonts w:ascii="Cambria" w:hAnsi="Cambria"/>
          <w:b/>
          <w:sz w:val="22"/>
          <w:szCs w:val="22"/>
        </w:rPr>
      </w:pPr>
      <w:r w:rsidRPr="00FE70F4">
        <w:rPr>
          <w:rFonts w:ascii="Cambria" w:hAnsi="Cambria"/>
          <w:b/>
          <w:i/>
          <w:sz w:val="22"/>
          <w:szCs w:val="22"/>
        </w:rPr>
        <w:t>Aktivnosti</w:t>
      </w:r>
      <w:r w:rsidRPr="00FE70F4">
        <w:rPr>
          <w:rFonts w:ascii="Cambria" w:hAnsi="Cambria"/>
          <w:b/>
          <w:sz w:val="22"/>
          <w:szCs w:val="22"/>
        </w:rPr>
        <w:t>:</w:t>
      </w:r>
    </w:p>
    <w:p w:rsidR="00490C57" w:rsidRPr="00FE70F4" w:rsidRDefault="00490C57" w:rsidP="00490C57">
      <w:pPr>
        <w:pStyle w:val="Odlomakpopisa"/>
        <w:numPr>
          <w:ilvl w:val="0"/>
          <w:numId w:val="4"/>
        </w:numPr>
        <w:spacing w:after="0" w:line="240" w:lineRule="auto"/>
        <w:rPr>
          <w:rFonts w:ascii="Cambria" w:hAnsi="Cambria"/>
        </w:rPr>
      </w:pPr>
      <w:r w:rsidRPr="00FE70F4">
        <w:rPr>
          <w:rFonts w:ascii="Cambria" w:hAnsi="Cambria"/>
        </w:rPr>
        <w:t>priprema materijala (posude, zemlja i sadnice)</w:t>
      </w:r>
    </w:p>
    <w:p w:rsidR="00490C57" w:rsidRPr="00FE70F4" w:rsidRDefault="00490C57" w:rsidP="00490C57">
      <w:pPr>
        <w:pStyle w:val="Odlomakpopisa"/>
        <w:numPr>
          <w:ilvl w:val="0"/>
          <w:numId w:val="4"/>
        </w:numPr>
        <w:spacing w:after="0" w:line="240" w:lineRule="auto"/>
        <w:rPr>
          <w:rFonts w:ascii="Cambria" w:hAnsi="Cambria"/>
        </w:rPr>
      </w:pPr>
      <w:r w:rsidRPr="00FE70F4">
        <w:rPr>
          <w:rFonts w:ascii="Cambria" w:hAnsi="Cambria"/>
        </w:rPr>
        <w:t>sadnja i briga o biljkama</w:t>
      </w:r>
    </w:p>
    <w:p w:rsidR="00490C57" w:rsidRPr="00FE70F4" w:rsidRDefault="00490C57" w:rsidP="00490C57">
      <w:pPr>
        <w:pStyle w:val="Odlomakpopisa"/>
        <w:numPr>
          <w:ilvl w:val="0"/>
          <w:numId w:val="4"/>
        </w:numPr>
        <w:spacing w:after="0" w:line="240" w:lineRule="auto"/>
        <w:rPr>
          <w:rFonts w:ascii="Cambria" w:hAnsi="Cambria"/>
        </w:rPr>
      </w:pPr>
      <w:r w:rsidRPr="00FE70F4">
        <w:rPr>
          <w:rFonts w:ascii="Cambria" w:hAnsi="Cambria"/>
        </w:rPr>
        <w:t>bilježenje rezultata o rastu stabla</w:t>
      </w:r>
    </w:p>
    <w:p w:rsidR="00490C57" w:rsidRPr="00FE70F4" w:rsidRDefault="00490C57" w:rsidP="00490C57">
      <w:pPr>
        <w:ind w:left="360"/>
        <w:rPr>
          <w:rFonts w:ascii="Cambria" w:hAnsi="Cambria"/>
          <w:sz w:val="22"/>
          <w:szCs w:val="22"/>
        </w:rPr>
      </w:pPr>
    </w:p>
    <w:p w:rsidR="00490C57" w:rsidRPr="00FE70F4" w:rsidRDefault="00490C57" w:rsidP="00490C57">
      <w:pPr>
        <w:rPr>
          <w:rFonts w:ascii="Cambria" w:hAnsi="Cambria"/>
          <w:b/>
          <w:i/>
          <w:sz w:val="22"/>
          <w:szCs w:val="22"/>
        </w:rPr>
      </w:pPr>
      <w:r w:rsidRPr="00FE70F4">
        <w:rPr>
          <w:rFonts w:ascii="Cambria" w:hAnsi="Cambria"/>
          <w:b/>
          <w:i/>
          <w:sz w:val="22"/>
          <w:szCs w:val="22"/>
        </w:rPr>
        <w:t>Nositelji:</w:t>
      </w:r>
    </w:p>
    <w:p w:rsidR="00490C57" w:rsidRPr="00FE70F4" w:rsidRDefault="00490C57" w:rsidP="00490C57">
      <w:pPr>
        <w:pStyle w:val="Odlomakpopisa"/>
        <w:numPr>
          <w:ilvl w:val="0"/>
          <w:numId w:val="4"/>
        </w:numPr>
        <w:spacing w:after="0" w:line="240" w:lineRule="auto"/>
        <w:rPr>
          <w:rFonts w:ascii="Cambria" w:hAnsi="Cambria"/>
          <w:b/>
          <w:i/>
        </w:rPr>
      </w:pPr>
      <w:r w:rsidRPr="00FE70F4">
        <w:rPr>
          <w:rFonts w:ascii="Cambria" w:hAnsi="Cambria"/>
        </w:rPr>
        <w:t>učiteljica i učenici 2. a razreda</w:t>
      </w:r>
    </w:p>
    <w:p w:rsidR="00490C57" w:rsidRPr="00FE70F4" w:rsidRDefault="00490C57" w:rsidP="00490C57">
      <w:pPr>
        <w:rPr>
          <w:rFonts w:ascii="Cambria" w:hAnsi="Cambria"/>
          <w:b/>
          <w:i/>
          <w:sz w:val="22"/>
          <w:szCs w:val="22"/>
        </w:rPr>
      </w:pPr>
    </w:p>
    <w:p w:rsidR="00490C57" w:rsidRPr="00FE70F4" w:rsidRDefault="00490C57" w:rsidP="00490C57">
      <w:pPr>
        <w:rPr>
          <w:rFonts w:ascii="Cambria" w:hAnsi="Cambria"/>
          <w:b/>
          <w:i/>
          <w:sz w:val="22"/>
          <w:szCs w:val="22"/>
        </w:rPr>
      </w:pPr>
      <w:r w:rsidRPr="00FE70F4">
        <w:rPr>
          <w:rFonts w:ascii="Cambria" w:hAnsi="Cambria"/>
          <w:b/>
          <w:i/>
          <w:sz w:val="22"/>
          <w:szCs w:val="22"/>
        </w:rPr>
        <w:t>Način realizacije:</w:t>
      </w:r>
    </w:p>
    <w:p w:rsidR="00490C57" w:rsidRPr="00FE70F4" w:rsidRDefault="00490C57" w:rsidP="007B2A52">
      <w:pPr>
        <w:pStyle w:val="Odlomakpopisa"/>
        <w:numPr>
          <w:ilvl w:val="0"/>
          <w:numId w:val="107"/>
        </w:numPr>
        <w:spacing w:after="0" w:line="240" w:lineRule="auto"/>
        <w:rPr>
          <w:rFonts w:ascii="Cambria" w:hAnsi="Cambria"/>
        </w:rPr>
      </w:pPr>
      <w:r w:rsidRPr="00FE70F4">
        <w:rPr>
          <w:rFonts w:ascii="Cambria" w:hAnsi="Cambria"/>
        </w:rPr>
        <w:t>timski rad</w:t>
      </w:r>
    </w:p>
    <w:p w:rsidR="00490C57" w:rsidRPr="00FE70F4" w:rsidRDefault="00490C57" w:rsidP="007B2A52">
      <w:pPr>
        <w:numPr>
          <w:ilvl w:val="0"/>
          <w:numId w:val="106"/>
        </w:numPr>
        <w:contextualSpacing/>
        <w:rPr>
          <w:rFonts w:ascii="Cambria" w:hAnsi="Cambria"/>
          <w:sz w:val="22"/>
          <w:szCs w:val="22"/>
        </w:rPr>
      </w:pPr>
      <w:r w:rsidRPr="00FE70F4">
        <w:rPr>
          <w:rFonts w:ascii="Cambria" w:hAnsi="Cambria"/>
          <w:sz w:val="22"/>
          <w:szCs w:val="22"/>
        </w:rPr>
        <w:t>uređenje razrednog panoa</w:t>
      </w:r>
    </w:p>
    <w:p w:rsidR="00490C57" w:rsidRPr="00FE70F4" w:rsidRDefault="00490C57" w:rsidP="007B2A52">
      <w:pPr>
        <w:numPr>
          <w:ilvl w:val="0"/>
          <w:numId w:val="106"/>
        </w:numPr>
        <w:contextualSpacing/>
        <w:rPr>
          <w:rFonts w:ascii="Cambria" w:hAnsi="Cambria"/>
          <w:sz w:val="22"/>
          <w:szCs w:val="22"/>
        </w:rPr>
      </w:pPr>
      <w:r w:rsidRPr="00FE70F4">
        <w:rPr>
          <w:rFonts w:ascii="Cambria" w:hAnsi="Cambria"/>
          <w:sz w:val="22"/>
          <w:szCs w:val="22"/>
        </w:rPr>
        <w:t>suradnja s roditeljima</w:t>
      </w:r>
    </w:p>
    <w:p w:rsidR="00490C57" w:rsidRPr="00FE70F4" w:rsidRDefault="00490C57" w:rsidP="00490C57">
      <w:pPr>
        <w:contextualSpacing/>
        <w:rPr>
          <w:rFonts w:ascii="Cambria" w:hAnsi="Cambria"/>
          <w:sz w:val="22"/>
          <w:szCs w:val="22"/>
        </w:rPr>
      </w:pPr>
    </w:p>
    <w:p w:rsidR="00490C57" w:rsidRPr="00FE70F4" w:rsidRDefault="00490C57" w:rsidP="00490C57">
      <w:pPr>
        <w:rPr>
          <w:rFonts w:ascii="Cambria" w:hAnsi="Cambria"/>
          <w:b/>
          <w:i/>
          <w:sz w:val="22"/>
          <w:szCs w:val="22"/>
        </w:rPr>
      </w:pPr>
      <w:r w:rsidRPr="00FE70F4">
        <w:rPr>
          <w:rFonts w:ascii="Cambria" w:hAnsi="Cambria"/>
          <w:b/>
          <w:i/>
          <w:sz w:val="22"/>
          <w:szCs w:val="22"/>
        </w:rPr>
        <w:t>Vrednovanje:</w:t>
      </w:r>
    </w:p>
    <w:p w:rsidR="00490C57" w:rsidRPr="00FE70F4" w:rsidRDefault="00490C57" w:rsidP="007B2A52">
      <w:pPr>
        <w:numPr>
          <w:ilvl w:val="0"/>
          <w:numId w:val="105"/>
        </w:numPr>
        <w:contextualSpacing/>
        <w:rPr>
          <w:rFonts w:ascii="Cambria" w:hAnsi="Cambria"/>
          <w:sz w:val="22"/>
          <w:szCs w:val="22"/>
        </w:rPr>
      </w:pPr>
      <w:r w:rsidRPr="00FE70F4">
        <w:rPr>
          <w:rFonts w:ascii="Cambria" w:hAnsi="Cambria"/>
          <w:sz w:val="22"/>
          <w:szCs w:val="22"/>
        </w:rPr>
        <w:t>razgovor, izvještavanje o napretku projekta, analiziranje prikupljenih podataka, slikanje i crtanje</w:t>
      </w:r>
    </w:p>
    <w:p w:rsidR="00490C57" w:rsidRPr="00FE70F4" w:rsidRDefault="00490C57" w:rsidP="00490C57">
      <w:pPr>
        <w:contextualSpacing/>
        <w:rPr>
          <w:rFonts w:ascii="Cambria" w:hAnsi="Cambria"/>
          <w:sz w:val="22"/>
          <w:szCs w:val="22"/>
        </w:rPr>
      </w:pPr>
    </w:p>
    <w:p w:rsidR="00490C57" w:rsidRPr="00FE70F4" w:rsidRDefault="00490C57" w:rsidP="00490C57">
      <w:pPr>
        <w:rPr>
          <w:rFonts w:ascii="Cambria" w:hAnsi="Cambria"/>
          <w:b/>
          <w:i/>
          <w:sz w:val="22"/>
          <w:szCs w:val="22"/>
        </w:rPr>
      </w:pPr>
      <w:r w:rsidRPr="00FE70F4">
        <w:rPr>
          <w:rFonts w:ascii="Cambria" w:hAnsi="Cambria"/>
          <w:b/>
          <w:i/>
          <w:sz w:val="22"/>
          <w:szCs w:val="22"/>
        </w:rPr>
        <w:t>Realizacija međupredmetne teme:</w:t>
      </w:r>
    </w:p>
    <w:p w:rsidR="00490C57" w:rsidRPr="00FE70F4" w:rsidRDefault="00490C57" w:rsidP="00490C57">
      <w:pPr>
        <w:numPr>
          <w:ilvl w:val="0"/>
          <w:numId w:val="5"/>
        </w:numPr>
        <w:rPr>
          <w:rFonts w:ascii="Cambria" w:hAnsi="Cambria"/>
          <w:sz w:val="22"/>
          <w:szCs w:val="22"/>
        </w:rPr>
      </w:pPr>
      <w:r w:rsidRPr="00FE70F4">
        <w:rPr>
          <w:rFonts w:ascii="Cambria" w:hAnsi="Cambria"/>
          <w:sz w:val="22"/>
          <w:szCs w:val="22"/>
        </w:rPr>
        <w:t>Osobni i socijalni razvoj</w:t>
      </w:r>
    </w:p>
    <w:p w:rsidR="00490C57" w:rsidRPr="00FE70F4" w:rsidRDefault="00490C57" w:rsidP="00490C57">
      <w:pPr>
        <w:numPr>
          <w:ilvl w:val="0"/>
          <w:numId w:val="5"/>
        </w:numPr>
        <w:contextualSpacing/>
        <w:rPr>
          <w:rFonts w:ascii="Cambria" w:hAnsi="Cambria"/>
          <w:sz w:val="22"/>
          <w:szCs w:val="22"/>
        </w:rPr>
      </w:pPr>
      <w:r w:rsidRPr="00FE70F4">
        <w:rPr>
          <w:rFonts w:ascii="Cambria" w:hAnsi="Cambria"/>
          <w:sz w:val="22"/>
          <w:szCs w:val="22"/>
        </w:rPr>
        <w:t>Zdravlje, sigurnost i zaštita okoliša</w:t>
      </w:r>
    </w:p>
    <w:p w:rsidR="00490C57" w:rsidRPr="00FE70F4" w:rsidRDefault="00490C57" w:rsidP="00490C57">
      <w:pPr>
        <w:numPr>
          <w:ilvl w:val="0"/>
          <w:numId w:val="5"/>
        </w:numPr>
        <w:contextualSpacing/>
        <w:rPr>
          <w:rFonts w:ascii="Cambria" w:hAnsi="Cambria"/>
          <w:sz w:val="22"/>
          <w:szCs w:val="22"/>
        </w:rPr>
      </w:pPr>
      <w:r w:rsidRPr="00FE70F4">
        <w:rPr>
          <w:rFonts w:ascii="Cambria" w:hAnsi="Cambria"/>
          <w:sz w:val="22"/>
          <w:szCs w:val="22"/>
        </w:rPr>
        <w:t>Građanski odgoj i obrazovanje</w:t>
      </w:r>
    </w:p>
    <w:p w:rsidR="00490C57" w:rsidRPr="00FE70F4" w:rsidRDefault="00490C57" w:rsidP="00490C57">
      <w:pPr>
        <w:rPr>
          <w:rFonts w:ascii="Cambria" w:hAnsi="Cambria"/>
          <w:sz w:val="22"/>
          <w:szCs w:val="22"/>
        </w:rPr>
      </w:pPr>
    </w:p>
    <w:p w:rsidR="00490C57" w:rsidRPr="00FE70F4" w:rsidRDefault="00490C57" w:rsidP="00490C57">
      <w:pPr>
        <w:rPr>
          <w:rFonts w:ascii="Cambria" w:hAnsi="Cambria"/>
          <w:sz w:val="22"/>
          <w:szCs w:val="22"/>
        </w:rPr>
      </w:pPr>
    </w:p>
    <w:p w:rsidR="00490C57" w:rsidRPr="00FE70F4" w:rsidRDefault="00490C57" w:rsidP="00490C57">
      <w:pPr>
        <w:rPr>
          <w:rFonts w:ascii="Cambria" w:hAnsi="Cambria"/>
          <w:sz w:val="22"/>
          <w:szCs w:val="22"/>
        </w:rPr>
      </w:pPr>
    </w:p>
    <w:p w:rsidR="00490C57" w:rsidRPr="00FE70F4" w:rsidRDefault="00490C57" w:rsidP="00490C57">
      <w:pPr>
        <w:rPr>
          <w:rFonts w:ascii="Cambria" w:hAnsi="Cambria"/>
          <w:sz w:val="22"/>
          <w:szCs w:val="22"/>
        </w:rPr>
      </w:pPr>
    </w:p>
    <w:p w:rsidR="00490C57" w:rsidRPr="00FE70F4" w:rsidRDefault="00490C57" w:rsidP="00490C57">
      <w:pPr>
        <w:rPr>
          <w:rFonts w:ascii="Cambria" w:hAnsi="Cambria"/>
          <w:sz w:val="22"/>
          <w:szCs w:val="22"/>
        </w:rPr>
      </w:pPr>
    </w:p>
    <w:p w:rsidR="00490C57" w:rsidRPr="00FE70F4" w:rsidRDefault="00490C57" w:rsidP="00490C57">
      <w:pPr>
        <w:rPr>
          <w:rFonts w:ascii="Cambria" w:hAnsi="Cambria"/>
          <w:sz w:val="22"/>
          <w:szCs w:val="22"/>
        </w:rPr>
      </w:pPr>
    </w:p>
    <w:p w:rsidR="00490C57" w:rsidRPr="00FE70F4" w:rsidRDefault="00490C57" w:rsidP="00490C57">
      <w:pPr>
        <w:rPr>
          <w:rFonts w:ascii="Cambria" w:hAnsi="Cambria"/>
          <w:sz w:val="22"/>
          <w:szCs w:val="22"/>
        </w:rPr>
      </w:pPr>
    </w:p>
    <w:p w:rsidR="00490C57" w:rsidRPr="00FE70F4" w:rsidRDefault="00490C57">
      <w:pPr>
        <w:rPr>
          <w:rFonts w:ascii="Cambria" w:hAnsi="Cambria"/>
          <w:b/>
          <w:sz w:val="22"/>
          <w:szCs w:val="22"/>
        </w:rPr>
      </w:pPr>
      <w:r w:rsidRPr="00FE70F4">
        <w:rPr>
          <w:rFonts w:ascii="Cambria" w:hAnsi="Cambria"/>
          <w:b/>
          <w:sz w:val="22"/>
          <w:szCs w:val="22"/>
        </w:rPr>
        <w:br w:type="page"/>
      </w:r>
    </w:p>
    <w:p w:rsidR="00490C57" w:rsidRPr="00FE70F4" w:rsidRDefault="008524D3" w:rsidP="00490C57">
      <w:pPr>
        <w:keepNext/>
        <w:outlineLvl w:val="0"/>
        <w:rPr>
          <w:rFonts w:ascii="Cambria" w:hAnsi="Cambria"/>
          <w:b/>
          <w:sz w:val="22"/>
          <w:szCs w:val="22"/>
        </w:rPr>
      </w:pPr>
      <w:r w:rsidRPr="00FE70F4">
        <w:rPr>
          <w:rFonts w:ascii="Cambria" w:hAnsi="Cambria"/>
          <w:b/>
          <w:sz w:val="22"/>
          <w:szCs w:val="22"/>
        </w:rPr>
        <w:t xml:space="preserve">8.2. </w:t>
      </w:r>
      <w:r w:rsidR="00490C57" w:rsidRPr="00FE70F4">
        <w:rPr>
          <w:rFonts w:ascii="Cambria" w:hAnsi="Cambria"/>
          <w:b/>
          <w:sz w:val="22"/>
          <w:szCs w:val="22"/>
        </w:rPr>
        <w:t>Projekt:  Marijini obroci</w:t>
      </w:r>
    </w:p>
    <w:p w:rsidR="00490C57" w:rsidRPr="00FE70F4" w:rsidRDefault="00490C57" w:rsidP="00490C57">
      <w:pPr>
        <w:keepNext/>
        <w:outlineLvl w:val="0"/>
        <w:rPr>
          <w:rFonts w:ascii="Cambria" w:hAnsi="Cambria"/>
          <w:b/>
          <w:sz w:val="22"/>
          <w:szCs w:val="22"/>
        </w:rPr>
      </w:pPr>
    </w:p>
    <w:p w:rsidR="00490C57" w:rsidRPr="00FE70F4" w:rsidRDefault="00490C57" w:rsidP="00490C57">
      <w:pPr>
        <w:keepNext/>
        <w:outlineLvl w:val="0"/>
        <w:rPr>
          <w:rFonts w:ascii="Cambria" w:hAnsi="Cambria"/>
          <w:b/>
          <w:sz w:val="22"/>
          <w:szCs w:val="22"/>
          <w:lang w:eastAsia="hr-HR"/>
        </w:rPr>
      </w:pPr>
    </w:p>
    <w:p w:rsidR="00490C57" w:rsidRPr="00FE70F4" w:rsidRDefault="00490C57" w:rsidP="00490C57">
      <w:pPr>
        <w:rPr>
          <w:rFonts w:ascii="Cambria" w:hAnsi="Cambria"/>
          <w:b/>
          <w:i/>
          <w:sz w:val="22"/>
          <w:szCs w:val="22"/>
        </w:rPr>
      </w:pPr>
      <w:r w:rsidRPr="00FE70F4">
        <w:rPr>
          <w:rFonts w:ascii="Cambria" w:hAnsi="Cambria"/>
          <w:b/>
          <w:i/>
          <w:sz w:val="22"/>
          <w:szCs w:val="22"/>
        </w:rPr>
        <w:t xml:space="preserve">Vremenik: </w:t>
      </w:r>
    </w:p>
    <w:p w:rsidR="00490C57" w:rsidRPr="00FE70F4" w:rsidRDefault="00490C57" w:rsidP="00490C57">
      <w:pPr>
        <w:pStyle w:val="Odlomakpopisa"/>
        <w:numPr>
          <w:ilvl w:val="0"/>
          <w:numId w:val="4"/>
        </w:numPr>
        <w:spacing w:after="0" w:line="240" w:lineRule="auto"/>
        <w:rPr>
          <w:rFonts w:ascii="Cambria" w:hAnsi="Cambria"/>
        </w:rPr>
      </w:pPr>
      <w:r w:rsidRPr="00FE70F4">
        <w:rPr>
          <w:rFonts w:ascii="Cambria" w:hAnsi="Cambria"/>
        </w:rPr>
        <w:t xml:space="preserve">tijekom godine </w:t>
      </w:r>
    </w:p>
    <w:p w:rsidR="00490C57" w:rsidRPr="00FE70F4" w:rsidRDefault="00490C57" w:rsidP="00490C57">
      <w:pPr>
        <w:rPr>
          <w:rFonts w:ascii="Cambria" w:hAnsi="Cambria"/>
          <w:b/>
          <w:i/>
          <w:sz w:val="22"/>
          <w:szCs w:val="22"/>
        </w:rPr>
      </w:pPr>
    </w:p>
    <w:p w:rsidR="00490C57" w:rsidRPr="00FE70F4" w:rsidRDefault="00490C57" w:rsidP="00490C57">
      <w:pPr>
        <w:jc w:val="both"/>
        <w:rPr>
          <w:rFonts w:ascii="Cambria" w:hAnsi="Cambria"/>
          <w:b/>
          <w:i/>
          <w:sz w:val="22"/>
          <w:szCs w:val="22"/>
        </w:rPr>
      </w:pPr>
      <w:r w:rsidRPr="00FE70F4">
        <w:rPr>
          <w:rFonts w:ascii="Cambria" w:hAnsi="Cambria"/>
          <w:b/>
          <w:i/>
          <w:sz w:val="22"/>
          <w:szCs w:val="22"/>
        </w:rPr>
        <w:t>Ciljevi i namjena:</w:t>
      </w:r>
    </w:p>
    <w:p w:rsidR="00490C57" w:rsidRPr="00FE70F4" w:rsidRDefault="00490C57" w:rsidP="00490C57">
      <w:pPr>
        <w:pStyle w:val="Odlomakpopisa"/>
        <w:numPr>
          <w:ilvl w:val="0"/>
          <w:numId w:val="4"/>
        </w:numPr>
        <w:spacing w:after="0" w:line="240" w:lineRule="auto"/>
        <w:jc w:val="both"/>
        <w:rPr>
          <w:rFonts w:ascii="Cambria" w:hAnsi="Cambria"/>
        </w:rPr>
      </w:pPr>
      <w:r w:rsidRPr="00FE70F4">
        <w:rPr>
          <w:rFonts w:ascii="Cambria" w:hAnsi="Cambria"/>
        </w:rPr>
        <w:t>štednjom i skromnim prilozima pomoći vršnjacima lošijeg imovinskog stanja</w:t>
      </w:r>
    </w:p>
    <w:p w:rsidR="00490C57" w:rsidRPr="00FE70F4" w:rsidRDefault="00490C57" w:rsidP="00490C57">
      <w:pPr>
        <w:ind w:left="360"/>
        <w:jc w:val="both"/>
        <w:rPr>
          <w:rFonts w:ascii="Cambria" w:hAnsi="Cambria"/>
          <w:b/>
          <w:i/>
          <w:sz w:val="22"/>
          <w:szCs w:val="22"/>
        </w:rPr>
      </w:pPr>
    </w:p>
    <w:p w:rsidR="00490C57" w:rsidRPr="00FE70F4" w:rsidRDefault="00490C57" w:rsidP="00490C57">
      <w:pPr>
        <w:ind w:left="360"/>
        <w:jc w:val="both"/>
        <w:rPr>
          <w:rFonts w:ascii="Cambria" w:hAnsi="Cambria"/>
          <w:b/>
          <w:sz w:val="22"/>
          <w:szCs w:val="22"/>
        </w:rPr>
      </w:pPr>
      <w:r w:rsidRPr="00FE70F4">
        <w:rPr>
          <w:rFonts w:ascii="Cambria" w:hAnsi="Cambria"/>
          <w:b/>
          <w:i/>
          <w:sz w:val="22"/>
          <w:szCs w:val="22"/>
        </w:rPr>
        <w:t>Aktivnosti</w:t>
      </w:r>
      <w:r w:rsidRPr="00FE70F4">
        <w:rPr>
          <w:rFonts w:ascii="Cambria" w:hAnsi="Cambria"/>
          <w:b/>
          <w:sz w:val="22"/>
          <w:szCs w:val="22"/>
        </w:rPr>
        <w:t>:</w:t>
      </w:r>
    </w:p>
    <w:p w:rsidR="00490C57" w:rsidRPr="00FE70F4" w:rsidRDefault="00490C57" w:rsidP="00490C57">
      <w:pPr>
        <w:numPr>
          <w:ilvl w:val="0"/>
          <w:numId w:val="4"/>
        </w:numPr>
        <w:contextualSpacing/>
        <w:jc w:val="both"/>
        <w:rPr>
          <w:rFonts w:ascii="Cambria" w:hAnsi="Cambria"/>
          <w:sz w:val="22"/>
          <w:szCs w:val="22"/>
        </w:rPr>
      </w:pPr>
      <w:r w:rsidRPr="00FE70F4">
        <w:rPr>
          <w:rFonts w:ascii="Cambria" w:hAnsi="Cambria"/>
          <w:sz w:val="22"/>
          <w:szCs w:val="22"/>
        </w:rPr>
        <w:t>gledanje dokumentarnog filma o životu djece u Africi</w:t>
      </w:r>
    </w:p>
    <w:p w:rsidR="00490C57" w:rsidRPr="00FE70F4" w:rsidRDefault="00490C57" w:rsidP="00490C57">
      <w:pPr>
        <w:numPr>
          <w:ilvl w:val="0"/>
          <w:numId w:val="4"/>
        </w:numPr>
        <w:contextualSpacing/>
        <w:jc w:val="both"/>
        <w:rPr>
          <w:rFonts w:ascii="Cambria" w:hAnsi="Cambria"/>
          <w:sz w:val="22"/>
          <w:szCs w:val="22"/>
        </w:rPr>
      </w:pPr>
      <w:r w:rsidRPr="00FE70F4">
        <w:rPr>
          <w:rFonts w:ascii="Cambria" w:hAnsi="Cambria"/>
          <w:sz w:val="22"/>
          <w:szCs w:val="22"/>
        </w:rPr>
        <w:t>pisanje pisama s lijepim porukama dalekim prijateljima</w:t>
      </w:r>
    </w:p>
    <w:p w:rsidR="00490C57" w:rsidRPr="00FE70F4" w:rsidRDefault="00490C57" w:rsidP="00490C57">
      <w:pPr>
        <w:numPr>
          <w:ilvl w:val="0"/>
          <w:numId w:val="4"/>
        </w:numPr>
        <w:contextualSpacing/>
        <w:jc w:val="both"/>
        <w:rPr>
          <w:rFonts w:ascii="Cambria" w:hAnsi="Cambria"/>
          <w:sz w:val="22"/>
          <w:szCs w:val="22"/>
        </w:rPr>
      </w:pPr>
      <w:r w:rsidRPr="00FE70F4">
        <w:rPr>
          <w:rFonts w:ascii="Cambria" w:hAnsi="Cambria"/>
          <w:sz w:val="22"/>
          <w:szCs w:val="22"/>
        </w:rPr>
        <w:t>prikupljanje sredstava za pomoć siromašnoj djeci</w:t>
      </w:r>
    </w:p>
    <w:p w:rsidR="00490C57" w:rsidRPr="00FE70F4" w:rsidRDefault="00490C57" w:rsidP="00490C57">
      <w:pPr>
        <w:rPr>
          <w:rFonts w:ascii="Cambria" w:hAnsi="Cambria"/>
          <w:b/>
          <w:i/>
          <w:sz w:val="22"/>
          <w:szCs w:val="22"/>
        </w:rPr>
      </w:pPr>
      <w:r w:rsidRPr="00FE70F4">
        <w:rPr>
          <w:rFonts w:ascii="Cambria" w:hAnsi="Cambria"/>
          <w:b/>
          <w:i/>
          <w:sz w:val="22"/>
          <w:szCs w:val="22"/>
        </w:rPr>
        <w:t>Nositelji:</w:t>
      </w:r>
    </w:p>
    <w:p w:rsidR="00490C57" w:rsidRPr="00FE70F4" w:rsidRDefault="00490C57" w:rsidP="007B2A52">
      <w:pPr>
        <w:pStyle w:val="Odlomakpopisa"/>
        <w:numPr>
          <w:ilvl w:val="0"/>
          <w:numId w:val="108"/>
        </w:numPr>
        <w:spacing w:after="0" w:line="240" w:lineRule="auto"/>
        <w:rPr>
          <w:rFonts w:ascii="Cambria" w:hAnsi="Cambria"/>
          <w:b/>
          <w:i/>
        </w:rPr>
      </w:pPr>
      <w:r w:rsidRPr="00FE70F4">
        <w:rPr>
          <w:rFonts w:ascii="Cambria" w:hAnsi="Cambria"/>
        </w:rPr>
        <w:t>učiteljica,  učenici 2. a razreda i roditelji</w:t>
      </w:r>
    </w:p>
    <w:p w:rsidR="00490C57" w:rsidRPr="00FE70F4" w:rsidRDefault="00490C57" w:rsidP="00490C57">
      <w:pPr>
        <w:rPr>
          <w:rFonts w:ascii="Cambria" w:hAnsi="Cambria"/>
          <w:b/>
          <w:i/>
          <w:sz w:val="22"/>
          <w:szCs w:val="22"/>
        </w:rPr>
      </w:pPr>
    </w:p>
    <w:p w:rsidR="00490C57" w:rsidRPr="00FE70F4" w:rsidRDefault="00490C57" w:rsidP="00490C57">
      <w:pPr>
        <w:rPr>
          <w:rFonts w:ascii="Cambria" w:hAnsi="Cambria"/>
          <w:b/>
          <w:i/>
          <w:sz w:val="22"/>
          <w:szCs w:val="22"/>
        </w:rPr>
      </w:pPr>
      <w:r w:rsidRPr="00FE70F4">
        <w:rPr>
          <w:rFonts w:ascii="Cambria" w:hAnsi="Cambria"/>
          <w:b/>
          <w:i/>
          <w:sz w:val="22"/>
          <w:szCs w:val="22"/>
        </w:rPr>
        <w:t>Način realizacije:</w:t>
      </w:r>
    </w:p>
    <w:p w:rsidR="00490C57" w:rsidRPr="00FE70F4" w:rsidRDefault="00490C57" w:rsidP="007B2A52">
      <w:pPr>
        <w:numPr>
          <w:ilvl w:val="0"/>
          <w:numId w:val="104"/>
        </w:numPr>
        <w:contextualSpacing/>
        <w:rPr>
          <w:rFonts w:ascii="Cambria" w:hAnsi="Cambria"/>
          <w:sz w:val="22"/>
          <w:szCs w:val="22"/>
        </w:rPr>
      </w:pPr>
      <w:r w:rsidRPr="00FE70F4">
        <w:rPr>
          <w:rFonts w:ascii="Cambria" w:hAnsi="Cambria"/>
          <w:sz w:val="22"/>
          <w:szCs w:val="22"/>
        </w:rPr>
        <w:t>individualni rad, rad u parovima</w:t>
      </w:r>
    </w:p>
    <w:p w:rsidR="00490C57" w:rsidRPr="00FE70F4" w:rsidRDefault="00490C57" w:rsidP="00490C57">
      <w:pPr>
        <w:rPr>
          <w:rFonts w:ascii="Cambria" w:hAnsi="Cambria"/>
          <w:sz w:val="22"/>
          <w:szCs w:val="22"/>
        </w:rPr>
      </w:pPr>
    </w:p>
    <w:p w:rsidR="00490C57" w:rsidRPr="00FE70F4" w:rsidRDefault="00490C57" w:rsidP="00490C57">
      <w:pPr>
        <w:rPr>
          <w:rFonts w:ascii="Cambria" w:hAnsi="Cambria"/>
          <w:b/>
          <w:i/>
          <w:sz w:val="22"/>
          <w:szCs w:val="22"/>
        </w:rPr>
      </w:pPr>
      <w:r w:rsidRPr="00FE70F4">
        <w:rPr>
          <w:rFonts w:ascii="Cambria" w:hAnsi="Cambria"/>
          <w:b/>
          <w:i/>
          <w:sz w:val="22"/>
          <w:szCs w:val="22"/>
        </w:rPr>
        <w:t>Vrednovanje:</w:t>
      </w:r>
    </w:p>
    <w:p w:rsidR="00490C57" w:rsidRPr="00FE70F4" w:rsidRDefault="00490C57" w:rsidP="007B2A52">
      <w:pPr>
        <w:numPr>
          <w:ilvl w:val="0"/>
          <w:numId w:val="105"/>
        </w:numPr>
        <w:contextualSpacing/>
        <w:rPr>
          <w:rFonts w:ascii="Cambria" w:hAnsi="Cambria"/>
          <w:sz w:val="22"/>
          <w:szCs w:val="22"/>
        </w:rPr>
      </w:pPr>
      <w:r w:rsidRPr="00FE70F4">
        <w:rPr>
          <w:rFonts w:ascii="Cambria" w:hAnsi="Cambria"/>
          <w:sz w:val="22"/>
          <w:szCs w:val="22"/>
        </w:rPr>
        <w:t>izlaganje pred cijelim razredom, razgovor i prezentiranje učeničkih uradaka</w:t>
      </w:r>
    </w:p>
    <w:p w:rsidR="00490C57" w:rsidRPr="00FE70F4" w:rsidRDefault="00490C57" w:rsidP="00490C57">
      <w:pPr>
        <w:contextualSpacing/>
        <w:rPr>
          <w:rFonts w:ascii="Cambria" w:hAnsi="Cambria"/>
          <w:sz w:val="22"/>
          <w:szCs w:val="22"/>
        </w:rPr>
      </w:pPr>
    </w:p>
    <w:p w:rsidR="00490C57" w:rsidRPr="00FE70F4" w:rsidRDefault="00490C57" w:rsidP="00490C57">
      <w:pPr>
        <w:rPr>
          <w:rFonts w:ascii="Cambria" w:hAnsi="Cambria"/>
          <w:b/>
          <w:i/>
          <w:sz w:val="22"/>
          <w:szCs w:val="22"/>
        </w:rPr>
      </w:pPr>
      <w:r w:rsidRPr="00FE70F4">
        <w:rPr>
          <w:rFonts w:ascii="Cambria" w:hAnsi="Cambria"/>
          <w:b/>
          <w:i/>
          <w:sz w:val="22"/>
          <w:szCs w:val="22"/>
        </w:rPr>
        <w:t>Realizacija međupredmetne teme:</w:t>
      </w:r>
    </w:p>
    <w:p w:rsidR="00490C57" w:rsidRPr="00FE70F4" w:rsidRDefault="00490C57" w:rsidP="00490C57">
      <w:pPr>
        <w:numPr>
          <w:ilvl w:val="0"/>
          <w:numId w:val="5"/>
        </w:numPr>
        <w:rPr>
          <w:rFonts w:ascii="Cambria" w:hAnsi="Cambria"/>
          <w:sz w:val="22"/>
          <w:szCs w:val="22"/>
        </w:rPr>
      </w:pPr>
      <w:r w:rsidRPr="00FE70F4">
        <w:rPr>
          <w:rFonts w:ascii="Cambria" w:hAnsi="Cambria"/>
          <w:sz w:val="22"/>
          <w:szCs w:val="22"/>
        </w:rPr>
        <w:t>Osobni i socijalni razvoj</w:t>
      </w:r>
    </w:p>
    <w:p w:rsidR="00490C57" w:rsidRPr="00FE70F4" w:rsidRDefault="00490C57" w:rsidP="00490C57">
      <w:pPr>
        <w:numPr>
          <w:ilvl w:val="0"/>
          <w:numId w:val="5"/>
        </w:numPr>
        <w:rPr>
          <w:rFonts w:ascii="Cambria" w:hAnsi="Cambria"/>
          <w:sz w:val="22"/>
          <w:szCs w:val="22"/>
        </w:rPr>
      </w:pPr>
      <w:r w:rsidRPr="00FE70F4">
        <w:rPr>
          <w:rFonts w:ascii="Cambria" w:hAnsi="Cambria"/>
          <w:sz w:val="22"/>
          <w:szCs w:val="22"/>
        </w:rPr>
        <w:t>Građanski odgoj i obrazovanje</w:t>
      </w:r>
    </w:p>
    <w:p w:rsidR="00490C57" w:rsidRPr="00FE70F4" w:rsidRDefault="00490C57" w:rsidP="009A0AFE">
      <w:pPr>
        <w:pStyle w:val="Naslov1"/>
        <w:jc w:val="both"/>
        <w:rPr>
          <w:rFonts w:ascii="Cambria" w:hAnsi="Cambria" w:cstheme="minorHAnsi"/>
          <w:sz w:val="22"/>
          <w:szCs w:val="22"/>
        </w:rPr>
      </w:pPr>
    </w:p>
    <w:p w:rsidR="00490C57" w:rsidRPr="00FE70F4" w:rsidRDefault="00490C57" w:rsidP="009A0AFE">
      <w:pPr>
        <w:pStyle w:val="Naslov1"/>
        <w:jc w:val="both"/>
        <w:rPr>
          <w:rFonts w:ascii="Cambria" w:hAnsi="Cambria" w:cstheme="minorHAnsi"/>
          <w:sz w:val="22"/>
          <w:szCs w:val="22"/>
        </w:rPr>
      </w:pPr>
    </w:p>
    <w:bookmarkEnd w:id="22"/>
    <w:p w:rsidR="00D51C37" w:rsidRPr="00FE70F4" w:rsidRDefault="00D51C37" w:rsidP="009A0AFE">
      <w:pPr>
        <w:jc w:val="both"/>
        <w:rPr>
          <w:rFonts w:ascii="Cambria" w:hAnsi="Cambria" w:cstheme="minorHAnsi"/>
          <w:sz w:val="22"/>
          <w:szCs w:val="22"/>
        </w:rPr>
      </w:pPr>
    </w:p>
    <w:p w:rsidR="00490C57" w:rsidRPr="00FE70F4" w:rsidRDefault="00490C57">
      <w:pPr>
        <w:rPr>
          <w:rFonts w:ascii="Cambria" w:hAnsi="Cambria" w:cstheme="minorHAnsi"/>
          <w:b/>
          <w:sz w:val="22"/>
          <w:szCs w:val="22"/>
          <w:lang w:eastAsia="hr-HR"/>
        </w:rPr>
      </w:pPr>
      <w:bookmarkStart w:id="23" w:name="_Toc461791747"/>
      <w:r w:rsidRPr="00FE70F4">
        <w:rPr>
          <w:rFonts w:ascii="Cambria" w:hAnsi="Cambria" w:cstheme="minorHAnsi"/>
          <w:sz w:val="22"/>
          <w:szCs w:val="22"/>
        </w:rPr>
        <w:br w:type="page"/>
      </w:r>
    </w:p>
    <w:p w:rsidR="00F2237A" w:rsidRPr="00FE70F4" w:rsidRDefault="008524D3" w:rsidP="009A0AFE">
      <w:pPr>
        <w:pStyle w:val="Naslov1"/>
        <w:jc w:val="both"/>
        <w:rPr>
          <w:rFonts w:ascii="Cambria" w:hAnsi="Cambria" w:cstheme="minorHAnsi"/>
          <w:sz w:val="22"/>
          <w:szCs w:val="22"/>
        </w:rPr>
      </w:pPr>
      <w:r w:rsidRPr="00FE70F4">
        <w:rPr>
          <w:rFonts w:ascii="Cambria" w:hAnsi="Cambria" w:cstheme="minorHAnsi"/>
          <w:sz w:val="22"/>
          <w:szCs w:val="22"/>
        </w:rPr>
        <w:t>8</w:t>
      </w:r>
      <w:r w:rsidR="007309F2" w:rsidRPr="00FE70F4">
        <w:rPr>
          <w:rFonts w:ascii="Cambria" w:hAnsi="Cambria" w:cstheme="minorHAnsi"/>
          <w:sz w:val="22"/>
          <w:szCs w:val="22"/>
        </w:rPr>
        <w:t>.</w:t>
      </w:r>
      <w:r w:rsidRPr="00FE70F4">
        <w:rPr>
          <w:rFonts w:ascii="Cambria" w:hAnsi="Cambria" w:cstheme="minorHAnsi"/>
          <w:sz w:val="22"/>
          <w:szCs w:val="22"/>
        </w:rPr>
        <w:t>3</w:t>
      </w:r>
      <w:r w:rsidR="00491F7C" w:rsidRPr="00FE70F4">
        <w:rPr>
          <w:rFonts w:ascii="Cambria" w:hAnsi="Cambria" w:cstheme="minorHAnsi"/>
          <w:sz w:val="22"/>
          <w:szCs w:val="22"/>
        </w:rPr>
        <w:t xml:space="preserve">. </w:t>
      </w:r>
      <w:r w:rsidR="006B473E" w:rsidRPr="00FE70F4">
        <w:rPr>
          <w:rFonts w:ascii="Cambria" w:hAnsi="Cambria" w:cstheme="minorHAnsi"/>
          <w:sz w:val="22"/>
          <w:szCs w:val="22"/>
        </w:rPr>
        <w:t>Projekt Dobre i loše strane interneta</w:t>
      </w:r>
      <w:bookmarkEnd w:id="23"/>
    </w:p>
    <w:p w:rsidR="00F2237A" w:rsidRPr="00FE70F4" w:rsidRDefault="00F2237A" w:rsidP="009A0AFE">
      <w:pPr>
        <w:jc w:val="both"/>
        <w:rPr>
          <w:rFonts w:ascii="Cambria" w:hAnsi="Cambria" w:cstheme="minorHAnsi"/>
          <w:sz w:val="22"/>
          <w:szCs w:val="22"/>
        </w:rPr>
      </w:pPr>
    </w:p>
    <w:p w:rsidR="00F2237A" w:rsidRPr="00FE70F4" w:rsidRDefault="00F2237A" w:rsidP="009A0AFE">
      <w:pPr>
        <w:pStyle w:val="Uvuenotijeloteksta"/>
        <w:spacing w:after="0"/>
        <w:ind w:left="0"/>
        <w:jc w:val="both"/>
        <w:rPr>
          <w:rFonts w:ascii="Cambria" w:hAnsi="Cambria" w:cstheme="minorHAnsi"/>
          <w:b/>
          <w:i/>
          <w:sz w:val="22"/>
          <w:szCs w:val="22"/>
        </w:rPr>
      </w:pPr>
      <w:r w:rsidRPr="00FE70F4">
        <w:rPr>
          <w:rFonts w:ascii="Cambria" w:hAnsi="Cambria" w:cstheme="minorHAnsi"/>
          <w:b/>
          <w:i/>
          <w:sz w:val="22"/>
          <w:szCs w:val="22"/>
        </w:rPr>
        <w:t>Vremenik:</w:t>
      </w:r>
    </w:p>
    <w:p w:rsidR="00F2237A" w:rsidRPr="00FE70F4" w:rsidRDefault="00EC0104" w:rsidP="009A0AFE">
      <w:pPr>
        <w:jc w:val="both"/>
        <w:rPr>
          <w:rFonts w:ascii="Cambria" w:hAnsi="Cambria" w:cstheme="minorHAnsi"/>
          <w:sz w:val="22"/>
          <w:szCs w:val="22"/>
        </w:rPr>
      </w:pPr>
      <w:r w:rsidRPr="00FE70F4">
        <w:rPr>
          <w:rFonts w:ascii="Cambria" w:hAnsi="Cambria" w:cstheme="minorHAnsi"/>
          <w:sz w:val="22"/>
          <w:szCs w:val="22"/>
        </w:rPr>
        <w:t xml:space="preserve">Veljača </w:t>
      </w:r>
    </w:p>
    <w:p w:rsidR="00DC2136" w:rsidRPr="00FE70F4" w:rsidRDefault="00DC2136" w:rsidP="009A0AFE">
      <w:pPr>
        <w:jc w:val="both"/>
        <w:rPr>
          <w:rFonts w:ascii="Cambria" w:hAnsi="Cambria" w:cstheme="minorHAnsi"/>
          <w:sz w:val="22"/>
          <w:szCs w:val="22"/>
        </w:rPr>
      </w:pPr>
    </w:p>
    <w:p w:rsidR="00DC2136" w:rsidRPr="00FE70F4" w:rsidRDefault="00DC2136" w:rsidP="009A0AFE">
      <w:pPr>
        <w:pStyle w:val="Uvuenotijeloteksta"/>
        <w:spacing w:after="0"/>
        <w:ind w:left="0"/>
        <w:jc w:val="both"/>
        <w:rPr>
          <w:rFonts w:ascii="Cambria" w:hAnsi="Cambria" w:cstheme="minorHAnsi"/>
          <w:b/>
          <w:i/>
          <w:sz w:val="22"/>
          <w:szCs w:val="22"/>
        </w:rPr>
      </w:pPr>
      <w:r w:rsidRPr="00FE70F4">
        <w:rPr>
          <w:rFonts w:ascii="Cambria" w:hAnsi="Cambria" w:cstheme="minorHAnsi"/>
          <w:b/>
          <w:i/>
          <w:sz w:val="22"/>
          <w:szCs w:val="22"/>
        </w:rPr>
        <w:t>Cilj i namjena:</w:t>
      </w:r>
    </w:p>
    <w:p w:rsidR="00DC2136" w:rsidRPr="00FE70F4" w:rsidRDefault="00DC2136" w:rsidP="007B2A52">
      <w:pPr>
        <w:pStyle w:val="Odlomakpopisa"/>
        <w:numPr>
          <w:ilvl w:val="0"/>
          <w:numId w:val="20"/>
        </w:numPr>
        <w:spacing w:after="0" w:line="240" w:lineRule="auto"/>
        <w:jc w:val="both"/>
        <w:rPr>
          <w:rFonts w:ascii="Cambria" w:hAnsi="Cambria" w:cstheme="minorHAnsi"/>
        </w:rPr>
      </w:pPr>
      <w:r w:rsidRPr="00FE70F4">
        <w:rPr>
          <w:rFonts w:ascii="Cambria" w:hAnsi="Cambria" w:cstheme="minorHAnsi"/>
        </w:rPr>
        <w:t>osvijestiti postojanje dobrih i loših strana korištenja interneta</w:t>
      </w:r>
    </w:p>
    <w:p w:rsidR="00DC2136" w:rsidRPr="00FE70F4" w:rsidRDefault="00DC2136" w:rsidP="007B2A52">
      <w:pPr>
        <w:pStyle w:val="Odlomakpopisa"/>
        <w:numPr>
          <w:ilvl w:val="0"/>
          <w:numId w:val="20"/>
        </w:numPr>
        <w:spacing w:after="0" w:line="240" w:lineRule="auto"/>
        <w:jc w:val="both"/>
        <w:rPr>
          <w:rFonts w:ascii="Cambria" w:hAnsi="Cambria" w:cstheme="minorHAnsi"/>
        </w:rPr>
      </w:pPr>
      <w:r w:rsidRPr="00FE70F4">
        <w:rPr>
          <w:rFonts w:ascii="Cambria" w:hAnsi="Cambria" w:cstheme="minorHAnsi"/>
        </w:rPr>
        <w:t>Ispitati navike učenika o korištenju interneta</w:t>
      </w:r>
    </w:p>
    <w:p w:rsidR="00DC2136" w:rsidRPr="00FE70F4" w:rsidRDefault="00DC2136" w:rsidP="007B2A52">
      <w:pPr>
        <w:pStyle w:val="Odlomakpopisa"/>
        <w:numPr>
          <w:ilvl w:val="0"/>
          <w:numId w:val="20"/>
        </w:numPr>
        <w:spacing w:after="0" w:line="240" w:lineRule="auto"/>
        <w:jc w:val="both"/>
        <w:rPr>
          <w:rFonts w:ascii="Cambria" w:hAnsi="Cambria" w:cstheme="minorHAnsi"/>
        </w:rPr>
      </w:pPr>
      <w:r w:rsidRPr="00FE70F4">
        <w:rPr>
          <w:rFonts w:ascii="Cambria" w:hAnsi="Cambria" w:cstheme="minorHAnsi"/>
        </w:rPr>
        <w:t>poticati na sigurno i odgovorno korištenje interneta</w:t>
      </w:r>
    </w:p>
    <w:p w:rsidR="00210E49" w:rsidRPr="00FE70F4" w:rsidRDefault="00210E49" w:rsidP="009A0AFE">
      <w:pPr>
        <w:pStyle w:val="Uvuenotijeloteksta"/>
        <w:spacing w:after="0"/>
        <w:ind w:left="0"/>
        <w:jc w:val="both"/>
        <w:rPr>
          <w:rFonts w:ascii="Cambria" w:hAnsi="Cambria" w:cstheme="minorHAnsi"/>
          <w:b/>
          <w:i/>
          <w:sz w:val="22"/>
          <w:szCs w:val="22"/>
        </w:rPr>
      </w:pPr>
    </w:p>
    <w:p w:rsidR="00F2237A" w:rsidRPr="00FE70F4" w:rsidRDefault="00F2237A" w:rsidP="009A0AFE">
      <w:pPr>
        <w:pStyle w:val="Uvuenotijeloteksta"/>
        <w:spacing w:after="0"/>
        <w:ind w:left="0"/>
        <w:jc w:val="both"/>
        <w:rPr>
          <w:rFonts w:ascii="Cambria" w:hAnsi="Cambria" w:cstheme="minorHAnsi"/>
          <w:b/>
          <w:i/>
          <w:sz w:val="22"/>
          <w:szCs w:val="22"/>
        </w:rPr>
      </w:pPr>
      <w:r w:rsidRPr="00FE70F4">
        <w:rPr>
          <w:rFonts w:ascii="Cambria" w:hAnsi="Cambria" w:cstheme="minorHAnsi"/>
          <w:b/>
          <w:i/>
          <w:sz w:val="22"/>
          <w:szCs w:val="22"/>
        </w:rPr>
        <w:t>Aktivnosti:</w:t>
      </w:r>
    </w:p>
    <w:p w:rsidR="00DC2136" w:rsidRPr="00FE70F4" w:rsidRDefault="00DC2136" w:rsidP="007B2A52">
      <w:pPr>
        <w:pStyle w:val="Uvuenotijeloteksta"/>
        <w:numPr>
          <w:ilvl w:val="0"/>
          <w:numId w:val="22"/>
        </w:numPr>
        <w:spacing w:after="0"/>
        <w:ind w:left="714" w:hanging="357"/>
        <w:jc w:val="both"/>
        <w:rPr>
          <w:rFonts w:ascii="Cambria" w:hAnsi="Cambria" w:cstheme="minorHAnsi"/>
          <w:sz w:val="22"/>
          <w:szCs w:val="22"/>
        </w:rPr>
      </w:pPr>
      <w:r w:rsidRPr="00FE70F4">
        <w:rPr>
          <w:rFonts w:ascii="Cambria" w:hAnsi="Cambria" w:cstheme="minorHAnsi"/>
          <w:sz w:val="22"/>
          <w:szCs w:val="22"/>
        </w:rPr>
        <w:t xml:space="preserve">razgovaranje, diskutiranje i razmjenjivanje iskustava </w:t>
      </w:r>
    </w:p>
    <w:p w:rsidR="00DC2136" w:rsidRPr="00FE70F4" w:rsidRDefault="00DC2136" w:rsidP="007B2A52">
      <w:pPr>
        <w:pStyle w:val="Uvuenotijeloteksta"/>
        <w:numPr>
          <w:ilvl w:val="0"/>
          <w:numId w:val="22"/>
        </w:numPr>
        <w:spacing w:after="0"/>
        <w:ind w:left="714" w:hanging="357"/>
        <w:jc w:val="both"/>
        <w:rPr>
          <w:rFonts w:ascii="Cambria" w:hAnsi="Cambria" w:cstheme="minorHAnsi"/>
          <w:sz w:val="22"/>
          <w:szCs w:val="22"/>
        </w:rPr>
      </w:pPr>
      <w:r w:rsidRPr="00FE70F4">
        <w:rPr>
          <w:rFonts w:ascii="Cambria" w:hAnsi="Cambria" w:cstheme="minorHAnsi"/>
          <w:sz w:val="22"/>
          <w:szCs w:val="22"/>
        </w:rPr>
        <w:t>ispunjavanje upitnika i radnih listova</w:t>
      </w:r>
    </w:p>
    <w:p w:rsidR="00DC2136" w:rsidRPr="00FE70F4" w:rsidRDefault="00DC2136" w:rsidP="007B2A52">
      <w:pPr>
        <w:pStyle w:val="Odlomakpopisa"/>
        <w:numPr>
          <w:ilvl w:val="0"/>
          <w:numId w:val="21"/>
        </w:numPr>
        <w:spacing w:after="0" w:line="240" w:lineRule="auto"/>
        <w:ind w:left="714" w:hanging="357"/>
        <w:jc w:val="both"/>
        <w:rPr>
          <w:rFonts w:ascii="Cambria" w:hAnsi="Cambria" w:cstheme="minorHAnsi"/>
        </w:rPr>
      </w:pPr>
      <w:r w:rsidRPr="00FE70F4">
        <w:rPr>
          <w:rFonts w:ascii="Cambria" w:hAnsi="Cambria" w:cstheme="minorHAnsi"/>
        </w:rPr>
        <w:t>rješavanje interaktivnih kvizova i on-line igara</w:t>
      </w:r>
    </w:p>
    <w:p w:rsidR="00F2237A" w:rsidRPr="00FE70F4" w:rsidRDefault="00F2237A" w:rsidP="007B2A52">
      <w:pPr>
        <w:pStyle w:val="Odlomakpopisa"/>
        <w:numPr>
          <w:ilvl w:val="0"/>
          <w:numId w:val="21"/>
        </w:numPr>
        <w:spacing w:after="0" w:line="240" w:lineRule="auto"/>
        <w:ind w:left="714" w:hanging="357"/>
        <w:jc w:val="both"/>
        <w:rPr>
          <w:rFonts w:ascii="Cambria" w:hAnsi="Cambria" w:cstheme="minorHAnsi"/>
        </w:rPr>
      </w:pPr>
      <w:r w:rsidRPr="00FE70F4">
        <w:rPr>
          <w:rFonts w:ascii="Cambria" w:hAnsi="Cambria" w:cstheme="minorHAnsi"/>
        </w:rPr>
        <w:t xml:space="preserve">izrada radova </w:t>
      </w:r>
      <w:r w:rsidR="00DC2136" w:rsidRPr="00FE70F4">
        <w:rPr>
          <w:rFonts w:ascii="Cambria" w:hAnsi="Cambria" w:cstheme="minorHAnsi"/>
        </w:rPr>
        <w:t xml:space="preserve">i plakata </w:t>
      </w:r>
      <w:r w:rsidRPr="00FE70F4">
        <w:rPr>
          <w:rFonts w:ascii="Cambria" w:hAnsi="Cambria" w:cstheme="minorHAnsi"/>
        </w:rPr>
        <w:t>na temu Sav</w:t>
      </w:r>
      <w:r w:rsidR="00DC2136" w:rsidRPr="00FE70F4">
        <w:rPr>
          <w:rFonts w:ascii="Cambria" w:hAnsi="Cambria" w:cstheme="minorHAnsi"/>
        </w:rPr>
        <w:t>jeti o sigurnosti na Internetu</w:t>
      </w:r>
    </w:p>
    <w:p w:rsidR="00210E49" w:rsidRPr="00FE70F4" w:rsidRDefault="00210E49" w:rsidP="009A0AFE">
      <w:pPr>
        <w:jc w:val="both"/>
        <w:rPr>
          <w:rFonts w:ascii="Cambria" w:hAnsi="Cambria" w:cstheme="minorHAnsi"/>
          <w:b/>
          <w:i/>
          <w:sz w:val="22"/>
          <w:szCs w:val="22"/>
        </w:rPr>
      </w:pPr>
    </w:p>
    <w:p w:rsidR="00F2237A" w:rsidRPr="00FE70F4" w:rsidRDefault="00F2237A" w:rsidP="009A0AFE">
      <w:pPr>
        <w:jc w:val="both"/>
        <w:rPr>
          <w:rFonts w:ascii="Cambria" w:hAnsi="Cambria" w:cstheme="minorHAnsi"/>
          <w:b/>
          <w:i/>
          <w:sz w:val="22"/>
          <w:szCs w:val="22"/>
        </w:rPr>
      </w:pPr>
      <w:r w:rsidRPr="00FE70F4">
        <w:rPr>
          <w:rFonts w:ascii="Cambria" w:hAnsi="Cambria" w:cstheme="minorHAnsi"/>
          <w:b/>
          <w:i/>
          <w:sz w:val="22"/>
          <w:szCs w:val="22"/>
        </w:rPr>
        <w:t>Nositelji:</w:t>
      </w:r>
    </w:p>
    <w:p w:rsidR="00F2237A" w:rsidRPr="00FE70F4" w:rsidRDefault="00A50C46" w:rsidP="009A0AFE">
      <w:pPr>
        <w:jc w:val="both"/>
        <w:rPr>
          <w:rFonts w:ascii="Cambria" w:hAnsi="Cambria" w:cstheme="minorHAnsi"/>
          <w:sz w:val="22"/>
          <w:szCs w:val="22"/>
        </w:rPr>
      </w:pPr>
      <w:r w:rsidRPr="00FE70F4">
        <w:rPr>
          <w:rFonts w:ascii="Cambria" w:hAnsi="Cambria" w:cstheme="minorHAnsi"/>
          <w:sz w:val="22"/>
          <w:szCs w:val="22"/>
        </w:rPr>
        <w:t>P</w:t>
      </w:r>
      <w:r w:rsidR="00F2237A" w:rsidRPr="00FE70F4">
        <w:rPr>
          <w:rFonts w:ascii="Cambria" w:hAnsi="Cambria" w:cstheme="minorHAnsi"/>
          <w:sz w:val="22"/>
          <w:szCs w:val="22"/>
        </w:rPr>
        <w:t>siholog, pedagog</w:t>
      </w:r>
      <w:r w:rsidR="0093597B" w:rsidRPr="00FE70F4">
        <w:rPr>
          <w:rFonts w:ascii="Cambria" w:hAnsi="Cambria" w:cstheme="minorHAnsi"/>
          <w:sz w:val="22"/>
          <w:szCs w:val="22"/>
        </w:rPr>
        <w:t xml:space="preserve">, </w:t>
      </w:r>
      <w:r w:rsidR="00DC2136" w:rsidRPr="00FE70F4">
        <w:rPr>
          <w:rFonts w:ascii="Cambria" w:hAnsi="Cambria" w:cstheme="minorHAnsi"/>
          <w:sz w:val="22"/>
          <w:szCs w:val="22"/>
        </w:rPr>
        <w:t>razrednici, učitelji informatike i tehničke kulture</w:t>
      </w:r>
    </w:p>
    <w:p w:rsidR="00F2237A" w:rsidRPr="00FE70F4" w:rsidRDefault="00F2237A" w:rsidP="009A0AFE">
      <w:pPr>
        <w:jc w:val="both"/>
        <w:rPr>
          <w:rFonts w:ascii="Cambria" w:hAnsi="Cambria" w:cstheme="minorHAnsi"/>
          <w:sz w:val="22"/>
          <w:szCs w:val="22"/>
        </w:rPr>
      </w:pPr>
    </w:p>
    <w:p w:rsidR="00A50C46" w:rsidRPr="00FE70F4" w:rsidRDefault="00A50C46" w:rsidP="009A0AFE">
      <w:pPr>
        <w:jc w:val="both"/>
        <w:rPr>
          <w:rFonts w:ascii="Cambria" w:hAnsi="Cambria" w:cstheme="minorHAnsi"/>
          <w:b/>
          <w:i/>
          <w:sz w:val="22"/>
          <w:szCs w:val="22"/>
        </w:rPr>
      </w:pPr>
      <w:r w:rsidRPr="00FE70F4">
        <w:rPr>
          <w:rFonts w:ascii="Cambria" w:hAnsi="Cambria" w:cstheme="minorHAnsi"/>
          <w:b/>
          <w:i/>
          <w:sz w:val="22"/>
          <w:szCs w:val="22"/>
        </w:rPr>
        <w:t>Ciljana grupa:</w:t>
      </w:r>
    </w:p>
    <w:p w:rsidR="00A50C46" w:rsidRPr="00FE70F4" w:rsidRDefault="00DC2136" w:rsidP="009A0AFE">
      <w:pPr>
        <w:jc w:val="both"/>
        <w:rPr>
          <w:rFonts w:ascii="Cambria" w:hAnsi="Cambria" w:cstheme="minorHAnsi"/>
          <w:sz w:val="22"/>
          <w:szCs w:val="22"/>
        </w:rPr>
      </w:pPr>
      <w:r w:rsidRPr="00FE70F4">
        <w:rPr>
          <w:rFonts w:ascii="Cambria" w:hAnsi="Cambria" w:cstheme="minorHAnsi"/>
          <w:sz w:val="22"/>
          <w:szCs w:val="22"/>
        </w:rPr>
        <w:t xml:space="preserve">Učenici </w:t>
      </w:r>
      <w:r w:rsidR="00A50C46" w:rsidRPr="00FE70F4">
        <w:rPr>
          <w:rFonts w:ascii="Cambria" w:hAnsi="Cambria" w:cstheme="minorHAnsi"/>
          <w:sz w:val="22"/>
          <w:szCs w:val="22"/>
        </w:rPr>
        <w:t xml:space="preserve">od 4. do 8. </w:t>
      </w:r>
      <w:r w:rsidR="00805666" w:rsidRPr="00FE70F4">
        <w:rPr>
          <w:rFonts w:ascii="Cambria" w:hAnsi="Cambria" w:cstheme="minorHAnsi"/>
          <w:sz w:val="22"/>
          <w:szCs w:val="22"/>
        </w:rPr>
        <w:t>r</w:t>
      </w:r>
      <w:r w:rsidR="00A50C46" w:rsidRPr="00FE70F4">
        <w:rPr>
          <w:rFonts w:ascii="Cambria" w:hAnsi="Cambria" w:cstheme="minorHAnsi"/>
          <w:sz w:val="22"/>
          <w:szCs w:val="22"/>
        </w:rPr>
        <w:t>azreda</w:t>
      </w:r>
      <w:r w:rsidR="00805666" w:rsidRPr="00FE70F4">
        <w:rPr>
          <w:rFonts w:ascii="Cambria" w:hAnsi="Cambria" w:cstheme="minorHAnsi"/>
          <w:sz w:val="22"/>
          <w:szCs w:val="22"/>
        </w:rPr>
        <w:t xml:space="preserve"> </w:t>
      </w:r>
    </w:p>
    <w:p w:rsidR="00A50C46" w:rsidRPr="00FE70F4" w:rsidRDefault="00A50C46" w:rsidP="009A0AFE">
      <w:pPr>
        <w:jc w:val="both"/>
        <w:rPr>
          <w:rFonts w:ascii="Cambria" w:hAnsi="Cambria" w:cstheme="minorHAnsi"/>
          <w:b/>
          <w:i/>
          <w:sz w:val="22"/>
          <w:szCs w:val="22"/>
        </w:rPr>
      </w:pPr>
    </w:p>
    <w:p w:rsidR="00F2237A" w:rsidRPr="00FE70F4" w:rsidRDefault="00F2237A" w:rsidP="009A0AFE">
      <w:pPr>
        <w:jc w:val="both"/>
        <w:rPr>
          <w:rFonts w:ascii="Cambria" w:hAnsi="Cambria" w:cstheme="minorHAnsi"/>
          <w:b/>
          <w:i/>
          <w:sz w:val="22"/>
          <w:szCs w:val="22"/>
        </w:rPr>
      </w:pPr>
      <w:r w:rsidRPr="00FE70F4">
        <w:rPr>
          <w:rFonts w:ascii="Cambria" w:hAnsi="Cambria" w:cstheme="minorHAnsi"/>
          <w:b/>
          <w:i/>
          <w:sz w:val="22"/>
          <w:szCs w:val="22"/>
        </w:rPr>
        <w:t>Način realizacije:</w:t>
      </w:r>
    </w:p>
    <w:p w:rsidR="00F2237A" w:rsidRPr="00FE70F4" w:rsidRDefault="00DC2136" w:rsidP="009A0AFE">
      <w:pPr>
        <w:jc w:val="both"/>
        <w:rPr>
          <w:rFonts w:ascii="Cambria" w:hAnsi="Cambria" w:cstheme="minorHAnsi"/>
          <w:sz w:val="22"/>
          <w:szCs w:val="22"/>
        </w:rPr>
      </w:pPr>
      <w:r w:rsidRPr="00FE70F4">
        <w:rPr>
          <w:rFonts w:ascii="Cambria" w:hAnsi="Cambria" w:cstheme="minorHAnsi"/>
          <w:sz w:val="22"/>
          <w:szCs w:val="22"/>
        </w:rPr>
        <w:t xml:space="preserve">Radionice i predavanja </w:t>
      </w:r>
      <w:r w:rsidR="00F2237A" w:rsidRPr="00FE70F4">
        <w:rPr>
          <w:rFonts w:ascii="Cambria" w:hAnsi="Cambria" w:cstheme="minorHAnsi"/>
          <w:sz w:val="22"/>
          <w:szCs w:val="22"/>
        </w:rPr>
        <w:t xml:space="preserve">u sklopu </w:t>
      </w:r>
      <w:r w:rsidRPr="00FE70F4">
        <w:rPr>
          <w:rFonts w:ascii="Cambria" w:hAnsi="Cambria" w:cstheme="minorHAnsi"/>
          <w:sz w:val="22"/>
          <w:szCs w:val="22"/>
        </w:rPr>
        <w:t xml:space="preserve">redovne nastave </w:t>
      </w:r>
    </w:p>
    <w:p w:rsidR="00F2237A" w:rsidRPr="00FE70F4" w:rsidRDefault="00F2237A" w:rsidP="009A0AFE">
      <w:pPr>
        <w:jc w:val="both"/>
        <w:rPr>
          <w:rFonts w:ascii="Cambria" w:hAnsi="Cambria" w:cstheme="minorHAnsi"/>
          <w:b/>
          <w:i/>
          <w:sz w:val="22"/>
          <w:szCs w:val="22"/>
        </w:rPr>
      </w:pPr>
    </w:p>
    <w:p w:rsidR="00F2237A" w:rsidRPr="00FE70F4" w:rsidRDefault="00CD4785" w:rsidP="009A0AFE">
      <w:pPr>
        <w:jc w:val="both"/>
        <w:rPr>
          <w:rFonts w:ascii="Cambria" w:hAnsi="Cambria" w:cstheme="minorHAnsi"/>
          <w:b/>
          <w:i/>
          <w:sz w:val="22"/>
          <w:szCs w:val="22"/>
        </w:rPr>
      </w:pPr>
      <w:r w:rsidRPr="00FE70F4">
        <w:rPr>
          <w:rFonts w:ascii="Cambria" w:hAnsi="Cambria" w:cstheme="minorHAnsi"/>
          <w:b/>
          <w:i/>
          <w:sz w:val="22"/>
          <w:szCs w:val="22"/>
        </w:rPr>
        <w:t>Vrednovanje</w:t>
      </w:r>
      <w:r w:rsidR="00210E49" w:rsidRPr="00FE70F4">
        <w:rPr>
          <w:rFonts w:ascii="Cambria" w:hAnsi="Cambria" w:cstheme="minorHAnsi"/>
          <w:b/>
          <w:i/>
          <w:sz w:val="22"/>
          <w:szCs w:val="22"/>
        </w:rPr>
        <w:t>:</w:t>
      </w:r>
    </w:p>
    <w:p w:rsidR="00F2237A" w:rsidRPr="00FE70F4" w:rsidRDefault="00210E49" w:rsidP="009A0AFE">
      <w:pPr>
        <w:jc w:val="both"/>
        <w:rPr>
          <w:rFonts w:ascii="Cambria" w:hAnsi="Cambria" w:cstheme="minorHAnsi"/>
          <w:sz w:val="22"/>
          <w:szCs w:val="22"/>
        </w:rPr>
      </w:pPr>
      <w:r w:rsidRPr="00FE70F4">
        <w:rPr>
          <w:rFonts w:ascii="Cambria" w:hAnsi="Cambria" w:cstheme="minorHAnsi"/>
          <w:sz w:val="22"/>
          <w:szCs w:val="22"/>
        </w:rPr>
        <w:t>P</w:t>
      </w:r>
      <w:r w:rsidR="00F2237A" w:rsidRPr="00FE70F4">
        <w:rPr>
          <w:rFonts w:ascii="Cambria" w:hAnsi="Cambria" w:cstheme="minorHAnsi"/>
          <w:sz w:val="22"/>
          <w:szCs w:val="22"/>
        </w:rPr>
        <w:t>rocjena rezultata rada i zadovoljstva svih učenika u projektu, vođenje bilješki o provedenim aktivnostima</w:t>
      </w:r>
    </w:p>
    <w:p w:rsidR="00F2237A" w:rsidRPr="00FE70F4" w:rsidRDefault="00F2237A" w:rsidP="009A0AFE">
      <w:pPr>
        <w:jc w:val="both"/>
        <w:rPr>
          <w:rFonts w:ascii="Cambria" w:hAnsi="Cambria" w:cstheme="minorHAnsi"/>
          <w:sz w:val="22"/>
          <w:szCs w:val="22"/>
        </w:rPr>
      </w:pPr>
    </w:p>
    <w:p w:rsidR="00F2237A" w:rsidRPr="00FE70F4" w:rsidRDefault="00F2237A" w:rsidP="009A0AFE">
      <w:pPr>
        <w:jc w:val="both"/>
        <w:rPr>
          <w:rFonts w:ascii="Cambria" w:hAnsi="Cambria" w:cstheme="minorHAnsi"/>
          <w:b/>
          <w:i/>
          <w:sz w:val="22"/>
          <w:szCs w:val="22"/>
        </w:rPr>
      </w:pPr>
      <w:r w:rsidRPr="00FE70F4">
        <w:rPr>
          <w:rFonts w:ascii="Cambria" w:hAnsi="Cambria" w:cstheme="minorHAnsi"/>
          <w:b/>
          <w:i/>
          <w:sz w:val="22"/>
          <w:szCs w:val="22"/>
        </w:rPr>
        <w:t>Međupredmetne teme:</w:t>
      </w:r>
    </w:p>
    <w:p w:rsidR="00F2237A" w:rsidRPr="00FE70F4" w:rsidRDefault="00F2237A" w:rsidP="007B2A52">
      <w:pPr>
        <w:numPr>
          <w:ilvl w:val="0"/>
          <w:numId w:val="8"/>
        </w:numPr>
        <w:jc w:val="both"/>
        <w:rPr>
          <w:rFonts w:ascii="Cambria" w:hAnsi="Cambria" w:cstheme="minorHAnsi"/>
          <w:sz w:val="22"/>
          <w:szCs w:val="22"/>
        </w:rPr>
      </w:pPr>
      <w:r w:rsidRPr="00FE70F4">
        <w:rPr>
          <w:rFonts w:ascii="Cambria" w:hAnsi="Cambria" w:cstheme="minorHAnsi"/>
          <w:sz w:val="22"/>
          <w:szCs w:val="22"/>
        </w:rPr>
        <w:t>Informacijsko – komunikacijska tehnologija</w:t>
      </w:r>
    </w:p>
    <w:p w:rsidR="00F2237A" w:rsidRPr="00FE70F4" w:rsidRDefault="00F2237A" w:rsidP="007B2A52">
      <w:pPr>
        <w:numPr>
          <w:ilvl w:val="0"/>
          <w:numId w:val="8"/>
        </w:numPr>
        <w:jc w:val="both"/>
        <w:rPr>
          <w:rFonts w:ascii="Cambria" w:hAnsi="Cambria" w:cstheme="minorHAnsi"/>
          <w:sz w:val="22"/>
          <w:szCs w:val="22"/>
        </w:rPr>
      </w:pPr>
      <w:r w:rsidRPr="00FE70F4">
        <w:rPr>
          <w:rFonts w:ascii="Cambria" w:hAnsi="Cambria" w:cstheme="minorHAnsi"/>
          <w:sz w:val="22"/>
          <w:szCs w:val="22"/>
        </w:rPr>
        <w:t>Osobni i socijalni razvoj</w:t>
      </w:r>
    </w:p>
    <w:p w:rsidR="001F57F6" w:rsidRPr="00FE70F4" w:rsidRDefault="001F57F6" w:rsidP="007B2A52">
      <w:pPr>
        <w:numPr>
          <w:ilvl w:val="0"/>
          <w:numId w:val="8"/>
        </w:numPr>
        <w:jc w:val="both"/>
        <w:rPr>
          <w:rFonts w:ascii="Cambria" w:hAnsi="Cambria" w:cstheme="minorHAnsi"/>
          <w:sz w:val="22"/>
          <w:szCs w:val="22"/>
        </w:rPr>
      </w:pPr>
      <w:r w:rsidRPr="00FE70F4">
        <w:rPr>
          <w:rFonts w:ascii="Cambria" w:hAnsi="Cambria" w:cstheme="minorHAnsi"/>
          <w:sz w:val="22"/>
          <w:szCs w:val="22"/>
        </w:rPr>
        <w:t>Građanski odgoj</w:t>
      </w:r>
    </w:p>
    <w:p w:rsidR="00F2237A" w:rsidRPr="00FE70F4" w:rsidRDefault="00F2237A" w:rsidP="009A0AFE">
      <w:pPr>
        <w:jc w:val="both"/>
        <w:rPr>
          <w:rFonts w:ascii="Cambria" w:hAnsi="Cambria" w:cstheme="minorHAnsi"/>
          <w:sz w:val="22"/>
          <w:szCs w:val="22"/>
        </w:rPr>
      </w:pPr>
      <w:r w:rsidRPr="00FE70F4">
        <w:rPr>
          <w:rFonts w:ascii="Cambria" w:hAnsi="Cambria" w:cstheme="minorHAnsi"/>
          <w:sz w:val="22"/>
          <w:szCs w:val="22"/>
        </w:rPr>
        <w:t xml:space="preserve"> </w:t>
      </w:r>
    </w:p>
    <w:p w:rsidR="00A9703B" w:rsidRPr="00FE70F4" w:rsidRDefault="00F2237A" w:rsidP="009A0AFE">
      <w:pPr>
        <w:pStyle w:val="Naslov1"/>
        <w:jc w:val="both"/>
        <w:rPr>
          <w:rFonts w:ascii="Cambria" w:hAnsi="Cambria" w:cstheme="minorHAnsi"/>
          <w:sz w:val="22"/>
          <w:szCs w:val="22"/>
        </w:rPr>
      </w:pPr>
      <w:r w:rsidRPr="00FE70F4">
        <w:rPr>
          <w:rFonts w:ascii="Cambria" w:hAnsi="Cambria" w:cstheme="minorHAnsi"/>
          <w:sz w:val="22"/>
          <w:szCs w:val="22"/>
        </w:rPr>
        <w:br w:type="page"/>
      </w:r>
    </w:p>
    <w:p w:rsidR="00A9703B" w:rsidRPr="00FE70F4" w:rsidRDefault="00A9703B" w:rsidP="009A0AFE">
      <w:pPr>
        <w:jc w:val="both"/>
        <w:rPr>
          <w:rFonts w:ascii="Cambria" w:hAnsi="Cambria" w:cstheme="minorHAnsi"/>
          <w:sz w:val="22"/>
          <w:szCs w:val="22"/>
        </w:rPr>
      </w:pPr>
    </w:p>
    <w:p w:rsidR="00D004F8" w:rsidRPr="00FE70F4" w:rsidRDefault="008524D3" w:rsidP="009A0AFE">
      <w:pPr>
        <w:pStyle w:val="Naslov1"/>
        <w:jc w:val="both"/>
        <w:rPr>
          <w:rFonts w:ascii="Cambria" w:hAnsi="Cambria" w:cstheme="minorHAnsi"/>
          <w:sz w:val="22"/>
          <w:szCs w:val="22"/>
        </w:rPr>
      </w:pPr>
      <w:bookmarkStart w:id="24" w:name="_Toc461791751"/>
      <w:r w:rsidRPr="00FE70F4">
        <w:rPr>
          <w:rFonts w:ascii="Cambria" w:hAnsi="Cambria" w:cstheme="minorHAnsi"/>
          <w:sz w:val="22"/>
          <w:szCs w:val="22"/>
        </w:rPr>
        <w:t>8.4</w:t>
      </w:r>
      <w:r w:rsidR="00A61B74" w:rsidRPr="00FE70F4">
        <w:rPr>
          <w:rFonts w:ascii="Cambria" w:hAnsi="Cambria" w:cstheme="minorHAnsi"/>
          <w:sz w:val="22"/>
          <w:szCs w:val="22"/>
        </w:rPr>
        <w:t xml:space="preserve">. </w:t>
      </w:r>
      <w:r w:rsidR="006B473E" w:rsidRPr="00FE70F4">
        <w:rPr>
          <w:rFonts w:ascii="Cambria" w:hAnsi="Cambria" w:cstheme="minorHAnsi"/>
          <w:sz w:val="22"/>
          <w:szCs w:val="22"/>
        </w:rPr>
        <w:t>Projekt Ja navijam za sport</w:t>
      </w:r>
      <w:bookmarkEnd w:id="24"/>
    </w:p>
    <w:p w:rsidR="00D004F8" w:rsidRPr="00FE70F4" w:rsidRDefault="00D004F8" w:rsidP="009A0AFE">
      <w:pPr>
        <w:jc w:val="both"/>
        <w:rPr>
          <w:rFonts w:ascii="Cambria" w:hAnsi="Cambria" w:cstheme="minorHAnsi"/>
          <w:sz w:val="22"/>
          <w:szCs w:val="22"/>
        </w:rPr>
      </w:pPr>
    </w:p>
    <w:p w:rsidR="00D004F8" w:rsidRPr="00FE70F4" w:rsidRDefault="00D004F8" w:rsidP="009A0AFE">
      <w:pPr>
        <w:jc w:val="both"/>
        <w:rPr>
          <w:rFonts w:ascii="Cambria" w:hAnsi="Cambria" w:cstheme="minorHAnsi"/>
          <w:b/>
          <w:i/>
          <w:sz w:val="22"/>
          <w:szCs w:val="22"/>
        </w:rPr>
      </w:pPr>
      <w:r w:rsidRPr="00FE70F4">
        <w:rPr>
          <w:rFonts w:ascii="Cambria" w:hAnsi="Cambria" w:cstheme="minorHAnsi"/>
          <w:b/>
          <w:i/>
          <w:sz w:val="22"/>
          <w:szCs w:val="22"/>
        </w:rPr>
        <w:t>Vremenik:</w:t>
      </w:r>
    </w:p>
    <w:p w:rsidR="00D004F8" w:rsidRPr="00FE70F4" w:rsidRDefault="00384B7B" w:rsidP="009A0AFE">
      <w:pPr>
        <w:jc w:val="both"/>
        <w:rPr>
          <w:rFonts w:ascii="Cambria" w:hAnsi="Cambria" w:cstheme="minorHAnsi"/>
          <w:sz w:val="22"/>
          <w:szCs w:val="22"/>
        </w:rPr>
      </w:pPr>
      <w:r w:rsidRPr="00FE70F4">
        <w:rPr>
          <w:rFonts w:ascii="Cambria" w:hAnsi="Cambria" w:cstheme="minorHAnsi"/>
          <w:sz w:val="22"/>
          <w:szCs w:val="22"/>
        </w:rPr>
        <w:t>Tijekom godine</w:t>
      </w:r>
    </w:p>
    <w:p w:rsidR="00384B7B" w:rsidRPr="00FE70F4" w:rsidRDefault="00384B7B" w:rsidP="009A0AFE">
      <w:pPr>
        <w:jc w:val="both"/>
        <w:rPr>
          <w:rFonts w:ascii="Cambria" w:hAnsi="Cambria" w:cstheme="minorHAnsi"/>
          <w:b/>
          <w:i/>
          <w:sz w:val="22"/>
          <w:szCs w:val="22"/>
        </w:rPr>
      </w:pPr>
    </w:p>
    <w:p w:rsidR="00D004F8" w:rsidRPr="00FE70F4" w:rsidRDefault="00D004F8" w:rsidP="009A0AFE">
      <w:pPr>
        <w:jc w:val="both"/>
        <w:rPr>
          <w:rFonts w:ascii="Cambria" w:hAnsi="Cambria" w:cstheme="minorHAnsi"/>
          <w:b/>
          <w:i/>
          <w:sz w:val="22"/>
          <w:szCs w:val="22"/>
        </w:rPr>
      </w:pPr>
      <w:r w:rsidRPr="00FE70F4">
        <w:rPr>
          <w:rFonts w:ascii="Cambria" w:hAnsi="Cambria" w:cstheme="minorHAnsi"/>
          <w:b/>
          <w:i/>
          <w:sz w:val="22"/>
          <w:szCs w:val="22"/>
        </w:rPr>
        <w:t>Aktivnosti:</w:t>
      </w:r>
    </w:p>
    <w:p w:rsidR="00D004F8" w:rsidRPr="00FE70F4" w:rsidRDefault="00D004F8" w:rsidP="009A0AFE">
      <w:pPr>
        <w:jc w:val="both"/>
        <w:rPr>
          <w:rFonts w:ascii="Cambria" w:hAnsi="Cambria" w:cstheme="minorHAnsi"/>
          <w:sz w:val="22"/>
          <w:szCs w:val="22"/>
        </w:rPr>
      </w:pPr>
      <w:r w:rsidRPr="00FE70F4">
        <w:rPr>
          <w:rFonts w:ascii="Cambria" w:hAnsi="Cambria" w:cstheme="minorHAnsi"/>
          <w:sz w:val="22"/>
          <w:szCs w:val="22"/>
        </w:rPr>
        <w:t>Rad na problemskim situacijama;</w:t>
      </w:r>
      <w:r w:rsidRPr="00FE70F4">
        <w:rPr>
          <w:rFonts w:ascii="Cambria" w:hAnsi="Cambria" w:cstheme="minorHAnsi"/>
          <w:kern w:val="24"/>
          <w:sz w:val="22"/>
          <w:szCs w:val="22"/>
        </w:rPr>
        <w:t xml:space="preserve"> </w:t>
      </w:r>
      <w:r w:rsidRPr="00FE70F4">
        <w:rPr>
          <w:rFonts w:ascii="Cambria" w:hAnsi="Cambria" w:cstheme="minorHAnsi"/>
          <w:sz w:val="22"/>
          <w:szCs w:val="22"/>
        </w:rPr>
        <w:t>Kroz analiziranje hipotetskih situacija bliskih svakodnevnom životu učenike potičemo da prepoznaju problem, imenuju emocije koje su prisutne u situaciji, imenuju ponašanja koja su prisutna te povežu emocije s pripadajućim ponašanjima.</w:t>
      </w:r>
    </w:p>
    <w:p w:rsidR="00D004F8" w:rsidRPr="00FE70F4" w:rsidRDefault="00D004F8" w:rsidP="009A0AFE">
      <w:pPr>
        <w:jc w:val="both"/>
        <w:rPr>
          <w:rFonts w:ascii="Cambria" w:hAnsi="Cambria" w:cstheme="minorHAnsi"/>
          <w:sz w:val="22"/>
          <w:szCs w:val="22"/>
        </w:rPr>
      </w:pPr>
      <w:r w:rsidRPr="00FE70F4">
        <w:rPr>
          <w:rFonts w:ascii="Cambria" w:hAnsi="Cambria" w:cstheme="minorHAnsi"/>
          <w:sz w:val="22"/>
          <w:szCs w:val="22"/>
        </w:rPr>
        <w:t xml:space="preserve">Teme problemskih situacija: </w:t>
      </w:r>
    </w:p>
    <w:p w:rsidR="00D004F8" w:rsidRPr="00FE70F4" w:rsidRDefault="00D004F8" w:rsidP="009A0AFE">
      <w:pPr>
        <w:tabs>
          <w:tab w:val="num" w:pos="720"/>
        </w:tabs>
        <w:jc w:val="both"/>
        <w:rPr>
          <w:rFonts w:ascii="Cambria" w:hAnsi="Cambria" w:cstheme="minorHAnsi"/>
          <w:sz w:val="22"/>
          <w:szCs w:val="22"/>
        </w:rPr>
      </w:pPr>
      <w:r w:rsidRPr="00FE70F4">
        <w:rPr>
          <w:rFonts w:ascii="Cambria" w:hAnsi="Cambria" w:cstheme="minorHAnsi"/>
          <w:sz w:val="22"/>
          <w:szCs w:val="22"/>
        </w:rPr>
        <w:t>Pozitivne strane sporta, Emocije i ponašanja, Komunikacijske vještine, Navijam za sport 1 i 2, (Ne)nasilje u sportu</w:t>
      </w:r>
    </w:p>
    <w:p w:rsidR="00D004F8" w:rsidRPr="00FE70F4" w:rsidRDefault="00D004F8" w:rsidP="009A0AFE">
      <w:pPr>
        <w:jc w:val="both"/>
        <w:rPr>
          <w:rFonts w:ascii="Cambria" w:hAnsi="Cambria" w:cstheme="minorHAnsi"/>
          <w:b/>
          <w:sz w:val="22"/>
          <w:szCs w:val="22"/>
        </w:rPr>
      </w:pPr>
    </w:p>
    <w:p w:rsidR="00D004F8" w:rsidRPr="00FE70F4" w:rsidRDefault="00D004F8" w:rsidP="009A0AFE">
      <w:pPr>
        <w:jc w:val="both"/>
        <w:rPr>
          <w:rFonts w:ascii="Cambria" w:hAnsi="Cambria" w:cstheme="minorHAnsi"/>
          <w:b/>
          <w:sz w:val="22"/>
          <w:szCs w:val="22"/>
        </w:rPr>
      </w:pPr>
    </w:p>
    <w:p w:rsidR="00D004F8" w:rsidRPr="00FE70F4" w:rsidRDefault="00D004F8" w:rsidP="009A0AFE">
      <w:pPr>
        <w:jc w:val="both"/>
        <w:rPr>
          <w:rFonts w:ascii="Cambria" w:hAnsi="Cambria" w:cstheme="minorHAnsi"/>
          <w:b/>
          <w:i/>
          <w:sz w:val="22"/>
          <w:szCs w:val="22"/>
        </w:rPr>
      </w:pPr>
      <w:r w:rsidRPr="00FE70F4">
        <w:rPr>
          <w:rFonts w:ascii="Cambria" w:hAnsi="Cambria" w:cstheme="minorHAnsi"/>
          <w:b/>
          <w:i/>
          <w:sz w:val="22"/>
          <w:szCs w:val="22"/>
        </w:rPr>
        <w:t>Ciljevi i namjena:</w:t>
      </w:r>
    </w:p>
    <w:p w:rsidR="00D004F8" w:rsidRPr="00FE70F4" w:rsidRDefault="00D004F8" w:rsidP="009A0AFE">
      <w:pPr>
        <w:jc w:val="both"/>
        <w:rPr>
          <w:rFonts w:ascii="Cambria" w:hAnsi="Cambria" w:cstheme="minorHAnsi"/>
          <w:sz w:val="22"/>
          <w:szCs w:val="22"/>
        </w:rPr>
      </w:pPr>
      <w:r w:rsidRPr="00FE70F4">
        <w:rPr>
          <w:rFonts w:ascii="Cambria" w:hAnsi="Cambria" w:cstheme="minorHAnsi"/>
          <w:sz w:val="22"/>
          <w:szCs w:val="22"/>
        </w:rPr>
        <w:t>Osvijestiti prednosti (aktivnog i pasivnog) bavljenja sportom, poučiti učenike prepoznati emocije povezane uz bavljenje sportom te s njima povezanim ponašanjima, poučiti učenike komunikacijskim vještinama koje mogu pomoći pri zastupanju svojeg stava, uvježbavanju asertivnog ponašanja kako bi se znali oduprijeti negativnim poticajima, usmjeriti djecu prema bavljenju sportom, osvijestiti razlike i učinke  korektnog i nekorektnog navijanja</w:t>
      </w:r>
    </w:p>
    <w:p w:rsidR="00D004F8" w:rsidRPr="00FE70F4" w:rsidRDefault="00D004F8" w:rsidP="009A0AFE">
      <w:pPr>
        <w:jc w:val="both"/>
        <w:rPr>
          <w:rFonts w:ascii="Cambria" w:hAnsi="Cambria" w:cstheme="minorHAnsi"/>
          <w:sz w:val="22"/>
          <w:szCs w:val="22"/>
        </w:rPr>
      </w:pPr>
    </w:p>
    <w:p w:rsidR="00D004F8" w:rsidRPr="00FE70F4" w:rsidRDefault="00D004F8" w:rsidP="009A0AFE">
      <w:pPr>
        <w:jc w:val="both"/>
        <w:rPr>
          <w:rFonts w:ascii="Cambria" w:hAnsi="Cambria" w:cstheme="minorHAnsi"/>
          <w:b/>
          <w:i/>
          <w:sz w:val="22"/>
          <w:szCs w:val="22"/>
        </w:rPr>
      </w:pPr>
      <w:r w:rsidRPr="00FE70F4">
        <w:rPr>
          <w:rFonts w:ascii="Cambria" w:hAnsi="Cambria" w:cstheme="minorHAnsi"/>
          <w:b/>
          <w:i/>
          <w:sz w:val="22"/>
          <w:szCs w:val="22"/>
        </w:rPr>
        <w:t>Nositelji:</w:t>
      </w:r>
    </w:p>
    <w:p w:rsidR="00D004F8" w:rsidRPr="00FE70F4" w:rsidRDefault="00805666" w:rsidP="009A0AFE">
      <w:pPr>
        <w:jc w:val="both"/>
        <w:rPr>
          <w:rFonts w:ascii="Cambria" w:hAnsi="Cambria" w:cstheme="minorHAnsi"/>
          <w:sz w:val="22"/>
          <w:szCs w:val="22"/>
        </w:rPr>
      </w:pPr>
      <w:r w:rsidRPr="00FE70F4">
        <w:rPr>
          <w:rFonts w:ascii="Cambria" w:hAnsi="Cambria" w:cstheme="minorHAnsi"/>
          <w:sz w:val="22"/>
          <w:szCs w:val="22"/>
        </w:rPr>
        <w:t xml:space="preserve">Stručna </w:t>
      </w:r>
      <w:r w:rsidR="00D004F8" w:rsidRPr="00FE70F4">
        <w:rPr>
          <w:rFonts w:ascii="Cambria" w:hAnsi="Cambria" w:cstheme="minorHAnsi"/>
          <w:sz w:val="22"/>
          <w:szCs w:val="22"/>
        </w:rPr>
        <w:t>služba škole, razrednik</w:t>
      </w:r>
    </w:p>
    <w:p w:rsidR="00D004F8" w:rsidRPr="00FE70F4" w:rsidRDefault="00D004F8" w:rsidP="009A0AFE">
      <w:pPr>
        <w:jc w:val="both"/>
        <w:rPr>
          <w:rFonts w:ascii="Cambria" w:hAnsi="Cambria" w:cstheme="minorHAnsi"/>
          <w:b/>
          <w:sz w:val="22"/>
          <w:szCs w:val="22"/>
        </w:rPr>
      </w:pPr>
    </w:p>
    <w:p w:rsidR="00D004F8" w:rsidRPr="00FE70F4" w:rsidRDefault="00D51C37" w:rsidP="009A0AFE">
      <w:pPr>
        <w:jc w:val="both"/>
        <w:rPr>
          <w:rFonts w:ascii="Cambria" w:hAnsi="Cambria" w:cstheme="minorHAnsi"/>
          <w:b/>
          <w:i/>
          <w:sz w:val="22"/>
          <w:szCs w:val="22"/>
        </w:rPr>
      </w:pPr>
      <w:r w:rsidRPr="00FE70F4">
        <w:rPr>
          <w:rFonts w:ascii="Cambria" w:hAnsi="Cambria" w:cstheme="minorHAnsi"/>
          <w:b/>
          <w:i/>
          <w:sz w:val="22"/>
          <w:szCs w:val="22"/>
        </w:rPr>
        <w:t>Ciljana grupa:</w:t>
      </w:r>
    </w:p>
    <w:p w:rsidR="00D004F8" w:rsidRPr="00FE70F4" w:rsidRDefault="008524D3" w:rsidP="009A0AFE">
      <w:pPr>
        <w:jc w:val="both"/>
        <w:rPr>
          <w:rFonts w:ascii="Cambria" w:hAnsi="Cambria" w:cstheme="minorHAnsi"/>
          <w:sz w:val="22"/>
          <w:szCs w:val="22"/>
        </w:rPr>
      </w:pPr>
      <w:r w:rsidRPr="00FE70F4">
        <w:rPr>
          <w:rFonts w:ascii="Cambria" w:hAnsi="Cambria" w:cstheme="minorHAnsi"/>
          <w:sz w:val="22"/>
          <w:szCs w:val="22"/>
        </w:rPr>
        <w:t xml:space="preserve">Učenici </w:t>
      </w:r>
      <w:r w:rsidR="00131146" w:rsidRPr="00FE70F4">
        <w:rPr>
          <w:rFonts w:ascii="Cambria" w:hAnsi="Cambria" w:cstheme="minorHAnsi"/>
          <w:sz w:val="22"/>
          <w:szCs w:val="22"/>
        </w:rPr>
        <w:t>6</w:t>
      </w:r>
      <w:r w:rsidR="00D004F8" w:rsidRPr="00FE70F4">
        <w:rPr>
          <w:rFonts w:ascii="Cambria" w:hAnsi="Cambria" w:cstheme="minorHAnsi"/>
          <w:sz w:val="22"/>
          <w:szCs w:val="22"/>
        </w:rPr>
        <w:t xml:space="preserve">. </w:t>
      </w:r>
      <w:r w:rsidRPr="00FE70F4">
        <w:rPr>
          <w:rFonts w:ascii="Cambria" w:hAnsi="Cambria" w:cstheme="minorHAnsi"/>
          <w:sz w:val="22"/>
          <w:szCs w:val="22"/>
        </w:rPr>
        <w:t>razreda</w:t>
      </w:r>
      <w:r w:rsidR="00D004F8" w:rsidRPr="00FE70F4">
        <w:rPr>
          <w:rFonts w:ascii="Cambria" w:hAnsi="Cambria" w:cstheme="minorHAnsi"/>
          <w:sz w:val="22"/>
          <w:szCs w:val="22"/>
        </w:rPr>
        <w:t xml:space="preserve"> </w:t>
      </w:r>
    </w:p>
    <w:p w:rsidR="00D004F8" w:rsidRPr="00FE70F4" w:rsidRDefault="00D004F8" w:rsidP="009A0AFE">
      <w:pPr>
        <w:jc w:val="both"/>
        <w:rPr>
          <w:rFonts w:ascii="Cambria" w:hAnsi="Cambria" w:cstheme="minorHAnsi"/>
          <w:sz w:val="22"/>
          <w:szCs w:val="22"/>
        </w:rPr>
      </w:pPr>
    </w:p>
    <w:p w:rsidR="00D004F8" w:rsidRPr="00FE70F4" w:rsidRDefault="00D004F8" w:rsidP="009A0AFE">
      <w:pPr>
        <w:jc w:val="both"/>
        <w:rPr>
          <w:rFonts w:ascii="Cambria" w:hAnsi="Cambria" w:cstheme="minorHAnsi"/>
          <w:b/>
          <w:i/>
          <w:sz w:val="22"/>
          <w:szCs w:val="22"/>
        </w:rPr>
      </w:pPr>
      <w:r w:rsidRPr="00FE70F4">
        <w:rPr>
          <w:rFonts w:ascii="Cambria" w:hAnsi="Cambria" w:cstheme="minorHAnsi"/>
          <w:b/>
          <w:i/>
          <w:sz w:val="22"/>
          <w:szCs w:val="22"/>
        </w:rPr>
        <w:t>Način realizacije:</w:t>
      </w:r>
    </w:p>
    <w:p w:rsidR="00D004F8" w:rsidRPr="00FE70F4" w:rsidRDefault="00D51C37" w:rsidP="009A0AFE">
      <w:pPr>
        <w:jc w:val="both"/>
        <w:rPr>
          <w:rFonts w:ascii="Cambria" w:hAnsi="Cambria" w:cstheme="minorHAnsi"/>
          <w:sz w:val="22"/>
          <w:szCs w:val="22"/>
        </w:rPr>
      </w:pPr>
      <w:r w:rsidRPr="00FE70F4">
        <w:rPr>
          <w:rFonts w:ascii="Cambria" w:hAnsi="Cambria" w:cstheme="minorHAnsi"/>
          <w:sz w:val="22"/>
          <w:szCs w:val="22"/>
        </w:rPr>
        <w:t>G</w:t>
      </w:r>
      <w:r w:rsidR="00D004F8" w:rsidRPr="00FE70F4">
        <w:rPr>
          <w:rFonts w:ascii="Cambria" w:hAnsi="Cambria" w:cstheme="minorHAnsi"/>
          <w:sz w:val="22"/>
          <w:szCs w:val="22"/>
        </w:rPr>
        <w:t>rupni i individualni rad u sklopu redovne nastave i sata razrednog odjela</w:t>
      </w:r>
    </w:p>
    <w:p w:rsidR="00D004F8" w:rsidRPr="00FE70F4" w:rsidRDefault="00D004F8" w:rsidP="009A0AFE">
      <w:pPr>
        <w:jc w:val="both"/>
        <w:rPr>
          <w:rFonts w:ascii="Cambria" w:hAnsi="Cambria" w:cstheme="minorHAnsi"/>
          <w:b/>
          <w:sz w:val="22"/>
          <w:szCs w:val="22"/>
        </w:rPr>
      </w:pPr>
    </w:p>
    <w:p w:rsidR="00D004F8" w:rsidRPr="00FE70F4" w:rsidRDefault="00CD4785" w:rsidP="009A0AFE">
      <w:pPr>
        <w:jc w:val="both"/>
        <w:rPr>
          <w:rFonts w:ascii="Cambria" w:hAnsi="Cambria" w:cstheme="minorHAnsi"/>
          <w:b/>
          <w:i/>
          <w:sz w:val="22"/>
          <w:szCs w:val="22"/>
        </w:rPr>
      </w:pPr>
      <w:r w:rsidRPr="00FE70F4">
        <w:rPr>
          <w:rFonts w:ascii="Cambria" w:hAnsi="Cambria" w:cstheme="minorHAnsi"/>
          <w:b/>
          <w:i/>
          <w:sz w:val="22"/>
          <w:szCs w:val="22"/>
        </w:rPr>
        <w:t>Vrednovanje</w:t>
      </w:r>
    </w:p>
    <w:p w:rsidR="00D004F8" w:rsidRPr="00FE70F4" w:rsidRDefault="00D51C37" w:rsidP="009A0AFE">
      <w:pPr>
        <w:jc w:val="both"/>
        <w:rPr>
          <w:rFonts w:ascii="Cambria" w:hAnsi="Cambria" w:cstheme="minorHAnsi"/>
          <w:sz w:val="22"/>
          <w:szCs w:val="22"/>
        </w:rPr>
      </w:pPr>
      <w:r w:rsidRPr="00FE70F4">
        <w:rPr>
          <w:rFonts w:ascii="Cambria" w:hAnsi="Cambria" w:cstheme="minorHAnsi"/>
          <w:sz w:val="22"/>
          <w:szCs w:val="22"/>
        </w:rPr>
        <w:t>P</w:t>
      </w:r>
      <w:r w:rsidR="00D004F8" w:rsidRPr="00FE70F4">
        <w:rPr>
          <w:rFonts w:ascii="Cambria" w:hAnsi="Cambria" w:cstheme="minorHAnsi"/>
          <w:sz w:val="22"/>
          <w:szCs w:val="22"/>
        </w:rPr>
        <w:t>rocjena rezultata rada i zadovoljstva svih učenika u projektu</w:t>
      </w:r>
    </w:p>
    <w:p w:rsidR="00D004F8" w:rsidRPr="00FE70F4" w:rsidRDefault="00D004F8" w:rsidP="009A0AFE">
      <w:pPr>
        <w:jc w:val="both"/>
        <w:rPr>
          <w:rFonts w:ascii="Cambria" w:hAnsi="Cambria" w:cstheme="minorHAnsi"/>
          <w:b/>
          <w:sz w:val="22"/>
          <w:szCs w:val="22"/>
        </w:rPr>
      </w:pPr>
    </w:p>
    <w:p w:rsidR="00D004F8" w:rsidRPr="00FE70F4" w:rsidRDefault="00D004F8" w:rsidP="009A0AFE">
      <w:pPr>
        <w:jc w:val="both"/>
        <w:rPr>
          <w:rFonts w:ascii="Cambria" w:hAnsi="Cambria" w:cstheme="minorHAnsi"/>
          <w:b/>
          <w:i/>
          <w:sz w:val="22"/>
          <w:szCs w:val="22"/>
        </w:rPr>
      </w:pPr>
      <w:r w:rsidRPr="00FE70F4">
        <w:rPr>
          <w:rFonts w:ascii="Cambria" w:hAnsi="Cambria" w:cstheme="minorHAnsi"/>
          <w:b/>
          <w:i/>
          <w:sz w:val="22"/>
          <w:szCs w:val="22"/>
        </w:rPr>
        <w:t>Troškovnik:</w:t>
      </w:r>
    </w:p>
    <w:p w:rsidR="00D004F8" w:rsidRPr="00FE70F4" w:rsidRDefault="00D004F8" w:rsidP="009A0AFE">
      <w:pPr>
        <w:jc w:val="both"/>
        <w:rPr>
          <w:rFonts w:ascii="Cambria" w:hAnsi="Cambria" w:cstheme="minorHAnsi"/>
          <w:sz w:val="22"/>
          <w:szCs w:val="22"/>
        </w:rPr>
      </w:pPr>
      <w:r w:rsidRPr="00FE70F4">
        <w:rPr>
          <w:rFonts w:ascii="Cambria" w:hAnsi="Cambria" w:cstheme="minorHAnsi"/>
          <w:sz w:val="22"/>
          <w:szCs w:val="22"/>
        </w:rPr>
        <w:t xml:space="preserve">Bez troškova </w:t>
      </w:r>
    </w:p>
    <w:p w:rsidR="00D004F8" w:rsidRPr="00FE70F4" w:rsidRDefault="00D004F8" w:rsidP="009A0AFE">
      <w:pPr>
        <w:jc w:val="both"/>
        <w:rPr>
          <w:rFonts w:ascii="Cambria" w:hAnsi="Cambria" w:cstheme="minorHAnsi"/>
          <w:b/>
          <w:sz w:val="22"/>
          <w:szCs w:val="22"/>
        </w:rPr>
      </w:pPr>
    </w:p>
    <w:p w:rsidR="00D004F8" w:rsidRPr="00FE70F4" w:rsidRDefault="00D004F8" w:rsidP="009A0AFE">
      <w:pPr>
        <w:jc w:val="both"/>
        <w:rPr>
          <w:rFonts w:ascii="Cambria" w:hAnsi="Cambria" w:cstheme="minorHAnsi"/>
          <w:b/>
          <w:i/>
          <w:sz w:val="22"/>
          <w:szCs w:val="22"/>
        </w:rPr>
      </w:pPr>
      <w:r w:rsidRPr="00FE70F4">
        <w:rPr>
          <w:rFonts w:ascii="Cambria" w:hAnsi="Cambria" w:cstheme="minorHAnsi"/>
          <w:b/>
          <w:i/>
          <w:sz w:val="22"/>
          <w:szCs w:val="22"/>
        </w:rPr>
        <w:t>Međupredmetne teme:</w:t>
      </w:r>
    </w:p>
    <w:p w:rsidR="00D004F8" w:rsidRPr="00FE70F4" w:rsidRDefault="00D004F8" w:rsidP="007B2A52">
      <w:pPr>
        <w:numPr>
          <w:ilvl w:val="0"/>
          <w:numId w:val="18"/>
        </w:numPr>
        <w:ind w:left="714" w:hanging="357"/>
        <w:jc w:val="both"/>
        <w:rPr>
          <w:rFonts w:ascii="Cambria" w:hAnsi="Cambria" w:cstheme="minorHAnsi"/>
          <w:sz w:val="22"/>
          <w:szCs w:val="22"/>
          <w:lang w:eastAsia="hr-HR"/>
        </w:rPr>
      </w:pPr>
      <w:r w:rsidRPr="00FE70F4">
        <w:rPr>
          <w:rFonts w:ascii="Cambria" w:hAnsi="Cambria" w:cstheme="minorHAnsi"/>
          <w:sz w:val="22"/>
          <w:szCs w:val="22"/>
          <w:lang w:eastAsia="hr-HR"/>
        </w:rPr>
        <w:t>upotreba informacijske i komunikacijske tehnologije</w:t>
      </w:r>
    </w:p>
    <w:p w:rsidR="00D004F8" w:rsidRPr="00FE70F4" w:rsidRDefault="00D004F8" w:rsidP="007B2A52">
      <w:pPr>
        <w:numPr>
          <w:ilvl w:val="0"/>
          <w:numId w:val="18"/>
        </w:numPr>
        <w:ind w:left="714" w:hanging="357"/>
        <w:jc w:val="both"/>
        <w:rPr>
          <w:rFonts w:ascii="Cambria" w:hAnsi="Cambria" w:cstheme="minorHAnsi"/>
          <w:sz w:val="22"/>
          <w:szCs w:val="22"/>
          <w:lang w:eastAsia="hr-HR"/>
        </w:rPr>
      </w:pPr>
      <w:r w:rsidRPr="00FE70F4">
        <w:rPr>
          <w:rFonts w:ascii="Cambria" w:hAnsi="Cambria" w:cstheme="minorHAnsi"/>
          <w:sz w:val="22"/>
          <w:szCs w:val="22"/>
          <w:lang w:eastAsia="hr-HR"/>
        </w:rPr>
        <w:t>učiti kako učiti</w:t>
      </w:r>
    </w:p>
    <w:p w:rsidR="00D004F8" w:rsidRPr="00FE70F4" w:rsidRDefault="00D004F8" w:rsidP="007B2A52">
      <w:pPr>
        <w:numPr>
          <w:ilvl w:val="0"/>
          <w:numId w:val="18"/>
        </w:numPr>
        <w:ind w:left="714" w:hanging="357"/>
        <w:jc w:val="both"/>
        <w:rPr>
          <w:rFonts w:ascii="Cambria" w:hAnsi="Cambria" w:cstheme="minorHAnsi"/>
          <w:b/>
          <w:sz w:val="22"/>
          <w:szCs w:val="22"/>
          <w:lang w:eastAsia="hr-HR"/>
        </w:rPr>
      </w:pPr>
      <w:r w:rsidRPr="00FE70F4">
        <w:rPr>
          <w:rFonts w:ascii="Cambria" w:hAnsi="Cambria" w:cstheme="minorHAnsi"/>
          <w:sz w:val="22"/>
          <w:szCs w:val="22"/>
          <w:lang w:eastAsia="hr-HR"/>
        </w:rPr>
        <w:t>osobni i socijalni razvoj</w:t>
      </w:r>
    </w:p>
    <w:p w:rsidR="00D004F8" w:rsidRPr="00FE70F4" w:rsidRDefault="00D004F8" w:rsidP="009A0AFE">
      <w:pPr>
        <w:ind w:left="714" w:hanging="357"/>
        <w:jc w:val="both"/>
        <w:rPr>
          <w:rFonts w:ascii="Cambria" w:hAnsi="Cambria" w:cstheme="minorHAnsi"/>
          <w:b/>
          <w:sz w:val="22"/>
          <w:szCs w:val="22"/>
        </w:rPr>
      </w:pPr>
    </w:p>
    <w:p w:rsidR="00D004F8" w:rsidRPr="00FE70F4" w:rsidRDefault="00D004F8" w:rsidP="009A0AFE">
      <w:pPr>
        <w:jc w:val="both"/>
        <w:rPr>
          <w:rFonts w:ascii="Cambria" w:hAnsi="Cambria" w:cstheme="minorHAnsi"/>
          <w:sz w:val="22"/>
          <w:szCs w:val="22"/>
        </w:rPr>
      </w:pPr>
      <w:r w:rsidRPr="00FE70F4">
        <w:rPr>
          <w:rFonts w:ascii="Cambria" w:hAnsi="Cambria" w:cstheme="minorHAnsi"/>
          <w:sz w:val="22"/>
          <w:szCs w:val="22"/>
        </w:rPr>
        <w:br w:type="page"/>
      </w:r>
    </w:p>
    <w:p w:rsidR="00C04046" w:rsidRPr="00FE70F4" w:rsidRDefault="008524D3" w:rsidP="009A0AFE">
      <w:pPr>
        <w:pStyle w:val="Naslov1"/>
        <w:jc w:val="both"/>
        <w:rPr>
          <w:rFonts w:ascii="Cambria" w:hAnsi="Cambria" w:cstheme="minorHAnsi"/>
          <w:sz w:val="22"/>
          <w:szCs w:val="22"/>
        </w:rPr>
      </w:pPr>
      <w:bookmarkStart w:id="25" w:name="_Toc461791752"/>
      <w:r w:rsidRPr="00FE70F4">
        <w:rPr>
          <w:rFonts w:ascii="Cambria" w:hAnsi="Cambria" w:cstheme="minorHAnsi"/>
          <w:sz w:val="22"/>
          <w:szCs w:val="22"/>
        </w:rPr>
        <w:t>8.5</w:t>
      </w:r>
      <w:r w:rsidR="005D0D0E" w:rsidRPr="00FE70F4">
        <w:rPr>
          <w:rFonts w:ascii="Cambria" w:hAnsi="Cambria" w:cstheme="minorHAnsi"/>
          <w:sz w:val="22"/>
          <w:szCs w:val="22"/>
        </w:rPr>
        <w:t xml:space="preserve">. </w:t>
      </w:r>
      <w:r w:rsidR="006B473E" w:rsidRPr="00FE70F4">
        <w:rPr>
          <w:rFonts w:ascii="Cambria" w:hAnsi="Cambria" w:cstheme="minorHAnsi"/>
          <w:sz w:val="22"/>
          <w:szCs w:val="22"/>
        </w:rPr>
        <w:t xml:space="preserve">Projekt </w:t>
      </w:r>
      <w:bookmarkEnd w:id="25"/>
      <w:r w:rsidRPr="00FE70F4">
        <w:rPr>
          <w:rFonts w:ascii="Cambria" w:hAnsi="Cambria" w:cstheme="minorHAnsi"/>
          <w:sz w:val="22"/>
          <w:szCs w:val="22"/>
        </w:rPr>
        <w:t>Slobodno vrijeme učenika u funkciji profesionalne orijentacije</w:t>
      </w:r>
    </w:p>
    <w:p w:rsidR="00C04046" w:rsidRPr="00FE70F4" w:rsidRDefault="00C04046" w:rsidP="009A0AFE">
      <w:pPr>
        <w:pStyle w:val="Uvuenotijeloteksta"/>
        <w:ind w:left="0"/>
        <w:jc w:val="both"/>
        <w:rPr>
          <w:rFonts w:ascii="Cambria" w:hAnsi="Cambria" w:cstheme="minorHAnsi"/>
          <w:sz w:val="22"/>
          <w:szCs w:val="22"/>
        </w:rPr>
      </w:pPr>
    </w:p>
    <w:p w:rsidR="00C04046" w:rsidRPr="00FE70F4" w:rsidRDefault="00C04046" w:rsidP="009A0AFE">
      <w:pPr>
        <w:pStyle w:val="Uvuenotijeloteksta"/>
        <w:spacing w:after="0"/>
        <w:ind w:left="0"/>
        <w:jc w:val="both"/>
        <w:rPr>
          <w:rFonts w:ascii="Cambria" w:hAnsi="Cambria" w:cstheme="minorHAnsi"/>
          <w:b/>
          <w:i/>
          <w:sz w:val="22"/>
          <w:szCs w:val="22"/>
        </w:rPr>
      </w:pPr>
      <w:r w:rsidRPr="00FE70F4">
        <w:rPr>
          <w:rFonts w:ascii="Cambria" w:hAnsi="Cambria" w:cstheme="minorHAnsi"/>
          <w:b/>
          <w:i/>
          <w:sz w:val="22"/>
          <w:szCs w:val="22"/>
        </w:rPr>
        <w:t>Vremenik:</w:t>
      </w:r>
    </w:p>
    <w:p w:rsidR="00C04046" w:rsidRPr="00FE70F4" w:rsidRDefault="00C04046" w:rsidP="009A0AFE">
      <w:pPr>
        <w:pStyle w:val="Uvuenotijeloteksta"/>
        <w:spacing w:after="0"/>
        <w:ind w:left="0"/>
        <w:jc w:val="both"/>
        <w:rPr>
          <w:rFonts w:ascii="Cambria" w:hAnsi="Cambria" w:cstheme="minorHAnsi"/>
          <w:sz w:val="22"/>
          <w:szCs w:val="22"/>
        </w:rPr>
      </w:pPr>
      <w:r w:rsidRPr="00FE70F4">
        <w:rPr>
          <w:rFonts w:ascii="Cambria" w:hAnsi="Cambria" w:cstheme="minorHAnsi"/>
          <w:sz w:val="22"/>
          <w:szCs w:val="22"/>
        </w:rPr>
        <w:t>Tijekom godine</w:t>
      </w:r>
      <w:r w:rsidR="008524D3" w:rsidRPr="00FE70F4">
        <w:rPr>
          <w:rFonts w:ascii="Cambria" w:hAnsi="Cambria" w:cstheme="minorHAnsi"/>
          <w:sz w:val="22"/>
          <w:szCs w:val="22"/>
        </w:rPr>
        <w:t xml:space="preserve"> (od siječnja do lipnja)</w:t>
      </w:r>
    </w:p>
    <w:p w:rsidR="00AA2603" w:rsidRPr="00FE70F4" w:rsidRDefault="00AA2603" w:rsidP="009A0AFE">
      <w:pPr>
        <w:pStyle w:val="Uvuenotijeloteksta"/>
        <w:spacing w:after="0"/>
        <w:ind w:left="0"/>
        <w:jc w:val="both"/>
        <w:rPr>
          <w:rFonts w:ascii="Cambria" w:hAnsi="Cambria" w:cstheme="minorHAnsi"/>
          <w:b/>
          <w:i/>
          <w:sz w:val="22"/>
          <w:szCs w:val="22"/>
        </w:rPr>
      </w:pPr>
    </w:p>
    <w:p w:rsidR="00C04046" w:rsidRPr="00FE70F4" w:rsidRDefault="00C04046" w:rsidP="009A0AFE">
      <w:pPr>
        <w:pStyle w:val="Uvuenotijeloteksta"/>
        <w:spacing w:after="0"/>
        <w:ind w:left="0"/>
        <w:jc w:val="both"/>
        <w:rPr>
          <w:rFonts w:ascii="Cambria" w:hAnsi="Cambria" w:cstheme="minorHAnsi"/>
          <w:b/>
          <w:i/>
          <w:sz w:val="22"/>
          <w:szCs w:val="22"/>
        </w:rPr>
      </w:pPr>
      <w:r w:rsidRPr="00FE70F4">
        <w:rPr>
          <w:rFonts w:ascii="Cambria" w:hAnsi="Cambria" w:cstheme="minorHAnsi"/>
          <w:b/>
          <w:i/>
          <w:sz w:val="22"/>
          <w:szCs w:val="22"/>
        </w:rPr>
        <w:t>Aktivnosti:</w:t>
      </w:r>
    </w:p>
    <w:p w:rsidR="00C04046" w:rsidRPr="00FE70F4" w:rsidRDefault="003D23CA" w:rsidP="008524D3">
      <w:pPr>
        <w:rPr>
          <w:rFonts w:ascii="Cambria" w:hAnsi="Cambria" w:cstheme="minorHAnsi"/>
          <w:sz w:val="22"/>
          <w:szCs w:val="22"/>
        </w:rPr>
      </w:pPr>
      <w:r w:rsidRPr="00FE70F4">
        <w:rPr>
          <w:rFonts w:ascii="Cambria" w:hAnsi="Cambria" w:cstheme="minorHAnsi"/>
          <w:sz w:val="22"/>
          <w:szCs w:val="22"/>
        </w:rPr>
        <w:t xml:space="preserve">Primjenjivanje </w:t>
      </w:r>
      <w:r w:rsidR="00C04046" w:rsidRPr="00FE70F4">
        <w:rPr>
          <w:rFonts w:ascii="Cambria" w:hAnsi="Cambria" w:cstheme="minorHAnsi"/>
          <w:sz w:val="22"/>
          <w:szCs w:val="22"/>
        </w:rPr>
        <w:t xml:space="preserve">i analiziranje rezultata ankete o profesionalnim namjerama; predavanja i radionice; pomaganje u spoznavanju vlastitih vrijednosti, interesa, sposobnosti i osobina ličnosti; informiranje o zanimanjima, vrstama srednjih škola, programima obrazovanja i uvjetima upisa; grupno i individualno savjetovanje učenika i roditelja; suradnja sa službom za profesionalnu orijentaciju pri Hrvatskom zavodu za zapošljavanje; uređivanje informativnog panoa;  organiziranje predstavljanja pojedinih srednjih škola </w:t>
      </w:r>
    </w:p>
    <w:p w:rsidR="00C04046" w:rsidRPr="00FE70F4" w:rsidRDefault="00C04046" w:rsidP="009A0AFE">
      <w:pPr>
        <w:pStyle w:val="Uvuenotijeloteksta"/>
        <w:jc w:val="both"/>
        <w:rPr>
          <w:rFonts w:ascii="Cambria" w:hAnsi="Cambria" w:cstheme="minorHAnsi"/>
          <w:b/>
          <w:sz w:val="22"/>
          <w:szCs w:val="22"/>
        </w:rPr>
      </w:pPr>
    </w:p>
    <w:p w:rsidR="00C04046" w:rsidRPr="00FE70F4" w:rsidRDefault="00C04046" w:rsidP="009A0AFE">
      <w:pPr>
        <w:pStyle w:val="Uvuenotijeloteksta"/>
        <w:spacing w:after="0"/>
        <w:ind w:left="0"/>
        <w:jc w:val="both"/>
        <w:rPr>
          <w:rFonts w:ascii="Cambria" w:hAnsi="Cambria" w:cstheme="minorHAnsi"/>
          <w:b/>
          <w:i/>
          <w:sz w:val="22"/>
          <w:szCs w:val="22"/>
        </w:rPr>
      </w:pPr>
      <w:r w:rsidRPr="00FE70F4">
        <w:rPr>
          <w:rFonts w:ascii="Cambria" w:hAnsi="Cambria" w:cstheme="minorHAnsi"/>
          <w:b/>
          <w:i/>
          <w:sz w:val="22"/>
          <w:szCs w:val="22"/>
        </w:rPr>
        <w:t>Cilj i namjena:</w:t>
      </w:r>
    </w:p>
    <w:p w:rsidR="00C04046" w:rsidRPr="00FE70F4" w:rsidRDefault="00C04046" w:rsidP="009A0AFE">
      <w:pPr>
        <w:jc w:val="both"/>
        <w:rPr>
          <w:rFonts w:ascii="Cambria" w:hAnsi="Cambria" w:cstheme="minorHAnsi"/>
          <w:sz w:val="22"/>
          <w:szCs w:val="22"/>
        </w:rPr>
      </w:pPr>
      <w:r w:rsidRPr="00FE70F4">
        <w:rPr>
          <w:rFonts w:ascii="Cambria" w:hAnsi="Cambria" w:cstheme="minorHAnsi"/>
          <w:sz w:val="22"/>
          <w:szCs w:val="22"/>
        </w:rPr>
        <w:t>Pomoći učenicima da u skladu sa  svojim sposobnostima, interesima i mogućnostima donose odluke vezane uz nastavak  obrazovanja i svoje buduće zvanje</w:t>
      </w:r>
    </w:p>
    <w:p w:rsidR="00C04046" w:rsidRPr="00FE70F4" w:rsidRDefault="00C04046" w:rsidP="009A0AFE">
      <w:pPr>
        <w:jc w:val="both"/>
        <w:rPr>
          <w:rFonts w:ascii="Cambria" w:hAnsi="Cambria" w:cstheme="minorHAnsi"/>
          <w:b/>
          <w:sz w:val="22"/>
          <w:szCs w:val="22"/>
        </w:rPr>
      </w:pPr>
    </w:p>
    <w:p w:rsidR="00C04046" w:rsidRPr="00FE70F4" w:rsidRDefault="00C04046" w:rsidP="009A0AFE">
      <w:pPr>
        <w:jc w:val="both"/>
        <w:rPr>
          <w:rFonts w:ascii="Cambria" w:hAnsi="Cambria" w:cstheme="minorHAnsi"/>
          <w:b/>
          <w:i/>
          <w:sz w:val="22"/>
          <w:szCs w:val="22"/>
        </w:rPr>
      </w:pPr>
      <w:r w:rsidRPr="00FE70F4">
        <w:rPr>
          <w:rFonts w:ascii="Cambria" w:hAnsi="Cambria" w:cstheme="minorHAnsi"/>
          <w:b/>
          <w:i/>
          <w:sz w:val="22"/>
          <w:szCs w:val="22"/>
        </w:rPr>
        <w:t>Nositelji:</w:t>
      </w:r>
    </w:p>
    <w:p w:rsidR="00C04046" w:rsidRPr="00FE70F4" w:rsidRDefault="0015609D" w:rsidP="009A0AFE">
      <w:pPr>
        <w:jc w:val="both"/>
        <w:rPr>
          <w:rFonts w:ascii="Cambria" w:hAnsi="Cambria" w:cstheme="minorHAnsi"/>
          <w:sz w:val="22"/>
          <w:szCs w:val="22"/>
        </w:rPr>
      </w:pPr>
      <w:r w:rsidRPr="00FE70F4">
        <w:rPr>
          <w:rFonts w:ascii="Cambria" w:hAnsi="Cambria" w:cstheme="minorHAnsi"/>
          <w:sz w:val="22"/>
          <w:szCs w:val="22"/>
        </w:rPr>
        <w:t>P</w:t>
      </w:r>
      <w:r w:rsidR="003D23CA" w:rsidRPr="00FE70F4">
        <w:rPr>
          <w:rFonts w:ascii="Cambria" w:hAnsi="Cambria" w:cstheme="minorHAnsi"/>
          <w:sz w:val="22"/>
          <w:szCs w:val="22"/>
        </w:rPr>
        <w:t>siholog, pedagog i razrednici</w:t>
      </w:r>
    </w:p>
    <w:p w:rsidR="00C04046" w:rsidRPr="00FE70F4" w:rsidRDefault="00C04046" w:rsidP="009A0AFE">
      <w:pPr>
        <w:jc w:val="both"/>
        <w:rPr>
          <w:rFonts w:ascii="Cambria" w:hAnsi="Cambria" w:cstheme="minorHAnsi"/>
          <w:b/>
          <w:sz w:val="22"/>
          <w:szCs w:val="22"/>
        </w:rPr>
      </w:pPr>
    </w:p>
    <w:p w:rsidR="00C04046" w:rsidRPr="00FE70F4" w:rsidRDefault="00C04046" w:rsidP="009A0AFE">
      <w:pPr>
        <w:jc w:val="both"/>
        <w:rPr>
          <w:rFonts w:ascii="Cambria" w:hAnsi="Cambria" w:cstheme="minorHAnsi"/>
          <w:b/>
          <w:i/>
          <w:sz w:val="22"/>
          <w:szCs w:val="22"/>
        </w:rPr>
      </w:pPr>
      <w:r w:rsidRPr="00FE70F4">
        <w:rPr>
          <w:rFonts w:ascii="Cambria" w:hAnsi="Cambria" w:cstheme="minorHAnsi"/>
          <w:b/>
          <w:i/>
          <w:sz w:val="22"/>
          <w:szCs w:val="22"/>
        </w:rPr>
        <w:t>Ciljana grupa:</w:t>
      </w:r>
    </w:p>
    <w:p w:rsidR="00C04046" w:rsidRPr="00FE70F4" w:rsidRDefault="0015609D" w:rsidP="009A0AFE">
      <w:pPr>
        <w:jc w:val="both"/>
        <w:rPr>
          <w:rFonts w:ascii="Cambria" w:hAnsi="Cambria" w:cstheme="minorHAnsi"/>
          <w:sz w:val="22"/>
          <w:szCs w:val="22"/>
        </w:rPr>
      </w:pPr>
      <w:r w:rsidRPr="00FE70F4">
        <w:rPr>
          <w:rFonts w:ascii="Cambria" w:hAnsi="Cambria" w:cstheme="minorHAnsi"/>
          <w:sz w:val="22"/>
          <w:szCs w:val="22"/>
        </w:rPr>
        <w:t>U</w:t>
      </w:r>
      <w:r w:rsidR="00C04046" w:rsidRPr="00FE70F4">
        <w:rPr>
          <w:rFonts w:ascii="Cambria" w:hAnsi="Cambria" w:cstheme="minorHAnsi"/>
          <w:sz w:val="22"/>
          <w:szCs w:val="22"/>
        </w:rPr>
        <w:t>čenici 8. razreda</w:t>
      </w:r>
    </w:p>
    <w:p w:rsidR="00C04046" w:rsidRPr="00FE70F4" w:rsidRDefault="00C04046" w:rsidP="009A0AFE">
      <w:pPr>
        <w:jc w:val="both"/>
        <w:rPr>
          <w:rFonts w:ascii="Cambria" w:hAnsi="Cambria" w:cstheme="minorHAnsi"/>
          <w:b/>
          <w:sz w:val="22"/>
          <w:szCs w:val="22"/>
        </w:rPr>
      </w:pPr>
    </w:p>
    <w:p w:rsidR="00C04046" w:rsidRPr="00FE70F4" w:rsidRDefault="00C04046" w:rsidP="009A0AFE">
      <w:pPr>
        <w:jc w:val="both"/>
        <w:rPr>
          <w:rFonts w:ascii="Cambria" w:hAnsi="Cambria" w:cstheme="minorHAnsi"/>
          <w:b/>
          <w:i/>
          <w:sz w:val="22"/>
          <w:szCs w:val="22"/>
        </w:rPr>
      </w:pPr>
      <w:r w:rsidRPr="00FE70F4">
        <w:rPr>
          <w:rFonts w:ascii="Cambria" w:hAnsi="Cambria" w:cstheme="minorHAnsi"/>
          <w:b/>
          <w:i/>
          <w:sz w:val="22"/>
          <w:szCs w:val="22"/>
        </w:rPr>
        <w:t>Način realizacije:</w:t>
      </w:r>
    </w:p>
    <w:p w:rsidR="00C04046" w:rsidRPr="00FE70F4" w:rsidRDefault="0015609D" w:rsidP="009A0AFE">
      <w:pPr>
        <w:jc w:val="both"/>
        <w:rPr>
          <w:rFonts w:ascii="Cambria" w:hAnsi="Cambria" w:cstheme="minorHAnsi"/>
          <w:b/>
          <w:sz w:val="22"/>
          <w:szCs w:val="22"/>
        </w:rPr>
      </w:pPr>
      <w:r w:rsidRPr="00FE70F4">
        <w:rPr>
          <w:rFonts w:ascii="Cambria" w:hAnsi="Cambria" w:cstheme="minorHAnsi"/>
          <w:sz w:val="22"/>
          <w:szCs w:val="22"/>
        </w:rPr>
        <w:t>R</w:t>
      </w:r>
      <w:r w:rsidR="00C04046" w:rsidRPr="00FE70F4">
        <w:rPr>
          <w:rFonts w:ascii="Cambria" w:hAnsi="Cambria" w:cstheme="minorHAnsi"/>
          <w:sz w:val="22"/>
          <w:szCs w:val="22"/>
        </w:rPr>
        <w:t>adionice i predavanja za učenike u sklopu satova razrednika, predavanja za roditelje u sklopu rodit</w:t>
      </w:r>
      <w:r w:rsidR="003D23CA" w:rsidRPr="00FE70F4">
        <w:rPr>
          <w:rFonts w:ascii="Cambria" w:hAnsi="Cambria" w:cstheme="minorHAnsi"/>
          <w:sz w:val="22"/>
          <w:szCs w:val="22"/>
        </w:rPr>
        <w:t xml:space="preserve">eljskih sastanaka, individualni </w:t>
      </w:r>
      <w:r w:rsidR="00C04046" w:rsidRPr="00FE70F4">
        <w:rPr>
          <w:rFonts w:ascii="Cambria" w:hAnsi="Cambria" w:cstheme="minorHAnsi"/>
          <w:sz w:val="22"/>
          <w:szCs w:val="22"/>
        </w:rPr>
        <w:t xml:space="preserve">savjetodavni rad s roditeljima i učenicima </w:t>
      </w:r>
    </w:p>
    <w:p w:rsidR="00C04046" w:rsidRPr="00FE70F4" w:rsidRDefault="00C04046" w:rsidP="009A0AFE">
      <w:pPr>
        <w:jc w:val="both"/>
        <w:rPr>
          <w:rFonts w:ascii="Cambria" w:hAnsi="Cambria" w:cstheme="minorHAnsi"/>
          <w:b/>
          <w:sz w:val="22"/>
          <w:szCs w:val="22"/>
          <w:highlight w:val="yellow"/>
        </w:rPr>
      </w:pPr>
    </w:p>
    <w:p w:rsidR="00C04046" w:rsidRPr="00FE70F4" w:rsidRDefault="00CD4785" w:rsidP="009A0AFE">
      <w:pPr>
        <w:jc w:val="both"/>
        <w:rPr>
          <w:rFonts w:ascii="Cambria" w:hAnsi="Cambria" w:cstheme="minorHAnsi"/>
          <w:b/>
          <w:i/>
          <w:sz w:val="22"/>
          <w:szCs w:val="22"/>
        </w:rPr>
      </w:pPr>
      <w:r w:rsidRPr="00FE70F4">
        <w:rPr>
          <w:rFonts w:ascii="Cambria" w:hAnsi="Cambria" w:cstheme="minorHAnsi"/>
          <w:b/>
          <w:i/>
          <w:sz w:val="22"/>
          <w:szCs w:val="22"/>
        </w:rPr>
        <w:t>Vrednovanje</w:t>
      </w:r>
    </w:p>
    <w:p w:rsidR="00C04046" w:rsidRPr="00FE70F4" w:rsidRDefault="0015609D" w:rsidP="009A0AFE">
      <w:pPr>
        <w:jc w:val="both"/>
        <w:rPr>
          <w:rFonts w:ascii="Cambria" w:hAnsi="Cambria" w:cstheme="minorHAnsi"/>
          <w:sz w:val="22"/>
          <w:szCs w:val="22"/>
        </w:rPr>
      </w:pPr>
      <w:r w:rsidRPr="00FE70F4">
        <w:rPr>
          <w:rFonts w:ascii="Cambria" w:hAnsi="Cambria" w:cstheme="minorHAnsi"/>
          <w:sz w:val="22"/>
          <w:szCs w:val="22"/>
        </w:rPr>
        <w:t>O</w:t>
      </w:r>
      <w:r w:rsidR="00C04046" w:rsidRPr="00FE70F4">
        <w:rPr>
          <w:rFonts w:ascii="Cambria" w:hAnsi="Cambria" w:cstheme="minorHAnsi"/>
          <w:sz w:val="22"/>
          <w:szCs w:val="22"/>
        </w:rPr>
        <w:t>svrt na provedene aktivnosti, usmena analiza i razgovor, vođenje bilježaka o provedenim aktivnostima</w:t>
      </w:r>
    </w:p>
    <w:p w:rsidR="00C04046" w:rsidRPr="00FE70F4" w:rsidRDefault="00C04046" w:rsidP="009A0AFE">
      <w:pPr>
        <w:jc w:val="both"/>
        <w:rPr>
          <w:rFonts w:ascii="Cambria" w:hAnsi="Cambria" w:cstheme="minorHAnsi"/>
          <w:sz w:val="22"/>
          <w:szCs w:val="22"/>
        </w:rPr>
      </w:pPr>
    </w:p>
    <w:p w:rsidR="00C04046" w:rsidRPr="00FE70F4" w:rsidRDefault="00C04046" w:rsidP="009A0AFE">
      <w:pPr>
        <w:jc w:val="both"/>
        <w:rPr>
          <w:rFonts w:ascii="Cambria" w:hAnsi="Cambria" w:cstheme="minorHAnsi"/>
          <w:b/>
          <w:i/>
          <w:sz w:val="22"/>
          <w:szCs w:val="22"/>
        </w:rPr>
      </w:pPr>
      <w:r w:rsidRPr="00FE70F4">
        <w:rPr>
          <w:rFonts w:ascii="Cambria" w:hAnsi="Cambria" w:cstheme="minorHAnsi"/>
          <w:b/>
          <w:i/>
          <w:sz w:val="22"/>
          <w:szCs w:val="22"/>
        </w:rPr>
        <w:t xml:space="preserve">Troškovnik: </w:t>
      </w:r>
    </w:p>
    <w:p w:rsidR="00C04046" w:rsidRPr="00FE70F4" w:rsidRDefault="0015609D" w:rsidP="009A0AFE">
      <w:pPr>
        <w:jc w:val="both"/>
        <w:rPr>
          <w:rFonts w:ascii="Cambria" w:hAnsi="Cambria" w:cstheme="minorHAnsi"/>
          <w:sz w:val="22"/>
          <w:szCs w:val="22"/>
        </w:rPr>
      </w:pPr>
      <w:r w:rsidRPr="00FE70F4">
        <w:rPr>
          <w:rFonts w:ascii="Cambria" w:hAnsi="Cambria" w:cstheme="minorHAnsi"/>
          <w:sz w:val="22"/>
          <w:szCs w:val="22"/>
        </w:rPr>
        <w:t>B</w:t>
      </w:r>
      <w:r w:rsidR="00C04046" w:rsidRPr="00FE70F4">
        <w:rPr>
          <w:rFonts w:ascii="Cambria" w:hAnsi="Cambria" w:cstheme="minorHAnsi"/>
          <w:sz w:val="22"/>
          <w:szCs w:val="22"/>
        </w:rPr>
        <w:t>ez troškova</w:t>
      </w:r>
    </w:p>
    <w:p w:rsidR="00C04046" w:rsidRPr="00FE70F4" w:rsidRDefault="00C04046" w:rsidP="009A0AFE">
      <w:pPr>
        <w:jc w:val="both"/>
        <w:rPr>
          <w:rFonts w:ascii="Cambria" w:hAnsi="Cambria" w:cstheme="minorHAnsi"/>
          <w:sz w:val="22"/>
          <w:szCs w:val="22"/>
        </w:rPr>
      </w:pPr>
    </w:p>
    <w:p w:rsidR="00C04046" w:rsidRPr="00FE70F4" w:rsidRDefault="00C04046" w:rsidP="009A0AFE">
      <w:pPr>
        <w:jc w:val="both"/>
        <w:rPr>
          <w:rFonts w:ascii="Cambria" w:hAnsi="Cambria" w:cstheme="minorHAnsi"/>
          <w:b/>
          <w:i/>
          <w:sz w:val="22"/>
          <w:szCs w:val="22"/>
        </w:rPr>
      </w:pPr>
      <w:r w:rsidRPr="00FE70F4">
        <w:rPr>
          <w:rFonts w:ascii="Cambria" w:hAnsi="Cambria" w:cstheme="minorHAnsi"/>
          <w:b/>
          <w:i/>
          <w:sz w:val="22"/>
          <w:szCs w:val="22"/>
        </w:rPr>
        <w:t>Međupredmetne teme:</w:t>
      </w:r>
    </w:p>
    <w:p w:rsidR="00C04046" w:rsidRPr="00FE70F4" w:rsidRDefault="00C04046" w:rsidP="007B2A52">
      <w:pPr>
        <w:numPr>
          <w:ilvl w:val="0"/>
          <w:numId w:val="9"/>
        </w:numPr>
        <w:jc w:val="both"/>
        <w:rPr>
          <w:rFonts w:ascii="Cambria" w:hAnsi="Cambria" w:cstheme="minorHAnsi"/>
          <w:sz w:val="22"/>
          <w:szCs w:val="22"/>
        </w:rPr>
      </w:pPr>
      <w:r w:rsidRPr="00FE70F4">
        <w:rPr>
          <w:rFonts w:ascii="Cambria" w:hAnsi="Cambria" w:cstheme="minorHAnsi"/>
          <w:sz w:val="22"/>
          <w:szCs w:val="22"/>
        </w:rPr>
        <w:t>Osobni i socijalni razvoj</w:t>
      </w:r>
    </w:p>
    <w:p w:rsidR="00C04046" w:rsidRPr="00FE70F4" w:rsidRDefault="00BE3FA1" w:rsidP="007B2A52">
      <w:pPr>
        <w:numPr>
          <w:ilvl w:val="0"/>
          <w:numId w:val="9"/>
        </w:numPr>
        <w:jc w:val="both"/>
        <w:rPr>
          <w:rFonts w:ascii="Cambria" w:hAnsi="Cambria" w:cstheme="minorHAnsi"/>
          <w:sz w:val="22"/>
          <w:szCs w:val="22"/>
        </w:rPr>
      </w:pPr>
      <w:r w:rsidRPr="00FE70F4">
        <w:rPr>
          <w:rFonts w:ascii="Cambria" w:hAnsi="Cambria" w:cstheme="minorHAnsi"/>
          <w:sz w:val="22"/>
          <w:szCs w:val="22"/>
        </w:rPr>
        <w:t>Građanski odgoj i obrazovanje</w:t>
      </w:r>
    </w:p>
    <w:p w:rsidR="00C04046" w:rsidRPr="00FE70F4" w:rsidRDefault="00C04046" w:rsidP="009A0AFE">
      <w:pPr>
        <w:ind w:left="420"/>
        <w:jc w:val="both"/>
        <w:rPr>
          <w:rFonts w:ascii="Cambria" w:hAnsi="Cambria" w:cstheme="minorHAnsi"/>
          <w:sz w:val="22"/>
          <w:szCs w:val="22"/>
        </w:rPr>
      </w:pPr>
    </w:p>
    <w:p w:rsidR="00C04046" w:rsidRPr="00FE70F4" w:rsidRDefault="00C04046" w:rsidP="009A0AFE">
      <w:pPr>
        <w:jc w:val="both"/>
        <w:rPr>
          <w:rFonts w:ascii="Cambria" w:hAnsi="Cambria" w:cstheme="minorHAnsi"/>
          <w:sz w:val="22"/>
          <w:szCs w:val="22"/>
        </w:rPr>
      </w:pPr>
    </w:p>
    <w:p w:rsidR="00C04046" w:rsidRPr="00FE70F4" w:rsidRDefault="00C04046" w:rsidP="009A0AFE">
      <w:pPr>
        <w:jc w:val="both"/>
        <w:rPr>
          <w:rFonts w:ascii="Cambria" w:hAnsi="Cambria" w:cstheme="minorHAnsi"/>
          <w:sz w:val="22"/>
          <w:szCs w:val="22"/>
        </w:rPr>
      </w:pPr>
    </w:p>
    <w:p w:rsidR="00B7310A" w:rsidRPr="00FE70F4" w:rsidRDefault="00C04046" w:rsidP="009A0AFE">
      <w:pPr>
        <w:jc w:val="both"/>
        <w:rPr>
          <w:rFonts w:ascii="Cambria" w:hAnsi="Cambria" w:cstheme="minorHAnsi"/>
          <w:sz w:val="22"/>
          <w:szCs w:val="22"/>
        </w:rPr>
      </w:pPr>
      <w:r w:rsidRPr="00FE70F4">
        <w:rPr>
          <w:rFonts w:ascii="Cambria" w:hAnsi="Cambria" w:cstheme="minorHAnsi"/>
          <w:bCs/>
          <w:sz w:val="22"/>
          <w:szCs w:val="22"/>
        </w:rPr>
        <w:br w:type="page"/>
      </w:r>
    </w:p>
    <w:p w:rsidR="00144100" w:rsidRPr="00FE70F4" w:rsidRDefault="00144100" w:rsidP="009A0AFE">
      <w:pPr>
        <w:jc w:val="both"/>
        <w:rPr>
          <w:rFonts w:ascii="Cambria" w:hAnsi="Cambria" w:cstheme="minorHAnsi"/>
          <w:sz w:val="22"/>
          <w:szCs w:val="22"/>
        </w:rPr>
      </w:pPr>
    </w:p>
    <w:p w:rsidR="004503F1" w:rsidRPr="00FE70F4" w:rsidRDefault="00CD4785" w:rsidP="009A0AFE">
      <w:pPr>
        <w:pStyle w:val="Naslov1"/>
        <w:jc w:val="both"/>
        <w:rPr>
          <w:rFonts w:ascii="Cambria" w:hAnsi="Cambria" w:cstheme="minorHAnsi"/>
          <w:b w:val="0"/>
          <w:sz w:val="22"/>
          <w:szCs w:val="22"/>
        </w:rPr>
      </w:pPr>
      <w:r w:rsidRPr="00FE70F4">
        <w:rPr>
          <w:rFonts w:ascii="Cambria" w:hAnsi="Cambria" w:cstheme="minorHAnsi"/>
          <w:sz w:val="22"/>
          <w:szCs w:val="22"/>
        </w:rPr>
        <w:t xml:space="preserve">   </w:t>
      </w:r>
      <w:bookmarkStart w:id="26" w:name="_Toc461791755"/>
      <w:r w:rsidR="008524D3" w:rsidRPr="00FE70F4">
        <w:rPr>
          <w:rFonts w:ascii="Cambria" w:hAnsi="Cambria" w:cstheme="minorHAnsi"/>
          <w:sz w:val="22"/>
          <w:szCs w:val="22"/>
        </w:rPr>
        <w:t>9</w:t>
      </w:r>
      <w:r w:rsidR="00521536" w:rsidRPr="00FE70F4">
        <w:rPr>
          <w:rFonts w:ascii="Cambria" w:hAnsi="Cambria" w:cstheme="minorHAnsi"/>
          <w:sz w:val="22"/>
          <w:szCs w:val="22"/>
        </w:rPr>
        <w:t>. ŠKOLSKI PREVENTIVNI PROGRAM</w:t>
      </w:r>
      <w:bookmarkEnd w:id="26"/>
    </w:p>
    <w:p w:rsidR="004503F1" w:rsidRPr="00FE70F4" w:rsidRDefault="004503F1" w:rsidP="009A0AFE">
      <w:pPr>
        <w:jc w:val="both"/>
        <w:rPr>
          <w:rFonts w:ascii="Cambria" w:hAnsi="Cambria" w:cstheme="minorHAnsi"/>
          <w:b/>
          <w:sz w:val="22"/>
          <w:szCs w:val="22"/>
        </w:rPr>
      </w:pPr>
    </w:p>
    <w:p w:rsidR="003F7514" w:rsidRPr="00FE70F4" w:rsidRDefault="006B473E" w:rsidP="009A0AFE">
      <w:pPr>
        <w:jc w:val="both"/>
        <w:rPr>
          <w:rFonts w:ascii="Cambria" w:hAnsi="Cambria" w:cstheme="minorHAnsi"/>
          <w:b/>
          <w:sz w:val="22"/>
          <w:szCs w:val="22"/>
        </w:rPr>
      </w:pPr>
      <w:r w:rsidRPr="00FE70F4">
        <w:rPr>
          <w:rFonts w:ascii="Cambria" w:hAnsi="Cambria" w:cstheme="minorHAnsi"/>
          <w:b/>
          <w:sz w:val="22"/>
          <w:szCs w:val="22"/>
        </w:rPr>
        <w:t xml:space="preserve">1. Cilj </w:t>
      </w:r>
    </w:p>
    <w:p w:rsidR="003F7514" w:rsidRPr="00FE70F4" w:rsidRDefault="003F7514" w:rsidP="009A0AFE">
      <w:pPr>
        <w:jc w:val="both"/>
        <w:rPr>
          <w:rFonts w:ascii="Cambria" w:hAnsi="Cambria" w:cstheme="minorHAnsi"/>
          <w:sz w:val="22"/>
          <w:szCs w:val="22"/>
        </w:rPr>
      </w:pPr>
    </w:p>
    <w:p w:rsidR="003F7514" w:rsidRPr="00FE70F4" w:rsidRDefault="003F7514" w:rsidP="009A0AFE">
      <w:pPr>
        <w:jc w:val="both"/>
        <w:rPr>
          <w:rFonts w:ascii="Cambria" w:hAnsi="Cambria" w:cstheme="minorHAnsi"/>
          <w:sz w:val="22"/>
          <w:szCs w:val="22"/>
        </w:rPr>
      </w:pPr>
      <w:r w:rsidRPr="00FE70F4">
        <w:rPr>
          <w:rFonts w:ascii="Cambria" w:hAnsi="Cambria" w:cstheme="minorHAnsi"/>
          <w:sz w:val="22"/>
          <w:szCs w:val="22"/>
        </w:rPr>
        <w:t xml:space="preserve">Osnovni cilj preventivnog programa je očuvanje i unapređivanje fizičkog i mentalnog zdravlja učenika, unapređivanje zdravog stila življenja i prevencija negativnih oblika ponašanja. </w:t>
      </w:r>
    </w:p>
    <w:p w:rsidR="003F7514" w:rsidRPr="00FE70F4" w:rsidRDefault="003F7514" w:rsidP="009A0AFE">
      <w:pPr>
        <w:jc w:val="both"/>
        <w:rPr>
          <w:rFonts w:ascii="Cambria" w:hAnsi="Cambria" w:cstheme="minorHAnsi"/>
          <w:sz w:val="22"/>
          <w:szCs w:val="22"/>
        </w:rPr>
      </w:pPr>
      <w:r w:rsidRPr="00FE70F4">
        <w:rPr>
          <w:rFonts w:ascii="Cambria" w:hAnsi="Cambria" w:cstheme="minorHAnsi"/>
          <w:sz w:val="22"/>
          <w:szCs w:val="22"/>
        </w:rPr>
        <w:t xml:space="preserve">Ciljna skupina su svi učenici škole. </w:t>
      </w:r>
    </w:p>
    <w:p w:rsidR="003F7514" w:rsidRPr="00FE70F4" w:rsidRDefault="003F7514" w:rsidP="009A0AFE">
      <w:pPr>
        <w:jc w:val="both"/>
        <w:rPr>
          <w:rFonts w:ascii="Cambria" w:hAnsi="Cambria" w:cstheme="minorHAnsi"/>
          <w:sz w:val="22"/>
          <w:szCs w:val="22"/>
        </w:rPr>
      </w:pPr>
      <w:r w:rsidRPr="00FE70F4">
        <w:rPr>
          <w:rFonts w:ascii="Cambria" w:hAnsi="Cambria" w:cstheme="minorHAnsi"/>
          <w:sz w:val="22"/>
          <w:szCs w:val="22"/>
        </w:rPr>
        <w:t>U programu je predviđen individualni i grupni rad s učenicima, roditeljima, učiteljima i suradnja s vanjskim institucijama.</w:t>
      </w:r>
    </w:p>
    <w:p w:rsidR="00082145" w:rsidRPr="00FE70F4" w:rsidRDefault="00082145" w:rsidP="009A0AFE">
      <w:pPr>
        <w:jc w:val="both"/>
        <w:rPr>
          <w:rFonts w:ascii="Cambria" w:hAnsi="Cambria" w:cstheme="minorHAnsi"/>
          <w:b/>
          <w:sz w:val="22"/>
          <w:szCs w:val="22"/>
        </w:rPr>
      </w:pPr>
    </w:p>
    <w:p w:rsidR="003F7514" w:rsidRPr="00FE70F4" w:rsidRDefault="006B473E" w:rsidP="009A0AFE">
      <w:pPr>
        <w:jc w:val="both"/>
        <w:rPr>
          <w:rFonts w:ascii="Cambria" w:hAnsi="Cambria" w:cstheme="minorHAnsi"/>
          <w:b/>
          <w:sz w:val="22"/>
          <w:szCs w:val="22"/>
        </w:rPr>
      </w:pPr>
      <w:r w:rsidRPr="00FE70F4">
        <w:rPr>
          <w:rFonts w:ascii="Cambria" w:hAnsi="Cambria" w:cstheme="minorHAnsi"/>
          <w:b/>
          <w:sz w:val="22"/>
          <w:szCs w:val="22"/>
        </w:rPr>
        <w:t>2. Zadaci</w:t>
      </w:r>
    </w:p>
    <w:p w:rsidR="00082145" w:rsidRPr="00FE70F4" w:rsidRDefault="00082145" w:rsidP="007B2A52">
      <w:pPr>
        <w:pStyle w:val="Odlomakpopisa"/>
        <w:numPr>
          <w:ilvl w:val="0"/>
          <w:numId w:val="24"/>
        </w:numPr>
        <w:spacing w:after="0" w:line="240" w:lineRule="auto"/>
        <w:ind w:left="714" w:hanging="357"/>
        <w:contextualSpacing w:val="0"/>
        <w:jc w:val="both"/>
        <w:rPr>
          <w:rFonts w:ascii="Cambria" w:hAnsi="Cambria" w:cstheme="minorHAnsi"/>
        </w:rPr>
      </w:pPr>
      <w:r w:rsidRPr="00FE70F4">
        <w:rPr>
          <w:rFonts w:ascii="Cambria" w:hAnsi="Cambria" w:cstheme="minorHAnsi"/>
        </w:rPr>
        <w:t>razvijanje pozitivne slike o sebi</w:t>
      </w:r>
    </w:p>
    <w:p w:rsidR="00082145" w:rsidRPr="00FE70F4" w:rsidRDefault="00082145" w:rsidP="007B2A52">
      <w:pPr>
        <w:pStyle w:val="Odlomakpopisa"/>
        <w:numPr>
          <w:ilvl w:val="0"/>
          <w:numId w:val="23"/>
        </w:numPr>
        <w:spacing w:after="0" w:line="240" w:lineRule="auto"/>
        <w:ind w:left="714" w:hanging="357"/>
        <w:contextualSpacing w:val="0"/>
        <w:jc w:val="both"/>
        <w:rPr>
          <w:rFonts w:ascii="Cambria" w:hAnsi="Cambria" w:cstheme="minorHAnsi"/>
        </w:rPr>
      </w:pPr>
      <w:r w:rsidRPr="00FE70F4">
        <w:rPr>
          <w:rFonts w:ascii="Cambria" w:hAnsi="Cambria" w:cstheme="minorHAnsi"/>
        </w:rPr>
        <w:t>jačanje samopouzdanja</w:t>
      </w:r>
    </w:p>
    <w:p w:rsidR="00784211" w:rsidRPr="00FE70F4" w:rsidRDefault="00082145" w:rsidP="007B2A52">
      <w:pPr>
        <w:pStyle w:val="Odlomakpopisa"/>
        <w:numPr>
          <w:ilvl w:val="0"/>
          <w:numId w:val="23"/>
        </w:numPr>
        <w:spacing w:after="0" w:line="240" w:lineRule="auto"/>
        <w:ind w:left="714" w:hanging="357"/>
        <w:contextualSpacing w:val="0"/>
        <w:jc w:val="both"/>
        <w:rPr>
          <w:rFonts w:ascii="Cambria" w:hAnsi="Cambria" w:cstheme="minorHAnsi"/>
        </w:rPr>
      </w:pPr>
      <w:r w:rsidRPr="00FE70F4">
        <w:rPr>
          <w:rFonts w:ascii="Cambria" w:hAnsi="Cambria" w:cstheme="minorHAnsi"/>
        </w:rPr>
        <w:t>uvažavanje različitosti i usvajanje poželjnih oblika ponašanja</w:t>
      </w:r>
    </w:p>
    <w:p w:rsidR="003F7514" w:rsidRPr="00FE70F4" w:rsidRDefault="00784211" w:rsidP="007B2A52">
      <w:pPr>
        <w:pStyle w:val="Odlomakpopisa"/>
        <w:numPr>
          <w:ilvl w:val="0"/>
          <w:numId w:val="23"/>
        </w:numPr>
        <w:spacing w:after="0" w:line="240" w:lineRule="auto"/>
        <w:ind w:left="714" w:hanging="357"/>
        <w:contextualSpacing w:val="0"/>
        <w:jc w:val="both"/>
        <w:rPr>
          <w:rFonts w:ascii="Cambria" w:hAnsi="Cambria" w:cstheme="minorHAnsi"/>
        </w:rPr>
      </w:pPr>
      <w:r w:rsidRPr="00FE70F4">
        <w:rPr>
          <w:rFonts w:ascii="Cambria" w:hAnsi="Cambria" w:cstheme="minorHAnsi"/>
        </w:rPr>
        <w:t>prevencija svih oblika ovisnosti</w:t>
      </w:r>
      <w:r w:rsidR="00082145" w:rsidRPr="00FE70F4">
        <w:rPr>
          <w:rFonts w:ascii="Cambria" w:hAnsi="Cambria" w:cstheme="minorHAnsi"/>
        </w:rPr>
        <w:t xml:space="preserve"> </w:t>
      </w:r>
    </w:p>
    <w:p w:rsidR="00EE6A43" w:rsidRPr="00FE70F4" w:rsidRDefault="00EE6A43" w:rsidP="009A0AFE">
      <w:pPr>
        <w:jc w:val="both"/>
        <w:rPr>
          <w:rFonts w:ascii="Cambria" w:hAnsi="Cambria" w:cstheme="minorHAnsi"/>
          <w:b/>
          <w:sz w:val="22"/>
          <w:szCs w:val="22"/>
        </w:rPr>
      </w:pPr>
    </w:p>
    <w:p w:rsidR="003F7514" w:rsidRPr="00FE70F4" w:rsidRDefault="006B473E" w:rsidP="009A0AFE">
      <w:pPr>
        <w:jc w:val="both"/>
        <w:rPr>
          <w:rFonts w:ascii="Cambria" w:hAnsi="Cambria" w:cstheme="minorHAnsi"/>
          <w:b/>
          <w:sz w:val="22"/>
          <w:szCs w:val="22"/>
        </w:rPr>
      </w:pPr>
      <w:r w:rsidRPr="00FE70F4">
        <w:rPr>
          <w:rFonts w:ascii="Cambria" w:hAnsi="Cambria" w:cstheme="minorHAnsi"/>
          <w:b/>
          <w:sz w:val="22"/>
          <w:szCs w:val="22"/>
        </w:rPr>
        <w:t>3. Aktivnosti</w:t>
      </w:r>
    </w:p>
    <w:p w:rsidR="00EE6A43" w:rsidRPr="00FE70F4" w:rsidRDefault="00EE6A43" w:rsidP="009A0AFE">
      <w:pPr>
        <w:pStyle w:val="Naslov4"/>
        <w:jc w:val="both"/>
        <w:rPr>
          <w:rFonts w:ascii="Cambria" w:hAnsi="Cambria" w:cstheme="minorHAnsi"/>
          <w:b/>
          <w:color w:val="auto"/>
          <w:sz w:val="22"/>
          <w:szCs w:val="22"/>
        </w:rPr>
      </w:pPr>
    </w:p>
    <w:p w:rsidR="00EE6A43" w:rsidRPr="00FE70F4" w:rsidRDefault="00EE6A43" w:rsidP="009A0AFE">
      <w:pPr>
        <w:pStyle w:val="Naslov4"/>
        <w:jc w:val="both"/>
        <w:rPr>
          <w:rFonts w:ascii="Cambria" w:hAnsi="Cambria" w:cstheme="minorHAnsi"/>
          <w:b/>
          <w:i w:val="0"/>
          <w:color w:val="auto"/>
          <w:sz w:val="22"/>
          <w:szCs w:val="22"/>
        </w:rPr>
      </w:pPr>
      <w:r w:rsidRPr="00FE70F4">
        <w:rPr>
          <w:rFonts w:ascii="Cambria" w:hAnsi="Cambria" w:cstheme="minorHAnsi"/>
          <w:b/>
          <w:i w:val="0"/>
          <w:color w:val="auto"/>
          <w:sz w:val="22"/>
          <w:szCs w:val="22"/>
        </w:rPr>
        <w:t xml:space="preserve">3.1. RAD S UČENICIMA </w:t>
      </w:r>
    </w:p>
    <w:p w:rsidR="00761CF1" w:rsidRPr="00FE70F4" w:rsidRDefault="00761CF1" w:rsidP="00761CF1">
      <w:pPr>
        <w:pStyle w:val="Naslov4"/>
        <w:jc w:val="both"/>
        <w:rPr>
          <w:rFonts w:ascii="Cambria" w:hAnsi="Cambria"/>
          <w:color w:val="auto"/>
          <w:sz w:val="22"/>
          <w:szCs w:val="22"/>
        </w:rPr>
      </w:pPr>
      <w:r w:rsidRPr="00FE70F4">
        <w:rPr>
          <w:rFonts w:ascii="Cambria" w:hAnsi="Cambria" w:cstheme="minorHAnsi"/>
          <w:b/>
          <w:i w:val="0"/>
          <w:color w:val="auto"/>
          <w:sz w:val="22"/>
          <w:szCs w:val="22"/>
        </w:rPr>
        <w:t xml:space="preserve">3. 1.1. Plan preventivnih aktivnosti za 1. razred  </w:t>
      </w:r>
    </w:p>
    <w:p w:rsidR="00761CF1" w:rsidRPr="00FE70F4" w:rsidRDefault="00761CF1" w:rsidP="00761CF1">
      <w:pPr>
        <w:rPr>
          <w:rFonts w:ascii="Cambria" w:hAnsi="Cambria"/>
          <w:sz w:val="22"/>
          <w:szCs w:val="22"/>
        </w:rPr>
      </w:pPr>
    </w:p>
    <w:tbl>
      <w:tblPr>
        <w:tblStyle w:val="Reetkatablice"/>
        <w:tblW w:w="0" w:type="auto"/>
        <w:tblLook w:val="04A0" w:firstRow="1" w:lastRow="0" w:firstColumn="1" w:lastColumn="0" w:noHBand="0" w:noVBand="1"/>
      </w:tblPr>
      <w:tblGrid>
        <w:gridCol w:w="3076"/>
        <w:gridCol w:w="2696"/>
        <w:gridCol w:w="1639"/>
        <w:gridCol w:w="1651"/>
      </w:tblGrid>
      <w:tr w:rsidR="00761CF1" w:rsidRPr="00FE70F4" w:rsidTr="009E5C21">
        <w:tc>
          <w:tcPr>
            <w:tcW w:w="0" w:type="auto"/>
            <w:gridSpan w:val="4"/>
          </w:tcPr>
          <w:p w:rsidR="00761CF1" w:rsidRPr="00FE70F4" w:rsidRDefault="00761CF1" w:rsidP="00761CF1">
            <w:pPr>
              <w:keepNext/>
              <w:keepLines/>
              <w:spacing w:before="40" w:line="360" w:lineRule="auto"/>
              <w:outlineLvl w:val="2"/>
              <w:rPr>
                <w:rFonts w:ascii="Cambria" w:hAnsi="Cambria"/>
                <w:sz w:val="22"/>
                <w:szCs w:val="22"/>
              </w:rPr>
            </w:pPr>
            <w:r w:rsidRPr="00FE70F4">
              <w:rPr>
                <w:rFonts w:ascii="Cambria" w:hAnsi="Cambria"/>
                <w:b/>
                <w:sz w:val="22"/>
                <w:szCs w:val="22"/>
                <w:lang w:eastAsia="hr-HR"/>
              </w:rPr>
              <w:t xml:space="preserve">Procjena odgojnog stanja u razrednom odjelu:  </w:t>
            </w:r>
          </w:p>
          <w:p w:rsidR="00761CF1" w:rsidRPr="00FE70F4" w:rsidRDefault="00761CF1" w:rsidP="00761CF1">
            <w:pPr>
              <w:pStyle w:val="Naslov4"/>
              <w:jc w:val="both"/>
              <w:rPr>
                <w:rFonts w:ascii="Cambria" w:hAnsi="Cambria" w:cstheme="minorHAnsi"/>
                <w:b/>
                <w:i w:val="0"/>
                <w:color w:val="auto"/>
                <w:sz w:val="22"/>
                <w:szCs w:val="22"/>
              </w:rPr>
            </w:pPr>
            <w:r w:rsidRPr="00FE70F4">
              <w:rPr>
                <w:rFonts w:ascii="Cambria" w:eastAsiaTheme="minorHAnsi" w:hAnsi="Cambria"/>
                <w:i w:val="0"/>
                <w:color w:val="auto"/>
                <w:sz w:val="22"/>
                <w:szCs w:val="22"/>
              </w:rPr>
              <w:t>Prvi razred pohađa petnaest učenika. Učenici čine kompaktnu cjelinu. U svojim druženjima i radu međusobno se potpomažu. Ispravnim i uljudnim ponašanjem jedni druge čine boljim, iskrenijim i radišnijim. Radne navike, razvijanje prijateljstva i razumijevanje svakim danom rastu. Higijenske navike i održavanje istih od izuzetne je važnosti.</w:t>
            </w:r>
          </w:p>
        </w:tc>
      </w:tr>
      <w:tr w:rsidR="00761CF1" w:rsidRPr="00FE70F4" w:rsidTr="009E5C21">
        <w:tc>
          <w:tcPr>
            <w:tcW w:w="0" w:type="auto"/>
            <w:vAlign w:val="center"/>
          </w:tcPr>
          <w:p w:rsidR="00761CF1" w:rsidRPr="00FE70F4" w:rsidRDefault="00761CF1" w:rsidP="00761CF1">
            <w:pPr>
              <w:keepNext/>
              <w:keepLines/>
              <w:spacing w:before="40"/>
              <w:jc w:val="both"/>
              <w:outlineLvl w:val="2"/>
              <w:rPr>
                <w:rFonts w:ascii="Cambria" w:eastAsiaTheme="majorEastAsia" w:hAnsi="Cambria" w:cstheme="minorHAnsi"/>
                <w:b/>
                <w:sz w:val="22"/>
                <w:szCs w:val="22"/>
                <w:lang w:eastAsia="hr-HR"/>
              </w:rPr>
            </w:pPr>
            <w:r w:rsidRPr="00FE70F4">
              <w:rPr>
                <w:rFonts w:ascii="Cambria" w:eastAsiaTheme="majorEastAsia" w:hAnsi="Cambria" w:cstheme="minorHAnsi"/>
                <w:b/>
                <w:sz w:val="22"/>
                <w:szCs w:val="22"/>
                <w:lang w:eastAsia="hr-HR"/>
              </w:rPr>
              <w:t>Planirane  aktivnosti:</w:t>
            </w:r>
          </w:p>
        </w:tc>
        <w:tc>
          <w:tcPr>
            <w:tcW w:w="0" w:type="auto"/>
            <w:vAlign w:val="center"/>
          </w:tcPr>
          <w:p w:rsidR="00761CF1" w:rsidRPr="00FE70F4" w:rsidRDefault="00761CF1" w:rsidP="00761CF1">
            <w:pPr>
              <w:keepNext/>
              <w:keepLines/>
              <w:spacing w:before="40"/>
              <w:jc w:val="both"/>
              <w:outlineLvl w:val="2"/>
              <w:rPr>
                <w:rFonts w:ascii="Cambria" w:hAnsi="Cambria" w:cstheme="minorHAnsi"/>
                <w:b/>
                <w:sz w:val="22"/>
                <w:szCs w:val="22"/>
                <w:lang w:eastAsia="hr-HR"/>
              </w:rPr>
            </w:pPr>
            <w:r w:rsidRPr="00FE70F4">
              <w:rPr>
                <w:rFonts w:ascii="Cambria" w:hAnsi="Cambria" w:cstheme="minorHAnsi"/>
                <w:b/>
                <w:sz w:val="22"/>
                <w:szCs w:val="22"/>
                <w:lang w:eastAsia="hr-HR"/>
              </w:rPr>
              <w:t>Način  provedbe</w:t>
            </w:r>
          </w:p>
        </w:tc>
        <w:tc>
          <w:tcPr>
            <w:tcW w:w="0" w:type="auto"/>
            <w:vAlign w:val="center"/>
          </w:tcPr>
          <w:p w:rsidR="00761CF1" w:rsidRPr="00FE70F4" w:rsidRDefault="00761CF1" w:rsidP="00761CF1">
            <w:pPr>
              <w:keepNext/>
              <w:keepLines/>
              <w:spacing w:before="40"/>
              <w:jc w:val="both"/>
              <w:outlineLvl w:val="2"/>
              <w:rPr>
                <w:rFonts w:ascii="Cambria" w:hAnsi="Cambria" w:cstheme="minorHAnsi"/>
                <w:b/>
                <w:sz w:val="22"/>
                <w:szCs w:val="22"/>
                <w:lang w:eastAsia="hr-HR"/>
              </w:rPr>
            </w:pPr>
            <w:r w:rsidRPr="00FE70F4">
              <w:rPr>
                <w:rFonts w:ascii="Cambria" w:hAnsi="Cambria" w:cstheme="minorHAnsi"/>
                <w:b/>
                <w:sz w:val="22"/>
                <w:szCs w:val="22"/>
                <w:lang w:eastAsia="hr-HR"/>
              </w:rPr>
              <w:t>Vrijeme provedbe</w:t>
            </w:r>
          </w:p>
        </w:tc>
        <w:tc>
          <w:tcPr>
            <w:tcW w:w="0" w:type="auto"/>
            <w:vAlign w:val="center"/>
          </w:tcPr>
          <w:p w:rsidR="00761CF1" w:rsidRPr="00FE70F4" w:rsidRDefault="00761CF1" w:rsidP="00761CF1">
            <w:pPr>
              <w:keepNext/>
              <w:keepLines/>
              <w:spacing w:before="40"/>
              <w:jc w:val="both"/>
              <w:outlineLvl w:val="2"/>
              <w:rPr>
                <w:rFonts w:ascii="Cambria" w:hAnsi="Cambria" w:cstheme="minorHAnsi"/>
                <w:b/>
                <w:sz w:val="22"/>
                <w:szCs w:val="22"/>
                <w:lang w:eastAsia="hr-HR"/>
              </w:rPr>
            </w:pPr>
            <w:r w:rsidRPr="00FE70F4">
              <w:rPr>
                <w:rFonts w:ascii="Cambria" w:hAnsi="Cambria" w:cstheme="minorHAnsi"/>
                <w:b/>
                <w:sz w:val="22"/>
                <w:szCs w:val="22"/>
                <w:lang w:eastAsia="hr-HR"/>
              </w:rPr>
              <w:t>Nositelj:</w:t>
            </w:r>
          </w:p>
        </w:tc>
      </w:tr>
      <w:tr w:rsidR="00761CF1" w:rsidRPr="00FE70F4" w:rsidTr="009E5C21">
        <w:tc>
          <w:tcPr>
            <w:tcW w:w="0" w:type="auto"/>
            <w:vAlign w:val="center"/>
          </w:tcPr>
          <w:p w:rsidR="00761CF1" w:rsidRPr="00FE70F4" w:rsidRDefault="00761CF1" w:rsidP="00761CF1">
            <w:pPr>
              <w:rPr>
                <w:rFonts w:ascii="Cambria" w:hAnsi="Cambria"/>
                <w:sz w:val="22"/>
                <w:szCs w:val="22"/>
                <w:lang w:eastAsia="hr-HR" w:bidi="kn-IN"/>
              </w:rPr>
            </w:pPr>
            <w:r w:rsidRPr="00FE70F4">
              <w:rPr>
                <w:rFonts w:ascii="Cambria" w:hAnsi="Cambria"/>
                <w:sz w:val="22"/>
                <w:szCs w:val="22"/>
                <w:lang w:eastAsia="hr-HR" w:bidi="kn-IN"/>
              </w:rPr>
              <w:t xml:space="preserve">Razredna pravila                   </w:t>
            </w:r>
          </w:p>
        </w:tc>
        <w:tc>
          <w:tcPr>
            <w:tcW w:w="0" w:type="auto"/>
            <w:vAlign w:val="center"/>
          </w:tcPr>
          <w:p w:rsidR="00761CF1" w:rsidRPr="00FE70F4" w:rsidRDefault="00761CF1" w:rsidP="00761CF1">
            <w:pPr>
              <w:rPr>
                <w:rFonts w:ascii="Cambria" w:hAnsi="Cambria"/>
                <w:sz w:val="22"/>
                <w:szCs w:val="22"/>
                <w:lang w:eastAsia="hr-HR" w:bidi="kn-IN"/>
              </w:rPr>
            </w:pPr>
            <w:r w:rsidRPr="00FE70F4">
              <w:rPr>
                <w:rFonts w:ascii="Cambria" w:hAnsi="Cambria"/>
                <w:sz w:val="22"/>
                <w:szCs w:val="22"/>
                <w:lang w:eastAsia="hr-HR" w:bidi="kn-IN"/>
              </w:rPr>
              <w:t xml:space="preserve">Razgovor, usmeno izlaganje, demonstracija, </w:t>
            </w:r>
          </w:p>
        </w:tc>
        <w:tc>
          <w:tcPr>
            <w:tcW w:w="0" w:type="auto"/>
            <w:vAlign w:val="center"/>
          </w:tcPr>
          <w:p w:rsidR="00761CF1" w:rsidRPr="00FE70F4" w:rsidRDefault="00761CF1" w:rsidP="00761CF1">
            <w:pPr>
              <w:spacing w:line="480" w:lineRule="auto"/>
              <w:rPr>
                <w:rFonts w:ascii="Cambria" w:hAnsi="Cambria"/>
                <w:sz w:val="22"/>
                <w:szCs w:val="22"/>
                <w:lang w:eastAsia="hr-HR" w:bidi="kn-IN"/>
              </w:rPr>
            </w:pPr>
            <w:r w:rsidRPr="00FE70F4">
              <w:rPr>
                <w:rFonts w:ascii="Cambria" w:hAnsi="Cambria"/>
                <w:sz w:val="22"/>
                <w:szCs w:val="22"/>
                <w:lang w:eastAsia="hr-HR" w:bidi="kn-IN"/>
              </w:rPr>
              <w:t>Rujan</w:t>
            </w:r>
          </w:p>
        </w:tc>
        <w:tc>
          <w:tcPr>
            <w:tcW w:w="0" w:type="auto"/>
            <w:vAlign w:val="center"/>
          </w:tcPr>
          <w:p w:rsidR="00761CF1" w:rsidRPr="00FE70F4" w:rsidRDefault="00761CF1" w:rsidP="00761CF1">
            <w:pPr>
              <w:spacing w:line="480" w:lineRule="auto"/>
              <w:rPr>
                <w:rFonts w:ascii="Cambria" w:hAnsi="Cambria"/>
                <w:sz w:val="22"/>
                <w:szCs w:val="22"/>
                <w:lang w:eastAsia="hr-HR" w:bidi="kn-IN"/>
              </w:rPr>
            </w:pPr>
            <w:r w:rsidRPr="00FE70F4">
              <w:rPr>
                <w:rFonts w:ascii="Cambria" w:hAnsi="Cambria"/>
                <w:sz w:val="22"/>
                <w:szCs w:val="22"/>
                <w:lang w:eastAsia="hr-HR" w:bidi="kn-IN"/>
              </w:rPr>
              <w:t>Razrednik</w:t>
            </w:r>
          </w:p>
        </w:tc>
      </w:tr>
      <w:tr w:rsidR="00761CF1" w:rsidRPr="00FE70F4" w:rsidTr="009E5C21">
        <w:tc>
          <w:tcPr>
            <w:tcW w:w="0" w:type="auto"/>
            <w:vAlign w:val="center"/>
          </w:tcPr>
          <w:p w:rsidR="00761CF1" w:rsidRPr="00FE70F4" w:rsidRDefault="00761CF1" w:rsidP="00761CF1">
            <w:pPr>
              <w:rPr>
                <w:rFonts w:ascii="Cambria" w:hAnsi="Cambria"/>
                <w:sz w:val="22"/>
                <w:szCs w:val="22"/>
                <w:lang w:eastAsia="hr-HR" w:bidi="kn-IN"/>
              </w:rPr>
            </w:pPr>
            <w:r w:rsidRPr="00FE70F4">
              <w:rPr>
                <w:rFonts w:ascii="Cambria" w:hAnsi="Cambria"/>
                <w:sz w:val="22"/>
                <w:szCs w:val="22"/>
                <w:lang w:eastAsia="hr-HR" w:bidi="kn-IN"/>
              </w:rPr>
              <w:t xml:space="preserve">Urednost učionice             </w:t>
            </w:r>
          </w:p>
        </w:tc>
        <w:tc>
          <w:tcPr>
            <w:tcW w:w="0" w:type="auto"/>
            <w:vAlign w:val="center"/>
          </w:tcPr>
          <w:p w:rsidR="00761CF1" w:rsidRPr="00FE70F4" w:rsidRDefault="00761CF1" w:rsidP="00761CF1">
            <w:pPr>
              <w:rPr>
                <w:rFonts w:ascii="Cambria" w:hAnsi="Cambria"/>
                <w:sz w:val="22"/>
                <w:szCs w:val="22"/>
                <w:lang w:eastAsia="hr-HR" w:bidi="kn-IN"/>
              </w:rPr>
            </w:pPr>
            <w:r w:rsidRPr="00FE70F4">
              <w:rPr>
                <w:rFonts w:ascii="Cambria" w:hAnsi="Cambria"/>
                <w:sz w:val="22"/>
                <w:szCs w:val="22"/>
                <w:lang w:eastAsia="hr-HR" w:bidi="kn-IN"/>
              </w:rPr>
              <w:t>Razgovor</w:t>
            </w:r>
          </w:p>
        </w:tc>
        <w:tc>
          <w:tcPr>
            <w:tcW w:w="0" w:type="auto"/>
            <w:vAlign w:val="center"/>
          </w:tcPr>
          <w:p w:rsidR="00761CF1" w:rsidRPr="00FE70F4" w:rsidRDefault="00761CF1" w:rsidP="00761CF1">
            <w:pPr>
              <w:spacing w:line="480" w:lineRule="auto"/>
              <w:rPr>
                <w:rFonts w:ascii="Cambria" w:hAnsi="Cambria"/>
                <w:sz w:val="22"/>
                <w:szCs w:val="22"/>
                <w:lang w:eastAsia="hr-HR" w:bidi="kn-IN"/>
              </w:rPr>
            </w:pPr>
            <w:r w:rsidRPr="00FE70F4">
              <w:rPr>
                <w:rFonts w:ascii="Cambria" w:hAnsi="Cambria"/>
                <w:sz w:val="22"/>
                <w:szCs w:val="22"/>
                <w:lang w:eastAsia="hr-HR" w:bidi="kn-IN"/>
              </w:rPr>
              <w:t>Rujan</w:t>
            </w:r>
          </w:p>
        </w:tc>
        <w:tc>
          <w:tcPr>
            <w:tcW w:w="0" w:type="auto"/>
            <w:vAlign w:val="center"/>
          </w:tcPr>
          <w:p w:rsidR="00761CF1" w:rsidRPr="00FE70F4" w:rsidRDefault="00761CF1" w:rsidP="00761CF1">
            <w:pPr>
              <w:spacing w:line="480" w:lineRule="auto"/>
              <w:rPr>
                <w:rFonts w:ascii="Cambria" w:hAnsi="Cambria"/>
                <w:sz w:val="22"/>
                <w:szCs w:val="22"/>
                <w:lang w:eastAsia="hr-HR" w:bidi="kn-IN"/>
              </w:rPr>
            </w:pPr>
            <w:r w:rsidRPr="00FE70F4">
              <w:rPr>
                <w:rFonts w:ascii="Cambria" w:hAnsi="Cambria"/>
                <w:sz w:val="22"/>
                <w:szCs w:val="22"/>
                <w:lang w:eastAsia="hr-HR" w:bidi="kn-IN"/>
              </w:rPr>
              <w:t>Razrednik</w:t>
            </w:r>
          </w:p>
        </w:tc>
      </w:tr>
      <w:tr w:rsidR="00761CF1" w:rsidRPr="00FE70F4" w:rsidTr="009E5C21">
        <w:tc>
          <w:tcPr>
            <w:tcW w:w="0" w:type="auto"/>
            <w:vAlign w:val="center"/>
          </w:tcPr>
          <w:p w:rsidR="00761CF1" w:rsidRPr="00FE70F4" w:rsidRDefault="00761CF1" w:rsidP="00761CF1">
            <w:pPr>
              <w:rPr>
                <w:rFonts w:ascii="Cambria" w:hAnsi="Cambria"/>
                <w:sz w:val="22"/>
                <w:szCs w:val="22"/>
                <w:lang w:eastAsia="hr-HR" w:bidi="kn-IN"/>
              </w:rPr>
            </w:pPr>
            <w:r w:rsidRPr="00FE70F4">
              <w:rPr>
                <w:rFonts w:ascii="Cambria" w:hAnsi="Cambria"/>
                <w:sz w:val="22"/>
                <w:szCs w:val="22"/>
                <w:lang w:eastAsia="hr-HR" w:bidi="kn-IN"/>
              </w:rPr>
              <w:t>Opasnosti koje nas svakodnevno okružuju</w:t>
            </w:r>
          </w:p>
        </w:tc>
        <w:tc>
          <w:tcPr>
            <w:tcW w:w="0" w:type="auto"/>
            <w:vAlign w:val="center"/>
          </w:tcPr>
          <w:p w:rsidR="00761CF1" w:rsidRPr="00FE70F4" w:rsidRDefault="00761CF1" w:rsidP="00761CF1">
            <w:pPr>
              <w:rPr>
                <w:rFonts w:ascii="Cambria" w:hAnsi="Cambria"/>
                <w:sz w:val="22"/>
                <w:szCs w:val="22"/>
                <w:lang w:eastAsia="hr-HR" w:bidi="kn-IN"/>
              </w:rPr>
            </w:pPr>
            <w:r w:rsidRPr="00FE70F4">
              <w:rPr>
                <w:rFonts w:ascii="Cambria" w:hAnsi="Cambria"/>
                <w:sz w:val="22"/>
                <w:szCs w:val="22"/>
                <w:lang w:eastAsia="hr-HR" w:bidi="kn-IN"/>
              </w:rPr>
              <w:t xml:space="preserve">Razgovor, usmeno izlaganje, pisanje, </w:t>
            </w:r>
          </w:p>
        </w:tc>
        <w:tc>
          <w:tcPr>
            <w:tcW w:w="0" w:type="auto"/>
            <w:vAlign w:val="center"/>
          </w:tcPr>
          <w:p w:rsidR="00761CF1" w:rsidRPr="00FE70F4" w:rsidRDefault="00761CF1" w:rsidP="00761CF1">
            <w:pPr>
              <w:spacing w:line="480" w:lineRule="auto"/>
              <w:rPr>
                <w:rFonts w:ascii="Cambria" w:hAnsi="Cambria"/>
                <w:sz w:val="22"/>
                <w:szCs w:val="22"/>
                <w:lang w:eastAsia="hr-HR" w:bidi="kn-IN"/>
              </w:rPr>
            </w:pPr>
            <w:r w:rsidRPr="00FE70F4">
              <w:rPr>
                <w:rFonts w:ascii="Cambria" w:hAnsi="Cambria"/>
                <w:sz w:val="22"/>
                <w:szCs w:val="22"/>
                <w:lang w:eastAsia="hr-HR" w:bidi="kn-IN"/>
              </w:rPr>
              <w:t>Studeni</w:t>
            </w:r>
          </w:p>
        </w:tc>
        <w:tc>
          <w:tcPr>
            <w:tcW w:w="0" w:type="auto"/>
            <w:vAlign w:val="center"/>
          </w:tcPr>
          <w:p w:rsidR="00761CF1" w:rsidRPr="00FE70F4" w:rsidRDefault="00761CF1" w:rsidP="00761CF1">
            <w:pPr>
              <w:spacing w:line="480" w:lineRule="auto"/>
              <w:rPr>
                <w:rFonts w:ascii="Cambria" w:hAnsi="Cambria"/>
                <w:sz w:val="22"/>
                <w:szCs w:val="22"/>
                <w:lang w:eastAsia="hr-HR" w:bidi="kn-IN"/>
              </w:rPr>
            </w:pPr>
            <w:r w:rsidRPr="00FE70F4">
              <w:rPr>
                <w:rFonts w:ascii="Cambria" w:hAnsi="Cambria"/>
                <w:sz w:val="22"/>
                <w:szCs w:val="22"/>
                <w:lang w:eastAsia="hr-HR" w:bidi="kn-IN"/>
              </w:rPr>
              <w:t>Razrednik</w:t>
            </w:r>
          </w:p>
        </w:tc>
      </w:tr>
      <w:tr w:rsidR="00761CF1" w:rsidRPr="00FE70F4" w:rsidTr="009E5C21">
        <w:tc>
          <w:tcPr>
            <w:tcW w:w="0" w:type="auto"/>
            <w:vAlign w:val="center"/>
          </w:tcPr>
          <w:p w:rsidR="00761CF1" w:rsidRPr="00FE70F4" w:rsidRDefault="00761CF1" w:rsidP="00761CF1">
            <w:pPr>
              <w:rPr>
                <w:rFonts w:ascii="Cambria" w:hAnsi="Cambria"/>
                <w:sz w:val="22"/>
                <w:szCs w:val="22"/>
                <w:lang w:eastAsia="hr-HR" w:bidi="kn-IN"/>
              </w:rPr>
            </w:pPr>
            <w:r w:rsidRPr="00FE70F4">
              <w:rPr>
                <w:rFonts w:ascii="Cambria" w:hAnsi="Cambria"/>
                <w:sz w:val="22"/>
                <w:szCs w:val="22"/>
                <w:lang w:eastAsia="hr-HR" w:bidi="kn-IN"/>
              </w:rPr>
              <w:t xml:space="preserve">Kako se ponašamo prema djeci i životinjama                    </w:t>
            </w:r>
          </w:p>
        </w:tc>
        <w:tc>
          <w:tcPr>
            <w:tcW w:w="0" w:type="auto"/>
            <w:vAlign w:val="center"/>
          </w:tcPr>
          <w:p w:rsidR="00761CF1" w:rsidRPr="00FE70F4" w:rsidRDefault="00761CF1" w:rsidP="00761CF1">
            <w:pPr>
              <w:rPr>
                <w:rFonts w:ascii="Cambria" w:hAnsi="Cambria"/>
                <w:sz w:val="22"/>
                <w:szCs w:val="22"/>
                <w:lang w:eastAsia="hr-HR" w:bidi="kn-IN"/>
              </w:rPr>
            </w:pPr>
            <w:r w:rsidRPr="00FE70F4">
              <w:rPr>
                <w:rFonts w:ascii="Cambria" w:hAnsi="Cambria"/>
                <w:sz w:val="22"/>
                <w:szCs w:val="22"/>
                <w:lang w:eastAsia="hr-HR" w:bidi="kn-IN"/>
              </w:rPr>
              <w:t xml:space="preserve">Razgovor, usmeno izlaganje, rasprava, </w:t>
            </w:r>
          </w:p>
        </w:tc>
        <w:tc>
          <w:tcPr>
            <w:tcW w:w="0" w:type="auto"/>
            <w:vAlign w:val="center"/>
          </w:tcPr>
          <w:p w:rsidR="00761CF1" w:rsidRPr="00FE70F4" w:rsidRDefault="00761CF1" w:rsidP="00761CF1">
            <w:pPr>
              <w:spacing w:line="480" w:lineRule="auto"/>
              <w:rPr>
                <w:rFonts w:ascii="Cambria" w:hAnsi="Cambria"/>
                <w:sz w:val="22"/>
                <w:szCs w:val="22"/>
                <w:lang w:eastAsia="hr-HR" w:bidi="kn-IN"/>
              </w:rPr>
            </w:pPr>
            <w:r w:rsidRPr="00FE70F4">
              <w:rPr>
                <w:rFonts w:ascii="Cambria" w:hAnsi="Cambria"/>
                <w:sz w:val="22"/>
                <w:szCs w:val="22"/>
                <w:lang w:eastAsia="hr-HR" w:bidi="kn-IN"/>
              </w:rPr>
              <w:t>Prosinac</w:t>
            </w:r>
          </w:p>
        </w:tc>
        <w:tc>
          <w:tcPr>
            <w:tcW w:w="0" w:type="auto"/>
            <w:vAlign w:val="center"/>
          </w:tcPr>
          <w:p w:rsidR="00761CF1" w:rsidRPr="00FE70F4" w:rsidRDefault="00761CF1" w:rsidP="00761CF1">
            <w:pPr>
              <w:spacing w:line="480" w:lineRule="auto"/>
              <w:rPr>
                <w:rFonts w:ascii="Cambria" w:hAnsi="Cambria"/>
                <w:sz w:val="22"/>
                <w:szCs w:val="22"/>
                <w:lang w:eastAsia="hr-HR" w:bidi="kn-IN"/>
              </w:rPr>
            </w:pPr>
            <w:r w:rsidRPr="00FE70F4">
              <w:rPr>
                <w:rFonts w:ascii="Cambria" w:hAnsi="Cambria"/>
                <w:sz w:val="22"/>
                <w:szCs w:val="22"/>
                <w:lang w:eastAsia="hr-HR" w:bidi="kn-IN"/>
              </w:rPr>
              <w:t>Razrednik</w:t>
            </w:r>
          </w:p>
        </w:tc>
      </w:tr>
      <w:tr w:rsidR="00761CF1" w:rsidRPr="00FE70F4" w:rsidTr="009E5C21">
        <w:tc>
          <w:tcPr>
            <w:tcW w:w="0" w:type="auto"/>
            <w:vAlign w:val="center"/>
          </w:tcPr>
          <w:p w:rsidR="00761CF1" w:rsidRPr="00FE70F4" w:rsidRDefault="00761CF1" w:rsidP="00761CF1">
            <w:pPr>
              <w:rPr>
                <w:rFonts w:ascii="Cambria" w:hAnsi="Cambria"/>
                <w:sz w:val="22"/>
                <w:szCs w:val="22"/>
                <w:lang w:eastAsia="hr-HR" w:bidi="kn-IN"/>
              </w:rPr>
            </w:pPr>
            <w:r w:rsidRPr="00FE70F4">
              <w:rPr>
                <w:rFonts w:ascii="Cambria" w:hAnsi="Cambria"/>
                <w:sz w:val="22"/>
                <w:szCs w:val="22"/>
                <w:lang w:eastAsia="hr-HR" w:bidi="kn-IN"/>
              </w:rPr>
              <w:t>Oprez u svakodnevnom životu – računalne odgovornosti</w:t>
            </w:r>
          </w:p>
        </w:tc>
        <w:tc>
          <w:tcPr>
            <w:tcW w:w="0" w:type="auto"/>
            <w:vAlign w:val="center"/>
          </w:tcPr>
          <w:p w:rsidR="00761CF1" w:rsidRPr="00FE70F4" w:rsidRDefault="00761CF1" w:rsidP="00761CF1">
            <w:pPr>
              <w:rPr>
                <w:rFonts w:ascii="Cambria" w:hAnsi="Cambria"/>
                <w:sz w:val="22"/>
                <w:szCs w:val="22"/>
                <w:lang w:eastAsia="hr-HR" w:bidi="kn-IN"/>
              </w:rPr>
            </w:pPr>
            <w:r w:rsidRPr="00FE70F4">
              <w:rPr>
                <w:rFonts w:ascii="Cambria" w:hAnsi="Cambria"/>
                <w:sz w:val="22"/>
                <w:szCs w:val="22"/>
                <w:lang w:eastAsia="hr-HR" w:bidi="kn-IN"/>
              </w:rPr>
              <w:t>Razgovor, pisanje, oluja ideja, izrada plakata</w:t>
            </w:r>
          </w:p>
        </w:tc>
        <w:tc>
          <w:tcPr>
            <w:tcW w:w="0" w:type="auto"/>
            <w:vAlign w:val="center"/>
          </w:tcPr>
          <w:p w:rsidR="00761CF1" w:rsidRPr="00FE70F4" w:rsidRDefault="00761CF1" w:rsidP="00761CF1">
            <w:pPr>
              <w:spacing w:line="480" w:lineRule="auto"/>
              <w:rPr>
                <w:rFonts w:ascii="Cambria" w:hAnsi="Cambria"/>
                <w:sz w:val="22"/>
                <w:szCs w:val="22"/>
                <w:lang w:eastAsia="hr-HR" w:bidi="kn-IN"/>
              </w:rPr>
            </w:pPr>
            <w:r w:rsidRPr="00FE70F4">
              <w:rPr>
                <w:rFonts w:ascii="Cambria" w:hAnsi="Cambria"/>
                <w:sz w:val="22"/>
                <w:szCs w:val="22"/>
                <w:lang w:eastAsia="hr-HR" w:bidi="kn-IN"/>
              </w:rPr>
              <w:t>Siječanj</w:t>
            </w:r>
          </w:p>
        </w:tc>
        <w:tc>
          <w:tcPr>
            <w:tcW w:w="0" w:type="auto"/>
            <w:vAlign w:val="center"/>
          </w:tcPr>
          <w:p w:rsidR="00761CF1" w:rsidRPr="00FE70F4" w:rsidRDefault="00761CF1" w:rsidP="00761CF1">
            <w:pPr>
              <w:spacing w:line="480" w:lineRule="auto"/>
              <w:rPr>
                <w:rFonts w:ascii="Cambria" w:hAnsi="Cambria"/>
                <w:sz w:val="22"/>
                <w:szCs w:val="22"/>
                <w:lang w:eastAsia="hr-HR" w:bidi="kn-IN"/>
              </w:rPr>
            </w:pPr>
            <w:r w:rsidRPr="00FE70F4">
              <w:rPr>
                <w:rFonts w:ascii="Cambria" w:hAnsi="Cambria"/>
                <w:sz w:val="22"/>
                <w:szCs w:val="22"/>
                <w:lang w:eastAsia="hr-HR" w:bidi="kn-IN"/>
              </w:rPr>
              <w:t>Razrednik</w:t>
            </w:r>
          </w:p>
        </w:tc>
      </w:tr>
      <w:tr w:rsidR="00761CF1" w:rsidRPr="00FE70F4" w:rsidTr="009E5C21">
        <w:tc>
          <w:tcPr>
            <w:tcW w:w="0" w:type="auto"/>
            <w:vAlign w:val="center"/>
          </w:tcPr>
          <w:p w:rsidR="00761CF1" w:rsidRPr="00FE70F4" w:rsidRDefault="00761CF1" w:rsidP="00761CF1">
            <w:pPr>
              <w:rPr>
                <w:rFonts w:ascii="Cambria" w:hAnsi="Cambria"/>
                <w:sz w:val="22"/>
                <w:szCs w:val="22"/>
                <w:lang w:eastAsia="hr-HR" w:bidi="kn-IN"/>
              </w:rPr>
            </w:pPr>
            <w:r w:rsidRPr="00FE70F4">
              <w:rPr>
                <w:rFonts w:ascii="Cambria" w:hAnsi="Cambria"/>
                <w:sz w:val="22"/>
                <w:szCs w:val="22"/>
                <w:lang w:eastAsia="hr-HR" w:bidi="kn-IN"/>
              </w:rPr>
              <w:t>Tematski roditeljski*</w:t>
            </w:r>
          </w:p>
          <w:p w:rsidR="00761CF1" w:rsidRPr="00FE70F4" w:rsidRDefault="00761CF1" w:rsidP="00761CF1">
            <w:pPr>
              <w:rPr>
                <w:rFonts w:ascii="Cambria" w:hAnsi="Cambria"/>
                <w:sz w:val="22"/>
                <w:szCs w:val="22"/>
                <w:lang w:eastAsia="hr-HR" w:bidi="kn-IN"/>
              </w:rPr>
            </w:pPr>
            <w:r w:rsidRPr="00FE70F4">
              <w:rPr>
                <w:rFonts w:ascii="Cambria" w:hAnsi="Cambria"/>
                <w:sz w:val="22"/>
                <w:szCs w:val="22"/>
                <w:lang w:eastAsia="hr-HR" w:bidi="kn-IN"/>
              </w:rPr>
              <w:t>Nasilni sadržaji u medijima – kako zaštiti djecu?</w:t>
            </w:r>
          </w:p>
        </w:tc>
        <w:tc>
          <w:tcPr>
            <w:tcW w:w="0" w:type="auto"/>
            <w:vAlign w:val="center"/>
          </w:tcPr>
          <w:p w:rsidR="00761CF1" w:rsidRPr="00FE70F4" w:rsidRDefault="00761CF1" w:rsidP="00761CF1">
            <w:pPr>
              <w:rPr>
                <w:rFonts w:ascii="Cambria" w:hAnsi="Cambria"/>
                <w:sz w:val="22"/>
                <w:szCs w:val="22"/>
                <w:lang w:eastAsia="hr-HR" w:bidi="kn-IN"/>
              </w:rPr>
            </w:pPr>
            <w:r w:rsidRPr="00FE70F4">
              <w:rPr>
                <w:rFonts w:ascii="Cambria" w:hAnsi="Cambria"/>
                <w:sz w:val="22"/>
                <w:szCs w:val="22"/>
                <w:lang w:eastAsia="hr-HR" w:bidi="kn-IN"/>
              </w:rPr>
              <w:t>Predavanje i radionica</w:t>
            </w:r>
          </w:p>
        </w:tc>
        <w:tc>
          <w:tcPr>
            <w:tcW w:w="0" w:type="auto"/>
            <w:vAlign w:val="center"/>
          </w:tcPr>
          <w:p w:rsidR="00761CF1" w:rsidRPr="00FE70F4" w:rsidRDefault="00761CF1" w:rsidP="00761CF1">
            <w:pPr>
              <w:spacing w:line="480" w:lineRule="auto"/>
              <w:rPr>
                <w:rFonts w:ascii="Cambria" w:hAnsi="Cambria"/>
                <w:sz w:val="22"/>
                <w:szCs w:val="22"/>
                <w:lang w:eastAsia="hr-HR" w:bidi="kn-IN"/>
              </w:rPr>
            </w:pPr>
            <w:r w:rsidRPr="00FE70F4">
              <w:rPr>
                <w:rFonts w:ascii="Cambria" w:hAnsi="Cambria"/>
                <w:sz w:val="22"/>
                <w:szCs w:val="22"/>
                <w:lang w:eastAsia="hr-HR" w:bidi="kn-IN"/>
              </w:rPr>
              <w:t>Prosinac</w:t>
            </w:r>
          </w:p>
        </w:tc>
        <w:tc>
          <w:tcPr>
            <w:tcW w:w="0" w:type="auto"/>
            <w:vAlign w:val="center"/>
          </w:tcPr>
          <w:p w:rsidR="00761CF1" w:rsidRPr="00FE70F4" w:rsidRDefault="00761CF1" w:rsidP="00761CF1">
            <w:pPr>
              <w:spacing w:after="200" w:line="276" w:lineRule="auto"/>
              <w:rPr>
                <w:rFonts w:ascii="Cambria" w:hAnsi="Cambria"/>
                <w:sz w:val="22"/>
                <w:szCs w:val="22"/>
                <w:lang w:eastAsia="hr-HR" w:bidi="kn-IN"/>
              </w:rPr>
            </w:pPr>
            <w:r w:rsidRPr="00FE70F4">
              <w:rPr>
                <w:rFonts w:ascii="Cambria" w:hAnsi="Cambria"/>
                <w:sz w:val="22"/>
                <w:szCs w:val="22"/>
                <w:lang w:eastAsia="hr-HR" w:bidi="kn-IN"/>
              </w:rPr>
              <w:t>Razrednik i SS škole</w:t>
            </w:r>
          </w:p>
        </w:tc>
      </w:tr>
    </w:tbl>
    <w:p w:rsidR="008524D3" w:rsidRPr="00FE70F4" w:rsidRDefault="008524D3" w:rsidP="000552BD">
      <w:pPr>
        <w:pStyle w:val="Naslov4"/>
        <w:jc w:val="both"/>
        <w:rPr>
          <w:rFonts w:ascii="Cambria" w:hAnsi="Cambria" w:cstheme="minorHAnsi"/>
          <w:b/>
          <w:i w:val="0"/>
          <w:color w:val="auto"/>
          <w:sz w:val="22"/>
          <w:szCs w:val="22"/>
        </w:rPr>
      </w:pPr>
    </w:p>
    <w:p w:rsidR="008524D3" w:rsidRPr="00FE70F4" w:rsidRDefault="008524D3" w:rsidP="000552BD">
      <w:pPr>
        <w:pStyle w:val="Naslov4"/>
        <w:jc w:val="both"/>
        <w:rPr>
          <w:rFonts w:ascii="Cambria" w:hAnsi="Cambria" w:cstheme="minorHAnsi"/>
          <w:b/>
          <w:i w:val="0"/>
          <w:color w:val="auto"/>
          <w:sz w:val="22"/>
          <w:szCs w:val="22"/>
        </w:rPr>
      </w:pPr>
    </w:p>
    <w:p w:rsidR="008524D3" w:rsidRPr="00FE70F4" w:rsidRDefault="008524D3" w:rsidP="000552BD">
      <w:pPr>
        <w:pStyle w:val="Naslov4"/>
        <w:jc w:val="both"/>
        <w:rPr>
          <w:rFonts w:ascii="Cambria" w:hAnsi="Cambria" w:cstheme="minorHAnsi"/>
          <w:b/>
          <w:i w:val="0"/>
          <w:color w:val="auto"/>
          <w:sz w:val="22"/>
          <w:szCs w:val="22"/>
        </w:rPr>
      </w:pPr>
    </w:p>
    <w:p w:rsidR="008524D3" w:rsidRPr="00FE70F4" w:rsidRDefault="008524D3" w:rsidP="000552BD">
      <w:pPr>
        <w:pStyle w:val="Naslov4"/>
        <w:jc w:val="both"/>
        <w:rPr>
          <w:rFonts w:ascii="Cambria" w:hAnsi="Cambria" w:cstheme="minorHAnsi"/>
          <w:b/>
          <w:i w:val="0"/>
          <w:color w:val="auto"/>
          <w:sz w:val="22"/>
          <w:szCs w:val="22"/>
        </w:rPr>
      </w:pPr>
    </w:p>
    <w:p w:rsidR="008524D3" w:rsidRPr="00FE70F4" w:rsidRDefault="008524D3" w:rsidP="000552BD">
      <w:pPr>
        <w:pStyle w:val="Naslov4"/>
        <w:jc w:val="both"/>
        <w:rPr>
          <w:rFonts w:ascii="Cambria" w:hAnsi="Cambria" w:cstheme="minorHAnsi"/>
          <w:b/>
          <w:i w:val="0"/>
          <w:color w:val="auto"/>
          <w:sz w:val="22"/>
          <w:szCs w:val="22"/>
        </w:rPr>
      </w:pPr>
    </w:p>
    <w:p w:rsidR="008524D3" w:rsidRPr="00FE70F4" w:rsidRDefault="008524D3" w:rsidP="000552BD">
      <w:pPr>
        <w:pStyle w:val="Naslov4"/>
        <w:jc w:val="both"/>
        <w:rPr>
          <w:rFonts w:ascii="Cambria" w:hAnsi="Cambria" w:cstheme="minorHAnsi"/>
          <w:b/>
          <w:i w:val="0"/>
          <w:color w:val="auto"/>
          <w:sz w:val="22"/>
          <w:szCs w:val="22"/>
        </w:rPr>
      </w:pPr>
    </w:p>
    <w:p w:rsidR="008524D3" w:rsidRPr="00FE70F4" w:rsidRDefault="008524D3" w:rsidP="000552BD">
      <w:pPr>
        <w:pStyle w:val="Naslov4"/>
        <w:jc w:val="both"/>
        <w:rPr>
          <w:rFonts w:ascii="Cambria" w:hAnsi="Cambria" w:cstheme="minorHAnsi"/>
          <w:b/>
          <w:color w:val="auto"/>
          <w:sz w:val="22"/>
          <w:szCs w:val="22"/>
        </w:rPr>
      </w:pPr>
    </w:p>
    <w:p w:rsidR="008524D3" w:rsidRPr="00FE70F4" w:rsidRDefault="008524D3">
      <w:pPr>
        <w:rPr>
          <w:rFonts w:ascii="Cambria" w:eastAsiaTheme="majorEastAsia" w:hAnsi="Cambria" w:cstheme="minorHAnsi"/>
          <w:b/>
          <w:i/>
          <w:iCs/>
          <w:sz w:val="22"/>
          <w:szCs w:val="22"/>
        </w:rPr>
      </w:pPr>
      <w:r w:rsidRPr="00FE70F4">
        <w:rPr>
          <w:rFonts w:ascii="Cambria" w:hAnsi="Cambria" w:cstheme="minorHAnsi"/>
          <w:b/>
          <w:sz w:val="22"/>
          <w:szCs w:val="22"/>
        </w:rPr>
        <w:br w:type="page"/>
      </w:r>
    </w:p>
    <w:p w:rsidR="000552BD" w:rsidRPr="00FE70F4" w:rsidRDefault="008524D3" w:rsidP="000552BD">
      <w:pPr>
        <w:pStyle w:val="Naslov4"/>
        <w:jc w:val="both"/>
        <w:rPr>
          <w:rFonts w:ascii="Cambria" w:hAnsi="Cambria" w:cstheme="minorHAnsi"/>
          <w:b/>
          <w:i w:val="0"/>
          <w:color w:val="auto"/>
          <w:sz w:val="22"/>
          <w:szCs w:val="22"/>
        </w:rPr>
      </w:pPr>
      <w:r w:rsidRPr="00FE70F4">
        <w:rPr>
          <w:rFonts w:ascii="Cambria" w:hAnsi="Cambria" w:cstheme="minorHAnsi"/>
          <w:b/>
          <w:i w:val="0"/>
          <w:color w:val="auto"/>
          <w:sz w:val="22"/>
          <w:szCs w:val="22"/>
        </w:rPr>
        <w:t>3.</w:t>
      </w:r>
      <w:r w:rsidR="009E5C21" w:rsidRPr="00FE70F4">
        <w:rPr>
          <w:rFonts w:ascii="Cambria" w:hAnsi="Cambria" w:cstheme="minorHAnsi"/>
          <w:b/>
          <w:i w:val="0"/>
          <w:color w:val="auto"/>
          <w:sz w:val="22"/>
          <w:szCs w:val="22"/>
        </w:rPr>
        <w:t>1.2</w:t>
      </w:r>
      <w:r w:rsidR="000552BD" w:rsidRPr="00FE70F4">
        <w:rPr>
          <w:rFonts w:ascii="Cambria" w:hAnsi="Cambria" w:cstheme="minorHAnsi"/>
          <w:b/>
          <w:i w:val="0"/>
          <w:color w:val="auto"/>
          <w:sz w:val="22"/>
          <w:szCs w:val="22"/>
        </w:rPr>
        <w:t>. Plan preventivnih aktivnosti za 1. i 3. razred  PŠ Blato na Cetini</w:t>
      </w:r>
    </w:p>
    <w:p w:rsidR="009B0062" w:rsidRPr="00FE70F4" w:rsidRDefault="009B0062" w:rsidP="009B0062">
      <w:pPr>
        <w:rPr>
          <w:rFonts w:ascii="Cambria" w:hAnsi="Cambria"/>
          <w:sz w:val="22"/>
          <w:szCs w:val="22"/>
        </w:rPr>
      </w:pPr>
    </w:p>
    <w:tbl>
      <w:tblPr>
        <w:tblStyle w:val="Reetkatablice"/>
        <w:tblW w:w="9640" w:type="dxa"/>
        <w:tblInd w:w="-147" w:type="dxa"/>
        <w:tblLook w:val="04A0" w:firstRow="1" w:lastRow="0" w:firstColumn="1" w:lastColumn="0" w:noHBand="0" w:noVBand="1"/>
      </w:tblPr>
      <w:tblGrid>
        <w:gridCol w:w="2977"/>
        <w:gridCol w:w="2552"/>
        <w:gridCol w:w="2126"/>
        <w:gridCol w:w="1985"/>
      </w:tblGrid>
      <w:tr w:rsidR="009B0062" w:rsidRPr="00FE70F4" w:rsidTr="009E5C21">
        <w:tc>
          <w:tcPr>
            <w:tcW w:w="9640" w:type="dxa"/>
            <w:gridSpan w:val="4"/>
          </w:tcPr>
          <w:p w:rsidR="009B0062" w:rsidRPr="00FE70F4" w:rsidRDefault="009B0062" w:rsidP="009B0062">
            <w:pPr>
              <w:pStyle w:val="Naslov3"/>
              <w:spacing w:line="360" w:lineRule="auto"/>
              <w:rPr>
                <w:rFonts w:ascii="Cambria" w:eastAsia="Times New Roman" w:hAnsi="Cambria" w:cs="Tahoma"/>
                <w:i/>
                <w:color w:val="auto"/>
                <w:sz w:val="22"/>
                <w:szCs w:val="22"/>
              </w:rPr>
            </w:pPr>
            <w:r w:rsidRPr="00FE70F4">
              <w:rPr>
                <w:rFonts w:ascii="Cambria" w:eastAsia="Times New Roman" w:hAnsi="Cambria" w:cs="Tahoma"/>
                <w:b/>
                <w:color w:val="auto"/>
                <w:sz w:val="22"/>
                <w:szCs w:val="22"/>
                <w:lang w:eastAsia="hr-HR"/>
              </w:rPr>
              <w:t xml:space="preserve">Procjena odgojnog stanja u razrednom odjelu:  </w:t>
            </w:r>
          </w:p>
          <w:p w:rsidR="009B0062" w:rsidRPr="00FE70F4" w:rsidRDefault="009B0062" w:rsidP="00E42322">
            <w:pPr>
              <w:spacing w:after="200"/>
              <w:rPr>
                <w:rFonts w:ascii="Cambria" w:eastAsiaTheme="minorHAnsi" w:hAnsi="Cambria"/>
                <w:sz w:val="22"/>
                <w:szCs w:val="22"/>
              </w:rPr>
            </w:pPr>
            <w:r w:rsidRPr="00FE70F4">
              <w:rPr>
                <w:rFonts w:ascii="Cambria" w:eastAsiaTheme="minorHAnsi" w:hAnsi="Cambria"/>
                <w:sz w:val="22"/>
                <w:szCs w:val="22"/>
              </w:rPr>
              <w:t>U razrednom odjelu potrebno je poraditi na pristojnom ponašanju, samodisciplini, kvalitetnijem  odnosu prema radu , vlastitom tijelu i međuljudskim odnosima. Vještine koje je potrebno usavršiti i usvajati su: strpljivost, samokontrola i disciplina.</w:t>
            </w:r>
          </w:p>
        </w:tc>
      </w:tr>
      <w:tr w:rsidR="00E42322" w:rsidRPr="00FE70F4" w:rsidTr="009E5C21">
        <w:tc>
          <w:tcPr>
            <w:tcW w:w="2977" w:type="dxa"/>
            <w:vAlign w:val="center"/>
          </w:tcPr>
          <w:p w:rsidR="00E42322" w:rsidRPr="00FE70F4" w:rsidRDefault="00E42322" w:rsidP="00E42322">
            <w:pPr>
              <w:keepNext/>
              <w:keepLines/>
              <w:spacing w:before="40"/>
              <w:jc w:val="both"/>
              <w:outlineLvl w:val="2"/>
              <w:rPr>
                <w:rFonts w:ascii="Cambria" w:eastAsiaTheme="majorEastAsia" w:hAnsi="Cambria" w:cstheme="minorHAnsi"/>
                <w:b/>
                <w:sz w:val="22"/>
                <w:szCs w:val="22"/>
                <w:lang w:eastAsia="hr-HR"/>
              </w:rPr>
            </w:pPr>
            <w:r w:rsidRPr="00FE70F4">
              <w:rPr>
                <w:rFonts w:ascii="Cambria" w:eastAsiaTheme="majorEastAsia" w:hAnsi="Cambria" w:cstheme="minorHAnsi"/>
                <w:b/>
                <w:sz w:val="22"/>
                <w:szCs w:val="22"/>
                <w:lang w:eastAsia="hr-HR"/>
              </w:rPr>
              <w:t>Planirane  aktivnosti:</w:t>
            </w:r>
          </w:p>
        </w:tc>
        <w:tc>
          <w:tcPr>
            <w:tcW w:w="2552" w:type="dxa"/>
            <w:vAlign w:val="center"/>
          </w:tcPr>
          <w:p w:rsidR="00E42322" w:rsidRPr="00FE70F4" w:rsidRDefault="00E42322" w:rsidP="00E42322">
            <w:pPr>
              <w:keepNext/>
              <w:keepLines/>
              <w:spacing w:before="40"/>
              <w:jc w:val="both"/>
              <w:outlineLvl w:val="2"/>
              <w:rPr>
                <w:rFonts w:ascii="Cambria" w:hAnsi="Cambria" w:cstheme="minorHAnsi"/>
                <w:b/>
                <w:sz w:val="22"/>
                <w:szCs w:val="22"/>
                <w:lang w:eastAsia="hr-HR"/>
              </w:rPr>
            </w:pPr>
            <w:r w:rsidRPr="00FE70F4">
              <w:rPr>
                <w:rFonts w:ascii="Cambria" w:hAnsi="Cambria" w:cstheme="minorHAnsi"/>
                <w:b/>
                <w:sz w:val="22"/>
                <w:szCs w:val="22"/>
                <w:lang w:eastAsia="hr-HR"/>
              </w:rPr>
              <w:t>Način  provedbe</w:t>
            </w:r>
          </w:p>
        </w:tc>
        <w:tc>
          <w:tcPr>
            <w:tcW w:w="2126" w:type="dxa"/>
            <w:vAlign w:val="center"/>
          </w:tcPr>
          <w:p w:rsidR="00E42322" w:rsidRPr="00FE70F4" w:rsidRDefault="00E42322" w:rsidP="00E42322">
            <w:pPr>
              <w:keepNext/>
              <w:keepLines/>
              <w:spacing w:before="40"/>
              <w:jc w:val="both"/>
              <w:outlineLvl w:val="2"/>
              <w:rPr>
                <w:rFonts w:ascii="Cambria" w:hAnsi="Cambria" w:cstheme="minorHAnsi"/>
                <w:b/>
                <w:sz w:val="22"/>
                <w:szCs w:val="22"/>
                <w:lang w:eastAsia="hr-HR"/>
              </w:rPr>
            </w:pPr>
            <w:r w:rsidRPr="00FE70F4">
              <w:rPr>
                <w:rFonts w:ascii="Cambria" w:hAnsi="Cambria" w:cstheme="minorHAnsi"/>
                <w:b/>
                <w:sz w:val="22"/>
                <w:szCs w:val="22"/>
                <w:lang w:eastAsia="hr-HR"/>
              </w:rPr>
              <w:t>Vrijeme provedbe</w:t>
            </w:r>
          </w:p>
        </w:tc>
        <w:tc>
          <w:tcPr>
            <w:tcW w:w="1985" w:type="dxa"/>
            <w:vAlign w:val="center"/>
          </w:tcPr>
          <w:p w:rsidR="00E42322" w:rsidRPr="00FE70F4" w:rsidRDefault="00E42322" w:rsidP="00E42322">
            <w:pPr>
              <w:keepNext/>
              <w:keepLines/>
              <w:spacing w:before="40"/>
              <w:jc w:val="both"/>
              <w:outlineLvl w:val="2"/>
              <w:rPr>
                <w:rFonts w:ascii="Cambria" w:hAnsi="Cambria" w:cstheme="minorHAnsi"/>
                <w:b/>
                <w:sz w:val="22"/>
                <w:szCs w:val="22"/>
                <w:lang w:eastAsia="hr-HR"/>
              </w:rPr>
            </w:pPr>
            <w:r w:rsidRPr="00FE70F4">
              <w:rPr>
                <w:rFonts w:ascii="Cambria" w:hAnsi="Cambria" w:cstheme="minorHAnsi"/>
                <w:b/>
                <w:sz w:val="22"/>
                <w:szCs w:val="22"/>
                <w:lang w:eastAsia="hr-HR"/>
              </w:rPr>
              <w:t>Nositelj:</w:t>
            </w:r>
          </w:p>
        </w:tc>
      </w:tr>
      <w:tr w:rsidR="00E42322" w:rsidRPr="00FE70F4" w:rsidTr="009E5C21">
        <w:tc>
          <w:tcPr>
            <w:tcW w:w="2977" w:type="dxa"/>
          </w:tcPr>
          <w:p w:rsidR="00E42322" w:rsidRPr="00FE70F4" w:rsidRDefault="00E42322" w:rsidP="00E42322">
            <w:pPr>
              <w:rPr>
                <w:rFonts w:ascii="Cambria" w:hAnsi="Cambria"/>
                <w:sz w:val="22"/>
                <w:szCs w:val="22"/>
                <w:lang w:eastAsia="hr-HR" w:bidi="kn-IN"/>
              </w:rPr>
            </w:pPr>
            <w:r w:rsidRPr="00FE70F4">
              <w:rPr>
                <w:rFonts w:ascii="Cambria" w:hAnsi="Cambria"/>
                <w:sz w:val="22"/>
                <w:szCs w:val="22"/>
                <w:lang w:eastAsia="hr-HR" w:bidi="kn-IN"/>
              </w:rPr>
              <w:t xml:space="preserve">Izbor razrednog rukovodstva  </w:t>
            </w:r>
          </w:p>
        </w:tc>
        <w:tc>
          <w:tcPr>
            <w:tcW w:w="2552" w:type="dxa"/>
          </w:tcPr>
          <w:p w:rsidR="00E42322" w:rsidRPr="00FE70F4" w:rsidRDefault="00E42322" w:rsidP="00E42322">
            <w:pPr>
              <w:pStyle w:val="Naslov3"/>
              <w:spacing w:before="0" w:line="240" w:lineRule="auto"/>
              <w:rPr>
                <w:rFonts w:ascii="Cambria" w:hAnsi="Cambria"/>
                <w:color w:val="auto"/>
                <w:sz w:val="22"/>
                <w:szCs w:val="22"/>
                <w:lang w:eastAsia="hr-HR"/>
              </w:rPr>
            </w:pPr>
            <w:r w:rsidRPr="00FE70F4">
              <w:rPr>
                <w:rFonts w:ascii="Cambria" w:eastAsia="Times New Roman" w:hAnsi="Cambria"/>
                <w:color w:val="auto"/>
                <w:sz w:val="22"/>
                <w:szCs w:val="22"/>
                <w:lang w:eastAsia="hr-HR"/>
              </w:rPr>
              <w:t xml:space="preserve">Grupni rad s učenicima </w:t>
            </w:r>
            <w:r w:rsidRPr="00FE70F4">
              <w:rPr>
                <w:rFonts w:ascii="Cambria" w:hAnsi="Cambria"/>
                <w:color w:val="auto"/>
                <w:sz w:val="22"/>
                <w:szCs w:val="22"/>
                <w:lang w:eastAsia="hr-HR"/>
              </w:rPr>
              <w:t>prvi i treći razred</w:t>
            </w:r>
          </w:p>
        </w:tc>
        <w:tc>
          <w:tcPr>
            <w:tcW w:w="2126" w:type="dxa"/>
          </w:tcPr>
          <w:p w:rsidR="00E42322" w:rsidRPr="00FE70F4" w:rsidRDefault="00E42322" w:rsidP="00E42322">
            <w:pPr>
              <w:pStyle w:val="Naslov3"/>
              <w:spacing w:line="48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rujan</w:t>
            </w:r>
          </w:p>
        </w:tc>
        <w:tc>
          <w:tcPr>
            <w:tcW w:w="1985" w:type="dxa"/>
          </w:tcPr>
          <w:p w:rsidR="00E42322" w:rsidRPr="00FE70F4" w:rsidRDefault="00E42322" w:rsidP="00E42322">
            <w:pPr>
              <w:pStyle w:val="Naslov3"/>
              <w:spacing w:line="48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razrednik</w:t>
            </w:r>
          </w:p>
        </w:tc>
      </w:tr>
      <w:tr w:rsidR="00E42322" w:rsidRPr="00FE70F4" w:rsidTr="009E5C21">
        <w:tc>
          <w:tcPr>
            <w:tcW w:w="2977" w:type="dxa"/>
          </w:tcPr>
          <w:p w:rsidR="00E42322" w:rsidRPr="00FE70F4" w:rsidRDefault="00E42322" w:rsidP="009E5C21">
            <w:pPr>
              <w:rPr>
                <w:rFonts w:ascii="Cambria" w:hAnsi="Cambria"/>
                <w:sz w:val="22"/>
                <w:szCs w:val="22"/>
                <w:lang w:eastAsia="hr-HR" w:bidi="kn-IN"/>
              </w:rPr>
            </w:pPr>
            <w:r w:rsidRPr="00FE70F4">
              <w:rPr>
                <w:rFonts w:ascii="Cambria" w:hAnsi="Cambria"/>
                <w:sz w:val="22"/>
                <w:szCs w:val="22"/>
                <w:lang w:eastAsia="hr-HR" w:bidi="kn-IN"/>
              </w:rPr>
              <w:t xml:space="preserve">Razredna pravila  </w:t>
            </w:r>
          </w:p>
        </w:tc>
        <w:tc>
          <w:tcPr>
            <w:tcW w:w="2552" w:type="dxa"/>
          </w:tcPr>
          <w:p w:rsidR="00E42322" w:rsidRPr="00FE70F4" w:rsidRDefault="00E42322" w:rsidP="00E42322">
            <w:pPr>
              <w:pStyle w:val="Naslov3"/>
              <w:spacing w:before="0" w:line="240" w:lineRule="auto"/>
              <w:rPr>
                <w:rFonts w:ascii="Cambria" w:hAnsi="Cambria"/>
                <w:color w:val="auto"/>
                <w:sz w:val="22"/>
                <w:szCs w:val="22"/>
                <w:lang w:eastAsia="hr-HR"/>
              </w:rPr>
            </w:pPr>
            <w:r w:rsidRPr="00FE70F4">
              <w:rPr>
                <w:rFonts w:ascii="Cambria" w:eastAsia="Times New Roman" w:hAnsi="Cambria"/>
                <w:color w:val="auto"/>
                <w:sz w:val="22"/>
                <w:szCs w:val="22"/>
                <w:lang w:eastAsia="hr-HR"/>
              </w:rPr>
              <w:t xml:space="preserve">Grupni rad s učenicima </w:t>
            </w:r>
            <w:r w:rsidRPr="00FE70F4">
              <w:rPr>
                <w:rFonts w:ascii="Cambria" w:hAnsi="Cambria"/>
                <w:color w:val="auto"/>
                <w:sz w:val="22"/>
                <w:szCs w:val="22"/>
                <w:lang w:eastAsia="hr-HR"/>
              </w:rPr>
              <w:t>prvi i treći razred</w:t>
            </w:r>
          </w:p>
        </w:tc>
        <w:tc>
          <w:tcPr>
            <w:tcW w:w="2126" w:type="dxa"/>
          </w:tcPr>
          <w:p w:rsidR="00E42322" w:rsidRPr="00FE70F4" w:rsidRDefault="00E42322" w:rsidP="00E42322">
            <w:pPr>
              <w:pStyle w:val="Naslov3"/>
              <w:spacing w:line="48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rujan</w:t>
            </w:r>
          </w:p>
        </w:tc>
        <w:tc>
          <w:tcPr>
            <w:tcW w:w="1985" w:type="dxa"/>
          </w:tcPr>
          <w:p w:rsidR="00E42322" w:rsidRPr="00FE70F4" w:rsidRDefault="00E42322" w:rsidP="00E42322">
            <w:pPr>
              <w:pStyle w:val="Naslov3"/>
              <w:spacing w:line="48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razrednik</w:t>
            </w:r>
          </w:p>
        </w:tc>
      </w:tr>
      <w:tr w:rsidR="00E42322" w:rsidRPr="00FE70F4" w:rsidTr="009E5C21">
        <w:tc>
          <w:tcPr>
            <w:tcW w:w="2977" w:type="dxa"/>
          </w:tcPr>
          <w:p w:rsidR="00E42322" w:rsidRPr="00FE70F4" w:rsidRDefault="00E42322" w:rsidP="00E42322">
            <w:pPr>
              <w:rPr>
                <w:rFonts w:ascii="Cambria" w:hAnsi="Cambria"/>
                <w:sz w:val="22"/>
                <w:szCs w:val="22"/>
                <w:lang w:eastAsia="hr-HR"/>
              </w:rPr>
            </w:pPr>
            <w:r w:rsidRPr="00FE70F4">
              <w:rPr>
                <w:rFonts w:ascii="Cambria" w:hAnsi="Cambria"/>
                <w:sz w:val="22"/>
                <w:szCs w:val="22"/>
                <w:lang w:eastAsia="hr-HR" w:bidi="kn-IN"/>
              </w:rPr>
              <w:t xml:space="preserve">Važnosti redovitog tjelesnog odgoja– </w:t>
            </w:r>
          </w:p>
        </w:tc>
        <w:tc>
          <w:tcPr>
            <w:tcW w:w="2552" w:type="dxa"/>
          </w:tcPr>
          <w:p w:rsidR="00E42322" w:rsidRPr="00FE70F4" w:rsidRDefault="00E42322" w:rsidP="00E42322">
            <w:pPr>
              <w:pStyle w:val="Naslov3"/>
              <w:spacing w:before="0" w:line="240" w:lineRule="auto"/>
              <w:rPr>
                <w:rFonts w:ascii="Cambria" w:hAnsi="Cambria"/>
                <w:color w:val="auto"/>
                <w:sz w:val="22"/>
                <w:szCs w:val="22"/>
                <w:lang w:eastAsia="hr-HR"/>
              </w:rPr>
            </w:pPr>
            <w:r w:rsidRPr="00FE70F4">
              <w:rPr>
                <w:rFonts w:ascii="Cambria" w:eastAsia="Times New Roman" w:hAnsi="Cambria"/>
                <w:color w:val="auto"/>
                <w:sz w:val="22"/>
                <w:szCs w:val="22"/>
                <w:lang w:eastAsia="hr-HR"/>
              </w:rPr>
              <w:t xml:space="preserve">Grupni rad s učenicima </w:t>
            </w:r>
            <w:r w:rsidRPr="00FE70F4">
              <w:rPr>
                <w:rFonts w:ascii="Cambria" w:hAnsi="Cambria"/>
                <w:color w:val="auto"/>
                <w:sz w:val="22"/>
                <w:szCs w:val="22"/>
                <w:lang w:eastAsia="hr-HR"/>
              </w:rPr>
              <w:t>prvi i treći razred</w:t>
            </w:r>
          </w:p>
        </w:tc>
        <w:tc>
          <w:tcPr>
            <w:tcW w:w="2126" w:type="dxa"/>
          </w:tcPr>
          <w:p w:rsidR="00E42322" w:rsidRPr="00FE70F4" w:rsidRDefault="00E42322" w:rsidP="00E42322">
            <w:pPr>
              <w:pStyle w:val="Naslov3"/>
              <w:spacing w:line="48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listopad</w:t>
            </w:r>
          </w:p>
        </w:tc>
        <w:tc>
          <w:tcPr>
            <w:tcW w:w="1985" w:type="dxa"/>
          </w:tcPr>
          <w:p w:rsidR="00E42322" w:rsidRPr="00FE70F4" w:rsidRDefault="00E42322" w:rsidP="00E42322">
            <w:pPr>
              <w:pStyle w:val="Naslov3"/>
              <w:spacing w:line="48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razrednik</w:t>
            </w:r>
          </w:p>
        </w:tc>
      </w:tr>
      <w:tr w:rsidR="00E42322" w:rsidRPr="00FE70F4" w:rsidTr="009E5C21">
        <w:tc>
          <w:tcPr>
            <w:tcW w:w="2977" w:type="dxa"/>
          </w:tcPr>
          <w:p w:rsidR="00E42322" w:rsidRPr="00FE70F4" w:rsidRDefault="00E42322" w:rsidP="00E42322">
            <w:pPr>
              <w:rPr>
                <w:rFonts w:ascii="Cambria" w:hAnsi="Cambria"/>
                <w:sz w:val="22"/>
                <w:szCs w:val="22"/>
                <w:lang w:eastAsia="hr-HR" w:bidi="kn-IN"/>
              </w:rPr>
            </w:pPr>
            <w:r w:rsidRPr="00FE70F4">
              <w:rPr>
                <w:rFonts w:ascii="Cambria" w:hAnsi="Cambria"/>
                <w:sz w:val="22"/>
                <w:szCs w:val="22"/>
                <w:lang w:eastAsia="hr-HR" w:bidi="kn-IN"/>
              </w:rPr>
              <w:t xml:space="preserve">Voda – najzdravije piće </w:t>
            </w:r>
          </w:p>
        </w:tc>
        <w:tc>
          <w:tcPr>
            <w:tcW w:w="2552" w:type="dxa"/>
          </w:tcPr>
          <w:p w:rsidR="00E42322" w:rsidRPr="00FE70F4" w:rsidRDefault="00E42322" w:rsidP="00E42322">
            <w:pPr>
              <w:pStyle w:val="Naslov3"/>
              <w:spacing w:before="0" w:line="240" w:lineRule="auto"/>
              <w:rPr>
                <w:rFonts w:ascii="Cambria" w:hAnsi="Cambria"/>
                <w:color w:val="auto"/>
                <w:sz w:val="22"/>
                <w:szCs w:val="22"/>
                <w:lang w:eastAsia="hr-HR"/>
              </w:rPr>
            </w:pPr>
            <w:r w:rsidRPr="00FE70F4">
              <w:rPr>
                <w:rFonts w:ascii="Cambria" w:eastAsia="Times New Roman" w:hAnsi="Cambria"/>
                <w:color w:val="auto"/>
                <w:sz w:val="22"/>
                <w:szCs w:val="22"/>
                <w:lang w:eastAsia="hr-HR"/>
              </w:rPr>
              <w:t xml:space="preserve">Grupni rad s učenicima </w:t>
            </w:r>
            <w:r w:rsidRPr="00FE70F4">
              <w:rPr>
                <w:rFonts w:ascii="Cambria" w:hAnsi="Cambria"/>
                <w:color w:val="auto"/>
                <w:sz w:val="22"/>
                <w:szCs w:val="22"/>
                <w:lang w:eastAsia="hr-HR"/>
              </w:rPr>
              <w:t>prvi i treći razred</w:t>
            </w:r>
          </w:p>
        </w:tc>
        <w:tc>
          <w:tcPr>
            <w:tcW w:w="2126" w:type="dxa"/>
          </w:tcPr>
          <w:p w:rsidR="00E42322" w:rsidRPr="00FE70F4" w:rsidRDefault="00E42322" w:rsidP="00E42322">
            <w:pPr>
              <w:pStyle w:val="Naslov3"/>
              <w:spacing w:line="48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listopad</w:t>
            </w:r>
          </w:p>
        </w:tc>
        <w:tc>
          <w:tcPr>
            <w:tcW w:w="1985" w:type="dxa"/>
          </w:tcPr>
          <w:p w:rsidR="00E42322" w:rsidRPr="00FE70F4" w:rsidRDefault="00E42322" w:rsidP="00E42322">
            <w:pPr>
              <w:pStyle w:val="Naslov3"/>
              <w:spacing w:line="48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razrednik</w:t>
            </w:r>
          </w:p>
        </w:tc>
      </w:tr>
      <w:tr w:rsidR="00E42322" w:rsidRPr="00FE70F4" w:rsidTr="009E5C21">
        <w:tc>
          <w:tcPr>
            <w:tcW w:w="2977" w:type="dxa"/>
          </w:tcPr>
          <w:p w:rsidR="00E42322" w:rsidRPr="00FE70F4" w:rsidRDefault="00E42322" w:rsidP="00E42322">
            <w:pPr>
              <w:rPr>
                <w:rFonts w:ascii="Cambria" w:hAnsi="Cambria"/>
                <w:sz w:val="22"/>
                <w:szCs w:val="22"/>
                <w:lang w:eastAsia="hr-HR"/>
              </w:rPr>
            </w:pPr>
            <w:r w:rsidRPr="00FE70F4">
              <w:rPr>
                <w:rFonts w:ascii="Cambria" w:hAnsi="Cambria"/>
                <w:sz w:val="22"/>
                <w:szCs w:val="22"/>
                <w:lang w:eastAsia="hr-HR"/>
              </w:rPr>
              <w:t xml:space="preserve">Opasnosti koje nas svakodnevno okružuju </w:t>
            </w:r>
          </w:p>
        </w:tc>
        <w:tc>
          <w:tcPr>
            <w:tcW w:w="2552" w:type="dxa"/>
          </w:tcPr>
          <w:p w:rsidR="00E42322" w:rsidRPr="00FE70F4" w:rsidRDefault="00E42322" w:rsidP="00E42322">
            <w:pPr>
              <w:pStyle w:val="Naslov3"/>
              <w:spacing w:before="0" w:line="240" w:lineRule="auto"/>
              <w:rPr>
                <w:rFonts w:ascii="Cambria" w:hAnsi="Cambria"/>
                <w:color w:val="auto"/>
                <w:sz w:val="22"/>
                <w:szCs w:val="22"/>
                <w:lang w:eastAsia="hr-HR"/>
              </w:rPr>
            </w:pPr>
            <w:r w:rsidRPr="00FE70F4">
              <w:rPr>
                <w:rFonts w:ascii="Cambria" w:eastAsia="Times New Roman" w:hAnsi="Cambria"/>
                <w:color w:val="auto"/>
                <w:sz w:val="22"/>
                <w:szCs w:val="22"/>
                <w:lang w:eastAsia="hr-HR"/>
              </w:rPr>
              <w:t xml:space="preserve">Grupni rad s učenicima </w:t>
            </w:r>
            <w:r w:rsidRPr="00FE70F4">
              <w:rPr>
                <w:rFonts w:ascii="Cambria" w:hAnsi="Cambria"/>
                <w:color w:val="auto"/>
                <w:sz w:val="22"/>
                <w:szCs w:val="22"/>
                <w:lang w:eastAsia="hr-HR"/>
              </w:rPr>
              <w:t>prvi i treći razred</w:t>
            </w:r>
          </w:p>
        </w:tc>
        <w:tc>
          <w:tcPr>
            <w:tcW w:w="2126" w:type="dxa"/>
          </w:tcPr>
          <w:p w:rsidR="00E42322" w:rsidRPr="00FE70F4" w:rsidRDefault="00E42322" w:rsidP="009E5C21">
            <w:pPr>
              <w:pStyle w:val="Naslov3"/>
              <w:spacing w:line="48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studeni</w:t>
            </w:r>
          </w:p>
        </w:tc>
        <w:tc>
          <w:tcPr>
            <w:tcW w:w="1985" w:type="dxa"/>
          </w:tcPr>
          <w:p w:rsidR="00E42322" w:rsidRPr="00FE70F4" w:rsidRDefault="00E42322" w:rsidP="009E5C21">
            <w:pPr>
              <w:pStyle w:val="Naslov3"/>
              <w:spacing w:line="48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razrednik</w:t>
            </w:r>
          </w:p>
        </w:tc>
      </w:tr>
      <w:tr w:rsidR="00E42322" w:rsidRPr="00FE70F4" w:rsidTr="009E5C21">
        <w:tc>
          <w:tcPr>
            <w:tcW w:w="2977" w:type="dxa"/>
          </w:tcPr>
          <w:p w:rsidR="00E42322" w:rsidRPr="00FE70F4" w:rsidRDefault="00E42322" w:rsidP="00E42322">
            <w:pPr>
              <w:rPr>
                <w:rFonts w:ascii="Cambria" w:hAnsi="Cambria"/>
                <w:sz w:val="22"/>
                <w:szCs w:val="22"/>
                <w:lang w:eastAsia="hr-HR"/>
              </w:rPr>
            </w:pPr>
            <w:r w:rsidRPr="00FE70F4">
              <w:rPr>
                <w:rFonts w:ascii="Cambria" w:hAnsi="Cambria"/>
                <w:sz w:val="22"/>
                <w:szCs w:val="22"/>
                <w:lang w:eastAsia="hr-HR"/>
              </w:rPr>
              <w:t>Oprez internet, mobitel!</w:t>
            </w:r>
          </w:p>
        </w:tc>
        <w:tc>
          <w:tcPr>
            <w:tcW w:w="2552" w:type="dxa"/>
          </w:tcPr>
          <w:p w:rsidR="00E42322" w:rsidRPr="00FE70F4" w:rsidRDefault="00E42322" w:rsidP="00E42322">
            <w:pPr>
              <w:pStyle w:val="Naslov3"/>
              <w:spacing w:before="0" w:line="240" w:lineRule="auto"/>
              <w:rPr>
                <w:rFonts w:ascii="Cambria" w:hAnsi="Cambria"/>
                <w:color w:val="auto"/>
                <w:sz w:val="22"/>
                <w:szCs w:val="22"/>
                <w:lang w:eastAsia="hr-HR"/>
              </w:rPr>
            </w:pPr>
            <w:r w:rsidRPr="00FE70F4">
              <w:rPr>
                <w:rFonts w:ascii="Cambria" w:eastAsia="Times New Roman" w:hAnsi="Cambria"/>
                <w:color w:val="auto"/>
                <w:sz w:val="22"/>
                <w:szCs w:val="22"/>
                <w:lang w:eastAsia="hr-HR"/>
              </w:rPr>
              <w:t xml:space="preserve">Grupni rad s učenicima </w:t>
            </w:r>
            <w:r w:rsidRPr="00FE70F4">
              <w:rPr>
                <w:rFonts w:ascii="Cambria" w:hAnsi="Cambria"/>
                <w:color w:val="auto"/>
                <w:sz w:val="22"/>
                <w:szCs w:val="22"/>
                <w:lang w:eastAsia="hr-HR"/>
              </w:rPr>
              <w:t>prvi i treći razred</w:t>
            </w:r>
          </w:p>
        </w:tc>
        <w:tc>
          <w:tcPr>
            <w:tcW w:w="2126" w:type="dxa"/>
          </w:tcPr>
          <w:p w:rsidR="00E42322" w:rsidRPr="00FE70F4" w:rsidRDefault="00E42322" w:rsidP="00E42322">
            <w:pPr>
              <w:rPr>
                <w:rFonts w:ascii="Cambria" w:hAnsi="Cambria"/>
                <w:sz w:val="22"/>
                <w:szCs w:val="22"/>
                <w:lang w:eastAsia="hr-HR"/>
              </w:rPr>
            </w:pPr>
            <w:r w:rsidRPr="00FE70F4">
              <w:rPr>
                <w:rFonts w:ascii="Cambria" w:hAnsi="Cambria"/>
                <w:sz w:val="22"/>
                <w:szCs w:val="22"/>
                <w:lang w:eastAsia="hr-HR"/>
              </w:rPr>
              <w:t>prosinac</w:t>
            </w:r>
          </w:p>
        </w:tc>
        <w:tc>
          <w:tcPr>
            <w:tcW w:w="1985" w:type="dxa"/>
          </w:tcPr>
          <w:p w:rsidR="00E42322" w:rsidRPr="00FE70F4" w:rsidRDefault="00E42322" w:rsidP="00E42322">
            <w:pPr>
              <w:rPr>
                <w:rFonts w:ascii="Cambria" w:hAnsi="Cambria"/>
                <w:sz w:val="22"/>
                <w:szCs w:val="22"/>
                <w:lang w:eastAsia="hr-HR"/>
              </w:rPr>
            </w:pPr>
            <w:r w:rsidRPr="00FE70F4">
              <w:rPr>
                <w:rFonts w:ascii="Cambria" w:hAnsi="Cambria"/>
                <w:sz w:val="22"/>
                <w:szCs w:val="22"/>
                <w:lang w:eastAsia="hr-HR"/>
              </w:rPr>
              <w:t>razrednik</w:t>
            </w:r>
          </w:p>
        </w:tc>
      </w:tr>
      <w:tr w:rsidR="00E42322" w:rsidRPr="00FE70F4" w:rsidTr="009E5C21">
        <w:tc>
          <w:tcPr>
            <w:tcW w:w="2977" w:type="dxa"/>
          </w:tcPr>
          <w:p w:rsidR="00E42322" w:rsidRPr="00FE70F4" w:rsidRDefault="00E42322" w:rsidP="00E42322">
            <w:pPr>
              <w:rPr>
                <w:rFonts w:ascii="Cambria" w:hAnsi="Cambria"/>
                <w:sz w:val="22"/>
                <w:szCs w:val="22"/>
                <w:lang w:eastAsia="hr-HR"/>
              </w:rPr>
            </w:pPr>
            <w:r w:rsidRPr="00FE70F4">
              <w:rPr>
                <w:rFonts w:ascii="Cambria" w:hAnsi="Cambria"/>
                <w:sz w:val="22"/>
                <w:szCs w:val="22"/>
                <w:lang w:eastAsia="hr-HR"/>
              </w:rPr>
              <w:t>Posuđivanje stvari, čuvanje i vraćanje</w:t>
            </w:r>
          </w:p>
        </w:tc>
        <w:tc>
          <w:tcPr>
            <w:tcW w:w="2552" w:type="dxa"/>
          </w:tcPr>
          <w:p w:rsidR="00E42322" w:rsidRPr="00FE70F4" w:rsidRDefault="00E42322" w:rsidP="00E42322">
            <w:pPr>
              <w:pStyle w:val="Naslov3"/>
              <w:spacing w:before="0" w:line="240" w:lineRule="auto"/>
              <w:rPr>
                <w:rFonts w:ascii="Cambria" w:hAnsi="Cambria"/>
                <w:color w:val="auto"/>
                <w:sz w:val="22"/>
                <w:szCs w:val="22"/>
                <w:lang w:eastAsia="hr-HR"/>
              </w:rPr>
            </w:pPr>
            <w:r w:rsidRPr="00FE70F4">
              <w:rPr>
                <w:rFonts w:ascii="Cambria" w:eastAsia="Times New Roman" w:hAnsi="Cambria"/>
                <w:color w:val="auto"/>
                <w:sz w:val="22"/>
                <w:szCs w:val="22"/>
                <w:lang w:eastAsia="hr-HR"/>
              </w:rPr>
              <w:t xml:space="preserve">Grupni rad s učenicima </w:t>
            </w:r>
            <w:r w:rsidRPr="00FE70F4">
              <w:rPr>
                <w:rFonts w:ascii="Cambria" w:hAnsi="Cambria"/>
                <w:color w:val="auto"/>
                <w:sz w:val="22"/>
                <w:szCs w:val="22"/>
                <w:lang w:eastAsia="hr-HR"/>
              </w:rPr>
              <w:t>prvi i treći razred</w:t>
            </w:r>
          </w:p>
        </w:tc>
        <w:tc>
          <w:tcPr>
            <w:tcW w:w="2126" w:type="dxa"/>
          </w:tcPr>
          <w:p w:rsidR="00E42322" w:rsidRPr="00FE70F4" w:rsidRDefault="00E42322" w:rsidP="00E42322">
            <w:pPr>
              <w:pStyle w:val="Naslov3"/>
              <w:spacing w:line="48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siječanj</w:t>
            </w:r>
          </w:p>
        </w:tc>
        <w:tc>
          <w:tcPr>
            <w:tcW w:w="1985" w:type="dxa"/>
          </w:tcPr>
          <w:p w:rsidR="00E42322" w:rsidRPr="00FE70F4" w:rsidRDefault="00E42322" w:rsidP="00E42322">
            <w:pPr>
              <w:pStyle w:val="Naslov3"/>
              <w:spacing w:line="48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razrednik</w:t>
            </w:r>
          </w:p>
        </w:tc>
      </w:tr>
      <w:tr w:rsidR="00E42322" w:rsidRPr="00FE70F4" w:rsidTr="009E5C21">
        <w:tc>
          <w:tcPr>
            <w:tcW w:w="2977" w:type="dxa"/>
          </w:tcPr>
          <w:p w:rsidR="00E42322" w:rsidRPr="00FE70F4" w:rsidRDefault="00E42322" w:rsidP="00E42322">
            <w:pPr>
              <w:rPr>
                <w:rFonts w:ascii="Cambria" w:hAnsi="Cambria"/>
                <w:sz w:val="22"/>
                <w:szCs w:val="22"/>
                <w:lang w:eastAsia="hr-HR"/>
              </w:rPr>
            </w:pPr>
            <w:r w:rsidRPr="00FE70F4">
              <w:rPr>
                <w:rFonts w:ascii="Cambria" w:hAnsi="Cambria" w:cs="Arial"/>
                <w:bCs/>
                <w:sz w:val="22"/>
                <w:szCs w:val="22"/>
              </w:rPr>
              <w:t>Odgovornost i poštovanje prema vlastitom tijelu</w:t>
            </w:r>
          </w:p>
        </w:tc>
        <w:tc>
          <w:tcPr>
            <w:tcW w:w="2552" w:type="dxa"/>
          </w:tcPr>
          <w:p w:rsidR="00E42322" w:rsidRPr="00FE70F4" w:rsidRDefault="00E42322" w:rsidP="00E42322">
            <w:pPr>
              <w:pStyle w:val="Naslov3"/>
              <w:spacing w:before="0" w:line="240" w:lineRule="auto"/>
              <w:rPr>
                <w:rFonts w:ascii="Cambria" w:hAnsi="Cambria"/>
                <w:color w:val="auto"/>
                <w:sz w:val="22"/>
                <w:szCs w:val="22"/>
                <w:lang w:eastAsia="hr-HR"/>
              </w:rPr>
            </w:pPr>
            <w:r w:rsidRPr="00FE70F4">
              <w:rPr>
                <w:rFonts w:ascii="Cambria" w:eastAsia="Times New Roman" w:hAnsi="Cambria"/>
                <w:color w:val="auto"/>
                <w:sz w:val="22"/>
                <w:szCs w:val="22"/>
                <w:lang w:eastAsia="hr-HR"/>
              </w:rPr>
              <w:t xml:space="preserve">Grupni rad s učenicima </w:t>
            </w:r>
            <w:r w:rsidRPr="00FE70F4">
              <w:rPr>
                <w:rFonts w:ascii="Cambria" w:hAnsi="Cambria"/>
                <w:color w:val="auto"/>
                <w:sz w:val="22"/>
                <w:szCs w:val="22"/>
                <w:lang w:eastAsia="hr-HR"/>
              </w:rPr>
              <w:t>prvi i treći razred</w:t>
            </w:r>
          </w:p>
        </w:tc>
        <w:tc>
          <w:tcPr>
            <w:tcW w:w="2126" w:type="dxa"/>
          </w:tcPr>
          <w:p w:rsidR="00E42322" w:rsidRPr="00FE70F4" w:rsidRDefault="00E42322" w:rsidP="00E42322">
            <w:pPr>
              <w:pStyle w:val="Naslov3"/>
              <w:spacing w:line="48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siječanj</w:t>
            </w:r>
          </w:p>
        </w:tc>
        <w:tc>
          <w:tcPr>
            <w:tcW w:w="1985" w:type="dxa"/>
          </w:tcPr>
          <w:p w:rsidR="00E42322" w:rsidRPr="00FE70F4" w:rsidRDefault="00E42322" w:rsidP="00E42322">
            <w:pPr>
              <w:pStyle w:val="Naslov3"/>
              <w:spacing w:line="48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razrednik</w:t>
            </w:r>
          </w:p>
        </w:tc>
      </w:tr>
      <w:tr w:rsidR="00E42322" w:rsidRPr="00FE70F4" w:rsidTr="009E5C21">
        <w:tc>
          <w:tcPr>
            <w:tcW w:w="2977" w:type="dxa"/>
          </w:tcPr>
          <w:p w:rsidR="00E42322" w:rsidRPr="00FE70F4" w:rsidRDefault="00E42322" w:rsidP="00E42322">
            <w:pPr>
              <w:rPr>
                <w:rFonts w:ascii="Cambria" w:hAnsi="Cambria"/>
                <w:sz w:val="22"/>
                <w:szCs w:val="22"/>
                <w:lang w:eastAsia="hr-HR"/>
              </w:rPr>
            </w:pPr>
            <w:r w:rsidRPr="00FE70F4">
              <w:rPr>
                <w:rFonts w:ascii="Cambria" w:hAnsi="Cambria"/>
                <w:sz w:val="22"/>
                <w:szCs w:val="22"/>
                <w:lang w:eastAsia="hr-HR"/>
              </w:rPr>
              <w:t xml:space="preserve">Oprez u svakodnevnom životu, računalne igrice  </w:t>
            </w:r>
          </w:p>
        </w:tc>
        <w:tc>
          <w:tcPr>
            <w:tcW w:w="2552" w:type="dxa"/>
          </w:tcPr>
          <w:p w:rsidR="00E42322" w:rsidRPr="00FE70F4" w:rsidRDefault="00E42322" w:rsidP="00E42322">
            <w:pPr>
              <w:pStyle w:val="Naslov3"/>
              <w:spacing w:before="0" w:line="240" w:lineRule="auto"/>
              <w:rPr>
                <w:rFonts w:ascii="Cambria" w:hAnsi="Cambria"/>
                <w:color w:val="auto"/>
                <w:sz w:val="22"/>
                <w:szCs w:val="22"/>
                <w:lang w:eastAsia="hr-HR"/>
              </w:rPr>
            </w:pPr>
            <w:r w:rsidRPr="00FE70F4">
              <w:rPr>
                <w:rFonts w:ascii="Cambria" w:hAnsi="Cambria"/>
                <w:color w:val="auto"/>
                <w:sz w:val="22"/>
                <w:szCs w:val="22"/>
                <w:lang w:eastAsia="hr-HR"/>
              </w:rPr>
              <w:t>Grupni rad s učenicima</w:t>
            </w:r>
          </w:p>
          <w:p w:rsidR="00E42322" w:rsidRPr="00FE70F4" w:rsidRDefault="00E42322" w:rsidP="00E42322">
            <w:pPr>
              <w:rPr>
                <w:rFonts w:ascii="Cambria" w:eastAsiaTheme="majorEastAsia" w:hAnsi="Cambria" w:cstheme="majorBidi"/>
                <w:sz w:val="22"/>
                <w:szCs w:val="22"/>
                <w:lang w:eastAsia="hr-HR"/>
              </w:rPr>
            </w:pPr>
            <w:r w:rsidRPr="00FE70F4">
              <w:rPr>
                <w:rFonts w:ascii="Cambria" w:eastAsiaTheme="majorEastAsia" w:hAnsi="Cambria" w:cstheme="majorBidi"/>
                <w:sz w:val="22"/>
                <w:szCs w:val="22"/>
                <w:lang w:eastAsia="hr-HR"/>
              </w:rPr>
              <w:t>prvi razred</w:t>
            </w:r>
          </w:p>
        </w:tc>
        <w:tc>
          <w:tcPr>
            <w:tcW w:w="2126" w:type="dxa"/>
          </w:tcPr>
          <w:p w:rsidR="00E42322" w:rsidRPr="00FE70F4" w:rsidRDefault="00E42322" w:rsidP="00E42322">
            <w:pPr>
              <w:pStyle w:val="Naslov3"/>
              <w:spacing w:line="48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ožujak</w:t>
            </w:r>
          </w:p>
        </w:tc>
        <w:tc>
          <w:tcPr>
            <w:tcW w:w="1985" w:type="dxa"/>
          </w:tcPr>
          <w:p w:rsidR="00E42322" w:rsidRPr="00FE70F4" w:rsidRDefault="00E42322" w:rsidP="00E42322">
            <w:pPr>
              <w:pStyle w:val="Naslov3"/>
              <w:spacing w:line="48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razrednik</w:t>
            </w:r>
          </w:p>
        </w:tc>
      </w:tr>
      <w:tr w:rsidR="00E42322" w:rsidRPr="00FE70F4" w:rsidTr="009E5C21">
        <w:tc>
          <w:tcPr>
            <w:tcW w:w="2977" w:type="dxa"/>
          </w:tcPr>
          <w:p w:rsidR="00E42322" w:rsidRPr="00FE70F4" w:rsidRDefault="00E42322" w:rsidP="00E42322">
            <w:pPr>
              <w:rPr>
                <w:rFonts w:ascii="Cambria" w:hAnsi="Cambria"/>
                <w:sz w:val="22"/>
                <w:szCs w:val="22"/>
                <w:lang w:eastAsia="hr-HR"/>
              </w:rPr>
            </w:pPr>
            <w:r w:rsidRPr="00FE70F4">
              <w:rPr>
                <w:rFonts w:ascii="Cambria" w:hAnsi="Cambria"/>
                <w:sz w:val="22"/>
                <w:szCs w:val="22"/>
                <w:lang w:eastAsia="hr-HR"/>
              </w:rPr>
              <w:t xml:space="preserve">Humano ponašanje </w:t>
            </w:r>
          </w:p>
        </w:tc>
        <w:tc>
          <w:tcPr>
            <w:tcW w:w="2552" w:type="dxa"/>
          </w:tcPr>
          <w:p w:rsidR="00E42322" w:rsidRPr="00FE70F4" w:rsidRDefault="00E42322" w:rsidP="00E42322">
            <w:pPr>
              <w:pStyle w:val="Naslov3"/>
              <w:spacing w:before="0" w:line="240" w:lineRule="auto"/>
              <w:rPr>
                <w:rFonts w:ascii="Cambria" w:hAnsi="Cambria"/>
                <w:color w:val="auto"/>
                <w:sz w:val="22"/>
                <w:szCs w:val="22"/>
                <w:lang w:eastAsia="hr-HR"/>
              </w:rPr>
            </w:pPr>
            <w:r w:rsidRPr="00FE70F4">
              <w:rPr>
                <w:rFonts w:ascii="Cambria" w:eastAsia="Times New Roman" w:hAnsi="Cambria"/>
                <w:color w:val="auto"/>
                <w:sz w:val="22"/>
                <w:szCs w:val="22"/>
                <w:lang w:eastAsia="hr-HR"/>
              </w:rPr>
              <w:t xml:space="preserve">Grupni rad s učenicima </w:t>
            </w:r>
            <w:r w:rsidRPr="00FE70F4">
              <w:rPr>
                <w:rFonts w:ascii="Cambria" w:hAnsi="Cambria"/>
                <w:color w:val="auto"/>
                <w:sz w:val="22"/>
                <w:szCs w:val="22"/>
                <w:lang w:eastAsia="hr-HR"/>
              </w:rPr>
              <w:t>prvi i treći razred</w:t>
            </w:r>
          </w:p>
        </w:tc>
        <w:tc>
          <w:tcPr>
            <w:tcW w:w="2126" w:type="dxa"/>
          </w:tcPr>
          <w:p w:rsidR="00E42322" w:rsidRPr="00FE70F4" w:rsidRDefault="00E42322" w:rsidP="00E42322">
            <w:pPr>
              <w:pStyle w:val="Naslov3"/>
              <w:spacing w:line="48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ožujak</w:t>
            </w:r>
          </w:p>
        </w:tc>
        <w:tc>
          <w:tcPr>
            <w:tcW w:w="1985" w:type="dxa"/>
          </w:tcPr>
          <w:p w:rsidR="00E42322" w:rsidRPr="00FE70F4" w:rsidRDefault="00E42322" w:rsidP="00E42322">
            <w:pPr>
              <w:rPr>
                <w:rFonts w:ascii="Cambria" w:hAnsi="Cambria"/>
                <w:sz w:val="22"/>
                <w:szCs w:val="22"/>
                <w:lang w:eastAsia="hr-HR"/>
              </w:rPr>
            </w:pPr>
            <w:r w:rsidRPr="00FE70F4">
              <w:rPr>
                <w:rFonts w:ascii="Cambria" w:hAnsi="Cambria"/>
                <w:sz w:val="22"/>
                <w:szCs w:val="22"/>
                <w:lang w:eastAsia="hr-HR"/>
              </w:rPr>
              <w:t>razrednik</w:t>
            </w:r>
          </w:p>
        </w:tc>
      </w:tr>
    </w:tbl>
    <w:p w:rsidR="009B0062" w:rsidRPr="00FE70F4" w:rsidRDefault="009B0062" w:rsidP="009B0062">
      <w:pPr>
        <w:rPr>
          <w:rFonts w:ascii="Cambria" w:hAnsi="Cambria"/>
          <w:sz w:val="22"/>
          <w:szCs w:val="22"/>
        </w:rPr>
      </w:pPr>
    </w:p>
    <w:p w:rsidR="009E5C21" w:rsidRPr="00FE70F4" w:rsidRDefault="009E5C21">
      <w:pPr>
        <w:rPr>
          <w:rFonts w:ascii="Cambria" w:eastAsiaTheme="majorEastAsia" w:hAnsi="Cambria" w:cstheme="minorHAnsi"/>
          <w:iCs/>
          <w:sz w:val="22"/>
          <w:szCs w:val="22"/>
        </w:rPr>
      </w:pPr>
      <w:r w:rsidRPr="00FE70F4">
        <w:rPr>
          <w:rFonts w:ascii="Cambria" w:hAnsi="Cambria" w:cstheme="minorHAnsi"/>
          <w:i/>
          <w:sz w:val="22"/>
          <w:szCs w:val="22"/>
        </w:rPr>
        <w:br w:type="page"/>
      </w:r>
    </w:p>
    <w:p w:rsidR="00EE6A43" w:rsidRPr="00FE70F4" w:rsidRDefault="00FD7378" w:rsidP="009A0AFE">
      <w:pPr>
        <w:pStyle w:val="Naslov4"/>
        <w:jc w:val="both"/>
        <w:rPr>
          <w:rFonts w:ascii="Cambria" w:hAnsi="Cambria" w:cstheme="minorHAnsi"/>
          <w:b/>
          <w:i w:val="0"/>
          <w:color w:val="auto"/>
          <w:sz w:val="22"/>
          <w:szCs w:val="22"/>
        </w:rPr>
      </w:pPr>
      <w:r w:rsidRPr="00FE70F4">
        <w:rPr>
          <w:rFonts w:ascii="Cambria" w:hAnsi="Cambria" w:cstheme="minorHAnsi"/>
          <w:b/>
          <w:i w:val="0"/>
          <w:color w:val="auto"/>
          <w:sz w:val="22"/>
          <w:szCs w:val="22"/>
        </w:rPr>
        <w:t>3. 1.</w:t>
      </w:r>
      <w:r w:rsidR="009E5C21" w:rsidRPr="00FE70F4">
        <w:rPr>
          <w:rFonts w:ascii="Cambria" w:hAnsi="Cambria" w:cstheme="minorHAnsi"/>
          <w:b/>
          <w:i w:val="0"/>
          <w:color w:val="auto"/>
          <w:sz w:val="22"/>
          <w:szCs w:val="22"/>
        </w:rPr>
        <w:t>3</w:t>
      </w:r>
      <w:r w:rsidR="00EE6A43" w:rsidRPr="00FE70F4">
        <w:rPr>
          <w:rFonts w:ascii="Cambria" w:hAnsi="Cambria" w:cstheme="minorHAnsi"/>
          <w:b/>
          <w:i w:val="0"/>
          <w:color w:val="auto"/>
          <w:sz w:val="22"/>
          <w:szCs w:val="22"/>
        </w:rPr>
        <w:t>. P</w:t>
      </w:r>
      <w:r w:rsidR="00784211" w:rsidRPr="00FE70F4">
        <w:rPr>
          <w:rFonts w:ascii="Cambria" w:hAnsi="Cambria" w:cstheme="minorHAnsi"/>
          <w:b/>
          <w:i w:val="0"/>
          <w:color w:val="auto"/>
          <w:sz w:val="22"/>
          <w:szCs w:val="22"/>
        </w:rPr>
        <w:t>lan preventivnih aktivnosti za 2</w:t>
      </w:r>
      <w:r w:rsidR="00EE6A43" w:rsidRPr="00FE70F4">
        <w:rPr>
          <w:rFonts w:ascii="Cambria" w:hAnsi="Cambria" w:cstheme="minorHAnsi"/>
          <w:b/>
          <w:i w:val="0"/>
          <w:color w:val="auto"/>
          <w:sz w:val="22"/>
          <w:szCs w:val="22"/>
        </w:rPr>
        <w:t>.</w:t>
      </w:r>
      <w:r w:rsidR="0076063C" w:rsidRPr="00FE70F4">
        <w:rPr>
          <w:rFonts w:ascii="Cambria" w:hAnsi="Cambria" w:cstheme="minorHAnsi"/>
          <w:b/>
          <w:i w:val="0"/>
          <w:color w:val="auto"/>
          <w:sz w:val="22"/>
          <w:szCs w:val="22"/>
        </w:rPr>
        <w:t>a</w:t>
      </w:r>
      <w:r w:rsidR="00EE6A43" w:rsidRPr="00FE70F4">
        <w:rPr>
          <w:rFonts w:ascii="Cambria" w:hAnsi="Cambria" w:cstheme="minorHAnsi"/>
          <w:b/>
          <w:i w:val="0"/>
          <w:color w:val="auto"/>
          <w:sz w:val="22"/>
          <w:szCs w:val="22"/>
        </w:rPr>
        <w:t xml:space="preserve"> razred </w:t>
      </w:r>
    </w:p>
    <w:p w:rsidR="00EE6A43" w:rsidRPr="00FE70F4" w:rsidRDefault="00EE6A43" w:rsidP="009A0AFE">
      <w:pPr>
        <w:jc w:val="both"/>
        <w:rPr>
          <w:rFonts w:ascii="Cambria" w:hAnsi="Cambria" w:cstheme="minorHAnsi"/>
          <w:sz w:val="22"/>
          <w:szCs w:val="22"/>
          <w:lang w:eastAsia="hr-HR" w:bidi="kn-IN"/>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43" w:type="dxa"/>
          <w:left w:w="115" w:type="dxa"/>
          <w:bottom w:w="43" w:type="dxa"/>
          <w:right w:w="115" w:type="dxa"/>
        </w:tblCellMar>
        <w:tblLook w:val="01E0" w:firstRow="1" w:lastRow="1" w:firstColumn="1" w:lastColumn="1" w:noHBand="0" w:noVBand="0"/>
      </w:tblPr>
      <w:tblGrid>
        <w:gridCol w:w="2552"/>
        <w:gridCol w:w="3260"/>
        <w:gridCol w:w="1183"/>
        <w:gridCol w:w="2645"/>
      </w:tblGrid>
      <w:tr w:rsidR="00784211" w:rsidRPr="00FE70F4" w:rsidTr="009E5C21">
        <w:trPr>
          <w:trHeight w:val="1499"/>
        </w:trPr>
        <w:tc>
          <w:tcPr>
            <w:tcW w:w="9640" w:type="dxa"/>
            <w:gridSpan w:val="4"/>
            <w:tcBorders>
              <w:top w:val="single" w:sz="4" w:space="0" w:color="auto"/>
              <w:left w:val="single" w:sz="4" w:space="0" w:color="auto"/>
              <w:bottom w:val="single" w:sz="4" w:space="0" w:color="auto"/>
              <w:right w:val="single" w:sz="4" w:space="0" w:color="auto"/>
            </w:tcBorders>
            <w:shd w:val="clear" w:color="auto" w:fill="FFFFFF"/>
          </w:tcPr>
          <w:p w:rsidR="00784211" w:rsidRPr="00FE70F4" w:rsidRDefault="00784211" w:rsidP="009B0062">
            <w:pPr>
              <w:keepNext/>
              <w:keepLines/>
              <w:spacing w:before="40"/>
              <w:outlineLvl w:val="2"/>
              <w:rPr>
                <w:rFonts w:ascii="Cambria" w:hAnsi="Cambria"/>
                <w:sz w:val="22"/>
                <w:szCs w:val="22"/>
              </w:rPr>
            </w:pPr>
            <w:r w:rsidRPr="00FE70F4">
              <w:rPr>
                <w:rFonts w:ascii="Cambria" w:hAnsi="Cambria"/>
                <w:b/>
                <w:sz w:val="22"/>
                <w:szCs w:val="22"/>
                <w:lang w:eastAsia="hr-HR"/>
              </w:rPr>
              <w:t xml:space="preserve">Procjena odgojnog stanja u razrednom odjelu:  </w:t>
            </w:r>
          </w:p>
          <w:p w:rsidR="00784211" w:rsidRPr="00FE70F4" w:rsidRDefault="00784211" w:rsidP="009B0062">
            <w:pPr>
              <w:spacing w:after="200"/>
              <w:rPr>
                <w:rFonts w:ascii="Cambria" w:eastAsiaTheme="minorHAnsi" w:hAnsi="Cambria"/>
                <w:sz w:val="22"/>
                <w:szCs w:val="22"/>
                <w:lang w:bidi="kn-IN"/>
              </w:rPr>
            </w:pPr>
            <w:r w:rsidRPr="00FE70F4">
              <w:rPr>
                <w:rFonts w:ascii="Cambria" w:eastAsiaTheme="minorHAnsi" w:hAnsi="Cambria"/>
                <w:sz w:val="22"/>
                <w:szCs w:val="22"/>
              </w:rPr>
              <w:t xml:space="preserve">Drugi  razred pohađa dvanaest  učenika. Učenici čine kompaktnu cjelinu. U svojim druženjima i radu međusobno se potpomažu. Ispravnim i uljudnim ponašanjem jedni druge čine boljim, iskrenijim i radišnijim. Radne navike, razvijanje prijateljstva i razumijevanje svakim danom rastu. </w:t>
            </w:r>
            <w:r w:rsidRPr="00FE70F4">
              <w:rPr>
                <w:rFonts w:ascii="Cambria" w:hAnsi="Cambria"/>
                <w:sz w:val="22"/>
                <w:szCs w:val="22"/>
              </w:rPr>
              <w:t xml:space="preserve">Vještine koje je potrebno usavršiti i usvajati su: tolerancija, razvijanje komunikacijske vještine i suradnički odnosi.  </w:t>
            </w:r>
            <w:r w:rsidRPr="00FE70F4">
              <w:rPr>
                <w:rFonts w:ascii="Cambria" w:eastAsiaTheme="minorHAnsi" w:hAnsi="Cambria"/>
                <w:sz w:val="22"/>
                <w:szCs w:val="22"/>
              </w:rPr>
              <w:t>Higijenske navike i održavanje istih od izuzetne je važnosti.</w:t>
            </w:r>
          </w:p>
        </w:tc>
      </w:tr>
      <w:tr w:rsidR="00D4297D" w:rsidRPr="00FE70F4" w:rsidTr="0084263C">
        <w:trPr>
          <w:trHeight w:val="231"/>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297D" w:rsidRPr="00FE70F4" w:rsidRDefault="00D4297D" w:rsidP="0084263C">
            <w:pPr>
              <w:pStyle w:val="Naslov3"/>
              <w:spacing w:before="0" w:line="24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Planirane  aktivnosti:</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297D" w:rsidRPr="00FE70F4" w:rsidRDefault="00D4297D" w:rsidP="0084263C">
            <w:pPr>
              <w:pStyle w:val="Naslov3"/>
              <w:spacing w:before="0" w:line="24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Način  provedbe</w:t>
            </w:r>
          </w:p>
        </w:tc>
        <w:tc>
          <w:tcPr>
            <w:tcW w:w="11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297D" w:rsidRPr="00FE70F4" w:rsidRDefault="00D4297D" w:rsidP="0084263C">
            <w:pPr>
              <w:pStyle w:val="Naslov3"/>
              <w:spacing w:before="0" w:line="24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Vrijeme provedbe</w:t>
            </w:r>
          </w:p>
        </w:tc>
        <w:tc>
          <w:tcPr>
            <w:tcW w:w="26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297D" w:rsidRPr="00FE70F4" w:rsidRDefault="00D4297D" w:rsidP="0084263C">
            <w:pPr>
              <w:pStyle w:val="Naslov3"/>
              <w:spacing w:before="0" w:line="24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Nositelj:</w:t>
            </w:r>
          </w:p>
        </w:tc>
      </w:tr>
      <w:tr w:rsidR="00784211" w:rsidRPr="00FE70F4" w:rsidTr="0084263C">
        <w:trPr>
          <w:trHeight w:val="155"/>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784211" w:rsidRPr="00FE70F4" w:rsidRDefault="00784211" w:rsidP="0084263C">
            <w:pPr>
              <w:pStyle w:val="Naslov3"/>
              <w:spacing w:before="0" w:line="24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 xml:space="preserve">Razredna pravila                   </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784211" w:rsidRPr="00FE70F4" w:rsidRDefault="00784211" w:rsidP="0084263C">
            <w:pPr>
              <w:pStyle w:val="Naslov3"/>
              <w:spacing w:before="0" w:line="24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 xml:space="preserve">Razgovor, usmeno izlaganje, demonstracija, </w:t>
            </w:r>
          </w:p>
        </w:tc>
        <w:tc>
          <w:tcPr>
            <w:tcW w:w="1183" w:type="dxa"/>
            <w:tcBorders>
              <w:top w:val="single" w:sz="4" w:space="0" w:color="auto"/>
              <w:left w:val="single" w:sz="4" w:space="0" w:color="auto"/>
              <w:bottom w:val="single" w:sz="4" w:space="0" w:color="auto"/>
              <w:right w:val="single" w:sz="4" w:space="0" w:color="auto"/>
            </w:tcBorders>
            <w:shd w:val="clear" w:color="auto" w:fill="FFFFFF"/>
            <w:vAlign w:val="center"/>
          </w:tcPr>
          <w:p w:rsidR="00784211" w:rsidRPr="00FE70F4" w:rsidRDefault="00784211" w:rsidP="0084263C">
            <w:pPr>
              <w:pStyle w:val="Naslov3"/>
              <w:spacing w:before="0" w:line="24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Rujan</w:t>
            </w:r>
          </w:p>
        </w:tc>
        <w:tc>
          <w:tcPr>
            <w:tcW w:w="2645" w:type="dxa"/>
            <w:tcBorders>
              <w:top w:val="single" w:sz="4" w:space="0" w:color="auto"/>
              <w:left w:val="single" w:sz="4" w:space="0" w:color="auto"/>
              <w:bottom w:val="single" w:sz="4" w:space="0" w:color="auto"/>
              <w:right w:val="single" w:sz="4" w:space="0" w:color="auto"/>
            </w:tcBorders>
            <w:shd w:val="clear" w:color="auto" w:fill="FFFFFF"/>
            <w:vAlign w:val="center"/>
          </w:tcPr>
          <w:p w:rsidR="00784211" w:rsidRPr="00FE70F4" w:rsidRDefault="00784211" w:rsidP="0084263C">
            <w:pPr>
              <w:pStyle w:val="Naslov3"/>
              <w:spacing w:before="0" w:line="24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Razrednik</w:t>
            </w:r>
          </w:p>
        </w:tc>
      </w:tr>
      <w:tr w:rsidR="00784211" w:rsidRPr="00FE70F4" w:rsidTr="0084263C">
        <w:trPr>
          <w:trHeight w:val="208"/>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784211" w:rsidRPr="00FE70F4" w:rsidRDefault="00784211" w:rsidP="0084263C">
            <w:pPr>
              <w:pStyle w:val="Naslov3"/>
              <w:spacing w:before="0" w:line="24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 xml:space="preserve">Kućni red škole                      </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784211" w:rsidRPr="00FE70F4" w:rsidRDefault="00784211" w:rsidP="0084263C">
            <w:pPr>
              <w:pStyle w:val="Naslov3"/>
              <w:spacing w:before="0" w:line="24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Razgovor</w:t>
            </w:r>
          </w:p>
        </w:tc>
        <w:tc>
          <w:tcPr>
            <w:tcW w:w="1183" w:type="dxa"/>
            <w:tcBorders>
              <w:top w:val="single" w:sz="4" w:space="0" w:color="auto"/>
              <w:left w:val="single" w:sz="4" w:space="0" w:color="auto"/>
              <w:bottom w:val="single" w:sz="4" w:space="0" w:color="auto"/>
              <w:right w:val="single" w:sz="4" w:space="0" w:color="auto"/>
            </w:tcBorders>
            <w:shd w:val="clear" w:color="auto" w:fill="FFFFFF"/>
            <w:vAlign w:val="center"/>
          </w:tcPr>
          <w:p w:rsidR="00784211" w:rsidRPr="00FE70F4" w:rsidRDefault="00784211" w:rsidP="0084263C">
            <w:pPr>
              <w:pStyle w:val="Naslov3"/>
              <w:spacing w:before="0" w:line="24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Rujan</w:t>
            </w:r>
          </w:p>
        </w:tc>
        <w:tc>
          <w:tcPr>
            <w:tcW w:w="2645" w:type="dxa"/>
            <w:tcBorders>
              <w:top w:val="single" w:sz="4" w:space="0" w:color="auto"/>
              <w:left w:val="single" w:sz="4" w:space="0" w:color="auto"/>
              <w:bottom w:val="single" w:sz="4" w:space="0" w:color="auto"/>
              <w:right w:val="single" w:sz="4" w:space="0" w:color="auto"/>
            </w:tcBorders>
            <w:shd w:val="clear" w:color="auto" w:fill="FFFFFF"/>
            <w:vAlign w:val="center"/>
          </w:tcPr>
          <w:p w:rsidR="00784211" w:rsidRPr="00FE70F4" w:rsidRDefault="00784211" w:rsidP="0084263C">
            <w:pPr>
              <w:pStyle w:val="Naslov3"/>
              <w:spacing w:before="0" w:line="24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Razrednik</w:t>
            </w:r>
          </w:p>
        </w:tc>
      </w:tr>
      <w:tr w:rsidR="00784211" w:rsidRPr="00FE70F4" w:rsidTr="0084263C">
        <w:trPr>
          <w:trHeight w:val="556"/>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784211" w:rsidRPr="00FE70F4" w:rsidRDefault="00784211" w:rsidP="0084263C">
            <w:pPr>
              <w:pStyle w:val="Naslov3"/>
              <w:spacing w:before="0" w:line="24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Odgovornost za zdravlje i odgovorno ponašanje</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784211" w:rsidRPr="00FE70F4" w:rsidRDefault="00784211" w:rsidP="0084263C">
            <w:pPr>
              <w:pStyle w:val="Naslov3"/>
              <w:spacing w:before="0" w:line="24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 xml:space="preserve">Razgovor, usmeno izlaganje, pisanje, </w:t>
            </w:r>
          </w:p>
        </w:tc>
        <w:tc>
          <w:tcPr>
            <w:tcW w:w="1183" w:type="dxa"/>
            <w:tcBorders>
              <w:top w:val="single" w:sz="4" w:space="0" w:color="auto"/>
              <w:left w:val="single" w:sz="4" w:space="0" w:color="auto"/>
              <w:bottom w:val="single" w:sz="4" w:space="0" w:color="auto"/>
              <w:right w:val="single" w:sz="4" w:space="0" w:color="auto"/>
            </w:tcBorders>
            <w:shd w:val="clear" w:color="auto" w:fill="FFFFFF"/>
            <w:vAlign w:val="center"/>
          </w:tcPr>
          <w:p w:rsidR="00784211" w:rsidRPr="00FE70F4" w:rsidRDefault="00784211" w:rsidP="0084263C">
            <w:pPr>
              <w:pStyle w:val="Naslov3"/>
              <w:spacing w:before="0" w:line="24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Prosinac</w:t>
            </w:r>
          </w:p>
        </w:tc>
        <w:tc>
          <w:tcPr>
            <w:tcW w:w="2645" w:type="dxa"/>
            <w:tcBorders>
              <w:top w:val="single" w:sz="4" w:space="0" w:color="auto"/>
              <w:left w:val="single" w:sz="4" w:space="0" w:color="auto"/>
              <w:bottom w:val="single" w:sz="4" w:space="0" w:color="auto"/>
              <w:right w:val="single" w:sz="4" w:space="0" w:color="auto"/>
            </w:tcBorders>
            <w:shd w:val="clear" w:color="auto" w:fill="FFFFFF"/>
            <w:vAlign w:val="center"/>
          </w:tcPr>
          <w:p w:rsidR="00784211" w:rsidRPr="00FE70F4" w:rsidRDefault="00784211" w:rsidP="0084263C">
            <w:pPr>
              <w:pStyle w:val="Naslov3"/>
              <w:spacing w:before="0" w:line="24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Razrednik</w:t>
            </w:r>
          </w:p>
        </w:tc>
      </w:tr>
      <w:tr w:rsidR="00784211" w:rsidRPr="00FE70F4" w:rsidTr="0084263C">
        <w:trPr>
          <w:trHeight w:val="556"/>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784211" w:rsidRPr="00FE70F4" w:rsidRDefault="00784211" w:rsidP="0084263C">
            <w:pPr>
              <w:pStyle w:val="Naslov3"/>
              <w:spacing w:before="0" w:line="24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Širimo dobrotu</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784211" w:rsidRPr="00FE70F4" w:rsidRDefault="00784211" w:rsidP="0084263C">
            <w:pPr>
              <w:pStyle w:val="Naslov3"/>
              <w:spacing w:before="0" w:line="24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 xml:space="preserve">Humanitarna akcija s roditeljima </w:t>
            </w:r>
          </w:p>
        </w:tc>
        <w:tc>
          <w:tcPr>
            <w:tcW w:w="1183" w:type="dxa"/>
            <w:tcBorders>
              <w:top w:val="single" w:sz="4" w:space="0" w:color="auto"/>
              <w:left w:val="single" w:sz="4" w:space="0" w:color="auto"/>
              <w:bottom w:val="single" w:sz="4" w:space="0" w:color="auto"/>
              <w:right w:val="single" w:sz="4" w:space="0" w:color="auto"/>
            </w:tcBorders>
            <w:shd w:val="clear" w:color="auto" w:fill="FFFFFF"/>
            <w:vAlign w:val="center"/>
          </w:tcPr>
          <w:p w:rsidR="00784211" w:rsidRPr="00FE70F4" w:rsidRDefault="00784211" w:rsidP="0084263C">
            <w:pPr>
              <w:pStyle w:val="Naslov3"/>
              <w:spacing w:before="0" w:line="24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Prosinac</w:t>
            </w:r>
          </w:p>
        </w:tc>
        <w:tc>
          <w:tcPr>
            <w:tcW w:w="2645" w:type="dxa"/>
            <w:tcBorders>
              <w:top w:val="single" w:sz="4" w:space="0" w:color="auto"/>
              <w:left w:val="single" w:sz="4" w:space="0" w:color="auto"/>
              <w:bottom w:val="single" w:sz="4" w:space="0" w:color="auto"/>
              <w:right w:val="single" w:sz="4" w:space="0" w:color="auto"/>
            </w:tcBorders>
            <w:shd w:val="clear" w:color="auto" w:fill="FFFFFF"/>
            <w:vAlign w:val="center"/>
          </w:tcPr>
          <w:p w:rsidR="00784211" w:rsidRPr="00FE70F4" w:rsidRDefault="00784211" w:rsidP="0084263C">
            <w:pPr>
              <w:pStyle w:val="Naslov3"/>
              <w:spacing w:before="0" w:line="24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Razrednik i roditelji</w:t>
            </w:r>
          </w:p>
        </w:tc>
      </w:tr>
      <w:tr w:rsidR="00784211" w:rsidRPr="00FE70F4" w:rsidTr="0084263C">
        <w:trPr>
          <w:trHeight w:val="556"/>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784211" w:rsidRPr="00FE70F4" w:rsidRDefault="00784211" w:rsidP="0084263C">
            <w:pPr>
              <w:pStyle w:val="Naslov3"/>
              <w:spacing w:before="0" w:line="24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Sukob</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784211" w:rsidRPr="00FE70F4" w:rsidRDefault="00784211" w:rsidP="0084263C">
            <w:pPr>
              <w:pStyle w:val="Naslov3"/>
              <w:spacing w:before="0" w:line="24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Razgovor, usmeno izlaganje, demonstracija,</w:t>
            </w:r>
          </w:p>
        </w:tc>
        <w:tc>
          <w:tcPr>
            <w:tcW w:w="1183" w:type="dxa"/>
            <w:tcBorders>
              <w:top w:val="single" w:sz="4" w:space="0" w:color="auto"/>
              <w:left w:val="single" w:sz="4" w:space="0" w:color="auto"/>
              <w:bottom w:val="single" w:sz="4" w:space="0" w:color="auto"/>
              <w:right w:val="single" w:sz="4" w:space="0" w:color="auto"/>
            </w:tcBorders>
            <w:shd w:val="clear" w:color="auto" w:fill="FFFFFF"/>
            <w:vAlign w:val="center"/>
          </w:tcPr>
          <w:p w:rsidR="00784211" w:rsidRPr="00FE70F4" w:rsidRDefault="00784211" w:rsidP="0084263C">
            <w:pPr>
              <w:pStyle w:val="Naslov3"/>
              <w:spacing w:before="0" w:line="24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Ožujak</w:t>
            </w:r>
          </w:p>
        </w:tc>
        <w:tc>
          <w:tcPr>
            <w:tcW w:w="2645" w:type="dxa"/>
            <w:tcBorders>
              <w:top w:val="single" w:sz="4" w:space="0" w:color="auto"/>
              <w:left w:val="single" w:sz="4" w:space="0" w:color="auto"/>
              <w:bottom w:val="single" w:sz="4" w:space="0" w:color="auto"/>
              <w:right w:val="single" w:sz="4" w:space="0" w:color="auto"/>
            </w:tcBorders>
            <w:shd w:val="clear" w:color="auto" w:fill="FFFFFF"/>
            <w:vAlign w:val="center"/>
          </w:tcPr>
          <w:p w:rsidR="00784211" w:rsidRPr="00FE70F4" w:rsidRDefault="00784211" w:rsidP="0084263C">
            <w:pPr>
              <w:pStyle w:val="Naslov3"/>
              <w:spacing w:before="0" w:line="24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Razrednik</w:t>
            </w:r>
          </w:p>
        </w:tc>
      </w:tr>
      <w:tr w:rsidR="00784211" w:rsidRPr="00FE70F4" w:rsidTr="0084263C">
        <w:trPr>
          <w:trHeight w:val="556"/>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784211" w:rsidRPr="00FE70F4" w:rsidRDefault="00784211" w:rsidP="0084263C">
            <w:pPr>
              <w:pStyle w:val="Naslov3"/>
              <w:spacing w:before="0" w:line="24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Izvori stresa</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784211" w:rsidRPr="00FE70F4" w:rsidRDefault="00784211" w:rsidP="0084263C">
            <w:pPr>
              <w:pStyle w:val="Naslov3"/>
              <w:spacing w:before="0" w:line="24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 xml:space="preserve">Razgovor, usmeno izlaganje, rasprava, </w:t>
            </w:r>
          </w:p>
        </w:tc>
        <w:tc>
          <w:tcPr>
            <w:tcW w:w="1183" w:type="dxa"/>
            <w:tcBorders>
              <w:top w:val="single" w:sz="4" w:space="0" w:color="auto"/>
              <w:left w:val="single" w:sz="4" w:space="0" w:color="auto"/>
              <w:bottom w:val="single" w:sz="4" w:space="0" w:color="auto"/>
              <w:right w:val="single" w:sz="4" w:space="0" w:color="auto"/>
            </w:tcBorders>
            <w:shd w:val="clear" w:color="auto" w:fill="FFFFFF"/>
            <w:vAlign w:val="center"/>
          </w:tcPr>
          <w:p w:rsidR="00784211" w:rsidRPr="00FE70F4" w:rsidRDefault="00784211" w:rsidP="0084263C">
            <w:pPr>
              <w:pStyle w:val="Naslov3"/>
              <w:spacing w:before="0" w:line="24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Travanj</w:t>
            </w:r>
          </w:p>
        </w:tc>
        <w:tc>
          <w:tcPr>
            <w:tcW w:w="2645" w:type="dxa"/>
            <w:tcBorders>
              <w:top w:val="single" w:sz="4" w:space="0" w:color="auto"/>
              <w:left w:val="single" w:sz="4" w:space="0" w:color="auto"/>
              <w:bottom w:val="single" w:sz="4" w:space="0" w:color="auto"/>
              <w:right w:val="single" w:sz="4" w:space="0" w:color="auto"/>
            </w:tcBorders>
            <w:shd w:val="clear" w:color="auto" w:fill="FFFFFF"/>
            <w:vAlign w:val="center"/>
          </w:tcPr>
          <w:p w:rsidR="00784211" w:rsidRPr="00FE70F4" w:rsidRDefault="00784211" w:rsidP="0084263C">
            <w:pPr>
              <w:pStyle w:val="Naslov3"/>
              <w:spacing w:before="0" w:line="240" w:lineRule="auto"/>
              <w:rPr>
                <w:rFonts w:ascii="Cambria" w:eastAsia="Times New Roman" w:hAnsi="Cambria"/>
                <w:color w:val="auto"/>
                <w:sz w:val="22"/>
                <w:szCs w:val="22"/>
                <w:lang w:eastAsia="hr-HR"/>
              </w:rPr>
            </w:pPr>
            <w:r w:rsidRPr="00FE70F4">
              <w:rPr>
                <w:rFonts w:ascii="Cambria" w:eastAsia="Times New Roman" w:hAnsi="Cambria"/>
                <w:color w:val="auto"/>
                <w:sz w:val="22"/>
                <w:szCs w:val="22"/>
                <w:lang w:eastAsia="hr-HR"/>
              </w:rPr>
              <w:t>Razrednik</w:t>
            </w:r>
          </w:p>
        </w:tc>
      </w:tr>
    </w:tbl>
    <w:p w:rsidR="00EE6A43" w:rsidRPr="00FE70F4" w:rsidRDefault="00EE6A43" w:rsidP="009A0AFE">
      <w:pPr>
        <w:pStyle w:val="Naslov4"/>
        <w:jc w:val="both"/>
        <w:rPr>
          <w:rFonts w:ascii="Cambria" w:hAnsi="Cambria" w:cstheme="minorHAnsi"/>
          <w:i w:val="0"/>
          <w:color w:val="auto"/>
          <w:sz w:val="22"/>
          <w:szCs w:val="22"/>
        </w:rPr>
      </w:pPr>
    </w:p>
    <w:p w:rsidR="0076063C" w:rsidRPr="00FE70F4" w:rsidRDefault="0076063C" w:rsidP="009A0AFE">
      <w:pPr>
        <w:pStyle w:val="Naslov4"/>
        <w:jc w:val="both"/>
        <w:rPr>
          <w:rFonts w:ascii="Cambria" w:hAnsi="Cambria" w:cstheme="minorHAnsi"/>
          <w:b/>
          <w:i w:val="0"/>
          <w:color w:val="auto"/>
          <w:sz w:val="22"/>
          <w:szCs w:val="22"/>
        </w:rPr>
      </w:pPr>
    </w:p>
    <w:p w:rsidR="006564CF" w:rsidRPr="00FE70F4" w:rsidRDefault="006564CF" w:rsidP="009A0AFE">
      <w:pPr>
        <w:jc w:val="both"/>
        <w:rPr>
          <w:rFonts w:ascii="Cambria" w:eastAsiaTheme="majorEastAsia" w:hAnsi="Cambria" w:cstheme="minorHAnsi"/>
          <w:b/>
          <w:iCs/>
          <w:sz w:val="22"/>
          <w:szCs w:val="22"/>
        </w:rPr>
      </w:pPr>
      <w:r w:rsidRPr="00FE70F4">
        <w:rPr>
          <w:rFonts w:ascii="Cambria" w:hAnsi="Cambria" w:cstheme="minorHAnsi"/>
          <w:b/>
          <w:i/>
          <w:sz w:val="22"/>
          <w:szCs w:val="22"/>
        </w:rPr>
        <w:br w:type="page"/>
      </w:r>
    </w:p>
    <w:p w:rsidR="00EE6A43" w:rsidRPr="00FE70F4" w:rsidRDefault="00A91578" w:rsidP="009A0AFE">
      <w:pPr>
        <w:pStyle w:val="Naslov4"/>
        <w:jc w:val="both"/>
        <w:rPr>
          <w:rFonts w:ascii="Cambria" w:hAnsi="Cambria" w:cstheme="minorHAnsi"/>
          <w:b/>
          <w:i w:val="0"/>
          <w:color w:val="auto"/>
          <w:sz w:val="22"/>
          <w:szCs w:val="22"/>
        </w:rPr>
      </w:pPr>
      <w:r w:rsidRPr="00FE70F4">
        <w:rPr>
          <w:rFonts w:ascii="Cambria" w:hAnsi="Cambria" w:cstheme="minorHAnsi"/>
          <w:b/>
          <w:i w:val="0"/>
          <w:color w:val="auto"/>
          <w:sz w:val="22"/>
          <w:szCs w:val="22"/>
        </w:rPr>
        <w:t>3.</w:t>
      </w:r>
      <w:r w:rsidR="000552BD" w:rsidRPr="00FE70F4">
        <w:rPr>
          <w:rFonts w:ascii="Cambria" w:hAnsi="Cambria" w:cstheme="minorHAnsi"/>
          <w:b/>
          <w:i w:val="0"/>
          <w:color w:val="auto"/>
          <w:sz w:val="22"/>
          <w:szCs w:val="22"/>
        </w:rPr>
        <w:t>1.</w:t>
      </w:r>
      <w:r w:rsidR="009E5C21" w:rsidRPr="00FE70F4">
        <w:rPr>
          <w:rFonts w:ascii="Cambria" w:hAnsi="Cambria" w:cstheme="minorHAnsi"/>
          <w:b/>
          <w:i w:val="0"/>
          <w:color w:val="auto"/>
          <w:sz w:val="22"/>
          <w:szCs w:val="22"/>
        </w:rPr>
        <w:t>4</w:t>
      </w:r>
      <w:r w:rsidR="00EE6A43" w:rsidRPr="00FE70F4">
        <w:rPr>
          <w:rFonts w:ascii="Cambria" w:hAnsi="Cambria" w:cstheme="minorHAnsi"/>
          <w:b/>
          <w:i w:val="0"/>
          <w:color w:val="auto"/>
          <w:sz w:val="22"/>
          <w:szCs w:val="22"/>
        </w:rPr>
        <w:t>. P</w:t>
      </w:r>
      <w:r w:rsidR="00424725" w:rsidRPr="00FE70F4">
        <w:rPr>
          <w:rFonts w:ascii="Cambria" w:hAnsi="Cambria" w:cstheme="minorHAnsi"/>
          <w:b/>
          <w:i w:val="0"/>
          <w:color w:val="auto"/>
          <w:sz w:val="22"/>
          <w:szCs w:val="22"/>
        </w:rPr>
        <w:t>lan preventivnih aktivnosti za 2</w:t>
      </w:r>
      <w:r w:rsidR="00EE6A43" w:rsidRPr="00FE70F4">
        <w:rPr>
          <w:rFonts w:ascii="Cambria" w:hAnsi="Cambria" w:cstheme="minorHAnsi"/>
          <w:b/>
          <w:i w:val="0"/>
          <w:color w:val="auto"/>
          <w:sz w:val="22"/>
          <w:szCs w:val="22"/>
        </w:rPr>
        <w:t xml:space="preserve">. i </w:t>
      </w:r>
      <w:r w:rsidR="00424725" w:rsidRPr="00FE70F4">
        <w:rPr>
          <w:rFonts w:ascii="Cambria" w:hAnsi="Cambria" w:cstheme="minorHAnsi"/>
          <w:b/>
          <w:i w:val="0"/>
          <w:color w:val="auto"/>
          <w:sz w:val="22"/>
          <w:szCs w:val="22"/>
        </w:rPr>
        <w:t>4</w:t>
      </w:r>
      <w:r w:rsidR="00EE6A43" w:rsidRPr="00FE70F4">
        <w:rPr>
          <w:rFonts w:ascii="Cambria" w:hAnsi="Cambria" w:cstheme="minorHAnsi"/>
          <w:b/>
          <w:i w:val="0"/>
          <w:color w:val="auto"/>
          <w:sz w:val="22"/>
          <w:szCs w:val="22"/>
        </w:rPr>
        <w:t>. razred Blato na Cetini</w:t>
      </w:r>
    </w:p>
    <w:p w:rsidR="00A91578" w:rsidRPr="00FE70F4" w:rsidRDefault="00A91578" w:rsidP="009A0AFE">
      <w:pPr>
        <w:pStyle w:val="Naslov4"/>
        <w:jc w:val="both"/>
        <w:rPr>
          <w:rFonts w:ascii="Cambria" w:hAnsi="Cambria" w:cstheme="minorHAnsi"/>
          <w:b/>
          <w:i w:val="0"/>
          <w:color w:val="auto"/>
          <w:sz w:val="22"/>
          <w:szCs w:val="22"/>
          <w:lang w:eastAsia="hr-HR" w:bidi="kn-IN"/>
        </w:rPr>
      </w:pPr>
    </w:p>
    <w:p w:rsidR="00EE6A43" w:rsidRPr="00FE70F4" w:rsidRDefault="00EE6A43" w:rsidP="009A0AFE">
      <w:pPr>
        <w:jc w:val="both"/>
        <w:rPr>
          <w:rFonts w:ascii="Cambria" w:hAnsi="Cambria" w:cstheme="minorHAnsi"/>
          <w:sz w:val="22"/>
          <w:szCs w:val="22"/>
          <w:lang w:eastAsia="hr-HR" w:bidi="kn-IN"/>
        </w:rPr>
      </w:pPr>
    </w:p>
    <w:tbl>
      <w:tblPr>
        <w:tblW w:w="0" w:type="auto"/>
        <w:tblInd w:w="-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43" w:type="dxa"/>
          <w:left w:w="115" w:type="dxa"/>
          <w:bottom w:w="43" w:type="dxa"/>
          <w:right w:w="115" w:type="dxa"/>
        </w:tblCellMar>
        <w:tblLook w:val="01E0" w:firstRow="1" w:lastRow="1" w:firstColumn="1" w:lastColumn="1" w:noHBand="0" w:noVBand="0"/>
      </w:tblPr>
      <w:tblGrid>
        <w:gridCol w:w="2550"/>
        <w:gridCol w:w="2472"/>
        <w:gridCol w:w="2203"/>
        <w:gridCol w:w="2431"/>
      </w:tblGrid>
      <w:tr w:rsidR="003B5DF2" w:rsidRPr="00FE70F4" w:rsidTr="00A91578">
        <w:tc>
          <w:tcPr>
            <w:tcW w:w="0" w:type="auto"/>
            <w:gridSpan w:val="4"/>
            <w:tcBorders>
              <w:top w:val="single" w:sz="4" w:space="0" w:color="auto"/>
              <w:left w:val="single" w:sz="4" w:space="0" w:color="auto"/>
              <w:bottom w:val="single" w:sz="4" w:space="0" w:color="auto"/>
              <w:right w:val="single" w:sz="4" w:space="0" w:color="auto"/>
            </w:tcBorders>
            <w:shd w:val="clear" w:color="auto" w:fill="FFFFFF"/>
          </w:tcPr>
          <w:p w:rsidR="00424725" w:rsidRPr="00FE70F4" w:rsidRDefault="00424725" w:rsidP="0084263C">
            <w:pPr>
              <w:pStyle w:val="Naslov3"/>
              <w:spacing w:line="240" w:lineRule="auto"/>
              <w:rPr>
                <w:rFonts w:ascii="Cambria" w:hAnsi="Cambria"/>
                <w:color w:val="auto"/>
                <w:sz w:val="22"/>
                <w:szCs w:val="22"/>
              </w:rPr>
            </w:pPr>
            <w:r w:rsidRPr="00FE70F4">
              <w:rPr>
                <w:rFonts w:ascii="Cambria" w:eastAsia="Times New Roman" w:hAnsi="Cambria"/>
                <w:b/>
                <w:color w:val="auto"/>
                <w:sz w:val="22"/>
                <w:szCs w:val="22"/>
                <w:lang w:eastAsia="hr-HR"/>
              </w:rPr>
              <w:t xml:space="preserve">Procjena odgojnog stanja u razrednom odjelu:  </w:t>
            </w:r>
          </w:p>
          <w:p w:rsidR="00424725" w:rsidRPr="00FE70F4" w:rsidRDefault="00424725" w:rsidP="0084263C">
            <w:pPr>
              <w:rPr>
                <w:rFonts w:ascii="Cambria" w:hAnsi="Cambria"/>
                <w:sz w:val="22"/>
                <w:szCs w:val="22"/>
              </w:rPr>
            </w:pPr>
            <w:r w:rsidRPr="00FE70F4">
              <w:rPr>
                <w:rFonts w:ascii="Cambria" w:eastAsia="Calibri" w:hAnsi="Cambria" w:cs="Calibri"/>
                <w:sz w:val="22"/>
                <w:szCs w:val="22"/>
              </w:rPr>
              <w:t>Učenici zajedno čine jednu zdravu cjelinu. Međusobno se vole, poštuju i pomažu jedni drugima. U radu su aktivni i poslušni, ponekad malo razigrani i živahni. Svakodnevno u radu ističemo važnost razumijevanja i kulturnog ponašanja. Neposredno razvijamo navike odgovornosti, urednosti, marljivosti i poslušnosti. Naglašavamo važnost istinitosti, točnosti, brige za prijatelje, a suzbijamo laž, tužakanje i sebičnost. Radne navike učenika razvijamo svakodnevno, te naglašavamo važnost održavanja higijenskih navika.</w:t>
            </w:r>
          </w:p>
          <w:p w:rsidR="00EE6A43" w:rsidRPr="00FE70F4" w:rsidRDefault="00424725" w:rsidP="0084263C">
            <w:pPr>
              <w:rPr>
                <w:rFonts w:ascii="Cambria" w:hAnsi="Cambria" w:cstheme="minorHAnsi"/>
                <w:sz w:val="22"/>
                <w:szCs w:val="22"/>
              </w:rPr>
            </w:pPr>
            <w:r w:rsidRPr="00FE70F4">
              <w:rPr>
                <w:rFonts w:ascii="Cambria" w:hAnsi="Cambria" w:cs="Calibri"/>
                <w:sz w:val="22"/>
                <w:szCs w:val="22"/>
              </w:rPr>
              <w:t>Vještine koje je potrebno usavršiti i usvajati su: tolerancija, razvijanje komunikacijske vještine i suradnički odnos.</w:t>
            </w:r>
          </w:p>
        </w:tc>
      </w:tr>
      <w:tr w:rsidR="00D4297D" w:rsidRPr="00FE70F4" w:rsidTr="00D4297D">
        <w:trPr>
          <w:trHeight w:val="227"/>
        </w:trPr>
        <w:tc>
          <w:tcPr>
            <w:tcW w:w="24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297D" w:rsidRPr="00FE70F4" w:rsidRDefault="00D4297D" w:rsidP="0084263C">
            <w:pPr>
              <w:keepNext/>
              <w:keepLines/>
              <w:jc w:val="both"/>
              <w:outlineLvl w:val="2"/>
              <w:rPr>
                <w:rFonts w:ascii="Cambria" w:eastAsiaTheme="majorEastAsia" w:hAnsi="Cambria" w:cstheme="minorHAnsi"/>
                <w:b/>
                <w:sz w:val="22"/>
                <w:szCs w:val="22"/>
                <w:lang w:eastAsia="hr-HR"/>
              </w:rPr>
            </w:pPr>
            <w:r w:rsidRPr="00FE70F4">
              <w:rPr>
                <w:rFonts w:ascii="Cambria" w:eastAsiaTheme="majorEastAsia" w:hAnsi="Cambria" w:cstheme="minorHAnsi"/>
                <w:b/>
                <w:sz w:val="22"/>
                <w:szCs w:val="22"/>
                <w:lang w:eastAsia="hr-HR"/>
              </w:rPr>
              <w:t>Planirane  aktivnosti:</w:t>
            </w:r>
          </w:p>
        </w:tc>
        <w:tc>
          <w:tcPr>
            <w:tcW w:w="25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297D" w:rsidRPr="00FE70F4" w:rsidRDefault="00D4297D" w:rsidP="0084263C">
            <w:pPr>
              <w:keepNext/>
              <w:keepLines/>
              <w:jc w:val="both"/>
              <w:outlineLvl w:val="2"/>
              <w:rPr>
                <w:rFonts w:ascii="Cambria" w:hAnsi="Cambria" w:cstheme="minorHAnsi"/>
                <w:b/>
                <w:sz w:val="22"/>
                <w:szCs w:val="22"/>
                <w:lang w:eastAsia="hr-HR"/>
              </w:rPr>
            </w:pPr>
            <w:r w:rsidRPr="00FE70F4">
              <w:rPr>
                <w:rFonts w:ascii="Cambria" w:hAnsi="Cambria" w:cstheme="minorHAnsi"/>
                <w:b/>
                <w:sz w:val="22"/>
                <w:szCs w:val="22"/>
                <w:lang w:eastAsia="hr-HR"/>
              </w:rPr>
              <w:t>Način  provedbe</w:t>
            </w:r>
          </w:p>
        </w:tc>
        <w:tc>
          <w:tcPr>
            <w:tcW w:w="21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297D" w:rsidRPr="00FE70F4" w:rsidRDefault="00D4297D" w:rsidP="0084263C">
            <w:pPr>
              <w:keepNext/>
              <w:keepLines/>
              <w:jc w:val="both"/>
              <w:outlineLvl w:val="2"/>
              <w:rPr>
                <w:rFonts w:ascii="Cambria" w:hAnsi="Cambria" w:cstheme="minorHAnsi"/>
                <w:b/>
                <w:sz w:val="22"/>
                <w:szCs w:val="22"/>
                <w:lang w:eastAsia="hr-HR"/>
              </w:rPr>
            </w:pPr>
            <w:r w:rsidRPr="00FE70F4">
              <w:rPr>
                <w:rFonts w:ascii="Cambria" w:hAnsi="Cambria" w:cstheme="minorHAnsi"/>
                <w:b/>
                <w:sz w:val="22"/>
                <w:szCs w:val="22"/>
                <w:lang w:eastAsia="hr-HR"/>
              </w:rPr>
              <w:t>Vrijeme provedbe</w:t>
            </w:r>
          </w:p>
        </w:tc>
        <w:tc>
          <w:tcPr>
            <w:tcW w:w="25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297D" w:rsidRPr="00FE70F4" w:rsidRDefault="00D4297D" w:rsidP="0084263C">
            <w:pPr>
              <w:keepNext/>
              <w:keepLines/>
              <w:jc w:val="both"/>
              <w:outlineLvl w:val="2"/>
              <w:rPr>
                <w:rFonts w:ascii="Cambria" w:hAnsi="Cambria" w:cstheme="minorHAnsi"/>
                <w:b/>
                <w:sz w:val="22"/>
                <w:szCs w:val="22"/>
                <w:lang w:eastAsia="hr-HR"/>
              </w:rPr>
            </w:pPr>
            <w:r w:rsidRPr="00FE70F4">
              <w:rPr>
                <w:rFonts w:ascii="Cambria" w:hAnsi="Cambria" w:cstheme="minorHAnsi"/>
                <w:b/>
                <w:sz w:val="22"/>
                <w:szCs w:val="22"/>
                <w:lang w:eastAsia="hr-HR"/>
              </w:rPr>
              <w:t>Nositelj:</w:t>
            </w:r>
          </w:p>
        </w:tc>
      </w:tr>
      <w:tr w:rsidR="00424725" w:rsidRPr="00FE70F4" w:rsidTr="00D4297D">
        <w:trPr>
          <w:trHeight w:val="227"/>
        </w:trPr>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rsidR="00424725" w:rsidRPr="00FE70F4" w:rsidRDefault="00424725" w:rsidP="0084263C">
            <w:pPr>
              <w:rPr>
                <w:rFonts w:ascii="Cambria" w:eastAsia="Calibri" w:hAnsi="Cambria" w:cs="Calibri"/>
                <w:sz w:val="22"/>
                <w:szCs w:val="22"/>
              </w:rPr>
            </w:pPr>
            <w:r w:rsidRPr="00FE70F4">
              <w:rPr>
                <w:rFonts w:ascii="Cambria" w:eastAsia="Calibri" w:hAnsi="Cambria" w:cs="Calibri"/>
                <w:sz w:val="22"/>
                <w:szCs w:val="22"/>
              </w:rPr>
              <w:t>Izbor razrednog rukovodstva</w:t>
            </w:r>
          </w:p>
        </w:tc>
        <w:tc>
          <w:tcPr>
            <w:tcW w:w="2512" w:type="dxa"/>
            <w:tcBorders>
              <w:top w:val="single" w:sz="4" w:space="0" w:color="auto"/>
              <w:left w:val="single" w:sz="4" w:space="0" w:color="auto"/>
              <w:bottom w:val="single" w:sz="4" w:space="0" w:color="auto"/>
              <w:right w:val="single" w:sz="4" w:space="0" w:color="auto"/>
            </w:tcBorders>
            <w:shd w:val="clear" w:color="auto" w:fill="FFFFFF"/>
            <w:vAlign w:val="center"/>
          </w:tcPr>
          <w:p w:rsidR="00424725" w:rsidRPr="00FE70F4" w:rsidRDefault="00424725" w:rsidP="0084263C">
            <w:pPr>
              <w:pStyle w:val="Naslov3"/>
              <w:spacing w:before="0" w:line="240" w:lineRule="auto"/>
              <w:rPr>
                <w:rFonts w:ascii="Cambria" w:eastAsia="Calibri" w:hAnsi="Cambria" w:cs="Calibri"/>
                <w:color w:val="auto"/>
                <w:sz w:val="22"/>
                <w:szCs w:val="22"/>
              </w:rPr>
            </w:pPr>
            <w:r w:rsidRPr="00FE70F4">
              <w:rPr>
                <w:rFonts w:ascii="Cambria" w:eastAsia="Calibri" w:hAnsi="Cambria" w:cs="Calibri"/>
                <w:color w:val="auto"/>
                <w:sz w:val="22"/>
                <w:szCs w:val="22"/>
              </w:rPr>
              <w:t>Grupni rad s učenicima drugog i četvrtog razreda</w:t>
            </w:r>
          </w:p>
        </w:tc>
        <w:tc>
          <w:tcPr>
            <w:tcW w:w="2142" w:type="dxa"/>
            <w:tcBorders>
              <w:top w:val="single" w:sz="4" w:space="0" w:color="auto"/>
              <w:left w:val="single" w:sz="4" w:space="0" w:color="auto"/>
              <w:bottom w:val="single" w:sz="4" w:space="0" w:color="auto"/>
              <w:right w:val="single" w:sz="4" w:space="0" w:color="auto"/>
            </w:tcBorders>
            <w:shd w:val="clear" w:color="auto" w:fill="FFFFFF"/>
            <w:vAlign w:val="center"/>
          </w:tcPr>
          <w:p w:rsidR="00424725" w:rsidRPr="00FE70F4" w:rsidRDefault="00424725" w:rsidP="0084263C">
            <w:pPr>
              <w:pStyle w:val="Naslov3"/>
              <w:spacing w:before="0" w:line="240" w:lineRule="auto"/>
              <w:rPr>
                <w:rFonts w:ascii="Cambria" w:eastAsia="Calibri" w:hAnsi="Cambria" w:cs="Calibri"/>
                <w:color w:val="auto"/>
                <w:sz w:val="22"/>
                <w:szCs w:val="22"/>
              </w:rPr>
            </w:pPr>
            <w:r w:rsidRPr="00FE70F4">
              <w:rPr>
                <w:rFonts w:ascii="Cambria" w:eastAsia="Calibri" w:hAnsi="Cambria" w:cs="Calibri"/>
                <w:color w:val="auto"/>
                <w:sz w:val="22"/>
                <w:szCs w:val="22"/>
              </w:rPr>
              <w:t>Rujan</w:t>
            </w:r>
          </w:p>
        </w:tc>
        <w:tc>
          <w:tcPr>
            <w:tcW w:w="2556" w:type="dxa"/>
            <w:tcBorders>
              <w:top w:val="single" w:sz="4" w:space="0" w:color="auto"/>
              <w:left w:val="single" w:sz="4" w:space="0" w:color="auto"/>
              <w:bottom w:val="single" w:sz="4" w:space="0" w:color="auto"/>
              <w:right w:val="single" w:sz="4" w:space="0" w:color="auto"/>
            </w:tcBorders>
            <w:shd w:val="clear" w:color="auto" w:fill="FFFFFF"/>
            <w:vAlign w:val="center"/>
          </w:tcPr>
          <w:p w:rsidR="00424725" w:rsidRPr="00FE70F4" w:rsidRDefault="00424725" w:rsidP="0084263C">
            <w:pPr>
              <w:pStyle w:val="Naslov3"/>
              <w:spacing w:before="0" w:line="240" w:lineRule="auto"/>
              <w:rPr>
                <w:rFonts w:ascii="Cambria" w:eastAsia="Calibri" w:hAnsi="Cambria" w:cs="Calibri"/>
                <w:color w:val="auto"/>
                <w:sz w:val="22"/>
                <w:szCs w:val="22"/>
              </w:rPr>
            </w:pPr>
            <w:r w:rsidRPr="00FE70F4">
              <w:rPr>
                <w:rFonts w:ascii="Cambria" w:eastAsia="Calibri" w:hAnsi="Cambria" w:cs="Calibri"/>
                <w:color w:val="auto"/>
                <w:sz w:val="22"/>
                <w:szCs w:val="22"/>
              </w:rPr>
              <w:t>Razrednik</w:t>
            </w:r>
          </w:p>
        </w:tc>
      </w:tr>
      <w:tr w:rsidR="00424725" w:rsidRPr="00FE70F4" w:rsidTr="00D4297D">
        <w:trPr>
          <w:trHeight w:val="227"/>
        </w:trPr>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rsidR="00424725" w:rsidRPr="00FE70F4" w:rsidRDefault="00424725" w:rsidP="0084263C">
            <w:pPr>
              <w:rPr>
                <w:rFonts w:ascii="Cambria" w:eastAsia="Calibri" w:hAnsi="Cambria" w:cs="Calibri"/>
                <w:sz w:val="22"/>
                <w:szCs w:val="22"/>
              </w:rPr>
            </w:pPr>
            <w:r w:rsidRPr="00FE70F4">
              <w:rPr>
                <w:rFonts w:ascii="Cambria" w:eastAsia="Calibri" w:hAnsi="Cambria" w:cs="Calibri"/>
                <w:sz w:val="22"/>
                <w:szCs w:val="22"/>
              </w:rPr>
              <w:t>Razredna pravila</w:t>
            </w:r>
          </w:p>
        </w:tc>
        <w:tc>
          <w:tcPr>
            <w:tcW w:w="2512" w:type="dxa"/>
            <w:tcBorders>
              <w:top w:val="single" w:sz="4" w:space="0" w:color="auto"/>
              <w:left w:val="single" w:sz="4" w:space="0" w:color="auto"/>
              <w:bottom w:val="single" w:sz="4" w:space="0" w:color="auto"/>
              <w:right w:val="single" w:sz="4" w:space="0" w:color="auto"/>
            </w:tcBorders>
            <w:shd w:val="clear" w:color="auto" w:fill="FFFFFF"/>
            <w:vAlign w:val="center"/>
          </w:tcPr>
          <w:p w:rsidR="00424725" w:rsidRPr="00FE70F4" w:rsidRDefault="00424725" w:rsidP="0084263C">
            <w:pPr>
              <w:pStyle w:val="Naslov3"/>
              <w:spacing w:before="0" w:line="240" w:lineRule="auto"/>
              <w:rPr>
                <w:rFonts w:ascii="Cambria" w:eastAsia="Calibri" w:hAnsi="Cambria" w:cs="Calibri"/>
                <w:color w:val="auto"/>
                <w:sz w:val="22"/>
                <w:szCs w:val="22"/>
              </w:rPr>
            </w:pPr>
            <w:r w:rsidRPr="00FE70F4">
              <w:rPr>
                <w:rFonts w:ascii="Cambria" w:eastAsia="Calibri" w:hAnsi="Cambria" w:cs="Calibri"/>
                <w:color w:val="auto"/>
                <w:sz w:val="22"/>
                <w:szCs w:val="22"/>
              </w:rPr>
              <w:t>Grupni rad s učenicima drugog i četvrtog razreda</w:t>
            </w:r>
          </w:p>
        </w:tc>
        <w:tc>
          <w:tcPr>
            <w:tcW w:w="2142" w:type="dxa"/>
            <w:tcBorders>
              <w:top w:val="single" w:sz="4" w:space="0" w:color="auto"/>
              <w:left w:val="single" w:sz="4" w:space="0" w:color="auto"/>
              <w:bottom w:val="single" w:sz="4" w:space="0" w:color="auto"/>
              <w:right w:val="single" w:sz="4" w:space="0" w:color="auto"/>
            </w:tcBorders>
            <w:shd w:val="clear" w:color="auto" w:fill="FFFFFF"/>
            <w:vAlign w:val="center"/>
          </w:tcPr>
          <w:p w:rsidR="00424725" w:rsidRPr="00FE70F4" w:rsidRDefault="00424725" w:rsidP="0084263C">
            <w:pPr>
              <w:pStyle w:val="Naslov3"/>
              <w:spacing w:before="0" w:line="240" w:lineRule="auto"/>
              <w:rPr>
                <w:rFonts w:ascii="Cambria" w:eastAsia="Calibri" w:hAnsi="Cambria" w:cs="Calibri"/>
                <w:color w:val="auto"/>
                <w:sz w:val="22"/>
                <w:szCs w:val="22"/>
              </w:rPr>
            </w:pPr>
            <w:r w:rsidRPr="00FE70F4">
              <w:rPr>
                <w:rFonts w:ascii="Cambria" w:eastAsia="Calibri" w:hAnsi="Cambria" w:cs="Calibri"/>
                <w:color w:val="auto"/>
                <w:sz w:val="22"/>
                <w:szCs w:val="22"/>
              </w:rPr>
              <w:t>Listopad</w:t>
            </w:r>
          </w:p>
        </w:tc>
        <w:tc>
          <w:tcPr>
            <w:tcW w:w="2556" w:type="dxa"/>
            <w:tcBorders>
              <w:top w:val="single" w:sz="4" w:space="0" w:color="auto"/>
              <w:left w:val="single" w:sz="4" w:space="0" w:color="auto"/>
              <w:bottom w:val="single" w:sz="4" w:space="0" w:color="auto"/>
              <w:right w:val="single" w:sz="4" w:space="0" w:color="auto"/>
            </w:tcBorders>
            <w:shd w:val="clear" w:color="auto" w:fill="FFFFFF"/>
            <w:vAlign w:val="center"/>
          </w:tcPr>
          <w:p w:rsidR="00424725" w:rsidRPr="00FE70F4" w:rsidRDefault="00424725" w:rsidP="0084263C">
            <w:pPr>
              <w:pStyle w:val="Naslov3"/>
              <w:spacing w:before="0" w:line="240" w:lineRule="auto"/>
              <w:rPr>
                <w:rFonts w:ascii="Cambria" w:eastAsia="Calibri" w:hAnsi="Cambria" w:cs="Calibri"/>
                <w:color w:val="auto"/>
                <w:sz w:val="22"/>
                <w:szCs w:val="22"/>
              </w:rPr>
            </w:pPr>
            <w:r w:rsidRPr="00FE70F4">
              <w:rPr>
                <w:rFonts w:ascii="Cambria" w:eastAsia="Calibri" w:hAnsi="Cambria" w:cs="Calibri"/>
                <w:color w:val="auto"/>
                <w:sz w:val="22"/>
                <w:szCs w:val="22"/>
              </w:rPr>
              <w:t>Razrednik</w:t>
            </w:r>
          </w:p>
        </w:tc>
      </w:tr>
      <w:tr w:rsidR="00424725" w:rsidRPr="00FE70F4" w:rsidTr="00D4297D">
        <w:trPr>
          <w:trHeight w:val="227"/>
        </w:trPr>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rsidR="00424725" w:rsidRPr="00FE70F4" w:rsidRDefault="00424725" w:rsidP="0084263C">
            <w:pPr>
              <w:rPr>
                <w:rFonts w:ascii="Cambria" w:eastAsia="Calibri" w:hAnsi="Cambria" w:cs="Calibri"/>
                <w:sz w:val="22"/>
                <w:szCs w:val="22"/>
              </w:rPr>
            </w:pPr>
            <w:r w:rsidRPr="00FE70F4">
              <w:rPr>
                <w:rFonts w:ascii="Cambria" w:eastAsia="Calibri" w:hAnsi="Cambria" w:cs="Calibri"/>
                <w:sz w:val="22"/>
                <w:szCs w:val="22"/>
              </w:rPr>
              <w:t>Širimo dobrotu - humano ponašanje</w:t>
            </w:r>
          </w:p>
        </w:tc>
        <w:tc>
          <w:tcPr>
            <w:tcW w:w="2512" w:type="dxa"/>
            <w:tcBorders>
              <w:top w:val="single" w:sz="4" w:space="0" w:color="auto"/>
              <w:left w:val="single" w:sz="4" w:space="0" w:color="auto"/>
              <w:bottom w:val="single" w:sz="4" w:space="0" w:color="auto"/>
              <w:right w:val="single" w:sz="4" w:space="0" w:color="auto"/>
            </w:tcBorders>
            <w:shd w:val="clear" w:color="auto" w:fill="FFFFFF"/>
            <w:vAlign w:val="center"/>
          </w:tcPr>
          <w:p w:rsidR="00424725" w:rsidRPr="00FE70F4" w:rsidRDefault="00424725" w:rsidP="0084263C">
            <w:pPr>
              <w:pStyle w:val="Naslov3"/>
              <w:spacing w:before="0" w:line="240" w:lineRule="auto"/>
              <w:rPr>
                <w:rFonts w:ascii="Cambria" w:eastAsia="Calibri" w:hAnsi="Cambria" w:cs="Calibri"/>
                <w:color w:val="auto"/>
                <w:sz w:val="22"/>
                <w:szCs w:val="22"/>
              </w:rPr>
            </w:pPr>
            <w:r w:rsidRPr="00FE70F4">
              <w:rPr>
                <w:rFonts w:ascii="Cambria" w:eastAsia="Calibri" w:hAnsi="Cambria" w:cs="Calibri"/>
                <w:color w:val="auto"/>
                <w:sz w:val="22"/>
                <w:szCs w:val="22"/>
              </w:rPr>
              <w:t xml:space="preserve">Grupni rad s roditeljima </w:t>
            </w:r>
          </w:p>
        </w:tc>
        <w:tc>
          <w:tcPr>
            <w:tcW w:w="2142" w:type="dxa"/>
            <w:tcBorders>
              <w:top w:val="single" w:sz="4" w:space="0" w:color="auto"/>
              <w:left w:val="single" w:sz="4" w:space="0" w:color="auto"/>
              <w:bottom w:val="single" w:sz="4" w:space="0" w:color="auto"/>
              <w:right w:val="single" w:sz="4" w:space="0" w:color="auto"/>
            </w:tcBorders>
            <w:shd w:val="clear" w:color="auto" w:fill="FFFFFF"/>
            <w:vAlign w:val="center"/>
          </w:tcPr>
          <w:p w:rsidR="00424725" w:rsidRPr="00FE70F4" w:rsidRDefault="00424725" w:rsidP="0084263C">
            <w:pPr>
              <w:pStyle w:val="Naslov3"/>
              <w:spacing w:before="0" w:line="240" w:lineRule="auto"/>
              <w:rPr>
                <w:rFonts w:ascii="Cambria" w:eastAsia="Calibri" w:hAnsi="Cambria" w:cs="Calibri"/>
                <w:color w:val="auto"/>
                <w:sz w:val="22"/>
                <w:szCs w:val="22"/>
              </w:rPr>
            </w:pPr>
            <w:r w:rsidRPr="00FE70F4">
              <w:rPr>
                <w:rFonts w:ascii="Cambria" w:eastAsia="Calibri" w:hAnsi="Cambria" w:cs="Calibri"/>
                <w:color w:val="auto"/>
                <w:sz w:val="22"/>
                <w:szCs w:val="22"/>
              </w:rPr>
              <w:t>Prosinac</w:t>
            </w:r>
          </w:p>
        </w:tc>
        <w:tc>
          <w:tcPr>
            <w:tcW w:w="2556" w:type="dxa"/>
            <w:tcBorders>
              <w:top w:val="single" w:sz="4" w:space="0" w:color="auto"/>
              <w:left w:val="single" w:sz="4" w:space="0" w:color="auto"/>
              <w:bottom w:val="single" w:sz="4" w:space="0" w:color="auto"/>
              <w:right w:val="single" w:sz="4" w:space="0" w:color="auto"/>
            </w:tcBorders>
            <w:shd w:val="clear" w:color="auto" w:fill="FFFFFF"/>
            <w:vAlign w:val="center"/>
          </w:tcPr>
          <w:p w:rsidR="00424725" w:rsidRPr="00FE70F4" w:rsidRDefault="00424725" w:rsidP="0084263C">
            <w:pPr>
              <w:pStyle w:val="Naslov3"/>
              <w:spacing w:before="0" w:line="240" w:lineRule="auto"/>
              <w:rPr>
                <w:rFonts w:ascii="Cambria" w:eastAsia="Calibri" w:hAnsi="Cambria" w:cs="Calibri"/>
                <w:color w:val="auto"/>
                <w:sz w:val="22"/>
                <w:szCs w:val="22"/>
              </w:rPr>
            </w:pPr>
            <w:r w:rsidRPr="00FE70F4">
              <w:rPr>
                <w:rFonts w:ascii="Cambria" w:eastAsia="Calibri" w:hAnsi="Cambria" w:cs="Calibri"/>
                <w:color w:val="auto"/>
                <w:sz w:val="22"/>
                <w:szCs w:val="22"/>
              </w:rPr>
              <w:t>Razrednik</w:t>
            </w:r>
          </w:p>
        </w:tc>
      </w:tr>
      <w:tr w:rsidR="00424725" w:rsidRPr="00FE70F4" w:rsidTr="00D4297D">
        <w:trPr>
          <w:trHeight w:val="227"/>
        </w:trPr>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rsidR="00424725" w:rsidRPr="00FE70F4" w:rsidRDefault="00424725" w:rsidP="0084263C">
            <w:pPr>
              <w:rPr>
                <w:rFonts w:ascii="Cambria" w:eastAsia="Calibri" w:hAnsi="Cambria" w:cs="Calibri"/>
                <w:sz w:val="22"/>
                <w:szCs w:val="22"/>
              </w:rPr>
            </w:pPr>
            <w:r w:rsidRPr="00FE70F4">
              <w:rPr>
                <w:rFonts w:ascii="Cambria" w:eastAsia="Calibri" w:hAnsi="Cambria" w:cs="Calibri"/>
                <w:sz w:val="22"/>
                <w:szCs w:val="22"/>
              </w:rPr>
              <w:t>Ponašanje u školi</w:t>
            </w:r>
          </w:p>
        </w:tc>
        <w:tc>
          <w:tcPr>
            <w:tcW w:w="2512" w:type="dxa"/>
            <w:tcBorders>
              <w:top w:val="single" w:sz="4" w:space="0" w:color="auto"/>
              <w:left w:val="single" w:sz="4" w:space="0" w:color="auto"/>
              <w:bottom w:val="single" w:sz="4" w:space="0" w:color="auto"/>
              <w:right w:val="single" w:sz="4" w:space="0" w:color="auto"/>
            </w:tcBorders>
            <w:shd w:val="clear" w:color="auto" w:fill="FFFFFF"/>
            <w:vAlign w:val="center"/>
          </w:tcPr>
          <w:p w:rsidR="00424725" w:rsidRPr="00FE70F4" w:rsidRDefault="00424725" w:rsidP="0084263C">
            <w:pPr>
              <w:pStyle w:val="Naslov3"/>
              <w:spacing w:before="0" w:line="240" w:lineRule="auto"/>
              <w:rPr>
                <w:rFonts w:ascii="Cambria" w:eastAsia="Calibri" w:hAnsi="Cambria" w:cs="Calibri"/>
                <w:color w:val="auto"/>
                <w:sz w:val="22"/>
                <w:szCs w:val="22"/>
              </w:rPr>
            </w:pPr>
            <w:r w:rsidRPr="00FE70F4">
              <w:rPr>
                <w:rFonts w:ascii="Cambria" w:eastAsia="Calibri" w:hAnsi="Cambria" w:cs="Calibri"/>
                <w:color w:val="auto"/>
                <w:sz w:val="22"/>
                <w:szCs w:val="22"/>
              </w:rPr>
              <w:t>Grupni rad s učenicima drugog razreda</w:t>
            </w:r>
          </w:p>
        </w:tc>
        <w:tc>
          <w:tcPr>
            <w:tcW w:w="2142" w:type="dxa"/>
            <w:tcBorders>
              <w:top w:val="single" w:sz="4" w:space="0" w:color="auto"/>
              <w:left w:val="single" w:sz="4" w:space="0" w:color="auto"/>
              <w:bottom w:val="single" w:sz="4" w:space="0" w:color="auto"/>
              <w:right w:val="single" w:sz="4" w:space="0" w:color="auto"/>
            </w:tcBorders>
            <w:shd w:val="clear" w:color="auto" w:fill="FFFFFF"/>
            <w:vAlign w:val="center"/>
          </w:tcPr>
          <w:p w:rsidR="00424725" w:rsidRPr="00FE70F4" w:rsidRDefault="00424725" w:rsidP="0084263C">
            <w:pPr>
              <w:pStyle w:val="Naslov3"/>
              <w:spacing w:before="0" w:line="240" w:lineRule="auto"/>
              <w:rPr>
                <w:rFonts w:ascii="Cambria" w:eastAsia="Calibri" w:hAnsi="Cambria" w:cs="Calibri"/>
                <w:color w:val="auto"/>
                <w:sz w:val="22"/>
                <w:szCs w:val="22"/>
              </w:rPr>
            </w:pPr>
            <w:r w:rsidRPr="00FE70F4">
              <w:rPr>
                <w:rFonts w:ascii="Cambria" w:eastAsia="Calibri" w:hAnsi="Cambria" w:cs="Calibri"/>
                <w:color w:val="auto"/>
                <w:sz w:val="22"/>
                <w:szCs w:val="22"/>
              </w:rPr>
              <w:t>Siječanj</w:t>
            </w:r>
          </w:p>
        </w:tc>
        <w:tc>
          <w:tcPr>
            <w:tcW w:w="2556" w:type="dxa"/>
            <w:tcBorders>
              <w:top w:val="single" w:sz="4" w:space="0" w:color="auto"/>
              <w:left w:val="single" w:sz="4" w:space="0" w:color="auto"/>
              <w:bottom w:val="single" w:sz="4" w:space="0" w:color="auto"/>
              <w:right w:val="single" w:sz="4" w:space="0" w:color="auto"/>
            </w:tcBorders>
            <w:shd w:val="clear" w:color="auto" w:fill="FFFFFF"/>
            <w:vAlign w:val="center"/>
          </w:tcPr>
          <w:p w:rsidR="00424725" w:rsidRPr="00FE70F4" w:rsidRDefault="00424725" w:rsidP="0084263C">
            <w:pPr>
              <w:pStyle w:val="Naslov3"/>
              <w:spacing w:before="0" w:line="240" w:lineRule="auto"/>
              <w:rPr>
                <w:rFonts w:ascii="Cambria" w:eastAsia="Calibri" w:hAnsi="Cambria" w:cs="Calibri"/>
                <w:color w:val="auto"/>
                <w:sz w:val="22"/>
                <w:szCs w:val="22"/>
              </w:rPr>
            </w:pPr>
            <w:r w:rsidRPr="00FE70F4">
              <w:rPr>
                <w:rFonts w:ascii="Cambria" w:eastAsia="Calibri" w:hAnsi="Cambria" w:cs="Calibri"/>
                <w:color w:val="auto"/>
                <w:sz w:val="22"/>
                <w:szCs w:val="22"/>
              </w:rPr>
              <w:t>Razrednik</w:t>
            </w:r>
          </w:p>
        </w:tc>
      </w:tr>
      <w:tr w:rsidR="00424725" w:rsidRPr="00FE70F4" w:rsidTr="00D4297D">
        <w:trPr>
          <w:trHeight w:val="227"/>
        </w:trPr>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rsidR="00424725" w:rsidRPr="00FE70F4" w:rsidRDefault="00424725" w:rsidP="0084263C">
            <w:pPr>
              <w:rPr>
                <w:rFonts w:ascii="Cambria" w:eastAsia="Calibri" w:hAnsi="Cambria" w:cs="Calibri"/>
                <w:sz w:val="22"/>
                <w:szCs w:val="22"/>
              </w:rPr>
            </w:pPr>
            <w:r w:rsidRPr="00FE70F4">
              <w:rPr>
                <w:rFonts w:ascii="Cambria" w:eastAsia="Calibri" w:hAnsi="Cambria" w:cs="Calibri"/>
                <w:sz w:val="22"/>
                <w:szCs w:val="22"/>
              </w:rPr>
              <w:t xml:space="preserve">Zdravlje i bolest </w:t>
            </w:r>
          </w:p>
        </w:tc>
        <w:tc>
          <w:tcPr>
            <w:tcW w:w="2512" w:type="dxa"/>
            <w:tcBorders>
              <w:top w:val="single" w:sz="4" w:space="0" w:color="auto"/>
              <w:left w:val="single" w:sz="4" w:space="0" w:color="auto"/>
              <w:bottom w:val="single" w:sz="4" w:space="0" w:color="auto"/>
              <w:right w:val="single" w:sz="4" w:space="0" w:color="auto"/>
            </w:tcBorders>
            <w:shd w:val="clear" w:color="auto" w:fill="FFFFFF"/>
            <w:vAlign w:val="center"/>
          </w:tcPr>
          <w:p w:rsidR="00424725" w:rsidRPr="00FE70F4" w:rsidRDefault="00424725" w:rsidP="0084263C">
            <w:pPr>
              <w:pStyle w:val="Naslov3"/>
              <w:spacing w:before="0" w:line="240" w:lineRule="auto"/>
              <w:rPr>
                <w:rFonts w:ascii="Cambria" w:eastAsia="Calibri" w:hAnsi="Cambria" w:cs="Calibri"/>
                <w:color w:val="auto"/>
                <w:sz w:val="22"/>
                <w:szCs w:val="22"/>
              </w:rPr>
            </w:pPr>
            <w:r w:rsidRPr="00FE70F4">
              <w:rPr>
                <w:rFonts w:ascii="Cambria" w:eastAsia="Calibri" w:hAnsi="Cambria" w:cs="Calibri"/>
                <w:color w:val="auto"/>
                <w:sz w:val="22"/>
                <w:szCs w:val="22"/>
              </w:rPr>
              <w:t>Grupni rad s učenicima drugog razreda</w:t>
            </w:r>
          </w:p>
        </w:tc>
        <w:tc>
          <w:tcPr>
            <w:tcW w:w="2142" w:type="dxa"/>
            <w:tcBorders>
              <w:top w:val="single" w:sz="4" w:space="0" w:color="auto"/>
              <w:left w:val="single" w:sz="4" w:space="0" w:color="auto"/>
              <w:bottom w:val="single" w:sz="4" w:space="0" w:color="auto"/>
              <w:right w:val="single" w:sz="4" w:space="0" w:color="auto"/>
            </w:tcBorders>
            <w:shd w:val="clear" w:color="auto" w:fill="FFFFFF"/>
            <w:vAlign w:val="center"/>
          </w:tcPr>
          <w:p w:rsidR="00424725" w:rsidRPr="00FE70F4" w:rsidRDefault="00424725" w:rsidP="0084263C">
            <w:pPr>
              <w:pStyle w:val="Naslov3"/>
              <w:spacing w:before="0" w:line="240" w:lineRule="auto"/>
              <w:rPr>
                <w:rFonts w:ascii="Cambria" w:eastAsia="Calibri" w:hAnsi="Cambria" w:cs="Calibri"/>
                <w:color w:val="auto"/>
                <w:sz w:val="22"/>
                <w:szCs w:val="22"/>
              </w:rPr>
            </w:pPr>
            <w:r w:rsidRPr="00FE70F4">
              <w:rPr>
                <w:rFonts w:ascii="Cambria" w:eastAsia="Calibri" w:hAnsi="Cambria" w:cs="Calibri"/>
                <w:color w:val="auto"/>
                <w:sz w:val="22"/>
                <w:szCs w:val="22"/>
              </w:rPr>
              <w:t>Veljača</w:t>
            </w:r>
          </w:p>
        </w:tc>
        <w:tc>
          <w:tcPr>
            <w:tcW w:w="2556" w:type="dxa"/>
            <w:tcBorders>
              <w:top w:val="single" w:sz="4" w:space="0" w:color="auto"/>
              <w:left w:val="single" w:sz="4" w:space="0" w:color="auto"/>
              <w:bottom w:val="single" w:sz="4" w:space="0" w:color="auto"/>
              <w:right w:val="single" w:sz="4" w:space="0" w:color="auto"/>
            </w:tcBorders>
            <w:shd w:val="clear" w:color="auto" w:fill="FFFFFF"/>
            <w:vAlign w:val="center"/>
          </w:tcPr>
          <w:p w:rsidR="00424725" w:rsidRPr="00FE70F4" w:rsidRDefault="00424725" w:rsidP="0084263C">
            <w:pPr>
              <w:pStyle w:val="Naslov3"/>
              <w:spacing w:before="0" w:line="240" w:lineRule="auto"/>
              <w:rPr>
                <w:rFonts w:ascii="Cambria" w:eastAsia="Calibri" w:hAnsi="Cambria" w:cs="Calibri"/>
                <w:color w:val="auto"/>
                <w:sz w:val="22"/>
                <w:szCs w:val="22"/>
              </w:rPr>
            </w:pPr>
            <w:r w:rsidRPr="00FE70F4">
              <w:rPr>
                <w:rFonts w:ascii="Cambria" w:eastAsia="Calibri" w:hAnsi="Cambria" w:cs="Calibri"/>
                <w:color w:val="auto"/>
                <w:sz w:val="22"/>
                <w:szCs w:val="22"/>
              </w:rPr>
              <w:t>Razrednik</w:t>
            </w:r>
          </w:p>
        </w:tc>
      </w:tr>
      <w:tr w:rsidR="00424725" w:rsidRPr="00FE70F4" w:rsidTr="00D4297D">
        <w:trPr>
          <w:trHeight w:val="227"/>
        </w:trPr>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rsidR="00424725" w:rsidRPr="00FE70F4" w:rsidRDefault="00424725" w:rsidP="0084263C">
            <w:pPr>
              <w:rPr>
                <w:rFonts w:ascii="Cambria" w:eastAsia="Calibri" w:hAnsi="Cambria" w:cs="Calibri"/>
                <w:sz w:val="22"/>
                <w:szCs w:val="22"/>
              </w:rPr>
            </w:pPr>
            <w:r w:rsidRPr="00FE70F4">
              <w:rPr>
                <w:rFonts w:ascii="Cambria" w:eastAsia="Calibri" w:hAnsi="Cambria" w:cs="Calibri"/>
                <w:sz w:val="22"/>
                <w:szCs w:val="22"/>
              </w:rPr>
              <w:t xml:space="preserve">Mediji i sredstva ovisnosti </w:t>
            </w:r>
          </w:p>
        </w:tc>
        <w:tc>
          <w:tcPr>
            <w:tcW w:w="2512" w:type="dxa"/>
            <w:tcBorders>
              <w:top w:val="single" w:sz="4" w:space="0" w:color="auto"/>
              <w:left w:val="single" w:sz="4" w:space="0" w:color="auto"/>
              <w:bottom w:val="single" w:sz="4" w:space="0" w:color="auto"/>
              <w:right w:val="single" w:sz="4" w:space="0" w:color="auto"/>
            </w:tcBorders>
            <w:shd w:val="clear" w:color="auto" w:fill="FFFFFF"/>
            <w:vAlign w:val="center"/>
          </w:tcPr>
          <w:p w:rsidR="00424725" w:rsidRPr="00FE70F4" w:rsidRDefault="00424725" w:rsidP="0084263C">
            <w:pPr>
              <w:pStyle w:val="Naslov3"/>
              <w:spacing w:before="0" w:line="240" w:lineRule="auto"/>
              <w:rPr>
                <w:rFonts w:ascii="Cambria" w:eastAsia="Calibri" w:hAnsi="Cambria" w:cs="Calibri"/>
                <w:color w:val="auto"/>
                <w:sz w:val="22"/>
                <w:szCs w:val="22"/>
              </w:rPr>
            </w:pPr>
            <w:r w:rsidRPr="00FE70F4">
              <w:rPr>
                <w:rFonts w:ascii="Cambria" w:eastAsia="Calibri" w:hAnsi="Cambria" w:cs="Calibri"/>
                <w:color w:val="auto"/>
                <w:sz w:val="22"/>
                <w:szCs w:val="22"/>
              </w:rPr>
              <w:t>Grupni rad s učenicima četvrtog razreda</w:t>
            </w:r>
          </w:p>
        </w:tc>
        <w:tc>
          <w:tcPr>
            <w:tcW w:w="2142" w:type="dxa"/>
            <w:tcBorders>
              <w:top w:val="single" w:sz="4" w:space="0" w:color="auto"/>
              <w:left w:val="single" w:sz="4" w:space="0" w:color="auto"/>
              <w:bottom w:val="single" w:sz="4" w:space="0" w:color="auto"/>
              <w:right w:val="single" w:sz="4" w:space="0" w:color="auto"/>
            </w:tcBorders>
            <w:shd w:val="clear" w:color="auto" w:fill="FFFFFF"/>
            <w:vAlign w:val="center"/>
          </w:tcPr>
          <w:p w:rsidR="00424725" w:rsidRPr="00FE70F4" w:rsidRDefault="00424725" w:rsidP="0084263C">
            <w:pPr>
              <w:pStyle w:val="Naslov3"/>
              <w:spacing w:before="0" w:line="240" w:lineRule="auto"/>
              <w:rPr>
                <w:rFonts w:ascii="Cambria" w:eastAsia="Calibri" w:hAnsi="Cambria" w:cs="Calibri"/>
                <w:color w:val="auto"/>
                <w:sz w:val="22"/>
                <w:szCs w:val="22"/>
              </w:rPr>
            </w:pPr>
            <w:r w:rsidRPr="00FE70F4">
              <w:rPr>
                <w:rFonts w:ascii="Cambria" w:eastAsia="Calibri" w:hAnsi="Cambria" w:cs="Calibri"/>
                <w:color w:val="auto"/>
                <w:sz w:val="22"/>
                <w:szCs w:val="22"/>
              </w:rPr>
              <w:t>Veljača</w:t>
            </w:r>
          </w:p>
        </w:tc>
        <w:tc>
          <w:tcPr>
            <w:tcW w:w="2556" w:type="dxa"/>
            <w:tcBorders>
              <w:top w:val="single" w:sz="4" w:space="0" w:color="auto"/>
              <w:left w:val="single" w:sz="4" w:space="0" w:color="auto"/>
              <w:bottom w:val="single" w:sz="4" w:space="0" w:color="auto"/>
              <w:right w:val="single" w:sz="4" w:space="0" w:color="auto"/>
            </w:tcBorders>
            <w:shd w:val="clear" w:color="auto" w:fill="FFFFFF"/>
            <w:vAlign w:val="center"/>
          </w:tcPr>
          <w:p w:rsidR="00424725" w:rsidRPr="00FE70F4" w:rsidRDefault="00424725" w:rsidP="0084263C">
            <w:pPr>
              <w:pStyle w:val="Naslov3"/>
              <w:spacing w:before="0" w:line="240" w:lineRule="auto"/>
              <w:rPr>
                <w:rFonts w:ascii="Cambria" w:eastAsia="Calibri" w:hAnsi="Cambria" w:cs="Calibri"/>
                <w:color w:val="auto"/>
                <w:sz w:val="22"/>
                <w:szCs w:val="22"/>
              </w:rPr>
            </w:pPr>
            <w:r w:rsidRPr="00FE70F4">
              <w:rPr>
                <w:rFonts w:ascii="Cambria" w:eastAsia="Calibri" w:hAnsi="Cambria" w:cs="Calibri"/>
                <w:color w:val="auto"/>
                <w:sz w:val="22"/>
                <w:szCs w:val="22"/>
              </w:rPr>
              <w:t>Razrednik</w:t>
            </w:r>
          </w:p>
        </w:tc>
      </w:tr>
      <w:tr w:rsidR="00424725" w:rsidRPr="00FE70F4" w:rsidTr="00D4297D">
        <w:trPr>
          <w:trHeight w:val="227"/>
        </w:trPr>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rsidR="00424725" w:rsidRPr="00FE70F4" w:rsidRDefault="00424725" w:rsidP="0084263C">
            <w:pPr>
              <w:rPr>
                <w:rFonts w:ascii="Cambria" w:eastAsia="Calibri" w:hAnsi="Cambria" w:cs="Calibri"/>
                <w:sz w:val="22"/>
                <w:szCs w:val="22"/>
              </w:rPr>
            </w:pPr>
            <w:r w:rsidRPr="00FE70F4">
              <w:rPr>
                <w:rFonts w:ascii="Cambria" w:eastAsia="Calibri" w:hAnsi="Cambria" w:cs="Calibri"/>
                <w:sz w:val="22"/>
                <w:szCs w:val="22"/>
              </w:rPr>
              <w:t>Okoliš i ja</w:t>
            </w:r>
          </w:p>
        </w:tc>
        <w:tc>
          <w:tcPr>
            <w:tcW w:w="2512" w:type="dxa"/>
            <w:tcBorders>
              <w:top w:val="single" w:sz="4" w:space="0" w:color="auto"/>
              <w:left w:val="single" w:sz="4" w:space="0" w:color="auto"/>
              <w:bottom w:val="single" w:sz="4" w:space="0" w:color="auto"/>
              <w:right w:val="single" w:sz="4" w:space="0" w:color="auto"/>
            </w:tcBorders>
            <w:shd w:val="clear" w:color="auto" w:fill="FFFFFF"/>
            <w:vAlign w:val="center"/>
          </w:tcPr>
          <w:p w:rsidR="00424725" w:rsidRPr="00FE70F4" w:rsidRDefault="00424725" w:rsidP="0084263C">
            <w:pPr>
              <w:pStyle w:val="Naslov3"/>
              <w:spacing w:before="0" w:line="240" w:lineRule="auto"/>
              <w:rPr>
                <w:rFonts w:ascii="Cambria" w:eastAsia="Calibri" w:hAnsi="Cambria" w:cs="Calibri"/>
                <w:color w:val="auto"/>
                <w:sz w:val="22"/>
                <w:szCs w:val="22"/>
              </w:rPr>
            </w:pPr>
            <w:r w:rsidRPr="00FE70F4">
              <w:rPr>
                <w:rFonts w:ascii="Cambria" w:eastAsia="Calibri" w:hAnsi="Cambria" w:cs="Calibri"/>
                <w:color w:val="auto"/>
                <w:sz w:val="22"/>
                <w:szCs w:val="22"/>
              </w:rPr>
              <w:t>Grupni rad s učenicima drugog i četvrtog razreda</w:t>
            </w:r>
          </w:p>
        </w:tc>
        <w:tc>
          <w:tcPr>
            <w:tcW w:w="2142" w:type="dxa"/>
            <w:tcBorders>
              <w:top w:val="single" w:sz="4" w:space="0" w:color="auto"/>
              <w:left w:val="single" w:sz="4" w:space="0" w:color="auto"/>
              <w:bottom w:val="single" w:sz="4" w:space="0" w:color="auto"/>
              <w:right w:val="single" w:sz="4" w:space="0" w:color="auto"/>
            </w:tcBorders>
            <w:shd w:val="clear" w:color="auto" w:fill="FFFFFF"/>
            <w:vAlign w:val="center"/>
          </w:tcPr>
          <w:p w:rsidR="00424725" w:rsidRPr="00FE70F4" w:rsidRDefault="00424725" w:rsidP="0084263C">
            <w:pPr>
              <w:pStyle w:val="Naslov3"/>
              <w:spacing w:before="0" w:line="240" w:lineRule="auto"/>
              <w:rPr>
                <w:rFonts w:ascii="Cambria" w:eastAsia="Calibri" w:hAnsi="Cambria" w:cs="Calibri"/>
                <w:color w:val="auto"/>
                <w:sz w:val="22"/>
                <w:szCs w:val="22"/>
              </w:rPr>
            </w:pPr>
            <w:r w:rsidRPr="00FE70F4">
              <w:rPr>
                <w:rFonts w:ascii="Cambria" w:eastAsia="Calibri" w:hAnsi="Cambria" w:cs="Calibri"/>
                <w:color w:val="auto"/>
                <w:sz w:val="22"/>
                <w:szCs w:val="22"/>
              </w:rPr>
              <w:t>Travanj</w:t>
            </w:r>
          </w:p>
        </w:tc>
        <w:tc>
          <w:tcPr>
            <w:tcW w:w="2556" w:type="dxa"/>
            <w:tcBorders>
              <w:top w:val="single" w:sz="4" w:space="0" w:color="auto"/>
              <w:left w:val="single" w:sz="4" w:space="0" w:color="auto"/>
              <w:bottom w:val="single" w:sz="4" w:space="0" w:color="auto"/>
              <w:right w:val="single" w:sz="4" w:space="0" w:color="auto"/>
            </w:tcBorders>
            <w:shd w:val="clear" w:color="auto" w:fill="FFFFFF"/>
            <w:vAlign w:val="center"/>
          </w:tcPr>
          <w:p w:rsidR="00424725" w:rsidRPr="00FE70F4" w:rsidRDefault="00424725" w:rsidP="0084263C">
            <w:pPr>
              <w:rPr>
                <w:rFonts w:ascii="Cambria" w:eastAsia="Calibri" w:hAnsi="Cambria" w:cs="Calibri"/>
                <w:sz w:val="22"/>
                <w:szCs w:val="22"/>
              </w:rPr>
            </w:pPr>
            <w:r w:rsidRPr="00FE70F4">
              <w:rPr>
                <w:rFonts w:ascii="Cambria" w:eastAsia="Calibri" w:hAnsi="Cambria" w:cs="Calibri"/>
                <w:sz w:val="22"/>
                <w:szCs w:val="22"/>
              </w:rPr>
              <w:t>Razrednik</w:t>
            </w:r>
          </w:p>
        </w:tc>
      </w:tr>
    </w:tbl>
    <w:p w:rsidR="00EE6A43" w:rsidRPr="00FE70F4" w:rsidRDefault="00EE6A43" w:rsidP="009A0AFE">
      <w:pPr>
        <w:jc w:val="both"/>
        <w:rPr>
          <w:rFonts w:ascii="Cambria" w:hAnsi="Cambria" w:cstheme="minorHAnsi"/>
          <w:i/>
          <w:sz w:val="22"/>
          <w:szCs w:val="22"/>
          <w:lang w:bidi="kn-IN"/>
        </w:rPr>
      </w:pPr>
    </w:p>
    <w:p w:rsidR="006564CF" w:rsidRPr="00FE70F4" w:rsidRDefault="006564CF" w:rsidP="009A0AFE">
      <w:pPr>
        <w:jc w:val="both"/>
        <w:rPr>
          <w:rFonts w:ascii="Cambria" w:eastAsiaTheme="majorEastAsia" w:hAnsi="Cambria" w:cstheme="minorHAnsi"/>
          <w:b/>
          <w:iCs/>
          <w:sz w:val="22"/>
          <w:szCs w:val="22"/>
        </w:rPr>
      </w:pPr>
      <w:r w:rsidRPr="00FE70F4">
        <w:rPr>
          <w:rFonts w:ascii="Cambria" w:hAnsi="Cambria" w:cstheme="minorHAnsi"/>
          <w:b/>
          <w:i/>
          <w:sz w:val="22"/>
          <w:szCs w:val="22"/>
        </w:rPr>
        <w:br w:type="page"/>
      </w:r>
    </w:p>
    <w:p w:rsidR="00A91578" w:rsidRPr="00FE70F4" w:rsidRDefault="00A91578" w:rsidP="009A0AFE">
      <w:pPr>
        <w:pStyle w:val="Naslov4"/>
        <w:jc w:val="both"/>
        <w:rPr>
          <w:rFonts w:ascii="Cambria" w:eastAsiaTheme="minorHAnsi" w:hAnsi="Cambria" w:cstheme="minorHAnsi"/>
          <w:color w:val="auto"/>
          <w:sz w:val="22"/>
          <w:szCs w:val="22"/>
          <w:lang w:eastAsia="hr-HR" w:bidi="kn-IN"/>
        </w:rPr>
      </w:pPr>
      <w:r w:rsidRPr="00FE70F4">
        <w:rPr>
          <w:rFonts w:ascii="Cambria" w:hAnsi="Cambria" w:cstheme="minorHAnsi"/>
          <w:b/>
          <w:i w:val="0"/>
          <w:color w:val="auto"/>
          <w:sz w:val="22"/>
          <w:szCs w:val="22"/>
        </w:rPr>
        <w:t>3.</w:t>
      </w:r>
      <w:r w:rsidR="00674FC3" w:rsidRPr="00FE70F4">
        <w:rPr>
          <w:rFonts w:ascii="Cambria" w:hAnsi="Cambria" w:cstheme="minorHAnsi"/>
          <w:b/>
          <w:i w:val="0"/>
          <w:color w:val="auto"/>
          <w:sz w:val="22"/>
          <w:szCs w:val="22"/>
        </w:rPr>
        <w:t>1.</w:t>
      </w:r>
      <w:r w:rsidR="000552BD" w:rsidRPr="00FE70F4">
        <w:rPr>
          <w:rFonts w:ascii="Cambria" w:hAnsi="Cambria" w:cstheme="minorHAnsi"/>
          <w:b/>
          <w:i w:val="0"/>
          <w:color w:val="auto"/>
          <w:sz w:val="22"/>
          <w:szCs w:val="22"/>
        </w:rPr>
        <w:t>4</w:t>
      </w:r>
      <w:r w:rsidR="00EE6A43" w:rsidRPr="00FE70F4">
        <w:rPr>
          <w:rFonts w:ascii="Cambria" w:hAnsi="Cambria" w:cstheme="minorHAnsi"/>
          <w:b/>
          <w:i w:val="0"/>
          <w:color w:val="auto"/>
          <w:sz w:val="22"/>
          <w:szCs w:val="22"/>
        </w:rPr>
        <w:t xml:space="preserve">. Plan preventivnih aktivnosti za </w:t>
      </w:r>
      <w:r w:rsidR="0084263C" w:rsidRPr="00FE70F4">
        <w:rPr>
          <w:rFonts w:ascii="Cambria" w:hAnsi="Cambria" w:cstheme="minorHAnsi"/>
          <w:b/>
          <w:i w:val="0"/>
          <w:color w:val="auto"/>
          <w:sz w:val="22"/>
          <w:szCs w:val="22"/>
        </w:rPr>
        <w:t>3</w:t>
      </w:r>
      <w:r w:rsidR="00EE6A43" w:rsidRPr="00FE70F4">
        <w:rPr>
          <w:rFonts w:ascii="Cambria" w:hAnsi="Cambria" w:cstheme="minorHAnsi"/>
          <w:b/>
          <w:i w:val="0"/>
          <w:color w:val="auto"/>
          <w:sz w:val="22"/>
          <w:szCs w:val="22"/>
        </w:rPr>
        <w:t>.</w:t>
      </w:r>
      <w:r w:rsidR="0076063C" w:rsidRPr="00FE70F4">
        <w:rPr>
          <w:rFonts w:ascii="Cambria" w:hAnsi="Cambria" w:cstheme="minorHAnsi"/>
          <w:b/>
          <w:i w:val="0"/>
          <w:color w:val="auto"/>
          <w:sz w:val="22"/>
          <w:szCs w:val="22"/>
        </w:rPr>
        <w:t xml:space="preserve">a </w:t>
      </w:r>
      <w:r w:rsidR="00EE6A43" w:rsidRPr="00FE70F4">
        <w:rPr>
          <w:rFonts w:ascii="Cambria" w:hAnsi="Cambria" w:cstheme="minorHAnsi"/>
          <w:b/>
          <w:i w:val="0"/>
          <w:color w:val="auto"/>
          <w:sz w:val="22"/>
          <w:szCs w:val="22"/>
        </w:rPr>
        <w:t xml:space="preserve"> razred</w:t>
      </w:r>
      <w:r w:rsidR="00E30FF7" w:rsidRPr="00FE70F4">
        <w:rPr>
          <w:rFonts w:ascii="Cambria" w:hAnsi="Cambria" w:cstheme="minorHAnsi"/>
          <w:b/>
          <w:i w:val="0"/>
          <w:color w:val="auto"/>
          <w:sz w:val="22"/>
          <w:szCs w:val="22"/>
        </w:rPr>
        <w:t xml:space="preserve"> </w:t>
      </w:r>
    </w:p>
    <w:p w:rsidR="00EE6A43" w:rsidRPr="00FE70F4" w:rsidRDefault="00EE6A43" w:rsidP="009A0AFE">
      <w:pPr>
        <w:pStyle w:val="Naslov4"/>
        <w:jc w:val="both"/>
        <w:rPr>
          <w:rFonts w:ascii="Cambria" w:hAnsi="Cambria" w:cstheme="minorHAnsi"/>
          <w:b/>
          <w:color w:val="auto"/>
          <w:sz w:val="22"/>
          <w:szCs w:val="22"/>
        </w:rPr>
      </w:pPr>
      <w:r w:rsidRPr="00FE70F4">
        <w:rPr>
          <w:rFonts w:ascii="Cambria" w:eastAsiaTheme="minorHAnsi" w:hAnsi="Cambria" w:cstheme="minorHAnsi"/>
          <w:color w:val="auto"/>
          <w:sz w:val="22"/>
          <w:szCs w:val="22"/>
          <w:lang w:eastAsia="hr-HR" w:bidi="kn-IN"/>
        </w:rPr>
        <w:t xml:space="preserve">                       </w:t>
      </w:r>
      <w:r w:rsidRPr="00FE70F4">
        <w:rPr>
          <w:rFonts w:ascii="Cambria" w:hAnsi="Cambria" w:cstheme="minorHAnsi"/>
          <w:color w:val="auto"/>
          <w:sz w:val="22"/>
          <w:szCs w:val="22"/>
          <w:lang w:eastAsia="hr-HR" w:bidi="kn-IN"/>
        </w:rPr>
        <w:t xml:space="preserve">                               </w:t>
      </w:r>
    </w:p>
    <w:tbl>
      <w:tblPr>
        <w:tblW w:w="0" w:type="auto"/>
        <w:tblInd w:w="-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43" w:type="dxa"/>
          <w:left w:w="115" w:type="dxa"/>
          <w:bottom w:w="43" w:type="dxa"/>
          <w:right w:w="115" w:type="dxa"/>
        </w:tblCellMar>
        <w:tblLook w:val="01E0" w:firstRow="1" w:lastRow="1" w:firstColumn="1" w:lastColumn="1" w:noHBand="0" w:noVBand="0"/>
      </w:tblPr>
      <w:tblGrid>
        <w:gridCol w:w="2749"/>
        <w:gridCol w:w="3872"/>
        <w:gridCol w:w="1841"/>
        <w:gridCol w:w="1194"/>
      </w:tblGrid>
      <w:tr w:rsidR="003B5DF2" w:rsidRPr="00FE70F4" w:rsidTr="0076063C">
        <w:tc>
          <w:tcPr>
            <w:tcW w:w="0" w:type="auto"/>
            <w:gridSpan w:val="4"/>
            <w:tcBorders>
              <w:top w:val="single" w:sz="4" w:space="0" w:color="auto"/>
              <w:left w:val="single" w:sz="4" w:space="0" w:color="auto"/>
              <w:bottom w:val="single" w:sz="4" w:space="0" w:color="auto"/>
              <w:right w:val="single" w:sz="4" w:space="0" w:color="auto"/>
            </w:tcBorders>
            <w:shd w:val="clear" w:color="auto" w:fill="FFFFFF"/>
          </w:tcPr>
          <w:p w:rsidR="00EE6A43" w:rsidRPr="00FE70F4" w:rsidRDefault="00EE6A43" w:rsidP="009A0AFE">
            <w:pPr>
              <w:keepNext/>
              <w:keepLines/>
              <w:spacing w:before="40"/>
              <w:jc w:val="both"/>
              <w:outlineLvl w:val="2"/>
              <w:rPr>
                <w:rFonts w:ascii="Cambria" w:hAnsi="Cambria" w:cstheme="minorHAnsi"/>
                <w:sz w:val="22"/>
                <w:szCs w:val="22"/>
              </w:rPr>
            </w:pPr>
            <w:r w:rsidRPr="00FE70F4">
              <w:rPr>
                <w:rFonts w:ascii="Cambria" w:hAnsi="Cambria" w:cstheme="minorHAnsi"/>
                <w:b/>
                <w:sz w:val="22"/>
                <w:szCs w:val="22"/>
                <w:lang w:eastAsia="hr-HR"/>
              </w:rPr>
              <w:t xml:space="preserve">Procjena odgojnog stanja u razrednom odjelu:  </w:t>
            </w:r>
          </w:p>
          <w:p w:rsidR="00EE6A43" w:rsidRPr="00FE70F4" w:rsidRDefault="0084263C" w:rsidP="0084263C">
            <w:pPr>
              <w:rPr>
                <w:rFonts w:ascii="Cambria" w:hAnsi="Cambria" w:cstheme="minorHAnsi"/>
                <w:sz w:val="22"/>
                <w:szCs w:val="22"/>
                <w:lang w:bidi="kn-IN"/>
              </w:rPr>
            </w:pPr>
            <w:r w:rsidRPr="00FE70F4">
              <w:rPr>
                <w:rFonts w:ascii="Cambria" w:hAnsi="Cambria" w:cstheme="minorHAnsi"/>
                <w:sz w:val="22"/>
                <w:szCs w:val="22"/>
              </w:rPr>
              <w:t>Treći</w:t>
            </w:r>
            <w:r w:rsidR="00EE6A43" w:rsidRPr="00FE70F4">
              <w:rPr>
                <w:rFonts w:ascii="Cambria" w:hAnsi="Cambria" w:cstheme="minorHAnsi"/>
                <w:sz w:val="22"/>
                <w:szCs w:val="22"/>
              </w:rPr>
              <w:t xml:space="preserve"> razred pohađa</w:t>
            </w:r>
            <w:r w:rsidRPr="00FE70F4">
              <w:rPr>
                <w:rFonts w:ascii="Cambria" w:hAnsi="Cambria" w:cstheme="minorHAnsi"/>
                <w:sz w:val="22"/>
                <w:szCs w:val="22"/>
              </w:rPr>
              <w:t xml:space="preserve"> trinaest</w:t>
            </w:r>
            <w:r w:rsidR="00EE6A43" w:rsidRPr="00FE70F4">
              <w:rPr>
                <w:rFonts w:ascii="Cambria" w:hAnsi="Cambria" w:cstheme="minorHAnsi"/>
                <w:sz w:val="22"/>
                <w:szCs w:val="22"/>
              </w:rPr>
              <w:t xml:space="preserve"> učenika. </w:t>
            </w:r>
            <w:r w:rsidRPr="00FE70F4">
              <w:rPr>
                <w:rFonts w:ascii="Cambria" w:hAnsi="Cambria" w:cstheme="minorHAnsi"/>
                <w:sz w:val="22"/>
                <w:szCs w:val="22"/>
              </w:rPr>
              <w:t>U razredu vladaju dobri međusobni odnosi.</w:t>
            </w:r>
            <w:r w:rsidR="00EE6A43" w:rsidRPr="00FE70F4">
              <w:rPr>
                <w:rFonts w:ascii="Cambria" w:hAnsi="Cambria" w:cstheme="minorHAnsi"/>
                <w:sz w:val="22"/>
                <w:szCs w:val="22"/>
              </w:rPr>
              <w:t xml:space="preserve"> U svojim druženjima i radu međusobno se potpomažu. Ispravnim i uljudnim ponašanjem jedni druge čine boljim, iskrenijim i radišnijim. Radne navike, razvijanje prijateljstva i razumijevanje svakim danom rastu. </w:t>
            </w:r>
          </w:p>
        </w:tc>
      </w:tr>
      <w:tr w:rsidR="00D4297D" w:rsidRPr="00FE70F4" w:rsidTr="0084263C">
        <w:trPr>
          <w:trHeight w:val="397"/>
        </w:trPr>
        <w:tc>
          <w:tcPr>
            <w:tcW w:w="26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297D" w:rsidRPr="00FE70F4" w:rsidRDefault="00D4297D" w:rsidP="00D4297D">
            <w:pPr>
              <w:keepNext/>
              <w:keepLines/>
              <w:spacing w:before="40"/>
              <w:jc w:val="both"/>
              <w:outlineLvl w:val="2"/>
              <w:rPr>
                <w:rFonts w:ascii="Cambria" w:eastAsiaTheme="majorEastAsia" w:hAnsi="Cambria" w:cstheme="minorHAnsi"/>
                <w:b/>
                <w:sz w:val="22"/>
                <w:szCs w:val="22"/>
                <w:lang w:eastAsia="hr-HR"/>
              </w:rPr>
            </w:pPr>
            <w:r w:rsidRPr="00FE70F4">
              <w:rPr>
                <w:rFonts w:ascii="Cambria" w:eastAsiaTheme="majorEastAsia" w:hAnsi="Cambria" w:cstheme="minorHAnsi"/>
                <w:b/>
                <w:sz w:val="22"/>
                <w:szCs w:val="22"/>
                <w:lang w:eastAsia="hr-HR"/>
              </w:rPr>
              <w:t>Planirane  aktivnosti:</w:t>
            </w:r>
          </w:p>
        </w:tc>
        <w:tc>
          <w:tcPr>
            <w:tcW w:w="4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297D" w:rsidRPr="00FE70F4" w:rsidRDefault="00D4297D" w:rsidP="00D4297D">
            <w:pPr>
              <w:keepNext/>
              <w:keepLines/>
              <w:spacing w:before="40"/>
              <w:jc w:val="both"/>
              <w:outlineLvl w:val="2"/>
              <w:rPr>
                <w:rFonts w:ascii="Cambria" w:hAnsi="Cambria" w:cstheme="minorHAnsi"/>
                <w:b/>
                <w:sz w:val="22"/>
                <w:szCs w:val="22"/>
                <w:lang w:eastAsia="hr-HR"/>
              </w:rPr>
            </w:pPr>
            <w:r w:rsidRPr="00FE70F4">
              <w:rPr>
                <w:rFonts w:ascii="Cambria" w:hAnsi="Cambria" w:cstheme="minorHAnsi"/>
                <w:b/>
                <w:sz w:val="22"/>
                <w:szCs w:val="22"/>
                <w:lang w:eastAsia="hr-HR"/>
              </w:rPr>
              <w:t>Način  provedbe</w:t>
            </w:r>
          </w:p>
        </w:tc>
        <w:tc>
          <w:tcPr>
            <w:tcW w:w="14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297D" w:rsidRPr="00FE70F4" w:rsidRDefault="00D4297D" w:rsidP="00D4297D">
            <w:pPr>
              <w:keepNext/>
              <w:keepLines/>
              <w:spacing w:before="40"/>
              <w:jc w:val="both"/>
              <w:outlineLvl w:val="2"/>
              <w:rPr>
                <w:rFonts w:ascii="Cambria" w:hAnsi="Cambria" w:cstheme="minorHAnsi"/>
                <w:b/>
                <w:sz w:val="22"/>
                <w:szCs w:val="22"/>
                <w:lang w:eastAsia="hr-HR"/>
              </w:rPr>
            </w:pPr>
            <w:r w:rsidRPr="00FE70F4">
              <w:rPr>
                <w:rFonts w:ascii="Cambria" w:hAnsi="Cambria" w:cstheme="minorHAnsi"/>
                <w:b/>
                <w:sz w:val="22"/>
                <w:szCs w:val="22"/>
                <w:lang w:eastAsia="hr-HR"/>
              </w:rPr>
              <w:t>Vrijeme provedbe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D4297D" w:rsidRPr="00FE70F4" w:rsidRDefault="00D4297D" w:rsidP="00D4297D">
            <w:pPr>
              <w:keepNext/>
              <w:keepLines/>
              <w:spacing w:before="40"/>
              <w:jc w:val="both"/>
              <w:outlineLvl w:val="2"/>
              <w:rPr>
                <w:rFonts w:ascii="Cambria" w:hAnsi="Cambria" w:cstheme="minorHAnsi"/>
                <w:b/>
                <w:sz w:val="22"/>
                <w:szCs w:val="22"/>
                <w:lang w:eastAsia="hr-HR"/>
              </w:rPr>
            </w:pPr>
            <w:r w:rsidRPr="00FE70F4">
              <w:rPr>
                <w:rFonts w:ascii="Cambria" w:hAnsi="Cambria" w:cstheme="minorHAnsi"/>
                <w:b/>
                <w:sz w:val="22"/>
                <w:szCs w:val="22"/>
                <w:lang w:eastAsia="hr-HR"/>
              </w:rPr>
              <w:t>Nositelj:</w:t>
            </w:r>
          </w:p>
        </w:tc>
      </w:tr>
      <w:tr w:rsidR="003B5DF2" w:rsidRPr="00FE70F4" w:rsidTr="0084263C">
        <w:trPr>
          <w:trHeight w:val="397"/>
        </w:trPr>
        <w:tc>
          <w:tcPr>
            <w:tcW w:w="2683" w:type="dxa"/>
            <w:tcBorders>
              <w:top w:val="single" w:sz="4" w:space="0" w:color="auto"/>
              <w:left w:val="single" w:sz="4" w:space="0" w:color="auto"/>
              <w:bottom w:val="single" w:sz="4" w:space="0" w:color="auto"/>
              <w:right w:val="single" w:sz="4" w:space="0" w:color="auto"/>
            </w:tcBorders>
            <w:shd w:val="clear" w:color="auto" w:fill="FFFFFF"/>
            <w:vAlign w:val="center"/>
          </w:tcPr>
          <w:p w:rsidR="00EE6A43" w:rsidRPr="00FE70F4" w:rsidRDefault="00EE6A43" w:rsidP="0084263C">
            <w:pPr>
              <w:jc w:val="both"/>
              <w:rPr>
                <w:rFonts w:ascii="Cambria" w:hAnsi="Cambria" w:cstheme="minorHAnsi"/>
                <w:sz w:val="22"/>
                <w:szCs w:val="22"/>
                <w:lang w:eastAsia="hr-HR" w:bidi="kn-IN"/>
              </w:rPr>
            </w:pPr>
            <w:r w:rsidRPr="00FE70F4">
              <w:rPr>
                <w:rFonts w:ascii="Cambria" w:hAnsi="Cambria" w:cstheme="minorHAnsi"/>
                <w:sz w:val="22"/>
                <w:szCs w:val="22"/>
                <w:lang w:eastAsia="hr-HR" w:bidi="kn-IN"/>
              </w:rPr>
              <w:t xml:space="preserve">Ponašanje u školi i odnosi među      učenicima </w:t>
            </w:r>
          </w:p>
        </w:tc>
        <w:tc>
          <w:tcPr>
            <w:tcW w:w="4285" w:type="dxa"/>
            <w:tcBorders>
              <w:top w:val="single" w:sz="4" w:space="0" w:color="auto"/>
              <w:left w:val="single" w:sz="4" w:space="0" w:color="auto"/>
              <w:bottom w:val="single" w:sz="4" w:space="0" w:color="auto"/>
              <w:right w:val="single" w:sz="4" w:space="0" w:color="auto"/>
            </w:tcBorders>
            <w:shd w:val="clear" w:color="auto" w:fill="FFFFFF"/>
            <w:vAlign w:val="center"/>
          </w:tcPr>
          <w:p w:rsidR="00EE6A43" w:rsidRPr="00FE70F4" w:rsidRDefault="0084263C" w:rsidP="0084263C">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 xml:space="preserve">SRO/ </w:t>
            </w:r>
            <w:r w:rsidR="0076063C" w:rsidRPr="00FE70F4">
              <w:rPr>
                <w:rFonts w:ascii="Cambria" w:hAnsi="Cambria" w:cstheme="minorHAnsi"/>
                <w:sz w:val="22"/>
                <w:szCs w:val="22"/>
                <w:lang w:eastAsia="hr-HR"/>
              </w:rPr>
              <w:t>Razgovor, usmeno izlaganje, pisanje, demonstracija, dramatizacija</w:t>
            </w:r>
          </w:p>
        </w:tc>
        <w:tc>
          <w:tcPr>
            <w:tcW w:w="1494" w:type="dxa"/>
            <w:tcBorders>
              <w:top w:val="single" w:sz="4" w:space="0" w:color="auto"/>
              <w:left w:val="single" w:sz="4" w:space="0" w:color="auto"/>
              <w:bottom w:val="single" w:sz="4" w:space="0" w:color="auto"/>
              <w:right w:val="single" w:sz="4" w:space="0" w:color="auto"/>
            </w:tcBorders>
            <w:shd w:val="clear" w:color="auto" w:fill="FFFFFF"/>
            <w:vAlign w:val="center"/>
          </w:tcPr>
          <w:p w:rsidR="00EE6A43" w:rsidRPr="00FE70F4" w:rsidRDefault="00EE6A43" w:rsidP="009A0AFE">
            <w:pPr>
              <w:keepNext/>
              <w:keepLines/>
              <w:spacing w:before="40"/>
              <w:jc w:val="both"/>
              <w:outlineLvl w:val="2"/>
              <w:rPr>
                <w:rFonts w:ascii="Cambria" w:hAnsi="Cambria" w:cstheme="minorHAnsi"/>
                <w:sz w:val="22"/>
                <w:szCs w:val="22"/>
                <w:lang w:eastAsia="hr-HR"/>
              </w:rPr>
            </w:pPr>
            <w:r w:rsidRPr="00FE70F4">
              <w:rPr>
                <w:rFonts w:ascii="Cambria" w:hAnsi="Cambria" w:cstheme="minorHAnsi"/>
                <w:sz w:val="22"/>
                <w:szCs w:val="22"/>
                <w:lang w:eastAsia="hr-HR"/>
              </w:rPr>
              <w:t>Rujan</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EE6A43" w:rsidRPr="00FE70F4" w:rsidRDefault="0076063C" w:rsidP="009A0AFE">
            <w:pPr>
              <w:keepNext/>
              <w:keepLines/>
              <w:spacing w:before="40"/>
              <w:jc w:val="both"/>
              <w:outlineLvl w:val="2"/>
              <w:rPr>
                <w:rFonts w:ascii="Cambria" w:hAnsi="Cambria" w:cstheme="minorHAnsi"/>
                <w:sz w:val="22"/>
                <w:szCs w:val="22"/>
                <w:lang w:eastAsia="hr-HR"/>
              </w:rPr>
            </w:pPr>
            <w:r w:rsidRPr="00FE70F4">
              <w:rPr>
                <w:rFonts w:ascii="Cambria" w:hAnsi="Cambria" w:cstheme="minorHAnsi"/>
                <w:sz w:val="22"/>
                <w:szCs w:val="22"/>
                <w:lang w:eastAsia="hr-HR"/>
              </w:rPr>
              <w:t>Razrednik</w:t>
            </w:r>
          </w:p>
        </w:tc>
      </w:tr>
      <w:tr w:rsidR="003B5DF2" w:rsidRPr="00FE70F4" w:rsidTr="0084263C">
        <w:trPr>
          <w:trHeight w:val="397"/>
        </w:trPr>
        <w:tc>
          <w:tcPr>
            <w:tcW w:w="2683" w:type="dxa"/>
            <w:tcBorders>
              <w:top w:val="single" w:sz="4" w:space="0" w:color="auto"/>
              <w:left w:val="single" w:sz="4" w:space="0" w:color="auto"/>
              <w:bottom w:val="single" w:sz="4" w:space="0" w:color="auto"/>
              <w:right w:val="single" w:sz="4" w:space="0" w:color="auto"/>
            </w:tcBorders>
            <w:shd w:val="clear" w:color="auto" w:fill="FFFFFF"/>
            <w:vAlign w:val="center"/>
          </w:tcPr>
          <w:p w:rsidR="00EE6A43" w:rsidRPr="00FE70F4" w:rsidRDefault="00EE6A43" w:rsidP="0084263C">
            <w:pPr>
              <w:rPr>
                <w:rFonts w:ascii="Cambria" w:hAnsi="Cambria" w:cstheme="minorHAnsi"/>
                <w:sz w:val="22"/>
                <w:szCs w:val="22"/>
                <w:lang w:eastAsia="hr-HR"/>
              </w:rPr>
            </w:pPr>
            <w:r w:rsidRPr="00FE70F4">
              <w:rPr>
                <w:rFonts w:ascii="Cambria" w:hAnsi="Cambria" w:cstheme="minorHAnsi"/>
                <w:sz w:val="22"/>
                <w:szCs w:val="22"/>
                <w:lang w:eastAsia="hr-HR" w:bidi="kn-IN"/>
              </w:rPr>
              <w:t xml:space="preserve">Nasilni sadržaji u medijima </w:t>
            </w:r>
          </w:p>
        </w:tc>
        <w:tc>
          <w:tcPr>
            <w:tcW w:w="4285" w:type="dxa"/>
            <w:tcBorders>
              <w:top w:val="single" w:sz="4" w:space="0" w:color="auto"/>
              <w:left w:val="single" w:sz="4" w:space="0" w:color="auto"/>
              <w:bottom w:val="single" w:sz="4" w:space="0" w:color="auto"/>
              <w:right w:val="single" w:sz="4" w:space="0" w:color="auto"/>
            </w:tcBorders>
            <w:shd w:val="clear" w:color="auto" w:fill="FFFFFF"/>
            <w:vAlign w:val="center"/>
          </w:tcPr>
          <w:p w:rsidR="00EE6A43" w:rsidRPr="00FE70F4" w:rsidRDefault="0084263C" w:rsidP="0084263C">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SRO/</w:t>
            </w:r>
            <w:r w:rsidR="0076063C" w:rsidRPr="00FE70F4">
              <w:rPr>
                <w:rFonts w:ascii="Cambria" w:hAnsi="Cambria" w:cstheme="minorHAnsi"/>
                <w:sz w:val="22"/>
                <w:szCs w:val="22"/>
                <w:lang w:eastAsia="hr-HR"/>
              </w:rPr>
              <w:t>Radioni</w:t>
            </w:r>
            <w:r w:rsidR="00EE6A43" w:rsidRPr="00FE70F4">
              <w:rPr>
                <w:rFonts w:ascii="Cambria" w:hAnsi="Cambria" w:cstheme="minorHAnsi"/>
                <w:sz w:val="22"/>
                <w:szCs w:val="22"/>
                <w:lang w:eastAsia="hr-HR"/>
              </w:rPr>
              <w:t>ca</w:t>
            </w:r>
          </w:p>
        </w:tc>
        <w:tc>
          <w:tcPr>
            <w:tcW w:w="1494" w:type="dxa"/>
            <w:tcBorders>
              <w:top w:val="single" w:sz="4" w:space="0" w:color="auto"/>
              <w:left w:val="single" w:sz="4" w:space="0" w:color="auto"/>
              <w:bottom w:val="single" w:sz="4" w:space="0" w:color="auto"/>
              <w:right w:val="single" w:sz="4" w:space="0" w:color="auto"/>
            </w:tcBorders>
            <w:shd w:val="clear" w:color="auto" w:fill="FFFFFF"/>
            <w:vAlign w:val="center"/>
          </w:tcPr>
          <w:p w:rsidR="00EE6A43" w:rsidRPr="00FE70F4" w:rsidRDefault="00EE6A43" w:rsidP="009A0AFE">
            <w:pPr>
              <w:keepNext/>
              <w:keepLines/>
              <w:spacing w:before="40"/>
              <w:jc w:val="both"/>
              <w:outlineLvl w:val="2"/>
              <w:rPr>
                <w:rFonts w:ascii="Cambria" w:hAnsi="Cambria" w:cstheme="minorHAnsi"/>
                <w:sz w:val="22"/>
                <w:szCs w:val="22"/>
                <w:lang w:eastAsia="hr-HR"/>
              </w:rPr>
            </w:pPr>
            <w:r w:rsidRPr="00FE70F4">
              <w:rPr>
                <w:rFonts w:ascii="Cambria" w:hAnsi="Cambria" w:cstheme="minorHAnsi"/>
                <w:sz w:val="22"/>
                <w:szCs w:val="22"/>
                <w:lang w:eastAsia="hr-HR"/>
              </w:rPr>
              <w:t>Prosinac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EE6A43" w:rsidRPr="00FE70F4" w:rsidRDefault="0076063C" w:rsidP="009A0AFE">
            <w:pPr>
              <w:keepNext/>
              <w:keepLines/>
              <w:spacing w:before="40"/>
              <w:jc w:val="both"/>
              <w:outlineLvl w:val="2"/>
              <w:rPr>
                <w:rFonts w:ascii="Cambria" w:hAnsi="Cambria" w:cstheme="minorHAnsi"/>
                <w:sz w:val="22"/>
                <w:szCs w:val="22"/>
                <w:lang w:eastAsia="hr-HR"/>
              </w:rPr>
            </w:pPr>
            <w:r w:rsidRPr="00FE70F4">
              <w:rPr>
                <w:rFonts w:ascii="Cambria" w:hAnsi="Cambria" w:cstheme="minorHAnsi"/>
                <w:sz w:val="22"/>
                <w:szCs w:val="22"/>
                <w:lang w:eastAsia="hr-HR"/>
              </w:rPr>
              <w:t>Razrednik</w:t>
            </w:r>
          </w:p>
        </w:tc>
      </w:tr>
      <w:tr w:rsidR="003B5DF2" w:rsidRPr="00FE70F4" w:rsidTr="0084263C">
        <w:trPr>
          <w:trHeight w:val="397"/>
        </w:trPr>
        <w:tc>
          <w:tcPr>
            <w:tcW w:w="2683" w:type="dxa"/>
            <w:tcBorders>
              <w:top w:val="single" w:sz="4" w:space="0" w:color="auto"/>
              <w:left w:val="single" w:sz="4" w:space="0" w:color="auto"/>
              <w:bottom w:val="single" w:sz="4" w:space="0" w:color="auto"/>
              <w:right w:val="single" w:sz="4" w:space="0" w:color="auto"/>
            </w:tcBorders>
            <w:shd w:val="clear" w:color="auto" w:fill="FFFFFF"/>
            <w:vAlign w:val="center"/>
          </w:tcPr>
          <w:p w:rsidR="00EE6A43" w:rsidRPr="00FE70F4" w:rsidRDefault="00EE6A43" w:rsidP="0084263C">
            <w:pPr>
              <w:rPr>
                <w:rFonts w:ascii="Cambria" w:hAnsi="Cambria" w:cstheme="minorHAnsi"/>
                <w:sz w:val="22"/>
                <w:szCs w:val="22"/>
                <w:lang w:eastAsia="hr-HR"/>
              </w:rPr>
            </w:pPr>
            <w:r w:rsidRPr="00FE70F4">
              <w:rPr>
                <w:rFonts w:ascii="Cambria" w:hAnsi="Cambria" w:cstheme="minorHAnsi"/>
                <w:sz w:val="22"/>
                <w:szCs w:val="22"/>
                <w:lang w:eastAsia="hr-HR"/>
              </w:rPr>
              <w:t xml:space="preserve">Odgovornost za zdravlje i odgovorno ponašanje </w:t>
            </w:r>
          </w:p>
        </w:tc>
        <w:tc>
          <w:tcPr>
            <w:tcW w:w="4285" w:type="dxa"/>
            <w:tcBorders>
              <w:top w:val="single" w:sz="4" w:space="0" w:color="auto"/>
              <w:left w:val="single" w:sz="4" w:space="0" w:color="auto"/>
              <w:bottom w:val="single" w:sz="4" w:space="0" w:color="auto"/>
              <w:right w:val="single" w:sz="4" w:space="0" w:color="auto"/>
            </w:tcBorders>
            <w:shd w:val="clear" w:color="auto" w:fill="FFFFFF"/>
            <w:vAlign w:val="center"/>
          </w:tcPr>
          <w:p w:rsidR="00EE6A43" w:rsidRPr="00FE70F4" w:rsidRDefault="0084263C" w:rsidP="0084263C">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SRO/</w:t>
            </w:r>
            <w:r w:rsidR="0076063C" w:rsidRPr="00FE70F4">
              <w:rPr>
                <w:rFonts w:ascii="Cambria" w:hAnsi="Cambria" w:cstheme="minorHAnsi"/>
                <w:sz w:val="22"/>
                <w:szCs w:val="22"/>
                <w:lang w:eastAsia="hr-HR"/>
              </w:rPr>
              <w:t>Razgovor, usmeno izlaganje, pisanje, igranje uloga</w:t>
            </w:r>
          </w:p>
        </w:tc>
        <w:tc>
          <w:tcPr>
            <w:tcW w:w="1494" w:type="dxa"/>
            <w:tcBorders>
              <w:top w:val="single" w:sz="4" w:space="0" w:color="auto"/>
              <w:left w:val="single" w:sz="4" w:space="0" w:color="auto"/>
              <w:bottom w:val="single" w:sz="4" w:space="0" w:color="auto"/>
              <w:right w:val="single" w:sz="4" w:space="0" w:color="auto"/>
            </w:tcBorders>
            <w:shd w:val="clear" w:color="auto" w:fill="FFFFFF"/>
            <w:vAlign w:val="center"/>
          </w:tcPr>
          <w:p w:rsidR="00EE6A43" w:rsidRPr="00FE70F4" w:rsidRDefault="00EE6A43" w:rsidP="009A0AFE">
            <w:pPr>
              <w:keepNext/>
              <w:keepLines/>
              <w:spacing w:before="40"/>
              <w:jc w:val="both"/>
              <w:outlineLvl w:val="2"/>
              <w:rPr>
                <w:rFonts w:ascii="Cambria" w:hAnsi="Cambria" w:cstheme="minorHAnsi"/>
                <w:sz w:val="22"/>
                <w:szCs w:val="22"/>
                <w:lang w:eastAsia="hr-HR"/>
              </w:rPr>
            </w:pPr>
            <w:r w:rsidRPr="00FE70F4">
              <w:rPr>
                <w:rFonts w:ascii="Cambria" w:hAnsi="Cambria" w:cstheme="minorHAnsi"/>
                <w:sz w:val="22"/>
                <w:szCs w:val="22"/>
                <w:lang w:eastAsia="hr-HR"/>
              </w:rPr>
              <w:t>Siječanj</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EE6A43" w:rsidRPr="00FE70F4" w:rsidRDefault="0076063C" w:rsidP="009A0AFE">
            <w:pPr>
              <w:keepNext/>
              <w:keepLines/>
              <w:spacing w:before="40"/>
              <w:jc w:val="both"/>
              <w:outlineLvl w:val="2"/>
              <w:rPr>
                <w:rFonts w:ascii="Cambria" w:hAnsi="Cambria" w:cstheme="minorHAnsi"/>
                <w:sz w:val="22"/>
                <w:szCs w:val="22"/>
                <w:lang w:eastAsia="hr-HR"/>
              </w:rPr>
            </w:pPr>
            <w:r w:rsidRPr="00FE70F4">
              <w:rPr>
                <w:rFonts w:ascii="Cambria" w:hAnsi="Cambria" w:cstheme="minorHAnsi"/>
                <w:sz w:val="22"/>
                <w:szCs w:val="22"/>
                <w:lang w:eastAsia="hr-HR"/>
              </w:rPr>
              <w:t>Razrednik</w:t>
            </w:r>
          </w:p>
        </w:tc>
      </w:tr>
      <w:tr w:rsidR="003B5DF2" w:rsidRPr="00FE70F4" w:rsidTr="0084263C">
        <w:trPr>
          <w:trHeight w:val="397"/>
        </w:trPr>
        <w:tc>
          <w:tcPr>
            <w:tcW w:w="2683" w:type="dxa"/>
            <w:tcBorders>
              <w:top w:val="single" w:sz="4" w:space="0" w:color="auto"/>
              <w:left w:val="single" w:sz="4" w:space="0" w:color="auto"/>
              <w:bottom w:val="single" w:sz="4" w:space="0" w:color="auto"/>
              <w:right w:val="single" w:sz="4" w:space="0" w:color="auto"/>
            </w:tcBorders>
            <w:shd w:val="clear" w:color="auto" w:fill="FFFFFF"/>
            <w:vAlign w:val="center"/>
          </w:tcPr>
          <w:p w:rsidR="00EE6A43" w:rsidRPr="00FE70F4" w:rsidRDefault="00EE6A43" w:rsidP="0084263C">
            <w:pPr>
              <w:rPr>
                <w:rFonts w:ascii="Cambria" w:hAnsi="Cambria" w:cstheme="minorHAnsi"/>
                <w:sz w:val="22"/>
                <w:szCs w:val="22"/>
                <w:lang w:eastAsia="hr-HR"/>
              </w:rPr>
            </w:pPr>
            <w:r w:rsidRPr="00FE70F4">
              <w:rPr>
                <w:rFonts w:ascii="Cambria" w:hAnsi="Cambria" w:cstheme="minorHAnsi"/>
                <w:sz w:val="22"/>
                <w:szCs w:val="22"/>
                <w:lang w:eastAsia="hr-HR"/>
              </w:rPr>
              <w:t xml:space="preserve">Utjecaj medija i reklama na potrošače </w:t>
            </w:r>
          </w:p>
        </w:tc>
        <w:tc>
          <w:tcPr>
            <w:tcW w:w="4285" w:type="dxa"/>
            <w:tcBorders>
              <w:top w:val="single" w:sz="4" w:space="0" w:color="auto"/>
              <w:left w:val="single" w:sz="4" w:space="0" w:color="auto"/>
              <w:bottom w:val="single" w:sz="4" w:space="0" w:color="auto"/>
              <w:right w:val="single" w:sz="4" w:space="0" w:color="auto"/>
            </w:tcBorders>
            <w:shd w:val="clear" w:color="auto" w:fill="FFFFFF"/>
            <w:vAlign w:val="center"/>
          </w:tcPr>
          <w:p w:rsidR="00EE6A43" w:rsidRPr="00FE70F4" w:rsidRDefault="0084263C" w:rsidP="0084263C">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SRO/</w:t>
            </w:r>
            <w:r w:rsidR="0076063C" w:rsidRPr="00FE70F4">
              <w:rPr>
                <w:rFonts w:ascii="Cambria" w:hAnsi="Cambria" w:cstheme="minorHAnsi"/>
                <w:sz w:val="22"/>
                <w:szCs w:val="22"/>
                <w:lang w:eastAsia="hr-HR"/>
              </w:rPr>
              <w:t>Razgovor, usmeno izlaganje, raspr</w:t>
            </w:r>
            <w:r w:rsidR="00EE6A43" w:rsidRPr="00FE70F4">
              <w:rPr>
                <w:rFonts w:ascii="Cambria" w:hAnsi="Cambria" w:cstheme="minorHAnsi"/>
                <w:sz w:val="22"/>
                <w:szCs w:val="22"/>
                <w:lang w:eastAsia="hr-HR"/>
              </w:rPr>
              <w:t>ava, pisanje, crtanje, gledanje videa</w:t>
            </w:r>
          </w:p>
        </w:tc>
        <w:tc>
          <w:tcPr>
            <w:tcW w:w="1494" w:type="dxa"/>
            <w:tcBorders>
              <w:top w:val="single" w:sz="4" w:space="0" w:color="auto"/>
              <w:left w:val="single" w:sz="4" w:space="0" w:color="auto"/>
              <w:bottom w:val="single" w:sz="4" w:space="0" w:color="auto"/>
              <w:right w:val="single" w:sz="4" w:space="0" w:color="auto"/>
            </w:tcBorders>
            <w:shd w:val="clear" w:color="auto" w:fill="FFFFFF"/>
            <w:vAlign w:val="center"/>
          </w:tcPr>
          <w:p w:rsidR="00EE6A43" w:rsidRPr="00FE70F4" w:rsidRDefault="00EE6A43" w:rsidP="009A0AFE">
            <w:pPr>
              <w:keepNext/>
              <w:keepLines/>
              <w:spacing w:before="40"/>
              <w:jc w:val="both"/>
              <w:outlineLvl w:val="2"/>
              <w:rPr>
                <w:rFonts w:ascii="Cambria" w:hAnsi="Cambria" w:cstheme="minorHAnsi"/>
                <w:sz w:val="22"/>
                <w:szCs w:val="22"/>
                <w:lang w:eastAsia="hr-HR"/>
              </w:rPr>
            </w:pPr>
            <w:r w:rsidRPr="00FE70F4">
              <w:rPr>
                <w:rFonts w:ascii="Cambria" w:hAnsi="Cambria" w:cstheme="minorHAnsi"/>
                <w:sz w:val="22"/>
                <w:szCs w:val="22"/>
                <w:lang w:eastAsia="hr-HR"/>
              </w:rPr>
              <w:t>Siječanj</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EE6A43" w:rsidRPr="00FE70F4" w:rsidRDefault="0076063C" w:rsidP="009A0AFE">
            <w:pPr>
              <w:keepNext/>
              <w:keepLines/>
              <w:spacing w:before="40"/>
              <w:jc w:val="both"/>
              <w:outlineLvl w:val="2"/>
              <w:rPr>
                <w:rFonts w:ascii="Cambria" w:hAnsi="Cambria" w:cstheme="minorHAnsi"/>
                <w:sz w:val="22"/>
                <w:szCs w:val="22"/>
                <w:lang w:eastAsia="hr-HR"/>
              </w:rPr>
            </w:pPr>
            <w:r w:rsidRPr="00FE70F4">
              <w:rPr>
                <w:rFonts w:ascii="Cambria" w:hAnsi="Cambria" w:cstheme="minorHAnsi"/>
                <w:sz w:val="22"/>
                <w:szCs w:val="22"/>
                <w:lang w:eastAsia="hr-HR"/>
              </w:rPr>
              <w:t>Razrednik</w:t>
            </w:r>
          </w:p>
        </w:tc>
      </w:tr>
      <w:tr w:rsidR="003B5DF2" w:rsidRPr="00FE70F4" w:rsidTr="0084263C">
        <w:trPr>
          <w:trHeight w:val="397"/>
        </w:trPr>
        <w:tc>
          <w:tcPr>
            <w:tcW w:w="2683" w:type="dxa"/>
            <w:tcBorders>
              <w:top w:val="single" w:sz="4" w:space="0" w:color="auto"/>
              <w:left w:val="single" w:sz="4" w:space="0" w:color="auto"/>
              <w:bottom w:val="single" w:sz="4" w:space="0" w:color="auto"/>
              <w:right w:val="single" w:sz="4" w:space="0" w:color="auto"/>
            </w:tcBorders>
            <w:shd w:val="clear" w:color="auto" w:fill="FFFFFF"/>
            <w:vAlign w:val="center"/>
          </w:tcPr>
          <w:p w:rsidR="00EE6A43" w:rsidRPr="00FE70F4" w:rsidRDefault="00EE6A43" w:rsidP="0084263C">
            <w:pPr>
              <w:rPr>
                <w:rFonts w:ascii="Cambria" w:hAnsi="Cambria" w:cstheme="minorHAnsi"/>
                <w:sz w:val="22"/>
                <w:szCs w:val="22"/>
                <w:lang w:eastAsia="hr-HR"/>
              </w:rPr>
            </w:pPr>
            <w:r w:rsidRPr="00FE70F4">
              <w:rPr>
                <w:rFonts w:ascii="Cambria" w:hAnsi="Cambria" w:cstheme="minorHAnsi"/>
                <w:sz w:val="22"/>
                <w:szCs w:val="22"/>
                <w:lang w:eastAsia="hr-HR"/>
              </w:rPr>
              <w:t xml:space="preserve">Zdravlje i bolest </w:t>
            </w:r>
          </w:p>
        </w:tc>
        <w:tc>
          <w:tcPr>
            <w:tcW w:w="4285" w:type="dxa"/>
            <w:tcBorders>
              <w:top w:val="single" w:sz="4" w:space="0" w:color="auto"/>
              <w:left w:val="single" w:sz="4" w:space="0" w:color="auto"/>
              <w:bottom w:val="single" w:sz="4" w:space="0" w:color="auto"/>
              <w:right w:val="single" w:sz="4" w:space="0" w:color="auto"/>
            </w:tcBorders>
            <w:shd w:val="clear" w:color="auto" w:fill="FFFFFF"/>
            <w:vAlign w:val="center"/>
          </w:tcPr>
          <w:p w:rsidR="00EE6A43" w:rsidRPr="00FE70F4" w:rsidRDefault="0084263C" w:rsidP="0084263C">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SRO/</w:t>
            </w:r>
            <w:r w:rsidR="0076063C" w:rsidRPr="00FE70F4">
              <w:rPr>
                <w:rFonts w:ascii="Cambria" w:hAnsi="Cambria" w:cstheme="minorHAnsi"/>
                <w:sz w:val="22"/>
                <w:szCs w:val="22"/>
                <w:lang w:eastAsia="hr-HR"/>
              </w:rPr>
              <w:t>Razgovor, pisanje, oluja ideja, izrada plakata</w:t>
            </w:r>
          </w:p>
        </w:tc>
        <w:tc>
          <w:tcPr>
            <w:tcW w:w="1494" w:type="dxa"/>
            <w:tcBorders>
              <w:top w:val="single" w:sz="4" w:space="0" w:color="auto"/>
              <w:left w:val="single" w:sz="4" w:space="0" w:color="auto"/>
              <w:bottom w:val="single" w:sz="4" w:space="0" w:color="auto"/>
              <w:right w:val="single" w:sz="4" w:space="0" w:color="auto"/>
            </w:tcBorders>
            <w:shd w:val="clear" w:color="auto" w:fill="FFFFFF"/>
            <w:vAlign w:val="center"/>
          </w:tcPr>
          <w:p w:rsidR="00EE6A43" w:rsidRPr="00FE70F4" w:rsidRDefault="00EE6A43" w:rsidP="009A0AFE">
            <w:pPr>
              <w:keepNext/>
              <w:keepLines/>
              <w:spacing w:before="40"/>
              <w:jc w:val="both"/>
              <w:outlineLvl w:val="2"/>
              <w:rPr>
                <w:rFonts w:ascii="Cambria" w:hAnsi="Cambria" w:cstheme="minorHAnsi"/>
                <w:sz w:val="22"/>
                <w:szCs w:val="22"/>
                <w:lang w:eastAsia="hr-HR"/>
              </w:rPr>
            </w:pPr>
            <w:r w:rsidRPr="00FE70F4">
              <w:rPr>
                <w:rFonts w:ascii="Cambria" w:hAnsi="Cambria" w:cstheme="minorHAnsi"/>
                <w:sz w:val="22"/>
                <w:szCs w:val="22"/>
                <w:lang w:eastAsia="hr-HR"/>
              </w:rPr>
              <w:t>Veljača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EE6A43" w:rsidRPr="00FE70F4" w:rsidRDefault="0076063C" w:rsidP="009A0AFE">
            <w:pPr>
              <w:keepNext/>
              <w:keepLines/>
              <w:spacing w:before="40"/>
              <w:jc w:val="both"/>
              <w:outlineLvl w:val="2"/>
              <w:rPr>
                <w:rFonts w:ascii="Cambria" w:hAnsi="Cambria" w:cstheme="minorHAnsi"/>
                <w:sz w:val="22"/>
                <w:szCs w:val="22"/>
                <w:lang w:eastAsia="hr-HR"/>
              </w:rPr>
            </w:pPr>
            <w:r w:rsidRPr="00FE70F4">
              <w:rPr>
                <w:rFonts w:ascii="Cambria" w:hAnsi="Cambria" w:cstheme="minorHAnsi"/>
                <w:sz w:val="22"/>
                <w:szCs w:val="22"/>
                <w:lang w:eastAsia="hr-HR"/>
              </w:rPr>
              <w:t>Razrednik</w:t>
            </w:r>
          </w:p>
        </w:tc>
      </w:tr>
      <w:tr w:rsidR="003B5DF2" w:rsidRPr="00FE70F4" w:rsidTr="0084263C">
        <w:trPr>
          <w:trHeight w:val="397"/>
        </w:trPr>
        <w:tc>
          <w:tcPr>
            <w:tcW w:w="2683" w:type="dxa"/>
            <w:tcBorders>
              <w:top w:val="single" w:sz="4" w:space="0" w:color="auto"/>
              <w:left w:val="single" w:sz="4" w:space="0" w:color="auto"/>
              <w:bottom w:val="single" w:sz="4" w:space="0" w:color="auto"/>
              <w:right w:val="single" w:sz="4" w:space="0" w:color="auto"/>
            </w:tcBorders>
            <w:shd w:val="clear" w:color="auto" w:fill="FFFFFF"/>
            <w:vAlign w:val="center"/>
          </w:tcPr>
          <w:p w:rsidR="00EE6A43" w:rsidRPr="00FE70F4" w:rsidRDefault="00EE6A43" w:rsidP="0084263C">
            <w:pPr>
              <w:rPr>
                <w:rFonts w:ascii="Cambria" w:hAnsi="Cambria" w:cstheme="minorHAnsi"/>
                <w:sz w:val="22"/>
                <w:szCs w:val="22"/>
                <w:lang w:eastAsia="hr-HR"/>
              </w:rPr>
            </w:pPr>
            <w:r w:rsidRPr="00FE70F4">
              <w:rPr>
                <w:rFonts w:ascii="Cambria" w:hAnsi="Cambria" w:cstheme="minorHAnsi"/>
                <w:sz w:val="22"/>
                <w:szCs w:val="22"/>
                <w:lang w:eastAsia="hr-HR"/>
              </w:rPr>
              <w:t xml:space="preserve">Ponašanje prema djeci i odraslima </w:t>
            </w:r>
          </w:p>
        </w:tc>
        <w:tc>
          <w:tcPr>
            <w:tcW w:w="4285" w:type="dxa"/>
            <w:tcBorders>
              <w:top w:val="single" w:sz="4" w:space="0" w:color="auto"/>
              <w:left w:val="single" w:sz="4" w:space="0" w:color="auto"/>
              <w:bottom w:val="single" w:sz="4" w:space="0" w:color="auto"/>
              <w:right w:val="single" w:sz="4" w:space="0" w:color="auto"/>
            </w:tcBorders>
            <w:shd w:val="clear" w:color="auto" w:fill="FFFFFF"/>
            <w:vAlign w:val="center"/>
          </w:tcPr>
          <w:p w:rsidR="00EE6A43" w:rsidRPr="00FE70F4" w:rsidRDefault="0084263C" w:rsidP="0084263C">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SRO/</w:t>
            </w:r>
            <w:r w:rsidR="0076063C" w:rsidRPr="00FE70F4">
              <w:rPr>
                <w:rFonts w:ascii="Cambria" w:hAnsi="Cambria" w:cstheme="minorHAnsi"/>
                <w:sz w:val="22"/>
                <w:szCs w:val="22"/>
                <w:lang w:eastAsia="hr-HR"/>
              </w:rPr>
              <w:t>Razgovor, pisanje, igra</w:t>
            </w:r>
          </w:p>
        </w:tc>
        <w:tc>
          <w:tcPr>
            <w:tcW w:w="1494" w:type="dxa"/>
            <w:tcBorders>
              <w:top w:val="single" w:sz="4" w:space="0" w:color="auto"/>
              <w:left w:val="single" w:sz="4" w:space="0" w:color="auto"/>
              <w:bottom w:val="single" w:sz="4" w:space="0" w:color="auto"/>
              <w:right w:val="single" w:sz="4" w:space="0" w:color="auto"/>
            </w:tcBorders>
            <w:shd w:val="clear" w:color="auto" w:fill="FFFFFF"/>
            <w:vAlign w:val="center"/>
          </w:tcPr>
          <w:p w:rsidR="00EE6A43" w:rsidRPr="00FE70F4" w:rsidRDefault="00EE6A43" w:rsidP="009A0AFE">
            <w:pPr>
              <w:keepNext/>
              <w:keepLines/>
              <w:spacing w:before="40"/>
              <w:jc w:val="both"/>
              <w:outlineLvl w:val="2"/>
              <w:rPr>
                <w:rFonts w:ascii="Cambria" w:hAnsi="Cambria" w:cstheme="minorHAnsi"/>
                <w:sz w:val="22"/>
                <w:szCs w:val="22"/>
                <w:lang w:eastAsia="hr-HR"/>
              </w:rPr>
            </w:pPr>
            <w:r w:rsidRPr="00FE70F4">
              <w:rPr>
                <w:rFonts w:ascii="Cambria" w:hAnsi="Cambria" w:cstheme="minorHAnsi"/>
                <w:sz w:val="22"/>
                <w:szCs w:val="22"/>
                <w:lang w:eastAsia="hr-HR"/>
              </w:rPr>
              <w:t>Ožujak</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EE6A43" w:rsidRPr="00FE70F4" w:rsidRDefault="0076063C" w:rsidP="009A0AFE">
            <w:pPr>
              <w:jc w:val="both"/>
              <w:rPr>
                <w:rFonts w:ascii="Cambria" w:hAnsi="Cambria" w:cstheme="minorHAnsi"/>
                <w:sz w:val="22"/>
                <w:szCs w:val="22"/>
                <w:lang w:eastAsia="hr-HR"/>
              </w:rPr>
            </w:pPr>
            <w:r w:rsidRPr="00FE70F4">
              <w:rPr>
                <w:rFonts w:ascii="Cambria" w:hAnsi="Cambria" w:cstheme="minorHAnsi"/>
                <w:sz w:val="22"/>
                <w:szCs w:val="22"/>
                <w:lang w:eastAsia="hr-HR"/>
              </w:rPr>
              <w:t>Razre</w:t>
            </w:r>
            <w:r w:rsidR="00EE6A43" w:rsidRPr="00FE70F4">
              <w:rPr>
                <w:rFonts w:ascii="Cambria" w:hAnsi="Cambria" w:cstheme="minorHAnsi"/>
                <w:sz w:val="22"/>
                <w:szCs w:val="22"/>
                <w:lang w:eastAsia="hr-HR"/>
              </w:rPr>
              <w:t>dnik</w:t>
            </w:r>
          </w:p>
        </w:tc>
      </w:tr>
      <w:tr w:rsidR="003B5DF2" w:rsidRPr="00FE70F4" w:rsidTr="0084263C">
        <w:trPr>
          <w:trHeight w:val="397"/>
        </w:trPr>
        <w:tc>
          <w:tcPr>
            <w:tcW w:w="2683" w:type="dxa"/>
            <w:tcBorders>
              <w:top w:val="single" w:sz="4" w:space="0" w:color="auto"/>
              <w:left w:val="single" w:sz="4" w:space="0" w:color="auto"/>
              <w:bottom w:val="single" w:sz="4" w:space="0" w:color="auto"/>
              <w:right w:val="single" w:sz="4" w:space="0" w:color="auto"/>
            </w:tcBorders>
            <w:shd w:val="clear" w:color="auto" w:fill="FFFFFF"/>
            <w:vAlign w:val="center"/>
          </w:tcPr>
          <w:p w:rsidR="00EE6A43" w:rsidRPr="00FE70F4" w:rsidRDefault="00EE6A43" w:rsidP="0084263C">
            <w:pPr>
              <w:rPr>
                <w:rFonts w:ascii="Cambria" w:hAnsi="Cambria" w:cstheme="minorHAnsi"/>
                <w:sz w:val="22"/>
                <w:szCs w:val="22"/>
                <w:lang w:eastAsia="hr-HR"/>
              </w:rPr>
            </w:pPr>
            <w:r w:rsidRPr="00FE70F4">
              <w:rPr>
                <w:rFonts w:ascii="Cambria" w:hAnsi="Cambria" w:cstheme="minorHAnsi"/>
                <w:sz w:val="22"/>
                <w:szCs w:val="22"/>
                <w:lang w:eastAsia="hr-HR"/>
              </w:rPr>
              <w:t>Tematski roditeljski*</w:t>
            </w:r>
          </w:p>
          <w:p w:rsidR="00EE6A43" w:rsidRPr="00FE70F4" w:rsidRDefault="00EE6A43" w:rsidP="0084263C">
            <w:pPr>
              <w:rPr>
                <w:rFonts w:ascii="Cambria" w:hAnsi="Cambria" w:cstheme="minorHAnsi"/>
                <w:sz w:val="22"/>
                <w:szCs w:val="22"/>
                <w:lang w:eastAsia="hr-HR"/>
              </w:rPr>
            </w:pPr>
            <w:r w:rsidRPr="00FE70F4">
              <w:rPr>
                <w:rFonts w:ascii="Cambria" w:hAnsi="Cambria" w:cstheme="minorHAnsi"/>
                <w:sz w:val="22"/>
                <w:szCs w:val="22"/>
                <w:lang w:eastAsia="hr-HR"/>
              </w:rPr>
              <w:t>Nasilni sadržaji u medijima – kako</w:t>
            </w:r>
            <w:r w:rsidR="0084263C" w:rsidRPr="00FE70F4">
              <w:rPr>
                <w:rFonts w:ascii="Cambria" w:hAnsi="Cambria" w:cstheme="minorHAnsi"/>
                <w:sz w:val="22"/>
                <w:szCs w:val="22"/>
                <w:lang w:eastAsia="hr-HR"/>
              </w:rPr>
              <w:t xml:space="preserve"> potaknuti djecu na učenje</w:t>
            </w:r>
            <w:r w:rsidRPr="00FE70F4">
              <w:rPr>
                <w:rFonts w:ascii="Cambria" w:hAnsi="Cambria" w:cstheme="minorHAnsi"/>
                <w:sz w:val="22"/>
                <w:szCs w:val="22"/>
                <w:lang w:eastAsia="hr-HR"/>
              </w:rPr>
              <w:t xml:space="preserve"> </w:t>
            </w:r>
          </w:p>
        </w:tc>
        <w:tc>
          <w:tcPr>
            <w:tcW w:w="4285" w:type="dxa"/>
            <w:tcBorders>
              <w:top w:val="single" w:sz="4" w:space="0" w:color="auto"/>
              <w:left w:val="single" w:sz="4" w:space="0" w:color="auto"/>
              <w:bottom w:val="single" w:sz="4" w:space="0" w:color="auto"/>
              <w:right w:val="single" w:sz="4" w:space="0" w:color="auto"/>
            </w:tcBorders>
            <w:shd w:val="clear" w:color="auto" w:fill="FFFFFF"/>
            <w:vAlign w:val="center"/>
          </w:tcPr>
          <w:p w:rsidR="00EE6A43" w:rsidRPr="00FE70F4" w:rsidRDefault="0076063C" w:rsidP="0084263C">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Predavanje</w:t>
            </w:r>
          </w:p>
        </w:tc>
        <w:tc>
          <w:tcPr>
            <w:tcW w:w="1494" w:type="dxa"/>
            <w:tcBorders>
              <w:top w:val="single" w:sz="4" w:space="0" w:color="auto"/>
              <w:left w:val="single" w:sz="4" w:space="0" w:color="auto"/>
              <w:bottom w:val="single" w:sz="4" w:space="0" w:color="auto"/>
              <w:right w:val="single" w:sz="4" w:space="0" w:color="auto"/>
            </w:tcBorders>
            <w:shd w:val="clear" w:color="auto" w:fill="FFFFFF"/>
            <w:vAlign w:val="center"/>
          </w:tcPr>
          <w:p w:rsidR="00EE6A43" w:rsidRPr="00FE70F4" w:rsidRDefault="00EE6A43" w:rsidP="009A0AFE">
            <w:pPr>
              <w:keepNext/>
              <w:keepLines/>
              <w:spacing w:before="40"/>
              <w:jc w:val="both"/>
              <w:outlineLvl w:val="2"/>
              <w:rPr>
                <w:rFonts w:ascii="Cambria" w:hAnsi="Cambria" w:cstheme="minorHAnsi"/>
                <w:sz w:val="22"/>
                <w:szCs w:val="22"/>
                <w:lang w:eastAsia="hr-HR"/>
              </w:rPr>
            </w:pPr>
            <w:r w:rsidRPr="00FE70F4">
              <w:rPr>
                <w:rFonts w:ascii="Cambria" w:hAnsi="Cambria" w:cstheme="minorHAnsi"/>
                <w:sz w:val="22"/>
                <w:szCs w:val="22"/>
                <w:lang w:eastAsia="hr-HR"/>
              </w:rPr>
              <w:t>Prosinac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EE6A43" w:rsidRPr="00FE70F4" w:rsidRDefault="0076063C" w:rsidP="009A0AFE">
            <w:pPr>
              <w:jc w:val="both"/>
              <w:rPr>
                <w:rFonts w:ascii="Cambria" w:hAnsi="Cambria" w:cstheme="minorHAnsi"/>
                <w:sz w:val="22"/>
                <w:szCs w:val="22"/>
                <w:lang w:eastAsia="hr-HR"/>
              </w:rPr>
            </w:pPr>
            <w:r w:rsidRPr="00FE70F4">
              <w:rPr>
                <w:rFonts w:ascii="Cambria" w:hAnsi="Cambria" w:cstheme="minorHAnsi"/>
                <w:sz w:val="22"/>
                <w:szCs w:val="22"/>
                <w:lang w:eastAsia="hr-HR"/>
              </w:rPr>
              <w:t>Razrednik</w:t>
            </w:r>
          </w:p>
        </w:tc>
      </w:tr>
    </w:tbl>
    <w:p w:rsidR="00EE6A43" w:rsidRPr="00FE70F4" w:rsidRDefault="00EE6A43" w:rsidP="009A0AFE">
      <w:pPr>
        <w:jc w:val="both"/>
        <w:rPr>
          <w:rFonts w:ascii="Cambria" w:hAnsi="Cambria" w:cstheme="minorHAnsi"/>
          <w:b/>
          <w:sz w:val="22"/>
          <w:szCs w:val="22"/>
        </w:rPr>
      </w:pPr>
    </w:p>
    <w:p w:rsidR="00EE6A43" w:rsidRPr="00FE70F4" w:rsidRDefault="00EE6A43" w:rsidP="009A0AFE">
      <w:pPr>
        <w:jc w:val="both"/>
        <w:rPr>
          <w:rFonts w:ascii="Cambria" w:eastAsiaTheme="majorEastAsia" w:hAnsi="Cambria" w:cstheme="minorHAnsi"/>
          <w:b/>
          <w:iCs/>
          <w:sz w:val="22"/>
          <w:szCs w:val="22"/>
        </w:rPr>
      </w:pPr>
    </w:p>
    <w:p w:rsidR="00851541" w:rsidRPr="00FE70F4" w:rsidRDefault="00851541">
      <w:pPr>
        <w:rPr>
          <w:rFonts w:ascii="Cambria" w:eastAsiaTheme="majorEastAsia" w:hAnsi="Cambria" w:cstheme="minorHAnsi"/>
          <w:b/>
          <w:iCs/>
          <w:sz w:val="22"/>
          <w:szCs w:val="22"/>
        </w:rPr>
      </w:pPr>
      <w:r w:rsidRPr="00FE70F4">
        <w:rPr>
          <w:rFonts w:ascii="Cambria" w:hAnsi="Cambria" w:cstheme="minorHAnsi"/>
          <w:b/>
          <w:i/>
          <w:sz w:val="22"/>
          <w:szCs w:val="22"/>
        </w:rPr>
        <w:br w:type="page"/>
      </w:r>
    </w:p>
    <w:p w:rsidR="00A91578" w:rsidRPr="00FE70F4" w:rsidRDefault="00EE6A43" w:rsidP="009A0AFE">
      <w:pPr>
        <w:pStyle w:val="Naslov4"/>
        <w:jc w:val="both"/>
        <w:rPr>
          <w:rFonts w:ascii="Cambria" w:hAnsi="Cambria" w:cstheme="minorHAnsi"/>
          <w:b/>
          <w:i w:val="0"/>
          <w:color w:val="auto"/>
          <w:sz w:val="22"/>
          <w:szCs w:val="22"/>
        </w:rPr>
      </w:pPr>
      <w:r w:rsidRPr="00FE70F4">
        <w:rPr>
          <w:rFonts w:ascii="Cambria" w:hAnsi="Cambria" w:cstheme="minorHAnsi"/>
          <w:b/>
          <w:i w:val="0"/>
          <w:color w:val="auto"/>
          <w:sz w:val="22"/>
          <w:szCs w:val="22"/>
        </w:rPr>
        <w:t xml:space="preserve">3. </w:t>
      </w:r>
      <w:r w:rsidR="00674FC3" w:rsidRPr="00FE70F4">
        <w:rPr>
          <w:rFonts w:ascii="Cambria" w:hAnsi="Cambria" w:cstheme="minorHAnsi"/>
          <w:b/>
          <w:i w:val="0"/>
          <w:color w:val="auto"/>
          <w:sz w:val="22"/>
          <w:szCs w:val="22"/>
        </w:rPr>
        <w:t>1.5.</w:t>
      </w:r>
      <w:r w:rsidRPr="00FE70F4">
        <w:rPr>
          <w:rFonts w:ascii="Cambria" w:hAnsi="Cambria" w:cstheme="minorHAnsi"/>
          <w:b/>
          <w:i w:val="0"/>
          <w:color w:val="auto"/>
          <w:sz w:val="22"/>
          <w:szCs w:val="22"/>
        </w:rPr>
        <w:t xml:space="preserve"> Plan preve</w:t>
      </w:r>
      <w:r w:rsidR="00851541" w:rsidRPr="00FE70F4">
        <w:rPr>
          <w:rFonts w:ascii="Cambria" w:hAnsi="Cambria" w:cstheme="minorHAnsi"/>
          <w:b/>
          <w:i w:val="0"/>
          <w:color w:val="auto"/>
          <w:sz w:val="22"/>
          <w:szCs w:val="22"/>
        </w:rPr>
        <w:t>ntivnih aktivnosti za 4</w:t>
      </w:r>
      <w:r w:rsidRPr="00FE70F4">
        <w:rPr>
          <w:rFonts w:ascii="Cambria" w:hAnsi="Cambria" w:cstheme="minorHAnsi"/>
          <w:b/>
          <w:i w:val="0"/>
          <w:color w:val="auto"/>
          <w:sz w:val="22"/>
          <w:szCs w:val="22"/>
        </w:rPr>
        <w:t>.</w:t>
      </w:r>
      <w:r w:rsidR="0076063C" w:rsidRPr="00FE70F4">
        <w:rPr>
          <w:rFonts w:ascii="Cambria" w:hAnsi="Cambria" w:cstheme="minorHAnsi"/>
          <w:b/>
          <w:i w:val="0"/>
          <w:color w:val="auto"/>
          <w:sz w:val="22"/>
          <w:szCs w:val="22"/>
        </w:rPr>
        <w:t>a</w:t>
      </w:r>
      <w:r w:rsidRPr="00FE70F4">
        <w:rPr>
          <w:rFonts w:ascii="Cambria" w:hAnsi="Cambria" w:cstheme="minorHAnsi"/>
          <w:b/>
          <w:i w:val="0"/>
          <w:color w:val="auto"/>
          <w:sz w:val="22"/>
          <w:szCs w:val="22"/>
        </w:rPr>
        <w:t xml:space="preserve"> razred</w:t>
      </w:r>
    </w:p>
    <w:p w:rsidR="00EE6A43" w:rsidRPr="00FE70F4" w:rsidRDefault="00EE6A43" w:rsidP="009A0AFE">
      <w:pPr>
        <w:pStyle w:val="Naslov4"/>
        <w:jc w:val="both"/>
        <w:rPr>
          <w:rFonts w:ascii="Cambria" w:eastAsiaTheme="minorHAnsi" w:hAnsi="Cambria" w:cstheme="minorHAnsi"/>
          <w:color w:val="auto"/>
          <w:sz w:val="22"/>
          <w:szCs w:val="22"/>
          <w:lang w:eastAsia="hr-HR" w:bidi="kn-IN"/>
        </w:rPr>
      </w:pPr>
      <w:r w:rsidRPr="00FE70F4">
        <w:rPr>
          <w:rFonts w:ascii="Cambria" w:eastAsiaTheme="minorHAnsi" w:hAnsi="Cambria" w:cstheme="minorHAnsi"/>
          <w:color w:val="auto"/>
          <w:sz w:val="22"/>
          <w:szCs w:val="22"/>
          <w:lang w:eastAsia="hr-HR" w:bidi="kn-IN"/>
        </w:rPr>
        <w:t xml:space="preserve">                                                            </w:t>
      </w:r>
    </w:p>
    <w:tbl>
      <w:tblPr>
        <w:tblW w:w="0" w:type="auto"/>
        <w:tblInd w:w="-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43" w:type="dxa"/>
          <w:left w:w="115" w:type="dxa"/>
          <w:bottom w:w="43" w:type="dxa"/>
          <w:right w:w="115" w:type="dxa"/>
        </w:tblCellMar>
        <w:tblLook w:val="01E0" w:firstRow="1" w:lastRow="1" w:firstColumn="1" w:lastColumn="1" w:noHBand="0" w:noVBand="0"/>
      </w:tblPr>
      <w:tblGrid>
        <w:gridCol w:w="2999"/>
        <w:gridCol w:w="3075"/>
        <w:gridCol w:w="2019"/>
        <w:gridCol w:w="1563"/>
      </w:tblGrid>
      <w:tr w:rsidR="003B5DF2" w:rsidRPr="00FE70F4" w:rsidTr="00EE6A43">
        <w:tc>
          <w:tcPr>
            <w:tcW w:w="0" w:type="auto"/>
            <w:gridSpan w:val="4"/>
            <w:tcBorders>
              <w:top w:val="single" w:sz="4" w:space="0" w:color="auto"/>
              <w:left w:val="single" w:sz="4" w:space="0" w:color="auto"/>
              <w:bottom w:val="single" w:sz="4" w:space="0" w:color="auto"/>
              <w:right w:val="single" w:sz="4" w:space="0" w:color="auto"/>
            </w:tcBorders>
            <w:shd w:val="clear" w:color="auto" w:fill="FFFFFF"/>
            <w:hideMark/>
          </w:tcPr>
          <w:p w:rsidR="00663264" w:rsidRPr="00FE70F4" w:rsidRDefault="00EE6A43" w:rsidP="009A0AFE">
            <w:pPr>
              <w:pStyle w:val="Naslov3"/>
              <w:spacing w:before="0" w:line="240" w:lineRule="auto"/>
              <w:jc w:val="both"/>
              <w:rPr>
                <w:rFonts w:ascii="Cambria" w:eastAsia="Times New Roman" w:hAnsi="Cambria" w:cstheme="minorHAnsi"/>
                <w:b/>
                <w:color w:val="auto"/>
                <w:sz w:val="22"/>
                <w:szCs w:val="22"/>
                <w:lang w:eastAsia="hr-HR"/>
              </w:rPr>
            </w:pPr>
            <w:r w:rsidRPr="00FE70F4">
              <w:rPr>
                <w:rFonts w:ascii="Cambria" w:eastAsia="Times New Roman" w:hAnsi="Cambria" w:cstheme="minorHAnsi"/>
                <w:b/>
                <w:color w:val="auto"/>
                <w:sz w:val="22"/>
                <w:szCs w:val="22"/>
                <w:lang w:eastAsia="hr-HR"/>
              </w:rPr>
              <w:t xml:space="preserve">Procjena odgojnog stanja u razrednom odjelu:  </w:t>
            </w:r>
          </w:p>
          <w:p w:rsidR="00EE6A43" w:rsidRPr="00FE70F4" w:rsidRDefault="005B1E19" w:rsidP="005B1E19">
            <w:pPr>
              <w:rPr>
                <w:rFonts w:ascii="Cambria" w:hAnsi="Cambria" w:cstheme="minorHAnsi"/>
                <w:sz w:val="22"/>
                <w:szCs w:val="22"/>
              </w:rPr>
            </w:pPr>
            <w:r w:rsidRPr="00FE70F4">
              <w:rPr>
                <w:rFonts w:ascii="Cambria" w:hAnsi="Cambria"/>
                <w:sz w:val="22"/>
                <w:szCs w:val="22"/>
                <w:lang w:eastAsia="hr-HR"/>
              </w:rPr>
              <w:t>Četvrti razred pohađa šest učenika. Učenici su jako iskreni i druželjubivi. Rado pomažu jedni drugima. Stalno razvijamo važnost uvažavanja različitosti, brige za prijatelje i zajedništva. Svakodnevno ističemo važnost kulturnog ponašanja, održavanja higijenskih navika i odgovornosti za postupke.</w:t>
            </w:r>
          </w:p>
        </w:tc>
      </w:tr>
      <w:tr w:rsidR="00D4297D" w:rsidRPr="00FE70F4" w:rsidTr="00EE6A43">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D4297D" w:rsidRPr="00FE70F4" w:rsidRDefault="00D4297D" w:rsidP="00D4297D">
            <w:pPr>
              <w:keepNext/>
              <w:keepLines/>
              <w:spacing w:before="40"/>
              <w:jc w:val="both"/>
              <w:outlineLvl w:val="2"/>
              <w:rPr>
                <w:rFonts w:ascii="Cambria" w:eastAsiaTheme="majorEastAsia" w:hAnsi="Cambria" w:cstheme="minorHAnsi"/>
                <w:b/>
                <w:sz w:val="22"/>
                <w:szCs w:val="22"/>
                <w:lang w:eastAsia="hr-HR"/>
              </w:rPr>
            </w:pPr>
            <w:r w:rsidRPr="00FE70F4">
              <w:rPr>
                <w:rFonts w:ascii="Cambria" w:eastAsiaTheme="majorEastAsia" w:hAnsi="Cambria" w:cstheme="minorHAnsi"/>
                <w:b/>
                <w:sz w:val="22"/>
                <w:szCs w:val="22"/>
                <w:lang w:eastAsia="hr-HR"/>
              </w:rPr>
              <w:t>Planirane  aktivnosti: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D4297D" w:rsidRPr="00FE70F4" w:rsidRDefault="00D4297D" w:rsidP="00D4297D">
            <w:pPr>
              <w:keepNext/>
              <w:keepLines/>
              <w:spacing w:before="40"/>
              <w:jc w:val="both"/>
              <w:outlineLvl w:val="2"/>
              <w:rPr>
                <w:rFonts w:ascii="Cambria" w:hAnsi="Cambria" w:cstheme="minorHAnsi"/>
                <w:b/>
                <w:sz w:val="22"/>
                <w:szCs w:val="22"/>
                <w:lang w:eastAsia="hr-HR"/>
              </w:rPr>
            </w:pPr>
            <w:r w:rsidRPr="00FE70F4">
              <w:rPr>
                <w:rFonts w:ascii="Cambria" w:hAnsi="Cambria" w:cstheme="minorHAnsi"/>
                <w:b/>
                <w:sz w:val="22"/>
                <w:szCs w:val="22"/>
                <w:lang w:eastAsia="hr-HR"/>
              </w:rPr>
              <w:t>Način  provedbe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D4297D" w:rsidRPr="00FE70F4" w:rsidRDefault="00D4297D" w:rsidP="00D4297D">
            <w:pPr>
              <w:keepNext/>
              <w:keepLines/>
              <w:spacing w:before="40"/>
              <w:jc w:val="both"/>
              <w:outlineLvl w:val="2"/>
              <w:rPr>
                <w:rFonts w:ascii="Cambria" w:hAnsi="Cambria" w:cstheme="minorHAnsi"/>
                <w:b/>
                <w:sz w:val="22"/>
                <w:szCs w:val="22"/>
                <w:lang w:eastAsia="hr-HR"/>
              </w:rPr>
            </w:pPr>
            <w:r w:rsidRPr="00FE70F4">
              <w:rPr>
                <w:rFonts w:ascii="Cambria" w:hAnsi="Cambria" w:cstheme="minorHAnsi"/>
                <w:b/>
                <w:sz w:val="22"/>
                <w:szCs w:val="22"/>
                <w:lang w:eastAsia="hr-HR"/>
              </w:rPr>
              <w:t>Vrijeme provedbe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D4297D" w:rsidRPr="00FE70F4" w:rsidRDefault="00D4297D" w:rsidP="00D4297D">
            <w:pPr>
              <w:keepNext/>
              <w:keepLines/>
              <w:spacing w:before="40"/>
              <w:jc w:val="both"/>
              <w:outlineLvl w:val="2"/>
              <w:rPr>
                <w:rFonts w:ascii="Cambria" w:hAnsi="Cambria" w:cstheme="minorHAnsi"/>
                <w:b/>
                <w:sz w:val="22"/>
                <w:szCs w:val="22"/>
                <w:lang w:eastAsia="hr-HR"/>
              </w:rPr>
            </w:pPr>
            <w:r w:rsidRPr="00FE70F4">
              <w:rPr>
                <w:rFonts w:ascii="Cambria" w:hAnsi="Cambria" w:cstheme="minorHAnsi"/>
                <w:b/>
                <w:sz w:val="22"/>
                <w:szCs w:val="22"/>
                <w:lang w:eastAsia="hr-HR"/>
              </w:rPr>
              <w:t>Nositelj:</w:t>
            </w:r>
          </w:p>
        </w:tc>
      </w:tr>
      <w:tr w:rsidR="005B1E19" w:rsidRPr="00FE70F4" w:rsidTr="00EE6A43">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B1E19" w:rsidRPr="00FE70F4" w:rsidRDefault="005B1E19" w:rsidP="00465DA7">
            <w:pPr>
              <w:pStyle w:val="TableContents"/>
              <w:spacing w:line="100" w:lineRule="atLeast"/>
              <w:rPr>
                <w:rFonts w:ascii="Cambria" w:eastAsia="Franklin Gothic Medium" w:hAnsi="Cambria" w:cs="Franklin Gothic Medium"/>
                <w:sz w:val="22"/>
                <w:szCs w:val="22"/>
                <w:lang w:eastAsia="kn-IN" w:bidi="kn-IN"/>
              </w:rPr>
            </w:pPr>
          </w:p>
          <w:p w:rsidR="005B1E19" w:rsidRPr="00FE70F4" w:rsidRDefault="005B1E19" w:rsidP="00465DA7">
            <w:pPr>
              <w:pStyle w:val="TableContents"/>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Izbor razrednog rukovodstva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B1E19" w:rsidRPr="00FE70F4" w:rsidRDefault="005B1E19" w:rsidP="00465DA7">
            <w:pPr>
              <w:pStyle w:val="TableContents"/>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Grupni rad s učenicima četvrtog razreda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B1E19" w:rsidRPr="00FE70F4" w:rsidRDefault="00465DA7" w:rsidP="00465DA7">
            <w:pPr>
              <w:pStyle w:val="TableContents"/>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Rujan</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B1E19" w:rsidRPr="00FE70F4" w:rsidRDefault="005B1E19" w:rsidP="00465DA7">
            <w:pPr>
              <w:pStyle w:val="TableContents"/>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Razrednik</w:t>
            </w:r>
          </w:p>
        </w:tc>
      </w:tr>
      <w:tr w:rsidR="005B1E19" w:rsidRPr="00FE70F4" w:rsidTr="00EE6A43">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B1E19" w:rsidRPr="00FE70F4" w:rsidRDefault="005B1E19" w:rsidP="00465DA7">
            <w:pPr>
              <w:pStyle w:val="TableContents"/>
              <w:spacing w:line="100" w:lineRule="atLeast"/>
              <w:rPr>
                <w:rFonts w:ascii="Cambria" w:eastAsia="Franklin Gothic Medium" w:hAnsi="Cambria" w:cs="Franklin Gothic Medium"/>
                <w:sz w:val="22"/>
                <w:szCs w:val="22"/>
                <w:lang w:eastAsia="kn-IN" w:bidi="kn-IN"/>
              </w:rPr>
            </w:pPr>
          </w:p>
          <w:p w:rsidR="005B1E19" w:rsidRPr="00FE70F4" w:rsidRDefault="005B1E19" w:rsidP="00465DA7">
            <w:pPr>
              <w:pStyle w:val="TableContents"/>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Razredna pravila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B1E19" w:rsidRPr="00FE70F4" w:rsidRDefault="005B1E19" w:rsidP="00465DA7">
            <w:pPr>
              <w:pStyle w:val="TableContents"/>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Grupni rad s učenicima četvrtog razreda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B1E19" w:rsidRPr="00FE70F4" w:rsidRDefault="00465DA7" w:rsidP="00465DA7">
            <w:pPr>
              <w:pStyle w:val="TableContents"/>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Listopad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B1E19" w:rsidRPr="00FE70F4" w:rsidRDefault="005B1E19" w:rsidP="00465DA7">
            <w:pPr>
              <w:pStyle w:val="TableContents"/>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Razrednik</w:t>
            </w:r>
          </w:p>
        </w:tc>
      </w:tr>
      <w:tr w:rsidR="005B1E19" w:rsidRPr="00FE70F4" w:rsidTr="00EE6A43">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B1E19" w:rsidRPr="00FE70F4" w:rsidRDefault="005B1E19" w:rsidP="00465DA7">
            <w:pPr>
              <w:pStyle w:val="TableContents"/>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Širimo dobrotu – humano ponašanje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B1E19" w:rsidRPr="00FE70F4" w:rsidRDefault="005B1E19" w:rsidP="00465DA7">
            <w:pPr>
              <w:pStyle w:val="TableContents"/>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Grupni rad s roditeljima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B1E19" w:rsidRPr="00FE70F4" w:rsidRDefault="00465DA7" w:rsidP="00465DA7">
            <w:pPr>
              <w:pStyle w:val="TableContents"/>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Prosinac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B1E19" w:rsidRPr="00FE70F4" w:rsidRDefault="005B1E19" w:rsidP="00465DA7">
            <w:pPr>
              <w:pStyle w:val="TableContents"/>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Razrednik</w:t>
            </w:r>
          </w:p>
        </w:tc>
      </w:tr>
      <w:tr w:rsidR="005B1E19" w:rsidRPr="00FE70F4" w:rsidTr="00465DA7">
        <w:trPr>
          <w:trHeight w:val="615"/>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B1E19" w:rsidRPr="00FE70F4" w:rsidRDefault="005B1E19" w:rsidP="00465DA7">
            <w:pPr>
              <w:pStyle w:val="TableContents"/>
              <w:spacing w:line="100" w:lineRule="atLeast"/>
              <w:rPr>
                <w:rFonts w:ascii="Cambria" w:eastAsia="Franklin Gothic Medium" w:hAnsi="Cambria" w:cs="Franklin Gothic Medium"/>
                <w:sz w:val="22"/>
                <w:szCs w:val="22"/>
                <w:lang w:eastAsia="kn-IN" w:bidi="kn-IN"/>
              </w:rPr>
            </w:pPr>
          </w:p>
          <w:p w:rsidR="005B1E19" w:rsidRPr="00FE70F4" w:rsidRDefault="005B1E19" w:rsidP="00465DA7">
            <w:pPr>
              <w:pStyle w:val="TableContents"/>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Ponašanje u školi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B1E19" w:rsidRPr="00FE70F4" w:rsidRDefault="005B1E19" w:rsidP="00465DA7">
            <w:pPr>
              <w:pStyle w:val="TableContents"/>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Grupni rad s učenicima četvrtog razreda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B1E19" w:rsidRPr="00FE70F4" w:rsidRDefault="00465DA7" w:rsidP="00465DA7">
            <w:pPr>
              <w:pStyle w:val="TableContents"/>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Siječanj</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B1E19" w:rsidRPr="00FE70F4" w:rsidRDefault="005B1E19" w:rsidP="00465DA7">
            <w:pPr>
              <w:pStyle w:val="TableContents"/>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Razrednik</w:t>
            </w:r>
          </w:p>
        </w:tc>
      </w:tr>
      <w:tr w:rsidR="005B1E19" w:rsidRPr="00FE70F4" w:rsidTr="00EE6A43">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B1E19" w:rsidRPr="00FE70F4" w:rsidRDefault="005B1E19" w:rsidP="00465DA7">
            <w:pPr>
              <w:pStyle w:val="TableContents"/>
              <w:spacing w:line="100" w:lineRule="atLeast"/>
              <w:rPr>
                <w:rFonts w:ascii="Cambria" w:eastAsia="Franklin Gothic Medium" w:hAnsi="Cambria" w:cs="Franklin Gothic Medium"/>
                <w:sz w:val="22"/>
                <w:szCs w:val="22"/>
                <w:lang w:eastAsia="kn-IN" w:bidi="kn-IN"/>
              </w:rPr>
            </w:pPr>
          </w:p>
          <w:p w:rsidR="005B1E19" w:rsidRPr="00FE70F4" w:rsidRDefault="005B1E19" w:rsidP="00465DA7">
            <w:pPr>
              <w:pStyle w:val="TableContents"/>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Zdravlje i bolest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B1E19" w:rsidRPr="00FE70F4" w:rsidRDefault="005B1E19" w:rsidP="00465DA7">
            <w:pPr>
              <w:pStyle w:val="TableContents"/>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Grupni rad s učenicima četvrtog razreda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B1E19" w:rsidRPr="00FE70F4" w:rsidRDefault="00465DA7" w:rsidP="00465DA7">
            <w:pPr>
              <w:pStyle w:val="TableContents"/>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Veljača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B1E19" w:rsidRPr="00FE70F4" w:rsidRDefault="005B1E19" w:rsidP="00465DA7">
            <w:pPr>
              <w:pStyle w:val="TableContents"/>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Razrednik</w:t>
            </w:r>
          </w:p>
        </w:tc>
      </w:tr>
      <w:tr w:rsidR="005B1E19" w:rsidRPr="00FE70F4" w:rsidTr="00EE6A43">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B1E19" w:rsidRPr="00FE70F4" w:rsidRDefault="005B1E19" w:rsidP="00465DA7">
            <w:pPr>
              <w:pStyle w:val="TableContents"/>
              <w:spacing w:line="100" w:lineRule="atLeast"/>
              <w:rPr>
                <w:rFonts w:ascii="Cambria" w:eastAsia="Franklin Gothic Medium" w:hAnsi="Cambria" w:cs="Franklin Gothic Medium"/>
                <w:sz w:val="22"/>
                <w:szCs w:val="22"/>
                <w:lang w:eastAsia="kn-IN" w:bidi="kn-IN"/>
              </w:rPr>
            </w:pPr>
          </w:p>
          <w:p w:rsidR="005B1E19" w:rsidRPr="00FE70F4" w:rsidRDefault="005B1E19" w:rsidP="00465DA7">
            <w:pPr>
              <w:pStyle w:val="TableContents"/>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Mediji i sredstva ovisnosti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B1E19" w:rsidRPr="00FE70F4" w:rsidRDefault="005B1E19" w:rsidP="00465DA7">
            <w:pPr>
              <w:pStyle w:val="TableContents"/>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Grupni rad s učenicima četvrtog razreda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B1E19" w:rsidRPr="00FE70F4" w:rsidRDefault="00465DA7" w:rsidP="00465DA7">
            <w:pPr>
              <w:pStyle w:val="TableContents"/>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Veljača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B1E19" w:rsidRPr="00FE70F4" w:rsidRDefault="005B1E19" w:rsidP="00465DA7">
            <w:pPr>
              <w:pStyle w:val="TableContents"/>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Razrednik</w:t>
            </w:r>
          </w:p>
        </w:tc>
      </w:tr>
    </w:tbl>
    <w:p w:rsidR="00EE6A43" w:rsidRPr="00FE70F4" w:rsidRDefault="00EE6A43" w:rsidP="009A0AFE">
      <w:pPr>
        <w:pStyle w:val="Naslov4"/>
        <w:jc w:val="both"/>
        <w:rPr>
          <w:rFonts w:ascii="Cambria" w:hAnsi="Cambria" w:cstheme="minorHAnsi"/>
          <w:i w:val="0"/>
          <w:color w:val="auto"/>
          <w:sz w:val="22"/>
          <w:szCs w:val="22"/>
        </w:rPr>
      </w:pPr>
    </w:p>
    <w:p w:rsidR="00674FC3" w:rsidRPr="00FE70F4" w:rsidRDefault="00674FC3" w:rsidP="009A0AFE">
      <w:pPr>
        <w:jc w:val="both"/>
        <w:rPr>
          <w:rFonts w:ascii="Cambria" w:eastAsiaTheme="majorEastAsia" w:hAnsi="Cambria" w:cstheme="minorHAnsi"/>
          <w:iCs/>
          <w:sz w:val="22"/>
          <w:szCs w:val="22"/>
        </w:rPr>
      </w:pPr>
      <w:r w:rsidRPr="00FE70F4">
        <w:rPr>
          <w:rFonts w:ascii="Cambria" w:hAnsi="Cambria" w:cstheme="minorHAnsi"/>
          <w:i/>
          <w:sz w:val="22"/>
          <w:szCs w:val="22"/>
        </w:rPr>
        <w:br w:type="page"/>
      </w:r>
    </w:p>
    <w:p w:rsidR="00EE6A43" w:rsidRPr="00FE70F4" w:rsidRDefault="00EE6A43" w:rsidP="009A0AFE">
      <w:pPr>
        <w:pStyle w:val="Naslov4"/>
        <w:jc w:val="both"/>
        <w:rPr>
          <w:rFonts w:ascii="Cambria" w:hAnsi="Cambria" w:cstheme="minorHAnsi"/>
          <w:b/>
          <w:i w:val="0"/>
          <w:color w:val="auto"/>
          <w:sz w:val="22"/>
          <w:szCs w:val="22"/>
        </w:rPr>
      </w:pPr>
      <w:r w:rsidRPr="00FE70F4">
        <w:rPr>
          <w:rFonts w:ascii="Cambria" w:hAnsi="Cambria" w:cstheme="minorHAnsi"/>
          <w:b/>
          <w:i w:val="0"/>
          <w:color w:val="auto"/>
          <w:sz w:val="22"/>
          <w:szCs w:val="22"/>
        </w:rPr>
        <w:t>3.</w:t>
      </w:r>
      <w:r w:rsidR="00674FC3" w:rsidRPr="00FE70F4">
        <w:rPr>
          <w:rFonts w:ascii="Cambria" w:hAnsi="Cambria" w:cstheme="minorHAnsi"/>
          <w:b/>
          <w:i w:val="0"/>
          <w:color w:val="auto"/>
          <w:sz w:val="22"/>
          <w:szCs w:val="22"/>
        </w:rPr>
        <w:t>1.6</w:t>
      </w:r>
      <w:r w:rsidRPr="00FE70F4">
        <w:rPr>
          <w:rFonts w:ascii="Cambria" w:hAnsi="Cambria" w:cstheme="minorHAnsi"/>
          <w:b/>
          <w:i w:val="0"/>
          <w:color w:val="auto"/>
          <w:sz w:val="22"/>
          <w:szCs w:val="22"/>
        </w:rPr>
        <w:t>. P</w:t>
      </w:r>
      <w:r w:rsidR="008D7F19" w:rsidRPr="00FE70F4">
        <w:rPr>
          <w:rFonts w:ascii="Cambria" w:hAnsi="Cambria" w:cstheme="minorHAnsi"/>
          <w:b/>
          <w:i w:val="0"/>
          <w:color w:val="auto"/>
          <w:sz w:val="22"/>
          <w:szCs w:val="22"/>
        </w:rPr>
        <w:t>lan preventivnih aktivnosti za 5</w:t>
      </w:r>
      <w:r w:rsidRPr="00FE70F4">
        <w:rPr>
          <w:rFonts w:ascii="Cambria" w:hAnsi="Cambria" w:cstheme="minorHAnsi"/>
          <w:b/>
          <w:i w:val="0"/>
          <w:color w:val="auto"/>
          <w:sz w:val="22"/>
          <w:szCs w:val="22"/>
        </w:rPr>
        <w:t>.</w:t>
      </w:r>
      <w:r w:rsidR="00A91578" w:rsidRPr="00FE70F4">
        <w:rPr>
          <w:rFonts w:ascii="Cambria" w:hAnsi="Cambria" w:cstheme="minorHAnsi"/>
          <w:b/>
          <w:i w:val="0"/>
          <w:color w:val="auto"/>
          <w:sz w:val="22"/>
          <w:szCs w:val="22"/>
        </w:rPr>
        <w:t>a</w:t>
      </w:r>
      <w:r w:rsidRPr="00FE70F4">
        <w:rPr>
          <w:rFonts w:ascii="Cambria" w:hAnsi="Cambria" w:cstheme="minorHAnsi"/>
          <w:b/>
          <w:i w:val="0"/>
          <w:color w:val="auto"/>
          <w:sz w:val="22"/>
          <w:szCs w:val="22"/>
        </w:rPr>
        <w:t xml:space="preserve"> razred</w:t>
      </w:r>
    </w:p>
    <w:p w:rsidR="00674FC3" w:rsidRPr="00FE70F4" w:rsidRDefault="00674FC3" w:rsidP="009A0AFE">
      <w:pPr>
        <w:jc w:val="both"/>
        <w:rPr>
          <w:rFonts w:ascii="Cambria" w:eastAsiaTheme="minorHAnsi" w:hAnsi="Cambria" w:cstheme="minorHAnsi"/>
          <w:sz w:val="22"/>
          <w:szCs w:val="22"/>
          <w:lang w:eastAsia="hr-HR" w:bidi="kn-IN"/>
        </w:rPr>
      </w:pPr>
    </w:p>
    <w:tbl>
      <w:tblPr>
        <w:tblW w:w="0" w:type="auto"/>
        <w:tblInd w:w="-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43" w:type="dxa"/>
          <w:left w:w="115" w:type="dxa"/>
          <w:bottom w:w="43" w:type="dxa"/>
          <w:right w:w="115" w:type="dxa"/>
        </w:tblCellMar>
        <w:tblLook w:val="01E0" w:firstRow="1" w:lastRow="1" w:firstColumn="1" w:lastColumn="1" w:noHBand="0" w:noVBand="0"/>
      </w:tblPr>
      <w:tblGrid>
        <w:gridCol w:w="3382"/>
        <w:gridCol w:w="2251"/>
        <w:gridCol w:w="1900"/>
        <w:gridCol w:w="2123"/>
      </w:tblGrid>
      <w:tr w:rsidR="008D7F19" w:rsidRPr="00FE70F4" w:rsidTr="00EE6A43">
        <w:tc>
          <w:tcPr>
            <w:tcW w:w="0" w:type="auto"/>
            <w:gridSpan w:val="4"/>
            <w:tcBorders>
              <w:top w:val="single" w:sz="4" w:space="0" w:color="auto"/>
              <w:left w:val="single" w:sz="4" w:space="0" w:color="auto"/>
              <w:bottom w:val="single" w:sz="4" w:space="0" w:color="auto"/>
              <w:right w:val="single" w:sz="4" w:space="0" w:color="auto"/>
            </w:tcBorders>
            <w:shd w:val="clear" w:color="auto" w:fill="FFFFFF"/>
          </w:tcPr>
          <w:p w:rsidR="00EE6A43" w:rsidRPr="00FE70F4" w:rsidRDefault="00EE6A43" w:rsidP="009A0AFE">
            <w:pPr>
              <w:keepNext/>
              <w:keepLines/>
              <w:spacing w:before="40"/>
              <w:jc w:val="both"/>
              <w:outlineLvl w:val="2"/>
              <w:rPr>
                <w:rFonts w:ascii="Cambria" w:hAnsi="Cambria" w:cstheme="minorHAnsi"/>
                <w:sz w:val="22"/>
                <w:szCs w:val="22"/>
              </w:rPr>
            </w:pPr>
            <w:r w:rsidRPr="00FE70F4">
              <w:rPr>
                <w:rFonts w:ascii="Cambria" w:hAnsi="Cambria" w:cstheme="minorHAnsi"/>
                <w:b/>
                <w:sz w:val="22"/>
                <w:szCs w:val="22"/>
                <w:lang w:eastAsia="hr-HR"/>
              </w:rPr>
              <w:t xml:space="preserve">Procjena odgojnog stanja u razrednom odjelu:  </w:t>
            </w:r>
          </w:p>
          <w:p w:rsidR="00EE6A43" w:rsidRPr="00FE70F4" w:rsidRDefault="008D7F19" w:rsidP="008D7F19">
            <w:pPr>
              <w:jc w:val="both"/>
              <w:rPr>
                <w:rFonts w:ascii="Cambria" w:hAnsi="Cambria" w:cstheme="minorHAnsi"/>
                <w:sz w:val="22"/>
                <w:szCs w:val="22"/>
                <w:lang w:bidi="kn-IN"/>
              </w:rPr>
            </w:pPr>
            <w:r w:rsidRPr="00FE70F4">
              <w:rPr>
                <w:rFonts w:ascii="Cambria" w:hAnsi="Cambria" w:cstheme="minorHAnsi"/>
                <w:sz w:val="22"/>
                <w:szCs w:val="22"/>
              </w:rPr>
              <w:t xml:space="preserve">Peti </w:t>
            </w:r>
            <w:r w:rsidR="00EE6A43" w:rsidRPr="00FE70F4">
              <w:rPr>
                <w:rFonts w:ascii="Cambria" w:hAnsi="Cambria" w:cstheme="minorHAnsi"/>
                <w:sz w:val="22"/>
                <w:szCs w:val="22"/>
              </w:rPr>
              <w:t xml:space="preserve">razred pohađa </w:t>
            </w:r>
            <w:r w:rsidRPr="00FE70F4">
              <w:rPr>
                <w:rFonts w:ascii="Cambria" w:hAnsi="Cambria" w:cstheme="minorHAnsi"/>
                <w:sz w:val="22"/>
                <w:szCs w:val="22"/>
              </w:rPr>
              <w:t xml:space="preserve">dvanaest </w:t>
            </w:r>
            <w:r w:rsidR="00EA68B3" w:rsidRPr="00FE70F4">
              <w:rPr>
                <w:rFonts w:ascii="Cambria" w:hAnsi="Cambria" w:cstheme="minorHAnsi"/>
                <w:sz w:val="22"/>
                <w:szCs w:val="22"/>
              </w:rPr>
              <w:t>učenika</w:t>
            </w:r>
            <w:r w:rsidR="00EE6A43" w:rsidRPr="00FE70F4">
              <w:rPr>
                <w:rFonts w:ascii="Cambria" w:hAnsi="Cambria" w:cstheme="minorHAnsi"/>
                <w:sz w:val="22"/>
                <w:szCs w:val="22"/>
              </w:rPr>
              <w:t xml:space="preserve">. </w:t>
            </w:r>
            <w:r w:rsidRPr="00FE70F4">
              <w:rPr>
                <w:rFonts w:ascii="Cambria" w:hAnsi="Cambria" w:cstheme="minorHAnsi"/>
                <w:sz w:val="22"/>
                <w:szCs w:val="22"/>
              </w:rPr>
              <w:t xml:space="preserve">Dvije učenice su u procesu praćenja radi mogućnosti pokretanja psihofizičke procjene sposobnosti radi određivanja primjerenog oblika obrazovanja. </w:t>
            </w:r>
            <w:r w:rsidR="00EE6A43" w:rsidRPr="00FE70F4">
              <w:rPr>
                <w:rFonts w:ascii="Cambria" w:hAnsi="Cambria" w:cstheme="minorHAnsi"/>
                <w:sz w:val="22"/>
                <w:szCs w:val="22"/>
              </w:rPr>
              <w:t>Na odgojnim predmetima im se pridružuj</w:t>
            </w:r>
            <w:r w:rsidRPr="00FE70F4">
              <w:rPr>
                <w:rFonts w:ascii="Cambria" w:hAnsi="Cambria" w:cstheme="minorHAnsi"/>
                <w:sz w:val="22"/>
                <w:szCs w:val="22"/>
              </w:rPr>
              <w:t>u</w:t>
            </w:r>
            <w:r w:rsidR="00EE6A43" w:rsidRPr="00FE70F4">
              <w:rPr>
                <w:rFonts w:ascii="Cambria" w:hAnsi="Cambria" w:cstheme="minorHAnsi"/>
                <w:sz w:val="22"/>
                <w:szCs w:val="22"/>
              </w:rPr>
              <w:t xml:space="preserve"> </w:t>
            </w:r>
            <w:r w:rsidRPr="00FE70F4">
              <w:rPr>
                <w:rFonts w:ascii="Cambria" w:hAnsi="Cambria" w:cstheme="minorHAnsi"/>
                <w:sz w:val="22"/>
                <w:szCs w:val="22"/>
              </w:rPr>
              <w:t xml:space="preserve">dvije učenice iz posebnog razrednog odjela. </w:t>
            </w:r>
            <w:r w:rsidR="00EE6A43" w:rsidRPr="00FE70F4">
              <w:rPr>
                <w:rFonts w:ascii="Cambria" w:hAnsi="Cambria" w:cstheme="minorHAnsi"/>
                <w:sz w:val="22"/>
                <w:szCs w:val="22"/>
              </w:rPr>
              <w:t>Učenici su jako iskreni i druželjubivi. Rado pomažu jedni drugima. Stalno razvijamo važnost uvažavanja različitosti, brige za prijatelje i zajedništva. Svakodnevno ističemo važnost kulturnog ponašanja, održavanja higijenskih navika i odgovornosti za postupke.</w:t>
            </w:r>
          </w:p>
        </w:tc>
      </w:tr>
      <w:tr w:rsidR="00D4297D" w:rsidRPr="00FE70F4" w:rsidTr="00D4297D">
        <w:tc>
          <w:tcPr>
            <w:tcW w:w="35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297D" w:rsidRPr="00FE70F4" w:rsidRDefault="00D4297D" w:rsidP="00D4297D">
            <w:pPr>
              <w:keepNext/>
              <w:keepLines/>
              <w:spacing w:before="40"/>
              <w:jc w:val="both"/>
              <w:outlineLvl w:val="2"/>
              <w:rPr>
                <w:rFonts w:ascii="Cambria" w:eastAsiaTheme="majorEastAsia" w:hAnsi="Cambria" w:cstheme="minorHAnsi"/>
                <w:b/>
                <w:sz w:val="22"/>
                <w:szCs w:val="22"/>
                <w:lang w:eastAsia="hr-HR"/>
              </w:rPr>
            </w:pPr>
            <w:r w:rsidRPr="00FE70F4">
              <w:rPr>
                <w:rFonts w:ascii="Cambria" w:eastAsiaTheme="majorEastAsia" w:hAnsi="Cambria" w:cstheme="minorHAnsi"/>
                <w:b/>
                <w:sz w:val="22"/>
                <w:szCs w:val="22"/>
                <w:lang w:eastAsia="hr-HR"/>
              </w:rPr>
              <w:t>Planirane  aktivnosti:</w:t>
            </w:r>
          </w:p>
        </w:tc>
        <w:tc>
          <w:tcPr>
            <w:tcW w:w="2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297D" w:rsidRPr="00FE70F4" w:rsidRDefault="00D4297D" w:rsidP="00D4297D">
            <w:pPr>
              <w:keepNext/>
              <w:keepLines/>
              <w:spacing w:before="40"/>
              <w:jc w:val="both"/>
              <w:outlineLvl w:val="2"/>
              <w:rPr>
                <w:rFonts w:ascii="Cambria" w:hAnsi="Cambria" w:cstheme="minorHAnsi"/>
                <w:b/>
                <w:sz w:val="22"/>
                <w:szCs w:val="22"/>
                <w:lang w:eastAsia="hr-HR"/>
              </w:rPr>
            </w:pPr>
            <w:r w:rsidRPr="00FE70F4">
              <w:rPr>
                <w:rFonts w:ascii="Cambria" w:hAnsi="Cambria" w:cstheme="minorHAnsi"/>
                <w:b/>
                <w:sz w:val="22"/>
                <w:szCs w:val="22"/>
                <w:lang w:eastAsia="hr-HR"/>
              </w:rPr>
              <w:t>Način  provedbe</w:t>
            </w:r>
          </w:p>
        </w:tc>
        <w:tc>
          <w:tcPr>
            <w:tcW w:w="17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297D" w:rsidRPr="00FE70F4" w:rsidRDefault="00D4297D" w:rsidP="00D4297D">
            <w:pPr>
              <w:keepNext/>
              <w:keepLines/>
              <w:spacing w:before="40"/>
              <w:jc w:val="both"/>
              <w:outlineLvl w:val="2"/>
              <w:rPr>
                <w:rFonts w:ascii="Cambria" w:hAnsi="Cambria" w:cstheme="minorHAnsi"/>
                <w:b/>
                <w:sz w:val="22"/>
                <w:szCs w:val="22"/>
                <w:lang w:eastAsia="hr-HR"/>
              </w:rPr>
            </w:pPr>
            <w:r w:rsidRPr="00FE70F4">
              <w:rPr>
                <w:rFonts w:ascii="Cambria" w:hAnsi="Cambria" w:cstheme="minorHAnsi"/>
                <w:b/>
                <w:sz w:val="22"/>
                <w:szCs w:val="22"/>
                <w:lang w:eastAsia="hr-HR"/>
              </w:rPr>
              <w:t>Vrijeme provedbe</w:t>
            </w:r>
          </w:p>
        </w:tc>
        <w:tc>
          <w:tcPr>
            <w:tcW w:w="20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297D" w:rsidRPr="00FE70F4" w:rsidRDefault="00D4297D" w:rsidP="00D4297D">
            <w:pPr>
              <w:keepNext/>
              <w:keepLines/>
              <w:spacing w:before="40"/>
              <w:jc w:val="both"/>
              <w:outlineLvl w:val="2"/>
              <w:rPr>
                <w:rFonts w:ascii="Cambria" w:hAnsi="Cambria" w:cstheme="minorHAnsi"/>
                <w:b/>
                <w:sz w:val="22"/>
                <w:szCs w:val="22"/>
                <w:lang w:eastAsia="hr-HR"/>
              </w:rPr>
            </w:pPr>
            <w:r w:rsidRPr="00FE70F4">
              <w:rPr>
                <w:rFonts w:ascii="Cambria" w:hAnsi="Cambria" w:cstheme="minorHAnsi"/>
                <w:b/>
                <w:sz w:val="22"/>
                <w:szCs w:val="22"/>
                <w:lang w:eastAsia="hr-HR"/>
              </w:rPr>
              <w:t>Nositelj:</w:t>
            </w:r>
          </w:p>
        </w:tc>
      </w:tr>
      <w:tr w:rsidR="008D7F19" w:rsidRPr="00FE70F4" w:rsidTr="00D4297D">
        <w:tc>
          <w:tcPr>
            <w:tcW w:w="3529" w:type="dxa"/>
            <w:tcBorders>
              <w:top w:val="single" w:sz="4" w:space="0" w:color="auto"/>
              <w:left w:val="single" w:sz="4" w:space="0" w:color="auto"/>
              <w:bottom w:val="single" w:sz="4" w:space="0" w:color="auto"/>
              <w:right w:val="single" w:sz="4" w:space="0" w:color="auto"/>
            </w:tcBorders>
            <w:shd w:val="clear" w:color="auto" w:fill="FFFFFF"/>
            <w:vAlign w:val="center"/>
          </w:tcPr>
          <w:p w:rsidR="008D7F19" w:rsidRPr="00FE70F4" w:rsidRDefault="008D7F19" w:rsidP="008D7F19">
            <w:pPr>
              <w:pStyle w:val="TableContents"/>
              <w:spacing w:line="100" w:lineRule="atLeast"/>
              <w:rPr>
                <w:rFonts w:ascii="Cambria" w:eastAsia="Times New Roman" w:hAnsi="Cambria" w:cs="Cambria"/>
                <w:sz w:val="22"/>
                <w:szCs w:val="22"/>
              </w:rPr>
            </w:pPr>
            <w:r w:rsidRPr="00FE70F4">
              <w:rPr>
                <w:rFonts w:ascii="Cambria" w:eastAsia="Franklin Gothic Medium" w:hAnsi="Cambria" w:cs="Franklin Gothic Medium"/>
                <w:sz w:val="22"/>
                <w:szCs w:val="22"/>
                <w:lang w:eastAsia="kn-IN" w:bidi="kn-IN"/>
              </w:rPr>
              <w:t>Učiti kako učiti –Učenje ne mora biti mučenje</w:t>
            </w:r>
          </w:p>
        </w:tc>
        <w:tc>
          <w:tcPr>
            <w:tcW w:w="2330" w:type="dxa"/>
            <w:tcBorders>
              <w:top w:val="single" w:sz="4" w:space="0" w:color="auto"/>
              <w:left w:val="single" w:sz="4" w:space="0" w:color="auto"/>
              <w:bottom w:val="single" w:sz="4" w:space="0" w:color="auto"/>
              <w:right w:val="single" w:sz="4" w:space="0" w:color="auto"/>
            </w:tcBorders>
            <w:shd w:val="clear" w:color="auto" w:fill="FFFFFF"/>
            <w:vAlign w:val="center"/>
          </w:tcPr>
          <w:p w:rsidR="008D7F19" w:rsidRPr="00FE70F4" w:rsidRDefault="008D7F19" w:rsidP="008D7F19">
            <w:pPr>
              <w:keepNext/>
              <w:keepLines/>
              <w:spacing w:line="100" w:lineRule="atLeast"/>
              <w:rPr>
                <w:rFonts w:ascii="Cambria" w:hAnsi="Cambria" w:cs="Cambria"/>
                <w:sz w:val="22"/>
                <w:szCs w:val="22"/>
              </w:rPr>
            </w:pPr>
            <w:r w:rsidRPr="00FE70F4">
              <w:rPr>
                <w:rFonts w:ascii="Cambria" w:hAnsi="Cambria" w:cs="Cambria"/>
                <w:sz w:val="22"/>
                <w:szCs w:val="22"/>
              </w:rPr>
              <w:t>Sat razrednog odjela</w:t>
            </w:r>
          </w:p>
        </w:tc>
        <w:tc>
          <w:tcPr>
            <w:tcW w:w="1715" w:type="dxa"/>
            <w:tcBorders>
              <w:top w:val="single" w:sz="4" w:space="0" w:color="auto"/>
              <w:left w:val="single" w:sz="4" w:space="0" w:color="auto"/>
              <w:bottom w:val="single" w:sz="4" w:space="0" w:color="auto"/>
              <w:right w:val="single" w:sz="4" w:space="0" w:color="auto"/>
            </w:tcBorders>
            <w:shd w:val="clear" w:color="auto" w:fill="FFFFFF"/>
            <w:vAlign w:val="center"/>
          </w:tcPr>
          <w:p w:rsidR="008D7F19" w:rsidRPr="00FE70F4" w:rsidRDefault="008D7F19" w:rsidP="008D7F19">
            <w:pPr>
              <w:keepNext/>
              <w:keepLines/>
              <w:spacing w:line="100" w:lineRule="atLeast"/>
              <w:rPr>
                <w:rFonts w:ascii="Cambria" w:hAnsi="Cambria" w:cs="Cambria"/>
                <w:sz w:val="22"/>
                <w:szCs w:val="22"/>
              </w:rPr>
            </w:pPr>
            <w:r w:rsidRPr="00FE70F4">
              <w:rPr>
                <w:rFonts w:ascii="Cambria" w:hAnsi="Cambria" w:cs="Cambria"/>
                <w:sz w:val="22"/>
                <w:szCs w:val="22"/>
              </w:rPr>
              <w:t>Listopad, 2019.</w:t>
            </w:r>
          </w:p>
        </w:tc>
        <w:tc>
          <w:tcPr>
            <w:tcW w:w="2082" w:type="dxa"/>
            <w:tcBorders>
              <w:top w:val="single" w:sz="4" w:space="0" w:color="auto"/>
              <w:left w:val="single" w:sz="4" w:space="0" w:color="auto"/>
              <w:bottom w:val="single" w:sz="4" w:space="0" w:color="auto"/>
              <w:right w:val="single" w:sz="4" w:space="0" w:color="auto"/>
            </w:tcBorders>
            <w:shd w:val="clear" w:color="auto" w:fill="FFFFFF"/>
            <w:vAlign w:val="center"/>
          </w:tcPr>
          <w:p w:rsidR="008D7F19" w:rsidRPr="00FE70F4" w:rsidRDefault="008D7F19" w:rsidP="008D7F19">
            <w:pPr>
              <w:rPr>
                <w:rFonts w:ascii="Cambria" w:hAnsi="Cambria"/>
                <w:sz w:val="22"/>
                <w:szCs w:val="22"/>
              </w:rPr>
            </w:pPr>
            <w:r w:rsidRPr="00FE70F4">
              <w:rPr>
                <w:rFonts w:ascii="Cambria" w:hAnsi="Cambria" w:cs="Cambria"/>
                <w:sz w:val="22"/>
                <w:szCs w:val="22"/>
              </w:rPr>
              <w:t>Razrednik</w:t>
            </w:r>
          </w:p>
        </w:tc>
      </w:tr>
      <w:tr w:rsidR="008D7F19" w:rsidRPr="00FE70F4" w:rsidTr="00D4297D">
        <w:tc>
          <w:tcPr>
            <w:tcW w:w="3529" w:type="dxa"/>
            <w:tcBorders>
              <w:top w:val="single" w:sz="4" w:space="0" w:color="auto"/>
              <w:left w:val="single" w:sz="4" w:space="0" w:color="auto"/>
              <w:bottom w:val="single" w:sz="4" w:space="0" w:color="auto"/>
              <w:right w:val="single" w:sz="4" w:space="0" w:color="auto"/>
            </w:tcBorders>
            <w:shd w:val="clear" w:color="auto" w:fill="FFFFFF"/>
            <w:vAlign w:val="center"/>
          </w:tcPr>
          <w:p w:rsidR="008D7F19" w:rsidRPr="00FE70F4" w:rsidRDefault="008D7F19" w:rsidP="008D7F19">
            <w:pPr>
              <w:autoSpaceDE w:val="0"/>
              <w:spacing w:line="100" w:lineRule="atLeast"/>
              <w:rPr>
                <w:rFonts w:ascii="Cambria" w:hAnsi="Cambria" w:cs="Cambria"/>
                <w:sz w:val="22"/>
                <w:szCs w:val="22"/>
              </w:rPr>
            </w:pPr>
            <w:r w:rsidRPr="00FE70F4">
              <w:rPr>
                <w:rFonts w:ascii="Cambria" w:eastAsia="Franklin Gothic Medium" w:hAnsi="Cambria" w:cs="Franklin Gothic Medium"/>
                <w:sz w:val="22"/>
                <w:szCs w:val="22"/>
                <w:lang w:eastAsia="kn-IN" w:bidi="kn-IN"/>
              </w:rPr>
              <w:t>Rizična ponašanja i posljedice na obrazovanje</w:t>
            </w:r>
          </w:p>
        </w:tc>
        <w:tc>
          <w:tcPr>
            <w:tcW w:w="2330" w:type="dxa"/>
            <w:tcBorders>
              <w:top w:val="single" w:sz="4" w:space="0" w:color="auto"/>
              <w:left w:val="single" w:sz="4" w:space="0" w:color="auto"/>
              <w:bottom w:val="single" w:sz="4" w:space="0" w:color="auto"/>
              <w:right w:val="single" w:sz="4" w:space="0" w:color="auto"/>
            </w:tcBorders>
            <w:shd w:val="clear" w:color="auto" w:fill="FFFFFF"/>
            <w:vAlign w:val="center"/>
          </w:tcPr>
          <w:p w:rsidR="008D7F19" w:rsidRPr="00FE70F4" w:rsidRDefault="008D7F19" w:rsidP="008D7F19">
            <w:pPr>
              <w:keepNext/>
              <w:keepLines/>
              <w:spacing w:line="100" w:lineRule="atLeast"/>
              <w:rPr>
                <w:rFonts w:ascii="Cambria" w:hAnsi="Cambria" w:cs="Cambria"/>
                <w:sz w:val="22"/>
                <w:szCs w:val="22"/>
              </w:rPr>
            </w:pPr>
            <w:r w:rsidRPr="00FE70F4">
              <w:rPr>
                <w:rFonts w:ascii="Cambria" w:hAnsi="Cambria" w:cs="Cambria"/>
                <w:sz w:val="22"/>
                <w:szCs w:val="22"/>
              </w:rPr>
              <w:t>Sat razrednog odjela</w:t>
            </w:r>
          </w:p>
        </w:tc>
        <w:tc>
          <w:tcPr>
            <w:tcW w:w="1715" w:type="dxa"/>
            <w:tcBorders>
              <w:top w:val="single" w:sz="4" w:space="0" w:color="auto"/>
              <w:left w:val="single" w:sz="4" w:space="0" w:color="auto"/>
              <w:bottom w:val="single" w:sz="4" w:space="0" w:color="auto"/>
              <w:right w:val="single" w:sz="4" w:space="0" w:color="auto"/>
            </w:tcBorders>
            <w:shd w:val="clear" w:color="auto" w:fill="FFFFFF"/>
            <w:vAlign w:val="center"/>
          </w:tcPr>
          <w:p w:rsidR="008D7F19" w:rsidRPr="00FE70F4" w:rsidRDefault="008D7F19" w:rsidP="008D7F19">
            <w:pPr>
              <w:keepNext/>
              <w:keepLines/>
              <w:spacing w:line="100" w:lineRule="atLeast"/>
              <w:rPr>
                <w:rFonts w:ascii="Cambria" w:hAnsi="Cambria" w:cs="Cambria"/>
                <w:sz w:val="22"/>
                <w:szCs w:val="22"/>
              </w:rPr>
            </w:pPr>
            <w:r w:rsidRPr="00FE70F4">
              <w:rPr>
                <w:rFonts w:ascii="Cambria" w:hAnsi="Cambria" w:cs="Cambria"/>
                <w:sz w:val="22"/>
                <w:szCs w:val="22"/>
              </w:rPr>
              <w:t>Siječanj, 2020.</w:t>
            </w:r>
          </w:p>
        </w:tc>
        <w:tc>
          <w:tcPr>
            <w:tcW w:w="2082" w:type="dxa"/>
            <w:tcBorders>
              <w:top w:val="single" w:sz="4" w:space="0" w:color="auto"/>
              <w:left w:val="single" w:sz="4" w:space="0" w:color="auto"/>
              <w:bottom w:val="single" w:sz="4" w:space="0" w:color="auto"/>
              <w:right w:val="single" w:sz="4" w:space="0" w:color="auto"/>
            </w:tcBorders>
            <w:shd w:val="clear" w:color="auto" w:fill="FFFFFF"/>
            <w:vAlign w:val="center"/>
          </w:tcPr>
          <w:p w:rsidR="008D7F19" w:rsidRPr="00FE70F4" w:rsidRDefault="008D7F19" w:rsidP="008D7F19">
            <w:pPr>
              <w:rPr>
                <w:rFonts w:ascii="Cambria" w:hAnsi="Cambria"/>
                <w:sz w:val="22"/>
                <w:szCs w:val="22"/>
              </w:rPr>
            </w:pPr>
            <w:r w:rsidRPr="00FE70F4">
              <w:rPr>
                <w:rFonts w:ascii="Cambria" w:hAnsi="Cambria" w:cs="Cambria"/>
                <w:sz w:val="22"/>
                <w:szCs w:val="22"/>
              </w:rPr>
              <w:t>Razrednik</w:t>
            </w:r>
          </w:p>
        </w:tc>
      </w:tr>
      <w:tr w:rsidR="008D7F19" w:rsidRPr="00FE70F4" w:rsidTr="00D4297D">
        <w:tc>
          <w:tcPr>
            <w:tcW w:w="3529" w:type="dxa"/>
            <w:tcBorders>
              <w:top w:val="single" w:sz="4" w:space="0" w:color="auto"/>
              <w:left w:val="single" w:sz="4" w:space="0" w:color="auto"/>
              <w:bottom w:val="single" w:sz="4" w:space="0" w:color="auto"/>
              <w:right w:val="single" w:sz="4" w:space="0" w:color="auto"/>
            </w:tcBorders>
            <w:shd w:val="clear" w:color="auto" w:fill="FFFFFF"/>
            <w:vAlign w:val="center"/>
          </w:tcPr>
          <w:p w:rsidR="008D7F19" w:rsidRPr="00FE70F4" w:rsidRDefault="008D7F19" w:rsidP="008D7F19">
            <w:pPr>
              <w:pStyle w:val="TableContents"/>
              <w:spacing w:line="100" w:lineRule="atLeast"/>
              <w:rPr>
                <w:rFonts w:ascii="Cambria" w:eastAsia="Times New Roman" w:hAnsi="Cambria" w:cs="Cambria"/>
                <w:sz w:val="22"/>
                <w:szCs w:val="22"/>
              </w:rPr>
            </w:pPr>
            <w:r w:rsidRPr="00FE70F4">
              <w:rPr>
                <w:rFonts w:ascii="Cambria" w:hAnsi="Cambria" w:cs="Cambria"/>
                <w:bCs/>
                <w:sz w:val="22"/>
                <w:szCs w:val="22"/>
              </w:rPr>
              <w:t>Dan sigurnijeg interneta/Nasilje na internetu</w:t>
            </w:r>
          </w:p>
        </w:tc>
        <w:tc>
          <w:tcPr>
            <w:tcW w:w="2330" w:type="dxa"/>
            <w:tcBorders>
              <w:top w:val="single" w:sz="4" w:space="0" w:color="auto"/>
              <w:left w:val="single" w:sz="4" w:space="0" w:color="auto"/>
              <w:bottom w:val="single" w:sz="4" w:space="0" w:color="auto"/>
              <w:right w:val="single" w:sz="4" w:space="0" w:color="auto"/>
            </w:tcBorders>
            <w:shd w:val="clear" w:color="auto" w:fill="FFFFFF"/>
            <w:vAlign w:val="center"/>
          </w:tcPr>
          <w:p w:rsidR="008D7F19" w:rsidRPr="00FE70F4" w:rsidRDefault="008D7F19" w:rsidP="008D7F19">
            <w:pPr>
              <w:keepNext/>
              <w:keepLines/>
              <w:spacing w:line="100" w:lineRule="atLeast"/>
              <w:rPr>
                <w:rFonts w:ascii="Cambria" w:hAnsi="Cambria" w:cs="Cambria"/>
                <w:sz w:val="22"/>
                <w:szCs w:val="22"/>
              </w:rPr>
            </w:pPr>
            <w:r w:rsidRPr="00FE70F4">
              <w:rPr>
                <w:rFonts w:ascii="Cambria" w:hAnsi="Cambria" w:cs="Cambria"/>
                <w:sz w:val="22"/>
                <w:szCs w:val="22"/>
              </w:rPr>
              <w:t>Sat razrednog odjela</w:t>
            </w:r>
          </w:p>
        </w:tc>
        <w:tc>
          <w:tcPr>
            <w:tcW w:w="1715" w:type="dxa"/>
            <w:tcBorders>
              <w:top w:val="single" w:sz="4" w:space="0" w:color="auto"/>
              <w:left w:val="single" w:sz="4" w:space="0" w:color="auto"/>
              <w:bottom w:val="single" w:sz="4" w:space="0" w:color="auto"/>
              <w:right w:val="single" w:sz="4" w:space="0" w:color="auto"/>
            </w:tcBorders>
            <w:shd w:val="clear" w:color="auto" w:fill="FFFFFF"/>
            <w:vAlign w:val="center"/>
          </w:tcPr>
          <w:p w:rsidR="008D7F19" w:rsidRPr="00FE70F4" w:rsidRDefault="008D7F19" w:rsidP="008D7F19">
            <w:pPr>
              <w:keepNext/>
              <w:keepLines/>
              <w:spacing w:line="100" w:lineRule="atLeast"/>
              <w:rPr>
                <w:rFonts w:ascii="Cambria" w:hAnsi="Cambria" w:cs="Cambria"/>
                <w:sz w:val="22"/>
                <w:szCs w:val="22"/>
              </w:rPr>
            </w:pPr>
            <w:r w:rsidRPr="00FE70F4">
              <w:rPr>
                <w:rFonts w:ascii="Cambria" w:hAnsi="Cambria" w:cs="Cambria"/>
                <w:sz w:val="22"/>
                <w:szCs w:val="22"/>
              </w:rPr>
              <w:t>Veljača, 2020.</w:t>
            </w:r>
          </w:p>
        </w:tc>
        <w:tc>
          <w:tcPr>
            <w:tcW w:w="2082" w:type="dxa"/>
            <w:tcBorders>
              <w:top w:val="single" w:sz="4" w:space="0" w:color="auto"/>
              <w:left w:val="single" w:sz="4" w:space="0" w:color="auto"/>
              <w:bottom w:val="single" w:sz="4" w:space="0" w:color="auto"/>
              <w:right w:val="single" w:sz="4" w:space="0" w:color="auto"/>
            </w:tcBorders>
            <w:shd w:val="clear" w:color="auto" w:fill="FFFFFF"/>
            <w:vAlign w:val="center"/>
          </w:tcPr>
          <w:p w:rsidR="008D7F19" w:rsidRPr="00FE70F4" w:rsidRDefault="008D7F19" w:rsidP="008D7F19">
            <w:pPr>
              <w:rPr>
                <w:rFonts w:ascii="Cambria" w:hAnsi="Cambria"/>
                <w:sz w:val="22"/>
                <w:szCs w:val="22"/>
              </w:rPr>
            </w:pPr>
            <w:r w:rsidRPr="00FE70F4">
              <w:rPr>
                <w:rFonts w:ascii="Cambria" w:hAnsi="Cambria" w:cs="Cambria"/>
                <w:sz w:val="22"/>
                <w:szCs w:val="22"/>
              </w:rPr>
              <w:t>Razrednik, SRS</w:t>
            </w:r>
          </w:p>
        </w:tc>
      </w:tr>
      <w:tr w:rsidR="008D7F19" w:rsidRPr="00FE70F4" w:rsidTr="00D4297D">
        <w:tc>
          <w:tcPr>
            <w:tcW w:w="3529" w:type="dxa"/>
            <w:tcBorders>
              <w:top w:val="single" w:sz="4" w:space="0" w:color="auto"/>
              <w:left w:val="single" w:sz="4" w:space="0" w:color="auto"/>
              <w:bottom w:val="single" w:sz="4" w:space="0" w:color="auto"/>
              <w:right w:val="single" w:sz="4" w:space="0" w:color="auto"/>
            </w:tcBorders>
            <w:shd w:val="clear" w:color="auto" w:fill="FFFFFF"/>
            <w:vAlign w:val="center"/>
          </w:tcPr>
          <w:p w:rsidR="008D7F19" w:rsidRPr="00FE70F4" w:rsidRDefault="008D7F19" w:rsidP="008D7F19">
            <w:pPr>
              <w:pStyle w:val="TableContents"/>
              <w:spacing w:line="100" w:lineRule="atLeast"/>
              <w:rPr>
                <w:rFonts w:ascii="Cambria" w:eastAsia="Times New Roman" w:hAnsi="Cambria" w:cs="Cambria"/>
                <w:sz w:val="22"/>
                <w:szCs w:val="22"/>
              </w:rPr>
            </w:pPr>
            <w:r w:rsidRPr="00FE70F4">
              <w:rPr>
                <w:rFonts w:ascii="Cambria" w:eastAsia="Times New Roman" w:hAnsi="Cambria" w:cs="Cambria"/>
                <w:bCs/>
                <w:sz w:val="22"/>
                <w:szCs w:val="22"/>
              </w:rPr>
              <w:t>Neprimjerena vršnjačka ponašanja u pubertetu</w:t>
            </w:r>
          </w:p>
        </w:tc>
        <w:tc>
          <w:tcPr>
            <w:tcW w:w="2330" w:type="dxa"/>
            <w:tcBorders>
              <w:top w:val="single" w:sz="4" w:space="0" w:color="auto"/>
              <w:left w:val="single" w:sz="4" w:space="0" w:color="auto"/>
              <w:bottom w:val="single" w:sz="4" w:space="0" w:color="auto"/>
              <w:right w:val="single" w:sz="4" w:space="0" w:color="auto"/>
            </w:tcBorders>
            <w:shd w:val="clear" w:color="auto" w:fill="FFFFFF"/>
            <w:vAlign w:val="center"/>
          </w:tcPr>
          <w:p w:rsidR="008D7F19" w:rsidRPr="00FE70F4" w:rsidRDefault="008D7F19" w:rsidP="008D7F19">
            <w:pPr>
              <w:keepNext/>
              <w:keepLines/>
              <w:spacing w:line="100" w:lineRule="atLeast"/>
              <w:rPr>
                <w:rFonts w:ascii="Cambria" w:hAnsi="Cambria" w:cs="Cambria"/>
                <w:sz w:val="22"/>
                <w:szCs w:val="22"/>
              </w:rPr>
            </w:pPr>
            <w:r w:rsidRPr="00FE70F4">
              <w:rPr>
                <w:rFonts w:ascii="Cambria" w:hAnsi="Cambria" w:cs="Cambria"/>
                <w:sz w:val="22"/>
                <w:szCs w:val="22"/>
              </w:rPr>
              <w:t>Sat razrednog odjela</w:t>
            </w:r>
          </w:p>
        </w:tc>
        <w:tc>
          <w:tcPr>
            <w:tcW w:w="1715" w:type="dxa"/>
            <w:tcBorders>
              <w:top w:val="single" w:sz="4" w:space="0" w:color="auto"/>
              <w:left w:val="single" w:sz="4" w:space="0" w:color="auto"/>
              <w:bottom w:val="single" w:sz="4" w:space="0" w:color="auto"/>
              <w:right w:val="single" w:sz="4" w:space="0" w:color="auto"/>
            </w:tcBorders>
            <w:shd w:val="clear" w:color="auto" w:fill="FFFFFF"/>
            <w:vAlign w:val="center"/>
          </w:tcPr>
          <w:p w:rsidR="008D7F19" w:rsidRPr="00FE70F4" w:rsidRDefault="008D7F19" w:rsidP="008D7F19">
            <w:pPr>
              <w:keepNext/>
              <w:keepLines/>
              <w:spacing w:line="100" w:lineRule="atLeast"/>
              <w:rPr>
                <w:rFonts w:ascii="Cambria" w:hAnsi="Cambria" w:cs="Cambria"/>
                <w:sz w:val="22"/>
                <w:szCs w:val="22"/>
              </w:rPr>
            </w:pPr>
            <w:r w:rsidRPr="00FE70F4">
              <w:rPr>
                <w:rFonts w:ascii="Cambria" w:hAnsi="Cambria" w:cs="Cambria"/>
                <w:sz w:val="22"/>
                <w:szCs w:val="22"/>
              </w:rPr>
              <w:t>Travanj, 2020.</w:t>
            </w:r>
          </w:p>
        </w:tc>
        <w:tc>
          <w:tcPr>
            <w:tcW w:w="2082" w:type="dxa"/>
            <w:tcBorders>
              <w:top w:val="single" w:sz="4" w:space="0" w:color="auto"/>
              <w:left w:val="single" w:sz="4" w:space="0" w:color="auto"/>
              <w:bottom w:val="single" w:sz="4" w:space="0" w:color="auto"/>
              <w:right w:val="single" w:sz="4" w:space="0" w:color="auto"/>
            </w:tcBorders>
            <w:shd w:val="clear" w:color="auto" w:fill="FFFFFF"/>
            <w:vAlign w:val="center"/>
          </w:tcPr>
          <w:p w:rsidR="008D7F19" w:rsidRPr="00FE70F4" w:rsidRDefault="008D7F19" w:rsidP="008D7F19">
            <w:pPr>
              <w:rPr>
                <w:rFonts w:ascii="Cambria" w:hAnsi="Cambria"/>
                <w:sz w:val="22"/>
                <w:szCs w:val="22"/>
              </w:rPr>
            </w:pPr>
            <w:r w:rsidRPr="00FE70F4">
              <w:rPr>
                <w:rFonts w:ascii="Cambria" w:hAnsi="Cambria" w:cs="Cambria"/>
                <w:sz w:val="22"/>
                <w:szCs w:val="22"/>
              </w:rPr>
              <w:t>Razrednik</w:t>
            </w:r>
          </w:p>
        </w:tc>
      </w:tr>
      <w:tr w:rsidR="008D7F19" w:rsidRPr="00FE70F4" w:rsidTr="00D4297D">
        <w:tc>
          <w:tcPr>
            <w:tcW w:w="3529" w:type="dxa"/>
            <w:tcBorders>
              <w:top w:val="single" w:sz="4" w:space="0" w:color="auto"/>
              <w:left w:val="single" w:sz="4" w:space="0" w:color="auto"/>
              <w:bottom w:val="single" w:sz="4" w:space="0" w:color="auto"/>
              <w:right w:val="single" w:sz="4" w:space="0" w:color="auto"/>
            </w:tcBorders>
            <w:shd w:val="clear" w:color="auto" w:fill="FFFFFF"/>
            <w:vAlign w:val="center"/>
          </w:tcPr>
          <w:p w:rsidR="008D7F19" w:rsidRPr="00FE70F4" w:rsidRDefault="008D7F19" w:rsidP="008D7F19">
            <w:pPr>
              <w:spacing w:line="100" w:lineRule="atLeast"/>
              <w:rPr>
                <w:rFonts w:ascii="Cambria" w:hAnsi="Cambria" w:cs="Cambria"/>
                <w:bCs/>
                <w:sz w:val="22"/>
                <w:szCs w:val="22"/>
              </w:rPr>
            </w:pPr>
            <w:r w:rsidRPr="00FE70F4">
              <w:rPr>
                <w:rFonts w:ascii="Cambria" w:hAnsi="Cambria" w:cs="Cambria"/>
                <w:bCs/>
                <w:sz w:val="22"/>
                <w:szCs w:val="22"/>
              </w:rPr>
              <w:t xml:space="preserve">Tematski roditeljski* </w:t>
            </w:r>
            <w:r w:rsidRPr="00FE70F4">
              <w:rPr>
                <w:rFonts w:ascii="Cambria" w:hAnsi="Cambria" w:cs="Cambria"/>
                <w:bCs/>
                <w:i/>
                <w:sz w:val="22"/>
                <w:szCs w:val="22"/>
              </w:rPr>
              <w:t>(u skladu s procijenjenim potrebama)</w:t>
            </w:r>
          </w:p>
          <w:p w:rsidR="008D7F19" w:rsidRPr="00FE70F4" w:rsidRDefault="008D7F19" w:rsidP="008D7F19">
            <w:pPr>
              <w:spacing w:line="100" w:lineRule="atLeast"/>
              <w:rPr>
                <w:rFonts w:ascii="Cambria" w:hAnsi="Cambria" w:cs="Cambria"/>
                <w:sz w:val="22"/>
                <w:szCs w:val="22"/>
              </w:rPr>
            </w:pPr>
            <w:r w:rsidRPr="00FE70F4">
              <w:rPr>
                <w:rFonts w:ascii="Cambria" w:hAnsi="Cambria" w:cs="Cambria"/>
                <w:bCs/>
                <w:sz w:val="22"/>
                <w:szCs w:val="22"/>
              </w:rPr>
              <w:t>- prema potrebi razreda</w:t>
            </w:r>
          </w:p>
        </w:tc>
        <w:tc>
          <w:tcPr>
            <w:tcW w:w="2330" w:type="dxa"/>
            <w:tcBorders>
              <w:top w:val="single" w:sz="4" w:space="0" w:color="auto"/>
              <w:left w:val="single" w:sz="4" w:space="0" w:color="auto"/>
              <w:bottom w:val="single" w:sz="4" w:space="0" w:color="auto"/>
              <w:right w:val="single" w:sz="4" w:space="0" w:color="auto"/>
            </w:tcBorders>
            <w:shd w:val="clear" w:color="auto" w:fill="FFFFFF"/>
            <w:vAlign w:val="center"/>
          </w:tcPr>
          <w:p w:rsidR="008D7F19" w:rsidRPr="00FE70F4" w:rsidRDefault="008D7F19" w:rsidP="008D7F19">
            <w:pPr>
              <w:keepNext/>
              <w:keepLines/>
              <w:snapToGrid w:val="0"/>
              <w:spacing w:before="40" w:line="100" w:lineRule="atLeast"/>
              <w:rPr>
                <w:rFonts w:ascii="Cambria" w:hAnsi="Cambria" w:cs="Cambria"/>
                <w:sz w:val="22"/>
                <w:szCs w:val="22"/>
              </w:rPr>
            </w:pPr>
            <w:r w:rsidRPr="00FE70F4">
              <w:rPr>
                <w:rFonts w:ascii="Cambria" w:hAnsi="Cambria" w:cs="Cambria"/>
                <w:sz w:val="22"/>
                <w:szCs w:val="22"/>
              </w:rPr>
              <w:t>Roditeljski sastanak</w:t>
            </w:r>
          </w:p>
        </w:tc>
        <w:tc>
          <w:tcPr>
            <w:tcW w:w="1715" w:type="dxa"/>
            <w:tcBorders>
              <w:top w:val="single" w:sz="4" w:space="0" w:color="auto"/>
              <w:left w:val="single" w:sz="4" w:space="0" w:color="auto"/>
              <w:bottom w:val="single" w:sz="4" w:space="0" w:color="auto"/>
              <w:right w:val="single" w:sz="4" w:space="0" w:color="auto"/>
            </w:tcBorders>
            <w:shd w:val="clear" w:color="auto" w:fill="FFFFFF"/>
            <w:vAlign w:val="center"/>
          </w:tcPr>
          <w:p w:rsidR="008D7F19" w:rsidRPr="00FE70F4" w:rsidRDefault="008D7F19" w:rsidP="008D7F19">
            <w:pPr>
              <w:keepNext/>
              <w:keepLines/>
              <w:snapToGrid w:val="0"/>
              <w:spacing w:before="40" w:line="100" w:lineRule="atLeast"/>
              <w:rPr>
                <w:rFonts w:ascii="Cambria" w:hAnsi="Cambria" w:cs="Cambria"/>
                <w:sz w:val="22"/>
                <w:szCs w:val="22"/>
              </w:rPr>
            </w:pPr>
            <w:r w:rsidRPr="00FE70F4">
              <w:rPr>
                <w:rFonts w:ascii="Cambria" w:hAnsi="Cambria" w:cs="Cambria"/>
                <w:sz w:val="22"/>
                <w:szCs w:val="22"/>
              </w:rPr>
              <w:t>Tijekom godine</w:t>
            </w:r>
          </w:p>
        </w:tc>
        <w:tc>
          <w:tcPr>
            <w:tcW w:w="2082" w:type="dxa"/>
            <w:tcBorders>
              <w:top w:val="single" w:sz="4" w:space="0" w:color="auto"/>
              <w:left w:val="single" w:sz="4" w:space="0" w:color="auto"/>
              <w:bottom w:val="single" w:sz="4" w:space="0" w:color="auto"/>
              <w:right w:val="single" w:sz="4" w:space="0" w:color="auto"/>
            </w:tcBorders>
            <w:shd w:val="clear" w:color="auto" w:fill="FFFFFF"/>
            <w:vAlign w:val="center"/>
          </w:tcPr>
          <w:p w:rsidR="008D7F19" w:rsidRPr="00FE70F4" w:rsidRDefault="008D7F19" w:rsidP="008D7F19">
            <w:pPr>
              <w:rPr>
                <w:rFonts w:ascii="Cambria" w:hAnsi="Cambria"/>
                <w:sz w:val="22"/>
                <w:szCs w:val="22"/>
              </w:rPr>
            </w:pPr>
            <w:r w:rsidRPr="00FE70F4">
              <w:rPr>
                <w:rFonts w:ascii="Cambria" w:hAnsi="Cambria" w:cs="Cambria"/>
                <w:sz w:val="22"/>
                <w:szCs w:val="22"/>
              </w:rPr>
              <w:t>Razrednik, SRS</w:t>
            </w:r>
          </w:p>
        </w:tc>
      </w:tr>
    </w:tbl>
    <w:p w:rsidR="00EE6A43" w:rsidRPr="00FE70F4" w:rsidRDefault="00EE6A43" w:rsidP="009A0AFE">
      <w:pPr>
        <w:jc w:val="both"/>
        <w:rPr>
          <w:rFonts w:ascii="Cambria" w:hAnsi="Cambria" w:cstheme="minorHAnsi"/>
          <w:b/>
          <w:sz w:val="22"/>
          <w:szCs w:val="22"/>
        </w:rPr>
      </w:pPr>
    </w:p>
    <w:p w:rsidR="00EE6A43" w:rsidRPr="00FE70F4" w:rsidRDefault="00EE6A43" w:rsidP="009A0AFE">
      <w:pPr>
        <w:pStyle w:val="Naslov4"/>
        <w:jc w:val="both"/>
        <w:rPr>
          <w:rFonts w:ascii="Cambria" w:hAnsi="Cambria" w:cstheme="minorHAnsi"/>
          <w:b/>
          <w:i w:val="0"/>
          <w:color w:val="auto"/>
          <w:sz w:val="22"/>
          <w:szCs w:val="22"/>
        </w:rPr>
      </w:pPr>
    </w:p>
    <w:p w:rsidR="00EE6A43" w:rsidRPr="00FE70F4" w:rsidRDefault="00EE6A43" w:rsidP="009A0AFE">
      <w:pPr>
        <w:pStyle w:val="Naslov4"/>
        <w:jc w:val="both"/>
        <w:rPr>
          <w:rFonts w:ascii="Cambria" w:hAnsi="Cambria" w:cstheme="minorHAnsi"/>
          <w:b/>
          <w:i w:val="0"/>
          <w:color w:val="auto"/>
          <w:sz w:val="22"/>
          <w:szCs w:val="22"/>
        </w:rPr>
      </w:pPr>
    </w:p>
    <w:p w:rsidR="00EE6A43" w:rsidRPr="00FE70F4" w:rsidRDefault="00EE6A43" w:rsidP="009A0AFE">
      <w:pPr>
        <w:pStyle w:val="Naslov4"/>
        <w:jc w:val="both"/>
        <w:rPr>
          <w:rFonts w:ascii="Cambria" w:hAnsi="Cambria" w:cstheme="minorHAnsi"/>
          <w:b/>
          <w:i w:val="0"/>
          <w:color w:val="auto"/>
          <w:sz w:val="22"/>
          <w:szCs w:val="22"/>
        </w:rPr>
      </w:pPr>
    </w:p>
    <w:p w:rsidR="00EE6A43" w:rsidRPr="00FE70F4" w:rsidRDefault="00EE6A43" w:rsidP="009A0AFE">
      <w:pPr>
        <w:jc w:val="both"/>
        <w:rPr>
          <w:rFonts w:ascii="Cambria" w:hAnsi="Cambria" w:cstheme="minorHAnsi"/>
          <w:b/>
          <w:sz w:val="22"/>
          <w:szCs w:val="22"/>
        </w:rPr>
      </w:pPr>
    </w:p>
    <w:p w:rsidR="00EE6A43" w:rsidRPr="00FE70F4" w:rsidRDefault="00EE6A43" w:rsidP="009A0AFE">
      <w:pPr>
        <w:jc w:val="both"/>
        <w:rPr>
          <w:rFonts w:ascii="Cambria" w:hAnsi="Cambria" w:cstheme="minorHAnsi"/>
          <w:i/>
          <w:sz w:val="22"/>
          <w:szCs w:val="22"/>
          <w:lang w:bidi="kn-IN"/>
        </w:rPr>
      </w:pPr>
    </w:p>
    <w:p w:rsidR="00EE6A43" w:rsidRPr="00FE70F4" w:rsidRDefault="00EE6A43" w:rsidP="009A0AFE">
      <w:pPr>
        <w:jc w:val="both"/>
        <w:rPr>
          <w:rFonts w:ascii="Cambria" w:hAnsi="Cambria" w:cstheme="minorHAnsi"/>
          <w:i/>
          <w:sz w:val="22"/>
          <w:szCs w:val="22"/>
          <w:lang w:bidi="kn-IN"/>
        </w:rPr>
      </w:pPr>
    </w:p>
    <w:p w:rsidR="00EE6A43" w:rsidRPr="00FE70F4" w:rsidRDefault="00EE6A43" w:rsidP="009A0AFE">
      <w:pPr>
        <w:jc w:val="both"/>
        <w:rPr>
          <w:rFonts w:ascii="Cambria" w:hAnsi="Cambria" w:cstheme="minorHAnsi"/>
          <w:sz w:val="22"/>
          <w:szCs w:val="22"/>
          <w:lang w:eastAsia="hr-HR" w:bidi="kn-IN"/>
        </w:rPr>
      </w:pPr>
    </w:p>
    <w:p w:rsidR="00EE6A43" w:rsidRPr="00FE70F4" w:rsidRDefault="00EE6A43" w:rsidP="009A0AFE">
      <w:pPr>
        <w:jc w:val="both"/>
        <w:rPr>
          <w:rFonts w:ascii="Cambria" w:hAnsi="Cambria" w:cstheme="minorHAnsi"/>
          <w:sz w:val="22"/>
          <w:szCs w:val="22"/>
          <w:lang w:eastAsia="hr-HR" w:bidi="kn-IN"/>
        </w:rPr>
      </w:pPr>
    </w:p>
    <w:p w:rsidR="00674FC3" w:rsidRPr="00FE70F4" w:rsidRDefault="00674FC3" w:rsidP="009A0AFE">
      <w:pPr>
        <w:jc w:val="both"/>
        <w:rPr>
          <w:rFonts w:ascii="Cambria" w:eastAsiaTheme="majorEastAsia" w:hAnsi="Cambria" w:cstheme="minorHAnsi"/>
          <w:iCs/>
          <w:sz w:val="22"/>
          <w:szCs w:val="22"/>
        </w:rPr>
      </w:pPr>
      <w:r w:rsidRPr="00FE70F4">
        <w:rPr>
          <w:rFonts w:ascii="Cambria" w:hAnsi="Cambria" w:cstheme="minorHAnsi"/>
          <w:i/>
          <w:sz w:val="22"/>
          <w:szCs w:val="22"/>
        </w:rPr>
        <w:br w:type="page"/>
      </w:r>
    </w:p>
    <w:p w:rsidR="00E30FF7" w:rsidRPr="00FE70F4" w:rsidRDefault="0084263C" w:rsidP="00E30FF7">
      <w:pPr>
        <w:pStyle w:val="Naslov4"/>
        <w:jc w:val="both"/>
        <w:rPr>
          <w:rFonts w:ascii="Cambria" w:hAnsi="Cambria" w:cstheme="minorHAnsi"/>
          <w:b/>
          <w:i w:val="0"/>
          <w:color w:val="auto"/>
          <w:sz w:val="22"/>
          <w:szCs w:val="22"/>
        </w:rPr>
      </w:pPr>
      <w:r w:rsidRPr="00FE70F4">
        <w:rPr>
          <w:rFonts w:ascii="Cambria" w:hAnsi="Cambria" w:cstheme="minorHAnsi"/>
          <w:b/>
          <w:i w:val="0"/>
          <w:color w:val="auto"/>
          <w:sz w:val="22"/>
          <w:szCs w:val="22"/>
        </w:rPr>
        <w:t>3.1.7</w:t>
      </w:r>
      <w:r w:rsidR="00E30FF7" w:rsidRPr="00FE70F4">
        <w:rPr>
          <w:rFonts w:ascii="Cambria" w:hAnsi="Cambria" w:cstheme="minorHAnsi"/>
          <w:b/>
          <w:i w:val="0"/>
          <w:color w:val="auto"/>
          <w:sz w:val="22"/>
          <w:szCs w:val="22"/>
        </w:rPr>
        <w:t>. Plan preventivnih aktivnosti za 5.b  razred</w:t>
      </w:r>
    </w:p>
    <w:p w:rsidR="00E30FF7" w:rsidRPr="00FE70F4" w:rsidRDefault="00E30FF7" w:rsidP="00E30FF7">
      <w:pPr>
        <w:rPr>
          <w:rFonts w:ascii="Cambria" w:hAnsi="Cambria"/>
          <w:sz w:val="22"/>
          <w:szCs w:val="22"/>
        </w:rPr>
      </w:pPr>
    </w:p>
    <w:tbl>
      <w:tblPr>
        <w:tblStyle w:val="Reetkatablice"/>
        <w:tblpPr w:leftFromText="180" w:rightFromText="180" w:vertAnchor="text" w:horzAnchor="margin" w:tblpXSpec="center" w:tblpY="164"/>
        <w:tblW w:w="10343" w:type="dxa"/>
        <w:tblLook w:val="04A0" w:firstRow="1" w:lastRow="0" w:firstColumn="1" w:lastColumn="0" w:noHBand="0" w:noVBand="1"/>
      </w:tblPr>
      <w:tblGrid>
        <w:gridCol w:w="3256"/>
        <w:gridCol w:w="1701"/>
        <w:gridCol w:w="3118"/>
        <w:gridCol w:w="2268"/>
      </w:tblGrid>
      <w:tr w:rsidR="00E30FF7" w:rsidRPr="00FE70F4" w:rsidTr="00E30FF7">
        <w:tc>
          <w:tcPr>
            <w:tcW w:w="10343" w:type="dxa"/>
            <w:gridSpan w:val="4"/>
          </w:tcPr>
          <w:p w:rsidR="00E30FF7" w:rsidRPr="00FE70F4" w:rsidRDefault="00E30FF7" w:rsidP="00E30FF7">
            <w:pPr>
              <w:keepNext/>
              <w:keepLines/>
              <w:spacing w:before="40" w:line="100" w:lineRule="atLeast"/>
              <w:rPr>
                <w:rFonts w:ascii="Cambria" w:hAnsi="Cambria" w:cs="Cambria"/>
                <w:sz w:val="22"/>
                <w:szCs w:val="22"/>
              </w:rPr>
            </w:pPr>
            <w:r w:rsidRPr="00FE70F4">
              <w:rPr>
                <w:rFonts w:ascii="Cambria" w:hAnsi="Cambria" w:cs="Cambria"/>
                <w:b/>
                <w:sz w:val="22"/>
                <w:szCs w:val="22"/>
              </w:rPr>
              <w:t xml:space="preserve">Procjena odgojnog stanja u razrednom odjelu:  </w:t>
            </w:r>
          </w:p>
          <w:p w:rsidR="00E30FF7" w:rsidRPr="00FE70F4" w:rsidRDefault="00E30FF7" w:rsidP="00E30FF7">
            <w:pPr>
              <w:keepNext/>
              <w:keepLines/>
              <w:spacing w:before="40" w:line="100" w:lineRule="atLeast"/>
              <w:rPr>
                <w:rFonts w:ascii="Cambria" w:hAnsi="Cambria" w:cs="Cambria"/>
                <w:b/>
                <w:sz w:val="22"/>
                <w:szCs w:val="22"/>
              </w:rPr>
            </w:pPr>
            <w:r w:rsidRPr="00FE70F4">
              <w:rPr>
                <w:rFonts w:ascii="Cambria" w:hAnsi="Cambria" w:cs="Cambria"/>
                <w:sz w:val="22"/>
                <w:szCs w:val="22"/>
              </w:rPr>
              <w:t>U razredu vlada pozitivna radna atmosfera te učenici imaju prijateljski odnos jedni prema drugima.  Zbog strukture razreda bilo bi potrebno raditi na međusobnom uvažavanju i empatiji (pomoć slabijim učenicima) te na redovitijem izvršavanju školskih obveza (redovito pisanje zadaće, nošenje pribora za rad).</w:t>
            </w:r>
          </w:p>
          <w:p w:rsidR="00E30FF7" w:rsidRPr="00FE70F4" w:rsidRDefault="00E30FF7" w:rsidP="00E30FF7">
            <w:pPr>
              <w:spacing w:line="100" w:lineRule="atLeast"/>
              <w:rPr>
                <w:rFonts w:ascii="Cambria" w:hAnsi="Cambria" w:cs="Cambria"/>
                <w:b/>
                <w:sz w:val="22"/>
                <w:szCs w:val="22"/>
              </w:rPr>
            </w:pPr>
            <w:r w:rsidRPr="00FE70F4">
              <w:rPr>
                <w:rFonts w:ascii="Cambria" w:hAnsi="Cambria" w:cs="Cambria"/>
                <w:b/>
                <w:sz w:val="22"/>
                <w:szCs w:val="22"/>
              </w:rPr>
              <w:t>Građanski odgoj</w:t>
            </w:r>
            <w:r w:rsidRPr="00FE70F4">
              <w:rPr>
                <w:rFonts w:ascii="Cambria" w:hAnsi="Cambria" w:cs="Cambria"/>
                <w:sz w:val="22"/>
                <w:szCs w:val="22"/>
              </w:rPr>
              <w:t>:  Promicati među učenicima pravila demokratske zajednice te poticati osobni i socijalni razvoj kao i solidarnost među učenicima u</w:t>
            </w:r>
            <w:r w:rsidR="00EA68B3" w:rsidRPr="00FE70F4">
              <w:rPr>
                <w:rFonts w:ascii="Cambria" w:hAnsi="Cambria" w:cs="Cambria"/>
                <w:sz w:val="22"/>
                <w:szCs w:val="22"/>
              </w:rPr>
              <w:t xml:space="preserve"> </w:t>
            </w:r>
            <w:r w:rsidRPr="00FE70F4">
              <w:rPr>
                <w:rFonts w:ascii="Cambria" w:hAnsi="Cambria" w:cs="Cambria"/>
                <w:sz w:val="22"/>
                <w:szCs w:val="22"/>
              </w:rPr>
              <w:t xml:space="preserve">školi. </w:t>
            </w:r>
          </w:p>
          <w:p w:rsidR="00E30FF7" w:rsidRPr="00FE70F4" w:rsidRDefault="00E30FF7" w:rsidP="00E30FF7">
            <w:pPr>
              <w:keepNext/>
              <w:keepLines/>
              <w:spacing w:before="40" w:line="100" w:lineRule="atLeast"/>
              <w:rPr>
                <w:rFonts w:ascii="Cambria" w:hAnsi="Cambria" w:cs="Cambria"/>
                <w:sz w:val="22"/>
                <w:szCs w:val="22"/>
              </w:rPr>
            </w:pPr>
            <w:r w:rsidRPr="00FE70F4">
              <w:rPr>
                <w:rFonts w:ascii="Cambria" w:hAnsi="Cambria" w:cs="Cambria"/>
                <w:b/>
                <w:sz w:val="22"/>
                <w:szCs w:val="22"/>
              </w:rPr>
              <w:t>Zdravstveni odgoj</w:t>
            </w:r>
            <w:r w:rsidRPr="00FE70F4">
              <w:rPr>
                <w:rFonts w:ascii="Cambria" w:hAnsi="Cambria" w:cs="Cambria"/>
                <w:sz w:val="22"/>
                <w:szCs w:val="22"/>
              </w:rPr>
              <w:t xml:space="preserve">: Uputiti učenike na važnost preventivnog djelovanja pri očuvanju zdravlja i boljoj kvaliteti života </w:t>
            </w:r>
            <w:r w:rsidRPr="00FE70F4">
              <w:rPr>
                <w:rFonts w:ascii="Cambria" w:hAnsi="Cambria" w:cs="Cambria"/>
                <w:b/>
                <w:sz w:val="22"/>
                <w:szCs w:val="22"/>
              </w:rPr>
              <w:t>(M1)</w:t>
            </w:r>
            <w:r w:rsidRPr="00FE70F4">
              <w:rPr>
                <w:rFonts w:ascii="Cambria" w:hAnsi="Cambria" w:cs="Cambria"/>
                <w:sz w:val="22"/>
                <w:szCs w:val="22"/>
              </w:rPr>
              <w:t xml:space="preserve">. </w:t>
            </w:r>
          </w:p>
          <w:p w:rsidR="00E30FF7" w:rsidRPr="00FE70F4" w:rsidRDefault="00E30FF7" w:rsidP="00E30FF7">
            <w:pPr>
              <w:rPr>
                <w:rFonts w:ascii="Cambria" w:hAnsi="Cambria"/>
                <w:sz w:val="22"/>
                <w:szCs w:val="22"/>
              </w:rPr>
            </w:pPr>
            <w:r w:rsidRPr="00FE70F4">
              <w:rPr>
                <w:rFonts w:ascii="Cambria" w:hAnsi="Cambria" w:cs="Cambria"/>
                <w:sz w:val="22"/>
                <w:szCs w:val="22"/>
              </w:rPr>
              <w:t xml:space="preserve">U cilju prevencije nasilničkih ponašanja </w:t>
            </w:r>
            <w:r w:rsidRPr="00FE70F4">
              <w:rPr>
                <w:rFonts w:ascii="Cambria" w:hAnsi="Cambria" w:cs="Cambria"/>
                <w:b/>
                <w:sz w:val="22"/>
                <w:szCs w:val="22"/>
              </w:rPr>
              <w:t>(M2)</w:t>
            </w:r>
            <w:r w:rsidRPr="00FE70F4">
              <w:rPr>
                <w:rFonts w:ascii="Cambria" w:hAnsi="Cambria" w:cs="Cambria"/>
                <w:sz w:val="22"/>
                <w:szCs w:val="22"/>
              </w:rPr>
              <w:t xml:space="preserve"> učenicima pružiti pomoć u stjecanju znanja, vještina i navika potrebnih za mirno rješavanje napetosti i sukoba kao preduvjeta za izgradnju kvalitetnih odnosa; ukazati da u slučaju povrede ili nanošenja štete nekome od njih obavijeste i potraže pomoć odrasle osobe; razvijati osjećaje povezanosti, međusobnog poštovanja, odolijevanja pritisku vršnjaka, nenasilnog rješavanje sukoba, komunikacijske vještine, samokontrolu, empatiju, odgovorno ponašanje i važnost donošenja ispravnih odluka; analizirati konkretna neprimjerena ponašanja u školi i okolini (sport, veze, obitelj…)</w:t>
            </w:r>
          </w:p>
        </w:tc>
      </w:tr>
      <w:tr w:rsidR="00D4297D" w:rsidRPr="00FE70F4" w:rsidTr="009B0062">
        <w:tc>
          <w:tcPr>
            <w:tcW w:w="3256" w:type="dxa"/>
            <w:vAlign w:val="center"/>
          </w:tcPr>
          <w:p w:rsidR="00D4297D" w:rsidRPr="00FE70F4" w:rsidRDefault="00D4297D" w:rsidP="00D4297D">
            <w:pPr>
              <w:keepNext/>
              <w:keepLines/>
              <w:spacing w:before="40"/>
              <w:jc w:val="both"/>
              <w:outlineLvl w:val="2"/>
              <w:rPr>
                <w:rFonts w:ascii="Cambria" w:eastAsiaTheme="majorEastAsia" w:hAnsi="Cambria" w:cstheme="minorHAnsi"/>
                <w:b/>
                <w:sz w:val="22"/>
                <w:szCs w:val="22"/>
                <w:lang w:eastAsia="hr-HR"/>
              </w:rPr>
            </w:pPr>
            <w:r w:rsidRPr="00FE70F4">
              <w:rPr>
                <w:rFonts w:ascii="Cambria" w:eastAsiaTheme="majorEastAsia" w:hAnsi="Cambria" w:cstheme="minorHAnsi"/>
                <w:b/>
                <w:sz w:val="22"/>
                <w:szCs w:val="22"/>
                <w:lang w:eastAsia="hr-HR"/>
              </w:rPr>
              <w:t>Planirane  aktivnosti:</w:t>
            </w:r>
          </w:p>
        </w:tc>
        <w:tc>
          <w:tcPr>
            <w:tcW w:w="1701" w:type="dxa"/>
            <w:vAlign w:val="center"/>
          </w:tcPr>
          <w:p w:rsidR="00D4297D" w:rsidRPr="00FE70F4" w:rsidRDefault="00D4297D" w:rsidP="00D4297D">
            <w:pPr>
              <w:keepNext/>
              <w:keepLines/>
              <w:spacing w:before="40"/>
              <w:jc w:val="both"/>
              <w:outlineLvl w:val="2"/>
              <w:rPr>
                <w:rFonts w:ascii="Cambria" w:hAnsi="Cambria" w:cstheme="minorHAnsi"/>
                <w:b/>
                <w:sz w:val="22"/>
                <w:szCs w:val="22"/>
                <w:lang w:eastAsia="hr-HR"/>
              </w:rPr>
            </w:pPr>
            <w:r w:rsidRPr="00FE70F4">
              <w:rPr>
                <w:rFonts w:ascii="Cambria" w:hAnsi="Cambria" w:cstheme="minorHAnsi"/>
                <w:b/>
                <w:sz w:val="22"/>
                <w:szCs w:val="22"/>
                <w:lang w:eastAsia="hr-HR"/>
              </w:rPr>
              <w:t>Način  provedbe</w:t>
            </w:r>
          </w:p>
        </w:tc>
        <w:tc>
          <w:tcPr>
            <w:tcW w:w="3118" w:type="dxa"/>
            <w:vAlign w:val="center"/>
          </w:tcPr>
          <w:p w:rsidR="00D4297D" w:rsidRPr="00FE70F4" w:rsidRDefault="00D4297D" w:rsidP="00D4297D">
            <w:pPr>
              <w:keepNext/>
              <w:keepLines/>
              <w:spacing w:before="40"/>
              <w:jc w:val="both"/>
              <w:outlineLvl w:val="2"/>
              <w:rPr>
                <w:rFonts w:ascii="Cambria" w:hAnsi="Cambria" w:cstheme="minorHAnsi"/>
                <w:b/>
                <w:sz w:val="22"/>
                <w:szCs w:val="22"/>
                <w:lang w:eastAsia="hr-HR"/>
              </w:rPr>
            </w:pPr>
            <w:r w:rsidRPr="00FE70F4">
              <w:rPr>
                <w:rFonts w:ascii="Cambria" w:hAnsi="Cambria" w:cstheme="minorHAnsi"/>
                <w:b/>
                <w:sz w:val="22"/>
                <w:szCs w:val="22"/>
                <w:lang w:eastAsia="hr-HR"/>
              </w:rPr>
              <w:t>Vrijeme provedbe</w:t>
            </w:r>
          </w:p>
        </w:tc>
        <w:tc>
          <w:tcPr>
            <w:tcW w:w="2268" w:type="dxa"/>
            <w:vAlign w:val="center"/>
          </w:tcPr>
          <w:p w:rsidR="00D4297D" w:rsidRPr="00FE70F4" w:rsidRDefault="00D4297D" w:rsidP="00D4297D">
            <w:pPr>
              <w:keepNext/>
              <w:keepLines/>
              <w:spacing w:before="40"/>
              <w:jc w:val="both"/>
              <w:outlineLvl w:val="2"/>
              <w:rPr>
                <w:rFonts w:ascii="Cambria" w:hAnsi="Cambria" w:cstheme="minorHAnsi"/>
                <w:b/>
                <w:sz w:val="22"/>
                <w:szCs w:val="22"/>
                <w:lang w:eastAsia="hr-HR"/>
              </w:rPr>
            </w:pPr>
            <w:r w:rsidRPr="00FE70F4">
              <w:rPr>
                <w:rFonts w:ascii="Cambria" w:hAnsi="Cambria" w:cstheme="minorHAnsi"/>
                <w:b/>
                <w:sz w:val="22"/>
                <w:szCs w:val="22"/>
                <w:lang w:eastAsia="hr-HR"/>
              </w:rPr>
              <w:t>Nositelj:</w:t>
            </w:r>
          </w:p>
        </w:tc>
      </w:tr>
      <w:tr w:rsidR="00E30FF7" w:rsidRPr="00FE70F4" w:rsidTr="00E30FF7">
        <w:tc>
          <w:tcPr>
            <w:tcW w:w="3256" w:type="dxa"/>
            <w:vAlign w:val="center"/>
          </w:tcPr>
          <w:p w:rsidR="00E30FF7" w:rsidRPr="00FE70F4" w:rsidRDefault="00E30FF7" w:rsidP="00E30FF7">
            <w:pPr>
              <w:pStyle w:val="TableContents"/>
              <w:spacing w:line="100" w:lineRule="atLeast"/>
              <w:rPr>
                <w:rFonts w:ascii="Cambria" w:eastAsia="Times New Roman" w:hAnsi="Cambria" w:cs="Cambria"/>
                <w:sz w:val="22"/>
                <w:szCs w:val="22"/>
              </w:rPr>
            </w:pPr>
            <w:r w:rsidRPr="00FE70F4">
              <w:rPr>
                <w:rFonts w:ascii="Cambria" w:eastAsia="Franklin Gothic Medium" w:hAnsi="Cambria" w:cs="Franklin Gothic Medium"/>
                <w:sz w:val="22"/>
                <w:szCs w:val="22"/>
                <w:lang w:eastAsia="kn-IN" w:bidi="kn-IN"/>
              </w:rPr>
              <w:t>Učiti kako učiti –Učenje ne mora biti mučenje</w:t>
            </w:r>
          </w:p>
        </w:tc>
        <w:tc>
          <w:tcPr>
            <w:tcW w:w="1701" w:type="dxa"/>
            <w:vAlign w:val="center"/>
          </w:tcPr>
          <w:p w:rsidR="00E30FF7" w:rsidRPr="00FE70F4" w:rsidRDefault="00E30FF7" w:rsidP="00E30FF7">
            <w:pPr>
              <w:keepNext/>
              <w:keepLines/>
              <w:spacing w:line="100" w:lineRule="atLeast"/>
              <w:rPr>
                <w:rFonts w:ascii="Cambria" w:hAnsi="Cambria" w:cs="Cambria"/>
                <w:sz w:val="22"/>
                <w:szCs w:val="22"/>
              </w:rPr>
            </w:pPr>
            <w:r w:rsidRPr="00FE70F4">
              <w:rPr>
                <w:rFonts w:ascii="Cambria" w:hAnsi="Cambria" w:cs="Cambria"/>
                <w:sz w:val="22"/>
                <w:szCs w:val="22"/>
              </w:rPr>
              <w:t>Sat razrednog odjela</w:t>
            </w:r>
          </w:p>
        </w:tc>
        <w:tc>
          <w:tcPr>
            <w:tcW w:w="3118" w:type="dxa"/>
            <w:vAlign w:val="center"/>
          </w:tcPr>
          <w:p w:rsidR="00E30FF7" w:rsidRPr="00FE70F4" w:rsidRDefault="00E30FF7" w:rsidP="00E30FF7">
            <w:pPr>
              <w:keepNext/>
              <w:keepLines/>
              <w:spacing w:line="100" w:lineRule="atLeast"/>
              <w:rPr>
                <w:rFonts w:ascii="Cambria" w:hAnsi="Cambria" w:cs="Cambria"/>
                <w:sz w:val="22"/>
                <w:szCs w:val="22"/>
              </w:rPr>
            </w:pPr>
            <w:r w:rsidRPr="00FE70F4">
              <w:rPr>
                <w:rFonts w:ascii="Cambria" w:hAnsi="Cambria" w:cs="Cambria"/>
                <w:sz w:val="22"/>
                <w:szCs w:val="22"/>
              </w:rPr>
              <w:t>Listopad, 2019.</w:t>
            </w:r>
          </w:p>
        </w:tc>
        <w:tc>
          <w:tcPr>
            <w:tcW w:w="2268" w:type="dxa"/>
            <w:vAlign w:val="center"/>
          </w:tcPr>
          <w:p w:rsidR="00E30FF7" w:rsidRPr="00FE70F4" w:rsidRDefault="00E30FF7" w:rsidP="00E30FF7">
            <w:pPr>
              <w:rPr>
                <w:rFonts w:ascii="Cambria" w:hAnsi="Cambria"/>
                <w:sz w:val="22"/>
                <w:szCs w:val="22"/>
              </w:rPr>
            </w:pPr>
            <w:r w:rsidRPr="00FE70F4">
              <w:rPr>
                <w:rFonts w:ascii="Cambria" w:hAnsi="Cambria" w:cs="Cambria"/>
                <w:sz w:val="22"/>
                <w:szCs w:val="22"/>
              </w:rPr>
              <w:t>Razrednik</w:t>
            </w:r>
          </w:p>
        </w:tc>
      </w:tr>
      <w:tr w:rsidR="00E30FF7" w:rsidRPr="00FE70F4" w:rsidTr="00E30FF7">
        <w:tc>
          <w:tcPr>
            <w:tcW w:w="3256" w:type="dxa"/>
            <w:vAlign w:val="center"/>
          </w:tcPr>
          <w:p w:rsidR="00E30FF7" w:rsidRPr="00FE70F4" w:rsidRDefault="00E30FF7" w:rsidP="00E30FF7">
            <w:pPr>
              <w:autoSpaceDE w:val="0"/>
              <w:spacing w:line="100" w:lineRule="atLeast"/>
              <w:rPr>
                <w:rFonts w:ascii="Cambria" w:hAnsi="Cambria" w:cs="Cambria"/>
                <w:sz w:val="22"/>
                <w:szCs w:val="22"/>
              </w:rPr>
            </w:pPr>
            <w:r w:rsidRPr="00FE70F4">
              <w:rPr>
                <w:rFonts w:ascii="Cambria" w:eastAsia="Franklin Gothic Medium" w:hAnsi="Cambria" w:cs="Franklin Gothic Medium"/>
                <w:sz w:val="22"/>
                <w:szCs w:val="22"/>
                <w:lang w:eastAsia="kn-IN" w:bidi="kn-IN"/>
              </w:rPr>
              <w:t>Rizična ponašanja i posljedice na obrazovanje</w:t>
            </w:r>
          </w:p>
        </w:tc>
        <w:tc>
          <w:tcPr>
            <w:tcW w:w="1701" w:type="dxa"/>
            <w:vAlign w:val="center"/>
          </w:tcPr>
          <w:p w:rsidR="00E30FF7" w:rsidRPr="00FE70F4" w:rsidRDefault="00E30FF7" w:rsidP="00E30FF7">
            <w:pPr>
              <w:keepNext/>
              <w:keepLines/>
              <w:spacing w:line="100" w:lineRule="atLeast"/>
              <w:rPr>
                <w:rFonts w:ascii="Cambria" w:hAnsi="Cambria" w:cs="Cambria"/>
                <w:sz w:val="22"/>
                <w:szCs w:val="22"/>
              </w:rPr>
            </w:pPr>
            <w:r w:rsidRPr="00FE70F4">
              <w:rPr>
                <w:rFonts w:ascii="Cambria" w:hAnsi="Cambria" w:cs="Cambria"/>
                <w:sz w:val="22"/>
                <w:szCs w:val="22"/>
              </w:rPr>
              <w:t>Sat razrednog odjela</w:t>
            </w:r>
          </w:p>
        </w:tc>
        <w:tc>
          <w:tcPr>
            <w:tcW w:w="3118" w:type="dxa"/>
            <w:vAlign w:val="center"/>
          </w:tcPr>
          <w:p w:rsidR="00E30FF7" w:rsidRPr="00FE70F4" w:rsidRDefault="00E30FF7" w:rsidP="00E30FF7">
            <w:pPr>
              <w:keepNext/>
              <w:keepLines/>
              <w:spacing w:line="100" w:lineRule="atLeast"/>
              <w:rPr>
                <w:rFonts w:ascii="Cambria" w:hAnsi="Cambria" w:cs="Cambria"/>
                <w:sz w:val="22"/>
                <w:szCs w:val="22"/>
              </w:rPr>
            </w:pPr>
            <w:r w:rsidRPr="00FE70F4">
              <w:rPr>
                <w:rFonts w:ascii="Cambria" w:hAnsi="Cambria" w:cs="Cambria"/>
                <w:sz w:val="22"/>
                <w:szCs w:val="22"/>
              </w:rPr>
              <w:t>Siječanj, 2020.</w:t>
            </w:r>
          </w:p>
        </w:tc>
        <w:tc>
          <w:tcPr>
            <w:tcW w:w="2268" w:type="dxa"/>
            <w:vAlign w:val="center"/>
          </w:tcPr>
          <w:p w:rsidR="00E30FF7" w:rsidRPr="00FE70F4" w:rsidRDefault="00E30FF7" w:rsidP="00E30FF7">
            <w:pPr>
              <w:rPr>
                <w:rFonts w:ascii="Cambria" w:hAnsi="Cambria"/>
                <w:sz w:val="22"/>
                <w:szCs w:val="22"/>
              </w:rPr>
            </w:pPr>
            <w:r w:rsidRPr="00FE70F4">
              <w:rPr>
                <w:rFonts w:ascii="Cambria" w:hAnsi="Cambria" w:cs="Cambria"/>
                <w:sz w:val="22"/>
                <w:szCs w:val="22"/>
              </w:rPr>
              <w:t>Razrednik</w:t>
            </w:r>
          </w:p>
        </w:tc>
      </w:tr>
      <w:tr w:rsidR="00E30FF7" w:rsidRPr="00FE70F4" w:rsidTr="00E30FF7">
        <w:tc>
          <w:tcPr>
            <w:tcW w:w="3256" w:type="dxa"/>
            <w:vAlign w:val="center"/>
          </w:tcPr>
          <w:p w:rsidR="00E30FF7" w:rsidRPr="00FE70F4" w:rsidRDefault="00E30FF7" w:rsidP="00E30FF7">
            <w:pPr>
              <w:pStyle w:val="TableContents"/>
              <w:spacing w:line="100" w:lineRule="atLeast"/>
              <w:rPr>
                <w:rFonts w:ascii="Cambria" w:eastAsia="Times New Roman" w:hAnsi="Cambria" w:cs="Cambria"/>
                <w:sz w:val="22"/>
                <w:szCs w:val="22"/>
              </w:rPr>
            </w:pPr>
            <w:r w:rsidRPr="00FE70F4">
              <w:rPr>
                <w:rFonts w:ascii="Cambria" w:hAnsi="Cambria" w:cs="Cambria"/>
                <w:bCs/>
                <w:sz w:val="22"/>
                <w:szCs w:val="22"/>
              </w:rPr>
              <w:t>Dan sigurnijeg interneta/Nasilje na internetu</w:t>
            </w:r>
          </w:p>
        </w:tc>
        <w:tc>
          <w:tcPr>
            <w:tcW w:w="1701" w:type="dxa"/>
            <w:vAlign w:val="center"/>
          </w:tcPr>
          <w:p w:rsidR="00E30FF7" w:rsidRPr="00FE70F4" w:rsidRDefault="00E30FF7" w:rsidP="00E30FF7">
            <w:pPr>
              <w:keepNext/>
              <w:keepLines/>
              <w:spacing w:line="100" w:lineRule="atLeast"/>
              <w:rPr>
                <w:rFonts w:ascii="Cambria" w:hAnsi="Cambria" w:cs="Cambria"/>
                <w:sz w:val="22"/>
                <w:szCs w:val="22"/>
              </w:rPr>
            </w:pPr>
            <w:r w:rsidRPr="00FE70F4">
              <w:rPr>
                <w:rFonts w:ascii="Cambria" w:hAnsi="Cambria" w:cs="Cambria"/>
                <w:sz w:val="22"/>
                <w:szCs w:val="22"/>
              </w:rPr>
              <w:t>Sat razrednog odjela</w:t>
            </w:r>
          </w:p>
        </w:tc>
        <w:tc>
          <w:tcPr>
            <w:tcW w:w="3118" w:type="dxa"/>
            <w:vAlign w:val="center"/>
          </w:tcPr>
          <w:p w:rsidR="00E30FF7" w:rsidRPr="00FE70F4" w:rsidRDefault="00E30FF7" w:rsidP="00E30FF7">
            <w:pPr>
              <w:keepNext/>
              <w:keepLines/>
              <w:spacing w:line="100" w:lineRule="atLeast"/>
              <w:rPr>
                <w:rFonts w:ascii="Cambria" w:hAnsi="Cambria" w:cs="Cambria"/>
                <w:sz w:val="22"/>
                <w:szCs w:val="22"/>
              </w:rPr>
            </w:pPr>
            <w:r w:rsidRPr="00FE70F4">
              <w:rPr>
                <w:rFonts w:ascii="Cambria" w:hAnsi="Cambria" w:cs="Cambria"/>
                <w:sz w:val="22"/>
                <w:szCs w:val="22"/>
              </w:rPr>
              <w:t>Veljača, 2020.</w:t>
            </w:r>
          </w:p>
        </w:tc>
        <w:tc>
          <w:tcPr>
            <w:tcW w:w="2268" w:type="dxa"/>
            <w:vAlign w:val="center"/>
          </w:tcPr>
          <w:p w:rsidR="00E30FF7" w:rsidRPr="00FE70F4" w:rsidRDefault="00E30FF7" w:rsidP="00E30FF7">
            <w:pPr>
              <w:rPr>
                <w:rFonts w:ascii="Cambria" w:hAnsi="Cambria"/>
                <w:sz w:val="22"/>
                <w:szCs w:val="22"/>
              </w:rPr>
            </w:pPr>
            <w:r w:rsidRPr="00FE70F4">
              <w:rPr>
                <w:rFonts w:ascii="Cambria" w:hAnsi="Cambria" w:cs="Cambria"/>
                <w:sz w:val="22"/>
                <w:szCs w:val="22"/>
              </w:rPr>
              <w:t>Razrednik, SRS</w:t>
            </w:r>
          </w:p>
        </w:tc>
      </w:tr>
      <w:tr w:rsidR="00E30FF7" w:rsidRPr="00FE70F4" w:rsidTr="00E30FF7">
        <w:tc>
          <w:tcPr>
            <w:tcW w:w="3256" w:type="dxa"/>
            <w:vAlign w:val="center"/>
          </w:tcPr>
          <w:p w:rsidR="00E30FF7" w:rsidRPr="00FE70F4" w:rsidRDefault="00E30FF7" w:rsidP="00E30FF7">
            <w:pPr>
              <w:pStyle w:val="TableContents"/>
              <w:spacing w:line="100" w:lineRule="atLeast"/>
              <w:rPr>
                <w:rFonts w:ascii="Cambria" w:eastAsia="Times New Roman" w:hAnsi="Cambria" w:cs="Cambria"/>
                <w:sz w:val="22"/>
                <w:szCs w:val="22"/>
              </w:rPr>
            </w:pPr>
            <w:r w:rsidRPr="00FE70F4">
              <w:rPr>
                <w:rFonts w:ascii="Cambria" w:eastAsia="Times New Roman" w:hAnsi="Cambria" w:cs="Cambria"/>
                <w:bCs/>
                <w:sz w:val="22"/>
                <w:szCs w:val="22"/>
              </w:rPr>
              <w:t>Neprimjerena vršnjačka ponašanja u pubertetu</w:t>
            </w:r>
          </w:p>
        </w:tc>
        <w:tc>
          <w:tcPr>
            <w:tcW w:w="1701" w:type="dxa"/>
            <w:vAlign w:val="center"/>
          </w:tcPr>
          <w:p w:rsidR="00E30FF7" w:rsidRPr="00FE70F4" w:rsidRDefault="00E30FF7" w:rsidP="00E30FF7">
            <w:pPr>
              <w:keepNext/>
              <w:keepLines/>
              <w:spacing w:line="100" w:lineRule="atLeast"/>
              <w:rPr>
                <w:rFonts w:ascii="Cambria" w:hAnsi="Cambria" w:cs="Cambria"/>
                <w:sz w:val="22"/>
                <w:szCs w:val="22"/>
              </w:rPr>
            </w:pPr>
            <w:r w:rsidRPr="00FE70F4">
              <w:rPr>
                <w:rFonts w:ascii="Cambria" w:hAnsi="Cambria" w:cs="Cambria"/>
                <w:sz w:val="22"/>
                <w:szCs w:val="22"/>
              </w:rPr>
              <w:t>Sat razrednog odjela</w:t>
            </w:r>
          </w:p>
        </w:tc>
        <w:tc>
          <w:tcPr>
            <w:tcW w:w="3118" w:type="dxa"/>
            <w:vAlign w:val="center"/>
          </w:tcPr>
          <w:p w:rsidR="00E30FF7" w:rsidRPr="00FE70F4" w:rsidRDefault="00E30FF7" w:rsidP="00E30FF7">
            <w:pPr>
              <w:keepNext/>
              <w:keepLines/>
              <w:spacing w:line="100" w:lineRule="atLeast"/>
              <w:rPr>
                <w:rFonts w:ascii="Cambria" w:hAnsi="Cambria" w:cs="Cambria"/>
                <w:sz w:val="22"/>
                <w:szCs w:val="22"/>
              </w:rPr>
            </w:pPr>
            <w:r w:rsidRPr="00FE70F4">
              <w:rPr>
                <w:rFonts w:ascii="Cambria" w:hAnsi="Cambria" w:cs="Cambria"/>
                <w:sz w:val="22"/>
                <w:szCs w:val="22"/>
              </w:rPr>
              <w:t>Travanj, 2020.</w:t>
            </w:r>
          </w:p>
        </w:tc>
        <w:tc>
          <w:tcPr>
            <w:tcW w:w="2268" w:type="dxa"/>
            <w:vAlign w:val="center"/>
          </w:tcPr>
          <w:p w:rsidR="00E30FF7" w:rsidRPr="00FE70F4" w:rsidRDefault="00E30FF7" w:rsidP="00E30FF7">
            <w:pPr>
              <w:rPr>
                <w:rFonts w:ascii="Cambria" w:hAnsi="Cambria"/>
                <w:sz w:val="22"/>
                <w:szCs w:val="22"/>
              </w:rPr>
            </w:pPr>
            <w:r w:rsidRPr="00FE70F4">
              <w:rPr>
                <w:rFonts w:ascii="Cambria" w:hAnsi="Cambria" w:cs="Cambria"/>
                <w:sz w:val="22"/>
                <w:szCs w:val="22"/>
              </w:rPr>
              <w:t>Razrednik</w:t>
            </w:r>
          </w:p>
        </w:tc>
      </w:tr>
      <w:tr w:rsidR="00E30FF7" w:rsidRPr="00FE70F4" w:rsidTr="00E30FF7">
        <w:tc>
          <w:tcPr>
            <w:tcW w:w="3256" w:type="dxa"/>
            <w:vAlign w:val="center"/>
          </w:tcPr>
          <w:p w:rsidR="00E30FF7" w:rsidRPr="00FE70F4" w:rsidRDefault="00E30FF7" w:rsidP="00E30FF7">
            <w:pPr>
              <w:spacing w:line="100" w:lineRule="atLeast"/>
              <w:rPr>
                <w:rFonts w:ascii="Cambria" w:hAnsi="Cambria" w:cs="Cambria"/>
                <w:bCs/>
                <w:sz w:val="22"/>
                <w:szCs w:val="22"/>
              </w:rPr>
            </w:pPr>
            <w:r w:rsidRPr="00FE70F4">
              <w:rPr>
                <w:rFonts w:ascii="Cambria" w:hAnsi="Cambria" w:cs="Cambria"/>
                <w:bCs/>
                <w:sz w:val="22"/>
                <w:szCs w:val="22"/>
              </w:rPr>
              <w:t xml:space="preserve">Tematski roditeljski* </w:t>
            </w:r>
            <w:r w:rsidRPr="00FE70F4">
              <w:rPr>
                <w:rFonts w:ascii="Cambria" w:hAnsi="Cambria" w:cs="Cambria"/>
                <w:bCs/>
                <w:i/>
                <w:sz w:val="22"/>
                <w:szCs w:val="22"/>
              </w:rPr>
              <w:t>(u skladu s procijenjenim potrebama)</w:t>
            </w:r>
          </w:p>
          <w:p w:rsidR="00E30FF7" w:rsidRPr="00FE70F4" w:rsidRDefault="00E30FF7" w:rsidP="00E30FF7">
            <w:pPr>
              <w:spacing w:line="100" w:lineRule="atLeast"/>
              <w:rPr>
                <w:rFonts w:ascii="Cambria" w:hAnsi="Cambria" w:cs="Cambria"/>
                <w:sz w:val="22"/>
                <w:szCs w:val="22"/>
              </w:rPr>
            </w:pPr>
            <w:r w:rsidRPr="00FE70F4">
              <w:rPr>
                <w:rFonts w:ascii="Cambria" w:hAnsi="Cambria" w:cs="Cambria"/>
                <w:bCs/>
                <w:sz w:val="22"/>
                <w:szCs w:val="22"/>
              </w:rPr>
              <w:t>- prema potrebi razreda</w:t>
            </w:r>
          </w:p>
        </w:tc>
        <w:tc>
          <w:tcPr>
            <w:tcW w:w="1701" w:type="dxa"/>
            <w:vAlign w:val="center"/>
          </w:tcPr>
          <w:p w:rsidR="00E30FF7" w:rsidRPr="00FE70F4" w:rsidRDefault="00E30FF7" w:rsidP="00E30FF7">
            <w:pPr>
              <w:keepNext/>
              <w:keepLines/>
              <w:snapToGrid w:val="0"/>
              <w:spacing w:before="40" w:line="100" w:lineRule="atLeast"/>
              <w:rPr>
                <w:rFonts w:ascii="Cambria" w:hAnsi="Cambria" w:cs="Cambria"/>
                <w:sz w:val="22"/>
                <w:szCs w:val="22"/>
              </w:rPr>
            </w:pPr>
            <w:r w:rsidRPr="00FE70F4">
              <w:rPr>
                <w:rFonts w:ascii="Cambria" w:hAnsi="Cambria" w:cs="Cambria"/>
                <w:sz w:val="22"/>
                <w:szCs w:val="22"/>
              </w:rPr>
              <w:t>Roditeljski sastanak</w:t>
            </w:r>
          </w:p>
        </w:tc>
        <w:tc>
          <w:tcPr>
            <w:tcW w:w="3118" w:type="dxa"/>
            <w:vAlign w:val="center"/>
          </w:tcPr>
          <w:p w:rsidR="00E30FF7" w:rsidRPr="00FE70F4" w:rsidRDefault="00E30FF7" w:rsidP="00E30FF7">
            <w:pPr>
              <w:keepNext/>
              <w:keepLines/>
              <w:snapToGrid w:val="0"/>
              <w:spacing w:before="40" w:line="100" w:lineRule="atLeast"/>
              <w:rPr>
                <w:rFonts w:ascii="Cambria" w:hAnsi="Cambria" w:cs="Cambria"/>
                <w:sz w:val="22"/>
                <w:szCs w:val="22"/>
              </w:rPr>
            </w:pPr>
            <w:r w:rsidRPr="00FE70F4">
              <w:rPr>
                <w:rFonts w:ascii="Cambria" w:hAnsi="Cambria" w:cs="Cambria"/>
                <w:sz w:val="22"/>
                <w:szCs w:val="22"/>
              </w:rPr>
              <w:t>Tijekom godine</w:t>
            </w:r>
          </w:p>
        </w:tc>
        <w:tc>
          <w:tcPr>
            <w:tcW w:w="2268" w:type="dxa"/>
            <w:vAlign w:val="center"/>
          </w:tcPr>
          <w:p w:rsidR="00E30FF7" w:rsidRPr="00FE70F4" w:rsidRDefault="00E30FF7" w:rsidP="00E30FF7">
            <w:pPr>
              <w:rPr>
                <w:rFonts w:ascii="Cambria" w:hAnsi="Cambria"/>
                <w:sz w:val="22"/>
                <w:szCs w:val="22"/>
              </w:rPr>
            </w:pPr>
            <w:r w:rsidRPr="00FE70F4">
              <w:rPr>
                <w:rFonts w:ascii="Cambria" w:hAnsi="Cambria" w:cs="Cambria"/>
                <w:sz w:val="22"/>
                <w:szCs w:val="22"/>
              </w:rPr>
              <w:t>Razrednik, SRS</w:t>
            </w:r>
          </w:p>
        </w:tc>
      </w:tr>
    </w:tbl>
    <w:p w:rsidR="0027032B" w:rsidRPr="00FE70F4" w:rsidRDefault="0027032B" w:rsidP="009A0AFE">
      <w:pPr>
        <w:jc w:val="both"/>
        <w:rPr>
          <w:rFonts w:ascii="Cambria" w:eastAsiaTheme="majorEastAsia" w:hAnsi="Cambria" w:cstheme="minorHAnsi"/>
          <w:b/>
          <w:iCs/>
          <w:sz w:val="22"/>
          <w:szCs w:val="22"/>
        </w:rPr>
      </w:pPr>
    </w:p>
    <w:p w:rsidR="0027032B" w:rsidRPr="00FE70F4" w:rsidRDefault="0027032B" w:rsidP="009A0AFE">
      <w:pPr>
        <w:jc w:val="both"/>
        <w:rPr>
          <w:rFonts w:ascii="Cambria" w:eastAsiaTheme="majorEastAsia" w:hAnsi="Cambria" w:cstheme="minorHAnsi"/>
          <w:b/>
          <w:iCs/>
          <w:sz w:val="22"/>
          <w:szCs w:val="22"/>
        </w:rPr>
      </w:pPr>
      <w:r w:rsidRPr="00FE70F4">
        <w:rPr>
          <w:rFonts w:ascii="Cambria" w:hAnsi="Cambria" w:cstheme="minorHAnsi"/>
          <w:b/>
          <w:i/>
          <w:sz w:val="22"/>
          <w:szCs w:val="22"/>
        </w:rPr>
        <w:br w:type="page"/>
      </w:r>
    </w:p>
    <w:p w:rsidR="00EE6A43" w:rsidRPr="00FE70F4" w:rsidRDefault="00EE6A43" w:rsidP="009A0AFE">
      <w:pPr>
        <w:pStyle w:val="Naslov4"/>
        <w:jc w:val="both"/>
        <w:rPr>
          <w:rFonts w:ascii="Cambria" w:hAnsi="Cambria" w:cstheme="minorHAnsi"/>
          <w:b/>
          <w:i w:val="0"/>
          <w:color w:val="auto"/>
          <w:sz w:val="22"/>
          <w:szCs w:val="22"/>
        </w:rPr>
      </w:pPr>
      <w:r w:rsidRPr="00FE70F4">
        <w:rPr>
          <w:rFonts w:ascii="Cambria" w:hAnsi="Cambria" w:cstheme="minorHAnsi"/>
          <w:b/>
          <w:i w:val="0"/>
          <w:color w:val="auto"/>
          <w:sz w:val="22"/>
          <w:szCs w:val="22"/>
        </w:rPr>
        <w:t>3.</w:t>
      </w:r>
      <w:r w:rsidR="00674FC3" w:rsidRPr="00FE70F4">
        <w:rPr>
          <w:rFonts w:ascii="Cambria" w:hAnsi="Cambria" w:cstheme="minorHAnsi"/>
          <w:b/>
          <w:i w:val="0"/>
          <w:color w:val="auto"/>
          <w:sz w:val="22"/>
          <w:szCs w:val="22"/>
        </w:rPr>
        <w:t>1.8.</w:t>
      </w:r>
      <w:r w:rsidRPr="00FE70F4">
        <w:rPr>
          <w:rFonts w:ascii="Cambria" w:hAnsi="Cambria" w:cstheme="minorHAnsi"/>
          <w:b/>
          <w:i w:val="0"/>
          <w:color w:val="auto"/>
          <w:sz w:val="22"/>
          <w:szCs w:val="22"/>
        </w:rPr>
        <w:t xml:space="preserve"> Plan preventivnih aktivnosti za posebni razredni odjel</w:t>
      </w:r>
      <w:r w:rsidR="009E5C21" w:rsidRPr="00FE70F4">
        <w:rPr>
          <w:rFonts w:ascii="Cambria" w:hAnsi="Cambria" w:cstheme="minorHAnsi"/>
          <w:b/>
          <w:i w:val="0"/>
          <w:color w:val="auto"/>
          <w:sz w:val="22"/>
          <w:szCs w:val="22"/>
        </w:rPr>
        <w:t xml:space="preserve"> po čl.8</w:t>
      </w:r>
    </w:p>
    <w:p w:rsidR="00A91578" w:rsidRPr="00FE70F4" w:rsidRDefault="00A91578" w:rsidP="009A0AFE">
      <w:pPr>
        <w:pStyle w:val="Naslov4"/>
        <w:jc w:val="both"/>
        <w:rPr>
          <w:rFonts w:ascii="Cambria" w:eastAsiaTheme="minorHAnsi" w:hAnsi="Cambria" w:cstheme="minorHAnsi"/>
          <w:i w:val="0"/>
          <w:color w:val="auto"/>
          <w:sz w:val="22"/>
          <w:szCs w:val="22"/>
          <w:lang w:eastAsia="hr-HR" w:bidi="kn-IN"/>
        </w:rPr>
      </w:pPr>
    </w:p>
    <w:p w:rsidR="00EE6A43" w:rsidRPr="00FE70F4" w:rsidRDefault="00EE6A43" w:rsidP="009A0AFE">
      <w:pPr>
        <w:jc w:val="both"/>
        <w:rPr>
          <w:rFonts w:ascii="Cambria" w:hAnsi="Cambria" w:cstheme="minorHAnsi"/>
          <w:b/>
          <w:sz w:val="22"/>
          <w:szCs w:val="22"/>
        </w:rPr>
      </w:pPr>
    </w:p>
    <w:tbl>
      <w:tblPr>
        <w:tblW w:w="0" w:type="auto"/>
        <w:tblInd w:w="-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43" w:type="dxa"/>
          <w:left w:w="115" w:type="dxa"/>
          <w:bottom w:w="43" w:type="dxa"/>
          <w:right w:w="115" w:type="dxa"/>
        </w:tblCellMar>
        <w:tblLook w:val="01E0" w:firstRow="1" w:lastRow="1" w:firstColumn="1" w:lastColumn="1" w:noHBand="0" w:noVBand="0"/>
      </w:tblPr>
      <w:tblGrid>
        <w:gridCol w:w="4243"/>
        <w:gridCol w:w="2930"/>
        <w:gridCol w:w="1200"/>
        <w:gridCol w:w="1283"/>
      </w:tblGrid>
      <w:tr w:rsidR="003B5DF2" w:rsidRPr="00FE70F4" w:rsidTr="00767A8C">
        <w:tc>
          <w:tcPr>
            <w:tcW w:w="0" w:type="auto"/>
            <w:gridSpan w:val="4"/>
            <w:tcBorders>
              <w:top w:val="single" w:sz="4" w:space="0" w:color="auto"/>
              <w:left w:val="single" w:sz="4" w:space="0" w:color="auto"/>
              <w:bottom w:val="single" w:sz="4" w:space="0" w:color="auto"/>
              <w:right w:val="single" w:sz="4" w:space="0" w:color="auto"/>
            </w:tcBorders>
            <w:shd w:val="clear" w:color="auto" w:fill="FFFFFF"/>
          </w:tcPr>
          <w:p w:rsidR="00EE6A43" w:rsidRPr="00FE70F4" w:rsidRDefault="00EE6A43" w:rsidP="009A0AFE">
            <w:pPr>
              <w:keepNext/>
              <w:keepLines/>
              <w:spacing w:before="40"/>
              <w:jc w:val="both"/>
              <w:outlineLvl w:val="2"/>
              <w:rPr>
                <w:rFonts w:ascii="Cambria" w:hAnsi="Cambria" w:cstheme="minorHAnsi"/>
                <w:b/>
                <w:sz w:val="22"/>
                <w:szCs w:val="22"/>
                <w:lang w:eastAsia="hr-HR"/>
              </w:rPr>
            </w:pPr>
            <w:r w:rsidRPr="00FE70F4">
              <w:rPr>
                <w:rFonts w:ascii="Cambria" w:hAnsi="Cambria" w:cstheme="minorHAnsi"/>
                <w:b/>
                <w:sz w:val="22"/>
                <w:szCs w:val="22"/>
                <w:lang w:eastAsia="hr-HR"/>
              </w:rPr>
              <w:t xml:space="preserve">Procjena odgojnog stanja u razrednom odjelu: </w:t>
            </w:r>
          </w:p>
          <w:p w:rsidR="00EE6A43" w:rsidRPr="00FE70F4" w:rsidRDefault="006564CF" w:rsidP="009A0AFE">
            <w:pPr>
              <w:keepNext/>
              <w:keepLines/>
              <w:spacing w:before="40"/>
              <w:jc w:val="both"/>
              <w:outlineLvl w:val="2"/>
              <w:rPr>
                <w:rFonts w:ascii="Cambria" w:hAnsi="Cambria" w:cstheme="minorHAnsi"/>
                <w:sz w:val="22"/>
                <w:szCs w:val="22"/>
              </w:rPr>
            </w:pPr>
            <w:r w:rsidRPr="00FE70F4">
              <w:rPr>
                <w:rFonts w:ascii="Cambria" w:hAnsi="Cambria" w:cstheme="minorHAnsi"/>
                <w:sz w:val="22"/>
                <w:szCs w:val="22"/>
              </w:rPr>
              <w:t>S</w:t>
            </w:r>
            <w:r w:rsidR="00EE6A43" w:rsidRPr="00FE70F4">
              <w:rPr>
                <w:rFonts w:ascii="Cambria" w:hAnsi="Cambria" w:cstheme="minorHAnsi"/>
                <w:sz w:val="22"/>
                <w:szCs w:val="22"/>
              </w:rPr>
              <w:t>pecifičnosti razrednog odjela, snage koje odjel  ima, vještine koje je potrebno usvajati i usavršavati…</w:t>
            </w:r>
          </w:p>
          <w:p w:rsidR="00EE6A43" w:rsidRPr="00FE70F4" w:rsidRDefault="00EE6A43" w:rsidP="003178CA">
            <w:pPr>
              <w:keepNext/>
              <w:keepLines/>
              <w:spacing w:before="40"/>
              <w:jc w:val="both"/>
              <w:outlineLvl w:val="2"/>
              <w:rPr>
                <w:rFonts w:ascii="Cambria" w:hAnsi="Cambria" w:cstheme="minorHAnsi"/>
                <w:sz w:val="22"/>
                <w:szCs w:val="22"/>
              </w:rPr>
            </w:pPr>
            <w:r w:rsidRPr="00FE70F4">
              <w:rPr>
                <w:rFonts w:ascii="Cambria" w:hAnsi="Cambria" w:cstheme="minorHAnsi"/>
                <w:sz w:val="22"/>
                <w:szCs w:val="22"/>
              </w:rPr>
              <w:t xml:space="preserve">Posebni razredni odjel u </w:t>
            </w:r>
            <w:r w:rsidR="00EA68B3" w:rsidRPr="00FE70F4">
              <w:rPr>
                <w:rFonts w:ascii="Cambria" w:hAnsi="Cambria" w:cstheme="minorHAnsi"/>
                <w:sz w:val="22"/>
                <w:szCs w:val="22"/>
              </w:rPr>
              <w:t>šk. god</w:t>
            </w:r>
            <w:r w:rsidRPr="00FE70F4">
              <w:rPr>
                <w:rFonts w:ascii="Cambria" w:hAnsi="Cambria" w:cstheme="minorHAnsi"/>
                <w:sz w:val="22"/>
                <w:szCs w:val="22"/>
              </w:rPr>
              <w:t>. 201</w:t>
            </w:r>
            <w:r w:rsidR="003178CA" w:rsidRPr="00FE70F4">
              <w:rPr>
                <w:rFonts w:ascii="Cambria" w:hAnsi="Cambria" w:cstheme="minorHAnsi"/>
                <w:sz w:val="22"/>
                <w:szCs w:val="22"/>
              </w:rPr>
              <w:t>9</w:t>
            </w:r>
            <w:r w:rsidRPr="00FE70F4">
              <w:rPr>
                <w:rFonts w:ascii="Cambria" w:hAnsi="Cambria" w:cstheme="minorHAnsi"/>
                <w:sz w:val="22"/>
                <w:szCs w:val="22"/>
              </w:rPr>
              <w:t>./20</w:t>
            </w:r>
            <w:r w:rsidR="003178CA" w:rsidRPr="00FE70F4">
              <w:rPr>
                <w:rFonts w:ascii="Cambria" w:hAnsi="Cambria" w:cstheme="minorHAnsi"/>
                <w:sz w:val="22"/>
                <w:szCs w:val="22"/>
              </w:rPr>
              <w:t>20</w:t>
            </w:r>
            <w:r w:rsidRPr="00FE70F4">
              <w:rPr>
                <w:rFonts w:ascii="Cambria" w:hAnsi="Cambria" w:cstheme="minorHAnsi"/>
                <w:sz w:val="22"/>
                <w:szCs w:val="22"/>
              </w:rPr>
              <w:t xml:space="preserve">. pohađat će </w:t>
            </w:r>
            <w:r w:rsidR="003178CA" w:rsidRPr="00FE70F4">
              <w:rPr>
                <w:rFonts w:ascii="Cambria" w:hAnsi="Cambria" w:cstheme="minorHAnsi"/>
                <w:sz w:val="22"/>
                <w:szCs w:val="22"/>
              </w:rPr>
              <w:t>četiri</w:t>
            </w:r>
            <w:r w:rsidRPr="00FE70F4">
              <w:rPr>
                <w:rFonts w:ascii="Cambria" w:hAnsi="Cambria" w:cstheme="minorHAnsi"/>
                <w:sz w:val="22"/>
                <w:szCs w:val="22"/>
              </w:rPr>
              <w:t xml:space="preserve"> učenika</w:t>
            </w:r>
            <w:r w:rsidR="003178CA" w:rsidRPr="00FE70F4">
              <w:rPr>
                <w:rFonts w:ascii="Cambria" w:hAnsi="Cambria" w:cstheme="minorHAnsi"/>
                <w:sz w:val="22"/>
                <w:szCs w:val="22"/>
              </w:rPr>
              <w:t xml:space="preserve">, od kojih jedan učenik trećeg, dvije učenice petog i jedan učenik sedmog razreda. </w:t>
            </w:r>
            <w:r w:rsidRPr="00FE70F4">
              <w:rPr>
                <w:rFonts w:ascii="Cambria" w:hAnsi="Cambria" w:cstheme="minorHAnsi"/>
                <w:sz w:val="22"/>
                <w:szCs w:val="22"/>
              </w:rPr>
              <w:t>S obzirom na specifična funkcioniranja učenika i različitu dob, teme za satove razrednog odjela osmišljavaju se s posebnom pažnjom i ciljem da svaki učenik, bez obzira na svoje teškoće može u njemu sudjelovati. Svi učenici pohađaju nastavni plan i program po posebnom programu uz individualizirane postupke u radu. Radi se o učenicima sa slabim komunikacijskim vještinama, vještinama socijalne interakcije te samokontrole i razumijevanja vlastitih i tuđih emocija. Preventivne aktivnosti bit će usmjerene na jačanje spomenutih vještina uz praktične aktivnosti iz svakodnevnog života. Obrađivat će se teme o životu i radu u obitelji i školi, učenju i vladanju, međusobnom poštivanju, prijateljstvu, samopouzdanju i odgovornosti prema sebi i drugima, pravilima lijepog ponašanja itd. Navedene teme s učenicima će provoditi razrednica, a po potrebi će se uključiti i članovi stručne službe škole i drugi odgojno-obrazovni djelatnici.</w:t>
            </w:r>
            <w:r w:rsidRPr="00FE70F4">
              <w:rPr>
                <w:rFonts w:ascii="Cambria" w:hAnsi="Cambria" w:cstheme="minorHAnsi"/>
                <w:i/>
                <w:sz w:val="22"/>
                <w:szCs w:val="22"/>
              </w:rPr>
              <w:t xml:space="preserve"> </w:t>
            </w:r>
          </w:p>
        </w:tc>
      </w:tr>
      <w:tr w:rsidR="00D4297D" w:rsidRPr="00FE70F4" w:rsidTr="00D4297D">
        <w:trPr>
          <w:trHeight w:val="170"/>
        </w:trPr>
        <w:tc>
          <w:tcPr>
            <w:tcW w:w="42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297D" w:rsidRPr="00FE70F4" w:rsidRDefault="00D4297D" w:rsidP="00D4297D">
            <w:pPr>
              <w:keepNext/>
              <w:keepLines/>
              <w:spacing w:before="40"/>
              <w:jc w:val="both"/>
              <w:outlineLvl w:val="2"/>
              <w:rPr>
                <w:rFonts w:ascii="Cambria" w:eastAsiaTheme="majorEastAsia" w:hAnsi="Cambria" w:cstheme="minorHAnsi"/>
                <w:b/>
                <w:sz w:val="22"/>
                <w:szCs w:val="22"/>
                <w:lang w:eastAsia="hr-HR"/>
              </w:rPr>
            </w:pPr>
            <w:r w:rsidRPr="00FE70F4">
              <w:rPr>
                <w:rFonts w:ascii="Cambria" w:eastAsiaTheme="majorEastAsia" w:hAnsi="Cambria" w:cstheme="minorHAnsi"/>
                <w:b/>
                <w:sz w:val="22"/>
                <w:szCs w:val="22"/>
                <w:lang w:eastAsia="hr-HR"/>
              </w:rPr>
              <w:t>Planirane  aktivnosti:</w:t>
            </w:r>
          </w:p>
        </w:tc>
        <w:tc>
          <w:tcPr>
            <w:tcW w:w="29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297D" w:rsidRPr="00FE70F4" w:rsidRDefault="00D4297D" w:rsidP="00D4297D">
            <w:pPr>
              <w:keepNext/>
              <w:keepLines/>
              <w:spacing w:before="40"/>
              <w:jc w:val="both"/>
              <w:outlineLvl w:val="2"/>
              <w:rPr>
                <w:rFonts w:ascii="Cambria" w:hAnsi="Cambria" w:cstheme="minorHAnsi"/>
                <w:b/>
                <w:sz w:val="22"/>
                <w:szCs w:val="22"/>
                <w:lang w:eastAsia="hr-HR"/>
              </w:rPr>
            </w:pPr>
            <w:r w:rsidRPr="00FE70F4">
              <w:rPr>
                <w:rFonts w:ascii="Cambria" w:hAnsi="Cambria" w:cstheme="minorHAnsi"/>
                <w:b/>
                <w:sz w:val="22"/>
                <w:szCs w:val="22"/>
                <w:lang w:eastAsia="hr-HR"/>
              </w:rPr>
              <w:t>Način  provedbe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D4297D" w:rsidRPr="00FE70F4" w:rsidRDefault="00D4297D" w:rsidP="00D4297D">
            <w:pPr>
              <w:keepNext/>
              <w:keepLines/>
              <w:spacing w:before="40"/>
              <w:jc w:val="both"/>
              <w:outlineLvl w:val="2"/>
              <w:rPr>
                <w:rFonts w:ascii="Cambria" w:hAnsi="Cambria" w:cstheme="minorHAnsi"/>
                <w:b/>
                <w:sz w:val="22"/>
                <w:szCs w:val="22"/>
                <w:lang w:eastAsia="hr-HR"/>
              </w:rPr>
            </w:pPr>
            <w:r w:rsidRPr="00FE70F4">
              <w:rPr>
                <w:rFonts w:ascii="Cambria" w:hAnsi="Cambria" w:cstheme="minorHAnsi"/>
                <w:b/>
                <w:sz w:val="22"/>
                <w:szCs w:val="22"/>
                <w:lang w:eastAsia="hr-HR"/>
              </w:rPr>
              <w:t>Vrijeme provedbe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D4297D" w:rsidRPr="00FE70F4" w:rsidRDefault="00D4297D" w:rsidP="00D4297D">
            <w:pPr>
              <w:keepNext/>
              <w:keepLines/>
              <w:spacing w:before="40"/>
              <w:jc w:val="both"/>
              <w:outlineLvl w:val="2"/>
              <w:rPr>
                <w:rFonts w:ascii="Cambria" w:hAnsi="Cambria" w:cstheme="minorHAnsi"/>
                <w:b/>
                <w:sz w:val="22"/>
                <w:szCs w:val="22"/>
                <w:lang w:eastAsia="hr-HR"/>
              </w:rPr>
            </w:pPr>
            <w:r w:rsidRPr="00FE70F4">
              <w:rPr>
                <w:rFonts w:ascii="Cambria" w:hAnsi="Cambria" w:cstheme="minorHAnsi"/>
                <w:b/>
                <w:sz w:val="22"/>
                <w:szCs w:val="22"/>
                <w:lang w:eastAsia="hr-HR"/>
              </w:rPr>
              <w:t>Nositelj:</w:t>
            </w:r>
          </w:p>
        </w:tc>
      </w:tr>
      <w:tr w:rsidR="003B5DF2" w:rsidRPr="00FE70F4" w:rsidTr="00D4297D">
        <w:trPr>
          <w:trHeight w:val="170"/>
        </w:trPr>
        <w:tc>
          <w:tcPr>
            <w:tcW w:w="4231" w:type="dxa"/>
            <w:tcBorders>
              <w:top w:val="single" w:sz="4" w:space="0" w:color="auto"/>
              <w:left w:val="single" w:sz="4" w:space="0" w:color="auto"/>
              <w:bottom w:val="single" w:sz="4" w:space="0" w:color="auto"/>
              <w:right w:val="single" w:sz="4" w:space="0" w:color="auto"/>
            </w:tcBorders>
            <w:shd w:val="clear" w:color="auto" w:fill="FFFFFF"/>
            <w:vAlign w:val="center"/>
          </w:tcPr>
          <w:p w:rsidR="00EE6A43" w:rsidRPr="00FE70F4" w:rsidRDefault="00EE6A43" w:rsidP="000F2B33">
            <w:pPr>
              <w:rPr>
                <w:rFonts w:ascii="Cambria" w:hAnsi="Cambria" w:cstheme="minorHAnsi"/>
                <w:sz w:val="22"/>
                <w:szCs w:val="22"/>
                <w:lang w:eastAsia="hr-HR" w:bidi="kn-IN"/>
              </w:rPr>
            </w:pPr>
            <w:r w:rsidRPr="00FE70F4">
              <w:rPr>
                <w:rFonts w:ascii="Cambria" w:hAnsi="Cambria" w:cstheme="minorHAnsi"/>
                <w:sz w:val="22"/>
                <w:szCs w:val="22"/>
                <w:lang w:eastAsia="hr-HR"/>
              </w:rPr>
              <w:t xml:space="preserve">Kućni red škole – Naša razredna pravila </w:t>
            </w:r>
          </w:p>
        </w:tc>
        <w:tc>
          <w:tcPr>
            <w:tcW w:w="2942" w:type="dxa"/>
            <w:tcBorders>
              <w:top w:val="single" w:sz="4" w:space="0" w:color="auto"/>
              <w:left w:val="single" w:sz="4" w:space="0" w:color="auto"/>
              <w:bottom w:val="single" w:sz="4" w:space="0" w:color="auto"/>
              <w:right w:val="single" w:sz="4" w:space="0" w:color="auto"/>
            </w:tcBorders>
            <w:shd w:val="clear" w:color="auto" w:fill="FFFFFF"/>
            <w:vAlign w:val="center"/>
          </w:tcPr>
          <w:p w:rsidR="00EE6A43" w:rsidRPr="00FE70F4" w:rsidRDefault="001963B5" w:rsidP="000F2B33">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 xml:space="preserve">Grupni </w:t>
            </w:r>
            <w:r w:rsidR="00EE6A43" w:rsidRPr="00FE70F4">
              <w:rPr>
                <w:rFonts w:ascii="Cambria" w:hAnsi="Cambria" w:cstheme="minorHAnsi"/>
                <w:sz w:val="22"/>
                <w:szCs w:val="22"/>
                <w:lang w:eastAsia="hr-HR"/>
              </w:rPr>
              <w:t>rad s učenicima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EE6A43" w:rsidRPr="00FE70F4" w:rsidRDefault="001963B5" w:rsidP="000F2B33">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Rujan</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EE6A43" w:rsidRPr="00FE70F4" w:rsidRDefault="001963B5" w:rsidP="000F2B33">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Razrednic</w:t>
            </w:r>
            <w:r w:rsidR="00EE6A43" w:rsidRPr="00FE70F4">
              <w:rPr>
                <w:rFonts w:ascii="Cambria" w:hAnsi="Cambria" w:cstheme="minorHAnsi"/>
                <w:sz w:val="22"/>
                <w:szCs w:val="22"/>
                <w:lang w:eastAsia="hr-HR"/>
              </w:rPr>
              <w:t>a</w:t>
            </w:r>
          </w:p>
        </w:tc>
      </w:tr>
      <w:tr w:rsidR="000F2B33" w:rsidRPr="00FE70F4" w:rsidTr="00D4297D">
        <w:trPr>
          <w:trHeight w:val="170"/>
        </w:trPr>
        <w:tc>
          <w:tcPr>
            <w:tcW w:w="4231" w:type="dxa"/>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rPr>
                <w:rFonts w:ascii="Cambria" w:hAnsi="Cambria" w:cstheme="minorHAnsi"/>
                <w:sz w:val="22"/>
                <w:szCs w:val="22"/>
                <w:lang w:eastAsia="hr-HR"/>
              </w:rPr>
            </w:pPr>
            <w:r w:rsidRPr="00FE70F4">
              <w:rPr>
                <w:rFonts w:ascii="Cambria" w:hAnsi="Cambria" w:cstheme="minorHAnsi"/>
                <w:sz w:val="22"/>
                <w:szCs w:val="22"/>
                <w:lang w:eastAsia="hr-HR"/>
              </w:rPr>
              <w:t xml:space="preserve">Izbor razrednog vodstva </w:t>
            </w:r>
          </w:p>
        </w:tc>
        <w:tc>
          <w:tcPr>
            <w:tcW w:w="2942" w:type="dxa"/>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Grupni rad s učenicima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Rujan</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Razrednica</w:t>
            </w:r>
          </w:p>
        </w:tc>
      </w:tr>
      <w:tr w:rsidR="000F2B33" w:rsidRPr="00FE70F4" w:rsidTr="00D4297D">
        <w:trPr>
          <w:trHeight w:val="170"/>
        </w:trPr>
        <w:tc>
          <w:tcPr>
            <w:tcW w:w="4231" w:type="dxa"/>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rPr>
                <w:rFonts w:ascii="Cambria" w:hAnsi="Cambria" w:cstheme="minorHAnsi"/>
                <w:sz w:val="22"/>
                <w:szCs w:val="22"/>
                <w:lang w:eastAsia="hr-HR" w:bidi="kn-IN"/>
              </w:rPr>
            </w:pPr>
            <w:r w:rsidRPr="00FE70F4">
              <w:rPr>
                <w:rFonts w:ascii="Cambria" w:hAnsi="Cambria" w:cstheme="minorHAnsi"/>
                <w:sz w:val="22"/>
                <w:szCs w:val="22"/>
                <w:lang w:eastAsia="hr-HR"/>
              </w:rPr>
              <w:t>Zašto i kako učim?</w:t>
            </w:r>
          </w:p>
        </w:tc>
        <w:tc>
          <w:tcPr>
            <w:tcW w:w="2942" w:type="dxa"/>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Grupni rad s učenicima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Studeni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Razrednica</w:t>
            </w:r>
          </w:p>
        </w:tc>
      </w:tr>
      <w:tr w:rsidR="000F2B33" w:rsidRPr="00FE70F4" w:rsidTr="00D4297D">
        <w:trPr>
          <w:trHeight w:val="170"/>
        </w:trPr>
        <w:tc>
          <w:tcPr>
            <w:tcW w:w="4231" w:type="dxa"/>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rPr>
                <w:rFonts w:ascii="Cambria" w:hAnsi="Cambria" w:cstheme="minorHAnsi"/>
                <w:sz w:val="22"/>
                <w:szCs w:val="22"/>
                <w:lang w:eastAsia="hr-HR"/>
              </w:rPr>
            </w:pPr>
            <w:r w:rsidRPr="00FE70F4">
              <w:rPr>
                <w:rFonts w:ascii="Cambria" w:hAnsi="Cambria" w:cstheme="minorHAnsi"/>
                <w:sz w:val="22"/>
                <w:szCs w:val="22"/>
                <w:lang w:eastAsia="hr-HR"/>
              </w:rPr>
              <w:t>Prava djece</w:t>
            </w:r>
          </w:p>
        </w:tc>
        <w:tc>
          <w:tcPr>
            <w:tcW w:w="2942" w:type="dxa"/>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Radionica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Studeni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Razrednica</w:t>
            </w:r>
          </w:p>
        </w:tc>
      </w:tr>
      <w:tr w:rsidR="000F2B33" w:rsidRPr="00FE70F4" w:rsidTr="00D4297D">
        <w:trPr>
          <w:trHeight w:val="170"/>
        </w:trPr>
        <w:tc>
          <w:tcPr>
            <w:tcW w:w="4231" w:type="dxa"/>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rPr>
                <w:rFonts w:ascii="Cambria" w:hAnsi="Cambria" w:cstheme="minorHAnsi"/>
                <w:sz w:val="22"/>
                <w:szCs w:val="22"/>
                <w:lang w:eastAsia="hr-HR"/>
              </w:rPr>
            </w:pPr>
            <w:r w:rsidRPr="00FE70F4">
              <w:rPr>
                <w:rFonts w:ascii="Cambria" w:hAnsi="Cambria" w:cstheme="minorHAnsi"/>
                <w:sz w:val="22"/>
                <w:szCs w:val="22"/>
                <w:lang w:eastAsia="hr-HR"/>
              </w:rPr>
              <w:t xml:space="preserve">Identiteti- predrasude-različitosti </w:t>
            </w:r>
          </w:p>
        </w:tc>
        <w:tc>
          <w:tcPr>
            <w:tcW w:w="2942" w:type="dxa"/>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Grupni rad s učenicima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Studeni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Razrednica</w:t>
            </w:r>
          </w:p>
        </w:tc>
      </w:tr>
      <w:tr w:rsidR="000F2B33" w:rsidRPr="00FE70F4" w:rsidTr="00D4297D">
        <w:trPr>
          <w:trHeight w:val="170"/>
        </w:trPr>
        <w:tc>
          <w:tcPr>
            <w:tcW w:w="4231" w:type="dxa"/>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rPr>
                <w:rFonts w:ascii="Cambria" w:hAnsi="Cambria" w:cstheme="minorHAnsi"/>
                <w:sz w:val="22"/>
                <w:szCs w:val="22"/>
                <w:lang w:eastAsia="hr-HR"/>
              </w:rPr>
            </w:pPr>
            <w:r w:rsidRPr="00FE70F4">
              <w:rPr>
                <w:rFonts w:ascii="Cambria" w:hAnsi="Cambria" w:cstheme="minorHAnsi"/>
                <w:sz w:val="22"/>
                <w:szCs w:val="22"/>
                <w:lang w:eastAsia="hr-HR"/>
              </w:rPr>
              <w:t xml:space="preserve">Što je nasilje – kako ga izbjeći i spriječiti </w:t>
            </w:r>
          </w:p>
        </w:tc>
        <w:tc>
          <w:tcPr>
            <w:tcW w:w="2942" w:type="dxa"/>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Grupni rad s učenicima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Studeni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Razrednica</w:t>
            </w:r>
          </w:p>
        </w:tc>
      </w:tr>
      <w:tr w:rsidR="000F2B33" w:rsidRPr="00FE70F4" w:rsidTr="00D4297D">
        <w:trPr>
          <w:trHeight w:val="170"/>
        </w:trPr>
        <w:tc>
          <w:tcPr>
            <w:tcW w:w="4231" w:type="dxa"/>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rPr>
                <w:rFonts w:ascii="Cambria" w:hAnsi="Cambria" w:cstheme="minorHAnsi"/>
                <w:sz w:val="22"/>
                <w:szCs w:val="22"/>
                <w:lang w:eastAsia="hr-HR"/>
              </w:rPr>
            </w:pPr>
            <w:r w:rsidRPr="00FE70F4">
              <w:rPr>
                <w:rFonts w:ascii="Cambria" w:hAnsi="Cambria" w:cstheme="minorHAnsi"/>
                <w:sz w:val="22"/>
                <w:szCs w:val="22"/>
                <w:lang w:eastAsia="hr-HR"/>
              </w:rPr>
              <w:t>Osjećaji: razumijevanje</w:t>
            </w:r>
          </w:p>
        </w:tc>
        <w:tc>
          <w:tcPr>
            <w:tcW w:w="2942" w:type="dxa"/>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Grupni rad s učenicima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Prosinac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Razrednica</w:t>
            </w:r>
          </w:p>
        </w:tc>
      </w:tr>
      <w:tr w:rsidR="000F2B33" w:rsidRPr="00FE70F4" w:rsidTr="00D4297D">
        <w:trPr>
          <w:trHeight w:val="170"/>
        </w:trPr>
        <w:tc>
          <w:tcPr>
            <w:tcW w:w="4231" w:type="dxa"/>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rPr>
                <w:rFonts w:ascii="Cambria" w:hAnsi="Cambria" w:cstheme="minorHAnsi"/>
                <w:sz w:val="22"/>
                <w:szCs w:val="22"/>
                <w:lang w:eastAsia="hr-HR"/>
              </w:rPr>
            </w:pPr>
            <w:r w:rsidRPr="00FE70F4">
              <w:rPr>
                <w:rFonts w:ascii="Cambria" w:hAnsi="Cambria" w:cstheme="minorHAnsi"/>
                <w:sz w:val="22"/>
                <w:szCs w:val="22"/>
                <w:lang w:eastAsia="hr-HR"/>
              </w:rPr>
              <w:t xml:space="preserve">Zrcalo: razvoj samopouzdanja i samopoštovanja  </w:t>
            </w:r>
          </w:p>
        </w:tc>
        <w:tc>
          <w:tcPr>
            <w:tcW w:w="2942" w:type="dxa"/>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Grupni rad s učenicima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Siječanj</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Razrednica</w:t>
            </w:r>
          </w:p>
        </w:tc>
      </w:tr>
      <w:tr w:rsidR="000F2B33" w:rsidRPr="00FE70F4" w:rsidTr="00D4297D">
        <w:trPr>
          <w:trHeight w:val="170"/>
        </w:trPr>
        <w:tc>
          <w:tcPr>
            <w:tcW w:w="4231" w:type="dxa"/>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rPr>
                <w:rFonts w:ascii="Cambria" w:hAnsi="Cambria" w:cstheme="minorHAnsi"/>
                <w:sz w:val="22"/>
                <w:szCs w:val="22"/>
                <w:lang w:eastAsia="hr-HR"/>
              </w:rPr>
            </w:pPr>
            <w:r w:rsidRPr="00FE70F4">
              <w:rPr>
                <w:rFonts w:ascii="Cambria" w:hAnsi="Cambria" w:cstheme="minorHAnsi"/>
                <w:sz w:val="22"/>
                <w:szCs w:val="22"/>
                <w:lang w:eastAsia="hr-HR"/>
              </w:rPr>
              <w:t xml:space="preserve">Živjeti zdravo: Razvoj samopouzdanja – To sam ja </w:t>
            </w:r>
          </w:p>
        </w:tc>
        <w:tc>
          <w:tcPr>
            <w:tcW w:w="2942" w:type="dxa"/>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Grupni rad s učenicima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Siječanj</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Razrednica</w:t>
            </w:r>
          </w:p>
        </w:tc>
      </w:tr>
      <w:tr w:rsidR="000F2B33" w:rsidRPr="00FE70F4" w:rsidTr="00D4297D">
        <w:trPr>
          <w:trHeight w:val="170"/>
        </w:trPr>
        <w:tc>
          <w:tcPr>
            <w:tcW w:w="4231" w:type="dxa"/>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rPr>
                <w:rFonts w:ascii="Cambria" w:hAnsi="Cambria" w:cstheme="minorHAnsi"/>
                <w:sz w:val="22"/>
                <w:szCs w:val="22"/>
                <w:lang w:eastAsia="hr-HR"/>
              </w:rPr>
            </w:pPr>
            <w:r w:rsidRPr="00FE70F4">
              <w:rPr>
                <w:rFonts w:ascii="Cambria" w:hAnsi="Cambria" w:cstheme="minorHAnsi"/>
                <w:sz w:val="22"/>
                <w:szCs w:val="22"/>
                <w:lang w:eastAsia="hr-HR"/>
              </w:rPr>
              <w:t>Škola bez bola</w:t>
            </w:r>
          </w:p>
        </w:tc>
        <w:tc>
          <w:tcPr>
            <w:tcW w:w="2942" w:type="dxa"/>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Radionica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Siječanj</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Razrednica</w:t>
            </w:r>
          </w:p>
        </w:tc>
      </w:tr>
      <w:tr w:rsidR="000F2B33" w:rsidRPr="00FE70F4" w:rsidTr="00D4297D">
        <w:trPr>
          <w:trHeight w:val="170"/>
        </w:trPr>
        <w:tc>
          <w:tcPr>
            <w:tcW w:w="4231" w:type="dxa"/>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rPr>
                <w:rFonts w:ascii="Cambria" w:hAnsi="Cambria" w:cstheme="minorHAnsi"/>
                <w:i/>
                <w:sz w:val="22"/>
                <w:szCs w:val="22"/>
                <w:lang w:eastAsia="hr-HR"/>
              </w:rPr>
            </w:pPr>
            <w:r w:rsidRPr="00FE70F4">
              <w:rPr>
                <w:rFonts w:ascii="Cambria" w:hAnsi="Cambria" w:cstheme="minorHAnsi"/>
                <w:sz w:val="22"/>
                <w:szCs w:val="22"/>
                <w:lang w:eastAsia="hr-HR"/>
              </w:rPr>
              <w:t>Tematski roditeljski*</w:t>
            </w:r>
            <w:r w:rsidRPr="00FE70F4">
              <w:rPr>
                <w:rFonts w:ascii="Cambria" w:hAnsi="Cambria" w:cstheme="minorHAnsi"/>
                <w:i/>
                <w:sz w:val="22"/>
                <w:szCs w:val="22"/>
                <w:lang w:eastAsia="hr-HR"/>
              </w:rPr>
              <w:t xml:space="preserve">(u skladu s procijenjenim potrebama) </w:t>
            </w:r>
          </w:p>
        </w:tc>
        <w:tc>
          <w:tcPr>
            <w:tcW w:w="2942" w:type="dxa"/>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Tijekom godine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Siječanj</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rPr>
                <w:rFonts w:ascii="Cambria" w:hAnsi="Cambria" w:cstheme="minorHAnsi"/>
                <w:sz w:val="22"/>
                <w:szCs w:val="22"/>
                <w:lang w:eastAsia="hr-HR"/>
              </w:rPr>
            </w:pPr>
            <w:r w:rsidRPr="00FE70F4">
              <w:rPr>
                <w:rFonts w:ascii="Cambria" w:hAnsi="Cambria" w:cstheme="minorHAnsi"/>
                <w:sz w:val="22"/>
                <w:szCs w:val="22"/>
                <w:lang w:eastAsia="hr-HR"/>
              </w:rPr>
              <w:t>Razrednica</w:t>
            </w:r>
          </w:p>
        </w:tc>
      </w:tr>
      <w:tr w:rsidR="000F2B33" w:rsidRPr="00FE70F4" w:rsidTr="00D4297D">
        <w:trPr>
          <w:trHeight w:val="170"/>
        </w:trPr>
        <w:tc>
          <w:tcPr>
            <w:tcW w:w="4231" w:type="dxa"/>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rPr>
                <w:rFonts w:ascii="Cambria" w:hAnsi="Cambria" w:cstheme="minorHAnsi"/>
                <w:sz w:val="22"/>
                <w:szCs w:val="22"/>
                <w:lang w:eastAsia="hr-HR"/>
              </w:rPr>
            </w:pPr>
            <w:r w:rsidRPr="00FE70F4">
              <w:rPr>
                <w:rFonts w:ascii="Cambria" w:hAnsi="Cambria" w:cstheme="minorHAnsi"/>
                <w:sz w:val="22"/>
                <w:szCs w:val="22"/>
                <w:lang w:eastAsia="hr-HR"/>
              </w:rPr>
              <w:t xml:space="preserve">Rastrgano srce </w:t>
            </w:r>
          </w:p>
        </w:tc>
        <w:tc>
          <w:tcPr>
            <w:tcW w:w="2942" w:type="dxa"/>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Radionica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Veljača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Razrednica</w:t>
            </w:r>
          </w:p>
        </w:tc>
      </w:tr>
      <w:tr w:rsidR="000F2B33" w:rsidRPr="00FE70F4" w:rsidTr="00D4297D">
        <w:trPr>
          <w:trHeight w:val="170"/>
        </w:trPr>
        <w:tc>
          <w:tcPr>
            <w:tcW w:w="4231" w:type="dxa"/>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rPr>
                <w:rFonts w:ascii="Cambria" w:hAnsi="Cambria" w:cstheme="minorHAnsi"/>
                <w:sz w:val="22"/>
                <w:szCs w:val="22"/>
                <w:lang w:eastAsia="hr-HR"/>
              </w:rPr>
            </w:pPr>
            <w:r w:rsidRPr="00FE70F4">
              <w:rPr>
                <w:rFonts w:ascii="Cambria" w:hAnsi="Cambria" w:cstheme="minorHAnsi"/>
                <w:sz w:val="22"/>
                <w:szCs w:val="22"/>
                <w:lang w:eastAsia="hr-HR"/>
              </w:rPr>
              <w:t>Osobna postignuća i školski uspjeh</w:t>
            </w:r>
          </w:p>
        </w:tc>
        <w:tc>
          <w:tcPr>
            <w:tcW w:w="2942" w:type="dxa"/>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Radionica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Lipanj</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F2B33" w:rsidRPr="00FE70F4" w:rsidRDefault="000F2B33" w:rsidP="000F2B33">
            <w:pPr>
              <w:keepNext/>
              <w:keepLines/>
              <w:spacing w:before="40"/>
              <w:outlineLvl w:val="2"/>
              <w:rPr>
                <w:rFonts w:ascii="Cambria" w:hAnsi="Cambria" w:cstheme="minorHAnsi"/>
                <w:sz w:val="22"/>
                <w:szCs w:val="22"/>
                <w:lang w:eastAsia="hr-HR"/>
              </w:rPr>
            </w:pPr>
            <w:r w:rsidRPr="00FE70F4">
              <w:rPr>
                <w:rFonts w:ascii="Cambria" w:hAnsi="Cambria" w:cstheme="minorHAnsi"/>
                <w:sz w:val="22"/>
                <w:szCs w:val="22"/>
                <w:lang w:eastAsia="hr-HR"/>
              </w:rPr>
              <w:t>Razrednica</w:t>
            </w:r>
          </w:p>
        </w:tc>
      </w:tr>
    </w:tbl>
    <w:p w:rsidR="00EE6A43" w:rsidRPr="00FE70F4" w:rsidRDefault="00EE6A43" w:rsidP="009A0AFE">
      <w:pPr>
        <w:tabs>
          <w:tab w:val="left" w:pos="1080"/>
        </w:tabs>
        <w:jc w:val="both"/>
        <w:rPr>
          <w:rFonts w:ascii="Cambria" w:eastAsiaTheme="majorEastAsia" w:hAnsi="Cambria" w:cstheme="minorHAnsi"/>
          <w:b/>
          <w:bCs/>
          <w:i/>
          <w:iCs/>
          <w:sz w:val="22"/>
          <w:szCs w:val="22"/>
        </w:rPr>
      </w:pPr>
    </w:p>
    <w:p w:rsidR="00EE6A43" w:rsidRPr="00FE70F4" w:rsidRDefault="00EE6A43" w:rsidP="009A0AFE">
      <w:pPr>
        <w:tabs>
          <w:tab w:val="left" w:pos="1080"/>
        </w:tabs>
        <w:jc w:val="both"/>
        <w:rPr>
          <w:rFonts w:ascii="Cambria" w:eastAsiaTheme="majorEastAsia" w:hAnsi="Cambria" w:cstheme="minorHAnsi"/>
          <w:b/>
          <w:bCs/>
          <w:i/>
          <w:iCs/>
          <w:sz w:val="22"/>
          <w:szCs w:val="22"/>
        </w:rPr>
      </w:pPr>
    </w:p>
    <w:p w:rsidR="00B5078B" w:rsidRPr="00FE70F4" w:rsidRDefault="00B5078B" w:rsidP="009A0AFE">
      <w:pPr>
        <w:pStyle w:val="Bezproreda"/>
        <w:jc w:val="both"/>
        <w:rPr>
          <w:rFonts w:ascii="Cambria" w:hAnsi="Cambria" w:cstheme="minorHAnsi"/>
          <w:b/>
        </w:rPr>
      </w:pPr>
    </w:p>
    <w:p w:rsidR="009E5C21" w:rsidRPr="00FE70F4" w:rsidRDefault="009E5C21" w:rsidP="009E5C21">
      <w:pPr>
        <w:pStyle w:val="Naslov4"/>
        <w:jc w:val="both"/>
        <w:rPr>
          <w:rFonts w:ascii="Cambria" w:hAnsi="Cambria" w:cstheme="minorHAnsi"/>
          <w:b/>
          <w:i w:val="0"/>
          <w:color w:val="auto"/>
          <w:sz w:val="22"/>
          <w:szCs w:val="22"/>
        </w:rPr>
      </w:pPr>
    </w:p>
    <w:p w:rsidR="009E5C21" w:rsidRPr="00FE70F4" w:rsidRDefault="009E5C21" w:rsidP="009E5C21">
      <w:pPr>
        <w:pStyle w:val="Naslov4"/>
        <w:jc w:val="both"/>
        <w:rPr>
          <w:rFonts w:ascii="Cambria" w:hAnsi="Cambria" w:cstheme="minorHAnsi"/>
          <w:b/>
          <w:i w:val="0"/>
          <w:color w:val="auto"/>
          <w:sz w:val="22"/>
          <w:szCs w:val="22"/>
        </w:rPr>
      </w:pPr>
    </w:p>
    <w:p w:rsidR="009E5C21" w:rsidRPr="00FE70F4" w:rsidRDefault="009E5C21" w:rsidP="009E5C21">
      <w:pPr>
        <w:pStyle w:val="Naslov4"/>
        <w:jc w:val="both"/>
        <w:rPr>
          <w:rFonts w:ascii="Cambria" w:hAnsi="Cambria" w:cstheme="minorHAnsi"/>
          <w:b/>
          <w:i w:val="0"/>
          <w:color w:val="auto"/>
          <w:sz w:val="22"/>
          <w:szCs w:val="22"/>
        </w:rPr>
      </w:pPr>
    </w:p>
    <w:p w:rsidR="009E5C21" w:rsidRPr="00FE70F4" w:rsidRDefault="009E5C21" w:rsidP="009E5C21">
      <w:pPr>
        <w:pStyle w:val="Naslov4"/>
        <w:jc w:val="both"/>
        <w:rPr>
          <w:rFonts w:ascii="Cambria" w:hAnsi="Cambria" w:cstheme="minorHAnsi"/>
          <w:b/>
          <w:i w:val="0"/>
          <w:color w:val="auto"/>
          <w:sz w:val="22"/>
          <w:szCs w:val="22"/>
        </w:rPr>
      </w:pPr>
    </w:p>
    <w:p w:rsidR="009E5C21" w:rsidRPr="00FE70F4" w:rsidRDefault="009E5C21" w:rsidP="009E5C21">
      <w:pPr>
        <w:pStyle w:val="Naslov4"/>
        <w:jc w:val="both"/>
        <w:rPr>
          <w:rFonts w:ascii="Cambria" w:hAnsi="Cambria" w:cstheme="minorHAnsi"/>
          <w:b/>
          <w:i w:val="0"/>
          <w:color w:val="auto"/>
          <w:sz w:val="22"/>
          <w:szCs w:val="22"/>
        </w:rPr>
      </w:pPr>
    </w:p>
    <w:p w:rsidR="009E5C21" w:rsidRPr="00FE70F4" w:rsidRDefault="009E5C21" w:rsidP="009E5C21">
      <w:pPr>
        <w:pStyle w:val="Naslov4"/>
        <w:jc w:val="both"/>
        <w:rPr>
          <w:rFonts w:ascii="Cambria" w:hAnsi="Cambria" w:cstheme="minorHAnsi"/>
          <w:b/>
          <w:i w:val="0"/>
          <w:color w:val="auto"/>
          <w:sz w:val="22"/>
          <w:szCs w:val="22"/>
        </w:rPr>
      </w:pPr>
    </w:p>
    <w:p w:rsidR="009E5C21" w:rsidRPr="00FE70F4" w:rsidRDefault="009E5C21">
      <w:pPr>
        <w:rPr>
          <w:rFonts w:ascii="Cambria" w:eastAsiaTheme="majorEastAsia" w:hAnsi="Cambria" w:cstheme="minorHAnsi"/>
          <w:b/>
          <w:iCs/>
          <w:sz w:val="22"/>
          <w:szCs w:val="22"/>
        </w:rPr>
      </w:pPr>
      <w:r w:rsidRPr="00FE70F4">
        <w:rPr>
          <w:rFonts w:ascii="Cambria" w:hAnsi="Cambria" w:cstheme="minorHAnsi"/>
          <w:b/>
          <w:i/>
          <w:sz w:val="22"/>
          <w:szCs w:val="22"/>
        </w:rPr>
        <w:br w:type="page"/>
      </w:r>
    </w:p>
    <w:p w:rsidR="009E5C21" w:rsidRPr="00FE70F4" w:rsidRDefault="009E5C21" w:rsidP="0084263C">
      <w:pPr>
        <w:rPr>
          <w:rFonts w:ascii="Cambria" w:eastAsiaTheme="majorEastAsia" w:hAnsi="Cambria" w:cstheme="minorHAnsi"/>
          <w:b/>
          <w:iCs/>
          <w:sz w:val="22"/>
          <w:szCs w:val="22"/>
        </w:rPr>
      </w:pPr>
      <w:r w:rsidRPr="00FE70F4">
        <w:rPr>
          <w:rFonts w:ascii="Cambria" w:hAnsi="Cambria" w:cstheme="minorHAnsi"/>
          <w:b/>
          <w:sz w:val="22"/>
          <w:szCs w:val="22"/>
        </w:rPr>
        <w:t xml:space="preserve">3.1.9.  Plan  preventivnih aktivnosti u 6.a razredu </w:t>
      </w:r>
    </w:p>
    <w:p w:rsidR="009E5C21" w:rsidRPr="00FE70F4" w:rsidRDefault="009E5C21" w:rsidP="009E5C21">
      <w:pPr>
        <w:rPr>
          <w:rFonts w:ascii="Cambria" w:hAnsi="Cambria"/>
          <w:sz w:val="22"/>
          <w:szCs w:val="22"/>
        </w:rPr>
      </w:pPr>
    </w:p>
    <w:tbl>
      <w:tblPr>
        <w:tblStyle w:val="Reetkatablice"/>
        <w:tblW w:w="0" w:type="auto"/>
        <w:tblLook w:val="04A0" w:firstRow="1" w:lastRow="0" w:firstColumn="1" w:lastColumn="0" w:noHBand="0" w:noVBand="1"/>
      </w:tblPr>
      <w:tblGrid>
        <w:gridCol w:w="2265"/>
        <w:gridCol w:w="2265"/>
        <w:gridCol w:w="2266"/>
        <w:gridCol w:w="2266"/>
      </w:tblGrid>
      <w:tr w:rsidR="009E5C21" w:rsidRPr="00FE70F4" w:rsidTr="00AF187E">
        <w:tc>
          <w:tcPr>
            <w:tcW w:w="9062" w:type="dxa"/>
            <w:gridSpan w:val="4"/>
          </w:tcPr>
          <w:p w:rsidR="009E5C21" w:rsidRPr="00FE70F4" w:rsidRDefault="009E5C21" w:rsidP="009E5C21">
            <w:pPr>
              <w:keepNext/>
              <w:keepLines/>
              <w:suppressAutoHyphens/>
              <w:spacing w:before="40" w:line="100" w:lineRule="atLeast"/>
              <w:rPr>
                <w:rFonts w:ascii="Cambria" w:hAnsi="Cambria" w:cs="Cambria"/>
                <w:b/>
                <w:sz w:val="22"/>
                <w:szCs w:val="22"/>
                <w:lang w:eastAsia="ar-SA"/>
              </w:rPr>
            </w:pPr>
            <w:r w:rsidRPr="00FE70F4">
              <w:rPr>
                <w:rFonts w:ascii="Cambria" w:hAnsi="Cambria" w:cs="Cambria"/>
                <w:b/>
                <w:sz w:val="22"/>
                <w:szCs w:val="22"/>
                <w:lang w:eastAsia="ar-SA"/>
              </w:rPr>
              <w:t xml:space="preserve">Procjena odgojnog stanja u razrednom odjelu:  </w:t>
            </w:r>
          </w:p>
          <w:p w:rsidR="009E5C21" w:rsidRPr="00FE70F4" w:rsidRDefault="005A26FF" w:rsidP="005A26FF">
            <w:pPr>
              <w:jc w:val="both"/>
              <w:rPr>
                <w:rFonts w:ascii="Cambria" w:eastAsia="BerlingTOT-Reg" w:hAnsi="Cambria" w:cs="Arial"/>
                <w:sz w:val="22"/>
                <w:szCs w:val="20"/>
              </w:rPr>
            </w:pPr>
            <w:r w:rsidRPr="00FE70F4">
              <w:rPr>
                <w:rFonts w:ascii="Cambria" w:hAnsi="Cambria" w:cs="Arial"/>
                <w:sz w:val="22"/>
                <w:szCs w:val="20"/>
              </w:rPr>
              <w:t xml:space="preserve">6.a razred broji 16 učenika. Učenici su uglavnom dobro pripremljeni za školu i posjeduju većinu potrebnih spoznaja za funkcioniranje u zajednici. U većini slučajeva dobro se slažu, komunikativni su, otvoreni, suradljivi i spremni pomoći drugima. Učenici koji su malo drugačiji od ostalih vršnjaka (u učenju i ponašanju) uglavnom su prihvaćeni u razredu. Većina učenika razredne nastave motivirana je za rad i učenje novih sadržaja, marljivi su te aktivni na satu. </w:t>
            </w:r>
          </w:p>
        </w:tc>
      </w:tr>
      <w:tr w:rsidR="009E5C21" w:rsidRPr="00FE70F4" w:rsidTr="009E5C21">
        <w:tc>
          <w:tcPr>
            <w:tcW w:w="2265" w:type="dxa"/>
          </w:tcPr>
          <w:p w:rsidR="009E5C21" w:rsidRPr="00FE70F4" w:rsidRDefault="009E5C21" w:rsidP="009E5C21">
            <w:pPr>
              <w:rPr>
                <w:rFonts w:ascii="Cambria" w:hAnsi="Cambria"/>
                <w:sz w:val="22"/>
                <w:szCs w:val="22"/>
              </w:rPr>
            </w:pPr>
          </w:p>
        </w:tc>
        <w:tc>
          <w:tcPr>
            <w:tcW w:w="2265" w:type="dxa"/>
          </w:tcPr>
          <w:p w:rsidR="009E5C21" w:rsidRPr="00FE70F4" w:rsidRDefault="009E5C21" w:rsidP="009E5C21">
            <w:pPr>
              <w:rPr>
                <w:rFonts w:ascii="Cambria" w:hAnsi="Cambria"/>
                <w:sz w:val="22"/>
                <w:szCs w:val="22"/>
              </w:rPr>
            </w:pPr>
          </w:p>
        </w:tc>
        <w:tc>
          <w:tcPr>
            <w:tcW w:w="2266" w:type="dxa"/>
          </w:tcPr>
          <w:p w:rsidR="009E5C21" w:rsidRPr="00FE70F4" w:rsidRDefault="009E5C21" w:rsidP="009E5C21">
            <w:pPr>
              <w:rPr>
                <w:rFonts w:ascii="Cambria" w:hAnsi="Cambria"/>
                <w:sz w:val="22"/>
                <w:szCs w:val="22"/>
              </w:rPr>
            </w:pPr>
          </w:p>
        </w:tc>
        <w:tc>
          <w:tcPr>
            <w:tcW w:w="2266" w:type="dxa"/>
          </w:tcPr>
          <w:p w:rsidR="009E5C21" w:rsidRPr="00FE70F4" w:rsidRDefault="009E5C21" w:rsidP="009E5C21">
            <w:pPr>
              <w:rPr>
                <w:rFonts w:ascii="Cambria" w:hAnsi="Cambria"/>
                <w:sz w:val="22"/>
                <w:szCs w:val="22"/>
              </w:rPr>
            </w:pPr>
          </w:p>
        </w:tc>
      </w:tr>
      <w:tr w:rsidR="00C52A0D" w:rsidRPr="00FE70F4" w:rsidTr="00343C0F">
        <w:tc>
          <w:tcPr>
            <w:tcW w:w="2265" w:type="dxa"/>
            <w:vAlign w:val="center"/>
          </w:tcPr>
          <w:p w:rsidR="00C52A0D" w:rsidRPr="00FE70F4" w:rsidRDefault="00C52A0D" w:rsidP="00C52A0D">
            <w:pPr>
              <w:rPr>
                <w:rFonts w:ascii="Cambria" w:hAnsi="Cambria"/>
                <w:sz w:val="22"/>
                <w:lang w:eastAsia="hr-HR" w:bidi="kn-IN"/>
              </w:rPr>
            </w:pPr>
            <w:r w:rsidRPr="00FE70F4">
              <w:rPr>
                <w:rFonts w:ascii="Cambria" w:hAnsi="Cambria"/>
                <w:sz w:val="22"/>
                <w:lang w:eastAsia="hr-HR" w:bidi="kn-IN"/>
              </w:rPr>
              <w:t>Zaštita i briga o zdravlju:</w:t>
            </w:r>
          </w:p>
          <w:p w:rsidR="00C52A0D" w:rsidRPr="00FE70F4" w:rsidRDefault="00C52A0D" w:rsidP="00C52A0D">
            <w:pPr>
              <w:rPr>
                <w:rFonts w:ascii="Cambria" w:hAnsi="Cambria"/>
                <w:sz w:val="22"/>
                <w:lang w:eastAsia="hr-HR" w:bidi="kn-IN"/>
              </w:rPr>
            </w:pPr>
            <w:r w:rsidRPr="00FE70F4">
              <w:rPr>
                <w:rFonts w:ascii="Cambria" w:hAnsi="Cambria"/>
                <w:sz w:val="22"/>
                <w:lang w:eastAsia="hr-HR" w:bidi="kn-IN"/>
              </w:rPr>
              <w:t>Prevencija ovisnosti</w:t>
            </w:r>
          </w:p>
        </w:tc>
        <w:tc>
          <w:tcPr>
            <w:tcW w:w="2265" w:type="dxa"/>
            <w:vAlign w:val="center"/>
          </w:tcPr>
          <w:p w:rsidR="00C52A0D" w:rsidRPr="00FE70F4" w:rsidRDefault="00C52A0D" w:rsidP="00C52A0D">
            <w:pPr>
              <w:pStyle w:val="Naslov3"/>
              <w:spacing w:line="240" w:lineRule="auto"/>
              <w:rPr>
                <w:rFonts w:ascii="Cambria" w:eastAsia="Times New Roman" w:hAnsi="Cambria" w:cs="Times New Roman"/>
                <w:color w:val="auto"/>
                <w:sz w:val="22"/>
                <w:lang w:eastAsia="hr-HR"/>
              </w:rPr>
            </w:pPr>
            <w:r w:rsidRPr="00FE70F4">
              <w:rPr>
                <w:rFonts w:ascii="Cambria" w:eastAsia="Times New Roman" w:hAnsi="Cambria" w:cs="Times New Roman"/>
                <w:color w:val="auto"/>
                <w:sz w:val="22"/>
                <w:lang w:eastAsia="hr-HR"/>
              </w:rPr>
              <w:t>Predavanje</w:t>
            </w:r>
          </w:p>
          <w:p w:rsidR="00C52A0D" w:rsidRPr="00FE70F4" w:rsidRDefault="00C52A0D" w:rsidP="00C52A0D">
            <w:pPr>
              <w:rPr>
                <w:rFonts w:ascii="Cambria" w:hAnsi="Cambria"/>
                <w:sz w:val="22"/>
                <w:lang w:eastAsia="hr-HR"/>
              </w:rPr>
            </w:pPr>
          </w:p>
          <w:p w:rsidR="00C52A0D" w:rsidRPr="00FE70F4" w:rsidRDefault="00C52A0D" w:rsidP="00C52A0D">
            <w:pPr>
              <w:rPr>
                <w:rFonts w:ascii="Cambria" w:hAnsi="Cambria"/>
                <w:sz w:val="22"/>
                <w:lang w:eastAsia="hr-HR"/>
              </w:rPr>
            </w:pPr>
            <w:r w:rsidRPr="00FE70F4">
              <w:rPr>
                <w:rFonts w:ascii="Cambria" w:hAnsi="Cambria"/>
                <w:sz w:val="22"/>
                <w:lang w:eastAsia="hr-HR"/>
              </w:rPr>
              <w:t>Predavanje</w:t>
            </w:r>
          </w:p>
        </w:tc>
        <w:tc>
          <w:tcPr>
            <w:tcW w:w="2266" w:type="dxa"/>
            <w:vAlign w:val="center"/>
          </w:tcPr>
          <w:p w:rsidR="00C52A0D" w:rsidRPr="00FE70F4" w:rsidRDefault="00C52A0D" w:rsidP="00C52A0D">
            <w:pPr>
              <w:pStyle w:val="Naslov3"/>
              <w:spacing w:line="240" w:lineRule="auto"/>
              <w:rPr>
                <w:rFonts w:ascii="Cambria" w:eastAsia="Times New Roman" w:hAnsi="Cambria" w:cs="Times New Roman"/>
                <w:color w:val="auto"/>
                <w:sz w:val="22"/>
                <w:lang w:eastAsia="hr-HR"/>
              </w:rPr>
            </w:pPr>
            <w:r w:rsidRPr="00FE70F4">
              <w:rPr>
                <w:rFonts w:ascii="Cambria" w:eastAsia="Times New Roman" w:hAnsi="Cambria" w:cs="Times New Roman"/>
                <w:color w:val="auto"/>
                <w:sz w:val="22"/>
                <w:lang w:eastAsia="hr-HR"/>
              </w:rPr>
              <w:t>Studeni</w:t>
            </w:r>
          </w:p>
          <w:p w:rsidR="00C52A0D" w:rsidRPr="00FE70F4" w:rsidRDefault="00C52A0D" w:rsidP="00C52A0D">
            <w:pPr>
              <w:rPr>
                <w:rFonts w:ascii="Cambria" w:hAnsi="Cambria"/>
                <w:sz w:val="22"/>
                <w:lang w:eastAsia="hr-HR"/>
              </w:rPr>
            </w:pPr>
          </w:p>
          <w:p w:rsidR="00C52A0D" w:rsidRPr="00FE70F4" w:rsidRDefault="00C52A0D" w:rsidP="00C52A0D">
            <w:pPr>
              <w:rPr>
                <w:rFonts w:ascii="Cambria" w:hAnsi="Cambria"/>
                <w:sz w:val="22"/>
                <w:lang w:eastAsia="hr-HR"/>
              </w:rPr>
            </w:pPr>
            <w:r w:rsidRPr="00FE70F4">
              <w:rPr>
                <w:rFonts w:ascii="Cambria" w:hAnsi="Cambria"/>
                <w:sz w:val="22"/>
                <w:lang w:eastAsia="hr-HR"/>
              </w:rPr>
              <w:t>Travanj</w:t>
            </w:r>
          </w:p>
        </w:tc>
        <w:tc>
          <w:tcPr>
            <w:tcW w:w="2266" w:type="dxa"/>
            <w:vAlign w:val="center"/>
          </w:tcPr>
          <w:p w:rsidR="00C52A0D" w:rsidRPr="00FE70F4" w:rsidRDefault="00C52A0D" w:rsidP="00C52A0D">
            <w:pPr>
              <w:pStyle w:val="Naslov3"/>
              <w:spacing w:line="240" w:lineRule="auto"/>
              <w:rPr>
                <w:rFonts w:ascii="Cambria" w:eastAsia="Times New Roman" w:hAnsi="Cambria" w:cs="Times New Roman"/>
                <w:color w:val="auto"/>
                <w:sz w:val="22"/>
                <w:lang w:eastAsia="hr-HR"/>
              </w:rPr>
            </w:pPr>
            <w:r w:rsidRPr="00FE70F4">
              <w:rPr>
                <w:rFonts w:ascii="Cambria" w:eastAsia="Times New Roman" w:hAnsi="Cambria" w:cs="Times New Roman"/>
                <w:color w:val="auto"/>
                <w:sz w:val="22"/>
                <w:lang w:eastAsia="hr-HR"/>
              </w:rPr>
              <w:t>Razrednik</w:t>
            </w:r>
          </w:p>
          <w:p w:rsidR="00C52A0D" w:rsidRPr="00FE70F4" w:rsidRDefault="00C52A0D" w:rsidP="00C52A0D">
            <w:pPr>
              <w:rPr>
                <w:rFonts w:ascii="Cambria" w:hAnsi="Cambria"/>
                <w:sz w:val="22"/>
                <w:lang w:eastAsia="hr-HR"/>
              </w:rPr>
            </w:pPr>
          </w:p>
          <w:p w:rsidR="00C52A0D" w:rsidRPr="00FE70F4" w:rsidRDefault="00C52A0D" w:rsidP="00C52A0D">
            <w:pPr>
              <w:rPr>
                <w:rFonts w:ascii="Cambria" w:hAnsi="Cambria"/>
                <w:sz w:val="22"/>
                <w:lang w:eastAsia="hr-HR"/>
              </w:rPr>
            </w:pPr>
            <w:r w:rsidRPr="00FE70F4">
              <w:rPr>
                <w:rFonts w:ascii="Cambria" w:hAnsi="Cambria"/>
                <w:sz w:val="22"/>
                <w:lang w:eastAsia="hr-HR"/>
              </w:rPr>
              <w:t>Razrednik</w:t>
            </w:r>
          </w:p>
        </w:tc>
      </w:tr>
      <w:tr w:rsidR="00C52A0D" w:rsidRPr="00FE70F4" w:rsidTr="00343C0F">
        <w:tc>
          <w:tcPr>
            <w:tcW w:w="2265" w:type="dxa"/>
            <w:vAlign w:val="center"/>
          </w:tcPr>
          <w:p w:rsidR="00C52A0D" w:rsidRPr="00FE70F4" w:rsidRDefault="00C52A0D" w:rsidP="00C52A0D">
            <w:pPr>
              <w:rPr>
                <w:rFonts w:ascii="Cambria" w:hAnsi="Cambria"/>
                <w:sz w:val="22"/>
                <w:lang w:eastAsia="hr-HR"/>
              </w:rPr>
            </w:pPr>
            <w:r w:rsidRPr="00FE70F4">
              <w:rPr>
                <w:rFonts w:ascii="Cambria" w:hAnsi="Cambria"/>
                <w:sz w:val="22"/>
                <w:lang w:eastAsia="hr-HR"/>
              </w:rPr>
              <w:t>Donošenje razrednih pravila</w:t>
            </w:r>
          </w:p>
        </w:tc>
        <w:tc>
          <w:tcPr>
            <w:tcW w:w="2265" w:type="dxa"/>
            <w:vAlign w:val="center"/>
          </w:tcPr>
          <w:p w:rsidR="00C52A0D" w:rsidRPr="00FE70F4" w:rsidRDefault="00C52A0D" w:rsidP="00C52A0D">
            <w:pPr>
              <w:pStyle w:val="Naslov3"/>
              <w:spacing w:line="240" w:lineRule="auto"/>
              <w:rPr>
                <w:rFonts w:ascii="Cambria" w:eastAsia="Times New Roman" w:hAnsi="Cambria" w:cs="Times New Roman"/>
                <w:color w:val="auto"/>
                <w:sz w:val="22"/>
                <w:lang w:eastAsia="hr-HR"/>
              </w:rPr>
            </w:pPr>
            <w:r w:rsidRPr="00FE70F4">
              <w:rPr>
                <w:rFonts w:ascii="Cambria" w:eastAsia="Times New Roman" w:hAnsi="Cambria" w:cs="Times New Roman"/>
                <w:color w:val="auto"/>
                <w:sz w:val="22"/>
                <w:lang w:eastAsia="hr-HR"/>
              </w:rPr>
              <w:t>Radionica</w:t>
            </w:r>
          </w:p>
        </w:tc>
        <w:tc>
          <w:tcPr>
            <w:tcW w:w="2266" w:type="dxa"/>
            <w:vAlign w:val="center"/>
          </w:tcPr>
          <w:p w:rsidR="00C52A0D" w:rsidRPr="00FE70F4" w:rsidRDefault="00C52A0D" w:rsidP="00C52A0D">
            <w:pPr>
              <w:pStyle w:val="Naslov3"/>
              <w:spacing w:line="240" w:lineRule="auto"/>
              <w:rPr>
                <w:rFonts w:ascii="Cambria" w:eastAsia="Times New Roman" w:hAnsi="Cambria" w:cs="Times New Roman"/>
                <w:color w:val="auto"/>
                <w:sz w:val="22"/>
                <w:lang w:eastAsia="hr-HR"/>
              </w:rPr>
            </w:pPr>
            <w:r w:rsidRPr="00FE70F4">
              <w:rPr>
                <w:rFonts w:ascii="Cambria" w:eastAsia="Times New Roman" w:hAnsi="Cambria" w:cs="Times New Roman"/>
                <w:color w:val="auto"/>
                <w:sz w:val="22"/>
                <w:lang w:eastAsia="hr-HR"/>
              </w:rPr>
              <w:t>Rujan</w:t>
            </w:r>
          </w:p>
        </w:tc>
        <w:tc>
          <w:tcPr>
            <w:tcW w:w="2266" w:type="dxa"/>
            <w:vAlign w:val="center"/>
          </w:tcPr>
          <w:p w:rsidR="00C52A0D" w:rsidRPr="00FE70F4" w:rsidRDefault="00C52A0D" w:rsidP="00C52A0D">
            <w:pPr>
              <w:pStyle w:val="Naslov3"/>
              <w:spacing w:line="240" w:lineRule="auto"/>
              <w:rPr>
                <w:rFonts w:ascii="Cambria" w:eastAsia="Times New Roman" w:hAnsi="Cambria" w:cs="Times New Roman"/>
                <w:color w:val="auto"/>
                <w:sz w:val="22"/>
                <w:lang w:eastAsia="hr-HR"/>
              </w:rPr>
            </w:pPr>
            <w:r w:rsidRPr="00FE70F4">
              <w:rPr>
                <w:rFonts w:ascii="Cambria" w:eastAsia="Times New Roman" w:hAnsi="Cambria" w:cs="Times New Roman"/>
                <w:color w:val="auto"/>
                <w:sz w:val="22"/>
                <w:lang w:eastAsia="hr-HR"/>
              </w:rPr>
              <w:t>Razrednik</w:t>
            </w:r>
          </w:p>
        </w:tc>
      </w:tr>
      <w:tr w:rsidR="00C52A0D" w:rsidRPr="00FE70F4" w:rsidTr="00343C0F">
        <w:tc>
          <w:tcPr>
            <w:tcW w:w="2265" w:type="dxa"/>
            <w:vAlign w:val="center"/>
          </w:tcPr>
          <w:p w:rsidR="00C52A0D" w:rsidRPr="00FE70F4" w:rsidRDefault="00C52A0D" w:rsidP="00C52A0D">
            <w:pPr>
              <w:rPr>
                <w:rFonts w:ascii="Cambria" w:hAnsi="Cambria"/>
                <w:sz w:val="22"/>
                <w:lang w:eastAsia="hr-HR"/>
              </w:rPr>
            </w:pPr>
            <w:r w:rsidRPr="00FE70F4">
              <w:rPr>
                <w:rFonts w:ascii="Cambria" w:hAnsi="Cambria"/>
                <w:sz w:val="22"/>
                <w:lang w:eastAsia="hr-HR"/>
              </w:rPr>
              <w:t>Komunikacijske vještine</w:t>
            </w:r>
          </w:p>
        </w:tc>
        <w:tc>
          <w:tcPr>
            <w:tcW w:w="2265" w:type="dxa"/>
            <w:vAlign w:val="center"/>
          </w:tcPr>
          <w:p w:rsidR="00C52A0D" w:rsidRPr="00FE70F4" w:rsidRDefault="00C52A0D" w:rsidP="00C52A0D">
            <w:pPr>
              <w:pStyle w:val="Naslov3"/>
              <w:spacing w:line="240" w:lineRule="auto"/>
              <w:rPr>
                <w:rFonts w:ascii="Cambria" w:eastAsia="Times New Roman" w:hAnsi="Cambria" w:cs="Times New Roman"/>
                <w:color w:val="auto"/>
                <w:sz w:val="22"/>
                <w:lang w:eastAsia="hr-HR"/>
              </w:rPr>
            </w:pPr>
            <w:r w:rsidRPr="00FE70F4">
              <w:rPr>
                <w:rFonts w:ascii="Cambria" w:eastAsia="Times New Roman" w:hAnsi="Cambria" w:cs="Times New Roman"/>
                <w:color w:val="auto"/>
                <w:sz w:val="22"/>
                <w:lang w:eastAsia="hr-HR"/>
              </w:rPr>
              <w:t>Predavanje</w:t>
            </w:r>
          </w:p>
        </w:tc>
        <w:tc>
          <w:tcPr>
            <w:tcW w:w="2266" w:type="dxa"/>
            <w:vAlign w:val="center"/>
          </w:tcPr>
          <w:p w:rsidR="00C52A0D" w:rsidRPr="00FE70F4" w:rsidRDefault="00C52A0D" w:rsidP="00C52A0D">
            <w:pPr>
              <w:pStyle w:val="Naslov3"/>
              <w:spacing w:line="240" w:lineRule="auto"/>
              <w:rPr>
                <w:rFonts w:ascii="Cambria" w:eastAsia="Times New Roman" w:hAnsi="Cambria" w:cs="Times New Roman"/>
                <w:color w:val="auto"/>
                <w:sz w:val="22"/>
                <w:lang w:eastAsia="hr-HR"/>
              </w:rPr>
            </w:pPr>
            <w:r w:rsidRPr="00FE70F4">
              <w:rPr>
                <w:rFonts w:ascii="Cambria" w:eastAsia="Times New Roman" w:hAnsi="Cambria" w:cs="Times New Roman"/>
                <w:color w:val="auto"/>
                <w:sz w:val="22"/>
                <w:lang w:eastAsia="hr-HR"/>
              </w:rPr>
              <w:t>Listopad</w:t>
            </w:r>
          </w:p>
        </w:tc>
        <w:tc>
          <w:tcPr>
            <w:tcW w:w="2266" w:type="dxa"/>
            <w:vAlign w:val="center"/>
          </w:tcPr>
          <w:p w:rsidR="00C52A0D" w:rsidRPr="00FE70F4" w:rsidRDefault="00C52A0D" w:rsidP="00C52A0D">
            <w:pPr>
              <w:pStyle w:val="Naslov3"/>
              <w:spacing w:line="240" w:lineRule="auto"/>
              <w:rPr>
                <w:rFonts w:ascii="Cambria" w:eastAsia="Times New Roman" w:hAnsi="Cambria" w:cs="Times New Roman"/>
                <w:color w:val="auto"/>
                <w:sz w:val="22"/>
                <w:lang w:eastAsia="hr-HR"/>
              </w:rPr>
            </w:pPr>
            <w:r w:rsidRPr="00FE70F4">
              <w:rPr>
                <w:rFonts w:ascii="Cambria" w:eastAsia="Times New Roman" w:hAnsi="Cambria" w:cs="Times New Roman"/>
                <w:color w:val="auto"/>
                <w:sz w:val="22"/>
                <w:lang w:eastAsia="hr-HR"/>
              </w:rPr>
              <w:t>Razrednik</w:t>
            </w:r>
          </w:p>
        </w:tc>
      </w:tr>
      <w:tr w:rsidR="00C52A0D" w:rsidRPr="00FE70F4" w:rsidTr="00343C0F">
        <w:tc>
          <w:tcPr>
            <w:tcW w:w="2265" w:type="dxa"/>
            <w:vAlign w:val="center"/>
          </w:tcPr>
          <w:p w:rsidR="00C52A0D" w:rsidRPr="00FE70F4" w:rsidRDefault="00C52A0D" w:rsidP="00C52A0D">
            <w:pPr>
              <w:rPr>
                <w:rFonts w:ascii="Cambria" w:hAnsi="Cambria"/>
                <w:sz w:val="22"/>
                <w:lang w:eastAsia="hr-HR"/>
              </w:rPr>
            </w:pPr>
            <w:r w:rsidRPr="00FE70F4">
              <w:rPr>
                <w:rFonts w:ascii="Cambria" w:hAnsi="Cambria"/>
                <w:sz w:val="22"/>
                <w:lang w:eastAsia="hr-HR"/>
              </w:rPr>
              <w:t>Kućni red škole</w:t>
            </w:r>
          </w:p>
        </w:tc>
        <w:tc>
          <w:tcPr>
            <w:tcW w:w="2265" w:type="dxa"/>
            <w:vAlign w:val="center"/>
          </w:tcPr>
          <w:p w:rsidR="00C52A0D" w:rsidRPr="00FE70F4" w:rsidRDefault="00C52A0D" w:rsidP="00C52A0D">
            <w:pPr>
              <w:pStyle w:val="Naslov3"/>
              <w:spacing w:line="240" w:lineRule="auto"/>
              <w:rPr>
                <w:rFonts w:ascii="Cambria" w:eastAsia="Times New Roman" w:hAnsi="Cambria" w:cs="Times New Roman"/>
                <w:color w:val="auto"/>
                <w:sz w:val="22"/>
                <w:lang w:eastAsia="hr-HR"/>
              </w:rPr>
            </w:pPr>
            <w:r w:rsidRPr="00FE70F4">
              <w:rPr>
                <w:rFonts w:ascii="Cambria" w:eastAsia="Times New Roman" w:hAnsi="Cambria" w:cs="Times New Roman"/>
                <w:color w:val="auto"/>
                <w:sz w:val="22"/>
                <w:lang w:eastAsia="hr-HR"/>
              </w:rPr>
              <w:t>Razgovor</w:t>
            </w:r>
          </w:p>
        </w:tc>
        <w:tc>
          <w:tcPr>
            <w:tcW w:w="2266" w:type="dxa"/>
            <w:vAlign w:val="center"/>
          </w:tcPr>
          <w:p w:rsidR="00C52A0D" w:rsidRPr="00FE70F4" w:rsidRDefault="00C52A0D" w:rsidP="00C52A0D">
            <w:pPr>
              <w:pStyle w:val="Naslov3"/>
              <w:spacing w:line="240" w:lineRule="auto"/>
              <w:rPr>
                <w:rFonts w:ascii="Cambria" w:eastAsia="Times New Roman" w:hAnsi="Cambria" w:cs="Times New Roman"/>
                <w:color w:val="auto"/>
                <w:sz w:val="22"/>
                <w:lang w:eastAsia="hr-HR"/>
              </w:rPr>
            </w:pPr>
            <w:r w:rsidRPr="00FE70F4">
              <w:rPr>
                <w:rFonts w:ascii="Cambria" w:eastAsia="Times New Roman" w:hAnsi="Cambria" w:cs="Times New Roman"/>
                <w:color w:val="auto"/>
                <w:sz w:val="22"/>
                <w:lang w:eastAsia="hr-HR"/>
              </w:rPr>
              <w:t>Rujan</w:t>
            </w:r>
          </w:p>
        </w:tc>
        <w:tc>
          <w:tcPr>
            <w:tcW w:w="2266" w:type="dxa"/>
            <w:vAlign w:val="center"/>
          </w:tcPr>
          <w:p w:rsidR="00C52A0D" w:rsidRPr="00FE70F4" w:rsidRDefault="00C52A0D" w:rsidP="00C52A0D">
            <w:pPr>
              <w:pStyle w:val="Naslov3"/>
              <w:spacing w:line="240" w:lineRule="auto"/>
              <w:rPr>
                <w:rFonts w:ascii="Cambria" w:eastAsia="Times New Roman" w:hAnsi="Cambria" w:cs="Times New Roman"/>
                <w:color w:val="auto"/>
                <w:sz w:val="22"/>
                <w:lang w:eastAsia="hr-HR"/>
              </w:rPr>
            </w:pPr>
            <w:r w:rsidRPr="00FE70F4">
              <w:rPr>
                <w:rFonts w:ascii="Cambria" w:eastAsia="Times New Roman" w:hAnsi="Cambria" w:cs="Times New Roman"/>
                <w:color w:val="auto"/>
                <w:sz w:val="22"/>
                <w:lang w:eastAsia="hr-HR"/>
              </w:rPr>
              <w:t>Razrednik</w:t>
            </w:r>
          </w:p>
        </w:tc>
      </w:tr>
      <w:tr w:rsidR="00C52A0D" w:rsidRPr="00FE70F4" w:rsidTr="00343C0F">
        <w:tc>
          <w:tcPr>
            <w:tcW w:w="2265" w:type="dxa"/>
            <w:vAlign w:val="center"/>
          </w:tcPr>
          <w:p w:rsidR="00C52A0D" w:rsidRPr="00FE70F4" w:rsidRDefault="00C52A0D" w:rsidP="00C52A0D">
            <w:pPr>
              <w:rPr>
                <w:rFonts w:ascii="Cambria" w:hAnsi="Cambria"/>
                <w:sz w:val="22"/>
                <w:lang w:eastAsia="hr-HR"/>
              </w:rPr>
            </w:pPr>
            <w:r w:rsidRPr="00FE70F4">
              <w:rPr>
                <w:rFonts w:ascii="Cambria" w:hAnsi="Cambria"/>
                <w:sz w:val="22"/>
                <w:lang w:eastAsia="hr-HR"/>
              </w:rPr>
              <w:t xml:space="preserve"> Tematski roditeljski: Učiti kako učiti</w:t>
            </w:r>
          </w:p>
        </w:tc>
        <w:tc>
          <w:tcPr>
            <w:tcW w:w="2265" w:type="dxa"/>
            <w:vAlign w:val="center"/>
          </w:tcPr>
          <w:p w:rsidR="00C52A0D" w:rsidRPr="00FE70F4" w:rsidRDefault="00C52A0D" w:rsidP="00C52A0D">
            <w:pPr>
              <w:pStyle w:val="Naslov3"/>
              <w:spacing w:line="240" w:lineRule="auto"/>
              <w:rPr>
                <w:rFonts w:ascii="Cambria" w:eastAsia="Times New Roman" w:hAnsi="Cambria" w:cs="Times New Roman"/>
                <w:color w:val="auto"/>
                <w:sz w:val="22"/>
                <w:lang w:eastAsia="hr-HR"/>
              </w:rPr>
            </w:pPr>
            <w:r w:rsidRPr="00FE70F4">
              <w:rPr>
                <w:rFonts w:ascii="Cambria" w:eastAsia="Times New Roman" w:hAnsi="Cambria" w:cs="Times New Roman"/>
                <w:color w:val="auto"/>
                <w:sz w:val="22"/>
                <w:lang w:eastAsia="hr-HR"/>
              </w:rPr>
              <w:t>Predavanje</w:t>
            </w:r>
          </w:p>
        </w:tc>
        <w:tc>
          <w:tcPr>
            <w:tcW w:w="2266" w:type="dxa"/>
            <w:vAlign w:val="center"/>
          </w:tcPr>
          <w:p w:rsidR="00C52A0D" w:rsidRPr="00FE70F4" w:rsidRDefault="00C52A0D" w:rsidP="00C52A0D">
            <w:pPr>
              <w:pStyle w:val="Naslov3"/>
              <w:spacing w:line="240" w:lineRule="auto"/>
              <w:rPr>
                <w:rFonts w:ascii="Cambria" w:eastAsia="Times New Roman" w:hAnsi="Cambria" w:cs="Times New Roman"/>
                <w:color w:val="auto"/>
                <w:sz w:val="22"/>
                <w:lang w:eastAsia="hr-HR"/>
              </w:rPr>
            </w:pPr>
            <w:r w:rsidRPr="00FE70F4">
              <w:rPr>
                <w:rFonts w:ascii="Cambria" w:eastAsia="Times New Roman" w:hAnsi="Cambria" w:cs="Times New Roman"/>
                <w:color w:val="auto"/>
                <w:sz w:val="22"/>
                <w:lang w:eastAsia="hr-HR"/>
              </w:rPr>
              <w:t xml:space="preserve">2. Roditeljski </w:t>
            </w:r>
            <w:r w:rsidR="00343C0F" w:rsidRPr="00FE70F4">
              <w:rPr>
                <w:rFonts w:ascii="Cambria" w:eastAsia="Times New Roman" w:hAnsi="Cambria" w:cs="Times New Roman"/>
                <w:color w:val="auto"/>
                <w:sz w:val="22"/>
                <w:lang w:eastAsia="hr-HR"/>
              </w:rPr>
              <w:t>sastanak</w:t>
            </w:r>
          </w:p>
        </w:tc>
        <w:tc>
          <w:tcPr>
            <w:tcW w:w="2266" w:type="dxa"/>
            <w:vAlign w:val="center"/>
          </w:tcPr>
          <w:p w:rsidR="00C52A0D" w:rsidRPr="00FE70F4" w:rsidRDefault="00C52A0D" w:rsidP="00C52A0D">
            <w:pPr>
              <w:rPr>
                <w:rFonts w:ascii="Cambria" w:hAnsi="Cambria"/>
                <w:sz w:val="22"/>
                <w:lang w:eastAsia="hr-HR"/>
              </w:rPr>
            </w:pPr>
            <w:r w:rsidRPr="00FE70F4">
              <w:rPr>
                <w:rFonts w:ascii="Cambria" w:hAnsi="Cambria"/>
                <w:sz w:val="22"/>
                <w:lang w:eastAsia="hr-HR"/>
              </w:rPr>
              <w:t>Razrednik</w:t>
            </w:r>
          </w:p>
        </w:tc>
      </w:tr>
    </w:tbl>
    <w:p w:rsidR="009E5C21" w:rsidRPr="00FE70F4" w:rsidRDefault="009E5C21" w:rsidP="009E5C21">
      <w:pPr>
        <w:rPr>
          <w:rFonts w:ascii="Cambria" w:hAnsi="Cambria"/>
          <w:sz w:val="22"/>
          <w:szCs w:val="22"/>
        </w:rPr>
      </w:pPr>
    </w:p>
    <w:p w:rsidR="00B5078B" w:rsidRPr="00FE70F4" w:rsidRDefault="00B5078B" w:rsidP="009A0AFE">
      <w:pPr>
        <w:pStyle w:val="Bezproreda"/>
        <w:jc w:val="both"/>
        <w:rPr>
          <w:rFonts w:ascii="Cambria" w:hAnsi="Cambria" w:cstheme="minorHAnsi"/>
          <w:b/>
        </w:rPr>
      </w:pPr>
    </w:p>
    <w:p w:rsidR="008D7F19" w:rsidRPr="00FE70F4" w:rsidRDefault="008D7F19" w:rsidP="008D7F19">
      <w:pPr>
        <w:rPr>
          <w:rFonts w:ascii="Cambria" w:hAnsi="Cambria"/>
          <w:sz w:val="22"/>
          <w:szCs w:val="22"/>
        </w:rPr>
      </w:pPr>
    </w:p>
    <w:p w:rsidR="008D7F19" w:rsidRPr="00FE70F4" w:rsidRDefault="008D7F19" w:rsidP="008D7F19">
      <w:pPr>
        <w:rPr>
          <w:rFonts w:ascii="Cambria" w:hAnsi="Cambria"/>
          <w:sz w:val="22"/>
          <w:szCs w:val="22"/>
        </w:rPr>
      </w:pPr>
    </w:p>
    <w:p w:rsidR="008D7F19" w:rsidRPr="00FE70F4" w:rsidRDefault="008D7F19" w:rsidP="008D7F19">
      <w:pPr>
        <w:rPr>
          <w:rFonts w:ascii="Cambria" w:hAnsi="Cambria"/>
          <w:sz w:val="22"/>
          <w:szCs w:val="22"/>
        </w:rPr>
      </w:pPr>
    </w:p>
    <w:p w:rsidR="007117D0" w:rsidRPr="00FE70F4" w:rsidRDefault="007117D0" w:rsidP="009A0AFE">
      <w:pPr>
        <w:jc w:val="both"/>
        <w:rPr>
          <w:rFonts w:ascii="Cambria" w:hAnsi="Cambria" w:cstheme="minorHAnsi"/>
          <w:sz w:val="22"/>
          <w:szCs w:val="22"/>
        </w:rPr>
      </w:pPr>
    </w:p>
    <w:p w:rsidR="007117D0" w:rsidRPr="00FE70F4" w:rsidRDefault="007117D0" w:rsidP="009A0AFE">
      <w:pPr>
        <w:jc w:val="both"/>
        <w:rPr>
          <w:rFonts w:ascii="Cambria" w:hAnsi="Cambria" w:cstheme="minorHAnsi"/>
          <w:sz w:val="22"/>
          <w:szCs w:val="22"/>
        </w:rPr>
      </w:pPr>
    </w:p>
    <w:p w:rsidR="007117D0" w:rsidRPr="00FE70F4" w:rsidRDefault="007117D0" w:rsidP="009A0AFE">
      <w:pPr>
        <w:jc w:val="both"/>
        <w:rPr>
          <w:rFonts w:ascii="Cambria" w:hAnsi="Cambria" w:cstheme="minorHAnsi"/>
          <w:sz w:val="22"/>
          <w:szCs w:val="22"/>
        </w:rPr>
      </w:pPr>
    </w:p>
    <w:p w:rsidR="0084263C" w:rsidRPr="00FE70F4" w:rsidRDefault="0084263C">
      <w:pPr>
        <w:rPr>
          <w:rFonts w:ascii="Cambria" w:eastAsiaTheme="majorEastAsia" w:hAnsi="Cambria" w:cstheme="minorHAnsi"/>
          <w:b/>
          <w:iCs/>
          <w:sz w:val="22"/>
          <w:szCs w:val="22"/>
        </w:rPr>
      </w:pPr>
      <w:r w:rsidRPr="00FE70F4">
        <w:rPr>
          <w:rFonts w:ascii="Cambria" w:hAnsi="Cambria" w:cstheme="minorHAnsi"/>
          <w:b/>
          <w:i/>
          <w:sz w:val="22"/>
          <w:szCs w:val="22"/>
        </w:rPr>
        <w:br w:type="page"/>
      </w:r>
    </w:p>
    <w:p w:rsidR="007117D0" w:rsidRPr="00FE70F4" w:rsidRDefault="007117D0" w:rsidP="009A0AFE">
      <w:pPr>
        <w:pStyle w:val="Naslov4"/>
        <w:jc w:val="both"/>
        <w:rPr>
          <w:rFonts w:ascii="Cambria" w:hAnsi="Cambria" w:cstheme="minorHAnsi"/>
          <w:b/>
          <w:i w:val="0"/>
          <w:color w:val="auto"/>
          <w:sz w:val="22"/>
          <w:szCs w:val="22"/>
        </w:rPr>
      </w:pPr>
      <w:r w:rsidRPr="00FE70F4">
        <w:rPr>
          <w:rFonts w:ascii="Cambria" w:hAnsi="Cambria" w:cstheme="minorHAnsi"/>
          <w:b/>
          <w:i w:val="0"/>
          <w:color w:val="auto"/>
          <w:sz w:val="22"/>
          <w:szCs w:val="22"/>
        </w:rPr>
        <w:t>3.1.10.  P</w:t>
      </w:r>
      <w:r w:rsidR="00FD7378" w:rsidRPr="00FE70F4">
        <w:rPr>
          <w:rFonts w:ascii="Cambria" w:hAnsi="Cambria" w:cstheme="minorHAnsi"/>
          <w:b/>
          <w:i w:val="0"/>
          <w:color w:val="auto"/>
          <w:sz w:val="22"/>
          <w:szCs w:val="22"/>
        </w:rPr>
        <w:t>lan  preventivnih aktivnosti u 7</w:t>
      </w:r>
      <w:r w:rsidRPr="00FE70F4">
        <w:rPr>
          <w:rFonts w:ascii="Cambria" w:hAnsi="Cambria" w:cstheme="minorHAnsi"/>
          <w:b/>
          <w:i w:val="0"/>
          <w:color w:val="auto"/>
          <w:sz w:val="22"/>
          <w:szCs w:val="22"/>
        </w:rPr>
        <w:t xml:space="preserve">.a razredu </w:t>
      </w:r>
    </w:p>
    <w:p w:rsidR="009E5C21" w:rsidRPr="00FE70F4" w:rsidRDefault="009E5C21" w:rsidP="009E5C21">
      <w:pPr>
        <w:rPr>
          <w:rFonts w:ascii="Cambria" w:hAnsi="Cambri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43" w:type="dxa"/>
          <w:left w:w="115" w:type="dxa"/>
          <w:bottom w:w="43" w:type="dxa"/>
          <w:right w:w="115" w:type="dxa"/>
        </w:tblCellMar>
        <w:tblLook w:val="01E0" w:firstRow="1" w:lastRow="1" w:firstColumn="1" w:lastColumn="1" w:noHBand="0" w:noVBand="0"/>
      </w:tblPr>
      <w:tblGrid>
        <w:gridCol w:w="3539"/>
        <w:gridCol w:w="1701"/>
        <w:gridCol w:w="1843"/>
        <w:gridCol w:w="1979"/>
      </w:tblGrid>
      <w:tr w:rsidR="003B5DF2" w:rsidRPr="00FE70F4" w:rsidTr="00FD7378">
        <w:trPr>
          <w:trHeight w:val="57"/>
        </w:trPr>
        <w:tc>
          <w:tcPr>
            <w:tcW w:w="9062" w:type="dxa"/>
            <w:gridSpan w:val="4"/>
            <w:tcBorders>
              <w:top w:val="single" w:sz="4" w:space="0" w:color="auto"/>
              <w:left w:val="single" w:sz="4" w:space="0" w:color="auto"/>
              <w:bottom w:val="single" w:sz="4" w:space="0" w:color="auto"/>
              <w:right w:val="single" w:sz="4" w:space="0" w:color="auto"/>
            </w:tcBorders>
            <w:shd w:val="clear" w:color="auto" w:fill="FFFFFF"/>
          </w:tcPr>
          <w:p w:rsidR="00FD7378" w:rsidRPr="00FE70F4" w:rsidRDefault="00FD7378" w:rsidP="00D4297D">
            <w:pPr>
              <w:keepNext/>
              <w:keepLines/>
              <w:suppressAutoHyphens/>
              <w:spacing w:before="40" w:line="100" w:lineRule="atLeast"/>
              <w:rPr>
                <w:rFonts w:ascii="Cambria" w:hAnsi="Cambria" w:cs="Cambria"/>
                <w:sz w:val="22"/>
                <w:szCs w:val="22"/>
                <w:lang w:eastAsia="ar-SA"/>
              </w:rPr>
            </w:pPr>
            <w:r w:rsidRPr="00FE70F4">
              <w:rPr>
                <w:rFonts w:ascii="Cambria" w:hAnsi="Cambria" w:cs="Cambria"/>
                <w:b/>
                <w:sz w:val="22"/>
                <w:szCs w:val="22"/>
                <w:lang w:eastAsia="ar-SA"/>
              </w:rPr>
              <w:t xml:space="preserve">Procjena odgojnog stanja u razrednom odjelu:  </w:t>
            </w:r>
          </w:p>
          <w:p w:rsidR="00FD7378" w:rsidRPr="00FE70F4" w:rsidRDefault="00FD7378" w:rsidP="00D4297D">
            <w:pPr>
              <w:keepNext/>
              <w:keepLines/>
              <w:suppressAutoHyphens/>
              <w:spacing w:before="40" w:line="100" w:lineRule="atLeast"/>
              <w:rPr>
                <w:rFonts w:ascii="Cambria" w:eastAsia="Calibri" w:hAnsi="Cambria" w:cs="Cambria"/>
                <w:b/>
                <w:sz w:val="22"/>
                <w:szCs w:val="22"/>
                <w:lang w:eastAsia="ar-SA"/>
              </w:rPr>
            </w:pPr>
            <w:r w:rsidRPr="00FE70F4">
              <w:rPr>
                <w:rFonts w:ascii="Cambria" w:hAnsi="Cambria" w:cs="Cambria"/>
                <w:sz w:val="22"/>
                <w:szCs w:val="22"/>
                <w:lang w:eastAsia="ar-SA"/>
              </w:rPr>
              <w:t>U razredu učenici pretežito imaju prijateljski odnos jedni prema drugima, nije primijećeno veće izdvajanje učenika iz grupe.  Zbog strukture razreda bilo bi potrebno raditi na međusobnom uvažavanju i empatiji između „boljih“ i „slabijih“ učenika. Međutim, dio učenika iskazuje negativan odnos prema radu, skloni su ometanju nastavnog procesa te bi svakako trebalo poraditi na tome, kao i na redovitijem izvršavanju školskih obveza (redovito pisanje zadaće, nošenje pribora za rad).</w:t>
            </w:r>
          </w:p>
          <w:p w:rsidR="00FD7378" w:rsidRPr="00FE70F4" w:rsidRDefault="00FD7378" w:rsidP="00D4297D">
            <w:pPr>
              <w:suppressAutoHyphens/>
              <w:spacing w:line="100" w:lineRule="atLeast"/>
              <w:rPr>
                <w:rFonts w:ascii="Cambria" w:hAnsi="Cambria" w:cs="Cambria"/>
                <w:b/>
                <w:sz w:val="22"/>
                <w:szCs w:val="22"/>
                <w:lang w:eastAsia="ar-SA"/>
              </w:rPr>
            </w:pPr>
            <w:r w:rsidRPr="00FE70F4">
              <w:rPr>
                <w:rFonts w:ascii="Cambria" w:eastAsia="Calibri" w:hAnsi="Cambria" w:cs="Cambria"/>
                <w:b/>
                <w:sz w:val="22"/>
                <w:szCs w:val="22"/>
                <w:lang w:eastAsia="ar-SA"/>
              </w:rPr>
              <w:t>Građanski odgoj</w:t>
            </w:r>
            <w:r w:rsidR="00CD404A" w:rsidRPr="00FE70F4">
              <w:rPr>
                <w:rFonts w:ascii="Cambria" w:eastAsia="Calibri" w:hAnsi="Cambria" w:cs="Cambria"/>
                <w:sz w:val="22"/>
                <w:szCs w:val="22"/>
                <w:lang w:eastAsia="ar-SA"/>
              </w:rPr>
              <w:t>:</w:t>
            </w:r>
            <w:r w:rsidRPr="00FE70F4">
              <w:rPr>
                <w:rFonts w:ascii="Cambria" w:eastAsia="Calibri" w:hAnsi="Cambria" w:cs="Cambria"/>
                <w:sz w:val="22"/>
                <w:szCs w:val="22"/>
                <w:lang w:eastAsia="ar-SA"/>
              </w:rPr>
              <w:t xml:space="preserve"> Promicati među učenicima pravila demokratske zajednice te poticati osobni i socijalni razvoj kroz odgovorno ponašanje te izbjegavanje rizičnih ponašanja i situacija. Promicati međusobno uvažavanje i solidarnost.</w:t>
            </w:r>
          </w:p>
          <w:p w:rsidR="00FD7378" w:rsidRPr="00FE70F4" w:rsidRDefault="00FD7378" w:rsidP="00D4297D">
            <w:pPr>
              <w:keepNext/>
              <w:keepLines/>
              <w:suppressAutoHyphens/>
              <w:spacing w:before="40" w:line="100" w:lineRule="atLeast"/>
              <w:rPr>
                <w:rFonts w:ascii="Cambria" w:hAnsi="Cambria" w:cs="Cambria"/>
                <w:sz w:val="22"/>
                <w:szCs w:val="22"/>
                <w:lang w:eastAsia="ar-SA"/>
              </w:rPr>
            </w:pPr>
            <w:r w:rsidRPr="00FE70F4">
              <w:rPr>
                <w:rFonts w:ascii="Cambria" w:hAnsi="Cambria" w:cs="Cambria"/>
                <w:b/>
                <w:sz w:val="22"/>
                <w:szCs w:val="22"/>
                <w:lang w:eastAsia="ar-SA"/>
              </w:rPr>
              <w:t>Zdravstveni odgoj</w:t>
            </w:r>
            <w:r w:rsidRPr="00FE70F4">
              <w:rPr>
                <w:rFonts w:ascii="Cambria" w:hAnsi="Cambria" w:cs="Cambria"/>
                <w:sz w:val="22"/>
                <w:szCs w:val="22"/>
                <w:lang w:eastAsia="ar-SA"/>
              </w:rPr>
              <w:t>: Uputiti učenike na važnost preventivnog djelovanja pri očuvanju mentalnog i tjelesnog zdravlja te doprinosu boljoj kvaliteti života</w:t>
            </w:r>
            <w:r w:rsidRPr="00FE70F4">
              <w:rPr>
                <w:rFonts w:ascii="Cambria" w:hAnsi="Cambria" w:cs="Cambria"/>
                <w:b/>
                <w:sz w:val="22"/>
                <w:szCs w:val="22"/>
                <w:lang w:eastAsia="ar-SA"/>
              </w:rPr>
              <w:t xml:space="preserve">. </w:t>
            </w:r>
          </w:p>
          <w:p w:rsidR="007117D0" w:rsidRPr="00FE70F4" w:rsidRDefault="00FD7378" w:rsidP="00D4297D">
            <w:pPr>
              <w:rPr>
                <w:rFonts w:ascii="Cambria" w:hAnsi="Cambria" w:cstheme="minorHAnsi"/>
                <w:sz w:val="22"/>
                <w:szCs w:val="22"/>
              </w:rPr>
            </w:pPr>
            <w:r w:rsidRPr="00FE70F4">
              <w:rPr>
                <w:rFonts w:ascii="Cambria" w:hAnsi="Cambria" w:cs="Cambria"/>
                <w:sz w:val="22"/>
                <w:szCs w:val="22"/>
                <w:lang w:eastAsia="ar-SA"/>
              </w:rPr>
              <w:t>U cilju prevencije nasilničkih ponašanja učenicima pružiti pomoć u stjecanju znanja, vještina i navika potrebnih za mirno rješavanje napetosti i sukoba kao preduvjeta za izgradnju kvalitetnih odnosa; ukazati da u slučaju povrede ili nanošenja štete nekome od njih obavijeste i potraže pomoć odrasle osobe; razvijati osjećaje povezanosti, međusobnog poštovanja, nenasilnog rješavanje sukoba, komunikacijske vještine, samokontrolu, empatiju, odgovorno ponašanje i važnost donošenja ispravnih odluka; analizirati konkretna neprimjerena ponašanja u školi i okolini.</w:t>
            </w:r>
          </w:p>
        </w:tc>
      </w:tr>
      <w:tr w:rsidR="00D4297D" w:rsidRPr="00FE70F4" w:rsidTr="00FD7378">
        <w:trPr>
          <w:trHeight w:val="149"/>
        </w:trPr>
        <w:tc>
          <w:tcPr>
            <w:tcW w:w="35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297D" w:rsidRPr="00FE70F4" w:rsidRDefault="00D4297D" w:rsidP="00D4297D">
            <w:pPr>
              <w:keepNext/>
              <w:keepLines/>
              <w:spacing w:before="40"/>
              <w:jc w:val="both"/>
              <w:outlineLvl w:val="2"/>
              <w:rPr>
                <w:rFonts w:ascii="Cambria" w:eastAsiaTheme="majorEastAsia" w:hAnsi="Cambria" w:cstheme="minorHAnsi"/>
                <w:b/>
                <w:sz w:val="22"/>
                <w:szCs w:val="22"/>
                <w:lang w:eastAsia="hr-HR"/>
              </w:rPr>
            </w:pPr>
            <w:r w:rsidRPr="00FE70F4">
              <w:rPr>
                <w:rFonts w:ascii="Cambria" w:eastAsiaTheme="majorEastAsia" w:hAnsi="Cambria" w:cstheme="minorHAnsi"/>
                <w:b/>
                <w:sz w:val="22"/>
                <w:szCs w:val="22"/>
                <w:lang w:eastAsia="hr-HR"/>
              </w:rPr>
              <w:t>Planirane  aktivnosti: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297D" w:rsidRPr="00FE70F4" w:rsidRDefault="00D4297D" w:rsidP="00D4297D">
            <w:pPr>
              <w:keepNext/>
              <w:keepLines/>
              <w:spacing w:before="40"/>
              <w:jc w:val="both"/>
              <w:outlineLvl w:val="2"/>
              <w:rPr>
                <w:rFonts w:ascii="Cambria" w:hAnsi="Cambria" w:cstheme="minorHAnsi"/>
                <w:b/>
                <w:sz w:val="22"/>
                <w:szCs w:val="22"/>
                <w:lang w:eastAsia="hr-HR"/>
              </w:rPr>
            </w:pPr>
            <w:r w:rsidRPr="00FE70F4">
              <w:rPr>
                <w:rFonts w:ascii="Cambria" w:hAnsi="Cambria" w:cstheme="minorHAnsi"/>
                <w:b/>
                <w:sz w:val="22"/>
                <w:szCs w:val="22"/>
                <w:lang w:eastAsia="hr-HR"/>
              </w:rPr>
              <w:t>Način  provedbe</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297D" w:rsidRPr="00FE70F4" w:rsidRDefault="00D4297D" w:rsidP="00D4297D">
            <w:pPr>
              <w:keepNext/>
              <w:keepLines/>
              <w:spacing w:before="40"/>
              <w:jc w:val="both"/>
              <w:outlineLvl w:val="2"/>
              <w:rPr>
                <w:rFonts w:ascii="Cambria" w:hAnsi="Cambria" w:cstheme="minorHAnsi"/>
                <w:b/>
                <w:sz w:val="22"/>
                <w:szCs w:val="22"/>
                <w:lang w:eastAsia="hr-HR"/>
              </w:rPr>
            </w:pPr>
            <w:r w:rsidRPr="00FE70F4">
              <w:rPr>
                <w:rFonts w:ascii="Cambria" w:hAnsi="Cambria" w:cstheme="minorHAnsi"/>
                <w:b/>
                <w:sz w:val="22"/>
                <w:szCs w:val="22"/>
                <w:lang w:eastAsia="hr-HR"/>
              </w:rPr>
              <w:t>Vrijeme provedbe</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4297D" w:rsidRPr="00FE70F4" w:rsidRDefault="00D4297D" w:rsidP="00D4297D">
            <w:pPr>
              <w:keepNext/>
              <w:keepLines/>
              <w:spacing w:before="40"/>
              <w:jc w:val="both"/>
              <w:outlineLvl w:val="2"/>
              <w:rPr>
                <w:rFonts w:ascii="Cambria" w:hAnsi="Cambria" w:cstheme="minorHAnsi"/>
                <w:b/>
                <w:sz w:val="22"/>
                <w:szCs w:val="22"/>
                <w:lang w:eastAsia="hr-HR"/>
              </w:rPr>
            </w:pPr>
            <w:r w:rsidRPr="00FE70F4">
              <w:rPr>
                <w:rFonts w:ascii="Cambria" w:hAnsi="Cambria" w:cstheme="minorHAnsi"/>
                <w:b/>
                <w:sz w:val="22"/>
                <w:szCs w:val="22"/>
                <w:lang w:eastAsia="hr-HR"/>
              </w:rPr>
              <w:t>Nositelj:</w:t>
            </w:r>
          </w:p>
        </w:tc>
      </w:tr>
      <w:tr w:rsidR="00FD7378" w:rsidRPr="00FE70F4" w:rsidTr="00FD7378">
        <w:trPr>
          <w:trHeight w:val="680"/>
        </w:trPr>
        <w:tc>
          <w:tcPr>
            <w:tcW w:w="3539" w:type="dxa"/>
            <w:tcBorders>
              <w:top w:val="single" w:sz="4" w:space="0" w:color="auto"/>
              <w:left w:val="single" w:sz="4" w:space="0" w:color="auto"/>
              <w:bottom w:val="single" w:sz="4" w:space="0" w:color="auto"/>
              <w:right w:val="single" w:sz="4" w:space="0" w:color="auto"/>
            </w:tcBorders>
            <w:shd w:val="clear" w:color="auto" w:fill="FFFFFF"/>
            <w:vAlign w:val="center"/>
          </w:tcPr>
          <w:p w:rsidR="00FD7378" w:rsidRPr="00FE70F4" w:rsidRDefault="00FD7378" w:rsidP="00D4297D">
            <w:pPr>
              <w:autoSpaceDE w:val="0"/>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 xml:space="preserve">MENTALNO ZDRAVLJE Kvaliteta učenja – prevencija izbjegavanja (obveza, neopravdanog izostajanja)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D7378" w:rsidRPr="00FE70F4" w:rsidRDefault="00FD7378" w:rsidP="00D4297D">
            <w:pPr>
              <w:keepNext/>
              <w:keepLines/>
              <w:autoSpaceDE w:val="0"/>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Sat razrednog odgoja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FD7378" w:rsidRPr="00FE70F4" w:rsidRDefault="00FD7378" w:rsidP="00D4297D">
            <w:pPr>
              <w:keepNext/>
              <w:keepLines/>
              <w:autoSpaceDE w:val="0"/>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listopad 2019.</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tcPr>
          <w:p w:rsidR="00FD7378" w:rsidRPr="00FE70F4" w:rsidRDefault="00FD7378" w:rsidP="00D4297D">
            <w:pPr>
              <w:keepNext/>
              <w:keepLines/>
              <w:autoSpaceDE w:val="0"/>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Razrednik</w:t>
            </w:r>
          </w:p>
        </w:tc>
      </w:tr>
      <w:tr w:rsidR="00FD7378" w:rsidRPr="00FE70F4" w:rsidTr="00FD7378">
        <w:trPr>
          <w:trHeight w:val="794"/>
        </w:trPr>
        <w:tc>
          <w:tcPr>
            <w:tcW w:w="3539" w:type="dxa"/>
            <w:tcBorders>
              <w:top w:val="single" w:sz="4" w:space="0" w:color="auto"/>
              <w:left w:val="single" w:sz="4" w:space="0" w:color="auto"/>
              <w:bottom w:val="single" w:sz="4" w:space="0" w:color="auto"/>
              <w:right w:val="single" w:sz="4" w:space="0" w:color="auto"/>
            </w:tcBorders>
            <w:shd w:val="clear" w:color="auto" w:fill="FFFFFF"/>
            <w:vAlign w:val="center"/>
          </w:tcPr>
          <w:p w:rsidR="00FD7378" w:rsidRPr="00FE70F4" w:rsidRDefault="00FD7378" w:rsidP="00D4297D">
            <w:pPr>
              <w:autoSpaceDE w:val="0"/>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TJELESNA AKTIVNOST  Umor i oporavak (radne vještine u službi zdravlja)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D7378" w:rsidRPr="00FE70F4" w:rsidRDefault="00FD7378" w:rsidP="00D4297D">
            <w:pPr>
              <w:keepNext/>
              <w:keepLines/>
              <w:suppressAutoHyphens/>
              <w:autoSpaceDE w:val="0"/>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Sat razrednog odgoja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FD7378" w:rsidRPr="00FE70F4" w:rsidRDefault="00FD7378" w:rsidP="00D4297D">
            <w:pPr>
              <w:keepNext/>
              <w:keepLines/>
              <w:suppressAutoHyphens/>
              <w:autoSpaceDE w:val="0"/>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studeni 2019.</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tcPr>
          <w:p w:rsidR="00FD7378" w:rsidRPr="00FE70F4" w:rsidRDefault="00FD7378" w:rsidP="00D4297D">
            <w:pPr>
              <w:keepNext/>
              <w:keepLines/>
              <w:suppressAutoHyphens/>
              <w:autoSpaceDE w:val="0"/>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Razrednik</w:t>
            </w:r>
          </w:p>
        </w:tc>
      </w:tr>
      <w:tr w:rsidR="00FD7378" w:rsidRPr="00FE70F4" w:rsidTr="00FD7378">
        <w:trPr>
          <w:trHeight w:val="149"/>
        </w:trPr>
        <w:tc>
          <w:tcPr>
            <w:tcW w:w="3539" w:type="dxa"/>
            <w:tcBorders>
              <w:top w:val="single" w:sz="4" w:space="0" w:color="auto"/>
              <w:left w:val="single" w:sz="4" w:space="0" w:color="auto"/>
              <w:bottom w:val="single" w:sz="4" w:space="0" w:color="auto"/>
              <w:right w:val="single" w:sz="4" w:space="0" w:color="auto"/>
            </w:tcBorders>
            <w:shd w:val="clear" w:color="auto" w:fill="FFFFFF"/>
            <w:vAlign w:val="center"/>
          </w:tcPr>
          <w:p w:rsidR="00FD7378" w:rsidRPr="00FE70F4" w:rsidRDefault="00FD7378" w:rsidP="00D4297D">
            <w:pPr>
              <w:autoSpaceDE w:val="0"/>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ŽIVOTNE VJEŠTINE Promocija odgovornog ponašanja / Samokontrola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D7378" w:rsidRPr="00FE70F4" w:rsidRDefault="00FD7378" w:rsidP="00D4297D">
            <w:pPr>
              <w:keepNext/>
              <w:keepLines/>
              <w:autoSpaceDE w:val="0"/>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Sat razrednog odgoja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FD7378" w:rsidRPr="00FE70F4" w:rsidRDefault="00FD7378" w:rsidP="00D4297D">
            <w:pPr>
              <w:keepNext/>
              <w:keepLines/>
              <w:autoSpaceDE w:val="0"/>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siječanj 2020.</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tcPr>
          <w:p w:rsidR="00FD7378" w:rsidRPr="00FE70F4" w:rsidRDefault="00FD7378" w:rsidP="00D4297D">
            <w:pPr>
              <w:keepNext/>
              <w:keepLines/>
              <w:autoSpaceDE w:val="0"/>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Razrednik</w:t>
            </w:r>
          </w:p>
        </w:tc>
      </w:tr>
      <w:tr w:rsidR="00FD7378" w:rsidRPr="00FE70F4" w:rsidTr="00FD7378">
        <w:trPr>
          <w:trHeight w:val="149"/>
        </w:trPr>
        <w:tc>
          <w:tcPr>
            <w:tcW w:w="3539" w:type="dxa"/>
            <w:tcBorders>
              <w:top w:val="single" w:sz="4" w:space="0" w:color="auto"/>
              <w:left w:val="single" w:sz="4" w:space="0" w:color="auto"/>
              <w:bottom w:val="single" w:sz="4" w:space="0" w:color="auto"/>
              <w:right w:val="single" w:sz="4" w:space="0" w:color="auto"/>
            </w:tcBorders>
            <w:shd w:val="clear" w:color="auto" w:fill="FFFFFF"/>
            <w:vAlign w:val="center"/>
          </w:tcPr>
          <w:p w:rsidR="00FD7378" w:rsidRPr="00FE70F4" w:rsidRDefault="00FD7378" w:rsidP="00D4297D">
            <w:pPr>
              <w:autoSpaceDE w:val="0"/>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MEĐUNARODNI DAN SIGURNIJEG INTERNETA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D7378" w:rsidRPr="00FE70F4" w:rsidRDefault="00FD7378" w:rsidP="00D4297D">
            <w:pPr>
              <w:keepNext/>
              <w:keepLines/>
              <w:suppressAutoHyphens/>
              <w:autoSpaceDE w:val="0"/>
              <w:snapToGrid w:val="0"/>
              <w:spacing w:before="40"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Sat razrednog odgoja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FD7378" w:rsidRPr="00FE70F4" w:rsidRDefault="00FD7378" w:rsidP="00D4297D">
            <w:pPr>
              <w:keepNext/>
              <w:keepLines/>
              <w:suppressAutoHyphens/>
              <w:autoSpaceDE w:val="0"/>
              <w:snapToGrid w:val="0"/>
              <w:spacing w:before="40"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veljača 2020.</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tcPr>
          <w:p w:rsidR="00FD7378" w:rsidRPr="00FE70F4" w:rsidRDefault="00FD7378" w:rsidP="00D4297D">
            <w:pPr>
              <w:suppressAutoHyphens/>
              <w:autoSpaceDE w:val="0"/>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Razrednik, SRS</w:t>
            </w:r>
          </w:p>
        </w:tc>
      </w:tr>
      <w:tr w:rsidR="00FD7378" w:rsidRPr="00FE70F4" w:rsidTr="00FD7378">
        <w:trPr>
          <w:trHeight w:val="57"/>
        </w:trPr>
        <w:tc>
          <w:tcPr>
            <w:tcW w:w="3539" w:type="dxa"/>
            <w:tcBorders>
              <w:top w:val="single" w:sz="4" w:space="0" w:color="auto"/>
              <w:left w:val="single" w:sz="4" w:space="0" w:color="auto"/>
              <w:bottom w:val="single" w:sz="4" w:space="0" w:color="auto"/>
              <w:right w:val="single" w:sz="4" w:space="0" w:color="auto"/>
            </w:tcBorders>
            <w:shd w:val="clear" w:color="auto" w:fill="FFFFFF"/>
            <w:vAlign w:val="center"/>
          </w:tcPr>
          <w:p w:rsidR="00FD7378" w:rsidRPr="00FE70F4" w:rsidRDefault="00FD7378" w:rsidP="00D4297D">
            <w:pPr>
              <w:autoSpaceDE w:val="0"/>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PRVA POMOĆ Vitalne funkcije organizma, prva pomoć u situacijama kada je ugrožen život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D7378" w:rsidRPr="00FE70F4" w:rsidRDefault="00FD7378" w:rsidP="00D4297D">
            <w:pPr>
              <w:keepNext/>
              <w:keepLines/>
              <w:suppressAutoHyphens/>
              <w:autoSpaceDE w:val="0"/>
              <w:snapToGrid w:val="0"/>
              <w:spacing w:before="40"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Sat razrednog odgoja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FD7378" w:rsidRPr="00FE70F4" w:rsidRDefault="00FD7378" w:rsidP="00D4297D">
            <w:pPr>
              <w:keepNext/>
              <w:keepLines/>
              <w:suppressAutoHyphens/>
              <w:autoSpaceDE w:val="0"/>
              <w:snapToGrid w:val="0"/>
              <w:spacing w:before="40"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ožujak 2020.</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tcPr>
          <w:p w:rsidR="00FD7378" w:rsidRPr="00FE70F4" w:rsidRDefault="00FD7378" w:rsidP="00D4297D">
            <w:pPr>
              <w:suppressAutoHyphens/>
              <w:autoSpaceDE w:val="0"/>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 xml:space="preserve">Razrednik, vanjski suradnik – šk. </w:t>
            </w:r>
            <w:r w:rsidR="00EA68B3" w:rsidRPr="00FE70F4">
              <w:rPr>
                <w:rFonts w:ascii="Cambria" w:eastAsia="Franklin Gothic Medium" w:hAnsi="Cambria" w:cs="Franklin Gothic Medium"/>
                <w:sz w:val="22"/>
                <w:szCs w:val="22"/>
                <w:lang w:eastAsia="kn-IN" w:bidi="kn-IN"/>
              </w:rPr>
              <w:t>liječnica</w:t>
            </w:r>
          </w:p>
        </w:tc>
      </w:tr>
      <w:tr w:rsidR="00FD7378" w:rsidRPr="00FE70F4" w:rsidTr="00FD7378">
        <w:trPr>
          <w:trHeight w:val="149"/>
        </w:trPr>
        <w:tc>
          <w:tcPr>
            <w:tcW w:w="3539" w:type="dxa"/>
            <w:tcBorders>
              <w:top w:val="single" w:sz="4" w:space="0" w:color="auto"/>
              <w:left w:val="single" w:sz="4" w:space="0" w:color="auto"/>
              <w:bottom w:val="single" w:sz="4" w:space="0" w:color="auto"/>
              <w:right w:val="single" w:sz="4" w:space="0" w:color="auto"/>
            </w:tcBorders>
            <w:shd w:val="clear" w:color="auto" w:fill="FFFFFF"/>
            <w:vAlign w:val="center"/>
          </w:tcPr>
          <w:p w:rsidR="00FD7378" w:rsidRPr="00FE70F4" w:rsidRDefault="00FD7378" w:rsidP="00D4297D">
            <w:pPr>
              <w:autoSpaceDE w:val="0"/>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PREVENCIJA OVISNOSTI Rizične situacije i rizična ponašanja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D7378" w:rsidRPr="00FE70F4" w:rsidRDefault="00FD7378" w:rsidP="00D4297D">
            <w:pPr>
              <w:keepNext/>
              <w:keepLines/>
              <w:suppressAutoHyphens/>
              <w:autoSpaceDE w:val="0"/>
              <w:snapToGrid w:val="0"/>
              <w:spacing w:before="40"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Sat razrednog odgoja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FD7378" w:rsidRPr="00FE70F4" w:rsidRDefault="00FD7378" w:rsidP="00D4297D">
            <w:pPr>
              <w:keepNext/>
              <w:keepLines/>
              <w:suppressAutoHyphens/>
              <w:autoSpaceDE w:val="0"/>
              <w:snapToGrid w:val="0"/>
              <w:spacing w:before="40"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ožujak 2020.</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tcPr>
          <w:p w:rsidR="00FD7378" w:rsidRPr="00FE70F4" w:rsidRDefault="00FD7378" w:rsidP="00D4297D">
            <w:pPr>
              <w:suppressAutoHyphens/>
              <w:autoSpaceDE w:val="0"/>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Razrednik</w:t>
            </w:r>
          </w:p>
        </w:tc>
      </w:tr>
      <w:tr w:rsidR="00FD7378" w:rsidRPr="00FE70F4" w:rsidTr="00FD7378">
        <w:trPr>
          <w:trHeight w:val="964"/>
        </w:trPr>
        <w:tc>
          <w:tcPr>
            <w:tcW w:w="3539" w:type="dxa"/>
            <w:tcBorders>
              <w:top w:val="single" w:sz="4" w:space="0" w:color="auto"/>
              <w:left w:val="single" w:sz="4" w:space="0" w:color="auto"/>
              <w:bottom w:val="single" w:sz="4" w:space="0" w:color="auto"/>
              <w:right w:val="single" w:sz="4" w:space="0" w:color="auto"/>
            </w:tcBorders>
            <w:shd w:val="clear" w:color="auto" w:fill="FFFFFF"/>
            <w:vAlign w:val="center"/>
          </w:tcPr>
          <w:p w:rsidR="00FD7378" w:rsidRPr="00FE70F4" w:rsidRDefault="00FD7378" w:rsidP="00D4297D">
            <w:pPr>
              <w:autoSpaceDE w:val="0"/>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SPOLNA I RODNA RAVNOPRAVNOST I ODGOVORNO SPOLNO PONAŠANJE Komunikacija o spolnosti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D7378" w:rsidRPr="00FE70F4" w:rsidRDefault="00FD7378" w:rsidP="00D4297D">
            <w:pPr>
              <w:keepNext/>
              <w:keepLines/>
              <w:suppressAutoHyphens/>
              <w:autoSpaceDE w:val="0"/>
              <w:snapToGrid w:val="0"/>
              <w:spacing w:before="40"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Sat razrednog odgoja</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FD7378" w:rsidRPr="00FE70F4" w:rsidRDefault="00FD7378" w:rsidP="00D4297D">
            <w:pPr>
              <w:keepNext/>
              <w:keepLines/>
              <w:suppressAutoHyphens/>
              <w:autoSpaceDE w:val="0"/>
              <w:snapToGrid w:val="0"/>
              <w:spacing w:before="40"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travanj 2020.</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tcPr>
          <w:p w:rsidR="00FD7378" w:rsidRPr="00FE70F4" w:rsidRDefault="00FD7378" w:rsidP="00D4297D">
            <w:pPr>
              <w:suppressAutoHyphens/>
              <w:autoSpaceDE w:val="0"/>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Razrednik</w:t>
            </w:r>
          </w:p>
        </w:tc>
      </w:tr>
      <w:tr w:rsidR="00FD7378" w:rsidRPr="00FE70F4" w:rsidTr="00FD7378">
        <w:trPr>
          <w:trHeight w:val="454"/>
        </w:trPr>
        <w:tc>
          <w:tcPr>
            <w:tcW w:w="3539" w:type="dxa"/>
            <w:tcBorders>
              <w:top w:val="single" w:sz="4" w:space="0" w:color="auto"/>
              <w:left w:val="single" w:sz="4" w:space="0" w:color="auto"/>
              <w:bottom w:val="single" w:sz="4" w:space="0" w:color="auto"/>
              <w:right w:val="single" w:sz="4" w:space="0" w:color="auto"/>
            </w:tcBorders>
            <w:shd w:val="clear" w:color="auto" w:fill="FFFFFF"/>
            <w:vAlign w:val="center"/>
          </w:tcPr>
          <w:p w:rsidR="00FD7378" w:rsidRPr="00FE70F4" w:rsidRDefault="00FD7378" w:rsidP="00D4297D">
            <w:pPr>
              <w:autoSpaceDE w:val="0"/>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Tematski roditeljski* (u skladu s procijenjenim potrebama)</w:t>
            </w:r>
          </w:p>
          <w:p w:rsidR="00FD7378" w:rsidRPr="00FE70F4" w:rsidRDefault="00FD7378" w:rsidP="00D4297D">
            <w:pPr>
              <w:autoSpaceDE w:val="0"/>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 prema potrebi razreda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D7378" w:rsidRPr="00FE70F4" w:rsidRDefault="00FD7378" w:rsidP="00D4297D">
            <w:pPr>
              <w:keepNext/>
              <w:keepLines/>
              <w:autoSpaceDE w:val="0"/>
              <w:snapToGrid w:val="0"/>
              <w:spacing w:before="40" w:line="100" w:lineRule="atLeast"/>
              <w:rPr>
                <w:rFonts w:ascii="Cambria" w:eastAsia="Franklin Gothic Medium" w:hAnsi="Cambria" w:cs="Franklin Gothic Medium"/>
                <w:sz w:val="22"/>
                <w:szCs w:val="22"/>
                <w:lang w:eastAsia="kn-IN" w:bidi="kn-IN"/>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FD7378" w:rsidRPr="00FE70F4" w:rsidRDefault="00FD7378" w:rsidP="00D4297D">
            <w:pPr>
              <w:keepNext/>
              <w:keepLines/>
              <w:autoSpaceDE w:val="0"/>
              <w:snapToGrid w:val="0"/>
              <w:spacing w:before="40" w:line="100" w:lineRule="atLeast"/>
              <w:rPr>
                <w:rFonts w:ascii="Cambria" w:eastAsia="Franklin Gothic Medium" w:hAnsi="Cambria" w:cs="Franklin Gothic Medium"/>
                <w:sz w:val="22"/>
                <w:szCs w:val="22"/>
                <w:lang w:eastAsia="kn-IN" w:bidi="kn-IN"/>
              </w:rPr>
            </w:pP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tcPr>
          <w:p w:rsidR="00FD7378" w:rsidRPr="00FE70F4" w:rsidRDefault="00FD7378" w:rsidP="00D4297D">
            <w:pPr>
              <w:autoSpaceDE w:val="0"/>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Razrednik, SRS</w:t>
            </w:r>
          </w:p>
        </w:tc>
      </w:tr>
    </w:tbl>
    <w:p w:rsidR="007117D0" w:rsidRPr="00FE70F4" w:rsidRDefault="007117D0" w:rsidP="009A0AFE">
      <w:pPr>
        <w:jc w:val="both"/>
        <w:rPr>
          <w:rFonts w:ascii="Cambria" w:hAnsi="Cambria" w:cstheme="minorHAnsi"/>
          <w:sz w:val="22"/>
          <w:szCs w:val="22"/>
        </w:rPr>
      </w:pPr>
    </w:p>
    <w:p w:rsidR="007117D0" w:rsidRPr="00FE70F4" w:rsidRDefault="007117D0" w:rsidP="009A0AFE">
      <w:pPr>
        <w:pStyle w:val="Naslov4"/>
        <w:jc w:val="both"/>
        <w:rPr>
          <w:rFonts w:ascii="Cambria" w:hAnsi="Cambria" w:cstheme="minorHAnsi"/>
          <w:b/>
          <w:i w:val="0"/>
          <w:color w:val="auto"/>
          <w:sz w:val="22"/>
          <w:szCs w:val="22"/>
        </w:rPr>
      </w:pPr>
      <w:r w:rsidRPr="00FE70F4">
        <w:rPr>
          <w:rFonts w:ascii="Cambria" w:hAnsi="Cambria" w:cstheme="minorHAnsi"/>
          <w:color w:val="auto"/>
          <w:sz w:val="22"/>
          <w:szCs w:val="22"/>
        </w:rPr>
        <w:br w:type="page"/>
      </w:r>
      <w:r w:rsidRPr="00FE70F4">
        <w:rPr>
          <w:rFonts w:ascii="Cambria" w:hAnsi="Cambria" w:cstheme="minorHAnsi"/>
          <w:b/>
          <w:i w:val="0"/>
          <w:color w:val="auto"/>
          <w:sz w:val="22"/>
          <w:szCs w:val="22"/>
        </w:rPr>
        <w:t>3.1.11.  P</w:t>
      </w:r>
      <w:r w:rsidR="005B1E19" w:rsidRPr="00FE70F4">
        <w:rPr>
          <w:rFonts w:ascii="Cambria" w:hAnsi="Cambria" w:cstheme="minorHAnsi"/>
          <w:b/>
          <w:i w:val="0"/>
          <w:color w:val="auto"/>
          <w:sz w:val="22"/>
          <w:szCs w:val="22"/>
        </w:rPr>
        <w:t>lan  preventivnih aktivnosti u 7</w:t>
      </w:r>
      <w:r w:rsidRPr="00FE70F4">
        <w:rPr>
          <w:rFonts w:ascii="Cambria" w:hAnsi="Cambria" w:cstheme="minorHAnsi"/>
          <w:b/>
          <w:i w:val="0"/>
          <w:color w:val="auto"/>
          <w:sz w:val="22"/>
          <w:szCs w:val="22"/>
        </w:rPr>
        <w:t xml:space="preserve">.b razredu </w:t>
      </w:r>
    </w:p>
    <w:p w:rsidR="007117D0" w:rsidRPr="00FE70F4" w:rsidRDefault="007117D0" w:rsidP="009A0AFE">
      <w:pPr>
        <w:jc w:val="both"/>
        <w:rPr>
          <w:rFonts w:ascii="Cambria" w:hAnsi="Cambria" w:cstheme="minorHAnsi"/>
          <w:sz w:val="22"/>
          <w:szCs w:val="22"/>
        </w:rPr>
      </w:pPr>
    </w:p>
    <w:tbl>
      <w:tblPr>
        <w:tblW w:w="5715" w:type="pct"/>
        <w:tblInd w:w="-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43" w:type="dxa"/>
          <w:left w:w="115" w:type="dxa"/>
          <w:bottom w:w="43" w:type="dxa"/>
          <w:right w:w="115" w:type="dxa"/>
        </w:tblCellMar>
        <w:tblLook w:val="01E0" w:firstRow="1" w:lastRow="1" w:firstColumn="1" w:lastColumn="1" w:noHBand="0" w:noVBand="0"/>
      </w:tblPr>
      <w:tblGrid>
        <w:gridCol w:w="3312"/>
        <w:gridCol w:w="2602"/>
        <w:gridCol w:w="1906"/>
        <w:gridCol w:w="2538"/>
      </w:tblGrid>
      <w:tr w:rsidR="003B5DF2" w:rsidRPr="00FE70F4" w:rsidTr="00D63095">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5B1E19" w:rsidRPr="00FE70F4" w:rsidRDefault="005B1E19" w:rsidP="005B1E19">
            <w:pPr>
              <w:pStyle w:val="Naslov3"/>
              <w:rPr>
                <w:rFonts w:ascii="Cambria" w:eastAsia="Times New Roman" w:hAnsi="Cambria" w:cstheme="minorHAnsi"/>
                <w:b/>
                <w:i/>
                <w:color w:val="auto"/>
                <w:sz w:val="22"/>
                <w:szCs w:val="22"/>
                <w:lang w:eastAsia="hr-HR"/>
              </w:rPr>
            </w:pPr>
            <w:r w:rsidRPr="00FE70F4">
              <w:rPr>
                <w:rFonts w:ascii="Cambria" w:eastAsia="Times New Roman" w:hAnsi="Cambria" w:cstheme="minorHAnsi"/>
                <w:b/>
                <w:color w:val="auto"/>
                <w:sz w:val="22"/>
                <w:szCs w:val="22"/>
                <w:lang w:eastAsia="hr-HR"/>
              </w:rPr>
              <w:t xml:space="preserve">Procjena odgojnog stanja u razrednom odjelu:  </w:t>
            </w:r>
          </w:p>
          <w:p w:rsidR="007117D0" w:rsidRPr="00FE70F4" w:rsidRDefault="005B1E19" w:rsidP="005B1E19">
            <w:pPr>
              <w:jc w:val="both"/>
              <w:rPr>
                <w:rFonts w:ascii="Cambria" w:hAnsi="Cambria" w:cstheme="minorHAnsi"/>
                <w:sz w:val="22"/>
                <w:szCs w:val="22"/>
              </w:rPr>
            </w:pPr>
            <w:r w:rsidRPr="00FE70F4">
              <w:rPr>
                <w:rFonts w:ascii="Cambria" w:hAnsi="Cambria" w:cstheme="minorHAnsi"/>
                <w:sz w:val="22"/>
                <w:szCs w:val="22"/>
                <w:lang w:eastAsia="hr-HR"/>
              </w:rPr>
              <w:t>U razrednom odjelu i dalje vlada pozitivna radna atmosfera te učenici imaju prijateljski odnos jedni prema drugima.  Zbog strukture razreda i dalje je potrebno raditi na međusobnom uvažavanju i empatiji (pomoć slabijim učenicima). Poraditi na redovitijem izvršavanju školskih obveza (redovito pisanje zadaće, nošenje pribora za rad).</w:t>
            </w:r>
          </w:p>
        </w:tc>
      </w:tr>
      <w:tr w:rsidR="00D4297D" w:rsidRPr="00FE70F4" w:rsidTr="00D4297D">
        <w:tc>
          <w:tcPr>
            <w:tcW w:w="15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4297D" w:rsidRPr="00FE70F4" w:rsidRDefault="00D4297D" w:rsidP="00D4297D">
            <w:pPr>
              <w:keepNext/>
              <w:keepLines/>
              <w:spacing w:before="40"/>
              <w:jc w:val="both"/>
              <w:outlineLvl w:val="2"/>
              <w:rPr>
                <w:rFonts w:ascii="Cambria" w:eastAsiaTheme="majorEastAsia" w:hAnsi="Cambria" w:cstheme="minorHAnsi"/>
                <w:b/>
                <w:sz w:val="22"/>
                <w:szCs w:val="22"/>
                <w:lang w:eastAsia="hr-HR"/>
              </w:rPr>
            </w:pPr>
            <w:r w:rsidRPr="00FE70F4">
              <w:rPr>
                <w:rFonts w:ascii="Cambria" w:eastAsiaTheme="majorEastAsia" w:hAnsi="Cambria" w:cstheme="minorHAnsi"/>
                <w:b/>
                <w:sz w:val="22"/>
                <w:szCs w:val="22"/>
                <w:lang w:eastAsia="hr-HR"/>
              </w:rPr>
              <w:t>Planirane  aktivnosti:</w:t>
            </w:r>
          </w:p>
        </w:tc>
        <w:tc>
          <w:tcPr>
            <w:tcW w:w="12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4297D" w:rsidRPr="00FE70F4" w:rsidRDefault="00D4297D" w:rsidP="00D4297D">
            <w:pPr>
              <w:keepNext/>
              <w:keepLines/>
              <w:spacing w:before="40"/>
              <w:jc w:val="both"/>
              <w:outlineLvl w:val="2"/>
              <w:rPr>
                <w:rFonts w:ascii="Cambria" w:hAnsi="Cambria" w:cstheme="minorHAnsi"/>
                <w:b/>
                <w:sz w:val="22"/>
                <w:szCs w:val="22"/>
                <w:lang w:eastAsia="hr-HR"/>
              </w:rPr>
            </w:pPr>
            <w:r w:rsidRPr="00FE70F4">
              <w:rPr>
                <w:rFonts w:ascii="Cambria" w:hAnsi="Cambria" w:cstheme="minorHAnsi"/>
                <w:b/>
                <w:sz w:val="22"/>
                <w:szCs w:val="22"/>
                <w:lang w:eastAsia="hr-HR"/>
              </w:rPr>
              <w:t>Način  provedbe</w:t>
            </w:r>
          </w:p>
        </w:tc>
        <w:tc>
          <w:tcPr>
            <w:tcW w:w="9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4297D" w:rsidRPr="00FE70F4" w:rsidRDefault="00D4297D" w:rsidP="00D4297D">
            <w:pPr>
              <w:keepNext/>
              <w:keepLines/>
              <w:spacing w:before="40"/>
              <w:jc w:val="both"/>
              <w:outlineLvl w:val="2"/>
              <w:rPr>
                <w:rFonts w:ascii="Cambria" w:hAnsi="Cambria" w:cstheme="minorHAnsi"/>
                <w:b/>
                <w:sz w:val="22"/>
                <w:szCs w:val="22"/>
                <w:lang w:eastAsia="hr-HR"/>
              </w:rPr>
            </w:pPr>
            <w:r w:rsidRPr="00FE70F4">
              <w:rPr>
                <w:rFonts w:ascii="Cambria" w:hAnsi="Cambria" w:cstheme="minorHAnsi"/>
                <w:b/>
                <w:sz w:val="22"/>
                <w:szCs w:val="22"/>
                <w:lang w:eastAsia="hr-HR"/>
              </w:rPr>
              <w:t>Vrijeme provedbe</w:t>
            </w:r>
          </w:p>
        </w:tc>
        <w:tc>
          <w:tcPr>
            <w:tcW w:w="12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4297D" w:rsidRPr="00FE70F4" w:rsidRDefault="00D4297D" w:rsidP="00D4297D">
            <w:pPr>
              <w:keepNext/>
              <w:keepLines/>
              <w:spacing w:before="40"/>
              <w:jc w:val="both"/>
              <w:outlineLvl w:val="2"/>
              <w:rPr>
                <w:rFonts w:ascii="Cambria" w:hAnsi="Cambria" w:cstheme="minorHAnsi"/>
                <w:b/>
                <w:sz w:val="22"/>
                <w:szCs w:val="22"/>
                <w:lang w:eastAsia="hr-HR"/>
              </w:rPr>
            </w:pPr>
            <w:r w:rsidRPr="00FE70F4">
              <w:rPr>
                <w:rFonts w:ascii="Cambria" w:hAnsi="Cambria" w:cstheme="minorHAnsi"/>
                <w:b/>
                <w:sz w:val="22"/>
                <w:szCs w:val="22"/>
                <w:lang w:eastAsia="hr-HR"/>
              </w:rPr>
              <w:t>Nositelj:</w:t>
            </w:r>
          </w:p>
        </w:tc>
      </w:tr>
      <w:tr w:rsidR="005B1E19" w:rsidRPr="00FE70F4" w:rsidTr="00D4297D">
        <w:tc>
          <w:tcPr>
            <w:tcW w:w="1599" w:type="pct"/>
            <w:tcBorders>
              <w:top w:val="single" w:sz="4" w:space="0" w:color="auto"/>
              <w:left w:val="single" w:sz="4" w:space="0" w:color="auto"/>
              <w:bottom w:val="single" w:sz="4" w:space="0" w:color="auto"/>
              <w:right w:val="single" w:sz="4" w:space="0" w:color="auto"/>
            </w:tcBorders>
            <w:shd w:val="clear" w:color="auto" w:fill="FFFFFF"/>
            <w:vAlign w:val="center"/>
          </w:tcPr>
          <w:p w:rsidR="005B1E19" w:rsidRPr="00FE70F4" w:rsidRDefault="005B1E19" w:rsidP="005B1E19">
            <w:pPr>
              <w:autoSpaceDE w:val="0"/>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Dobre i loše strane interneta</w:t>
            </w:r>
          </w:p>
        </w:tc>
        <w:tc>
          <w:tcPr>
            <w:tcW w:w="1256" w:type="pct"/>
            <w:tcBorders>
              <w:top w:val="single" w:sz="4" w:space="0" w:color="auto"/>
              <w:left w:val="single" w:sz="4" w:space="0" w:color="auto"/>
              <w:bottom w:val="single" w:sz="4" w:space="0" w:color="auto"/>
              <w:right w:val="single" w:sz="4" w:space="0" w:color="auto"/>
            </w:tcBorders>
            <w:shd w:val="clear" w:color="auto" w:fill="FFFFFF"/>
            <w:vAlign w:val="center"/>
          </w:tcPr>
          <w:p w:rsidR="005B1E19" w:rsidRPr="00FE70F4" w:rsidRDefault="005B1E19" w:rsidP="005B1E19">
            <w:pPr>
              <w:pStyle w:val="Naslov3"/>
              <w:autoSpaceDE w:val="0"/>
              <w:spacing w:line="100" w:lineRule="atLeast"/>
              <w:rPr>
                <w:rFonts w:ascii="Cambria" w:eastAsia="Franklin Gothic Medium" w:hAnsi="Cambria" w:cs="Franklin Gothic Medium"/>
                <w:color w:val="auto"/>
                <w:sz w:val="22"/>
                <w:szCs w:val="22"/>
                <w:lang w:eastAsia="kn-IN" w:bidi="kn-IN"/>
              </w:rPr>
            </w:pPr>
            <w:r w:rsidRPr="00FE70F4">
              <w:rPr>
                <w:rFonts w:ascii="Cambria" w:eastAsia="Franklin Gothic Medium" w:hAnsi="Cambria" w:cs="Franklin Gothic Medium"/>
                <w:color w:val="auto"/>
                <w:sz w:val="22"/>
                <w:szCs w:val="22"/>
                <w:lang w:eastAsia="kn-IN" w:bidi="kn-IN"/>
              </w:rPr>
              <w:t xml:space="preserve">Grupni rad s učenicima </w:t>
            </w:r>
          </w:p>
        </w:tc>
        <w:tc>
          <w:tcPr>
            <w:tcW w:w="920" w:type="pct"/>
            <w:tcBorders>
              <w:top w:val="single" w:sz="4" w:space="0" w:color="auto"/>
              <w:left w:val="single" w:sz="4" w:space="0" w:color="auto"/>
              <w:bottom w:val="single" w:sz="4" w:space="0" w:color="auto"/>
              <w:right w:val="single" w:sz="4" w:space="0" w:color="auto"/>
            </w:tcBorders>
            <w:shd w:val="clear" w:color="auto" w:fill="FFFFFF"/>
            <w:vAlign w:val="center"/>
          </w:tcPr>
          <w:p w:rsidR="005B1E19" w:rsidRPr="00FE70F4" w:rsidRDefault="005B1E19" w:rsidP="005B1E19">
            <w:pPr>
              <w:pStyle w:val="Naslov3"/>
              <w:autoSpaceDE w:val="0"/>
              <w:spacing w:line="100" w:lineRule="atLeast"/>
              <w:rPr>
                <w:rFonts w:ascii="Cambria" w:eastAsia="Franklin Gothic Medium" w:hAnsi="Cambria" w:cs="Franklin Gothic Medium"/>
                <w:color w:val="auto"/>
                <w:sz w:val="22"/>
                <w:szCs w:val="22"/>
                <w:lang w:eastAsia="kn-IN" w:bidi="kn-IN"/>
              </w:rPr>
            </w:pPr>
            <w:r w:rsidRPr="00FE70F4">
              <w:rPr>
                <w:rFonts w:ascii="Cambria" w:eastAsia="Franklin Gothic Medium" w:hAnsi="Cambria" w:cs="Franklin Gothic Medium"/>
                <w:color w:val="auto"/>
                <w:sz w:val="22"/>
                <w:szCs w:val="22"/>
                <w:lang w:eastAsia="kn-IN" w:bidi="kn-IN"/>
              </w:rPr>
              <w:t>SRO</w:t>
            </w:r>
          </w:p>
        </w:tc>
        <w:tc>
          <w:tcPr>
            <w:tcW w:w="1225" w:type="pct"/>
            <w:tcBorders>
              <w:top w:val="single" w:sz="4" w:space="0" w:color="auto"/>
              <w:left w:val="single" w:sz="4" w:space="0" w:color="auto"/>
              <w:bottom w:val="single" w:sz="4" w:space="0" w:color="auto"/>
              <w:right w:val="single" w:sz="4" w:space="0" w:color="auto"/>
            </w:tcBorders>
            <w:shd w:val="clear" w:color="auto" w:fill="FFFFFF"/>
            <w:vAlign w:val="center"/>
          </w:tcPr>
          <w:p w:rsidR="005B1E19" w:rsidRPr="00FE70F4" w:rsidRDefault="005B1E19" w:rsidP="005B1E19">
            <w:pPr>
              <w:pStyle w:val="Naslov3"/>
              <w:autoSpaceDE w:val="0"/>
              <w:spacing w:line="100" w:lineRule="atLeast"/>
              <w:rPr>
                <w:rFonts w:ascii="Cambria" w:eastAsia="Franklin Gothic Medium" w:hAnsi="Cambria" w:cs="Franklin Gothic Medium"/>
                <w:color w:val="auto"/>
                <w:sz w:val="22"/>
                <w:szCs w:val="22"/>
                <w:lang w:eastAsia="kn-IN" w:bidi="kn-IN"/>
              </w:rPr>
            </w:pPr>
            <w:r w:rsidRPr="00FE70F4">
              <w:rPr>
                <w:rFonts w:ascii="Cambria" w:eastAsia="Franklin Gothic Medium" w:hAnsi="Cambria" w:cs="Franklin Gothic Medium"/>
                <w:color w:val="auto"/>
                <w:sz w:val="22"/>
                <w:szCs w:val="22"/>
                <w:lang w:eastAsia="kn-IN" w:bidi="kn-IN"/>
              </w:rPr>
              <w:t>Razrednik i stručni suradnik</w:t>
            </w:r>
          </w:p>
        </w:tc>
      </w:tr>
      <w:tr w:rsidR="005B1E19" w:rsidRPr="00FE70F4" w:rsidTr="00D4297D">
        <w:tc>
          <w:tcPr>
            <w:tcW w:w="1599" w:type="pct"/>
            <w:tcBorders>
              <w:top w:val="single" w:sz="4" w:space="0" w:color="auto"/>
              <w:left w:val="single" w:sz="4" w:space="0" w:color="auto"/>
              <w:bottom w:val="single" w:sz="4" w:space="0" w:color="auto"/>
              <w:right w:val="single" w:sz="4" w:space="0" w:color="auto"/>
            </w:tcBorders>
            <w:shd w:val="clear" w:color="auto" w:fill="FFFFFF"/>
            <w:vAlign w:val="center"/>
          </w:tcPr>
          <w:p w:rsidR="005B1E19" w:rsidRPr="00FE70F4" w:rsidRDefault="005B1E19" w:rsidP="005B1E19">
            <w:pPr>
              <w:autoSpaceDE w:val="0"/>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Ja navijam za sport</w:t>
            </w:r>
          </w:p>
        </w:tc>
        <w:tc>
          <w:tcPr>
            <w:tcW w:w="1256" w:type="pct"/>
            <w:tcBorders>
              <w:top w:val="single" w:sz="4" w:space="0" w:color="auto"/>
              <w:left w:val="single" w:sz="4" w:space="0" w:color="auto"/>
              <w:bottom w:val="single" w:sz="4" w:space="0" w:color="auto"/>
              <w:right w:val="single" w:sz="4" w:space="0" w:color="auto"/>
            </w:tcBorders>
            <w:shd w:val="clear" w:color="auto" w:fill="FFFFFF"/>
            <w:vAlign w:val="center"/>
          </w:tcPr>
          <w:p w:rsidR="005B1E19" w:rsidRPr="00FE70F4" w:rsidRDefault="005B1E19" w:rsidP="005B1E19">
            <w:pPr>
              <w:pStyle w:val="Naslov3"/>
              <w:autoSpaceDE w:val="0"/>
              <w:spacing w:line="100" w:lineRule="atLeast"/>
              <w:rPr>
                <w:rFonts w:ascii="Cambria" w:eastAsia="Franklin Gothic Medium" w:hAnsi="Cambria" w:cs="Franklin Gothic Medium"/>
                <w:color w:val="auto"/>
                <w:sz w:val="22"/>
                <w:szCs w:val="22"/>
                <w:lang w:eastAsia="kn-IN" w:bidi="kn-IN"/>
              </w:rPr>
            </w:pPr>
            <w:r w:rsidRPr="00FE70F4">
              <w:rPr>
                <w:rFonts w:ascii="Cambria" w:eastAsia="Franklin Gothic Medium" w:hAnsi="Cambria" w:cs="Franklin Gothic Medium"/>
                <w:color w:val="auto"/>
                <w:sz w:val="22"/>
                <w:szCs w:val="22"/>
                <w:lang w:eastAsia="kn-IN" w:bidi="kn-IN"/>
              </w:rPr>
              <w:t>Grupni rad s učenicima</w:t>
            </w:r>
          </w:p>
        </w:tc>
        <w:tc>
          <w:tcPr>
            <w:tcW w:w="920" w:type="pct"/>
            <w:tcBorders>
              <w:top w:val="single" w:sz="4" w:space="0" w:color="auto"/>
              <w:left w:val="single" w:sz="4" w:space="0" w:color="auto"/>
              <w:bottom w:val="single" w:sz="4" w:space="0" w:color="auto"/>
              <w:right w:val="single" w:sz="4" w:space="0" w:color="auto"/>
            </w:tcBorders>
            <w:shd w:val="clear" w:color="auto" w:fill="FFFFFF"/>
            <w:vAlign w:val="center"/>
          </w:tcPr>
          <w:p w:rsidR="005B1E19" w:rsidRPr="00FE70F4" w:rsidRDefault="005B1E19" w:rsidP="005B1E19">
            <w:pPr>
              <w:pStyle w:val="Naslov3"/>
              <w:autoSpaceDE w:val="0"/>
              <w:spacing w:line="100" w:lineRule="atLeast"/>
              <w:rPr>
                <w:rFonts w:ascii="Cambria" w:eastAsia="Franklin Gothic Medium" w:hAnsi="Cambria" w:cs="Franklin Gothic Medium"/>
                <w:color w:val="auto"/>
                <w:sz w:val="22"/>
                <w:szCs w:val="22"/>
                <w:lang w:eastAsia="kn-IN" w:bidi="kn-IN"/>
              </w:rPr>
            </w:pPr>
            <w:r w:rsidRPr="00FE70F4">
              <w:rPr>
                <w:rFonts w:ascii="Cambria" w:eastAsia="Franklin Gothic Medium" w:hAnsi="Cambria" w:cs="Franklin Gothic Medium"/>
                <w:color w:val="auto"/>
                <w:sz w:val="22"/>
                <w:szCs w:val="22"/>
                <w:lang w:eastAsia="kn-IN" w:bidi="kn-IN"/>
              </w:rPr>
              <w:t>SRO</w:t>
            </w:r>
          </w:p>
        </w:tc>
        <w:tc>
          <w:tcPr>
            <w:tcW w:w="1225" w:type="pct"/>
            <w:tcBorders>
              <w:top w:val="single" w:sz="4" w:space="0" w:color="auto"/>
              <w:left w:val="single" w:sz="4" w:space="0" w:color="auto"/>
              <w:bottom w:val="single" w:sz="4" w:space="0" w:color="auto"/>
              <w:right w:val="single" w:sz="4" w:space="0" w:color="auto"/>
            </w:tcBorders>
            <w:shd w:val="clear" w:color="auto" w:fill="FFFFFF"/>
            <w:vAlign w:val="center"/>
          </w:tcPr>
          <w:p w:rsidR="005B1E19" w:rsidRPr="00FE70F4" w:rsidRDefault="005B1E19" w:rsidP="005B1E19">
            <w:pPr>
              <w:pStyle w:val="Naslov3"/>
              <w:autoSpaceDE w:val="0"/>
              <w:spacing w:line="100" w:lineRule="atLeast"/>
              <w:rPr>
                <w:rFonts w:ascii="Cambria" w:eastAsia="Franklin Gothic Medium" w:hAnsi="Cambria" w:cs="Franklin Gothic Medium"/>
                <w:color w:val="auto"/>
                <w:sz w:val="22"/>
                <w:szCs w:val="22"/>
                <w:lang w:eastAsia="kn-IN" w:bidi="kn-IN"/>
              </w:rPr>
            </w:pPr>
            <w:r w:rsidRPr="00FE70F4">
              <w:rPr>
                <w:rFonts w:ascii="Cambria" w:eastAsia="Franklin Gothic Medium" w:hAnsi="Cambria" w:cs="Franklin Gothic Medium"/>
                <w:color w:val="auto"/>
                <w:sz w:val="22"/>
                <w:szCs w:val="22"/>
                <w:lang w:eastAsia="kn-IN" w:bidi="kn-IN"/>
              </w:rPr>
              <w:t>Razrednik i vanjski suradnici</w:t>
            </w:r>
          </w:p>
        </w:tc>
      </w:tr>
      <w:tr w:rsidR="005B1E19" w:rsidRPr="00FE70F4" w:rsidTr="00D4297D">
        <w:tc>
          <w:tcPr>
            <w:tcW w:w="1599" w:type="pct"/>
            <w:tcBorders>
              <w:top w:val="single" w:sz="4" w:space="0" w:color="auto"/>
              <w:left w:val="single" w:sz="4" w:space="0" w:color="auto"/>
              <w:bottom w:val="single" w:sz="4" w:space="0" w:color="auto"/>
              <w:right w:val="single" w:sz="4" w:space="0" w:color="auto"/>
            </w:tcBorders>
            <w:shd w:val="clear" w:color="auto" w:fill="FFFFFF"/>
            <w:vAlign w:val="center"/>
          </w:tcPr>
          <w:p w:rsidR="005B1E19" w:rsidRPr="00FE70F4" w:rsidRDefault="005B1E19" w:rsidP="005B1E19">
            <w:pPr>
              <w:autoSpaceDE w:val="0"/>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Razmisli o budućnosti</w:t>
            </w:r>
          </w:p>
        </w:tc>
        <w:tc>
          <w:tcPr>
            <w:tcW w:w="1256" w:type="pct"/>
            <w:tcBorders>
              <w:top w:val="single" w:sz="4" w:space="0" w:color="auto"/>
              <w:left w:val="single" w:sz="4" w:space="0" w:color="auto"/>
              <w:bottom w:val="single" w:sz="4" w:space="0" w:color="auto"/>
              <w:right w:val="single" w:sz="4" w:space="0" w:color="auto"/>
            </w:tcBorders>
            <w:shd w:val="clear" w:color="auto" w:fill="FFFFFF"/>
            <w:vAlign w:val="center"/>
          </w:tcPr>
          <w:p w:rsidR="005B1E19" w:rsidRPr="00FE70F4" w:rsidRDefault="005B1E19" w:rsidP="005B1E19">
            <w:pPr>
              <w:pStyle w:val="Naslov3"/>
              <w:autoSpaceDE w:val="0"/>
              <w:spacing w:line="100" w:lineRule="atLeast"/>
              <w:rPr>
                <w:rFonts w:ascii="Cambria" w:eastAsia="Franklin Gothic Medium" w:hAnsi="Cambria" w:cs="Franklin Gothic Medium"/>
                <w:color w:val="auto"/>
                <w:sz w:val="22"/>
                <w:szCs w:val="22"/>
                <w:lang w:eastAsia="kn-IN" w:bidi="kn-IN"/>
              </w:rPr>
            </w:pPr>
            <w:r w:rsidRPr="00FE70F4">
              <w:rPr>
                <w:rFonts w:ascii="Cambria" w:eastAsia="Franklin Gothic Medium" w:hAnsi="Cambria" w:cs="Franklin Gothic Medium"/>
                <w:color w:val="auto"/>
                <w:sz w:val="22"/>
                <w:szCs w:val="22"/>
                <w:lang w:eastAsia="kn-IN" w:bidi="kn-IN"/>
              </w:rPr>
              <w:t>Grupni rad s učenicima</w:t>
            </w:r>
          </w:p>
          <w:p w:rsidR="005B1E19" w:rsidRPr="00FE70F4" w:rsidRDefault="005B1E19" w:rsidP="005B1E19">
            <w:pPr>
              <w:autoSpaceDE w:val="0"/>
              <w:spacing w:line="100" w:lineRule="atLeast"/>
              <w:rPr>
                <w:rFonts w:ascii="Cambria" w:eastAsia="Franklin Gothic Medium" w:hAnsi="Cambria" w:cs="Franklin Gothic Medium"/>
                <w:sz w:val="22"/>
                <w:szCs w:val="22"/>
                <w:lang w:eastAsia="kn-IN" w:bidi="kn-IN"/>
              </w:rPr>
            </w:pPr>
          </w:p>
        </w:tc>
        <w:tc>
          <w:tcPr>
            <w:tcW w:w="920" w:type="pct"/>
            <w:tcBorders>
              <w:top w:val="single" w:sz="4" w:space="0" w:color="auto"/>
              <w:left w:val="single" w:sz="4" w:space="0" w:color="auto"/>
              <w:bottom w:val="single" w:sz="4" w:space="0" w:color="auto"/>
              <w:right w:val="single" w:sz="4" w:space="0" w:color="auto"/>
            </w:tcBorders>
            <w:shd w:val="clear" w:color="auto" w:fill="FFFFFF"/>
            <w:vAlign w:val="center"/>
          </w:tcPr>
          <w:p w:rsidR="005B1E19" w:rsidRPr="00FE70F4" w:rsidRDefault="005B1E19" w:rsidP="005B1E19">
            <w:pPr>
              <w:pStyle w:val="Naslov3"/>
              <w:autoSpaceDE w:val="0"/>
              <w:spacing w:line="100" w:lineRule="atLeast"/>
              <w:rPr>
                <w:rFonts w:ascii="Cambria" w:eastAsia="Franklin Gothic Medium" w:hAnsi="Cambria" w:cs="Franklin Gothic Medium"/>
                <w:color w:val="auto"/>
                <w:sz w:val="22"/>
                <w:szCs w:val="22"/>
                <w:lang w:eastAsia="kn-IN" w:bidi="kn-IN"/>
              </w:rPr>
            </w:pPr>
            <w:r w:rsidRPr="00FE70F4">
              <w:rPr>
                <w:rFonts w:ascii="Cambria" w:eastAsia="Franklin Gothic Medium" w:hAnsi="Cambria" w:cs="Franklin Gothic Medium"/>
                <w:color w:val="auto"/>
                <w:sz w:val="22"/>
                <w:szCs w:val="22"/>
                <w:lang w:eastAsia="kn-IN" w:bidi="kn-IN"/>
              </w:rPr>
              <w:t>SRO</w:t>
            </w:r>
          </w:p>
        </w:tc>
        <w:tc>
          <w:tcPr>
            <w:tcW w:w="1225" w:type="pct"/>
            <w:tcBorders>
              <w:top w:val="single" w:sz="4" w:space="0" w:color="auto"/>
              <w:left w:val="single" w:sz="4" w:space="0" w:color="auto"/>
              <w:bottom w:val="single" w:sz="4" w:space="0" w:color="auto"/>
              <w:right w:val="single" w:sz="4" w:space="0" w:color="auto"/>
            </w:tcBorders>
            <w:shd w:val="clear" w:color="auto" w:fill="FFFFFF"/>
            <w:vAlign w:val="center"/>
          </w:tcPr>
          <w:p w:rsidR="005B1E19" w:rsidRPr="00FE70F4" w:rsidRDefault="005B1E19" w:rsidP="005B1E19">
            <w:pPr>
              <w:pStyle w:val="Naslov3"/>
              <w:autoSpaceDE w:val="0"/>
              <w:spacing w:line="100" w:lineRule="atLeast"/>
              <w:rPr>
                <w:rFonts w:ascii="Cambria" w:eastAsia="Franklin Gothic Medium" w:hAnsi="Cambria" w:cs="Franklin Gothic Medium"/>
                <w:color w:val="auto"/>
                <w:sz w:val="22"/>
                <w:szCs w:val="22"/>
                <w:lang w:eastAsia="kn-IN" w:bidi="kn-IN"/>
              </w:rPr>
            </w:pPr>
            <w:r w:rsidRPr="00FE70F4">
              <w:rPr>
                <w:rFonts w:ascii="Cambria" w:eastAsia="Franklin Gothic Medium" w:hAnsi="Cambria" w:cs="Franklin Gothic Medium"/>
                <w:color w:val="auto"/>
                <w:sz w:val="22"/>
                <w:szCs w:val="22"/>
                <w:lang w:eastAsia="kn-IN" w:bidi="kn-IN"/>
              </w:rPr>
              <w:t>Razrednik i stručni suradnik</w:t>
            </w:r>
          </w:p>
        </w:tc>
      </w:tr>
      <w:tr w:rsidR="005B1E19" w:rsidRPr="00FE70F4" w:rsidTr="00D4297D">
        <w:tc>
          <w:tcPr>
            <w:tcW w:w="1599" w:type="pct"/>
            <w:tcBorders>
              <w:top w:val="single" w:sz="4" w:space="0" w:color="auto"/>
              <w:left w:val="single" w:sz="4" w:space="0" w:color="auto"/>
              <w:bottom w:val="single" w:sz="4" w:space="0" w:color="auto"/>
              <w:right w:val="single" w:sz="4" w:space="0" w:color="auto"/>
            </w:tcBorders>
            <w:shd w:val="clear" w:color="auto" w:fill="FFFFFF"/>
            <w:vAlign w:val="center"/>
          </w:tcPr>
          <w:p w:rsidR="005B1E19" w:rsidRPr="00FE70F4" w:rsidRDefault="005B1E19" w:rsidP="005B1E19">
            <w:pPr>
              <w:autoSpaceDE w:val="0"/>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Nošenje s vlastitim negativnim emocijama</w:t>
            </w:r>
          </w:p>
          <w:p w:rsidR="005B1E19" w:rsidRPr="00FE70F4" w:rsidRDefault="005B1E19" w:rsidP="005B1E19">
            <w:pPr>
              <w:autoSpaceDE w:val="0"/>
              <w:spacing w:line="100" w:lineRule="atLeast"/>
              <w:rPr>
                <w:rFonts w:ascii="Cambria" w:eastAsia="Franklin Gothic Medium" w:hAnsi="Cambria" w:cs="Franklin Gothic Medium"/>
                <w:sz w:val="22"/>
                <w:szCs w:val="22"/>
                <w:lang w:eastAsia="kn-IN" w:bidi="kn-IN"/>
              </w:rPr>
            </w:pPr>
          </w:p>
        </w:tc>
        <w:tc>
          <w:tcPr>
            <w:tcW w:w="1256" w:type="pct"/>
            <w:tcBorders>
              <w:top w:val="single" w:sz="4" w:space="0" w:color="auto"/>
              <w:left w:val="single" w:sz="4" w:space="0" w:color="auto"/>
              <w:bottom w:val="single" w:sz="4" w:space="0" w:color="auto"/>
              <w:right w:val="single" w:sz="4" w:space="0" w:color="auto"/>
            </w:tcBorders>
            <w:shd w:val="clear" w:color="auto" w:fill="FFFFFF"/>
            <w:vAlign w:val="center"/>
          </w:tcPr>
          <w:p w:rsidR="005B1E19" w:rsidRPr="00FE70F4" w:rsidRDefault="005B1E19" w:rsidP="005B1E19">
            <w:pPr>
              <w:pStyle w:val="Naslov3"/>
              <w:autoSpaceDE w:val="0"/>
              <w:spacing w:line="100" w:lineRule="atLeast"/>
              <w:rPr>
                <w:rFonts w:ascii="Cambria" w:eastAsia="Franklin Gothic Medium" w:hAnsi="Cambria" w:cs="Franklin Gothic Medium"/>
                <w:color w:val="auto"/>
                <w:sz w:val="22"/>
                <w:szCs w:val="22"/>
                <w:lang w:eastAsia="kn-IN" w:bidi="kn-IN"/>
              </w:rPr>
            </w:pPr>
            <w:r w:rsidRPr="00FE70F4">
              <w:rPr>
                <w:rFonts w:ascii="Cambria" w:eastAsia="Franklin Gothic Medium" w:hAnsi="Cambria" w:cs="Franklin Gothic Medium"/>
                <w:color w:val="auto"/>
                <w:sz w:val="22"/>
                <w:szCs w:val="22"/>
                <w:lang w:eastAsia="kn-IN" w:bidi="kn-IN"/>
              </w:rPr>
              <w:t>Grupni rad s učenicima</w:t>
            </w:r>
          </w:p>
        </w:tc>
        <w:tc>
          <w:tcPr>
            <w:tcW w:w="920" w:type="pct"/>
            <w:tcBorders>
              <w:top w:val="single" w:sz="4" w:space="0" w:color="auto"/>
              <w:left w:val="single" w:sz="4" w:space="0" w:color="auto"/>
              <w:bottom w:val="single" w:sz="4" w:space="0" w:color="auto"/>
              <w:right w:val="single" w:sz="4" w:space="0" w:color="auto"/>
            </w:tcBorders>
            <w:shd w:val="clear" w:color="auto" w:fill="FFFFFF"/>
            <w:vAlign w:val="center"/>
          </w:tcPr>
          <w:p w:rsidR="005B1E19" w:rsidRPr="00FE70F4" w:rsidRDefault="005B1E19" w:rsidP="005B1E19">
            <w:pPr>
              <w:pStyle w:val="Naslov3"/>
              <w:autoSpaceDE w:val="0"/>
              <w:spacing w:line="100" w:lineRule="atLeast"/>
              <w:rPr>
                <w:rFonts w:ascii="Cambria" w:eastAsia="Franklin Gothic Medium" w:hAnsi="Cambria" w:cs="Franklin Gothic Medium"/>
                <w:color w:val="auto"/>
                <w:sz w:val="22"/>
                <w:szCs w:val="22"/>
                <w:lang w:eastAsia="kn-IN" w:bidi="kn-IN"/>
              </w:rPr>
            </w:pPr>
            <w:r w:rsidRPr="00FE70F4">
              <w:rPr>
                <w:rFonts w:ascii="Cambria" w:eastAsia="Franklin Gothic Medium" w:hAnsi="Cambria" w:cs="Franklin Gothic Medium"/>
                <w:color w:val="auto"/>
                <w:sz w:val="22"/>
                <w:szCs w:val="22"/>
                <w:lang w:eastAsia="kn-IN" w:bidi="kn-IN"/>
              </w:rPr>
              <w:t>SRO</w:t>
            </w:r>
          </w:p>
        </w:tc>
        <w:tc>
          <w:tcPr>
            <w:tcW w:w="1225" w:type="pct"/>
            <w:tcBorders>
              <w:top w:val="single" w:sz="4" w:space="0" w:color="auto"/>
              <w:left w:val="single" w:sz="4" w:space="0" w:color="auto"/>
              <w:bottom w:val="single" w:sz="4" w:space="0" w:color="auto"/>
              <w:right w:val="single" w:sz="4" w:space="0" w:color="auto"/>
            </w:tcBorders>
            <w:shd w:val="clear" w:color="auto" w:fill="FFFFFF"/>
            <w:vAlign w:val="center"/>
          </w:tcPr>
          <w:p w:rsidR="005B1E19" w:rsidRPr="00FE70F4" w:rsidRDefault="005B1E19" w:rsidP="005B1E19">
            <w:pPr>
              <w:pStyle w:val="Naslov3"/>
              <w:autoSpaceDE w:val="0"/>
              <w:spacing w:line="100" w:lineRule="atLeast"/>
              <w:rPr>
                <w:rFonts w:ascii="Cambria" w:eastAsia="Franklin Gothic Medium" w:hAnsi="Cambria" w:cs="Franklin Gothic Medium"/>
                <w:color w:val="auto"/>
                <w:sz w:val="22"/>
                <w:szCs w:val="22"/>
                <w:lang w:eastAsia="kn-IN" w:bidi="kn-IN"/>
              </w:rPr>
            </w:pPr>
            <w:r w:rsidRPr="00FE70F4">
              <w:rPr>
                <w:rFonts w:ascii="Cambria" w:eastAsia="Franklin Gothic Medium" w:hAnsi="Cambria" w:cs="Franklin Gothic Medium"/>
                <w:color w:val="auto"/>
                <w:sz w:val="22"/>
                <w:szCs w:val="22"/>
                <w:lang w:eastAsia="kn-IN" w:bidi="kn-IN"/>
              </w:rPr>
              <w:t xml:space="preserve">Razrednik </w:t>
            </w:r>
          </w:p>
        </w:tc>
      </w:tr>
      <w:tr w:rsidR="005B1E19" w:rsidRPr="00FE70F4" w:rsidTr="00D4297D">
        <w:tc>
          <w:tcPr>
            <w:tcW w:w="1599" w:type="pct"/>
            <w:tcBorders>
              <w:top w:val="single" w:sz="4" w:space="0" w:color="auto"/>
              <w:left w:val="single" w:sz="4" w:space="0" w:color="auto"/>
              <w:bottom w:val="single" w:sz="4" w:space="0" w:color="auto"/>
              <w:right w:val="single" w:sz="4" w:space="0" w:color="auto"/>
            </w:tcBorders>
            <w:shd w:val="clear" w:color="auto" w:fill="FFFFFF"/>
            <w:vAlign w:val="center"/>
          </w:tcPr>
          <w:p w:rsidR="005B1E19" w:rsidRPr="00FE70F4" w:rsidRDefault="005B1E19" w:rsidP="005B1E19">
            <w:pPr>
              <w:autoSpaceDE w:val="0"/>
              <w:spacing w:line="100" w:lineRule="atLeast"/>
              <w:rPr>
                <w:rFonts w:ascii="Cambria" w:eastAsia="Franklin Gothic Medium" w:hAnsi="Cambria" w:cs="Franklin Gothic Medium"/>
                <w:sz w:val="22"/>
                <w:szCs w:val="22"/>
                <w:lang w:eastAsia="kn-IN" w:bidi="kn-IN"/>
              </w:rPr>
            </w:pPr>
            <w:r w:rsidRPr="00FE70F4">
              <w:rPr>
                <w:rFonts w:ascii="Cambria" w:eastAsia="Franklin Gothic Medium" w:hAnsi="Cambria" w:cs="Franklin Gothic Medium"/>
                <w:sz w:val="22"/>
                <w:szCs w:val="22"/>
                <w:lang w:eastAsia="kn-IN" w:bidi="kn-IN"/>
              </w:rPr>
              <w:t>Prevencija nasilja i zaštita prava učenika</w:t>
            </w:r>
          </w:p>
        </w:tc>
        <w:tc>
          <w:tcPr>
            <w:tcW w:w="1256" w:type="pct"/>
            <w:tcBorders>
              <w:top w:val="single" w:sz="4" w:space="0" w:color="auto"/>
              <w:left w:val="single" w:sz="4" w:space="0" w:color="auto"/>
              <w:bottom w:val="single" w:sz="4" w:space="0" w:color="auto"/>
              <w:right w:val="single" w:sz="4" w:space="0" w:color="auto"/>
            </w:tcBorders>
            <w:shd w:val="clear" w:color="auto" w:fill="FFFFFF"/>
            <w:vAlign w:val="center"/>
          </w:tcPr>
          <w:p w:rsidR="005B1E19" w:rsidRPr="00FE70F4" w:rsidRDefault="005B1E19" w:rsidP="005B1E19">
            <w:pPr>
              <w:pStyle w:val="Naslov3"/>
              <w:autoSpaceDE w:val="0"/>
              <w:spacing w:line="100" w:lineRule="atLeast"/>
              <w:rPr>
                <w:rFonts w:ascii="Cambria" w:eastAsia="Franklin Gothic Medium" w:hAnsi="Cambria" w:cs="Franklin Gothic Medium"/>
                <w:color w:val="auto"/>
                <w:sz w:val="22"/>
                <w:szCs w:val="22"/>
                <w:lang w:eastAsia="kn-IN" w:bidi="kn-IN"/>
              </w:rPr>
            </w:pPr>
            <w:r w:rsidRPr="00FE70F4">
              <w:rPr>
                <w:rFonts w:ascii="Cambria" w:eastAsia="Franklin Gothic Medium" w:hAnsi="Cambria" w:cs="Franklin Gothic Medium"/>
                <w:color w:val="auto"/>
                <w:sz w:val="22"/>
                <w:szCs w:val="22"/>
                <w:lang w:eastAsia="kn-IN" w:bidi="kn-IN"/>
              </w:rPr>
              <w:t xml:space="preserve">Grupni rad s učenicima </w:t>
            </w:r>
          </w:p>
        </w:tc>
        <w:tc>
          <w:tcPr>
            <w:tcW w:w="920" w:type="pct"/>
            <w:tcBorders>
              <w:top w:val="single" w:sz="4" w:space="0" w:color="auto"/>
              <w:left w:val="single" w:sz="4" w:space="0" w:color="auto"/>
              <w:bottom w:val="single" w:sz="4" w:space="0" w:color="auto"/>
              <w:right w:val="single" w:sz="4" w:space="0" w:color="auto"/>
            </w:tcBorders>
            <w:shd w:val="clear" w:color="auto" w:fill="FFFFFF"/>
            <w:vAlign w:val="center"/>
          </w:tcPr>
          <w:p w:rsidR="005B1E19" w:rsidRPr="00FE70F4" w:rsidRDefault="005B1E19" w:rsidP="005B1E19">
            <w:pPr>
              <w:pStyle w:val="Naslov3"/>
              <w:autoSpaceDE w:val="0"/>
              <w:spacing w:line="100" w:lineRule="atLeast"/>
              <w:rPr>
                <w:rFonts w:ascii="Cambria" w:eastAsia="Franklin Gothic Medium" w:hAnsi="Cambria" w:cs="Franklin Gothic Medium"/>
                <w:color w:val="auto"/>
                <w:sz w:val="22"/>
                <w:szCs w:val="22"/>
                <w:lang w:eastAsia="kn-IN" w:bidi="kn-IN"/>
              </w:rPr>
            </w:pPr>
            <w:r w:rsidRPr="00FE70F4">
              <w:rPr>
                <w:rFonts w:ascii="Cambria" w:eastAsia="Franklin Gothic Medium" w:hAnsi="Cambria" w:cs="Franklin Gothic Medium"/>
                <w:color w:val="auto"/>
                <w:sz w:val="22"/>
                <w:szCs w:val="22"/>
                <w:lang w:eastAsia="kn-IN" w:bidi="kn-IN"/>
              </w:rPr>
              <w:t>SRO</w:t>
            </w:r>
          </w:p>
        </w:tc>
        <w:tc>
          <w:tcPr>
            <w:tcW w:w="1225" w:type="pct"/>
            <w:tcBorders>
              <w:top w:val="single" w:sz="4" w:space="0" w:color="auto"/>
              <w:left w:val="single" w:sz="4" w:space="0" w:color="auto"/>
              <w:bottom w:val="single" w:sz="4" w:space="0" w:color="auto"/>
              <w:right w:val="single" w:sz="4" w:space="0" w:color="auto"/>
            </w:tcBorders>
            <w:shd w:val="clear" w:color="auto" w:fill="FFFFFF"/>
            <w:vAlign w:val="center"/>
          </w:tcPr>
          <w:p w:rsidR="005B1E19" w:rsidRPr="00FE70F4" w:rsidRDefault="005B1E19" w:rsidP="005B1E19">
            <w:pPr>
              <w:pStyle w:val="Naslov3"/>
              <w:autoSpaceDE w:val="0"/>
              <w:spacing w:line="100" w:lineRule="atLeast"/>
              <w:rPr>
                <w:rFonts w:ascii="Cambria" w:eastAsia="Franklin Gothic Medium" w:hAnsi="Cambria" w:cs="Franklin Gothic Medium"/>
                <w:color w:val="auto"/>
                <w:sz w:val="22"/>
                <w:szCs w:val="22"/>
                <w:lang w:eastAsia="kn-IN" w:bidi="kn-IN"/>
              </w:rPr>
            </w:pPr>
            <w:r w:rsidRPr="00FE70F4">
              <w:rPr>
                <w:rFonts w:ascii="Cambria" w:eastAsia="Franklin Gothic Medium" w:hAnsi="Cambria" w:cs="Franklin Gothic Medium"/>
                <w:color w:val="auto"/>
                <w:sz w:val="22"/>
                <w:szCs w:val="22"/>
                <w:lang w:eastAsia="kn-IN" w:bidi="kn-IN"/>
              </w:rPr>
              <w:t xml:space="preserve">Razrednik </w:t>
            </w:r>
          </w:p>
        </w:tc>
      </w:tr>
    </w:tbl>
    <w:p w:rsidR="007117D0" w:rsidRPr="00FE70F4" w:rsidRDefault="007117D0" w:rsidP="009A0AFE">
      <w:pPr>
        <w:jc w:val="both"/>
        <w:rPr>
          <w:rFonts w:ascii="Cambria" w:hAnsi="Cambria" w:cstheme="minorHAnsi"/>
          <w:sz w:val="22"/>
          <w:szCs w:val="22"/>
        </w:rPr>
      </w:pPr>
    </w:p>
    <w:p w:rsidR="007117D0" w:rsidRPr="00FE70F4" w:rsidRDefault="007117D0" w:rsidP="009A0AFE">
      <w:pPr>
        <w:jc w:val="both"/>
        <w:rPr>
          <w:rFonts w:ascii="Cambria" w:hAnsi="Cambria" w:cstheme="minorHAnsi"/>
          <w:sz w:val="22"/>
          <w:szCs w:val="22"/>
        </w:rPr>
      </w:pPr>
    </w:p>
    <w:p w:rsidR="007117D0" w:rsidRPr="00FE70F4" w:rsidRDefault="007117D0" w:rsidP="009A0AFE">
      <w:pPr>
        <w:jc w:val="both"/>
        <w:rPr>
          <w:rFonts w:ascii="Cambria" w:hAnsi="Cambria" w:cstheme="minorHAnsi"/>
          <w:sz w:val="22"/>
          <w:szCs w:val="22"/>
        </w:rPr>
      </w:pPr>
    </w:p>
    <w:p w:rsidR="007117D0" w:rsidRPr="00FE70F4" w:rsidRDefault="007117D0" w:rsidP="009A0AFE">
      <w:pPr>
        <w:jc w:val="both"/>
        <w:rPr>
          <w:rFonts w:ascii="Cambria" w:hAnsi="Cambria" w:cstheme="minorHAnsi"/>
          <w:sz w:val="22"/>
          <w:szCs w:val="22"/>
        </w:rPr>
      </w:pPr>
    </w:p>
    <w:p w:rsidR="007117D0" w:rsidRPr="00FE70F4" w:rsidRDefault="007117D0" w:rsidP="009A0AFE">
      <w:pPr>
        <w:jc w:val="both"/>
        <w:rPr>
          <w:rFonts w:ascii="Cambria" w:hAnsi="Cambria" w:cstheme="minorHAnsi"/>
          <w:sz w:val="22"/>
          <w:szCs w:val="22"/>
        </w:rPr>
      </w:pPr>
    </w:p>
    <w:p w:rsidR="007117D0" w:rsidRPr="00FE70F4" w:rsidRDefault="007117D0" w:rsidP="009A0AFE">
      <w:pPr>
        <w:jc w:val="both"/>
        <w:rPr>
          <w:rFonts w:ascii="Cambria" w:eastAsiaTheme="majorEastAsia" w:hAnsi="Cambria" w:cstheme="minorHAnsi"/>
          <w:b/>
          <w:iCs/>
          <w:sz w:val="22"/>
          <w:szCs w:val="22"/>
        </w:rPr>
      </w:pPr>
      <w:r w:rsidRPr="00FE70F4">
        <w:rPr>
          <w:rFonts w:ascii="Cambria" w:hAnsi="Cambria" w:cstheme="minorHAnsi"/>
          <w:b/>
          <w:i/>
          <w:sz w:val="22"/>
          <w:szCs w:val="22"/>
        </w:rPr>
        <w:br w:type="page"/>
      </w:r>
    </w:p>
    <w:p w:rsidR="007117D0" w:rsidRPr="00FE70F4" w:rsidRDefault="007117D0" w:rsidP="009A0AFE">
      <w:pPr>
        <w:pStyle w:val="Naslov4"/>
        <w:jc w:val="both"/>
        <w:rPr>
          <w:rFonts w:ascii="Cambria" w:hAnsi="Cambria" w:cstheme="minorHAnsi"/>
          <w:b/>
          <w:i w:val="0"/>
          <w:color w:val="auto"/>
          <w:sz w:val="22"/>
          <w:szCs w:val="22"/>
        </w:rPr>
      </w:pPr>
      <w:r w:rsidRPr="00FE70F4">
        <w:rPr>
          <w:rFonts w:ascii="Cambria" w:hAnsi="Cambria" w:cstheme="minorHAnsi"/>
          <w:b/>
          <w:i w:val="0"/>
          <w:color w:val="auto"/>
          <w:sz w:val="22"/>
          <w:szCs w:val="22"/>
        </w:rPr>
        <w:t xml:space="preserve">3.1.12.  Plan  preventivnih aktivnosti u </w:t>
      </w:r>
      <w:r w:rsidR="00E30FF7" w:rsidRPr="00FE70F4">
        <w:rPr>
          <w:rFonts w:ascii="Cambria" w:hAnsi="Cambria" w:cstheme="minorHAnsi"/>
          <w:b/>
          <w:i w:val="0"/>
          <w:color w:val="auto"/>
          <w:sz w:val="22"/>
          <w:szCs w:val="22"/>
        </w:rPr>
        <w:t>8</w:t>
      </w:r>
      <w:r w:rsidRPr="00FE70F4">
        <w:rPr>
          <w:rFonts w:ascii="Cambria" w:hAnsi="Cambria" w:cstheme="minorHAnsi"/>
          <w:b/>
          <w:i w:val="0"/>
          <w:color w:val="auto"/>
          <w:sz w:val="22"/>
          <w:szCs w:val="22"/>
        </w:rPr>
        <w:t xml:space="preserve">.a razredu </w:t>
      </w:r>
    </w:p>
    <w:p w:rsidR="00870443" w:rsidRPr="00FE70F4" w:rsidRDefault="00870443" w:rsidP="00870443">
      <w:pPr>
        <w:rPr>
          <w:rFonts w:ascii="Cambria" w:hAnsi="Cambria"/>
          <w:sz w:val="22"/>
          <w:szCs w:val="22"/>
        </w:rPr>
      </w:pPr>
    </w:p>
    <w:tbl>
      <w:tblPr>
        <w:tblW w:w="5715" w:type="pct"/>
        <w:tblInd w:w="-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43" w:type="dxa"/>
          <w:left w:w="115" w:type="dxa"/>
          <w:bottom w:w="43" w:type="dxa"/>
          <w:right w:w="115" w:type="dxa"/>
        </w:tblCellMar>
        <w:tblLook w:val="01E0" w:firstRow="1" w:lastRow="1" w:firstColumn="1" w:lastColumn="1" w:noHBand="0" w:noVBand="0"/>
      </w:tblPr>
      <w:tblGrid>
        <w:gridCol w:w="3312"/>
        <w:gridCol w:w="2602"/>
        <w:gridCol w:w="1407"/>
        <w:gridCol w:w="3037"/>
      </w:tblGrid>
      <w:tr w:rsidR="003B5DF2" w:rsidRPr="00FE70F4" w:rsidTr="00D63095">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E30FF7" w:rsidRPr="00FE70F4" w:rsidRDefault="007117D0" w:rsidP="00E30FF7">
            <w:pPr>
              <w:rPr>
                <w:rFonts w:ascii="Cambria" w:hAnsi="Cambria" w:cstheme="minorHAnsi"/>
                <w:sz w:val="22"/>
                <w:szCs w:val="22"/>
              </w:rPr>
            </w:pPr>
            <w:r w:rsidRPr="00FE70F4">
              <w:rPr>
                <w:rFonts w:ascii="Cambria" w:hAnsi="Cambria" w:cstheme="minorHAnsi"/>
                <w:sz w:val="22"/>
                <w:szCs w:val="22"/>
              </w:rPr>
              <w:t xml:space="preserve">Procjena odgojnog stanja u razrednom odjelu: </w:t>
            </w:r>
          </w:p>
          <w:p w:rsidR="007117D0" w:rsidRPr="00FE70F4" w:rsidRDefault="007117D0" w:rsidP="00E30FF7">
            <w:pPr>
              <w:rPr>
                <w:rFonts w:ascii="Cambria" w:hAnsi="Cambria" w:cstheme="minorHAnsi"/>
                <w:sz w:val="22"/>
                <w:szCs w:val="22"/>
              </w:rPr>
            </w:pPr>
            <w:r w:rsidRPr="00FE70F4">
              <w:rPr>
                <w:rFonts w:ascii="Cambria" w:hAnsi="Cambria" w:cstheme="minorHAnsi"/>
                <w:sz w:val="22"/>
                <w:szCs w:val="22"/>
              </w:rPr>
              <w:t xml:space="preserve">U razrednom odjelu  je izražen motorički nemir koji bi  mogao uz pravilno usmjeravanje dovesti do pozitivni rezultata u učenju i vladanju. </w:t>
            </w:r>
          </w:p>
          <w:p w:rsidR="007117D0" w:rsidRPr="00FE70F4" w:rsidRDefault="007117D0" w:rsidP="00E30FF7">
            <w:pPr>
              <w:rPr>
                <w:rFonts w:ascii="Cambria" w:hAnsi="Cambria" w:cstheme="minorHAnsi"/>
                <w:sz w:val="22"/>
                <w:szCs w:val="22"/>
              </w:rPr>
            </w:pPr>
            <w:r w:rsidRPr="00FE70F4">
              <w:rPr>
                <w:rFonts w:ascii="Cambria" w:hAnsi="Cambria" w:cstheme="minorHAnsi"/>
                <w:sz w:val="22"/>
                <w:szCs w:val="22"/>
              </w:rPr>
              <w:t>Potrebno je konstantno ukazivati na potrebu  međusobnog poštovanja, odolijevanja pritisku vršnjaka, nenasilnog rješavanje sukoba. S učenicima se  kroz satove razrednika i radionički rad radi na razvoju  komunikacijskih vještina, samokontroli, empatiji, odgovornom ponašanju i prihvaćanju važnosti donošenja ispravnih odluka. S učenicima se svakodnevno analiziraju aktualna neprimjerena ponašanja u školi i okolini.</w:t>
            </w:r>
          </w:p>
        </w:tc>
      </w:tr>
      <w:tr w:rsidR="00D4297D" w:rsidRPr="00FE70F4" w:rsidTr="00D63095">
        <w:tc>
          <w:tcPr>
            <w:tcW w:w="15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4297D" w:rsidRPr="00FE70F4" w:rsidRDefault="00D4297D" w:rsidP="00D4297D">
            <w:pPr>
              <w:keepNext/>
              <w:keepLines/>
              <w:spacing w:before="40"/>
              <w:jc w:val="both"/>
              <w:outlineLvl w:val="2"/>
              <w:rPr>
                <w:rFonts w:ascii="Cambria" w:eastAsiaTheme="majorEastAsia" w:hAnsi="Cambria" w:cstheme="minorHAnsi"/>
                <w:b/>
                <w:sz w:val="22"/>
                <w:szCs w:val="22"/>
                <w:lang w:eastAsia="hr-HR"/>
              </w:rPr>
            </w:pPr>
            <w:r w:rsidRPr="00FE70F4">
              <w:rPr>
                <w:rFonts w:ascii="Cambria" w:eastAsiaTheme="majorEastAsia" w:hAnsi="Cambria" w:cstheme="minorHAnsi"/>
                <w:b/>
                <w:sz w:val="22"/>
                <w:szCs w:val="22"/>
                <w:lang w:eastAsia="hr-HR"/>
              </w:rPr>
              <w:t>Planirane  aktivnosti:</w:t>
            </w:r>
          </w:p>
        </w:tc>
        <w:tc>
          <w:tcPr>
            <w:tcW w:w="12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4297D" w:rsidRPr="00FE70F4" w:rsidRDefault="00D4297D" w:rsidP="00D4297D">
            <w:pPr>
              <w:keepNext/>
              <w:keepLines/>
              <w:spacing w:before="40"/>
              <w:jc w:val="both"/>
              <w:outlineLvl w:val="2"/>
              <w:rPr>
                <w:rFonts w:ascii="Cambria" w:hAnsi="Cambria" w:cstheme="minorHAnsi"/>
                <w:b/>
                <w:sz w:val="22"/>
                <w:szCs w:val="22"/>
                <w:lang w:eastAsia="hr-HR"/>
              </w:rPr>
            </w:pPr>
            <w:r w:rsidRPr="00FE70F4">
              <w:rPr>
                <w:rFonts w:ascii="Cambria" w:hAnsi="Cambria" w:cstheme="minorHAnsi"/>
                <w:b/>
                <w:sz w:val="22"/>
                <w:szCs w:val="22"/>
                <w:lang w:eastAsia="hr-HR"/>
              </w:rPr>
              <w:t>Način  provedbe</w:t>
            </w:r>
          </w:p>
        </w:tc>
        <w:tc>
          <w:tcPr>
            <w:tcW w:w="6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4297D" w:rsidRPr="00FE70F4" w:rsidRDefault="00D4297D" w:rsidP="00D4297D">
            <w:pPr>
              <w:keepNext/>
              <w:keepLines/>
              <w:spacing w:before="40"/>
              <w:jc w:val="both"/>
              <w:outlineLvl w:val="2"/>
              <w:rPr>
                <w:rFonts w:ascii="Cambria" w:hAnsi="Cambria" w:cstheme="minorHAnsi"/>
                <w:b/>
                <w:sz w:val="22"/>
                <w:szCs w:val="22"/>
                <w:lang w:eastAsia="hr-HR"/>
              </w:rPr>
            </w:pPr>
            <w:r w:rsidRPr="00FE70F4">
              <w:rPr>
                <w:rFonts w:ascii="Cambria" w:hAnsi="Cambria" w:cstheme="minorHAnsi"/>
                <w:b/>
                <w:sz w:val="22"/>
                <w:szCs w:val="22"/>
                <w:lang w:eastAsia="hr-HR"/>
              </w:rPr>
              <w:t>Vrijeme provedbe</w:t>
            </w:r>
          </w:p>
        </w:tc>
        <w:tc>
          <w:tcPr>
            <w:tcW w:w="14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4297D" w:rsidRPr="00FE70F4" w:rsidRDefault="00D4297D" w:rsidP="00D4297D">
            <w:pPr>
              <w:keepNext/>
              <w:keepLines/>
              <w:spacing w:before="40"/>
              <w:jc w:val="both"/>
              <w:outlineLvl w:val="2"/>
              <w:rPr>
                <w:rFonts w:ascii="Cambria" w:hAnsi="Cambria" w:cstheme="minorHAnsi"/>
                <w:b/>
                <w:sz w:val="22"/>
                <w:szCs w:val="22"/>
                <w:lang w:eastAsia="hr-HR"/>
              </w:rPr>
            </w:pPr>
            <w:r w:rsidRPr="00FE70F4">
              <w:rPr>
                <w:rFonts w:ascii="Cambria" w:hAnsi="Cambria" w:cstheme="minorHAnsi"/>
                <w:b/>
                <w:sz w:val="22"/>
                <w:szCs w:val="22"/>
                <w:lang w:eastAsia="hr-HR"/>
              </w:rPr>
              <w:t>Nositelj:</w:t>
            </w:r>
          </w:p>
        </w:tc>
      </w:tr>
      <w:tr w:rsidR="00E30FF7" w:rsidRPr="00FE70F4" w:rsidTr="00D63095">
        <w:tc>
          <w:tcPr>
            <w:tcW w:w="1599" w:type="pct"/>
            <w:tcBorders>
              <w:top w:val="single" w:sz="4" w:space="0" w:color="auto"/>
              <w:left w:val="single" w:sz="4" w:space="0" w:color="auto"/>
              <w:bottom w:val="single" w:sz="4" w:space="0" w:color="auto"/>
              <w:right w:val="single" w:sz="4" w:space="0" w:color="auto"/>
            </w:tcBorders>
            <w:shd w:val="clear" w:color="auto" w:fill="FFFFFF"/>
            <w:vAlign w:val="center"/>
          </w:tcPr>
          <w:p w:rsidR="00E30FF7" w:rsidRPr="00FE70F4" w:rsidRDefault="00E30FF7" w:rsidP="00E30FF7">
            <w:pPr>
              <w:rPr>
                <w:rFonts w:ascii="Cambria" w:hAnsi="Cambria" w:cstheme="minorHAnsi"/>
                <w:sz w:val="22"/>
                <w:szCs w:val="22"/>
              </w:rPr>
            </w:pPr>
            <w:r w:rsidRPr="00FE70F4">
              <w:rPr>
                <w:rFonts w:ascii="Cambria" w:hAnsi="Cambria" w:cstheme="minorHAnsi"/>
                <w:sz w:val="22"/>
                <w:szCs w:val="22"/>
              </w:rPr>
              <w:t xml:space="preserve">Izbor razrednog rukovodstva </w:t>
            </w:r>
          </w:p>
        </w:tc>
        <w:tc>
          <w:tcPr>
            <w:tcW w:w="1256" w:type="pct"/>
            <w:tcBorders>
              <w:top w:val="single" w:sz="4" w:space="0" w:color="auto"/>
              <w:left w:val="single" w:sz="4" w:space="0" w:color="auto"/>
              <w:bottom w:val="single" w:sz="4" w:space="0" w:color="auto"/>
              <w:right w:val="single" w:sz="4" w:space="0" w:color="auto"/>
            </w:tcBorders>
            <w:shd w:val="clear" w:color="auto" w:fill="FFFFFF"/>
            <w:vAlign w:val="center"/>
          </w:tcPr>
          <w:p w:rsidR="00E30FF7" w:rsidRPr="00FE70F4" w:rsidRDefault="00E30FF7" w:rsidP="00E30FF7">
            <w:pPr>
              <w:rPr>
                <w:rFonts w:ascii="Cambria" w:hAnsi="Cambria" w:cstheme="minorHAnsi"/>
                <w:sz w:val="22"/>
                <w:szCs w:val="22"/>
              </w:rPr>
            </w:pPr>
            <w:r w:rsidRPr="00FE70F4">
              <w:rPr>
                <w:rFonts w:ascii="Cambria" w:hAnsi="Cambria" w:cstheme="minorHAnsi"/>
                <w:sz w:val="22"/>
                <w:szCs w:val="22"/>
              </w:rPr>
              <w:t>Predlaganjem kandidata</w:t>
            </w:r>
          </w:p>
          <w:p w:rsidR="00E30FF7" w:rsidRPr="00FE70F4" w:rsidRDefault="00E30FF7" w:rsidP="00E30FF7">
            <w:pPr>
              <w:rPr>
                <w:rFonts w:ascii="Cambria" w:hAnsi="Cambria" w:cstheme="minorHAnsi"/>
                <w:sz w:val="22"/>
                <w:szCs w:val="22"/>
              </w:rPr>
            </w:pPr>
            <w:r w:rsidRPr="00FE70F4">
              <w:rPr>
                <w:rFonts w:ascii="Cambria" w:hAnsi="Cambria" w:cstheme="minorHAnsi"/>
                <w:sz w:val="22"/>
                <w:szCs w:val="22"/>
              </w:rPr>
              <w:t>i tajnim glasovanjem</w:t>
            </w:r>
          </w:p>
        </w:tc>
        <w:tc>
          <w:tcPr>
            <w:tcW w:w="679" w:type="pct"/>
            <w:tcBorders>
              <w:top w:val="single" w:sz="4" w:space="0" w:color="auto"/>
              <w:left w:val="single" w:sz="4" w:space="0" w:color="auto"/>
              <w:bottom w:val="single" w:sz="4" w:space="0" w:color="auto"/>
              <w:right w:val="single" w:sz="4" w:space="0" w:color="auto"/>
            </w:tcBorders>
            <w:shd w:val="clear" w:color="auto" w:fill="FFFFFF"/>
            <w:vAlign w:val="center"/>
          </w:tcPr>
          <w:p w:rsidR="00E30FF7" w:rsidRPr="00FE70F4" w:rsidRDefault="00E30FF7" w:rsidP="00E30FF7">
            <w:pPr>
              <w:rPr>
                <w:rFonts w:ascii="Cambria" w:hAnsi="Cambria" w:cstheme="minorHAnsi"/>
                <w:sz w:val="22"/>
                <w:szCs w:val="22"/>
              </w:rPr>
            </w:pPr>
            <w:r w:rsidRPr="00FE70F4">
              <w:rPr>
                <w:rFonts w:ascii="Cambria" w:hAnsi="Cambria" w:cstheme="minorHAnsi"/>
                <w:sz w:val="22"/>
                <w:szCs w:val="22"/>
              </w:rPr>
              <w:t>9. mj</w:t>
            </w:r>
            <w:r w:rsidR="009F152A" w:rsidRPr="00FE70F4">
              <w:rPr>
                <w:rFonts w:ascii="Cambria" w:hAnsi="Cambria" w:cstheme="minorHAnsi"/>
                <w:sz w:val="22"/>
                <w:szCs w:val="22"/>
              </w:rPr>
              <w:t>.</w:t>
            </w:r>
          </w:p>
        </w:tc>
        <w:tc>
          <w:tcPr>
            <w:tcW w:w="1466" w:type="pct"/>
            <w:tcBorders>
              <w:top w:val="single" w:sz="4" w:space="0" w:color="auto"/>
              <w:left w:val="single" w:sz="4" w:space="0" w:color="auto"/>
              <w:bottom w:val="single" w:sz="4" w:space="0" w:color="auto"/>
              <w:right w:val="single" w:sz="4" w:space="0" w:color="auto"/>
            </w:tcBorders>
            <w:shd w:val="clear" w:color="auto" w:fill="FFFFFF"/>
            <w:vAlign w:val="center"/>
          </w:tcPr>
          <w:p w:rsidR="00E30FF7" w:rsidRPr="00FE70F4" w:rsidRDefault="009F152A" w:rsidP="00E30FF7">
            <w:pPr>
              <w:rPr>
                <w:rFonts w:ascii="Cambria" w:hAnsi="Cambria" w:cstheme="minorHAnsi"/>
                <w:sz w:val="22"/>
                <w:szCs w:val="22"/>
              </w:rPr>
            </w:pPr>
            <w:r w:rsidRPr="00FE70F4">
              <w:rPr>
                <w:rFonts w:ascii="Cambria" w:hAnsi="Cambria" w:cstheme="minorHAnsi"/>
                <w:sz w:val="22"/>
                <w:szCs w:val="22"/>
              </w:rPr>
              <w:t>Razrednik</w:t>
            </w:r>
          </w:p>
        </w:tc>
      </w:tr>
      <w:tr w:rsidR="00E30FF7" w:rsidRPr="00FE70F4" w:rsidTr="00D63095">
        <w:tc>
          <w:tcPr>
            <w:tcW w:w="1599" w:type="pct"/>
            <w:tcBorders>
              <w:top w:val="single" w:sz="4" w:space="0" w:color="auto"/>
              <w:left w:val="single" w:sz="4" w:space="0" w:color="auto"/>
              <w:bottom w:val="single" w:sz="4" w:space="0" w:color="auto"/>
              <w:right w:val="single" w:sz="4" w:space="0" w:color="auto"/>
            </w:tcBorders>
            <w:shd w:val="clear" w:color="auto" w:fill="FFFFFF"/>
            <w:vAlign w:val="center"/>
          </w:tcPr>
          <w:p w:rsidR="00E30FF7" w:rsidRPr="00FE70F4" w:rsidRDefault="00E30FF7" w:rsidP="00E30FF7">
            <w:pPr>
              <w:rPr>
                <w:rFonts w:ascii="Cambria" w:hAnsi="Cambria" w:cstheme="minorHAnsi"/>
                <w:sz w:val="22"/>
                <w:szCs w:val="22"/>
              </w:rPr>
            </w:pPr>
            <w:r w:rsidRPr="00FE70F4">
              <w:rPr>
                <w:rFonts w:ascii="Cambria" w:hAnsi="Cambria" w:cstheme="minorHAnsi"/>
                <w:sz w:val="22"/>
                <w:szCs w:val="22"/>
              </w:rPr>
              <w:t>Pravilna prehrana – Poremećaji hranjenja – Zdravstveni odgoj</w:t>
            </w:r>
          </w:p>
        </w:tc>
        <w:tc>
          <w:tcPr>
            <w:tcW w:w="1256" w:type="pct"/>
            <w:tcBorders>
              <w:top w:val="single" w:sz="4" w:space="0" w:color="auto"/>
              <w:left w:val="single" w:sz="4" w:space="0" w:color="auto"/>
              <w:bottom w:val="single" w:sz="4" w:space="0" w:color="auto"/>
              <w:right w:val="single" w:sz="4" w:space="0" w:color="auto"/>
            </w:tcBorders>
            <w:shd w:val="clear" w:color="auto" w:fill="FFFFFF"/>
            <w:vAlign w:val="center"/>
          </w:tcPr>
          <w:p w:rsidR="00E30FF7" w:rsidRPr="00FE70F4" w:rsidRDefault="009F152A" w:rsidP="00E30FF7">
            <w:pPr>
              <w:rPr>
                <w:rFonts w:ascii="Cambria" w:hAnsi="Cambria" w:cstheme="minorHAnsi"/>
                <w:sz w:val="22"/>
                <w:szCs w:val="22"/>
              </w:rPr>
            </w:pPr>
            <w:r w:rsidRPr="00FE70F4">
              <w:rPr>
                <w:rFonts w:ascii="Cambria" w:hAnsi="Cambria" w:cstheme="minorHAnsi"/>
                <w:sz w:val="22"/>
                <w:szCs w:val="22"/>
              </w:rPr>
              <w:t>Predavanje</w:t>
            </w:r>
          </w:p>
        </w:tc>
        <w:tc>
          <w:tcPr>
            <w:tcW w:w="679" w:type="pct"/>
            <w:tcBorders>
              <w:top w:val="single" w:sz="4" w:space="0" w:color="auto"/>
              <w:left w:val="single" w:sz="4" w:space="0" w:color="auto"/>
              <w:bottom w:val="single" w:sz="4" w:space="0" w:color="auto"/>
              <w:right w:val="single" w:sz="4" w:space="0" w:color="auto"/>
            </w:tcBorders>
            <w:shd w:val="clear" w:color="auto" w:fill="FFFFFF"/>
            <w:vAlign w:val="center"/>
          </w:tcPr>
          <w:p w:rsidR="00E30FF7" w:rsidRPr="00FE70F4" w:rsidRDefault="009F152A" w:rsidP="00E30FF7">
            <w:pPr>
              <w:rPr>
                <w:rFonts w:ascii="Cambria" w:hAnsi="Cambria" w:cstheme="minorHAnsi"/>
                <w:sz w:val="22"/>
                <w:szCs w:val="22"/>
              </w:rPr>
            </w:pPr>
            <w:r w:rsidRPr="00FE70F4">
              <w:rPr>
                <w:rFonts w:ascii="Cambria" w:hAnsi="Cambria" w:cstheme="minorHAnsi"/>
                <w:sz w:val="22"/>
                <w:szCs w:val="22"/>
              </w:rPr>
              <w:t xml:space="preserve">10. ili </w:t>
            </w:r>
            <w:r w:rsidR="00E30FF7" w:rsidRPr="00FE70F4">
              <w:rPr>
                <w:rFonts w:ascii="Cambria" w:hAnsi="Cambria" w:cstheme="minorHAnsi"/>
                <w:sz w:val="22"/>
                <w:szCs w:val="22"/>
              </w:rPr>
              <w:t>11.</w:t>
            </w:r>
            <w:r w:rsidRPr="00FE70F4">
              <w:rPr>
                <w:rFonts w:ascii="Cambria" w:hAnsi="Cambria" w:cstheme="minorHAnsi"/>
                <w:sz w:val="22"/>
                <w:szCs w:val="22"/>
              </w:rPr>
              <w:t xml:space="preserve"> </w:t>
            </w:r>
            <w:r w:rsidR="00E30FF7" w:rsidRPr="00FE70F4">
              <w:rPr>
                <w:rFonts w:ascii="Cambria" w:hAnsi="Cambria" w:cstheme="minorHAnsi"/>
                <w:sz w:val="22"/>
                <w:szCs w:val="22"/>
              </w:rPr>
              <w:t>mj</w:t>
            </w:r>
            <w:r w:rsidRPr="00FE70F4">
              <w:rPr>
                <w:rFonts w:ascii="Cambria" w:hAnsi="Cambria" w:cstheme="minorHAnsi"/>
                <w:sz w:val="22"/>
                <w:szCs w:val="22"/>
              </w:rPr>
              <w:t>.</w:t>
            </w:r>
          </w:p>
        </w:tc>
        <w:tc>
          <w:tcPr>
            <w:tcW w:w="1466" w:type="pct"/>
            <w:tcBorders>
              <w:top w:val="single" w:sz="4" w:space="0" w:color="auto"/>
              <w:left w:val="single" w:sz="4" w:space="0" w:color="auto"/>
              <w:bottom w:val="single" w:sz="4" w:space="0" w:color="auto"/>
              <w:right w:val="single" w:sz="4" w:space="0" w:color="auto"/>
            </w:tcBorders>
            <w:shd w:val="clear" w:color="auto" w:fill="FFFFFF"/>
            <w:vAlign w:val="center"/>
          </w:tcPr>
          <w:p w:rsidR="00E30FF7" w:rsidRPr="00FE70F4" w:rsidRDefault="009F152A" w:rsidP="00E30FF7">
            <w:pPr>
              <w:rPr>
                <w:rFonts w:ascii="Cambria" w:hAnsi="Cambria" w:cstheme="minorHAnsi"/>
                <w:sz w:val="22"/>
                <w:szCs w:val="22"/>
              </w:rPr>
            </w:pPr>
            <w:r w:rsidRPr="00FE70F4">
              <w:rPr>
                <w:rFonts w:ascii="Cambria" w:hAnsi="Cambria" w:cstheme="minorHAnsi"/>
                <w:sz w:val="22"/>
                <w:szCs w:val="22"/>
              </w:rPr>
              <w:t>Razrednik, SRS</w:t>
            </w:r>
          </w:p>
        </w:tc>
      </w:tr>
      <w:tr w:rsidR="00E30FF7" w:rsidRPr="00FE70F4" w:rsidTr="00D63095">
        <w:tc>
          <w:tcPr>
            <w:tcW w:w="1599" w:type="pct"/>
            <w:tcBorders>
              <w:top w:val="single" w:sz="4" w:space="0" w:color="auto"/>
              <w:left w:val="single" w:sz="4" w:space="0" w:color="auto"/>
              <w:bottom w:val="single" w:sz="4" w:space="0" w:color="auto"/>
              <w:right w:val="single" w:sz="4" w:space="0" w:color="auto"/>
            </w:tcBorders>
            <w:shd w:val="clear" w:color="auto" w:fill="FFFFFF"/>
            <w:vAlign w:val="center"/>
          </w:tcPr>
          <w:p w:rsidR="00E30FF7" w:rsidRPr="00FE70F4" w:rsidRDefault="00E30FF7" w:rsidP="00E30FF7">
            <w:pPr>
              <w:rPr>
                <w:rFonts w:ascii="Cambria" w:hAnsi="Cambria" w:cstheme="minorHAnsi"/>
                <w:sz w:val="22"/>
                <w:szCs w:val="22"/>
              </w:rPr>
            </w:pPr>
            <w:r w:rsidRPr="00FE70F4">
              <w:rPr>
                <w:rFonts w:ascii="Cambria" w:hAnsi="Cambria" w:cstheme="minorHAnsi"/>
                <w:sz w:val="22"/>
                <w:szCs w:val="22"/>
              </w:rPr>
              <w:t>Prevencija ovisnosti – Osobna odgovornost za zdravlje i odgovorno ponašanje – Zdravstveni odgoj</w:t>
            </w:r>
          </w:p>
        </w:tc>
        <w:tc>
          <w:tcPr>
            <w:tcW w:w="1256" w:type="pct"/>
            <w:tcBorders>
              <w:top w:val="single" w:sz="4" w:space="0" w:color="auto"/>
              <w:left w:val="single" w:sz="4" w:space="0" w:color="auto"/>
              <w:bottom w:val="single" w:sz="4" w:space="0" w:color="auto"/>
              <w:right w:val="single" w:sz="4" w:space="0" w:color="auto"/>
            </w:tcBorders>
            <w:shd w:val="clear" w:color="auto" w:fill="FFFFFF"/>
            <w:vAlign w:val="center"/>
          </w:tcPr>
          <w:p w:rsidR="00E30FF7" w:rsidRPr="00FE70F4" w:rsidRDefault="009F152A" w:rsidP="00E30FF7">
            <w:pPr>
              <w:rPr>
                <w:rFonts w:ascii="Cambria" w:hAnsi="Cambria" w:cstheme="minorHAnsi"/>
                <w:sz w:val="22"/>
                <w:szCs w:val="22"/>
              </w:rPr>
            </w:pPr>
            <w:r w:rsidRPr="00FE70F4">
              <w:rPr>
                <w:rFonts w:ascii="Cambria" w:hAnsi="Cambria" w:cstheme="minorHAnsi"/>
                <w:sz w:val="22"/>
                <w:szCs w:val="22"/>
              </w:rPr>
              <w:t>Predavanje, ra</w:t>
            </w:r>
            <w:r w:rsidR="00E30FF7" w:rsidRPr="00FE70F4">
              <w:rPr>
                <w:rFonts w:ascii="Cambria" w:hAnsi="Cambria" w:cstheme="minorHAnsi"/>
                <w:sz w:val="22"/>
                <w:szCs w:val="22"/>
              </w:rPr>
              <w:t>dionica</w:t>
            </w:r>
          </w:p>
        </w:tc>
        <w:tc>
          <w:tcPr>
            <w:tcW w:w="679" w:type="pct"/>
            <w:tcBorders>
              <w:top w:val="single" w:sz="4" w:space="0" w:color="auto"/>
              <w:left w:val="single" w:sz="4" w:space="0" w:color="auto"/>
              <w:bottom w:val="single" w:sz="4" w:space="0" w:color="auto"/>
              <w:right w:val="single" w:sz="4" w:space="0" w:color="auto"/>
            </w:tcBorders>
            <w:shd w:val="clear" w:color="auto" w:fill="FFFFFF"/>
            <w:vAlign w:val="center"/>
          </w:tcPr>
          <w:p w:rsidR="00E30FF7" w:rsidRPr="00FE70F4" w:rsidRDefault="00E30FF7" w:rsidP="00E30FF7">
            <w:pPr>
              <w:rPr>
                <w:rFonts w:ascii="Cambria" w:hAnsi="Cambria" w:cstheme="minorHAnsi"/>
                <w:sz w:val="22"/>
                <w:szCs w:val="22"/>
              </w:rPr>
            </w:pPr>
            <w:r w:rsidRPr="00FE70F4">
              <w:rPr>
                <w:rFonts w:ascii="Cambria" w:hAnsi="Cambria" w:cstheme="minorHAnsi"/>
                <w:sz w:val="22"/>
                <w:szCs w:val="22"/>
              </w:rPr>
              <w:t>11.</w:t>
            </w:r>
            <w:r w:rsidR="009F152A" w:rsidRPr="00FE70F4">
              <w:rPr>
                <w:rFonts w:ascii="Cambria" w:hAnsi="Cambria" w:cstheme="minorHAnsi"/>
                <w:sz w:val="22"/>
                <w:szCs w:val="22"/>
              </w:rPr>
              <w:t xml:space="preserve"> </w:t>
            </w:r>
            <w:r w:rsidRPr="00FE70F4">
              <w:rPr>
                <w:rFonts w:ascii="Cambria" w:hAnsi="Cambria" w:cstheme="minorHAnsi"/>
                <w:sz w:val="22"/>
                <w:szCs w:val="22"/>
              </w:rPr>
              <w:t>mj</w:t>
            </w:r>
            <w:r w:rsidR="009F152A" w:rsidRPr="00FE70F4">
              <w:rPr>
                <w:rFonts w:ascii="Cambria" w:hAnsi="Cambria" w:cstheme="minorHAnsi"/>
                <w:sz w:val="22"/>
                <w:szCs w:val="22"/>
              </w:rPr>
              <w:t>.</w:t>
            </w:r>
          </w:p>
        </w:tc>
        <w:tc>
          <w:tcPr>
            <w:tcW w:w="1466" w:type="pct"/>
            <w:tcBorders>
              <w:top w:val="single" w:sz="4" w:space="0" w:color="auto"/>
              <w:left w:val="single" w:sz="4" w:space="0" w:color="auto"/>
              <w:bottom w:val="single" w:sz="4" w:space="0" w:color="auto"/>
              <w:right w:val="single" w:sz="4" w:space="0" w:color="auto"/>
            </w:tcBorders>
            <w:shd w:val="clear" w:color="auto" w:fill="FFFFFF"/>
            <w:vAlign w:val="center"/>
          </w:tcPr>
          <w:p w:rsidR="00E30FF7" w:rsidRPr="00FE70F4" w:rsidRDefault="009F152A" w:rsidP="00E30FF7">
            <w:pPr>
              <w:rPr>
                <w:rFonts w:ascii="Cambria" w:hAnsi="Cambria" w:cstheme="minorHAnsi"/>
                <w:sz w:val="22"/>
                <w:szCs w:val="22"/>
              </w:rPr>
            </w:pPr>
            <w:r w:rsidRPr="00FE70F4">
              <w:rPr>
                <w:rFonts w:ascii="Cambria" w:hAnsi="Cambria" w:cstheme="minorHAnsi"/>
                <w:sz w:val="22"/>
                <w:szCs w:val="22"/>
              </w:rPr>
              <w:t>Razrednik</w:t>
            </w:r>
          </w:p>
        </w:tc>
      </w:tr>
      <w:tr w:rsidR="00E30FF7" w:rsidRPr="00FE70F4" w:rsidTr="00D63095">
        <w:tc>
          <w:tcPr>
            <w:tcW w:w="1599" w:type="pct"/>
            <w:tcBorders>
              <w:top w:val="single" w:sz="4" w:space="0" w:color="auto"/>
              <w:left w:val="single" w:sz="4" w:space="0" w:color="auto"/>
              <w:bottom w:val="single" w:sz="4" w:space="0" w:color="auto"/>
              <w:right w:val="single" w:sz="4" w:space="0" w:color="auto"/>
            </w:tcBorders>
            <w:shd w:val="clear" w:color="auto" w:fill="FFFFFF"/>
            <w:vAlign w:val="center"/>
          </w:tcPr>
          <w:p w:rsidR="00E30FF7" w:rsidRPr="00FE70F4" w:rsidRDefault="00E30FF7" w:rsidP="00E30FF7">
            <w:pPr>
              <w:rPr>
                <w:rFonts w:ascii="Cambria" w:hAnsi="Cambria" w:cstheme="minorHAnsi"/>
                <w:sz w:val="22"/>
                <w:szCs w:val="22"/>
              </w:rPr>
            </w:pPr>
            <w:r w:rsidRPr="00FE70F4">
              <w:rPr>
                <w:rFonts w:ascii="Cambria" w:hAnsi="Cambria" w:cstheme="minorHAnsi"/>
                <w:sz w:val="22"/>
                <w:szCs w:val="22"/>
              </w:rPr>
              <w:t>Životne vještine - Emocionalnost, komunikacija, rješavanje problema, donošenje odluka i timski rad – Zdravstveni odgoj - PO</w:t>
            </w:r>
          </w:p>
        </w:tc>
        <w:tc>
          <w:tcPr>
            <w:tcW w:w="1256" w:type="pct"/>
            <w:tcBorders>
              <w:top w:val="single" w:sz="4" w:space="0" w:color="auto"/>
              <w:left w:val="single" w:sz="4" w:space="0" w:color="auto"/>
              <w:bottom w:val="single" w:sz="4" w:space="0" w:color="auto"/>
              <w:right w:val="single" w:sz="4" w:space="0" w:color="auto"/>
            </w:tcBorders>
            <w:shd w:val="clear" w:color="auto" w:fill="FFFFFF"/>
            <w:vAlign w:val="center"/>
          </w:tcPr>
          <w:p w:rsidR="00E30FF7" w:rsidRPr="00FE70F4" w:rsidRDefault="00E30FF7" w:rsidP="00E30FF7">
            <w:pPr>
              <w:rPr>
                <w:rFonts w:ascii="Cambria" w:hAnsi="Cambria" w:cstheme="minorHAnsi"/>
                <w:sz w:val="22"/>
                <w:szCs w:val="22"/>
              </w:rPr>
            </w:pPr>
            <w:r w:rsidRPr="00FE70F4">
              <w:rPr>
                <w:rFonts w:ascii="Cambria" w:hAnsi="Cambria" w:cstheme="minorHAnsi"/>
                <w:sz w:val="22"/>
                <w:szCs w:val="22"/>
              </w:rPr>
              <w:t>Predavanje, radionice</w:t>
            </w:r>
          </w:p>
        </w:tc>
        <w:tc>
          <w:tcPr>
            <w:tcW w:w="679" w:type="pct"/>
            <w:tcBorders>
              <w:top w:val="single" w:sz="4" w:space="0" w:color="auto"/>
              <w:left w:val="single" w:sz="4" w:space="0" w:color="auto"/>
              <w:bottom w:val="single" w:sz="4" w:space="0" w:color="auto"/>
              <w:right w:val="single" w:sz="4" w:space="0" w:color="auto"/>
            </w:tcBorders>
            <w:shd w:val="clear" w:color="auto" w:fill="FFFFFF"/>
            <w:vAlign w:val="center"/>
          </w:tcPr>
          <w:p w:rsidR="00E30FF7" w:rsidRPr="00FE70F4" w:rsidRDefault="00E30FF7" w:rsidP="00E30FF7">
            <w:pPr>
              <w:rPr>
                <w:rFonts w:ascii="Cambria" w:hAnsi="Cambria" w:cstheme="minorHAnsi"/>
                <w:sz w:val="22"/>
                <w:szCs w:val="22"/>
              </w:rPr>
            </w:pPr>
            <w:r w:rsidRPr="00FE70F4">
              <w:rPr>
                <w:rFonts w:ascii="Cambria" w:hAnsi="Cambria" w:cstheme="minorHAnsi"/>
                <w:sz w:val="22"/>
                <w:szCs w:val="22"/>
              </w:rPr>
              <w:t>2.</w:t>
            </w:r>
            <w:r w:rsidR="009F152A" w:rsidRPr="00FE70F4">
              <w:rPr>
                <w:rFonts w:ascii="Cambria" w:hAnsi="Cambria" w:cstheme="minorHAnsi"/>
                <w:sz w:val="22"/>
                <w:szCs w:val="22"/>
              </w:rPr>
              <w:t xml:space="preserve"> </w:t>
            </w:r>
            <w:r w:rsidRPr="00FE70F4">
              <w:rPr>
                <w:rFonts w:ascii="Cambria" w:hAnsi="Cambria" w:cstheme="minorHAnsi"/>
                <w:sz w:val="22"/>
                <w:szCs w:val="22"/>
              </w:rPr>
              <w:t>mj</w:t>
            </w:r>
            <w:r w:rsidR="009F152A" w:rsidRPr="00FE70F4">
              <w:rPr>
                <w:rFonts w:ascii="Cambria" w:hAnsi="Cambria" w:cstheme="minorHAnsi"/>
                <w:sz w:val="22"/>
                <w:szCs w:val="22"/>
              </w:rPr>
              <w:t>.</w:t>
            </w:r>
          </w:p>
        </w:tc>
        <w:tc>
          <w:tcPr>
            <w:tcW w:w="1466" w:type="pct"/>
            <w:tcBorders>
              <w:top w:val="single" w:sz="4" w:space="0" w:color="auto"/>
              <w:left w:val="single" w:sz="4" w:space="0" w:color="auto"/>
              <w:bottom w:val="single" w:sz="4" w:space="0" w:color="auto"/>
              <w:right w:val="single" w:sz="4" w:space="0" w:color="auto"/>
            </w:tcBorders>
            <w:shd w:val="clear" w:color="auto" w:fill="FFFFFF"/>
            <w:vAlign w:val="center"/>
          </w:tcPr>
          <w:p w:rsidR="00E30FF7" w:rsidRPr="00FE70F4" w:rsidRDefault="00E30FF7" w:rsidP="00E30FF7">
            <w:pPr>
              <w:rPr>
                <w:rFonts w:ascii="Cambria" w:hAnsi="Cambria" w:cstheme="minorHAnsi"/>
                <w:sz w:val="22"/>
                <w:szCs w:val="22"/>
              </w:rPr>
            </w:pPr>
            <w:r w:rsidRPr="00FE70F4">
              <w:rPr>
                <w:rFonts w:ascii="Cambria" w:hAnsi="Cambria" w:cstheme="minorHAnsi"/>
                <w:sz w:val="22"/>
                <w:szCs w:val="22"/>
              </w:rPr>
              <w:t>SRS, razrednik</w:t>
            </w:r>
          </w:p>
        </w:tc>
      </w:tr>
      <w:tr w:rsidR="00E30FF7" w:rsidRPr="00FE70F4" w:rsidTr="00D63095">
        <w:tc>
          <w:tcPr>
            <w:tcW w:w="1599" w:type="pct"/>
            <w:tcBorders>
              <w:top w:val="single" w:sz="4" w:space="0" w:color="auto"/>
              <w:left w:val="single" w:sz="4" w:space="0" w:color="auto"/>
              <w:bottom w:val="single" w:sz="4" w:space="0" w:color="auto"/>
              <w:right w:val="single" w:sz="4" w:space="0" w:color="auto"/>
            </w:tcBorders>
            <w:shd w:val="clear" w:color="auto" w:fill="FFFFFF"/>
            <w:vAlign w:val="center"/>
          </w:tcPr>
          <w:p w:rsidR="00E30FF7" w:rsidRPr="00FE70F4" w:rsidRDefault="00E30FF7" w:rsidP="00E30FF7">
            <w:pPr>
              <w:rPr>
                <w:rFonts w:ascii="Cambria" w:hAnsi="Cambria" w:cstheme="minorHAnsi"/>
                <w:sz w:val="22"/>
                <w:szCs w:val="22"/>
              </w:rPr>
            </w:pPr>
            <w:r w:rsidRPr="00FE70F4">
              <w:rPr>
                <w:rFonts w:ascii="Cambria" w:hAnsi="Cambria" w:cstheme="minorHAnsi"/>
                <w:sz w:val="22"/>
                <w:szCs w:val="22"/>
              </w:rPr>
              <w:t>Životne vještine- Promocija odgovornog ponašanja, samokontrola-Zdravstveni odgoj</w:t>
            </w:r>
          </w:p>
        </w:tc>
        <w:tc>
          <w:tcPr>
            <w:tcW w:w="1256" w:type="pct"/>
            <w:tcBorders>
              <w:top w:val="single" w:sz="4" w:space="0" w:color="auto"/>
              <w:left w:val="single" w:sz="4" w:space="0" w:color="auto"/>
              <w:bottom w:val="single" w:sz="4" w:space="0" w:color="auto"/>
              <w:right w:val="single" w:sz="4" w:space="0" w:color="auto"/>
            </w:tcBorders>
            <w:shd w:val="clear" w:color="auto" w:fill="FFFFFF"/>
            <w:vAlign w:val="center"/>
          </w:tcPr>
          <w:p w:rsidR="00E30FF7" w:rsidRPr="00FE70F4" w:rsidRDefault="00E30FF7" w:rsidP="00E30FF7">
            <w:pPr>
              <w:rPr>
                <w:rFonts w:ascii="Cambria" w:hAnsi="Cambria" w:cstheme="minorHAnsi"/>
                <w:sz w:val="22"/>
                <w:szCs w:val="22"/>
              </w:rPr>
            </w:pPr>
            <w:r w:rsidRPr="00FE70F4">
              <w:rPr>
                <w:rFonts w:ascii="Cambria" w:hAnsi="Cambria" w:cstheme="minorHAnsi"/>
                <w:sz w:val="22"/>
                <w:szCs w:val="22"/>
              </w:rPr>
              <w:t>Predavanje, radionica</w:t>
            </w:r>
          </w:p>
        </w:tc>
        <w:tc>
          <w:tcPr>
            <w:tcW w:w="679" w:type="pct"/>
            <w:tcBorders>
              <w:top w:val="single" w:sz="4" w:space="0" w:color="auto"/>
              <w:left w:val="single" w:sz="4" w:space="0" w:color="auto"/>
              <w:bottom w:val="single" w:sz="4" w:space="0" w:color="auto"/>
              <w:right w:val="single" w:sz="4" w:space="0" w:color="auto"/>
            </w:tcBorders>
            <w:shd w:val="clear" w:color="auto" w:fill="FFFFFF"/>
            <w:vAlign w:val="center"/>
          </w:tcPr>
          <w:p w:rsidR="00E30FF7" w:rsidRPr="00FE70F4" w:rsidRDefault="00E30FF7" w:rsidP="00E30FF7">
            <w:pPr>
              <w:rPr>
                <w:rFonts w:ascii="Cambria" w:hAnsi="Cambria" w:cstheme="minorHAnsi"/>
                <w:sz w:val="22"/>
                <w:szCs w:val="22"/>
              </w:rPr>
            </w:pPr>
            <w:r w:rsidRPr="00FE70F4">
              <w:rPr>
                <w:rFonts w:ascii="Cambria" w:hAnsi="Cambria" w:cstheme="minorHAnsi"/>
                <w:sz w:val="22"/>
                <w:szCs w:val="22"/>
              </w:rPr>
              <w:t>3.</w:t>
            </w:r>
            <w:r w:rsidR="009F152A" w:rsidRPr="00FE70F4">
              <w:rPr>
                <w:rFonts w:ascii="Cambria" w:hAnsi="Cambria" w:cstheme="minorHAnsi"/>
                <w:sz w:val="22"/>
                <w:szCs w:val="22"/>
              </w:rPr>
              <w:t xml:space="preserve"> </w:t>
            </w:r>
            <w:r w:rsidRPr="00FE70F4">
              <w:rPr>
                <w:rFonts w:ascii="Cambria" w:hAnsi="Cambria" w:cstheme="minorHAnsi"/>
                <w:sz w:val="22"/>
                <w:szCs w:val="22"/>
              </w:rPr>
              <w:t>mj</w:t>
            </w:r>
            <w:r w:rsidR="009F152A" w:rsidRPr="00FE70F4">
              <w:rPr>
                <w:rFonts w:ascii="Cambria" w:hAnsi="Cambria" w:cstheme="minorHAnsi"/>
                <w:sz w:val="22"/>
                <w:szCs w:val="22"/>
              </w:rPr>
              <w:t>.</w:t>
            </w:r>
          </w:p>
        </w:tc>
        <w:tc>
          <w:tcPr>
            <w:tcW w:w="1466" w:type="pct"/>
            <w:tcBorders>
              <w:top w:val="single" w:sz="4" w:space="0" w:color="auto"/>
              <w:left w:val="single" w:sz="4" w:space="0" w:color="auto"/>
              <w:bottom w:val="single" w:sz="4" w:space="0" w:color="auto"/>
              <w:right w:val="single" w:sz="4" w:space="0" w:color="auto"/>
            </w:tcBorders>
            <w:shd w:val="clear" w:color="auto" w:fill="FFFFFF"/>
            <w:vAlign w:val="center"/>
          </w:tcPr>
          <w:p w:rsidR="00E30FF7" w:rsidRPr="00FE70F4" w:rsidRDefault="00E30FF7" w:rsidP="00E30FF7">
            <w:pPr>
              <w:rPr>
                <w:rFonts w:ascii="Cambria" w:hAnsi="Cambria" w:cstheme="minorHAnsi"/>
                <w:sz w:val="22"/>
                <w:szCs w:val="22"/>
              </w:rPr>
            </w:pPr>
            <w:r w:rsidRPr="00FE70F4">
              <w:rPr>
                <w:rFonts w:ascii="Cambria" w:hAnsi="Cambria" w:cstheme="minorHAnsi"/>
                <w:sz w:val="22"/>
                <w:szCs w:val="22"/>
              </w:rPr>
              <w:t>Razrednik, SRS</w:t>
            </w:r>
          </w:p>
        </w:tc>
      </w:tr>
      <w:tr w:rsidR="00E30FF7" w:rsidRPr="00FE70F4" w:rsidTr="00D63095">
        <w:tc>
          <w:tcPr>
            <w:tcW w:w="1599" w:type="pct"/>
            <w:tcBorders>
              <w:top w:val="single" w:sz="4" w:space="0" w:color="auto"/>
              <w:left w:val="single" w:sz="4" w:space="0" w:color="auto"/>
              <w:bottom w:val="single" w:sz="4" w:space="0" w:color="auto"/>
              <w:right w:val="single" w:sz="4" w:space="0" w:color="auto"/>
            </w:tcBorders>
            <w:shd w:val="clear" w:color="auto" w:fill="FFFFFF"/>
            <w:vAlign w:val="center"/>
          </w:tcPr>
          <w:p w:rsidR="00E30FF7" w:rsidRPr="00FE70F4" w:rsidRDefault="00E30FF7" w:rsidP="00E30FF7">
            <w:pPr>
              <w:rPr>
                <w:rFonts w:ascii="Cambria" w:hAnsi="Cambria" w:cstheme="minorHAnsi"/>
                <w:sz w:val="22"/>
                <w:szCs w:val="22"/>
              </w:rPr>
            </w:pPr>
            <w:r w:rsidRPr="00FE70F4">
              <w:rPr>
                <w:rFonts w:ascii="Cambria" w:hAnsi="Cambria" w:cstheme="minorHAnsi"/>
                <w:sz w:val="22"/>
                <w:szCs w:val="22"/>
              </w:rPr>
              <w:t>Živjeti zdravo- Spolno prenosive bolesti i najčešće infekcije spolnih organa II- Zdravstveni odgoj</w:t>
            </w:r>
          </w:p>
        </w:tc>
        <w:tc>
          <w:tcPr>
            <w:tcW w:w="1256" w:type="pct"/>
            <w:tcBorders>
              <w:top w:val="single" w:sz="4" w:space="0" w:color="auto"/>
              <w:left w:val="single" w:sz="4" w:space="0" w:color="auto"/>
              <w:bottom w:val="single" w:sz="4" w:space="0" w:color="auto"/>
              <w:right w:val="single" w:sz="4" w:space="0" w:color="auto"/>
            </w:tcBorders>
            <w:shd w:val="clear" w:color="auto" w:fill="FFFFFF"/>
            <w:vAlign w:val="center"/>
          </w:tcPr>
          <w:p w:rsidR="00E30FF7" w:rsidRPr="00FE70F4" w:rsidRDefault="00E30FF7" w:rsidP="00E30FF7">
            <w:pPr>
              <w:rPr>
                <w:rFonts w:ascii="Cambria" w:hAnsi="Cambria" w:cstheme="minorHAnsi"/>
                <w:sz w:val="22"/>
                <w:szCs w:val="22"/>
              </w:rPr>
            </w:pPr>
            <w:r w:rsidRPr="00FE70F4">
              <w:rPr>
                <w:rFonts w:ascii="Cambria" w:hAnsi="Cambria" w:cstheme="minorHAnsi"/>
                <w:sz w:val="22"/>
                <w:szCs w:val="22"/>
              </w:rPr>
              <w:t>Predavanje, prezentacija</w:t>
            </w:r>
          </w:p>
        </w:tc>
        <w:tc>
          <w:tcPr>
            <w:tcW w:w="679" w:type="pct"/>
            <w:tcBorders>
              <w:top w:val="single" w:sz="4" w:space="0" w:color="auto"/>
              <w:left w:val="single" w:sz="4" w:space="0" w:color="auto"/>
              <w:bottom w:val="single" w:sz="4" w:space="0" w:color="auto"/>
              <w:right w:val="single" w:sz="4" w:space="0" w:color="auto"/>
            </w:tcBorders>
            <w:shd w:val="clear" w:color="auto" w:fill="FFFFFF"/>
            <w:vAlign w:val="center"/>
          </w:tcPr>
          <w:p w:rsidR="00E30FF7" w:rsidRPr="00FE70F4" w:rsidRDefault="00E30FF7" w:rsidP="00E30FF7">
            <w:pPr>
              <w:rPr>
                <w:rFonts w:ascii="Cambria" w:hAnsi="Cambria" w:cstheme="minorHAnsi"/>
                <w:sz w:val="22"/>
                <w:szCs w:val="22"/>
              </w:rPr>
            </w:pPr>
            <w:r w:rsidRPr="00FE70F4">
              <w:rPr>
                <w:rFonts w:ascii="Cambria" w:hAnsi="Cambria" w:cstheme="minorHAnsi"/>
                <w:sz w:val="22"/>
                <w:szCs w:val="22"/>
              </w:rPr>
              <w:t>5.</w:t>
            </w:r>
            <w:r w:rsidR="009F152A" w:rsidRPr="00FE70F4">
              <w:rPr>
                <w:rFonts w:ascii="Cambria" w:hAnsi="Cambria" w:cstheme="minorHAnsi"/>
                <w:sz w:val="22"/>
                <w:szCs w:val="22"/>
              </w:rPr>
              <w:t xml:space="preserve"> </w:t>
            </w:r>
            <w:r w:rsidRPr="00FE70F4">
              <w:rPr>
                <w:rFonts w:ascii="Cambria" w:hAnsi="Cambria" w:cstheme="minorHAnsi"/>
                <w:sz w:val="22"/>
                <w:szCs w:val="22"/>
              </w:rPr>
              <w:t>mj</w:t>
            </w:r>
            <w:r w:rsidR="009F152A" w:rsidRPr="00FE70F4">
              <w:rPr>
                <w:rFonts w:ascii="Cambria" w:hAnsi="Cambria" w:cstheme="minorHAnsi"/>
                <w:sz w:val="22"/>
                <w:szCs w:val="22"/>
              </w:rPr>
              <w:t>.</w:t>
            </w:r>
          </w:p>
        </w:tc>
        <w:tc>
          <w:tcPr>
            <w:tcW w:w="1466" w:type="pct"/>
            <w:tcBorders>
              <w:top w:val="single" w:sz="4" w:space="0" w:color="auto"/>
              <w:left w:val="single" w:sz="4" w:space="0" w:color="auto"/>
              <w:bottom w:val="single" w:sz="4" w:space="0" w:color="auto"/>
              <w:right w:val="single" w:sz="4" w:space="0" w:color="auto"/>
            </w:tcBorders>
            <w:shd w:val="clear" w:color="auto" w:fill="FFFFFF"/>
            <w:vAlign w:val="center"/>
          </w:tcPr>
          <w:p w:rsidR="00E30FF7" w:rsidRPr="00FE70F4" w:rsidRDefault="00E30FF7" w:rsidP="00E30FF7">
            <w:pPr>
              <w:rPr>
                <w:rFonts w:ascii="Cambria" w:hAnsi="Cambria" w:cstheme="minorHAnsi"/>
                <w:sz w:val="22"/>
                <w:szCs w:val="22"/>
              </w:rPr>
            </w:pPr>
            <w:r w:rsidRPr="00FE70F4">
              <w:rPr>
                <w:rFonts w:ascii="Cambria" w:hAnsi="Cambria" w:cstheme="minorHAnsi"/>
                <w:sz w:val="22"/>
                <w:szCs w:val="22"/>
              </w:rPr>
              <w:t>Školski liječnik</w:t>
            </w:r>
          </w:p>
        </w:tc>
      </w:tr>
      <w:tr w:rsidR="00E30FF7" w:rsidRPr="00FE70F4" w:rsidTr="00D63095">
        <w:tc>
          <w:tcPr>
            <w:tcW w:w="1599" w:type="pct"/>
            <w:tcBorders>
              <w:top w:val="single" w:sz="4" w:space="0" w:color="auto"/>
              <w:left w:val="single" w:sz="4" w:space="0" w:color="auto"/>
              <w:bottom w:val="single" w:sz="4" w:space="0" w:color="auto"/>
              <w:right w:val="single" w:sz="4" w:space="0" w:color="auto"/>
            </w:tcBorders>
            <w:shd w:val="clear" w:color="auto" w:fill="FFFFFF"/>
            <w:vAlign w:val="center"/>
          </w:tcPr>
          <w:p w:rsidR="00E30FF7" w:rsidRPr="00FE70F4" w:rsidRDefault="00E30FF7" w:rsidP="00E30FF7">
            <w:pPr>
              <w:rPr>
                <w:rFonts w:ascii="Cambria" w:hAnsi="Cambria" w:cstheme="minorHAnsi"/>
                <w:sz w:val="22"/>
                <w:szCs w:val="22"/>
              </w:rPr>
            </w:pPr>
            <w:r w:rsidRPr="00FE70F4">
              <w:rPr>
                <w:rFonts w:ascii="Cambria" w:hAnsi="Cambria" w:cstheme="minorHAnsi"/>
                <w:sz w:val="22"/>
                <w:szCs w:val="22"/>
              </w:rPr>
              <w:t xml:space="preserve">Slobodno vrijeme učenika u funkciji profesionalne orijentacije </w:t>
            </w:r>
          </w:p>
        </w:tc>
        <w:tc>
          <w:tcPr>
            <w:tcW w:w="1256" w:type="pct"/>
            <w:tcBorders>
              <w:top w:val="single" w:sz="4" w:space="0" w:color="auto"/>
              <w:left w:val="single" w:sz="4" w:space="0" w:color="auto"/>
              <w:bottom w:val="single" w:sz="4" w:space="0" w:color="auto"/>
              <w:right w:val="single" w:sz="4" w:space="0" w:color="auto"/>
            </w:tcBorders>
            <w:shd w:val="clear" w:color="auto" w:fill="FFFFFF"/>
            <w:vAlign w:val="center"/>
          </w:tcPr>
          <w:p w:rsidR="00E30FF7" w:rsidRPr="00FE70F4" w:rsidRDefault="00E30FF7" w:rsidP="00E30FF7">
            <w:pPr>
              <w:rPr>
                <w:rFonts w:ascii="Cambria" w:hAnsi="Cambria" w:cstheme="minorHAnsi"/>
                <w:sz w:val="22"/>
                <w:szCs w:val="22"/>
              </w:rPr>
            </w:pPr>
            <w:r w:rsidRPr="00FE70F4">
              <w:rPr>
                <w:rFonts w:ascii="Cambria" w:hAnsi="Cambria" w:cstheme="minorHAnsi"/>
                <w:sz w:val="22"/>
                <w:szCs w:val="22"/>
              </w:rPr>
              <w:t>Radionice, posjeti, izlet</w:t>
            </w:r>
          </w:p>
        </w:tc>
        <w:tc>
          <w:tcPr>
            <w:tcW w:w="679" w:type="pct"/>
            <w:tcBorders>
              <w:top w:val="single" w:sz="4" w:space="0" w:color="auto"/>
              <w:left w:val="single" w:sz="4" w:space="0" w:color="auto"/>
              <w:bottom w:val="single" w:sz="4" w:space="0" w:color="auto"/>
              <w:right w:val="single" w:sz="4" w:space="0" w:color="auto"/>
            </w:tcBorders>
            <w:shd w:val="clear" w:color="auto" w:fill="FFFFFF"/>
            <w:vAlign w:val="center"/>
          </w:tcPr>
          <w:p w:rsidR="00E30FF7" w:rsidRPr="00FE70F4" w:rsidRDefault="00E30FF7" w:rsidP="00E30FF7">
            <w:pPr>
              <w:rPr>
                <w:rFonts w:ascii="Cambria" w:hAnsi="Cambria" w:cstheme="minorHAnsi"/>
                <w:sz w:val="22"/>
                <w:szCs w:val="22"/>
              </w:rPr>
            </w:pPr>
            <w:r w:rsidRPr="00FE70F4">
              <w:rPr>
                <w:rFonts w:ascii="Cambria" w:hAnsi="Cambria" w:cstheme="minorHAnsi"/>
                <w:sz w:val="22"/>
                <w:szCs w:val="22"/>
              </w:rPr>
              <w:t>1.</w:t>
            </w:r>
            <w:r w:rsidR="009F152A" w:rsidRPr="00FE70F4">
              <w:rPr>
                <w:rFonts w:ascii="Cambria" w:hAnsi="Cambria" w:cstheme="minorHAnsi"/>
                <w:sz w:val="22"/>
                <w:szCs w:val="22"/>
              </w:rPr>
              <w:t xml:space="preserve"> </w:t>
            </w:r>
            <w:r w:rsidRPr="00FE70F4">
              <w:rPr>
                <w:rFonts w:ascii="Cambria" w:hAnsi="Cambria" w:cstheme="minorHAnsi"/>
                <w:sz w:val="22"/>
                <w:szCs w:val="22"/>
              </w:rPr>
              <w:t>– 6. mj</w:t>
            </w:r>
            <w:r w:rsidR="009F152A" w:rsidRPr="00FE70F4">
              <w:rPr>
                <w:rFonts w:ascii="Cambria" w:hAnsi="Cambria" w:cstheme="minorHAnsi"/>
                <w:sz w:val="22"/>
                <w:szCs w:val="22"/>
              </w:rPr>
              <w:t>.</w:t>
            </w:r>
          </w:p>
        </w:tc>
        <w:tc>
          <w:tcPr>
            <w:tcW w:w="1466" w:type="pct"/>
            <w:tcBorders>
              <w:top w:val="single" w:sz="4" w:space="0" w:color="auto"/>
              <w:left w:val="single" w:sz="4" w:space="0" w:color="auto"/>
              <w:bottom w:val="single" w:sz="4" w:space="0" w:color="auto"/>
              <w:right w:val="single" w:sz="4" w:space="0" w:color="auto"/>
            </w:tcBorders>
            <w:shd w:val="clear" w:color="auto" w:fill="FFFFFF"/>
            <w:vAlign w:val="center"/>
          </w:tcPr>
          <w:p w:rsidR="00E30FF7" w:rsidRPr="00FE70F4" w:rsidRDefault="00E30FF7" w:rsidP="00E30FF7">
            <w:pPr>
              <w:rPr>
                <w:rFonts w:ascii="Cambria" w:hAnsi="Cambria" w:cstheme="minorHAnsi"/>
                <w:sz w:val="22"/>
                <w:szCs w:val="22"/>
              </w:rPr>
            </w:pPr>
            <w:r w:rsidRPr="00FE70F4">
              <w:rPr>
                <w:rFonts w:ascii="Cambria" w:hAnsi="Cambria" w:cstheme="minorHAnsi"/>
                <w:sz w:val="22"/>
                <w:szCs w:val="22"/>
              </w:rPr>
              <w:t>Pedagog</w:t>
            </w:r>
          </w:p>
        </w:tc>
      </w:tr>
      <w:tr w:rsidR="00E30FF7" w:rsidRPr="00FE70F4" w:rsidTr="00D63095">
        <w:tc>
          <w:tcPr>
            <w:tcW w:w="1599" w:type="pct"/>
            <w:tcBorders>
              <w:top w:val="single" w:sz="4" w:space="0" w:color="auto"/>
              <w:left w:val="single" w:sz="4" w:space="0" w:color="auto"/>
              <w:bottom w:val="single" w:sz="4" w:space="0" w:color="auto"/>
              <w:right w:val="single" w:sz="4" w:space="0" w:color="auto"/>
            </w:tcBorders>
            <w:shd w:val="clear" w:color="auto" w:fill="FFFFFF"/>
            <w:vAlign w:val="center"/>
          </w:tcPr>
          <w:p w:rsidR="00E30FF7" w:rsidRPr="00FE70F4" w:rsidRDefault="00E30FF7" w:rsidP="00E30FF7">
            <w:pPr>
              <w:rPr>
                <w:rFonts w:ascii="Cambria" w:hAnsi="Cambria" w:cstheme="minorHAnsi"/>
                <w:sz w:val="22"/>
                <w:szCs w:val="22"/>
              </w:rPr>
            </w:pPr>
            <w:r w:rsidRPr="00FE70F4">
              <w:rPr>
                <w:rFonts w:ascii="Cambria" w:hAnsi="Cambria" w:cstheme="minorHAnsi"/>
                <w:sz w:val="22"/>
                <w:szCs w:val="22"/>
              </w:rPr>
              <w:t xml:space="preserve">Tema za roditeljski sastanak – usklađena s </w:t>
            </w:r>
            <w:r w:rsidR="00EA68B3" w:rsidRPr="00FE70F4">
              <w:rPr>
                <w:rFonts w:ascii="Cambria" w:hAnsi="Cambria" w:cstheme="minorHAnsi"/>
                <w:sz w:val="22"/>
                <w:szCs w:val="22"/>
              </w:rPr>
              <w:t>potrebama</w:t>
            </w:r>
            <w:r w:rsidRPr="00FE70F4">
              <w:rPr>
                <w:rFonts w:ascii="Cambria" w:hAnsi="Cambria" w:cstheme="minorHAnsi"/>
                <w:sz w:val="22"/>
                <w:szCs w:val="22"/>
              </w:rPr>
              <w:t xml:space="preserve"> razrednih događanja</w:t>
            </w:r>
          </w:p>
        </w:tc>
        <w:tc>
          <w:tcPr>
            <w:tcW w:w="1256" w:type="pct"/>
            <w:tcBorders>
              <w:top w:val="single" w:sz="4" w:space="0" w:color="auto"/>
              <w:left w:val="single" w:sz="4" w:space="0" w:color="auto"/>
              <w:bottom w:val="single" w:sz="4" w:space="0" w:color="auto"/>
              <w:right w:val="single" w:sz="4" w:space="0" w:color="auto"/>
            </w:tcBorders>
            <w:shd w:val="clear" w:color="auto" w:fill="FFFFFF"/>
            <w:vAlign w:val="center"/>
          </w:tcPr>
          <w:p w:rsidR="00E30FF7" w:rsidRPr="00FE70F4" w:rsidRDefault="009F152A" w:rsidP="00E30FF7">
            <w:pPr>
              <w:rPr>
                <w:rFonts w:ascii="Cambria" w:hAnsi="Cambria" w:cstheme="minorHAnsi"/>
                <w:sz w:val="22"/>
                <w:szCs w:val="22"/>
              </w:rPr>
            </w:pPr>
            <w:r w:rsidRPr="00FE70F4">
              <w:rPr>
                <w:rFonts w:ascii="Cambria" w:hAnsi="Cambria" w:cstheme="minorHAnsi"/>
                <w:sz w:val="22"/>
                <w:szCs w:val="22"/>
              </w:rPr>
              <w:t>Predavanje</w:t>
            </w:r>
          </w:p>
        </w:tc>
        <w:tc>
          <w:tcPr>
            <w:tcW w:w="679" w:type="pct"/>
            <w:tcBorders>
              <w:top w:val="single" w:sz="4" w:space="0" w:color="auto"/>
              <w:left w:val="single" w:sz="4" w:space="0" w:color="auto"/>
              <w:bottom w:val="single" w:sz="4" w:space="0" w:color="auto"/>
              <w:right w:val="single" w:sz="4" w:space="0" w:color="auto"/>
            </w:tcBorders>
            <w:shd w:val="clear" w:color="auto" w:fill="FFFFFF"/>
            <w:vAlign w:val="center"/>
          </w:tcPr>
          <w:p w:rsidR="00E30FF7" w:rsidRPr="00FE70F4" w:rsidRDefault="00E30FF7" w:rsidP="00E30FF7">
            <w:pPr>
              <w:rPr>
                <w:rFonts w:ascii="Cambria" w:hAnsi="Cambria" w:cstheme="minorHAnsi"/>
                <w:sz w:val="22"/>
                <w:szCs w:val="22"/>
              </w:rPr>
            </w:pPr>
            <w:r w:rsidRPr="00FE70F4">
              <w:rPr>
                <w:rFonts w:ascii="Cambria" w:hAnsi="Cambria" w:cstheme="minorHAnsi"/>
                <w:sz w:val="22"/>
                <w:szCs w:val="22"/>
              </w:rPr>
              <w:t>Tijekom godine</w:t>
            </w:r>
          </w:p>
        </w:tc>
        <w:tc>
          <w:tcPr>
            <w:tcW w:w="1466" w:type="pct"/>
            <w:tcBorders>
              <w:top w:val="single" w:sz="4" w:space="0" w:color="auto"/>
              <w:left w:val="single" w:sz="4" w:space="0" w:color="auto"/>
              <w:bottom w:val="single" w:sz="4" w:space="0" w:color="auto"/>
              <w:right w:val="single" w:sz="4" w:space="0" w:color="auto"/>
            </w:tcBorders>
            <w:shd w:val="clear" w:color="auto" w:fill="FFFFFF"/>
            <w:vAlign w:val="center"/>
          </w:tcPr>
          <w:p w:rsidR="00E30FF7" w:rsidRPr="00FE70F4" w:rsidRDefault="009F152A" w:rsidP="00E30FF7">
            <w:pPr>
              <w:rPr>
                <w:rFonts w:ascii="Cambria" w:hAnsi="Cambria" w:cstheme="minorHAnsi"/>
                <w:sz w:val="22"/>
                <w:szCs w:val="22"/>
              </w:rPr>
            </w:pPr>
            <w:r w:rsidRPr="00FE70F4">
              <w:rPr>
                <w:rFonts w:ascii="Cambria" w:hAnsi="Cambria" w:cstheme="minorHAnsi"/>
                <w:sz w:val="22"/>
                <w:szCs w:val="22"/>
              </w:rPr>
              <w:t>Razrednik</w:t>
            </w:r>
          </w:p>
        </w:tc>
      </w:tr>
    </w:tbl>
    <w:p w:rsidR="007117D0" w:rsidRPr="00FE70F4" w:rsidRDefault="007117D0" w:rsidP="009A0AFE">
      <w:pPr>
        <w:jc w:val="both"/>
        <w:rPr>
          <w:rFonts w:ascii="Cambria" w:hAnsi="Cambria" w:cstheme="minorHAnsi"/>
          <w:sz w:val="22"/>
          <w:szCs w:val="22"/>
        </w:rPr>
      </w:pPr>
      <w:r w:rsidRPr="00FE70F4">
        <w:rPr>
          <w:rFonts w:ascii="Cambria" w:hAnsi="Cambria" w:cstheme="minorHAnsi"/>
          <w:sz w:val="22"/>
          <w:szCs w:val="22"/>
        </w:rPr>
        <w:tab/>
      </w:r>
      <w:r w:rsidRPr="00FE70F4">
        <w:rPr>
          <w:rFonts w:ascii="Cambria" w:hAnsi="Cambria" w:cstheme="minorHAnsi"/>
          <w:sz w:val="22"/>
          <w:szCs w:val="22"/>
        </w:rPr>
        <w:tab/>
      </w:r>
      <w:r w:rsidRPr="00FE70F4">
        <w:rPr>
          <w:rFonts w:ascii="Cambria" w:hAnsi="Cambria" w:cstheme="minorHAnsi"/>
          <w:sz w:val="22"/>
          <w:szCs w:val="22"/>
        </w:rPr>
        <w:tab/>
      </w:r>
      <w:r w:rsidRPr="00FE70F4">
        <w:rPr>
          <w:rFonts w:ascii="Cambria" w:hAnsi="Cambria" w:cstheme="minorHAnsi"/>
          <w:sz w:val="22"/>
          <w:szCs w:val="22"/>
        </w:rPr>
        <w:tab/>
      </w:r>
      <w:r w:rsidRPr="00FE70F4">
        <w:rPr>
          <w:rFonts w:ascii="Cambria" w:hAnsi="Cambria" w:cstheme="minorHAnsi"/>
          <w:sz w:val="22"/>
          <w:szCs w:val="22"/>
        </w:rPr>
        <w:tab/>
      </w:r>
      <w:r w:rsidRPr="00FE70F4">
        <w:rPr>
          <w:rFonts w:ascii="Cambria" w:hAnsi="Cambria" w:cstheme="minorHAnsi"/>
          <w:sz w:val="22"/>
          <w:szCs w:val="22"/>
        </w:rPr>
        <w:tab/>
      </w:r>
    </w:p>
    <w:p w:rsidR="007117D0" w:rsidRPr="00FE70F4" w:rsidRDefault="007117D0" w:rsidP="009A0AFE">
      <w:pPr>
        <w:jc w:val="both"/>
        <w:rPr>
          <w:rFonts w:ascii="Cambria" w:hAnsi="Cambria" w:cstheme="minorHAnsi"/>
          <w:sz w:val="22"/>
          <w:szCs w:val="22"/>
        </w:rPr>
        <w:sectPr w:rsidR="007117D0" w:rsidRPr="00FE70F4" w:rsidSect="00D63095">
          <w:pgSz w:w="11906" w:h="16838"/>
          <w:pgMar w:top="1417" w:right="1417" w:bottom="1417" w:left="1417" w:header="708" w:footer="708" w:gutter="0"/>
          <w:cols w:space="708"/>
          <w:docGrid w:linePitch="360"/>
        </w:sectPr>
      </w:pPr>
    </w:p>
    <w:p w:rsidR="00EE6A43" w:rsidRPr="00FE70F4" w:rsidRDefault="00EE6A43" w:rsidP="009A0AFE">
      <w:pPr>
        <w:pStyle w:val="Bezproreda"/>
        <w:jc w:val="both"/>
        <w:rPr>
          <w:rFonts w:ascii="Cambria" w:hAnsi="Cambria" w:cstheme="minorHAnsi"/>
          <w:b/>
        </w:rPr>
      </w:pPr>
      <w:r w:rsidRPr="00FE70F4">
        <w:rPr>
          <w:rFonts w:ascii="Cambria" w:hAnsi="Cambria" w:cstheme="minorHAnsi"/>
          <w:b/>
        </w:rPr>
        <w:t>4</w:t>
      </w:r>
      <w:r w:rsidR="007117D0" w:rsidRPr="00FE70F4">
        <w:rPr>
          <w:rFonts w:ascii="Cambria" w:hAnsi="Cambria" w:cstheme="minorHAnsi"/>
          <w:b/>
        </w:rPr>
        <w:t>. Plan realizacije preventivnih projekata</w:t>
      </w:r>
    </w:p>
    <w:p w:rsidR="00EE6A43" w:rsidRPr="00FE70F4" w:rsidRDefault="00EE6A43" w:rsidP="009A0AFE">
      <w:pPr>
        <w:tabs>
          <w:tab w:val="left" w:pos="1080"/>
        </w:tabs>
        <w:jc w:val="both"/>
        <w:rPr>
          <w:rFonts w:ascii="Cambria" w:eastAsiaTheme="majorEastAsia" w:hAnsi="Cambria" w:cstheme="minorHAnsi"/>
          <w:b/>
          <w:bCs/>
          <w:i/>
          <w:iCs/>
          <w:sz w:val="22"/>
          <w:szCs w:val="22"/>
        </w:rPr>
      </w:pPr>
    </w:p>
    <w:p w:rsidR="00EE6A43" w:rsidRPr="00FE70F4" w:rsidRDefault="00EE6A43" w:rsidP="009A0AFE">
      <w:pPr>
        <w:pStyle w:val="Bezproreda"/>
        <w:jc w:val="both"/>
        <w:rPr>
          <w:rFonts w:ascii="Cambria" w:eastAsiaTheme="majorEastAsia" w:hAnsi="Cambria" w:cstheme="minorHAnsi"/>
          <w:b/>
          <w:bCs/>
          <w:i/>
          <w:iCs/>
        </w:rPr>
      </w:pPr>
    </w:p>
    <w:p w:rsidR="00EE6A43" w:rsidRPr="00FE70F4" w:rsidRDefault="00EE6A43" w:rsidP="009A0AFE">
      <w:pPr>
        <w:pStyle w:val="Bezproreda"/>
        <w:jc w:val="both"/>
        <w:rPr>
          <w:rFonts w:ascii="Cambria" w:hAnsi="Cambria" w:cstheme="minorHAnsi"/>
        </w:rPr>
      </w:pPr>
      <w:r w:rsidRPr="00FE70F4">
        <w:rPr>
          <w:rFonts w:ascii="Cambria" w:eastAsiaTheme="majorEastAsia" w:hAnsi="Cambria" w:cstheme="minorHAnsi"/>
          <w:b/>
          <w:bCs/>
          <w:i/>
          <w:iCs/>
        </w:rPr>
        <w:t xml:space="preserve">Projekt: Ja navijam za sport - </w:t>
      </w:r>
      <w:r w:rsidRPr="00FE70F4">
        <w:rPr>
          <w:rFonts w:ascii="Cambria" w:hAnsi="Cambria" w:cstheme="minorHAnsi"/>
        </w:rPr>
        <w:t xml:space="preserve"> Socijalnopedagoški program univerzalne prevencije re</w:t>
      </w:r>
      <w:r w:rsidR="00D32ADD" w:rsidRPr="00FE70F4">
        <w:rPr>
          <w:rFonts w:ascii="Cambria" w:hAnsi="Cambria" w:cstheme="minorHAnsi"/>
        </w:rPr>
        <w:t>alizirat će se s učenicima 6.</w:t>
      </w:r>
      <w:r w:rsidRPr="00FE70F4">
        <w:rPr>
          <w:rFonts w:ascii="Cambria" w:hAnsi="Cambria" w:cstheme="minorHAnsi"/>
        </w:rPr>
        <w:t xml:space="preserve"> razreda.</w:t>
      </w:r>
    </w:p>
    <w:p w:rsidR="00EE6A43" w:rsidRPr="00FE70F4" w:rsidRDefault="00EE6A43" w:rsidP="009A0AFE">
      <w:pPr>
        <w:tabs>
          <w:tab w:val="left" w:pos="3645"/>
        </w:tabs>
        <w:jc w:val="both"/>
        <w:rPr>
          <w:rFonts w:ascii="Cambria" w:hAnsi="Cambria" w:cstheme="minorHAnsi"/>
          <w:sz w:val="22"/>
          <w:szCs w:val="22"/>
        </w:rPr>
      </w:pPr>
    </w:p>
    <w:p w:rsidR="00EE6A43" w:rsidRPr="00FE70F4" w:rsidRDefault="00EE6A43" w:rsidP="00D32ADD">
      <w:pPr>
        <w:tabs>
          <w:tab w:val="left" w:pos="3645"/>
        </w:tabs>
        <w:rPr>
          <w:rFonts w:ascii="Cambria" w:hAnsi="Cambria" w:cstheme="minorHAnsi"/>
          <w:sz w:val="22"/>
          <w:szCs w:val="22"/>
        </w:rPr>
      </w:pPr>
      <w:r w:rsidRPr="00FE70F4">
        <w:rPr>
          <w:rFonts w:ascii="Cambria" w:eastAsiaTheme="majorEastAsia" w:hAnsi="Cambria" w:cstheme="minorHAnsi"/>
          <w:b/>
          <w:bCs/>
          <w:i/>
          <w:iCs/>
          <w:sz w:val="22"/>
          <w:szCs w:val="22"/>
        </w:rPr>
        <w:t xml:space="preserve">Projekt: </w:t>
      </w:r>
      <w:r w:rsidR="00D32ADD" w:rsidRPr="00FE70F4">
        <w:rPr>
          <w:rFonts w:ascii="Cambria" w:eastAsiaTheme="majorEastAsia" w:hAnsi="Cambria" w:cstheme="minorHAnsi"/>
          <w:b/>
          <w:bCs/>
          <w:i/>
          <w:iCs/>
          <w:sz w:val="22"/>
          <w:szCs w:val="22"/>
        </w:rPr>
        <w:t>Slobodno vrijeme učenika u funkciji profesionalne orijentacije</w:t>
      </w:r>
      <w:r w:rsidRPr="00FE70F4">
        <w:rPr>
          <w:rFonts w:ascii="Cambria" w:hAnsi="Cambria" w:cstheme="minorHAnsi"/>
          <w:sz w:val="22"/>
          <w:szCs w:val="22"/>
        </w:rPr>
        <w:t xml:space="preserve"> – program univerzalne prevencije realizirat će se s učenicima 8. razreda.</w:t>
      </w:r>
      <w:r w:rsidRPr="00FE70F4">
        <w:rPr>
          <w:rFonts w:ascii="Cambria" w:hAnsi="Cambria" w:cstheme="minorHAnsi"/>
          <w:sz w:val="22"/>
          <w:szCs w:val="22"/>
        </w:rPr>
        <w:tab/>
      </w:r>
    </w:p>
    <w:p w:rsidR="00EE6A43" w:rsidRPr="00FE70F4" w:rsidRDefault="00EE6A43" w:rsidP="009A0AFE">
      <w:pPr>
        <w:tabs>
          <w:tab w:val="left" w:pos="1080"/>
        </w:tabs>
        <w:jc w:val="both"/>
        <w:rPr>
          <w:rFonts w:ascii="Cambria" w:hAnsi="Cambria" w:cstheme="minorHAnsi"/>
          <w:b/>
          <w:sz w:val="22"/>
          <w:szCs w:val="22"/>
        </w:rPr>
      </w:pPr>
    </w:p>
    <w:p w:rsidR="00EE6A43" w:rsidRPr="00FE70F4" w:rsidRDefault="007117D0" w:rsidP="009A0AFE">
      <w:pPr>
        <w:tabs>
          <w:tab w:val="left" w:pos="1080"/>
        </w:tabs>
        <w:jc w:val="both"/>
        <w:rPr>
          <w:rFonts w:ascii="Cambria" w:hAnsi="Cambria" w:cstheme="minorHAnsi"/>
          <w:b/>
          <w:sz w:val="22"/>
          <w:szCs w:val="22"/>
        </w:rPr>
      </w:pPr>
      <w:r w:rsidRPr="00FE70F4">
        <w:rPr>
          <w:rFonts w:ascii="Cambria" w:hAnsi="Cambria" w:cstheme="minorHAnsi"/>
          <w:b/>
          <w:sz w:val="22"/>
          <w:szCs w:val="22"/>
        </w:rPr>
        <w:t>5. Rad s roditeljima</w:t>
      </w:r>
    </w:p>
    <w:p w:rsidR="00674FC3" w:rsidRPr="00FE70F4" w:rsidRDefault="00674FC3" w:rsidP="009A0AFE">
      <w:pPr>
        <w:tabs>
          <w:tab w:val="left" w:pos="1080"/>
        </w:tabs>
        <w:jc w:val="both"/>
        <w:rPr>
          <w:rFonts w:ascii="Cambria" w:hAnsi="Cambria" w:cstheme="minorHAnsi"/>
          <w:b/>
          <w:sz w:val="22"/>
          <w:szCs w:val="22"/>
        </w:rPr>
      </w:pPr>
    </w:p>
    <w:p w:rsidR="00EE6A43" w:rsidRPr="00FE70F4" w:rsidRDefault="00EE6A43" w:rsidP="009A0AFE">
      <w:pPr>
        <w:tabs>
          <w:tab w:val="left" w:pos="1080"/>
        </w:tabs>
        <w:jc w:val="both"/>
        <w:rPr>
          <w:rFonts w:ascii="Cambria" w:hAnsi="Cambria" w:cstheme="minorHAnsi"/>
          <w:b/>
          <w:sz w:val="22"/>
          <w:szCs w:val="22"/>
        </w:rPr>
      </w:pPr>
      <w:r w:rsidRPr="00FE70F4">
        <w:rPr>
          <w:rFonts w:ascii="Cambria" w:hAnsi="Cambria" w:cstheme="minorHAnsi"/>
          <w:b/>
          <w:sz w:val="22"/>
          <w:szCs w:val="22"/>
        </w:rPr>
        <w:t>5.1. Individualni oblik rada</w:t>
      </w:r>
    </w:p>
    <w:p w:rsidR="00EE6A43" w:rsidRPr="00FE70F4" w:rsidRDefault="00EE6A43" w:rsidP="007B2A52">
      <w:pPr>
        <w:numPr>
          <w:ilvl w:val="0"/>
          <w:numId w:val="10"/>
        </w:numPr>
        <w:tabs>
          <w:tab w:val="left" w:pos="1080"/>
        </w:tabs>
        <w:jc w:val="both"/>
        <w:rPr>
          <w:rFonts w:ascii="Cambria" w:hAnsi="Cambria" w:cstheme="minorHAnsi"/>
          <w:sz w:val="22"/>
          <w:szCs w:val="22"/>
        </w:rPr>
      </w:pPr>
      <w:r w:rsidRPr="00FE70F4">
        <w:rPr>
          <w:rFonts w:ascii="Cambria" w:hAnsi="Cambria" w:cstheme="minorHAnsi"/>
          <w:sz w:val="22"/>
          <w:szCs w:val="22"/>
        </w:rPr>
        <w:t xml:space="preserve">upoznavanje roditelja s psihofizičkim i obrazovnim statusom djeteta                  </w:t>
      </w:r>
    </w:p>
    <w:p w:rsidR="00EE6A43" w:rsidRPr="00FE70F4" w:rsidRDefault="00EE6A43" w:rsidP="007B2A52">
      <w:pPr>
        <w:numPr>
          <w:ilvl w:val="0"/>
          <w:numId w:val="10"/>
        </w:numPr>
        <w:tabs>
          <w:tab w:val="left" w:pos="1080"/>
        </w:tabs>
        <w:jc w:val="both"/>
        <w:rPr>
          <w:rFonts w:ascii="Cambria" w:hAnsi="Cambria" w:cstheme="minorHAnsi"/>
          <w:sz w:val="22"/>
          <w:szCs w:val="22"/>
        </w:rPr>
      </w:pPr>
      <w:r w:rsidRPr="00FE70F4">
        <w:rPr>
          <w:rFonts w:ascii="Cambria" w:hAnsi="Cambria" w:cstheme="minorHAnsi"/>
          <w:sz w:val="22"/>
          <w:szCs w:val="22"/>
        </w:rPr>
        <w:t xml:space="preserve">savjetodavni oblik rada prema potrebi                                                                                                                           </w:t>
      </w:r>
    </w:p>
    <w:p w:rsidR="00EE6A43" w:rsidRPr="00FE70F4" w:rsidRDefault="00EE6A43" w:rsidP="009A0AFE">
      <w:pPr>
        <w:tabs>
          <w:tab w:val="left" w:pos="1080"/>
        </w:tabs>
        <w:jc w:val="both"/>
        <w:rPr>
          <w:rFonts w:ascii="Cambria" w:hAnsi="Cambria" w:cstheme="minorHAnsi"/>
          <w:b/>
          <w:sz w:val="22"/>
          <w:szCs w:val="22"/>
        </w:rPr>
      </w:pPr>
      <w:r w:rsidRPr="00FE70F4">
        <w:rPr>
          <w:rFonts w:ascii="Cambria" w:hAnsi="Cambria" w:cstheme="minorHAnsi"/>
          <w:b/>
          <w:sz w:val="22"/>
          <w:szCs w:val="22"/>
        </w:rPr>
        <w:t>5.2. Grupni oblik rada</w:t>
      </w:r>
    </w:p>
    <w:p w:rsidR="00EE6A43" w:rsidRPr="00FE70F4" w:rsidRDefault="00EE6A43" w:rsidP="007B2A52">
      <w:pPr>
        <w:numPr>
          <w:ilvl w:val="0"/>
          <w:numId w:val="11"/>
        </w:numPr>
        <w:tabs>
          <w:tab w:val="left" w:pos="1080"/>
        </w:tabs>
        <w:jc w:val="both"/>
        <w:rPr>
          <w:rFonts w:ascii="Cambria" w:hAnsi="Cambria" w:cstheme="minorHAnsi"/>
          <w:sz w:val="22"/>
          <w:szCs w:val="22"/>
        </w:rPr>
      </w:pPr>
      <w:r w:rsidRPr="00FE70F4">
        <w:rPr>
          <w:rFonts w:ascii="Cambria" w:hAnsi="Cambria" w:cstheme="minorHAnsi"/>
          <w:sz w:val="22"/>
          <w:szCs w:val="22"/>
        </w:rPr>
        <w:t xml:space="preserve">organiziranje predavanja, rasprava i radionica na roditeljskim sastancima                                                                            </w:t>
      </w:r>
    </w:p>
    <w:p w:rsidR="00EE6A43" w:rsidRPr="00FE70F4" w:rsidRDefault="00EE6A43" w:rsidP="009A0AFE">
      <w:pPr>
        <w:tabs>
          <w:tab w:val="left" w:pos="1080"/>
        </w:tabs>
        <w:jc w:val="both"/>
        <w:rPr>
          <w:rFonts w:ascii="Cambria" w:hAnsi="Cambria" w:cstheme="minorHAnsi"/>
          <w:sz w:val="22"/>
          <w:szCs w:val="22"/>
        </w:rPr>
      </w:pPr>
      <w:r w:rsidRPr="00FE70F4">
        <w:rPr>
          <w:rFonts w:ascii="Cambria" w:hAnsi="Cambria" w:cstheme="minorHAnsi"/>
          <w:sz w:val="22"/>
          <w:szCs w:val="22"/>
        </w:rPr>
        <w:t>obraditi jednu ili više stručnih tema</w:t>
      </w:r>
    </w:p>
    <w:p w:rsidR="00EE6A43" w:rsidRPr="00FE70F4" w:rsidRDefault="00EE6A43" w:rsidP="009A0AFE">
      <w:pPr>
        <w:tabs>
          <w:tab w:val="left" w:pos="1080"/>
        </w:tabs>
        <w:jc w:val="both"/>
        <w:rPr>
          <w:rFonts w:ascii="Cambria" w:hAnsi="Cambria" w:cstheme="minorHAnsi"/>
          <w:b/>
          <w:sz w:val="22"/>
          <w:szCs w:val="22"/>
        </w:rPr>
      </w:pPr>
    </w:p>
    <w:p w:rsidR="00EE6A43" w:rsidRPr="00FE70F4" w:rsidRDefault="007117D0" w:rsidP="009A0AFE">
      <w:pPr>
        <w:tabs>
          <w:tab w:val="left" w:pos="1080"/>
        </w:tabs>
        <w:jc w:val="both"/>
        <w:rPr>
          <w:rFonts w:ascii="Cambria" w:hAnsi="Cambria" w:cstheme="minorHAnsi"/>
          <w:b/>
          <w:sz w:val="22"/>
          <w:szCs w:val="22"/>
        </w:rPr>
      </w:pPr>
      <w:r w:rsidRPr="00FE70F4">
        <w:rPr>
          <w:rFonts w:ascii="Cambria" w:hAnsi="Cambria" w:cstheme="minorHAnsi"/>
          <w:b/>
          <w:sz w:val="22"/>
          <w:szCs w:val="22"/>
        </w:rPr>
        <w:t>6. Rad s učiteljima</w:t>
      </w:r>
    </w:p>
    <w:p w:rsidR="00674FC3" w:rsidRPr="00FE70F4" w:rsidRDefault="00674FC3" w:rsidP="009A0AFE">
      <w:pPr>
        <w:tabs>
          <w:tab w:val="left" w:pos="1080"/>
        </w:tabs>
        <w:jc w:val="both"/>
        <w:rPr>
          <w:rFonts w:ascii="Cambria" w:hAnsi="Cambria" w:cstheme="minorHAnsi"/>
          <w:b/>
          <w:sz w:val="22"/>
          <w:szCs w:val="22"/>
        </w:rPr>
      </w:pPr>
    </w:p>
    <w:p w:rsidR="00EE6A43" w:rsidRPr="00FE70F4" w:rsidRDefault="00EE6A43" w:rsidP="009A0AFE">
      <w:pPr>
        <w:tabs>
          <w:tab w:val="left" w:pos="1080"/>
        </w:tabs>
        <w:jc w:val="both"/>
        <w:rPr>
          <w:rFonts w:ascii="Cambria" w:hAnsi="Cambria" w:cstheme="minorHAnsi"/>
          <w:b/>
          <w:sz w:val="22"/>
          <w:szCs w:val="22"/>
        </w:rPr>
      </w:pPr>
      <w:r w:rsidRPr="00FE70F4">
        <w:rPr>
          <w:rFonts w:ascii="Cambria" w:hAnsi="Cambria" w:cstheme="minorHAnsi"/>
          <w:b/>
          <w:sz w:val="22"/>
          <w:szCs w:val="22"/>
        </w:rPr>
        <w:t>6.1. Individualni rad s učiteljima</w:t>
      </w:r>
      <w:r w:rsidRPr="00FE70F4">
        <w:rPr>
          <w:rFonts w:ascii="Cambria" w:hAnsi="Cambria" w:cstheme="minorHAnsi"/>
          <w:sz w:val="22"/>
          <w:szCs w:val="22"/>
        </w:rPr>
        <w:t xml:space="preserve"> </w:t>
      </w:r>
    </w:p>
    <w:p w:rsidR="00EE6A43" w:rsidRPr="00FE70F4" w:rsidRDefault="00EE6A43" w:rsidP="007B2A52">
      <w:pPr>
        <w:numPr>
          <w:ilvl w:val="0"/>
          <w:numId w:val="11"/>
        </w:numPr>
        <w:tabs>
          <w:tab w:val="left" w:pos="1080"/>
        </w:tabs>
        <w:jc w:val="both"/>
        <w:rPr>
          <w:rFonts w:ascii="Cambria" w:hAnsi="Cambria" w:cstheme="minorHAnsi"/>
          <w:sz w:val="22"/>
          <w:szCs w:val="22"/>
        </w:rPr>
      </w:pPr>
      <w:r w:rsidRPr="00FE70F4">
        <w:rPr>
          <w:rFonts w:ascii="Cambria" w:hAnsi="Cambria" w:cstheme="minorHAnsi"/>
          <w:sz w:val="22"/>
          <w:szCs w:val="22"/>
        </w:rPr>
        <w:t xml:space="preserve">pomoć i podrška učiteljima u svakodnevnom radu                                              </w:t>
      </w:r>
    </w:p>
    <w:p w:rsidR="00674FC3" w:rsidRPr="00FE70F4" w:rsidRDefault="00674FC3" w:rsidP="009A0AFE">
      <w:pPr>
        <w:tabs>
          <w:tab w:val="left" w:pos="1080"/>
        </w:tabs>
        <w:jc w:val="both"/>
        <w:rPr>
          <w:rFonts w:ascii="Cambria" w:hAnsi="Cambria" w:cstheme="minorHAnsi"/>
          <w:b/>
          <w:sz w:val="22"/>
          <w:szCs w:val="22"/>
        </w:rPr>
      </w:pPr>
    </w:p>
    <w:p w:rsidR="00EE6A43" w:rsidRPr="00FE70F4" w:rsidRDefault="00EE6A43" w:rsidP="009A0AFE">
      <w:pPr>
        <w:tabs>
          <w:tab w:val="left" w:pos="1080"/>
        </w:tabs>
        <w:jc w:val="both"/>
        <w:rPr>
          <w:rFonts w:ascii="Cambria" w:hAnsi="Cambria" w:cstheme="minorHAnsi"/>
          <w:b/>
          <w:sz w:val="22"/>
          <w:szCs w:val="22"/>
        </w:rPr>
      </w:pPr>
      <w:r w:rsidRPr="00FE70F4">
        <w:rPr>
          <w:rFonts w:ascii="Cambria" w:hAnsi="Cambria" w:cstheme="minorHAnsi"/>
          <w:b/>
          <w:sz w:val="22"/>
          <w:szCs w:val="22"/>
        </w:rPr>
        <w:t>6.2. Grupni oblik rada s učiteljima</w:t>
      </w:r>
    </w:p>
    <w:p w:rsidR="00EE6A43" w:rsidRPr="00FE70F4" w:rsidRDefault="00EE6A43" w:rsidP="009A0AFE">
      <w:pPr>
        <w:jc w:val="both"/>
        <w:rPr>
          <w:rFonts w:ascii="Cambria" w:hAnsi="Cambria" w:cstheme="minorHAnsi"/>
          <w:sz w:val="22"/>
          <w:szCs w:val="22"/>
        </w:rPr>
      </w:pPr>
      <w:r w:rsidRPr="00FE70F4">
        <w:rPr>
          <w:rFonts w:ascii="Cambria" w:hAnsi="Cambria" w:cstheme="minorHAnsi"/>
          <w:sz w:val="22"/>
          <w:szCs w:val="22"/>
        </w:rPr>
        <w:t>stručna predavanja, rasprave i radionice na stručnim aktivima i Učiteljskom vijeću (prevencija nasilja i zaštita prava učenika, rad s učenicima s teškoćama, vrednovanje učeničkih postignuća i dr.)</w:t>
      </w:r>
    </w:p>
    <w:p w:rsidR="00A21E99" w:rsidRPr="00FE70F4" w:rsidRDefault="00A21E99" w:rsidP="009A0AFE">
      <w:pPr>
        <w:tabs>
          <w:tab w:val="left" w:pos="1080"/>
        </w:tabs>
        <w:jc w:val="both"/>
        <w:rPr>
          <w:rFonts w:ascii="Cambria" w:hAnsi="Cambria" w:cstheme="minorHAnsi"/>
          <w:b/>
          <w:sz w:val="22"/>
          <w:szCs w:val="22"/>
        </w:rPr>
      </w:pPr>
    </w:p>
    <w:p w:rsidR="00EE6A43" w:rsidRPr="00FE70F4" w:rsidRDefault="007117D0" w:rsidP="009A0AFE">
      <w:pPr>
        <w:tabs>
          <w:tab w:val="left" w:pos="1080"/>
        </w:tabs>
        <w:jc w:val="both"/>
        <w:rPr>
          <w:rFonts w:ascii="Cambria" w:hAnsi="Cambria" w:cstheme="minorHAnsi"/>
          <w:b/>
          <w:sz w:val="22"/>
          <w:szCs w:val="22"/>
        </w:rPr>
      </w:pPr>
      <w:r w:rsidRPr="00FE70F4">
        <w:rPr>
          <w:rFonts w:ascii="Cambria" w:hAnsi="Cambria" w:cstheme="minorHAnsi"/>
          <w:b/>
          <w:sz w:val="22"/>
          <w:szCs w:val="22"/>
        </w:rPr>
        <w:t>7. Suradnja s vanjskim institucijama:</w:t>
      </w:r>
    </w:p>
    <w:p w:rsidR="00EE6A43" w:rsidRPr="00FE70F4" w:rsidRDefault="00EE6A43" w:rsidP="007B2A52">
      <w:pPr>
        <w:numPr>
          <w:ilvl w:val="0"/>
          <w:numId w:val="12"/>
        </w:numPr>
        <w:tabs>
          <w:tab w:val="left" w:pos="1080"/>
        </w:tabs>
        <w:jc w:val="both"/>
        <w:rPr>
          <w:rFonts w:ascii="Cambria" w:hAnsi="Cambria" w:cstheme="minorHAnsi"/>
          <w:sz w:val="22"/>
          <w:szCs w:val="22"/>
        </w:rPr>
      </w:pPr>
      <w:r w:rsidRPr="00FE70F4">
        <w:rPr>
          <w:rFonts w:ascii="Cambria" w:hAnsi="Cambria" w:cstheme="minorHAnsi"/>
          <w:sz w:val="22"/>
          <w:szCs w:val="22"/>
        </w:rPr>
        <w:t>Ministarstvo znanosti, obrazovanja i športa</w:t>
      </w:r>
    </w:p>
    <w:p w:rsidR="00EE6A43" w:rsidRPr="00FE70F4" w:rsidRDefault="00EE6A43" w:rsidP="007B2A52">
      <w:pPr>
        <w:numPr>
          <w:ilvl w:val="0"/>
          <w:numId w:val="12"/>
        </w:numPr>
        <w:tabs>
          <w:tab w:val="left" w:pos="1080"/>
        </w:tabs>
        <w:jc w:val="both"/>
        <w:rPr>
          <w:rFonts w:ascii="Cambria" w:hAnsi="Cambria" w:cstheme="minorHAnsi"/>
          <w:sz w:val="22"/>
          <w:szCs w:val="22"/>
        </w:rPr>
      </w:pPr>
      <w:r w:rsidRPr="00FE70F4">
        <w:rPr>
          <w:rFonts w:ascii="Cambria" w:hAnsi="Cambria" w:cstheme="minorHAnsi"/>
          <w:sz w:val="22"/>
          <w:szCs w:val="22"/>
        </w:rPr>
        <w:t>Agencija za odgoj i obrazovanje</w:t>
      </w:r>
    </w:p>
    <w:p w:rsidR="00EE6A43" w:rsidRPr="00FE70F4" w:rsidRDefault="00EE6A43" w:rsidP="007B2A52">
      <w:pPr>
        <w:numPr>
          <w:ilvl w:val="0"/>
          <w:numId w:val="12"/>
        </w:numPr>
        <w:tabs>
          <w:tab w:val="left" w:pos="1080"/>
        </w:tabs>
        <w:jc w:val="both"/>
        <w:rPr>
          <w:rFonts w:ascii="Cambria" w:hAnsi="Cambria" w:cstheme="minorHAnsi"/>
          <w:sz w:val="22"/>
          <w:szCs w:val="22"/>
        </w:rPr>
      </w:pPr>
      <w:r w:rsidRPr="00FE70F4">
        <w:rPr>
          <w:rFonts w:ascii="Cambria" w:hAnsi="Cambria" w:cstheme="minorHAnsi"/>
          <w:sz w:val="22"/>
          <w:szCs w:val="22"/>
        </w:rPr>
        <w:t>Zavod za javno zdravstvo</w:t>
      </w:r>
    </w:p>
    <w:p w:rsidR="00EE6A43" w:rsidRPr="00FE70F4" w:rsidRDefault="00EE6A43" w:rsidP="007B2A52">
      <w:pPr>
        <w:numPr>
          <w:ilvl w:val="0"/>
          <w:numId w:val="12"/>
        </w:numPr>
        <w:tabs>
          <w:tab w:val="left" w:pos="1080"/>
        </w:tabs>
        <w:jc w:val="both"/>
        <w:rPr>
          <w:rFonts w:ascii="Cambria" w:hAnsi="Cambria" w:cstheme="minorHAnsi"/>
          <w:sz w:val="22"/>
          <w:szCs w:val="22"/>
        </w:rPr>
      </w:pPr>
      <w:r w:rsidRPr="00FE70F4">
        <w:rPr>
          <w:rFonts w:ascii="Cambria" w:hAnsi="Cambria" w:cstheme="minorHAnsi"/>
          <w:sz w:val="22"/>
          <w:szCs w:val="22"/>
        </w:rPr>
        <w:t>Centar za socijalnu skrb</w:t>
      </w:r>
    </w:p>
    <w:p w:rsidR="00EE6A43" w:rsidRPr="00FE70F4" w:rsidRDefault="00EE6A43" w:rsidP="007B2A52">
      <w:pPr>
        <w:numPr>
          <w:ilvl w:val="0"/>
          <w:numId w:val="12"/>
        </w:numPr>
        <w:tabs>
          <w:tab w:val="left" w:pos="1080"/>
        </w:tabs>
        <w:jc w:val="both"/>
        <w:rPr>
          <w:rFonts w:ascii="Cambria" w:hAnsi="Cambria" w:cstheme="minorHAnsi"/>
          <w:sz w:val="22"/>
          <w:szCs w:val="22"/>
        </w:rPr>
      </w:pPr>
      <w:r w:rsidRPr="00FE70F4">
        <w:rPr>
          <w:rFonts w:ascii="Cambria" w:hAnsi="Cambria" w:cstheme="minorHAnsi"/>
          <w:sz w:val="22"/>
          <w:szCs w:val="22"/>
        </w:rPr>
        <w:t>MUP</w:t>
      </w:r>
    </w:p>
    <w:p w:rsidR="00EE6A43" w:rsidRPr="00FE70F4" w:rsidRDefault="00EE6A43" w:rsidP="007B2A52">
      <w:pPr>
        <w:numPr>
          <w:ilvl w:val="0"/>
          <w:numId w:val="12"/>
        </w:numPr>
        <w:tabs>
          <w:tab w:val="left" w:pos="1080"/>
        </w:tabs>
        <w:jc w:val="both"/>
        <w:rPr>
          <w:rFonts w:ascii="Cambria" w:hAnsi="Cambria" w:cstheme="minorHAnsi"/>
          <w:sz w:val="22"/>
          <w:szCs w:val="22"/>
        </w:rPr>
      </w:pPr>
      <w:r w:rsidRPr="00FE70F4">
        <w:rPr>
          <w:rFonts w:ascii="Cambria" w:hAnsi="Cambria" w:cstheme="minorHAnsi"/>
          <w:sz w:val="22"/>
          <w:szCs w:val="22"/>
        </w:rPr>
        <w:t>odabrani obiteljski liječnici</w:t>
      </w:r>
    </w:p>
    <w:p w:rsidR="00EE6A43" w:rsidRPr="00FE70F4" w:rsidRDefault="00EE6A43" w:rsidP="007B2A52">
      <w:pPr>
        <w:numPr>
          <w:ilvl w:val="0"/>
          <w:numId w:val="12"/>
        </w:numPr>
        <w:tabs>
          <w:tab w:val="left" w:pos="1080"/>
        </w:tabs>
        <w:jc w:val="both"/>
        <w:rPr>
          <w:rFonts w:ascii="Cambria" w:hAnsi="Cambria" w:cstheme="minorHAnsi"/>
          <w:sz w:val="22"/>
          <w:szCs w:val="22"/>
        </w:rPr>
      </w:pPr>
      <w:r w:rsidRPr="00FE70F4">
        <w:rPr>
          <w:rFonts w:ascii="Cambria" w:hAnsi="Cambria" w:cstheme="minorHAnsi"/>
          <w:sz w:val="22"/>
          <w:szCs w:val="22"/>
        </w:rPr>
        <w:t>župni uredi</w:t>
      </w:r>
    </w:p>
    <w:p w:rsidR="00EE6A43" w:rsidRPr="00FE70F4" w:rsidRDefault="00EE6A43" w:rsidP="007B2A52">
      <w:pPr>
        <w:numPr>
          <w:ilvl w:val="0"/>
          <w:numId w:val="12"/>
        </w:numPr>
        <w:tabs>
          <w:tab w:val="left" w:pos="1080"/>
        </w:tabs>
        <w:jc w:val="both"/>
        <w:rPr>
          <w:rFonts w:ascii="Cambria" w:hAnsi="Cambria" w:cstheme="minorHAnsi"/>
          <w:sz w:val="22"/>
          <w:szCs w:val="22"/>
        </w:rPr>
      </w:pPr>
      <w:r w:rsidRPr="00FE70F4">
        <w:rPr>
          <w:rFonts w:ascii="Cambria" w:hAnsi="Cambria" w:cstheme="minorHAnsi"/>
          <w:sz w:val="22"/>
          <w:szCs w:val="22"/>
        </w:rPr>
        <w:t>općine Zadvarje, Šestanovac, Omiš</w:t>
      </w:r>
    </w:p>
    <w:p w:rsidR="00EE6A43" w:rsidRPr="00FE70F4" w:rsidRDefault="00EE6A43" w:rsidP="009A0AFE">
      <w:pPr>
        <w:tabs>
          <w:tab w:val="left" w:pos="1080"/>
        </w:tabs>
        <w:jc w:val="both"/>
        <w:rPr>
          <w:rFonts w:ascii="Cambria" w:hAnsi="Cambria" w:cstheme="minorHAnsi"/>
          <w:sz w:val="22"/>
          <w:szCs w:val="22"/>
        </w:rPr>
      </w:pPr>
      <w:r w:rsidRPr="00FE70F4">
        <w:rPr>
          <w:rFonts w:ascii="Cambria" w:hAnsi="Cambria" w:cstheme="minorHAnsi"/>
          <w:b/>
          <w:sz w:val="22"/>
          <w:szCs w:val="22"/>
        </w:rPr>
        <w:t>Područja suradnje:</w:t>
      </w:r>
      <w:r w:rsidRPr="00FE70F4">
        <w:rPr>
          <w:rFonts w:ascii="Cambria" w:hAnsi="Cambria" w:cstheme="minorHAnsi"/>
          <w:b/>
          <w:sz w:val="22"/>
          <w:szCs w:val="22"/>
        </w:rPr>
        <w:tab/>
      </w:r>
    </w:p>
    <w:p w:rsidR="00EE6A43" w:rsidRPr="00FE70F4" w:rsidRDefault="00EE6A43" w:rsidP="007B2A52">
      <w:pPr>
        <w:numPr>
          <w:ilvl w:val="0"/>
          <w:numId w:val="12"/>
        </w:numPr>
        <w:tabs>
          <w:tab w:val="left" w:pos="1080"/>
        </w:tabs>
        <w:jc w:val="both"/>
        <w:rPr>
          <w:rFonts w:ascii="Cambria" w:hAnsi="Cambria" w:cstheme="minorHAnsi"/>
          <w:sz w:val="22"/>
          <w:szCs w:val="22"/>
        </w:rPr>
      </w:pPr>
      <w:r w:rsidRPr="00FE70F4">
        <w:rPr>
          <w:rFonts w:ascii="Cambria" w:hAnsi="Cambria" w:cstheme="minorHAnsi"/>
          <w:sz w:val="22"/>
          <w:szCs w:val="22"/>
        </w:rPr>
        <w:t xml:space="preserve">pomoć u realizaciji tema iz zdravstvenog odgoja </w:t>
      </w:r>
    </w:p>
    <w:p w:rsidR="00EE6A43" w:rsidRPr="00FE70F4" w:rsidRDefault="00EE6A43" w:rsidP="007B2A52">
      <w:pPr>
        <w:numPr>
          <w:ilvl w:val="0"/>
          <w:numId w:val="12"/>
        </w:numPr>
        <w:tabs>
          <w:tab w:val="left" w:pos="1080"/>
        </w:tabs>
        <w:jc w:val="both"/>
        <w:rPr>
          <w:rFonts w:ascii="Cambria" w:hAnsi="Cambria" w:cstheme="minorHAnsi"/>
          <w:sz w:val="22"/>
          <w:szCs w:val="22"/>
        </w:rPr>
      </w:pPr>
      <w:r w:rsidRPr="00FE70F4">
        <w:rPr>
          <w:rFonts w:ascii="Cambria" w:hAnsi="Cambria" w:cstheme="minorHAnsi"/>
          <w:sz w:val="22"/>
          <w:szCs w:val="22"/>
        </w:rPr>
        <w:t>pomoć u  realizaciji predavanja i radionica za roditelje i učitelje</w:t>
      </w:r>
    </w:p>
    <w:p w:rsidR="00EE6A43" w:rsidRPr="00FE70F4" w:rsidRDefault="00EE6A43" w:rsidP="007B2A52">
      <w:pPr>
        <w:numPr>
          <w:ilvl w:val="0"/>
          <w:numId w:val="12"/>
        </w:numPr>
        <w:tabs>
          <w:tab w:val="left" w:pos="1080"/>
        </w:tabs>
        <w:jc w:val="both"/>
        <w:rPr>
          <w:rFonts w:ascii="Cambria" w:hAnsi="Cambria" w:cstheme="minorHAnsi"/>
          <w:sz w:val="22"/>
          <w:szCs w:val="22"/>
        </w:rPr>
      </w:pPr>
      <w:r w:rsidRPr="00FE70F4">
        <w:rPr>
          <w:rFonts w:ascii="Cambria" w:hAnsi="Cambria" w:cstheme="minorHAnsi"/>
          <w:sz w:val="22"/>
          <w:szCs w:val="22"/>
        </w:rPr>
        <w:t>organizacija seminara i edukacija za učitelje i stručne suradnike</w:t>
      </w:r>
    </w:p>
    <w:p w:rsidR="00EE6A43" w:rsidRPr="00FE70F4" w:rsidRDefault="00EE6A43" w:rsidP="007B2A52">
      <w:pPr>
        <w:numPr>
          <w:ilvl w:val="0"/>
          <w:numId w:val="12"/>
        </w:numPr>
        <w:tabs>
          <w:tab w:val="left" w:pos="1080"/>
        </w:tabs>
        <w:jc w:val="both"/>
        <w:rPr>
          <w:rFonts w:ascii="Cambria" w:hAnsi="Cambria" w:cstheme="minorHAnsi"/>
          <w:sz w:val="22"/>
          <w:szCs w:val="22"/>
        </w:rPr>
      </w:pPr>
      <w:r w:rsidRPr="00FE70F4">
        <w:rPr>
          <w:rFonts w:ascii="Cambria" w:hAnsi="Cambria" w:cstheme="minorHAnsi"/>
          <w:sz w:val="22"/>
          <w:szCs w:val="22"/>
        </w:rPr>
        <w:t>financijska potpora školi za realizaciju školskog preventivnog programa</w:t>
      </w:r>
    </w:p>
    <w:p w:rsidR="00EE6A43" w:rsidRPr="00FE70F4" w:rsidRDefault="00EE6A43" w:rsidP="007B2A52">
      <w:pPr>
        <w:numPr>
          <w:ilvl w:val="0"/>
          <w:numId w:val="12"/>
        </w:numPr>
        <w:tabs>
          <w:tab w:val="left" w:pos="1080"/>
        </w:tabs>
        <w:jc w:val="both"/>
        <w:rPr>
          <w:rFonts w:ascii="Cambria" w:hAnsi="Cambria" w:cstheme="minorHAnsi"/>
          <w:sz w:val="22"/>
          <w:szCs w:val="22"/>
        </w:rPr>
      </w:pPr>
      <w:r w:rsidRPr="00FE70F4">
        <w:rPr>
          <w:rFonts w:ascii="Cambria" w:hAnsi="Cambria" w:cstheme="minorHAnsi"/>
          <w:sz w:val="22"/>
          <w:szCs w:val="22"/>
        </w:rPr>
        <w:t>razmjena informacija i praćenje pojedinih učenika</w:t>
      </w:r>
      <w:r w:rsidR="00D97505" w:rsidRPr="00FE70F4">
        <w:rPr>
          <w:rFonts w:ascii="Cambria" w:hAnsi="Cambria" w:cstheme="minorHAnsi"/>
          <w:sz w:val="22"/>
          <w:szCs w:val="22"/>
        </w:rPr>
        <w:t xml:space="preserve">, </w:t>
      </w:r>
      <w:r w:rsidRPr="00FE70F4">
        <w:rPr>
          <w:rFonts w:ascii="Cambria" w:hAnsi="Cambria" w:cstheme="minorHAnsi"/>
          <w:sz w:val="22"/>
          <w:szCs w:val="22"/>
        </w:rPr>
        <w:t>organiziranje aktivnosti za kvalitetno provođenje slobodnog vremena</w:t>
      </w:r>
    </w:p>
    <w:p w:rsidR="003F7514" w:rsidRPr="00FE70F4" w:rsidRDefault="003F7514" w:rsidP="009A0AFE">
      <w:pPr>
        <w:tabs>
          <w:tab w:val="left" w:pos="1080"/>
        </w:tabs>
        <w:jc w:val="both"/>
        <w:rPr>
          <w:rFonts w:ascii="Cambria" w:hAnsi="Cambria" w:cstheme="minorHAnsi"/>
          <w:b/>
          <w:sz w:val="22"/>
          <w:szCs w:val="22"/>
        </w:rPr>
      </w:pPr>
    </w:p>
    <w:p w:rsidR="009C3900" w:rsidRPr="00FE70F4" w:rsidRDefault="003F7514" w:rsidP="009A0AFE">
      <w:pPr>
        <w:jc w:val="both"/>
        <w:rPr>
          <w:rFonts w:ascii="Cambria" w:hAnsi="Cambria" w:cstheme="minorHAnsi"/>
          <w:sz w:val="22"/>
          <w:szCs w:val="22"/>
        </w:rPr>
      </w:pPr>
      <w:r w:rsidRPr="00FE70F4">
        <w:rPr>
          <w:rFonts w:ascii="Cambria" w:hAnsi="Cambria" w:cstheme="minorHAnsi"/>
          <w:sz w:val="22"/>
          <w:szCs w:val="22"/>
        </w:rPr>
        <w:br w:type="page"/>
      </w:r>
      <w:bookmarkStart w:id="27" w:name="content"/>
    </w:p>
    <w:p w:rsidR="003D437D" w:rsidRPr="00FE70F4" w:rsidRDefault="003D437D" w:rsidP="003D437D">
      <w:pPr>
        <w:pStyle w:val="Naslov1"/>
        <w:rPr>
          <w:rFonts w:ascii="Cambria" w:hAnsi="Cambria" w:cstheme="minorHAnsi"/>
          <w:sz w:val="22"/>
          <w:szCs w:val="22"/>
        </w:rPr>
      </w:pPr>
      <w:bookmarkStart w:id="28" w:name="_Toc461791757"/>
      <w:bookmarkStart w:id="29" w:name="_Toc461791758"/>
      <w:bookmarkEnd w:id="27"/>
      <w:r w:rsidRPr="00FE70F4">
        <w:rPr>
          <w:rFonts w:ascii="Cambria" w:hAnsi="Cambria" w:cstheme="minorHAnsi"/>
          <w:sz w:val="22"/>
          <w:szCs w:val="22"/>
        </w:rPr>
        <w:t>10. PROGRAM RADA SPORTSKOG KLUBA „BIOKOVO“</w:t>
      </w:r>
      <w:bookmarkEnd w:id="28"/>
      <w:r w:rsidRPr="00FE70F4">
        <w:rPr>
          <w:rFonts w:ascii="Cambria" w:hAnsi="Cambria" w:cstheme="minorHAnsi"/>
          <w:sz w:val="22"/>
          <w:szCs w:val="22"/>
        </w:rPr>
        <w:t xml:space="preserve"> </w:t>
      </w:r>
    </w:p>
    <w:p w:rsidR="003D437D" w:rsidRPr="00FE70F4" w:rsidRDefault="003D437D" w:rsidP="003D437D">
      <w:pPr>
        <w:rPr>
          <w:rFonts w:ascii="Cambria" w:hAnsi="Cambria" w:cstheme="minorHAnsi"/>
          <w:sz w:val="22"/>
          <w:szCs w:val="22"/>
        </w:rPr>
      </w:pPr>
    </w:p>
    <w:p w:rsidR="003D437D" w:rsidRPr="00FE70F4" w:rsidRDefault="003D437D" w:rsidP="003D437D">
      <w:pPr>
        <w:rPr>
          <w:rFonts w:ascii="Cambria" w:hAnsi="Cambria" w:cstheme="minorHAnsi"/>
          <w:b/>
          <w:i/>
          <w:sz w:val="22"/>
          <w:szCs w:val="22"/>
        </w:rPr>
      </w:pPr>
      <w:r w:rsidRPr="00FE70F4">
        <w:rPr>
          <w:rFonts w:ascii="Cambria" w:hAnsi="Cambria" w:cstheme="minorHAnsi"/>
          <w:b/>
          <w:i/>
          <w:sz w:val="22"/>
          <w:szCs w:val="22"/>
        </w:rPr>
        <w:t>Cilj:</w:t>
      </w:r>
    </w:p>
    <w:p w:rsidR="003D437D" w:rsidRPr="00FE70F4" w:rsidRDefault="003D437D" w:rsidP="003D437D">
      <w:pPr>
        <w:rPr>
          <w:rFonts w:ascii="Cambria" w:hAnsi="Cambria" w:cstheme="minorHAnsi"/>
          <w:bCs/>
          <w:sz w:val="22"/>
          <w:szCs w:val="22"/>
        </w:rPr>
      </w:pPr>
      <w:r w:rsidRPr="00FE70F4">
        <w:rPr>
          <w:rFonts w:ascii="Cambria" w:hAnsi="Cambria" w:cstheme="minorHAnsi"/>
          <w:bCs/>
          <w:sz w:val="22"/>
          <w:szCs w:val="22"/>
        </w:rPr>
        <w:t>Osposobiti učenike za primjenu teorijskih i motoričkih znanja iz različitih športova.</w:t>
      </w:r>
    </w:p>
    <w:p w:rsidR="003D437D" w:rsidRPr="00FE70F4" w:rsidRDefault="003D437D" w:rsidP="003D437D">
      <w:pPr>
        <w:rPr>
          <w:rFonts w:ascii="Cambria" w:hAnsi="Cambria" w:cstheme="minorHAnsi"/>
          <w:b/>
          <w:sz w:val="22"/>
          <w:szCs w:val="22"/>
        </w:rPr>
      </w:pPr>
      <w:r w:rsidRPr="00FE70F4">
        <w:rPr>
          <w:rFonts w:ascii="Cambria" w:hAnsi="Cambria" w:cstheme="minorHAnsi"/>
          <w:bCs/>
          <w:sz w:val="22"/>
          <w:szCs w:val="22"/>
        </w:rPr>
        <w:t>Zdravi stilovi života i stvaranje zdravstveno-higijenskih navika.</w:t>
      </w:r>
    </w:p>
    <w:p w:rsidR="003D437D" w:rsidRPr="00FE70F4" w:rsidRDefault="003D437D" w:rsidP="003D437D">
      <w:pPr>
        <w:rPr>
          <w:rFonts w:ascii="Cambria" w:hAnsi="Cambria" w:cstheme="minorHAnsi"/>
          <w:b/>
          <w:sz w:val="22"/>
          <w:szCs w:val="22"/>
        </w:rPr>
      </w:pPr>
    </w:p>
    <w:p w:rsidR="003D437D" w:rsidRPr="00FE70F4" w:rsidRDefault="003D437D" w:rsidP="003D437D">
      <w:pPr>
        <w:rPr>
          <w:rFonts w:ascii="Cambria" w:hAnsi="Cambria" w:cstheme="minorHAnsi"/>
          <w:b/>
          <w:i/>
          <w:sz w:val="22"/>
          <w:szCs w:val="22"/>
        </w:rPr>
      </w:pPr>
      <w:r w:rsidRPr="00FE70F4">
        <w:rPr>
          <w:rFonts w:ascii="Cambria" w:hAnsi="Cambria" w:cstheme="minorHAnsi"/>
          <w:b/>
          <w:bCs/>
          <w:i/>
          <w:sz w:val="22"/>
          <w:szCs w:val="22"/>
        </w:rPr>
        <w:t>Zadaci:</w:t>
      </w:r>
    </w:p>
    <w:p w:rsidR="003D437D" w:rsidRPr="00FE70F4" w:rsidRDefault="003D437D" w:rsidP="003D437D">
      <w:pPr>
        <w:numPr>
          <w:ilvl w:val="0"/>
          <w:numId w:val="7"/>
        </w:numPr>
        <w:rPr>
          <w:rFonts w:ascii="Cambria" w:hAnsi="Cambria" w:cstheme="minorHAnsi"/>
          <w:sz w:val="22"/>
          <w:szCs w:val="22"/>
        </w:rPr>
      </w:pPr>
      <w:r w:rsidRPr="00FE70F4">
        <w:rPr>
          <w:rFonts w:ascii="Cambria" w:hAnsi="Cambria" w:cstheme="minorHAnsi"/>
          <w:sz w:val="22"/>
          <w:szCs w:val="22"/>
        </w:rPr>
        <w:t>Uključiti učenike u športske klubove i razvijati interes za osobni napredak u različitim športskim aktivnostima</w:t>
      </w:r>
    </w:p>
    <w:p w:rsidR="003D437D" w:rsidRPr="00FE70F4" w:rsidRDefault="003D437D" w:rsidP="003D437D">
      <w:pPr>
        <w:numPr>
          <w:ilvl w:val="0"/>
          <w:numId w:val="7"/>
        </w:numPr>
        <w:rPr>
          <w:rFonts w:ascii="Cambria" w:hAnsi="Cambria" w:cstheme="minorHAnsi"/>
          <w:sz w:val="22"/>
          <w:szCs w:val="22"/>
        </w:rPr>
      </w:pPr>
      <w:r w:rsidRPr="00FE70F4">
        <w:rPr>
          <w:rFonts w:ascii="Cambria" w:hAnsi="Cambria" w:cstheme="minorHAnsi"/>
          <w:sz w:val="22"/>
          <w:szCs w:val="22"/>
        </w:rPr>
        <w:t>Sudjelovanje na školskim natjecanjima; graničar, odbojka, nogomet, stolni tenis</w:t>
      </w:r>
    </w:p>
    <w:p w:rsidR="003D437D" w:rsidRPr="00FE70F4" w:rsidRDefault="003D437D" w:rsidP="003D437D">
      <w:pPr>
        <w:numPr>
          <w:ilvl w:val="0"/>
          <w:numId w:val="7"/>
        </w:numPr>
        <w:rPr>
          <w:rFonts w:ascii="Cambria" w:hAnsi="Cambria" w:cstheme="minorHAnsi"/>
          <w:sz w:val="22"/>
          <w:szCs w:val="22"/>
        </w:rPr>
      </w:pPr>
      <w:r w:rsidRPr="00FE70F4">
        <w:rPr>
          <w:rFonts w:ascii="Cambria" w:hAnsi="Cambria" w:cstheme="minorHAnsi"/>
          <w:sz w:val="22"/>
          <w:szCs w:val="22"/>
        </w:rPr>
        <w:t xml:space="preserve">Usvajati znanja o samostalnoj kontroli tjelesnog vježbanja </w:t>
      </w:r>
    </w:p>
    <w:p w:rsidR="003D437D" w:rsidRPr="00FE70F4" w:rsidRDefault="003D437D" w:rsidP="003D437D">
      <w:pPr>
        <w:numPr>
          <w:ilvl w:val="0"/>
          <w:numId w:val="7"/>
        </w:numPr>
        <w:rPr>
          <w:rFonts w:ascii="Cambria" w:hAnsi="Cambria" w:cstheme="minorHAnsi"/>
          <w:sz w:val="22"/>
          <w:szCs w:val="22"/>
        </w:rPr>
      </w:pPr>
      <w:r w:rsidRPr="00FE70F4">
        <w:rPr>
          <w:rFonts w:ascii="Cambria" w:hAnsi="Cambria" w:cstheme="minorHAnsi"/>
          <w:sz w:val="22"/>
          <w:szCs w:val="22"/>
        </w:rPr>
        <w:t>Razvijati higijenske navike</w:t>
      </w:r>
    </w:p>
    <w:p w:rsidR="003D437D" w:rsidRPr="00FE70F4" w:rsidRDefault="003D437D" w:rsidP="003D437D">
      <w:pPr>
        <w:numPr>
          <w:ilvl w:val="0"/>
          <w:numId w:val="7"/>
        </w:numPr>
        <w:rPr>
          <w:rFonts w:ascii="Cambria" w:hAnsi="Cambria" w:cstheme="minorHAnsi"/>
          <w:sz w:val="22"/>
          <w:szCs w:val="22"/>
        </w:rPr>
      </w:pPr>
      <w:r w:rsidRPr="00FE70F4">
        <w:rPr>
          <w:rFonts w:ascii="Cambria" w:hAnsi="Cambria" w:cstheme="minorHAnsi"/>
          <w:sz w:val="22"/>
          <w:szCs w:val="22"/>
        </w:rPr>
        <w:t>Promicati opće ljudske vrijednosti</w:t>
      </w:r>
    </w:p>
    <w:p w:rsidR="003D437D" w:rsidRPr="00FE70F4" w:rsidRDefault="00343C0F" w:rsidP="003D437D">
      <w:pPr>
        <w:numPr>
          <w:ilvl w:val="0"/>
          <w:numId w:val="7"/>
        </w:numPr>
        <w:rPr>
          <w:rFonts w:ascii="Cambria" w:hAnsi="Cambria" w:cstheme="minorHAnsi"/>
          <w:sz w:val="22"/>
          <w:szCs w:val="22"/>
        </w:rPr>
      </w:pPr>
      <w:r w:rsidRPr="00FE70F4">
        <w:rPr>
          <w:rFonts w:ascii="Cambria" w:hAnsi="Cambria" w:cstheme="minorHAnsi"/>
          <w:sz w:val="22"/>
          <w:szCs w:val="22"/>
        </w:rPr>
        <w:t>Omogućiti</w:t>
      </w:r>
      <w:r w:rsidR="003D437D" w:rsidRPr="00FE70F4">
        <w:rPr>
          <w:rFonts w:ascii="Cambria" w:hAnsi="Cambria" w:cstheme="minorHAnsi"/>
          <w:sz w:val="22"/>
          <w:szCs w:val="22"/>
        </w:rPr>
        <w:t xml:space="preserve"> osobnu afirmaciju učenika </w:t>
      </w:r>
    </w:p>
    <w:p w:rsidR="003D437D" w:rsidRPr="00FE70F4" w:rsidRDefault="003D437D" w:rsidP="003D437D">
      <w:pPr>
        <w:numPr>
          <w:ilvl w:val="0"/>
          <w:numId w:val="7"/>
        </w:numPr>
        <w:rPr>
          <w:rFonts w:ascii="Cambria" w:hAnsi="Cambria" w:cstheme="minorHAnsi"/>
          <w:sz w:val="22"/>
          <w:szCs w:val="22"/>
        </w:rPr>
      </w:pPr>
      <w:r w:rsidRPr="00FE70F4">
        <w:rPr>
          <w:rFonts w:ascii="Cambria" w:hAnsi="Cambria" w:cstheme="minorHAnsi"/>
          <w:sz w:val="22"/>
          <w:szCs w:val="22"/>
        </w:rPr>
        <w:t xml:space="preserve">Osposobiti učenika za timski rad </w:t>
      </w:r>
    </w:p>
    <w:p w:rsidR="003D437D" w:rsidRPr="00FE70F4" w:rsidRDefault="003D437D" w:rsidP="003D437D">
      <w:pPr>
        <w:rPr>
          <w:rFonts w:ascii="Cambria" w:hAnsi="Cambria" w:cstheme="minorHAnsi"/>
          <w:b/>
          <w:sz w:val="22"/>
          <w:szCs w:val="22"/>
        </w:rPr>
      </w:pPr>
    </w:p>
    <w:p w:rsidR="003D437D" w:rsidRPr="00FE70F4" w:rsidRDefault="003D437D" w:rsidP="003D437D">
      <w:pPr>
        <w:rPr>
          <w:rFonts w:ascii="Cambria" w:hAnsi="Cambria" w:cstheme="minorHAnsi"/>
          <w:b/>
          <w:i/>
          <w:sz w:val="22"/>
          <w:szCs w:val="22"/>
        </w:rPr>
      </w:pPr>
      <w:r w:rsidRPr="00FE70F4">
        <w:rPr>
          <w:rFonts w:ascii="Cambria" w:hAnsi="Cambria" w:cstheme="minorHAnsi"/>
          <w:b/>
          <w:i/>
          <w:sz w:val="22"/>
          <w:szCs w:val="22"/>
        </w:rPr>
        <w:t>Nositelji aktivnosti:</w:t>
      </w:r>
    </w:p>
    <w:p w:rsidR="003D437D" w:rsidRPr="00FE70F4" w:rsidRDefault="003D437D" w:rsidP="003D437D">
      <w:pPr>
        <w:rPr>
          <w:rFonts w:ascii="Cambria" w:hAnsi="Cambria" w:cstheme="minorHAnsi"/>
          <w:b/>
          <w:i/>
          <w:sz w:val="22"/>
          <w:szCs w:val="22"/>
        </w:rPr>
      </w:pPr>
      <w:r w:rsidRPr="00FE70F4">
        <w:rPr>
          <w:rFonts w:ascii="Cambria" w:hAnsi="Cambria" w:cstheme="minorHAnsi"/>
          <w:sz w:val="22"/>
          <w:szCs w:val="22"/>
        </w:rPr>
        <w:t>Učenici od 5. do 8. razreda, učiteljica TZK</w:t>
      </w:r>
    </w:p>
    <w:p w:rsidR="003D437D" w:rsidRPr="00FE70F4" w:rsidRDefault="003D437D" w:rsidP="003D437D">
      <w:pPr>
        <w:rPr>
          <w:rFonts w:ascii="Cambria" w:hAnsi="Cambria" w:cstheme="minorHAnsi"/>
          <w:b/>
          <w:i/>
          <w:sz w:val="22"/>
          <w:szCs w:val="22"/>
        </w:rPr>
      </w:pPr>
    </w:p>
    <w:p w:rsidR="003D437D" w:rsidRPr="00FE70F4" w:rsidRDefault="003D437D" w:rsidP="003D437D">
      <w:pPr>
        <w:rPr>
          <w:rFonts w:ascii="Cambria" w:hAnsi="Cambria" w:cstheme="minorHAnsi"/>
          <w:b/>
          <w:i/>
          <w:sz w:val="22"/>
          <w:szCs w:val="22"/>
        </w:rPr>
      </w:pPr>
      <w:r w:rsidRPr="00FE70F4">
        <w:rPr>
          <w:rFonts w:ascii="Cambria" w:hAnsi="Cambria" w:cstheme="minorHAnsi"/>
          <w:b/>
          <w:i/>
          <w:sz w:val="22"/>
          <w:szCs w:val="22"/>
        </w:rPr>
        <w:t>Način realizacije:</w:t>
      </w:r>
    </w:p>
    <w:p w:rsidR="003D437D" w:rsidRPr="00FE70F4" w:rsidRDefault="003D437D" w:rsidP="003D437D">
      <w:pPr>
        <w:numPr>
          <w:ilvl w:val="0"/>
          <w:numId w:val="6"/>
        </w:numPr>
        <w:rPr>
          <w:rFonts w:ascii="Cambria" w:hAnsi="Cambria" w:cstheme="minorHAnsi"/>
          <w:sz w:val="22"/>
          <w:szCs w:val="22"/>
        </w:rPr>
      </w:pPr>
      <w:r w:rsidRPr="00FE70F4">
        <w:rPr>
          <w:rFonts w:ascii="Cambria" w:hAnsi="Cambria" w:cstheme="minorHAnsi"/>
          <w:sz w:val="22"/>
          <w:szCs w:val="22"/>
        </w:rPr>
        <w:t>Obuka neplivača</w:t>
      </w:r>
    </w:p>
    <w:p w:rsidR="003D437D" w:rsidRPr="00FE70F4" w:rsidRDefault="003D437D" w:rsidP="003D437D">
      <w:pPr>
        <w:numPr>
          <w:ilvl w:val="0"/>
          <w:numId w:val="6"/>
        </w:numPr>
        <w:rPr>
          <w:rFonts w:ascii="Cambria" w:hAnsi="Cambria" w:cstheme="minorHAnsi"/>
          <w:sz w:val="22"/>
          <w:szCs w:val="22"/>
        </w:rPr>
      </w:pPr>
      <w:r w:rsidRPr="00FE70F4">
        <w:rPr>
          <w:rFonts w:ascii="Cambria" w:hAnsi="Cambria" w:cstheme="minorHAnsi"/>
          <w:sz w:val="22"/>
          <w:szCs w:val="22"/>
        </w:rPr>
        <w:t>Stolni tenis/Nogomet (ovisno o vremenskim prilikama)</w:t>
      </w:r>
    </w:p>
    <w:p w:rsidR="003D437D" w:rsidRPr="00FE70F4" w:rsidRDefault="003D437D" w:rsidP="003D437D">
      <w:pPr>
        <w:numPr>
          <w:ilvl w:val="0"/>
          <w:numId w:val="6"/>
        </w:numPr>
        <w:rPr>
          <w:rFonts w:ascii="Cambria" w:hAnsi="Cambria" w:cstheme="minorHAnsi"/>
          <w:sz w:val="22"/>
          <w:szCs w:val="22"/>
        </w:rPr>
      </w:pPr>
      <w:r w:rsidRPr="00FE70F4">
        <w:rPr>
          <w:rFonts w:ascii="Cambria" w:hAnsi="Cambria" w:cstheme="minorHAnsi"/>
          <w:sz w:val="22"/>
          <w:szCs w:val="22"/>
        </w:rPr>
        <w:t>Plesovi</w:t>
      </w:r>
    </w:p>
    <w:p w:rsidR="003D437D" w:rsidRPr="00FE70F4" w:rsidRDefault="003D437D" w:rsidP="003D437D">
      <w:pPr>
        <w:numPr>
          <w:ilvl w:val="0"/>
          <w:numId w:val="6"/>
        </w:numPr>
        <w:rPr>
          <w:rFonts w:ascii="Cambria" w:hAnsi="Cambria" w:cstheme="minorHAnsi"/>
          <w:sz w:val="22"/>
          <w:szCs w:val="22"/>
        </w:rPr>
      </w:pPr>
      <w:r w:rsidRPr="00FE70F4">
        <w:rPr>
          <w:rFonts w:ascii="Cambria" w:hAnsi="Cambria" w:cstheme="minorHAnsi"/>
          <w:sz w:val="22"/>
          <w:szCs w:val="22"/>
        </w:rPr>
        <w:t>Sudjelovanje i učenika na športskim natjecanjima, smotrama i priredbama.</w:t>
      </w:r>
    </w:p>
    <w:p w:rsidR="003D437D" w:rsidRPr="00FE70F4" w:rsidRDefault="003D437D" w:rsidP="003D437D">
      <w:pPr>
        <w:rPr>
          <w:rFonts w:ascii="Cambria" w:hAnsi="Cambria" w:cstheme="minorHAnsi"/>
          <w:sz w:val="22"/>
          <w:szCs w:val="22"/>
        </w:rPr>
      </w:pPr>
    </w:p>
    <w:p w:rsidR="003D437D" w:rsidRPr="00FE70F4" w:rsidRDefault="003D437D" w:rsidP="003D437D">
      <w:pPr>
        <w:rPr>
          <w:rFonts w:ascii="Cambria" w:hAnsi="Cambria" w:cstheme="minorHAnsi"/>
          <w:i/>
          <w:sz w:val="22"/>
          <w:szCs w:val="22"/>
        </w:rPr>
      </w:pPr>
      <w:r w:rsidRPr="00FE70F4">
        <w:rPr>
          <w:rFonts w:ascii="Cambria" w:hAnsi="Cambria" w:cstheme="minorHAnsi"/>
          <w:b/>
          <w:i/>
          <w:sz w:val="22"/>
          <w:szCs w:val="22"/>
        </w:rPr>
        <w:t xml:space="preserve">Nositelji: </w:t>
      </w:r>
    </w:p>
    <w:p w:rsidR="003D437D" w:rsidRPr="00FE70F4" w:rsidRDefault="003D437D" w:rsidP="003D437D">
      <w:pPr>
        <w:rPr>
          <w:rFonts w:ascii="Cambria" w:hAnsi="Cambria" w:cstheme="minorHAnsi"/>
          <w:sz w:val="22"/>
          <w:szCs w:val="22"/>
        </w:rPr>
      </w:pPr>
      <w:r w:rsidRPr="00FE70F4">
        <w:rPr>
          <w:rFonts w:ascii="Cambria" w:hAnsi="Cambria" w:cstheme="minorHAnsi"/>
          <w:sz w:val="22"/>
          <w:szCs w:val="22"/>
        </w:rPr>
        <w:t>prof. TZK, svi učenici škole</w:t>
      </w:r>
    </w:p>
    <w:p w:rsidR="003D437D" w:rsidRPr="00FE70F4" w:rsidRDefault="003D437D" w:rsidP="003D437D">
      <w:pPr>
        <w:rPr>
          <w:rFonts w:ascii="Cambria" w:hAnsi="Cambria" w:cstheme="minorHAnsi"/>
          <w:b/>
          <w:sz w:val="22"/>
          <w:szCs w:val="22"/>
        </w:rPr>
      </w:pPr>
    </w:p>
    <w:p w:rsidR="003D437D" w:rsidRPr="00FE70F4" w:rsidRDefault="003D437D" w:rsidP="003D437D">
      <w:pPr>
        <w:rPr>
          <w:rFonts w:ascii="Cambria" w:hAnsi="Cambria" w:cstheme="minorHAnsi"/>
          <w:b/>
          <w:i/>
          <w:sz w:val="22"/>
          <w:szCs w:val="22"/>
        </w:rPr>
      </w:pPr>
      <w:r w:rsidRPr="00FE70F4">
        <w:rPr>
          <w:rFonts w:ascii="Cambria" w:hAnsi="Cambria" w:cstheme="minorHAnsi"/>
          <w:b/>
          <w:i/>
          <w:sz w:val="22"/>
          <w:szCs w:val="22"/>
        </w:rPr>
        <w:t>Vrednovanje</w:t>
      </w:r>
    </w:p>
    <w:p w:rsidR="003D437D" w:rsidRPr="00FE70F4" w:rsidRDefault="003D437D" w:rsidP="003D437D">
      <w:pPr>
        <w:rPr>
          <w:rFonts w:ascii="Cambria" w:hAnsi="Cambria" w:cstheme="minorHAnsi"/>
          <w:sz w:val="22"/>
          <w:szCs w:val="22"/>
        </w:rPr>
      </w:pPr>
      <w:r w:rsidRPr="00FE70F4">
        <w:rPr>
          <w:rFonts w:ascii="Cambria" w:hAnsi="Cambria" w:cstheme="minorHAnsi"/>
          <w:sz w:val="22"/>
          <w:szCs w:val="22"/>
        </w:rPr>
        <w:t xml:space="preserve">Postignuti rezultati na natjecanjima. Razina postignuća.: Usvojenost pojedinih elemenata, taktike igre. </w:t>
      </w:r>
    </w:p>
    <w:p w:rsidR="003D437D" w:rsidRPr="00FE70F4" w:rsidRDefault="003D437D" w:rsidP="003D437D">
      <w:pPr>
        <w:rPr>
          <w:rFonts w:ascii="Cambria" w:hAnsi="Cambria" w:cstheme="minorHAnsi"/>
          <w:sz w:val="22"/>
          <w:szCs w:val="22"/>
        </w:rPr>
      </w:pPr>
    </w:p>
    <w:p w:rsidR="003D437D" w:rsidRPr="00FE70F4" w:rsidRDefault="003D437D" w:rsidP="003D437D">
      <w:pPr>
        <w:rPr>
          <w:rFonts w:ascii="Cambria" w:hAnsi="Cambria" w:cstheme="minorHAnsi"/>
          <w:b/>
          <w:i/>
          <w:sz w:val="22"/>
          <w:szCs w:val="22"/>
        </w:rPr>
      </w:pPr>
      <w:r w:rsidRPr="00FE70F4">
        <w:rPr>
          <w:rFonts w:ascii="Cambria" w:hAnsi="Cambria" w:cstheme="minorHAnsi"/>
          <w:b/>
          <w:i/>
          <w:sz w:val="22"/>
          <w:szCs w:val="22"/>
        </w:rPr>
        <w:t>Realizacija međupredmetne teme:</w:t>
      </w:r>
    </w:p>
    <w:p w:rsidR="003D437D" w:rsidRPr="00FE70F4" w:rsidRDefault="003D437D" w:rsidP="003D437D">
      <w:pPr>
        <w:rPr>
          <w:rFonts w:ascii="Cambria" w:hAnsi="Cambria" w:cstheme="minorHAnsi"/>
          <w:sz w:val="22"/>
          <w:szCs w:val="22"/>
        </w:rPr>
      </w:pPr>
      <w:r w:rsidRPr="00FE70F4">
        <w:rPr>
          <w:rFonts w:ascii="Cambria" w:hAnsi="Cambria" w:cstheme="minorHAnsi"/>
          <w:sz w:val="22"/>
          <w:szCs w:val="22"/>
        </w:rPr>
        <w:t xml:space="preserve">Zdravlje, sigurnost i zaštita okoliša </w:t>
      </w:r>
    </w:p>
    <w:p w:rsidR="003D437D" w:rsidRPr="00FE70F4" w:rsidRDefault="003D437D" w:rsidP="003D437D">
      <w:pPr>
        <w:rPr>
          <w:rFonts w:ascii="Cambria" w:hAnsi="Cambria" w:cstheme="minorHAnsi"/>
          <w:sz w:val="22"/>
          <w:szCs w:val="22"/>
        </w:rPr>
      </w:pPr>
      <w:r w:rsidRPr="00FE70F4">
        <w:rPr>
          <w:rFonts w:ascii="Cambria" w:hAnsi="Cambria" w:cstheme="minorHAnsi"/>
          <w:sz w:val="22"/>
          <w:szCs w:val="22"/>
        </w:rPr>
        <w:t>Osobni i socijalni razvoj</w:t>
      </w:r>
    </w:p>
    <w:p w:rsidR="003D437D" w:rsidRPr="00FE70F4" w:rsidRDefault="003D437D" w:rsidP="003D437D">
      <w:pPr>
        <w:rPr>
          <w:rFonts w:ascii="Cambria" w:hAnsi="Cambria" w:cstheme="minorHAnsi"/>
          <w:sz w:val="22"/>
          <w:szCs w:val="22"/>
        </w:rPr>
      </w:pPr>
    </w:p>
    <w:p w:rsidR="003D437D" w:rsidRPr="00FE70F4" w:rsidRDefault="003D437D" w:rsidP="003D437D">
      <w:pPr>
        <w:rPr>
          <w:rFonts w:ascii="Cambria" w:hAnsi="Cambria" w:cstheme="minorHAnsi"/>
          <w:b/>
          <w:i/>
          <w:sz w:val="22"/>
          <w:szCs w:val="22"/>
        </w:rPr>
      </w:pPr>
      <w:r w:rsidRPr="00FE70F4">
        <w:rPr>
          <w:rFonts w:ascii="Cambria" w:hAnsi="Cambria" w:cstheme="minorHAnsi"/>
          <w:b/>
          <w:i/>
          <w:sz w:val="22"/>
          <w:szCs w:val="22"/>
        </w:rPr>
        <w:t xml:space="preserve">Vremenik: </w:t>
      </w:r>
    </w:p>
    <w:p w:rsidR="003D437D" w:rsidRPr="00FE70F4" w:rsidRDefault="003D437D" w:rsidP="003D437D">
      <w:pPr>
        <w:rPr>
          <w:rFonts w:ascii="Cambria" w:hAnsi="Cambria" w:cstheme="minorHAnsi"/>
          <w:sz w:val="22"/>
          <w:szCs w:val="22"/>
        </w:rPr>
      </w:pPr>
      <w:r w:rsidRPr="00FE70F4">
        <w:rPr>
          <w:rFonts w:ascii="Cambria" w:hAnsi="Cambria" w:cstheme="minorHAnsi"/>
          <w:sz w:val="22"/>
          <w:szCs w:val="22"/>
        </w:rPr>
        <w:t>Tijekom cijele školske godine.</w:t>
      </w:r>
    </w:p>
    <w:p w:rsidR="003D437D" w:rsidRPr="00FE70F4" w:rsidRDefault="003D437D" w:rsidP="003D437D">
      <w:pPr>
        <w:rPr>
          <w:rFonts w:ascii="Cambria" w:hAnsi="Cambria" w:cstheme="minorHAnsi"/>
          <w:b/>
          <w:sz w:val="22"/>
          <w:szCs w:val="22"/>
        </w:rPr>
      </w:pPr>
    </w:p>
    <w:p w:rsidR="003D437D" w:rsidRPr="00FE70F4" w:rsidRDefault="003D437D" w:rsidP="003D437D">
      <w:pPr>
        <w:rPr>
          <w:rFonts w:ascii="Cambria" w:hAnsi="Cambria" w:cstheme="minorHAnsi"/>
          <w:b/>
          <w:i/>
          <w:sz w:val="22"/>
          <w:szCs w:val="22"/>
        </w:rPr>
      </w:pPr>
      <w:r w:rsidRPr="00FE70F4">
        <w:rPr>
          <w:rFonts w:ascii="Cambria" w:hAnsi="Cambria" w:cstheme="minorHAnsi"/>
          <w:b/>
          <w:i/>
          <w:sz w:val="22"/>
          <w:szCs w:val="22"/>
        </w:rPr>
        <w:t>Troškovnik:</w:t>
      </w:r>
    </w:p>
    <w:p w:rsidR="003D437D" w:rsidRPr="00FE70F4" w:rsidRDefault="003D437D" w:rsidP="003D437D">
      <w:pPr>
        <w:rPr>
          <w:rFonts w:ascii="Cambria" w:hAnsi="Cambria" w:cstheme="minorHAnsi"/>
          <w:sz w:val="22"/>
          <w:szCs w:val="22"/>
        </w:rPr>
        <w:sectPr w:rsidR="003D437D" w:rsidRPr="00FE70F4" w:rsidSect="00D92011">
          <w:footerReference w:type="default" r:id="rId75"/>
          <w:pgSz w:w="11906" w:h="16838" w:code="9"/>
          <w:pgMar w:top="1135" w:right="709" w:bottom="851" w:left="1259" w:header="709" w:footer="709" w:gutter="0"/>
          <w:cols w:space="708"/>
          <w:docGrid w:linePitch="360"/>
        </w:sectPr>
      </w:pPr>
      <w:r w:rsidRPr="00FE70F4">
        <w:rPr>
          <w:rFonts w:ascii="Cambria" w:hAnsi="Cambria" w:cstheme="minorHAnsi"/>
          <w:sz w:val="22"/>
          <w:szCs w:val="22"/>
        </w:rPr>
        <w:t>Bez troškova</w:t>
      </w:r>
    </w:p>
    <w:p w:rsidR="001648FD" w:rsidRPr="00FE70F4" w:rsidRDefault="00D11D96" w:rsidP="009A0AFE">
      <w:pPr>
        <w:pStyle w:val="Naslov1"/>
        <w:jc w:val="both"/>
        <w:rPr>
          <w:rFonts w:ascii="Cambria" w:hAnsi="Cambria" w:cstheme="minorHAnsi"/>
          <w:sz w:val="22"/>
          <w:szCs w:val="22"/>
        </w:rPr>
      </w:pPr>
      <w:r w:rsidRPr="00FE70F4">
        <w:rPr>
          <w:rFonts w:ascii="Cambria" w:hAnsi="Cambria" w:cstheme="minorHAnsi"/>
          <w:sz w:val="22"/>
          <w:szCs w:val="22"/>
        </w:rPr>
        <w:t>11</w:t>
      </w:r>
      <w:r w:rsidR="00144100" w:rsidRPr="00FE70F4">
        <w:rPr>
          <w:rFonts w:ascii="Cambria" w:hAnsi="Cambria" w:cstheme="minorHAnsi"/>
          <w:sz w:val="22"/>
          <w:szCs w:val="22"/>
        </w:rPr>
        <w:t xml:space="preserve">. </w:t>
      </w:r>
      <w:r w:rsidR="009867AA" w:rsidRPr="00FE70F4">
        <w:rPr>
          <w:rFonts w:ascii="Cambria" w:hAnsi="Cambria" w:cstheme="minorHAnsi"/>
          <w:sz w:val="22"/>
          <w:szCs w:val="22"/>
        </w:rPr>
        <w:t>HUMANITARNE AKCIJE</w:t>
      </w:r>
      <w:bookmarkEnd w:id="29"/>
    </w:p>
    <w:p w:rsidR="001648FD" w:rsidRPr="00FE70F4" w:rsidRDefault="001648FD" w:rsidP="009A0AFE">
      <w:pPr>
        <w:jc w:val="both"/>
        <w:rPr>
          <w:rFonts w:ascii="Cambria" w:hAnsi="Cambria" w:cstheme="minorHAnsi"/>
          <w:sz w:val="22"/>
          <w:szCs w:val="22"/>
        </w:rPr>
      </w:pPr>
    </w:p>
    <w:p w:rsidR="001648FD" w:rsidRPr="00FE70F4" w:rsidRDefault="001648FD" w:rsidP="009A0AFE">
      <w:pPr>
        <w:jc w:val="both"/>
        <w:rPr>
          <w:rFonts w:ascii="Cambria" w:hAnsi="Cambria" w:cstheme="minorHAnsi"/>
          <w:b/>
          <w:i/>
          <w:sz w:val="22"/>
          <w:szCs w:val="22"/>
        </w:rPr>
      </w:pPr>
      <w:r w:rsidRPr="00FE70F4">
        <w:rPr>
          <w:rFonts w:ascii="Cambria" w:hAnsi="Cambria" w:cstheme="minorHAnsi"/>
          <w:b/>
          <w:i/>
          <w:sz w:val="22"/>
          <w:szCs w:val="22"/>
        </w:rPr>
        <w:t xml:space="preserve">Vremenik: </w:t>
      </w:r>
    </w:p>
    <w:p w:rsidR="001648FD" w:rsidRPr="00FE70F4" w:rsidRDefault="001648FD" w:rsidP="007B2A52">
      <w:pPr>
        <w:pStyle w:val="Odlomakpopisa"/>
        <w:numPr>
          <w:ilvl w:val="0"/>
          <w:numId w:val="17"/>
        </w:numPr>
        <w:spacing w:line="240" w:lineRule="auto"/>
        <w:jc w:val="both"/>
        <w:rPr>
          <w:rFonts w:ascii="Cambria" w:hAnsi="Cambria" w:cstheme="minorHAnsi"/>
        </w:rPr>
      </w:pPr>
      <w:r w:rsidRPr="00FE70F4">
        <w:rPr>
          <w:rFonts w:ascii="Cambria" w:hAnsi="Cambria" w:cstheme="minorHAnsi"/>
        </w:rPr>
        <w:t xml:space="preserve">Tijekom cijele školske godine </w:t>
      </w:r>
    </w:p>
    <w:p w:rsidR="001648FD" w:rsidRPr="00FE70F4" w:rsidRDefault="001648FD" w:rsidP="009A0AFE">
      <w:pPr>
        <w:jc w:val="both"/>
        <w:rPr>
          <w:rFonts w:ascii="Cambria" w:hAnsi="Cambria" w:cstheme="minorHAnsi"/>
          <w:b/>
          <w:i/>
          <w:sz w:val="22"/>
          <w:szCs w:val="22"/>
        </w:rPr>
      </w:pPr>
      <w:r w:rsidRPr="00FE70F4">
        <w:rPr>
          <w:rFonts w:ascii="Cambria" w:hAnsi="Cambria" w:cstheme="minorHAnsi"/>
          <w:b/>
          <w:i/>
          <w:sz w:val="22"/>
          <w:szCs w:val="22"/>
        </w:rPr>
        <w:t>Ciljevi i namjena:</w:t>
      </w:r>
    </w:p>
    <w:p w:rsidR="003B73E9" w:rsidRPr="00FE70F4" w:rsidRDefault="003B73E9" w:rsidP="007B2A52">
      <w:pPr>
        <w:pStyle w:val="Odlomakpopisa"/>
        <w:numPr>
          <w:ilvl w:val="0"/>
          <w:numId w:val="17"/>
        </w:numPr>
        <w:spacing w:after="0" w:line="240" w:lineRule="auto"/>
        <w:ind w:left="714" w:hanging="357"/>
        <w:contextualSpacing w:val="0"/>
        <w:jc w:val="both"/>
        <w:rPr>
          <w:rFonts w:ascii="Cambria" w:hAnsi="Cambria" w:cstheme="minorHAnsi"/>
        </w:rPr>
      </w:pPr>
      <w:r w:rsidRPr="00FE70F4">
        <w:rPr>
          <w:rFonts w:ascii="Cambria" w:hAnsi="Cambria" w:cstheme="minorHAnsi"/>
        </w:rPr>
        <w:t>Senzibilizirati učenike za uočavanje potreba u bližem okruženju i društvu i poticanje volonterstva</w:t>
      </w:r>
    </w:p>
    <w:p w:rsidR="003B73E9" w:rsidRPr="00FE70F4" w:rsidRDefault="001648FD" w:rsidP="007B2A52">
      <w:pPr>
        <w:pStyle w:val="Odlomakpopisa"/>
        <w:numPr>
          <w:ilvl w:val="0"/>
          <w:numId w:val="17"/>
        </w:numPr>
        <w:spacing w:after="0" w:line="240" w:lineRule="auto"/>
        <w:ind w:left="714" w:hanging="357"/>
        <w:contextualSpacing w:val="0"/>
        <w:jc w:val="both"/>
        <w:rPr>
          <w:rFonts w:ascii="Cambria" w:hAnsi="Cambria" w:cstheme="minorHAnsi"/>
        </w:rPr>
      </w:pPr>
      <w:r w:rsidRPr="00FE70F4">
        <w:rPr>
          <w:rFonts w:ascii="Cambria" w:hAnsi="Cambria" w:cstheme="minorHAnsi"/>
        </w:rPr>
        <w:t xml:space="preserve">Pronalaziti načine </w:t>
      </w:r>
      <w:r w:rsidR="003B73E9" w:rsidRPr="00FE70F4">
        <w:rPr>
          <w:rFonts w:ascii="Cambria" w:hAnsi="Cambria" w:cstheme="minorHAnsi"/>
        </w:rPr>
        <w:t xml:space="preserve">kako aktivno sudjelovati u osmišljavanju i realizaciji pomoći potrebnima </w:t>
      </w:r>
    </w:p>
    <w:p w:rsidR="001648FD" w:rsidRPr="00FE70F4" w:rsidRDefault="001648FD" w:rsidP="007B2A52">
      <w:pPr>
        <w:pStyle w:val="Odlomakpopisa"/>
        <w:numPr>
          <w:ilvl w:val="0"/>
          <w:numId w:val="17"/>
        </w:numPr>
        <w:spacing w:after="0" w:line="240" w:lineRule="auto"/>
        <w:ind w:left="714" w:hanging="357"/>
        <w:contextualSpacing w:val="0"/>
        <w:jc w:val="both"/>
        <w:rPr>
          <w:rFonts w:ascii="Cambria" w:hAnsi="Cambria" w:cstheme="minorHAnsi"/>
        </w:rPr>
      </w:pPr>
      <w:r w:rsidRPr="00FE70F4">
        <w:rPr>
          <w:rFonts w:ascii="Cambria" w:hAnsi="Cambria" w:cstheme="minorHAnsi"/>
        </w:rPr>
        <w:t>Izgrađivati kod djece ispravan odnos prema samome sebi, vršnjacima, roditeljima, nastavnicima i svim ljud</w:t>
      </w:r>
      <w:r w:rsidR="003B73E9" w:rsidRPr="00FE70F4">
        <w:rPr>
          <w:rFonts w:ascii="Cambria" w:hAnsi="Cambria" w:cstheme="minorHAnsi"/>
        </w:rPr>
        <w:t>ima u vlastitom životnom okruženju</w:t>
      </w:r>
    </w:p>
    <w:p w:rsidR="001648FD" w:rsidRPr="00FE70F4" w:rsidRDefault="001648FD" w:rsidP="007B2A52">
      <w:pPr>
        <w:pStyle w:val="Odlomakpopisa"/>
        <w:numPr>
          <w:ilvl w:val="0"/>
          <w:numId w:val="17"/>
        </w:numPr>
        <w:spacing w:after="0" w:line="240" w:lineRule="auto"/>
        <w:ind w:left="714" w:hanging="357"/>
        <w:contextualSpacing w:val="0"/>
        <w:jc w:val="both"/>
        <w:rPr>
          <w:rFonts w:ascii="Cambria" w:hAnsi="Cambria" w:cstheme="minorHAnsi"/>
        </w:rPr>
      </w:pPr>
      <w:r w:rsidRPr="00FE70F4">
        <w:rPr>
          <w:rFonts w:ascii="Cambria" w:hAnsi="Cambria" w:cstheme="minorHAnsi"/>
        </w:rPr>
        <w:t xml:space="preserve">Uočiti značenje pojedinih blagdana ili liturgijskih vremena za život suvremenih kršćana </w:t>
      </w:r>
      <w:r w:rsidR="005A6788" w:rsidRPr="00FE70F4">
        <w:rPr>
          <w:rFonts w:ascii="Cambria" w:hAnsi="Cambria" w:cstheme="minorHAnsi"/>
        </w:rPr>
        <w:t>(advent i korizma)</w:t>
      </w:r>
    </w:p>
    <w:p w:rsidR="003B73E9" w:rsidRPr="00FE70F4" w:rsidRDefault="003B73E9" w:rsidP="007B2A52">
      <w:pPr>
        <w:pStyle w:val="Odlomakpopisa"/>
        <w:numPr>
          <w:ilvl w:val="0"/>
          <w:numId w:val="17"/>
        </w:numPr>
        <w:spacing w:after="0" w:line="240" w:lineRule="auto"/>
        <w:ind w:left="714" w:hanging="357"/>
        <w:contextualSpacing w:val="0"/>
        <w:jc w:val="both"/>
        <w:rPr>
          <w:rFonts w:ascii="Cambria" w:hAnsi="Cambria" w:cstheme="minorHAnsi"/>
        </w:rPr>
      </w:pPr>
      <w:r w:rsidRPr="00FE70F4">
        <w:rPr>
          <w:rFonts w:ascii="Cambria" w:hAnsi="Cambria" w:cstheme="minorHAnsi"/>
        </w:rPr>
        <w:t>Razvijanje kreativnosti</w:t>
      </w:r>
    </w:p>
    <w:p w:rsidR="00AA2603" w:rsidRPr="00FE70F4" w:rsidRDefault="00AA2603" w:rsidP="009A0AFE">
      <w:pPr>
        <w:jc w:val="both"/>
        <w:rPr>
          <w:rFonts w:ascii="Cambria" w:hAnsi="Cambria" w:cstheme="minorHAnsi"/>
          <w:b/>
          <w:i/>
          <w:sz w:val="22"/>
          <w:szCs w:val="22"/>
        </w:rPr>
      </w:pPr>
    </w:p>
    <w:p w:rsidR="004452EF" w:rsidRPr="00FE70F4" w:rsidRDefault="001648FD" w:rsidP="009A0AFE">
      <w:pPr>
        <w:jc w:val="both"/>
        <w:rPr>
          <w:rFonts w:ascii="Cambria" w:hAnsi="Cambria" w:cstheme="minorHAnsi"/>
          <w:b/>
          <w:i/>
          <w:sz w:val="22"/>
          <w:szCs w:val="22"/>
        </w:rPr>
      </w:pPr>
      <w:r w:rsidRPr="00FE70F4">
        <w:rPr>
          <w:rFonts w:ascii="Cambria" w:hAnsi="Cambria" w:cstheme="minorHAnsi"/>
          <w:b/>
          <w:i/>
          <w:sz w:val="22"/>
          <w:szCs w:val="22"/>
        </w:rPr>
        <w:t>Aktivnosti:</w:t>
      </w:r>
    </w:p>
    <w:p w:rsidR="00012676" w:rsidRPr="00FE70F4" w:rsidRDefault="00B52843" w:rsidP="007B2A52">
      <w:pPr>
        <w:pStyle w:val="Odlomakpopisa"/>
        <w:numPr>
          <w:ilvl w:val="0"/>
          <w:numId w:val="17"/>
        </w:numPr>
        <w:spacing w:after="0" w:line="240" w:lineRule="auto"/>
        <w:ind w:left="714" w:hanging="357"/>
        <w:contextualSpacing w:val="0"/>
        <w:jc w:val="both"/>
        <w:rPr>
          <w:rFonts w:ascii="Cambria" w:hAnsi="Cambria" w:cstheme="minorHAnsi"/>
        </w:rPr>
      </w:pPr>
      <w:r w:rsidRPr="00FE70F4">
        <w:rPr>
          <w:rFonts w:ascii="Cambria" w:hAnsi="Cambria" w:cstheme="minorHAnsi"/>
        </w:rPr>
        <w:t>k</w:t>
      </w:r>
      <w:r w:rsidR="00012676" w:rsidRPr="00FE70F4">
        <w:rPr>
          <w:rFonts w:ascii="Cambria" w:hAnsi="Cambria" w:cstheme="minorHAnsi"/>
        </w:rPr>
        <w:t xml:space="preserve">uhanje za beskućnike u Splitu </w:t>
      </w:r>
    </w:p>
    <w:p w:rsidR="004452EF" w:rsidRPr="00FE70F4" w:rsidRDefault="004452EF" w:rsidP="007B2A52">
      <w:pPr>
        <w:pStyle w:val="Odlomakpopisa"/>
        <w:numPr>
          <w:ilvl w:val="0"/>
          <w:numId w:val="17"/>
        </w:numPr>
        <w:spacing w:after="0" w:line="240" w:lineRule="auto"/>
        <w:ind w:left="714" w:hanging="357"/>
        <w:contextualSpacing w:val="0"/>
        <w:jc w:val="both"/>
        <w:rPr>
          <w:rFonts w:ascii="Cambria" w:hAnsi="Cambria" w:cstheme="minorHAnsi"/>
        </w:rPr>
      </w:pPr>
      <w:r w:rsidRPr="00FE70F4">
        <w:rPr>
          <w:rFonts w:ascii="Cambria" w:hAnsi="Cambria" w:cstheme="minorHAnsi"/>
        </w:rPr>
        <w:t>prikupljanje hrane i ostalih potrepština  za Socijalnu samoposlugu</w:t>
      </w:r>
    </w:p>
    <w:p w:rsidR="008D1789" w:rsidRPr="00FE70F4" w:rsidRDefault="00B52843" w:rsidP="007B2A52">
      <w:pPr>
        <w:pStyle w:val="Odlomakpopisa"/>
        <w:numPr>
          <w:ilvl w:val="0"/>
          <w:numId w:val="17"/>
        </w:numPr>
        <w:spacing w:after="0" w:line="240" w:lineRule="auto"/>
        <w:ind w:left="714" w:hanging="357"/>
        <w:contextualSpacing w:val="0"/>
        <w:jc w:val="both"/>
        <w:rPr>
          <w:rFonts w:ascii="Cambria" w:hAnsi="Cambria" w:cstheme="minorHAnsi"/>
        </w:rPr>
      </w:pPr>
      <w:r w:rsidRPr="00FE70F4">
        <w:rPr>
          <w:rFonts w:ascii="Cambria" w:hAnsi="Cambria" w:cstheme="minorHAnsi"/>
        </w:rPr>
        <w:t>p</w:t>
      </w:r>
      <w:r w:rsidR="00012676" w:rsidRPr="00FE70F4">
        <w:rPr>
          <w:rFonts w:ascii="Cambria" w:hAnsi="Cambria" w:cstheme="minorHAnsi"/>
        </w:rPr>
        <w:t>omoć za</w:t>
      </w:r>
      <w:r w:rsidR="00A859EF" w:rsidRPr="00FE70F4">
        <w:rPr>
          <w:rFonts w:ascii="Cambria" w:hAnsi="Cambria" w:cstheme="minorHAnsi"/>
        </w:rPr>
        <w:t xml:space="preserve"> školu Don Bosco Muhazi u Ruandi</w:t>
      </w:r>
      <w:r w:rsidR="008D1789" w:rsidRPr="00FE70F4">
        <w:rPr>
          <w:rFonts w:ascii="Cambria" w:hAnsi="Cambria" w:cstheme="minorHAnsi"/>
        </w:rPr>
        <w:t>; pomoć djeci s poteškoćama u razvoju i djeci socijalno ugroženih obitelji, djeci sa zdravstvenim problemima i ostale potrebe u okviru misionarskog rada don Danka Litrića</w:t>
      </w:r>
    </w:p>
    <w:p w:rsidR="008D1789" w:rsidRPr="00FE70F4" w:rsidRDefault="00EE65E3" w:rsidP="007B2A52">
      <w:pPr>
        <w:pStyle w:val="Odlomakpopisa"/>
        <w:numPr>
          <w:ilvl w:val="0"/>
          <w:numId w:val="17"/>
        </w:numPr>
        <w:spacing w:after="0" w:line="240" w:lineRule="auto"/>
        <w:ind w:left="714" w:hanging="357"/>
        <w:contextualSpacing w:val="0"/>
        <w:jc w:val="both"/>
        <w:rPr>
          <w:rFonts w:ascii="Cambria" w:hAnsi="Cambria" w:cstheme="minorHAnsi"/>
        </w:rPr>
      </w:pPr>
      <w:r w:rsidRPr="00FE70F4">
        <w:rPr>
          <w:rFonts w:ascii="Cambria" w:hAnsi="Cambria" w:cstheme="minorHAnsi"/>
        </w:rPr>
        <w:t xml:space="preserve">razne </w:t>
      </w:r>
      <w:r w:rsidR="008D1789" w:rsidRPr="00FE70F4">
        <w:rPr>
          <w:rFonts w:ascii="Cambria" w:hAnsi="Cambria" w:cstheme="minorHAnsi"/>
        </w:rPr>
        <w:t>korizmen</w:t>
      </w:r>
      <w:r w:rsidRPr="00FE70F4">
        <w:rPr>
          <w:rFonts w:ascii="Cambria" w:hAnsi="Cambria" w:cstheme="minorHAnsi"/>
        </w:rPr>
        <w:t>e</w:t>
      </w:r>
      <w:r w:rsidR="008D1789" w:rsidRPr="00FE70F4">
        <w:rPr>
          <w:rFonts w:ascii="Cambria" w:hAnsi="Cambria" w:cstheme="minorHAnsi"/>
        </w:rPr>
        <w:t xml:space="preserve"> aktivnosti Vjeronaučne grupe namijenjena za Ruandu </w:t>
      </w:r>
    </w:p>
    <w:p w:rsidR="00B52843" w:rsidRPr="00FE70F4" w:rsidRDefault="001648FD" w:rsidP="007B2A52">
      <w:pPr>
        <w:pStyle w:val="Odlomakpopisa"/>
        <w:numPr>
          <w:ilvl w:val="0"/>
          <w:numId w:val="17"/>
        </w:numPr>
        <w:spacing w:after="0" w:line="240" w:lineRule="auto"/>
        <w:ind w:left="714" w:hanging="357"/>
        <w:contextualSpacing w:val="0"/>
        <w:jc w:val="both"/>
        <w:rPr>
          <w:rFonts w:ascii="Cambria" w:hAnsi="Cambria" w:cstheme="minorHAnsi"/>
        </w:rPr>
      </w:pPr>
      <w:r w:rsidRPr="00FE70F4">
        <w:rPr>
          <w:rFonts w:ascii="Cambria" w:hAnsi="Cambria" w:cstheme="minorHAnsi"/>
        </w:rPr>
        <w:t xml:space="preserve">prikupljanje hrane, odjeće i obuće, </w:t>
      </w:r>
      <w:r w:rsidR="00B52843" w:rsidRPr="00FE70F4">
        <w:rPr>
          <w:rFonts w:ascii="Cambria" w:hAnsi="Cambria" w:cstheme="minorHAnsi"/>
        </w:rPr>
        <w:t xml:space="preserve">novčanih </w:t>
      </w:r>
      <w:r w:rsidR="004452EF" w:rsidRPr="00FE70F4">
        <w:rPr>
          <w:rFonts w:ascii="Cambria" w:hAnsi="Cambria" w:cstheme="minorHAnsi"/>
        </w:rPr>
        <w:t>i ostalih priloga za socijalno ugrožene osobe</w:t>
      </w:r>
      <w:r w:rsidR="008D1789" w:rsidRPr="00FE70F4">
        <w:rPr>
          <w:rFonts w:ascii="Cambria" w:hAnsi="Cambria" w:cstheme="minorHAnsi"/>
        </w:rPr>
        <w:t xml:space="preserve"> u našoj okolini</w:t>
      </w:r>
    </w:p>
    <w:p w:rsidR="005A6788" w:rsidRPr="00FE70F4" w:rsidRDefault="001648FD" w:rsidP="007B2A52">
      <w:pPr>
        <w:pStyle w:val="Odlomakpopisa"/>
        <w:numPr>
          <w:ilvl w:val="0"/>
          <w:numId w:val="17"/>
        </w:numPr>
        <w:spacing w:after="0" w:line="240" w:lineRule="auto"/>
        <w:ind w:left="714" w:hanging="357"/>
        <w:contextualSpacing w:val="0"/>
        <w:jc w:val="both"/>
        <w:rPr>
          <w:rFonts w:ascii="Cambria" w:hAnsi="Cambria" w:cstheme="minorHAnsi"/>
        </w:rPr>
      </w:pPr>
      <w:r w:rsidRPr="00FE70F4">
        <w:rPr>
          <w:rFonts w:ascii="Cambria" w:hAnsi="Cambria" w:cstheme="minorHAnsi"/>
        </w:rPr>
        <w:t>posjet</w:t>
      </w:r>
      <w:r w:rsidR="004452EF" w:rsidRPr="00FE70F4">
        <w:rPr>
          <w:rFonts w:ascii="Cambria" w:hAnsi="Cambria" w:cstheme="minorHAnsi"/>
        </w:rPr>
        <w:t>i</w:t>
      </w:r>
      <w:r w:rsidRPr="00FE70F4">
        <w:rPr>
          <w:rFonts w:ascii="Cambria" w:hAnsi="Cambria" w:cstheme="minorHAnsi"/>
        </w:rPr>
        <w:t xml:space="preserve"> </w:t>
      </w:r>
      <w:r w:rsidR="004452EF" w:rsidRPr="00FE70F4">
        <w:rPr>
          <w:rFonts w:ascii="Cambria" w:hAnsi="Cambria" w:cstheme="minorHAnsi"/>
        </w:rPr>
        <w:t>bolesnici</w:t>
      </w:r>
      <w:r w:rsidR="005A6788" w:rsidRPr="00FE70F4">
        <w:rPr>
          <w:rFonts w:ascii="Cambria" w:hAnsi="Cambria" w:cstheme="minorHAnsi"/>
        </w:rPr>
        <w:t>ma</w:t>
      </w:r>
      <w:r w:rsidR="004452EF" w:rsidRPr="00FE70F4">
        <w:rPr>
          <w:rFonts w:ascii="Cambria" w:hAnsi="Cambria" w:cstheme="minorHAnsi"/>
        </w:rPr>
        <w:t xml:space="preserve">, </w:t>
      </w:r>
      <w:r w:rsidR="005A6788" w:rsidRPr="00FE70F4">
        <w:rPr>
          <w:rFonts w:ascii="Cambria" w:hAnsi="Cambria" w:cstheme="minorHAnsi"/>
        </w:rPr>
        <w:t>starijim i nemoćnim osobama i osobama s posebnim potrebama</w:t>
      </w:r>
      <w:r w:rsidR="004452EF" w:rsidRPr="00FE70F4">
        <w:rPr>
          <w:rFonts w:ascii="Cambria" w:hAnsi="Cambria" w:cstheme="minorHAnsi"/>
        </w:rPr>
        <w:t xml:space="preserve"> </w:t>
      </w:r>
    </w:p>
    <w:p w:rsidR="001648FD" w:rsidRPr="00FE70F4" w:rsidRDefault="001648FD" w:rsidP="007B2A52">
      <w:pPr>
        <w:pStyle w:val="Odlomakpopisa"/>
        <w:numPr>
          <w:ilvl w:val="0"/>
          <w:numId w:val="17"/>
        </w:numPr>
        <w:spacing w:after="0" w:line="240" w:lineRule="auto"/>
        <w:ind w:left="714" w:hanging="357"/>
        <w:contextualSpacing w:val="0"/>
        <w:jc w:val="both"/>
        <w:rPr>
          <w:rFonts w:ascii="Cambria" w:hAnsi="Cambria" w:cstheme="minorHAnsi"/>
        </w:rPr>
      </w:pPr>
      <w:r w:rsidRPr="00FE70F4">
        <w:rPr>
          <w:rFonts w:ascii="Cambria" w:hAnsi="Cambria" w:cstheme="minorHAnsi"/>
        </w:rPr>
        <w:t>rad u kreativnim radion</w:t>
      </w:r>
      <w:r w:rsidR="005A6788" w:rsidRPr="00FE70F4">
        <w:rPr>
          <w:rFonts w:ascii="Cambria" w:hAnsi="Cambria" w:cstheme="minorHAnsi"/>
        </w:rPr>
        <w:t>icama prigodom blagdana i važnijih događaja</w:t>
      </w:r>
      <w:r w:rsidRPr="00FE70F4">
        <w:rPr>
          <w:rFonts w:ascii="Cambria" w:hAnsi="Cambria" w:cstheme="minorHAnsi"/>
        </w:rPr>
        <w:t xml:space="preserve"> </w:t>
      </w:r>
    </w:p>
    <w:p w:rsidR="00B97CBE" w:rsidRPr="00FE70F4" w:rsidRDefault="00B97CBE" w:rsidP="007B2A52">
      <w:pPr>
        <w:pStyle w:val="Odlomakpopisa"/>
        <w:numPr>
          <w:ilvl w:val="0"/>
          <w:numId w:val="17"/>
        </w:numPr>
        <w:spacing w:after="0" w:line="240" w:lineRule="auto"/>
        <w:ind w:left="714" w:hanging="357"/>
        <w:contextualSpacing w:val="0"/>
        <w:jc w:val="both"/>
        <w:rPr>
          <w:rFonts w:ascii="Cambria" w:hAnsi="Cambria" w:cstheme="minorHAnsi"/>
        </w:rPr>
      </w:pPr>
      <w:r w:rsidRPr="00FE70F4">
        <w:rPr>
          <w:rFonts w:ascii="Cambria" w:hAnsi="Cambria" w:cstheme="minorHAnsi"/>
        </w:rPr>
        <w:t>sudjelovanje u ekološko-humanitarnoj akciji prikupljanja plastičnih čepova</w:t>
      </w:r>
    </w:p>
    <w:p w:rsidR="001648FD" w:rsidRPr="00FE70F4" w:rsidRDefault="001648FD" w:rsidP="007B2A52">
      <w:pPr>
        <w:pStyle w:val="Odlomakpopisa"/>
        <w:numPr>
          <w:ilvl w:val="0"/>
          <w:numId w:val="17"/>
        </w:numPr>
        <w:spacing w:after="0" w:line="240" w:lineRule="auto"/>
        <w:ind w:left="714" w:hanging="357"/>
        <w:contextualSpacing w:val="0"/>
        <w:jc w:val="both"/>
        <w:rPr>
          <w:rFonts w:ascii="Cambria" w:hAnsi="Cambria" w:cstheme="minorHAnsi"/>
        </w:rPr>
      </w:pPr>
      <w:r w:rsidRPr="00FE70F4">
        <w:rPr>
          <w:rFonts w:ascii="Cambria" w:hAnsi="Cambria" w:cstheme="minorHAnsi"/>
        </w:rPr>
        <w:t>prezentacija djelovanja – izl</w:t>
      </w:r>
      <w:r w:rsidR="005A6788" w:rsidRPr="00FE70F4">
        <w:rPr>
          <w:rFonts w:ascii="Cambria" w:hAnsi="Cambria" w:cstheme="minorHAnsi"/>
        </w:rPr>
        <w:t xml:space="preserve">ožbe, plakati, prilozi za tisak, školski časopis,  školsku web stranicu </w:t>
      </w:r>
      <w:r w:rsidRPr="00FE70F4">
        <w:rPr>
          <w:rFonts w:ascii="Cambria" w:hAnsi="Cambria" w:cstheme="minorHAnsi"/>
        </w:rPr>
        <w:t>i druge medije komuniciranja</w:t>
      </w:r>
    </w:p>
    <w:p w:rsidR="00AA2603" w:rsidRPr="00FE70F4" w:rsidRDefault="00AA2603" w:rsidP="009A0AFE">
      <w:pPr>
        <w:jc w:val="both"/>
        <w:rPr>
          <w:rFonts w:ascii="Cambria" w:hAnsi="Cambria" w:cstheme="minorHAnsi"/>
          <w:b/>
          <w:i/>
          <w:sz w:val="22"/>
          <w:szCs w:val="22"/>
        </w:rPr>
      </w:pPr>
    </w:p>
    <w:p w:rsidR="001648FD" w:rsidRPr="00FE70F4" w:rsidRDefault="001648FD" w:rsidP="009A0AFE">
      <w:pPr>
        <w:jc w:val="both"/>
        <w:rPr>
          <w:rFonts w:ascii="Cambria" w:hAnsi="Cambria" w:cstheme="minorHAnsi"/>
          <w:b/>
          <w:i/>
          <w:sz w:val="22"/>
          <w:szCs w:val="22"/>
        </w:rPr>
      </w:pPr>
      <w:r w:rsidRPr="00FE70F4">
        <w:rPr>
          <w:rFonts w:ascii="Cambria" w:hAnsi="Cambria" w:cstheme="minorHAnsi"/>
          <w:b/>
          <w:i/>
          <w:sz w:val="22"/>
          <w:szCs w:val="22"/>
        </w:rPr>
        <w:t>Nositelji:</w:t>
      </w:r>
    </w:p>
    <w:p w:rsidR="001648FD" w:rsidRPr="00FE70F4" w:rsidRDefault="00B52843" w:rsidP="009A0AFE">
      <w:pPr>
        <w:jc w:val="both"/>
        <w:rPr>
          <w:rFonts w:ascii="Cambria" w:hAnsi="Cambria" w:cstheme="minorHAnsi"/>
          <w:sz w:val="22"/>
          <w:szCs w:val="22"/>
        </w:rPr>
      </w:pPr>
      <w:r w:rsidRPr="00FE70F4">
        <w:rPr>
          <w:rFonts w:ascii="Cambria" w:hAnsi="Cambria" w:cstheme="minorHAnsi"/>
          <w:sz w:val="22"/>
          <w:szCs w:val="22"/>
        </w:rPr>
        <w:t xml:space="preserve">Učenici od 1. do 8. razreda,  vjeronaučna grupa s učiteljicom, </w:t>
      </w:r>
      <w:r w:rsidR="004452EF" w:rsidRPr="00FE70F4">
        <w:rPr>
          <w:rFonts w:ascii="Cambria" w:hAnsi="Cambria" w:cstheme="minorHAnsi"/>
          <w:sz w:val="22"/>
          <w:szCs w:val="22"/>
        </w:rPr>
        <w:t xml:space="preserve">voditelj i članovi učeničke zadruge , </w:t>
      </w:r>
      <w:r w:rsidRPr="00FE70F4">
        <w:rPr>
          <w:rFonts w:ascii="Cambria" w:hAnsi="Cambria" w:cstheme="minorHAnsi"/>
          <w:sz w:val="22"/>
          <w:szCs w:val="22"/>
        </w:rPr>
        <w:t>s</w:t>
      </w:r>
      <w:r w:rsidR="001648FD" w:rsidRPr="00FE70F4">
        <w:rPr>
          <w:rFonts w:ascii="Cambria" w:hAnsi="Cambria" w:cstheme="minorHAnsi"/>
          <w:sz w:val="22"/>
          <w:szCs w:val="22"/>
        </w:rPr>
        <w:t>tručni suradnici škol</w:t>
      </w:r>
      <w:r w:rsidR="004452EF" w:rsidRPr="00FE70F4">
        <w:rPr>
          <w:rFonts w:ascii="Cambria" w:hAnsi="Cambria" w:cstheme="minorHAnsi"/>
          <w:sz w:val="22"/>
          <w:szCs w:val="22"/>
        </w:rPr>
        <w:t>e, roditelji i vanjski suradnici</w:t>
      </w:r>
    </w:p>
    <w:p w:rsidR="001648FD" w:rsidRPr="00FE70F4" w:rsidRDefault="001648FD" w:rsidP="009A0AFE">
      <w:pPr>
        <w:jc w:val="both"/>
        <w:rPr>
          <w:rFonts w:ascii="Cambria" w:hAnsi="Cambria" w:cstheme="minorHAnsi"/>
          <w:b/>
          <w:sz w:val="22"/>
          <w:szCs w:val="22"/>
        </w:rPr>
      </w:pPr>
    </w:p>
    <w:p w:rsidR="001648FD" w:rsidRPr="00FE70F4" w:rsidRDefault="001648FD" w:rsidP="009A0AFE">
      <w:pPr>
        <w:jc w:val="both"/>
        <w:rPr>
          <w:rFonts w:ascii="Cambria" w:hAnsi="Cambria" w:cstheme="minorHAnsi"/>
          <w:i/>
          <w:sz w:val="22"/>
          <w:szCs w:val="22"/>
        </w:rPr>
      </w:pPr>
      <w:r w:rsidRPr="00FE70F4">
        <w:rPr>
          <w:rFonts w:ascii="Cambria" w:hAnsi="Cambria" w:cstheme="minorHAnsi"/>
          <w:b/>
          <w:i/>
          <w:sz w:val="22"/>
          <w:szCs w:val="22"/>
        </w:rPr>
        <w:t xml:space="preserve">Način realizacije: </w:t>
      </w:r>
    </w:p>
    <w:p w:rsidR="004452EF" w:rsidRPr="00FE70F4" w:rsidRDefault="004452EF" w:rsidP="007B2A52">
      <w:pPr>
        <w:pStyle w:val="Odlomakpopisa"/>
        <w:numPr>
          <w:ilvl w:val="0"/>
          <w:numId w:val="19"/>
        </w:numPr>
        <w:spacing w:after="0" w:line="240" w:lineRule="auto"/>
        <w:ind w:left="714" w:hanging="357"/>
        <w:contextualSpacing w:val="0"/>
        <w:jc w:val="both"/>
        <w:rPr>
          <w:rFonts w:ascii="Cambria" w:hAnsi="Cambria" w:cstheme="minorHAnsi"/>
        </w:rPr>
      </w:pPr>
      <w:r w:rsidRPr="00FE70F4">
        <w:rPr>
          <w:rFonts w:ascii="Cambria" w:hAnsi="Cambria" w:cstheme="minorHAnsi"/>
        </w:rPr>
        <w:t>r</w:t>
      </w:r>
      <w:r w:rsidR="00ED12CD" w:rsidRPr="00FE70F4">
        <w:rPr>
          <w:rFonts w:ascii="Cambria" w:hAnsi="Cambria" w:cstheme="minorHAnsi"/>
        </w:rPr>
        <w:t>adionice i predavanja u sklopu INA (Vjeronaučna grupa i UZ Šest</w:t>
      </w:r>
      <w:r w:rsidR="003D437D" w:rsidRPr="00FE70F4">
        <w:rPr>
          <w:rFonts w:ascii="Cambria" w:hAnsi="Cambria" w:cstheme="minorHAnsi"/>
        </w:rPr>
        <w:t>ančica) i redovne nastave (</w:t>
      </w:r>
      <w:r w:rsidR="00ED12CD" w:rsidRPr="00FE70F4">
        <w:rPr>
          <w:rFonts w:ascii="Cambria" w:hAnsi="Cambria" w:cstheme="minorHAnsi"/>
        </w:rPr>
        <w:t xml:space="preserve"> Vjeronauk)</w:t>
      </w:r>
      <w:r w:rsidRPr="00FE70F4">
        <w:rPr>
          <w:rFonts w:ascii="Cambria" w:hAnsi="Cambria" w:cstheme="minorHAnsi"/>
        </w:rPr>
        <w:t xml:space="preserve"> </w:t>
      </w:r>
    </w:p>
    <w:p w:rsidR="00ED12CD" w:rsidRPr="00FE70F4" w:rsidRDefault="004452EF" w:rsidP="007B2A52">
      <w:pPr>
        <w:pStyle w:val="Odlomakpopisa"/>
        <w:numPr>
          <w:ilvl w:val="0"/>
          <w:numId w:val="19"/>
        </w:numPr>
        <w:spacing w:after="0" w:line="240" w:lineRule="auto"/>
        <w:ind w:left="714" w:hanging="357"/>
        <w:contextualSpacing w:val="0"/>
        <w:jc w:val="both"/>
        <w:rPr>
          <w:rFonts w:ascii="Cambria" w:hAnsi="Cambria" w:cstheme="minorHAnsi"/>
        </w:rPr>
      </w:pPr>
      <w:r w:rsidRPr="00FE70F4">
        <w:rPr>
          <w:rFonts w:ascii="Cambria" w:hAnsi="Cambria" w:cstheme="minorHAnsi"/>
        </w:rPr>
        <w:t>posjeti (starački dom u Zadvarju, dom Nazaret u Omišu)</w:t>
      </w:r>
    </w:p>
    <w:p w:rsidR="004452EF" w:rsidRPr="00FE70F4" w:rsidRDefault="004452EF" w:rsidP="007B2A52">
      <w:pPr>
        <w:pStyle w:val="Odlomakpopisa"/>
        <w:numPr>
          <w:ilvl w:val="0"/>
          <w:numId w:val="19"/>
        </w:numPr>
        <w:spacing w:after="0" w:line="240" w:lineRule="auto"/>
        <w:ind w:left="714" w:hanging="357"/>
        <w:contextualSpacing w:val="0"/>
        <w:jc w:val="both"/>
        <w:rPr>
          <w:rFonts w:ascii="Cambria" w:hAnsi="Cambria" w:cstheme="minorHAnsi"/>
        </w:rPr>
      </w:pPr>
      <w:r w:rsidRPr="00FE70F4">
        <w:rPr>
          <w:rFonts w:ascii="Cambria" w:hAnsi="Cambria" w:cstheme="minorHAnsi"/>
        </w:rPr>
        <w:t>humanitarno-prodajne izložbe u školi i mjestu (Šestanovac i Zadvarje)</w:t>
      </w:r>
    </w:p>
    <w:p w:rsidR="00AA2603" w:rsidRPr="00FE70F4" w:rsidRDefault="00AA2603" w:rsidP="009A0AFE">
      <w:pPr>
        <w:jc w:val="both"/>
        <w:rPr>
          <w:rFonts w:ascii="Cambria" w:hAnsi="Cambria" w:cstheme="minorHAnsi"/>
          <w:b/>
          <w:i/>
          <w:sz w:val="22"/>
          <w:szCs w:val="22"/>
        </w:rPr>
      </w:pPr>
    </w:p>
    <w:p w:rsidR="001648FD" w:rsidRPr="00FE70F4" w:rsidRDefault="00CD4785" w:rsidP="009A0AFE">
      <w:pPr>
        <w:jc w:val="both"/>
        <w:rPr>
          <w:rFonts w:ascii="Cambria" w:hAnsi="Cambria" w:cstheme="minorHAnsi"/>
          <w:i/>
          <w:sz w:val="22"/>
          <w:szCs w:val="22"/>
        </w:rPr>
      </w:pPr>
      <w:r w:rsidRPr="00FE70F4">
        <w:rPr>
          <w:rFonts w:ascii="Cambria" w:hAnsi="Cambria" w:cstheme="minorHAnsi"/>
          <w:b/>
          <w:i/>
          <w:sz w:val="22"/>
          <w:szCs w:val="22"/>
        </w:rPr>
        <w:t>Vrednovanje</w:t>
      </w:r>
      <w:r w:rsidR="00AA2603" w:rsidRPr="00FE70F4">
        <w:rPr>
          <w:rFonts w:ascii="Cambria" w:hAnsi="Cambria" w:cstheme="minorHAnsi"/>
          <w:b/>
          <w:i/>
          <w:sz w:val="22"/>
          <w:szCs w:val="22"/>
        </w:rPr>
        <w:t>:</w:t>
      </w:r>
    </w:p>
    <w:p w:rsidR="001648FD" w:rsidRPr="00FE70F4" w:rsidRDefault="001648FD" w:rsidP="009A0AFE">
      <w:pPr>
        <w:jc w:val="both"/>
        <w:rPr>
          <w:rFonts w:ascii="Cambria" w:hAnsi="Cambria" w:cstheme="minorHAnsi"/>
          <w:sz w:val="22"/>
          <w:szCs w:val="22"/>
        </w:rPr>
      </w:pPr>
      <w:r w:rsidRPr="00FE70F4">
        <w:rPr>
          <w:rFonts w:ascii="Cambria" w:hAnsi="Cambria" w:cstheme="minorHAnsi"/>
          <w:sz w:val="22"/>
          <w:szCs w:val="22"/>
        </w:rPr>
        <w:t>Razgovor i pisani radovi učenika i ostalih sudionika aktivnosti, povratne informacije od vanjskih sudionika</w:t>
      </w:r>
      <w:r w:rsidR="00ED12CD" w:rsidRPr="00FE70F4">
        <w:rPr>
          <w:rFonts w:ascii="Cambria" w:hAnsi="Cambria" w:cstheme="minorHAnsi"/>
          <w:sz w:val="22"/>
          <w:szCs w:val="22"/>
        </w:rPr>
        <w:t xml:space="preserve">, </w:t>
      </w:r>
      <w:r w:rsidR="004452EF" w:rsidRPr="00FE70F4">
        <w:rPr>
          <w:rFonts w:ascii="Cambria" w:hAnsi="Cambria" w:cstheme="minorHAnsi"/>
          <w:sz w:val="22"/>
          <w:szCs w:val="22"/>
        </w:rPr>
        <w:t xml:space="preserve">praćenje </w:t>
      </w:r>
      <w:r w:rsidR="00ED12CD" w:rsidRPr="00FE70F4">
        <w:rPr>
          <w:rFonts w:ascii="Cambria" w:hAnsi="Cambria" w:cstheme="minorHAnsi"/>
          <w:sz w:val="22"/>
          <w:szCs w:val="22"/>
        </w:rPr>
        <w:t>odaziv</w:t>
      </w:r>
      <w:r w:rsidR="004452EF" w:rsidRPr="00FE70F4">
        <w:rPr>
          <w:rFonts w:ascii="Cambria" w:hAnsi="Cambria" w:cstheme="minorHAnsi"/>
          <w:sz w:val="22"/>
          <w:szCs w:val="22"/>
        </w:rPr>
        <w:t>a</w:t>
      </w:r>
      <w:r w:rsidR="00ED12CD" w:rsidRPr="00FE70F4">
        <w:rPr>
          <w:rFonts w:ascii="Cambria" w:hAnsi="Cambria" w:cstheme="minorHAnsi"/>
          <w:sz w:val="22"/>
          <w:szCs w:val="22"/>
        </w:rPr>
        <w:t xml:space="preserve"> na akciju i </w:t>
      </w:r>
      <w:r w:rsidR="004452EF" w:rsidRPr="00FE70F4">
        <w:rPr>
          <w:rFonts w:ascii="Cambria" w:hAnsi="Cambria" w:cstheme="minorHAnsi"/>
          <w:sz w:val="22"/>
          <w:szCs w:val="22"/>
        </w:rPr>
        <w:t xml:space="preserve">ukupan </w:t>
      </w:r>
      <w:r w:rsidR="00ED12CD" w:rsidRPr="00FE70F4">
        <w:rPr>
          <w:rFonts w:ascii="Cambria" w:hAnsi="Cambria" w:cstheme="minorHAnsi"/>
          <w:sz w:val="22"/>
          <w:szCs w:val="22"/>
        </w:rPr>
        <w:t xml:space="preserve">broj provedenih </w:t>
      </w:r>
      <w:r w:rsidR="004452EF" w:rsidRPr="00FE70F4">
        <w:rPr>
          <w:rFonts w:ascii="Cambria" w:hAnsi="Cambria" w:cstheme="minorHAnsi"/>
          <w:sz w:val="22"/>
          <w:szCs w:val="22"/>
        </w:rPr>
        <w:t xml:space="preserve">humanitarnih </w:t>
      </w:r>
      <w:r w:rsidR="00ED12CD" w:rsidRPr="00FE70F4">
        <w:rPr>
          <w:rFonts w:ascii="Cambria" w:hAnsi="Cambria" w:cstheme="minorHAnsi"/>
          <w:sz w:val="22"/>
          <w:szCs w:val="22"/>
        </w:rPr>
        <w:t>aktivnosti</w:t>
      </w:r>
      <w:r w:rsidRPr="00FE70F4">
        <w:rPr>
          <w:rFonts w:ascii="Cambria" w:hAnsi="Cambria" w:cstheme="minorHAnsi"/>
          <w:sz w:val="22"/>
          <w:szCs w:val="22"/>
        </w:rPr>
        <w:t>.</w:t>
      </w:r>
    </w:p>
    <w:p w:rsidR="001648FD" w:rsidRPr="00FE70F4" w:rsidRDefault="001648FD" w:rsidP="009A0AFE">
      <w:pPr>
        <w:jc w:val="both"/>
        <w:rPr>
          <w:rFonts w:ascii="Cambria" w:hAnsi="Cambria" w:cstheme="minorHAnsi"/>
          <w:sz w:val="22"/>
          <w:szCs w:val="22"/>
        </w:rPr>
      </w:pPr>
    </w:p>
    <w:p w:rsidR="001648FD" w:rsidRPr="00FE70F4" w:rsidRDefault="001648FD" w:rsidP="009A0AFE">
      <w:pPr>
        <w:jc w:val="both"/>
        <w:rPr>
          <w:rFonts w:ascii="Cambria" w:hAnsi="Cambria" w:cstheme="minorHAnsi"/>
          <w:i/>
          <w:sz w:val="22"/>
          <w:szCs w:val="22"/>
        </w:rPr>
      </w:pPr>
      <w:r w:rsidRPr="00FE70F4">
        <w:rPr>
          <w:rFonts w:ascii="Cambria" w:hAnsi="Cambria" w:cstheme="minorHAnsi"/>
          <w:b/>
          <w:i/>
          <w:sz w:val="22"/>
          <w:szCs w:val="22"/>
        </w:rPr>
        <w:t>Realizacija međupredmetne teme:</w:t>
      </w:r>
    </w:p>
    <w:p w:rsidR="001648FD" w:rsidRPr="00FE70F4" w:rsidRDefault="001648FD" w:rsidP="009A0AFE">
      <w:pPr>
        <w:numPr>
          <w:ilvl w:val="0"/>
          <w:numId w:val="5"/>
        </w:numPr>
        <w:ind w:left="714" w:hanging="357"/>
        <w:jc w:val="both"/>
        <w:rPr>
          <w:rFonts w:ascii="Cambria" w:hAnsi="Cambria" w:cstheme="minorHAnsi"/>
          <w:sz w:val="22"/>
          <w:szCs w:val="22"/>
        </w:rPr>
      </w:pPr>
      <w:r w:rsidRPr="00FE70F4">
        <w:rPr>
          <w:rFonts w:ascii="Cambria" w:hAnsi="Cambria" w:cstheme="minorHAnsi"/>
          <w:sz w:val="22"/>
          <w:szCs w:val="22"/>
        </w:rPr>
        <w:t>Osobni i socijalni razvoj</w:t>
      </w:r>
    </w:p>
    <w:p w:rsidR="001648FD" w:rsidRPr="00FE70F4" w:rsidRDefault="00E75D46" w:rsidP="009A0AFE">
      <w:pPr>
        <w:numPr>
          <w:ilvl w:val="0"/>
          <w:numId w:val="5"/>
        </w:numPr>
        <w:ind w:left="714" w:hanging="357"/>
        <w:jc w:val="both"/>
        <w:rPr>
          <w:rFonts w:ascii="Cambria" w:hAnsi="Cambria" w:cstheme="minorHAnsi"/>
          <w:sz w:val="22"/>
          <w:szCs w:val="22"/>
        </w:rPr>
      </w:pPr>
      <w:r w:rsidRPr="00FE70F4">
        <w:rPr>
          <w:rFonts w:ascii="Cambria" w:hAnsi="Cambria" w:cstheme="minorHAnsi"/>
          <w:sz w:val="22"/>
          <w:szCs w:val="22"/>
        </w:rPr>
        <w:t>Građanski odgoj i obrazovanje</w:t>
      </w:r>
    </w:p>
    <w:p w:rsidR="001648FD" w:rsidRPr="00FE70F4" w:rsidRDefault="001648FD" w:rsidP="009A0AFE">
      <w:pPr>
        <w:ind w:left="714" w:hanging="357"/>
        <w:jc w:val="both"/>
        <w:rPr>
          <w:rFonts w:ascii="Cambria" w:hAnsi="Cambria" w:cstheme="minorHAnsi"/>
          <w:sz w:val="22"/>
          <w:szCs w:val="22"/>
        </w:rPr>
      </w:pPr>
    </w:p>
    <w:p w:rsidR="00330F11" w:rsidRPr="00FE70F4" w:rsidRDefault="0061050D" w:rsidP="009A0AFE">
      <w:pPr>
        <w:pStyle w:val="Naslov1"/>
        <w:jc w:val="both"/>
        <w:rPr>
          <w:rFonts w:ascii="Cambria" w:hAnsi="Cambria" w:cstheme="minorHAnsi"/>
          <w:sz w:val="22"/>
          <w:szCs w:val="22"/>
        </w:rPr>
      </w:pPr>
      <w:r w:rsidRPr="00FE70F4">
        <w:rPr>
          <w:rFonts w:ascii="Cambria" w:hAnsi="Cambria" w:cstheme="minorHAnsi"/>
          <w:sz w:val="22"/>
          <w:szCs w:val="22"/>
        </w:rPr>
        <w:br w:type="page"/>
      </w:r>
      <w:bookmarkStart w:id="30" w:name="_Toc461791759"/>
    </w:p>
    <w:p w:rsidR="001648FD" w:rsidRPr="00FE70F4" w:rsidRDefault="00A638F4" w:rsidP="009A0AFE">
      <w:pPr>
        <w:pStyle w:val="Naslov1"/>
        <w:jc w:val="both"/>
        <w:rPr>
          <w:rFonts w:ascii="Cambria" w:hAnsi="Cambria" w:cstheme="minorHAnsi"/>
          <w:sz w:val="22"/>
          <w:szCs w:val="22"/>
        </w:rPr>
      </w:pPr>
      <w:r w:rsidRPr="00FE70F4">
        <w:rPr>
          <w:rFonts w:ascii="Cambria" w:hAnsi="Cambria" w:cstheme="minorHAnsi"/>
          <w:sz w:val="22"/>
          <w:szCs w:val="22"/>
        </w:rPr>
        <w:t>1</w:t>
      </w:r>
      <w:r w:rsidR="00D11D96" w:rsidRPr="00FE70F4">
        <w:rPr>
          <w:rFonts w:ascii="Cambria" w:hAnsi="Cambria" w:cstheme="minorHAnsi"/>
          <w:sz w:val="22"/>
          <w:szCs w:val="22"/>
        </w:rPr>
        <w:t>2</w:t>
      </w:r>
      <w:r w:rsidR="002641D7" w:rsidRPr="00FE70F4">
        <w:rPr>
          <w:rFonts w:ascii="Cambria" w:hAnsi="Cambria" w:cstheme="minorHAnsi"/>
          <w:sz w:val="22"/>
          <w:szCs w:val="22"/>
        </w:rPr>
        <w:t xml:space="preserve">. </w:t>
      </w:r>
      <w:r w:rsidR="002713CD" w:rsidRPr="00FE70F4">
        <w:rPr>
          <w:rFonts w:ascii="Cambria" w:hAnsi="Cambria" w:cstheme="minorHAnsi"/>
          <w:sz w:val="22"/>
          <w:szCs w:val="22"/>
        </w:rPr>
        <w:t>PROGRAM UREĐENJA ŠKOLSKOG VRTA</w:t>
      </w:r>
      <w:bookmarkEnd w:id="30"/>
    </w:p>
    <w:p w:rsidR="00D41AF0" w:rsidRPr="00FE70F4" w:rsidRDefault="00D41AF0" w:rsidP="009A0AFE">
      <w:pPr>
        <w:jc w:val="both"/>
        <w:rPr>
          <w:rFonts w:ascii="Cambria" w:hAnsi="Cambria" w:cstheme="minorHAnsi"/>
          <w:sz w:val="22"/>
          <w:szCs w:val="22"/>
        </w:rPr>
      </w:pPr>
    </w:p>
    <w:p w:rsidR="00D41AF0" w:rsidRPr="00FE70F4" w:rsidRDefault="00217125" w:rsidP="009A0AFE">
      <w:pPr>
        <w:jc w:val="both"/>
        <w:rPr>
          <w:rFonts w:ascii="Cambria" w:hAnsi="Cambria" w:cstheme="minorHAnsi"/>
          <w:sz w:val="22"/>
          <w:szCs w:val="22"/>
        </w:rPr>
      </w:pPr>
      <w:r w:rsidRPr="00FE70F4">
        <w:rPr>
          <w:rFonts w:ascii="Cambria" w:hAnsi="Cambria" w:cstheme="minorHAnsi"/>
          <w:noProof/>
          <w:sz w:val="22"/>
          <w:szCs w:val="22"/>
          <w:lang w:eastAsia="hr-HR"/>
        </w:rPr>
        <mc:AlternateContent>
          <mc:Choice Requires="wps">
            <w:drawing>
              <wp:inline distT="0" distB="0" distL="0" distR="0" wp14:anchorId="3AE67346" wp14:editId="35E12A8F">
                <wp:extent cx="3928110" cy="389890"/>
                <wp:effectExtent l="333375" t="457200" r="657225" b="9525"/>
                <wp:docPr id="16" name="WordArt 1" descr="Papirnata vrećic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28110" cy="389890"/>
                        </a:xfrm>
                        <a:prstGeom prst="rect">
                          <a:avLst/>
                        </a:prstGeom>
                      </wps:spPr>
                      <wps:txbx>
                        <w:txbxContent>
                          <w:p w:rsidR="00373278" w:rsidRDefault="00373278" w:rsidP="00217125">
                            <w:pPr>
                              <w:pStyle w:val="StandardWeb"/>
                              <w:spacing w:before="0" w:beforeAutospacing="0" w:after="0" w:afterAutospacing="0"/>
                              <w:jc w:val="center"/>
                            </w:pPr>
                            <w:r w:rsidRPr="0058261F">
                              <w:rPr>
                                <w:rFonts w:ascii="Tw Cen MT" w:hAnsi="Tw Cen MT"/>
                                <w:sz w:val="48"/>
                                <w:szCs w:val="48"/>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Program uređenja školskog vrta</w:t>
                            </w:r>
                          </w:p>
                        </w:txbxContent>
                      </wps:txbx>
                      <wps:bodyPr wrap="square" numCol="1" fromWordArt="1">
                        <a:prstTxWarp prst="textInflateTop">
                          <a:avLst>
                            <a:gd name="adj" fmla="val 31917"/>
                          </a:avLst>
                        </a:prstTxWarp>
                        <a:spAutoFit/>
                      </wps:bodyPr>
                    </wps:wsp>
                  </a:graphicData>
                </a:graphic>
              </wp:inline>
            </w:drawing>
          </mc:Choice>
          <mc:Fallback>
            <w:pict>
              <v:shapetype w14:anchorId="3AE67346" id="_x0000_t202" coordsize="21600,21600" o:spt="202" path="m,l,21600r21600,l21600,xe">
                <v:stroke joinstyle="miter"/>
                <v:path gradientshapeok="t" o:connecttype="rect"/>
              </v:shapetype>
              <v:shape id="WordArt 1" o:spid="_x0000_s1026" type="#_x0000_t202" alt="Papirnata vrećica" style="width:309.3pt;height:3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" filled="f" stroked="f">
                <o:lock v:ext="edit" shapetype="t"/>
                <v:textbox style="mso-fit-shape-to-text:t">
                  <w:txbxContent>
                    <w:p w:rsidR="00373278" w:rsidRDefault="00373278" w:rsidP="00217125">
                      <w:pPr>
                        <w:pStyle w:val="StandardWeb"/>
                        <w:spacing w:before="0" w:beforeAutospacing="0" w:after="0" w:afterAutospacing="0"/>
                        <w:jc w:val="center"/>
                      </w:pPr>
                      <w:r w:rsidRPr="0058261F">
                        <w:rPr>
                          <w:rFonts w:ascii="Tw Cen MT" w:hAnsi="Tw Cen MT"/>
                          <w:sz w:val="48"/>
                          <w:szCs w:val="48"/>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Program uređenja školskog vrta</w:t>
                      </w:r>
                    </w:p>
                  </w:txbxContent>
                </v:textbox>
                <w10:anchorlock/>
              </v:shape>
            </w:pict>
          </mc:Fallback>
        </mc:AlternateContent>
      </w:r>
    </w:p>
    <w:p w:rsidR="00D41AF0" w:rsidRPr="00FE70F4" w:rsidRDefault="00D41AF0" w:rsidP="009A0AFE">
      <w:pPr>
        <w:jc w:val="both"/>
        <w:rPr>
          <w:rFonts w:ascii="Cambria" w:hAnsi="Cambria" w:cstheme="minorHAnsi"/>
          <w:sz w:val="22"/>
          <w:szCs w:val="22"/>
        </w:rPr>
      </w:pPr>
    </w:p>
    <w:p w:rsidR="00D41AF0" w:rsidRPr="00FE70F4" w:rsidRDefault="00D41AF0" w:rsidP="009A0AFE">
      <w:pPr>
        <w:ind w:left="708" w:firstLine="708"/>
        <w:jc w:val="both"/>
        <w:rPr>
          <w:rFonts w:ascii="Cambria" w:hAnsi="Cambria" w:cstheme="minorHAnsi"/>
          <w:sz w:val="22"/>
          <w:szCs w:val="22"/>
        </w:rPr>
      </w:pPr>
    </w:p>
    <w:p w:rsidR="00D41AF0" w:rsidRPr="00FE70F4" w:rsidRDefault="00B5078B" w:rsidP="009A0AFE">
      <w:pPr>
        <w:ind w:left="708" w:firstLine="708"/>
        <w:jc w:val="both"/>
        <w:rPr>
          <w:rFonts w:ascii="Cambria" w:hAnsi="Cambria" w:cstheme="minorHAnsi"/>
          <w:sz w:val="22"/>
          <w:szCs w:val="22"/>
        </w:rPr>
      </w:pPr>
      <w:r w:rsidRPr="00FE70F4">
        <w:rPr>
          <w:rFonts w:ascii="Cambria" w:hAnsi="Cambria" w:cstheme="minorHAnsi"/>
          <w:noProof/>
          <w:sz w:val="22"/>
          <w:szCs w:val="22"/>
          <w:lang w:eastAsia="hr-HR"/>
        </w:rPr>
        <w:drawing>
          <wp:anchor distT="0" distB="0" distL="114300" distR="114300" simplePos="0" relativeHeight="251658240" behindDoc="1" locked="0" layoutInCell="1" allowOverlap="1" wp14:anchorId="1A2A7988" wp14:editId="6A85181E">
            <wp:simplePos x="0" y="0"/>
            <wp:positionH relativeFrom="column">
              <wp:posOffset>715010</wp:posOffset>
            </wp:positionH>
            <wp:positionV relativeFrom="paragraph">
              <wp:posOffset>5715</wp:posOffset>
            </wp:positionV>
            <wp:extent cx="3779520" cy="2519680"/>
            <wp:effectExtent l="19050" t="0" r="11430" b="737870"/>
            <wp:wrapNone/>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1.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779520" cy="25196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D41AF0" w:rsidRPr="00FE70F4" w:rsidRDefault="00D41AF0" w:rsidP="009A0AFE">
      <w:pPr>
        <w:ind w:left="708" w:firstLine="708"/>
        <w:jc w:val="both"/>
        <w:rPr>
          <w:rFonts w:ascii="Cambria" w:hAnsi="Cambria" w:cstheme="minorHAnsi"/>
          <w:sz w:val="22"/>
          <w:szCs w:val="22"/>
        </w:rPr>
      </w:pPr>
    </w:p>
    <w:p w:rsidR="00D41AF0" w:rsidRPr="00FE70F4" w:rsidRDefault="00D41AF0" w:rsidP="009A0AFE">
      <w:pPr>
        <w:jc w:val="both"/>
        <w:rPr>
          <w:rFonts w:ascii="Cambria" w:hAnsi="Cambria" w:cstheme="minorHAnsi"/>
          <w:sz w:val="22"/>
          <w:szCs w:val="22"/>
        </w:rPr>
      </w:pPr>
    </w:p>
    <w:p w:rsidR="0061050D" w:rsidRPr="00FE70F4" w:rsidRDefault="0061050D" w:rsidP="009A0AFE">
      <w:pPr>
        <w:jc w:val="both"/>
        <w:rPr>
          <w:rFonts w:ascii="Cambria" w:hAnsi="Cambria" w:cstheme="minorHAnsi"/>
          <w:b/>
          <w:sz w:val="22"/>
          <w:szCs w:val="22"/>
        </w:rPr>
      </w:pPr>
    </w:p>
    <w:p w:rsidR="0061050D" w:rsidRPr="00FE70F4" w:rsidRDefault="0061050D" w:rsidP="009A0AFE">
      <w:pPr>
        <w:jc w:val="both"/>
        <w:rPr>
          <w:rFonts w:ascii="Cambria" w:hAnsi="Cambria" w:cstheme="minorHAnsi"/>
          <w:b/>
          <w:sz w:val="22"/>
          <w:szCs w:val="22"/>
        </w:rPr>
      </w:pPr>
    </w:p>
    <w:p w:rsidR="0061050D" w:rsidRPr="00FE70F4" w:rsidRDefault="0061050D" w:rsidP="009A0AFE">
      <w:pPr>
        <w:jc w:val="both"/>
        <w:rPr>
          <w:rFonts w:ascii="Cambria" w:hAnsi="Cambria" w:cstheme="minorHAnsi"/>
          <w:b/>
          <w:sz w:val="22"/>
          <w:szCs w:val="22"/>
        </w:rPr>
      </w:pPr>
    </w:p>
    <w:p w:rsidR="0061050D" w:rsidRPr="00FE70F4" w:rsidRDefault="0061050D" w:rsidP="009A0AFE">
      <w:pPr>
        <w:jc w:val="both"/>
        <w:rPr>
          <w:rFonts w:ascii="Cambria" w:hAnsi="Cambria" w:cstheme="minorHAnsi"/>
          <w:b/>
          <w:sz w:val="22"/>
          <w:szCs w:val="22"/>
        </w:rPr>
      </w:pPr>
    </w:p>
    <w:p w:rsidR="0061050D" w:rsidRPr="00FE70F4" w:rsidRDefault="0061050D" w:rsidP="009A0AFE">
      <w:pPr>
        <w:jc w:val="both"/>
        <w:rPr>
          <w:rFonts w:ascii="Cambria" w:hAnsi="Cambria" w:cstheme="minorHAnsi"/>
          <w:b/>
          <w:sz w:val="22"/>
          <w:szCs w:val="22"/>
        </w:rPr>
      </w:pPr>
    </w:p>
    <w:p w:rsidR="0061050D" w:rsidRPr="00FE70F4" w:rsidRDefault="0061050D" w:rsidP="009A0AFE">
      <w:pPr>
        <w:jc w:val="both"/>
        <w:rPr>
          <w:rFonts w:ascii="Cambria" w:hAnsi="Cambria" w:cstheme="minorHAnsi"/>
          <w:b/>
          <w:sz w:val="22"/>
          <w:szCs w:val="22"/>
        </w:rPr>
      </w:pPr>
    </w:p>
    <w:p w:rsidR="0061050D" w:rsidRPr="00FE70F4" w:rsidRDefault="0061050D" w:rsidP="009A0AFE">
      <w:pPr>
        <w:jc w:val="both"/>
        <w:rPr>
          <w:rFonts w:ascii="Cambria" w:hAnsi="Cambria" w:cstheme="minorHAnsi"/>
          <w:b/>
          <w:sz w:val="22"/>
          <w:szCs w:val="22"/>
        </w:rPr>
      </w:pPr>
    </w:p>
    <w:p w:rsidR="0061050D" w:rsidRPr="00FE70F4" w:rsidRDefault="0061050D" w:rsidP="009A0AFE">
      <w:pPr>
        <w:jc w:val="both"/>
        <w:rPr>
          <w:rFonts w:ascii="Cambria" w:hAnsi="Cambria" w:cstheme="minorHAnsi"/>
          <w:b/>
          <w:sz w:val="22"/>
          <w:szCs w:val="22"/>
        </w:rPr>
      </w:pPr>
    </w:p>
    <w:p w:rsidR="0061050D" w:rsidRPr="00FE70F4" w:rsidRDefault="0061050D" w:rsidP="009A0AFE">
      <w:pPr>
        <w:jc w:val="both"/>
        <w:rPr>
          <w:rFonts w:ascii="Cambria" w:hAnsi="Cambria" w:cstheme="minorHAnsi"/>
          <w:b/>
          <w:sz w:val="22"/>
          <w:szCs w:val="22"/>
        </w:rPr>
      </w:pPr>
    </w:p>
    <w:p w:rsidR="0061050D" w:rsidRPr="00FE70F4" w:rsidRDefault="0061050D" w:rsidP="009A0AFE">
      <w:pPr>
        <w:jc w:val="both"/>
        <w:rPr>
          <w:rFonts w:ascii="Cambria" w:hAnsi="Cambria" w:cstheme="minorHAnsi"/>
          <w:b/>
          <w:sz w:val="22"/>
          <w:szCs w:val="22"/>
        </w:rPr>
      </w:pPr>
    </w:p>
    <w:p w:rsidR="0061050D" w:rsidRPr="00FE70F4" w:rsidRDefault="0061050D" w:rsidP="009A0AFE">
      <w:pPr>
        <w:jc w:val="both"/>
        <w:rPr>
          <w:rFonts w:ascii="Cambria" w:hAnsi="Cambria" w:cstheme="minorHAnsi"/>
          <w:b/>
          <w:sz w:val="22"/>
          <w:szCs w:val="22"/>
        </w:rPr>
      </w:pPr>
    </w:p>
    <w:p w:rsidR="0061050D" w:rsidRPr="00FE70F4" w:rsidRDefault="0061050D" w:rsidP="009A0AFE">
      <w:pPr>
        <w:jc w:val="both"/>
        <w:rPr>
          <w:rFonts w:ascii="Cambria" w:hAnsi="Cambria" w:cstheme="minorHAnsi"/>
          <w:b/>
          <w:sz w:val="22"/>
          <w:szCs w:val="22"/>
        </w:rPr>
      </w:pPr>
    </w:p>
    <w:p w:rsidR="0061050D" w:rsidRPr="00FE70F4" w:rsidRDefault="0061050D" w:rsidP="009A0AFE">
      <w:pPr>
        <w:jc w:val="both"/>
        <w:rPr>
          <w:rFonts w:ascii="Cambria" w:hAnsi="Cambria" w:cstheme="minorHAnsi"/>
          <w:b/>
          <w:sz w:val="22"/>
          <w:szCs w:val="22"/>
        </w:rPr>
      </w:pPr>
    </w:p>
    <w:p w:rsidR="00D41AF0" w:rsidRPr="00FE70F4" w:rsidRDefault="00D41AF0" w:rsidP="009A0AFE">
      <w:pPr>
        <w:jc w:val="both"/>
        <w:rPr>
          <w:rFonts w:ascii="Cambria" w:hAnsi="Cambria" w:cstheme="minorHAnsi"/>
          <w:b/>
          <w:sz w:val="22"/>
          <w:szCs w:val="22"/>
        </w:rPr>
      </w:pPr>
      <w:r w:rsidRPr="00FE70F4">
        <w:rPr>
          <w:rFonts w:ascii="Cambria" w:hAnsi="Cambria" w:cstheme="minorHAnsi"/>
          <w:b/>
          <w:sz w:val="22"/>
          <w:szCs w:val="22"/>
        </w:rPr>
        <w:t xml:space="preserve">GLAVNI CILJ PROGRAMA: </w:t>
      </w:r>
    </w:p>
    <w:p w:rsidR="007811AA" w:rsidRPr="00FE70F4" w:rsidRDefault="007811AA" w:rsidP="009A0AFE">
      <w:pPr>
        <w:jc w:val="both"/>
        <w:rPr>
          <w:rFonts w:ascii="Cambria" w:hAnsi="Cambria" w:cstheme="minorHAnsi"/>
          <w:b/>
          <w:sz w:val="22"/>
          <w:szCs w:val="22"/>
        </w:rPr>
      </w:pPr>
    </w:p>
    <w:p w:rsidR="00D41AF0" w:rsidRPr="00FE70F4" w:rsidRDefault="00D41AF0" w:rsidP="009A0AFE">
      <w:pPr>
        <w:jc w:val="both"/>
        <w:rPr>
          <w:rFonts w:ascii="Cambria" w:hAnsi="Cambria" w:cstheme="minorHAnsi"/>
          <w:sz w:val="22"/>
          <w:szCs w:val="22"/>
        </w:rPr>
      </w:pPr>
      <w:r w:rsidRPr="00FE70F4">
        <w:rPr>
          <w:rFonts w:ascii="Cambria" w:hAnsi="Cambria" w:cstheme="minorHAnsi"/>
          <w:sz w:val="22"/>
          <w:szCs w:val="22"/>
        </w:rPr>
        <w:t xml:space="preserve">Uređenje školskog vrta zajedničkim radom učenika i djelatnika škole, povezivanje nastavnih sadržaja s najbližom okolinom, osposobljavanje učenika za kvalitetan rad i učenje. </w:t>
      </w:r>
    </w:p>
    <w:p w:rsidR="00D41AF0" w:rsidRPr="00FE70F4" w:rsidRDefault="00D41AF0" w:rsidP="009A0AFE">
      <w:pPr>
        <w:jc w:val="both"/>
        <w:rPr>
          <w:rFonts w:ascii="Cambria" w:hAnsi="Cambria" w:cstheme="minorHAnsi"/>
          <w:b/>
          <w:sz w:val="22"/>
          <w:szCs w:val="22"/>
        </w:rPr>
      </w:pPr>
    </w:p>
    <w:p w:rsidR="00D41AF0" w:rsidRPr="00FE70F4" w:rsidRDefault="00D41AF0" w:rsidP="009A0AFE">
      <w:pPr>
        <w:jc w:val="both"/>
        <w:rPr>
          <w:rFonts w:ascii="Cambria" w:hAnsi="Cambria" w:cstheme="minorHAnsi"/>
          <w:b/>
          <w:sz w:val="22"/>
          <w:szCs w:val="22"/>
        </w:rPr>
      </w:pPr>
      <w:r w:rsidRPr="00FE70F4">
        <w:rPr>
          <w:rFonts w:ascii="Cambria" w:hAnsi="Cambria" w:cstheme="minorHAnsi"/>
          <w:b/>
          <w:sz w:val="22"/>
          <w:szCs w:val="22"/>
        </w:rPr>
        <w:t xml:space="preserve">SPECIFIČNI CILJEVI: </w:t>
      </w:r>
    </w:p>
    <w:p w:rsidR="00D41AF0" w:rsidRPr="00FE70F4" w:rsidRDefault="00D41AF0" w:rsidP="009A0AFE">
      <w:pPr>
        <w:numPr>
          <w:ilvl w:val="0"/>
          <w:numId w:val="2"/>
        </w:numPr>
        <w:ind w:left="714" w:hanging="357"/>
        <w:jc w:val="both"/>
        <w:rPr>
          <w:rFonts w:ascii="Cambria" w:hAnsi="Cambria" w:cstheme="minorHAnsi"/>
          <w:sz w:val="22"/>
          <w:szCs w:val="22"/>
        </w:rPr>
      </w:pPr>
      <w:r w:rsidRPr="00FE70F4">
        <w:rPr>
          <w:rFonts w:ascii="Cambria" w:hAnsi="Cambria" w:cstheme="minorHAnsi"/>
          <w:sz w:val="22"/>
          <w:szCs w:val="22"/>
        </w:rPr>
        <w:t>Uređenje kamenjara s autohtonim biljkama</w:t>
      </w:r>
    </w:p>
    <w:p w:rsidR="00D41AF0" w:rsidRPr="00FE70F4" w:rsidRDefault="00D41AF0" w:rsidP="009A0AFE">
      <w:pPr>
        <w:numPr>
          <w:ilvl w:val="0"/>
          <w:numId w:val="2"/>
        </w:numPr>
        <w:ind w:left="714" w:hanging="357"/>
        <w:jc w:val="both"/>
        <w:rPr>
          <w:rFonts w:ascii="Cambria" w:hAnsi="Cambria" w:cstheme="minorHAnsi"/>
          <w:sz w:val="22"/>
          <w:szCs w:val="22"/>
        </w:rPr>
      </w:pPr>
      <w:r w:rsidRPr="00FE70F4">
        <w:rPr>
          <w:rFonts w:ascii="Cambria" w:hAnsi="Cambria" w:cstheme="minorHAnsi"/>
          <w:sz w:val="22"/>
          <w:szCs w:val="22"/>
        </w:rPr>
        <w:t>Uređenje sjevernog i južnog dijela školskog vrta</w:t>
      </w:r>
    </w:p>
    <w:p w:rsidR="00D41AF0" w:rsidRPr="00FE70F4" w:rsidRDefault="00A638F4" w:rsidP="009A0AFE">
      <w:pPr>
        <w:numPr>
          <w:ilvl w:val="0"/>
          <w:numId w:val="2"/>
        </w:numPr>
        <w:ind w:left="714" w:hanging="357"/>
        <w:jc w:val="both"/>
        <w:rPr>
          <w:rFonts w:ascii="Cambria" w:hAnsi="Cambria" w:cstheme="minorHAnsi"/>
          <w:sz w:val="22"/>
          <w:szCs w:val="22"/>
        </w:rPr>
      </w:pPr>
      <w:r w:rsidRPr="00FE70F4">
        <w:rPr>
          <w:rFonts w:ascii="Cambria" w:hAnsi="Cambria" w:cstheme="minorHAnsi"/>
          <w:sz w:val="22"/>
          <w:szCs w:val="22"/>
        </w:rPr>
        <w:t>Sadnja novih biljaka</w:t>
      </w:r>
    </w:p>
    <w:p w:rsidR="00A638F4" w:rsidRPr="00FE70F4" w:rsidRDefault="00A638F4" w:rsidP="009A0AFE">
      <w:pPr>
        <w:numPr>
          <w:ilvl w:val="0"/>
          <w:numId w:val="2"/>
        </w:numPr>
        <w:ind w:left="714" w:hanging="357"/>
        <w:jc w:val="both"/>
        <w:rPr>
          <w:rFonts w:ascii="Cambria" w:hAnsi="Cambria" w:cstheme="minorHAnsi"/>
          <w:sz w:val="22"/>
          <w:szCs w:val="22"/>
        </w:rPr>
      </w:pPr>
      <w:r w:rsidRPr="00FE70F4">
        <w:rPr>
          <w:rFonts w:ascii="Cambria" w:hAnsi="Cambria" w:cstheme="minorHAnsi"/>
          <w:sz w:val="22"/>
          <w:szCs w:val="22"/>
        </w:rPr>
        <w:t>Uređenje poučne staze</w:t>
      </w:r>
    </w:p>
    <w:p w:rsidR="006B473E" w:rsidRPr="00FE70F4" w:rsidRDefault="006B473E" w:rsidP="009A0AFE">
      <w:pPr>
        <w:jc w:val="both"/>
        <w:rPr>
          <w:rFonts w:ascii="Cambria" w:hAnsi="Cambria" w:cstheme="minorHAnsi"/>
          <w:b/>
          <w:sz w:val="22"/>
          <w:szCs w:val="22"/>
        </w:rPr>
      </w:pPr>
    </w:p>
    <w:p w:rsidR="00D41AF0" w:rsidRPr="00FE70F4" w:rsidRDefault="00D41AF0" w:rsidP="009A0AFE">
      <w:pPr>
        <w:jc w:val="both"/>
        <w:rPr>
          <w:rFonts w:ascii="Cambria" w:hAnsi="Cambria" w:cstheme="minorHAnsi"/>
          <w:b/>
          <w:sz w:val="22"/>
          <w:szCs w:val="22"/>
        </w:rPr>
      </w:pPr>
      <w:r w:rsidRPr="00FE70F4">
        <w:rPr>
          <w:rFonts w:ascii="Cambria" w:hAnsi="Cambria" w:cstheme="minorHAnsi"/>
          <w:b/>
          <w:sz w:val="22"/>
          <w:szCs w:val="22"/>
        </w:rPr>
        <w:t>ZADACI PR</w:t>
      </w:r>
      <w:r w:rsidR="00A55A7B" w:rsidRPr="00FE70F4">
        <w:rPr>
          <w:rFonts w:ascii="Cambria" w:hAnsi="Cambria" w:cstheme="minorHAnsi"/>
          <w:b/>
          <w:sz w:val="22"/>
          <w:szCs w:val="22"/>
        </w:rPr>
        <w:t>O</w:t>
      </w:r>
      <w:r w:rsidRPr="00FE70F4">
        <w:rPr>
          <w:rFonts w:ascii="Cambria" w:hAnsi="Cambria" w:cstheme="minorHAnsi"/>
          <w:b/>
          <w:sz w:val="22"/>
          <w:szCs w:val="22"/>
        </w:rPr>
        <w:t>GRAMA:</w:t>
      </w:r>
    </w:p>
    <w:p w:rsidR="00D41AF0" w:rsidRPr="00FE70F4" w:rsidRDefault="00D41AF0" w:rsidP="009A0AFE">
      <w:pPr>
        <w:numPr>
          <w:ilvl w:val="0"/>
          <w:numId w:val="1"/>
        </w:numPr>
        <w:ind w:left="538" w:hanging="357"/>
        <w:jc w:val="both"/>
        <w:rPr>
          <w:rFonts w:ascii="Cambria" w:hAnsi="Cambria" w:cstheme="minorHAnsi"/>
          <w:sz w:val="22"/>
          <w:szCs w:val="22"/>
        </w:rPr>
      </w:pPr>
      <w:r w:rsidRPr="00FE70F4">
        <w:rPr>
          <w:rFonts w:ascii="Cambria" w:hAnsi="Cambria" w:cstheme="minorHAnsi"/>
          <w:sz w:val="22"/>
          <w:szCs w:val="22"/>
        </w:rPr>
        <w:t>Usvojiti znanja o uvjetima za rast i razvoj biljke</w:t>
      </w:r>
    </w:p>
    <w:p w:rsidR="00D41AF0" w:rsidRPr="00FE70F4" w:rsidRDefault="00D41AF0" w:rsidP="009A0AFE">
      <w:pPr>
        <w:numPr>
          <w:ilvl w:val="0"/>
          <w:numId w:val="1"/>
        </w:numPr>
        <w:ind w:left="538" w:hanging="357"/>
        <w:jc w:val="both"/>
        <w:rPr>
          <w:rFonts w:ascii="Cambria" w:hAnsi="Cambria" w:cstheme="minorHAnsi"/>
          <w:sz w:val="22"/>
          <w:szCs w:val="22"/>
        </w:rPr>
      </w:pPr>
      <w:r w:rsidRPr="00FE70F4">
        <w:rPr>
          <w:rFonts w:ascii="Cambria" w:hAnsi="Cambria" w:cstheme="minorHAnsi"/>
          <w:sz w:val="22"/>
          <w:szCs w:val="22"/>
        </w:rPr>
        <w:t>Razvijati ekološku svijest učenika</w:t>
      </w:r>
    </w:p>
    <w:p w:rsidR="00D41AF0" w:rsidRPr="00FE70F4" w:rsidRDefault="00D41AF0" w:rsidP="009A0AFE">
      <w:pPr>
        <w:numPr>
          <w:ilvl w:val="0"/>
          <w:numId w:val="1"/>
        </w:numPr>
        <w:ind w:left="538" w:hanging="357"/>
        <w:jc w:val="both"/>
        <w:rPr>
          <w:rFonts w:ascii="Cambria" w:hAnsi="Cambria" w:cstheme="minorHAnsi"/>
          <w:sz w:val="22"/>
          <w:szCs w:val="22"/>
        </w:rPr>
      </w:pPr>
      <w:r w:rsidRPr="00FE70F4">
        <w:rPr>
          <w:rFonts w:ascii="Cambria" w:hAnsi="Cambria" w:cstheme="minorHAnsi"/>
          <w:sz w:val="22"/>
          <w:szCs w:val="22"/>
        </w:rPr>
        <w:t>Uočavati uvjetovanost biljnog i životinjskog svijeta</w:t>
      </w:r>
    </w:p>
    <w:p w:rsidR="00D41AF0" w:rsidRPr="00FE70F4" w:rsidRDefault="00D41AF0" w:rsidP="009A0AFE">
      <w:pPr>
        <w:numPr>
          <w:ilvl w:val="0"/>
          <w:numId w:val="1"/>
        </w:numPr>
        <w:ind w:left="538" w:hanging="357"/>
        <w:jc w:val="both"/>
        <w:rPr>
          <w:rFonts w:ascii="Cambria" w:hAnsi="Cambria" w:cstheme="minorHAnsi"/>
          <w:sz w:val="22"/>
          <w:szCs w:val="22"/>
        </w:rPr>
      </w:pPr>
      <w:r w:rsidRPr="00FE70F4">
        <w:rPr>
          <w:rFonts w:ascii="Cambria" w:hAnsi="Cambria" w:cstheme="minorHAnsi"/>
          <w:sz w:val="22"/>
          <w:szCs w:val="22"/>
        </w:rPr>
        <w:t>Njegovanje običaja i kulturne tradicije.</w:t>
      </w:r>
    </w:p>
    <w:p w:rsidR="00D41AF0" w:rsidRPr="00FE70F4" w:rsidRDefault="00D41AF0" w:rsidP="009A0AFE">
      <w:pPr>
        <w:numPr>
          <w:ilvl w:val="0"/>
          <w:numId w:val="1"/>
        </w:numPr>
        <w:ind w:left="538" w:hanging="357"/>
        <w:jc w:val="both"/>
        <w:rPr>
          <w:rFonts w:ascii="Cambria" w:hAnsi="Cambria" w:cstheme="minorHAnsi"/>
          <w:sz w:val="22"/>
          <w:szCs w:val="22"/>
        </w:rPr>
      </w:pPr>
      <w:r w:rsidRPr="00FE70F4">
        <w:rPr>
          <w:rFonts w:ascii="Cambria" w:hAnsi="Cambria" w:cstheme="minorHAnsi"/>
          <w:sz w:val="22"/>
          <w:szCs w:val="22"/>
        </w:rPr>
        <w:t>Upoznavanje sa prirodnim karakteristikama okoline.</w:t>
      </w:r>
    </w:p>
    <w:p w:rsidR="00D41AF0" w:rsidRPr="00FE70F4" w:rsidRDefault="00D41AF0" w:rsidP="009A0AFE">
      <w:pPr>
        <w:numPr>
          <w:ilvl w:val="0"/>
          <w:numId w:val="1"/>
        </w:numPr>
        <w:ind w:left="538" w:hanging="357"/>
        <w:jc w:val="both"/>
        <w:rPr>
          <w:rFonts w:ascii="Cambria" w:hAnsi="Cambria" w:cstheme="minorHAnsi"/>
          <w:sz w:val="22"/>
          <w:szCs w:val="22"/>
        </w:rPr>
      </w:pPr>
      <w:r w:rsidRPr="00FE70F4">
        <w:rPr>
          <w:rFonts w:ascii="Cambria" w:hAnsi="Cambria" w:cstheme="minorHAnsi"/>
          <w:sz w:val="22"/>
          <w:szCs w:val="22"/>
        </w:rPr>
        <w:t xml:space="preserve">Aktivno sudjelovanje u radnim aktivnostima. </w:t>
      </w:r>
    </w:p>
    <w:p w:rsidR="00D41AF0" w:rsidRPr="00FE70F4" w:rsidRDefault="00D41AF0" w:rsidP="009A0AFE">
      <w:pPr>
        <w:jc w:val="both"/>
        <w:rPr>
          <w:rFonts w:ascii="Cambria" w:hAnsi="Cambria" w:cstheme="minorHAnsi"/>
          <w:b/>
          <w:sz w:val="22"/>
          <w:szCs w:val="22"/>
        </w:rPr>
      </w:pPr>
    </w:p>
    <w:p w:rsidR="00D41AF0" w:rsidRPr="00FE70F4" w:rsidRDefault="00D41AF0" w:rsidP="009A0AFE">
      <w:pPr>
        <w:jc w:val="both"/>
        <w:rPr>
          <w:rFonts w:ascii="Cambria" w:hAnsi="Cambria" w:cstheme="minorHAnsi"/>
          <w:b/>
          <w:sz w:val="22"/>
          <w:szCs w:val="22"/>
        </w:rPr>
      </w:pPr>
      <w:r w:rsidRPr="00FE70F4">
        <w:rPr>
          <w:rFonts w:ascii="Cambria" w:hAnsi="Cambria" w:cstheme="minorHAnsi"/>
          <w:b/>
          <w:sz w:val="22"/>
          <w:szCs w:val="22"/>
        </w:rPr>
        <w:t>SADRŽAJ PROGRAMA:</w:t>
      </w:r>
    </w:p>
    <w:p w:rsidR="00D41AF0" w:rsidRPr="00FE70F4" w:rsidRDefault="00D41AF0" w:rsidP="009A0AFE">
      <w:pPr>
        <w:jc w:val="both"/>
        <w:rPr>
          <w:rFonts w:ascii="Cambria" w:hAnsi="Cambria" w:cstheme="minorHAnsi"/>
          <w:sz w:val="22"/>
          <w:szCs w:val="22"/>
        </w:rPr>
      </w:pPr>
      <w:r w:rsidRPr="00FE70F4">
        <w:rPr>
          <w:rFonts w:ascii="Cambria" w:hAnsi="Cambria" w:cstheme="minorHAnsi"/>
          <w:sz w:val="22"/>
          <w:szCs w:val="22"/>
        </w:rPr>
        <w:t xml:space="preserve">Programom se nastoji  obuhvatiti realizacija specifičnih ciljeva i zadataka iz svih odgojno- obrazovnih područja, vezujući ih za sadržaje i aktivnosti pojedinih nastavnih predmeta,  kao i za različite izvannastavne aktivnosti.  </w:t>
      </w:r>
    </w:p>
    <w:p w:rsidR="00D41AF0" w:rsidRPr="00FE70F4" w:rsidRDefault="00D41AF0" w:rsidP="009A0AFE">
      <w:pPr>
        <w:spacing w:after="120"/>
        <w:jc w:val="both"/>
        <w:rPr>
          <w:rFonts w:ascii="Cambria" w:hAnsi="Cambria" w:cstheme="minorHAnsi"/>
          <w:b/>
          <w:sz w:val="22"/>
          <w:szCs w:val="22"/>
        </w:rPr>
      </w:pPr>
    </w:p>
    <w:p w:rsidR="00D41AF0" w:rsidRPr="00FE70F4" w:rsidRDefault="00D41AF0" w:rsidP="009A0AFE">
      <w:pPr>
        <w:jc w:val="both"/>
        <w:rPr>
          <w:rFonts w:ascii="Cambria" w:hAnsi="Cambria" w:cstheme="minorHAnsi"/>
          <w:b/>
          <w:bCs/>
          <w:sz w:val="22"/>
          <w:szCs w:val="22"/>
        </w:rPr>
      </w:pPr>
      <w:r w:rsidRPr="00FE70F4">
        <w:rPr>
          <w:rFonts w:ascii="Cambria" w:hAnsi="Cambria" w:cstheme="minorHAnsi"/>
          <w:b/>
          <w:sz w:val="22"/>
          <w:szCs w:val="22"/>
        </w:rPr>
        <w:t>Sadržaji – aktivnosti – način rada</w:t>
      </w:r>
    </w:p>
    <w:p w:rsidR="00D41AF0" w:rsidRPr="00FE70F4" w:rsidRDefault="00D41AF0" w:rsidP="009A0AFE">
      <w:pPr>
        <w:numPr>
          <w:ilvl w:val="0"/>
          <w:numId w:val="2"/>
        </w:numPr>
        <w:jc w:val="both"/>
        <w:rPr>
          <w:rFonts w:ascii="Cambria" w:hAnsi="Cambria" w:cstheme="minorHAnsi"/>
          <w:sz w:val="22"/>
          <w:szCs w:val="22"/>
        </w:rPr>
      </w:pPr>
      <w:r w:rsidRPr="00FE70F4">
        <w:rPr>
          <w:rFonts w:ascii="Cambria" w:hAnsi="Cambria" w:cstheme="minorHAnsi"/>
          <w:sz w:val="22"/>
          <w:szCs w:val="22"/>
        </w:rPr>
        <w:t>Uređenje i održavanje prostora školskog vrta</w:t>
      </w:r>
    </w:p>
    <w:p w:rsidR="00D41AF0" w:rsidRPr="00FE70F4" w:rsidRDefault="00D41AF0" w:rsidP="009A0AFE">
      <w:pPr>
        <w:numPr>
          <w:ilvl w:val="0"/>
          <w:numId w:val="2"/>
        </w:numPr>
        <w:jc w:val="both"/>
        <w:rPr>
          <w:rFonts w:ascii="Cambria" w:hAnsi="Cambria" w:cstheme="minorHAnsi"/>
          <w:sz w:val="22"/>
          <w:szCs w:val="22"/>
        </w:rPr>
      </w:pPr>
      <w:r w:rsidRPr="00FE70F4">
        <w:rPr>
          <w:rFonts w:ascii="Cambria" w:hAnsi="Cambria" w:cstheme="minorHAnsi"/>
          <w:sz w:val="22"/>
          <w:szCs w:val="22"/>
        </w:rPr>
        <w:t xml:space="preserve">Prikupljanje, sadnja jednogodišnjeg i trajnog bilja </w:t>
      </w:r>
    </w:p>
    <w:p w:rsidR="00D41AF0" w:rsidRPr="00FE70F4" w:rsidRDefault="00D41AF0" w:rsidP="009A0AFE">
      <w:pPr>
        <w:numPr>
          <w:ilvl w:val="0"/>
          <w:numId w:val="2"/>
        </w:numPr>
        <w:jc w:val="both"/>
        <w:rPr>
          <w:rFonts w:ascii="Cambria" w:hAnsi="Cambria" w:cstheme="minorHAnsi"/>
          <w:sz w:val="22"/>
          <w:szCs w:val="22"/>
        </w:rPr>
      </w:pPr>
      <w:r w:rsidRPr="00FE70F4">
        <w:rPr>
          <w:rFonts w:ascii="Cambria" w:hAnsi="Cambria" w:cstheme="minorHAnsi"/>
          <w:sz w:val="22"/>
          <w:szCs w:val="22"/>
        </w:rPr>
        <w:t>Njegovanje bilja i travnjaka</w:t>
      </w:r>
    </w:p>
    <w:p w:rsidR="00D41AF0" w:rsidRPr="00FE70F4" w:rsidRDefault="00D41AF0" w:rsidP="009A0AFE">
      <w:pPr>
        <w:numPr>
          <w:ilvl w:val="0"/>
          <w:numId w:val="2"/>
        </w:numPr>
        <w:jc w:val="both"/>
        <w:rPr>
          <w:rFonts w:ascii="Cambria" w:hAnsi="Cambria" w:cstheme="minorHAnsi"/>
          <w:sz w:val="22"/>
          <w:szCs w:val="22"/>
        </w:rPr>
      </w:pPr>
      <w:r w:rsidRPr="00FE70F4">
        <w:rPr>
          <w:rFonts w:ascii="Cambria" w:hAnsi="Cambria" w:cstheme="minorHAnsi"/>
          <w:sz w:val="22"/>
          <w:szCs w:val="22"/>
        </w:rPr>
        <w:t>Orezivanje stabala</w:t>
      </w:r>
    </w:p>
    <w:p w:rsidR="00D41AF0" w:rsidRPr="00FE70F4" w:rsidRDefault="00D41AF0" w:rsidP="009A0AFE">
      <w:pPr>
        <w:numPr>
          <w:ilvl w:val="0"/>
          <w:numId w:val="2"/>
        </w:numPr>
        <w:jc w:val="both"/>
        <w:rPr>
          <w:rFonts w:ascii="Cambria" w:hAnsi="Cambria" w:cstheme="minorHAnsi"/>
          <w:sz w:val="22"/>
          <w:szCs w:val="22"/>
        </w:rPr>
      </w:pPr>
      <w:r w:rsidRPr="00FE70F4">
        <w:rPr>
          <w:rFonts w:ascii="Cambria" w:hAnsi="Cambria" w:cstheme="minorHAnsi"/>
          <w:sz w:val="22"/>
          <w:szCs w:val="22"/>
        </w:rPr>
        <w:t>Praćenje i bilježenje procesa formiranja školskog vrta</w:t>
      </w:r>
    </w:p>
    <w:p w:rsidR="006B473E" w:rsidRPr="00FE70F4" w:rsidRDefault="006B473E" w:rsidP="009A0AFE">
      <w:pPr>
        <w:jc w:val="both"/>
        <w:rPr>
          <w:rFonts w:ascii="Cambria" w:hAnsi="Cambria" w:cstheme="minorHAnsi"/>
          <w:b/>
          <w:sz w:val="22"/>
          <w:szCs w:val="22"/>
        </w:rPr>
      </w:pPr>
    </w:p>
    <w:p w:rsidR="00D41AF0" w:rsidRPr="00FE70F4" w:rsidRDefault="00D41AF0" w:rsidP="009A0AFE">
      <w:pPr>
        <w:jc w:val="both"/>
        <w:rPr>
          <w:rFonts w:ascii="Cambria" w:hAnsi="Cambria" w:cstheme="minorHAnsi"/>
          <w:sz w:val="22"/>
          <w:szCs w:val="22"/>
        </w:rPr>
      </w:pPr>
      <w:r w:rsidRPr="00FE70F4">
        <w:rPr>
          <w:rFonts w:ascii="Cambria" w:hAnsi="Cambria" w:cstheme="minorHAnsi"/>
          <w:b/>
          <w:sz w:val="22"/>
          <w:szCs w:val="22"/>
        </w:rPr>
        <w:t>Način realizacije:</w:t>
      </w:r>
      <w:r w:rsidRPr="00FE70F4">
        <w:rPr>
          <w:rFonts w:ascii="Cambria" w:hAnsi="Cambria" w:cstheme="minorHAnsi"/>
          <w:sz w:val="22"/>
          <w:szCs w:val="22"/>
        </w:rPr>
        <w:t xml:space="preserve">  </w:t>
      </w:r>
    </w:p>
    <w:p w:rsidR="00D41AF0" w:rsidRPr="00FE70F4" w:rsidRDefault="00D41AF0" w:rsidP="007B2A52">
      <w:pPr>
        <w:numPr>
          <w:ilvl w:val="0"/>
          <w:numId w:val="15"/>
        </w:numPr>
        <w:jc w:val="both"/>
        <w:rPr>
          <w:rFonts w:ascii="Cambria" w:hAnsi="Cambria" w:cstheme="minorHAnsi"/>
          <w:sz w:val="22"/>
          <w:szCs w:val="22"/>
        </w:rPr>
      </w:pPr>
      <w:r w:rsidRPr="00FE70F4">
        <w:rPr>
          <w:rFonts w:ascii="Cambria" w:hAnsi="Cambria" w:cstheme="minorHAnsi"/>
          <w:sz w:val="22"/>
          <w:szCs w:val="22"/>
        </w:rPr>
        <w:t>Razredna nastava od 1</w:t>
      </w:r>
      <w:r w:rsidR="00A638F4" w:rsidRPr="00FE70F4">
        <w:rPr>
          <w:rFonts w:ascii="Cambria" w:hAnsi="Cambria" w:cstheme="minorHAnsi"/>
          <w:sz w:val="22"/>
          <w:szCs w:val="22"/>
        </w:rPr>
        <w:t xml:space="preserve">. </w:t>
      </w:r>
      <w:r w:rsidRPr="00FE70F4">
        <w:rPr>
          <w:rFonts w:ascii="Cambria" w:hAnsi="Cambria" w:cstheme="minorHAnsi"/>
          <w:sz w:val="22"/>
          <w:szCs w:val="22"/>
        </w:rPr>
        <w:t>do 4. razreda</w:t>
      </w:r>
    </w:p>
    <w:p w:rsidR="00D41AF0" w:rsidRPr="00FE70F4" w:rsidRDefault="00D41AF0" w:rsidP="007B2A52">
      <w:pPr>
        <w:numPr>
          <w:ilvl w:val="0"/>
          <w:numId w:val="15"/>
        </w:numPr>
        <w:jc w:val="both"/>
        <w:rPr>
          <w:rFonts w:ascii="Cambria" w:hAnsi="Cambria" w:cstheme="minorHAnsi"/>
          <w:sz w:val="22"/>
          <w:szCs w:val="22"/>
        </w:rPr>
      </w:pPr>
      <w:r w:rsidRPr="00FE70F4">
        <w:rPr>
          <w:rFonts w:ascii="Cambria" w:hAnsi="Cambria" w:cstheme="minorHAnsi"/>
          <w:sz w:val="22"/>
          <w:szCs w:val="22"/>
        </w:rPr>
        <w:t>Predmetna nastava: priroda, biologija</w:t>
      </w:r>
    </w:p>
    <w:p w:rsidR="00D41AF0" w:rsidRPr="00FE70F4" w:rsidRDefault="00D41AF0" w:rsidP="007B2A52">
      <w:pPr>
        <w:numPr>
          <w:ilvl w:val="0"/>
          <w:numId w:val="15"/>
        </w:numPr>
        <w:jc w:val="both"/>
        <w:rPr>
          <w:rFonts w:ascii="Cambria" w:hAnsi="Cambria" w:cstheme="minorHAnsi"/>
          <w:sz w:val="22"/>
          <w:szCs w:val="22"/>
        </w:rPr>
      </w:pPr>
      <w:r w:rsidRPr="00FE70F4">
        <w:rPr>
          <w:rFonts w:ascii="Cambria" w:hAnsi="Cambria" w:cstheme="minorHAnsi"/>
          <w:sz w:val="22"/>
          <w:szCs w:val="22"/>
        </w:rPr>
        <w:t>Izvannastavne aktivnosti – ekološka grupa</w:t>
      </w:r>
    </w:p>
    <w:p w:rsidR="00D41AF0" w:rsidRPr="00FE70F4" w:rsidRDefault="00D41AF0" w:rsidP="009A0AFE">
      <w:pPr>
        <w:jc w:val="both"/>
        <w:rPr>
          <w:rFonts w:ascii="Cambria" w:hAnsi="Cambria" w:cstheme="minorHAnsi"/>
          <w:b/>
          <w:sz w:val="22"/>
          <w:szCs w:val="22"/>
        </w:rPr>
      </w:pPr>
    </w:p>
    <w:p w:rsidR="00D41AF0" w:rsidRPr="00FE70F4" w:rsidRDefault="00D41AF0" w:rsidP="009A0AFE">
      <w:pPr>
        <w:jc w:val="both"/>
        <w:rPr>
          <w:rFonts w:ascii="Cambria" w:hAnsi="Cambria" w:cstheme="minorHAnsi"/>
          <w:b/>
          <w:sz w:val="22"/>
          <w:szCs w:val="22"/>
        </w:rPr>
      </w:pPr>
      <w:r w:rsidRPr="00FE70F4">
        <w:rPr>
          <w:rFonts w:ascii="Cambria" w:hAnsi="Cambria" w:cstheme="minorHAnsi"/>
          <w:b/>
          <w:sz w:val="22"/>
          <w:szCs w:val="22"/>
        </w:rPr>
        <w:t>NOSITELJI:</w:t>
      </w:r>
    </w:p>
    <w:p w:rsidR="00D41AF0" w:rsidRPr="00FE70F4" w:rsidRDefault="00D41AF0" w:rsidP="009A0AFE">
      <w:pPr>
        <w:jc w:val="both"/>
        <w:rPr>
          <w:rFonts w:ascii="Cambria" w:hAnsi="Cambria" w:cstheme="minorHAnsi"/>
          <w:sz w:val="22"/>
          <w:szCs w:val="22"/>
        </w:rPr>
      </w:pPr>
      <w:r w:rsidRPr="00FE70F4">
        <w:rPr>
          <w:rFonts w:ascii="Cambria" w:hAnsi="Cambria" w:cstheme="minorHAnsi"/>
          <w:sz w:val="22"/>
          <w:szCs w:val="22"/>
        </w:rPr>
        <w:t>U realizaciji projekta sudjelovat će učitelji i učenici, ravnatelj i stručni suradnici, kao i ostali djelatnici škole u skladu s radnom ulogo.</w:t>
      </w:r>
    </w:p>
    <w:p w:rsidR="00D41AF0" w:rsidRPr="00FE70F4" w:rsidRDefault="00D41AF0" w:rsidP="009A0AFE">
      <w:pPr>
        <w:jc w:val="both"/>
        <w:rPr>
          <w:rFonts w:ascii="Cambria" w:hAnsi="Cambria" w:cstheme="minorHAnsi"/>
          <w:sz w:val="22"/>
          <w:szCs w:val="22"/>
        </w:rPr>
      </w:pPr>
      <w:r w:rsidRPr="00FE70F4">
        <w:rPr>
          <w:rFonts w:ascii="Cambria" w:hAnsi="Cambria" w:cstheme="minorHAnsi"/>
          <w:sz w:val="22"/>
          <w:szCs w:val="22"/>
        </w:rPr>
        <w:t>Planiranje realizacije pojedinih sadržaja i aktivnosti osmišljeno je kroz rad aktiva učitelja  koji djeluju u našoj  školi:</w:t>
      </w:r>
    </w:p>
    <w:p w:rsidR="00D41AF0" w:rsidRPr="00FE70F4" w:rsidRDefault="00D41AF0" w:rsidP="007B2A52">
      <w:pPr>
        <w:numPr>
          <w:ilvl w:val="0"/>
          <w:numId w:val="14"/>
        </w:numPr>
        <w:ind w:left="714" w:hanging="357"/>
        <w:jc w:val="both"/>
        <w:rPr>
          <w:rFonts w:ascii="Cambria" w:hAnsi="Cambria" w:cstheme="minorHAnsi"/>
          <w:sz w:val="22"/>
          <w:szCs w:val="22"/>
        </w:rPr>
      </w:pPr>
      <w:r w:rsidRPr="00FE70F4">
        <w:rPr>
          <w:rFonts w:ascii="Cambria" w:hAnsi="Cambria" w:cstheme="minorHAnsi"/>
          <w:sz w:val="22"/>
          <w:szCs w:val="22"/>
        </w:rPr>
        <w:t>Aktiv učitelja razredne nastave</w:t>
      </w:r>
    </w:p>
    <w:p w:rsidR="00D41AF0" w:rsidRPr="00FE70F4" w:rsidRDefault="00D41AF0" w:rsidP="007B2A52">
      <w:pPr>
        <w:numPr>
          <w:ilvl w:val="0"/>
          <w:numId w:val="14"/>
        </w:numPr>
        <w:ind w:left="714" w:hanging="357"/>
        <w:jc w:val="both"/>
        <w:rPr>
          <w:rFonts w:ascii="Cambria" w:hAnsi="Cambria" w:cstheme="minorHAnsi"/>
          <w:sz w:val="22"/>
          <w:szCs w:val="22"/>
        </w:rPr>
      </w:pPr>
      <w:r w:rsidRPr="00FE70F4">
        <w:rPr>
          <w:rFonts w:ascii="Cambria" w:hAnsi="Cambria" w:cstheme="minorHAnsi"/>
          <w:sz w:val="22"/>
          <w:szCs w:val="22"/>
        </w:rPr>
        <w:t>Aktiv učitelja jezično – umjetničkog područja</w:t>
      </w:r>
    </w:p>
    <w:p w:rsidR="00D41AF0" w:rsidRPr="00FE70F4" w:rsidRDefault="00D41AF0" w:rsidP="007B2A52">
      <w:pPr>
        <w:numPr>
          <w:ilvl w:val="0"/>
          <w:numId w:val="14"/>
        </w:numPr>
        <w:ind w:left="714" w:hanging="357"/>
        <w:jc w:val="both"/>
        <w:rPr>
          <w:rFonts w:ascii="Cambria" w:hAnsi="Cambria" w:cstheme="minorHAnsi"/>
          <w:sz w:val="22"/>
          <w:szCs w:val="22"/>
        </w:rPr>
      </w:pPr>
      <w:r w:rsidRPr="00FE70F4">
        <w:rPr>
          <w:rFonts w:ascii="Cambria" w:hAnsi="Cambria" w:cstheme="minorHAnsi"/>
          <w:sz w:val="22"/>
          <w:szCs w:val="22"/>
        </w:rPr>
        <w:t>Aktiv učitelja prirodno - matematičkog područja</w:t>
      </w:r>
    </w:p>
    <w:p w:rsidR="006B473E" w:rsidRPr="00FE70F4" w:rsidRDefault="006B473E" w:rsidP="009A0AFE">
      <w:pPr>
        <w:spacing w:after="120"/>
        <w:jc w:val="both"/>
        <w:rPr>
          <w:rFonts w:ascii="Cambria" w:hAnsi="Cambria" w:cstheme="minorHAnsi"/>
          <w:b/>
          <w:sz w:val="22"/>
          <w:szCs w:val="22"/>
        </w:rPr>
      </w:pPr>
    </w:p>
    <w:p w:rsidR="00D41AF0" w:rsidRPr="00FE70F4" w:rsidRDefault="00D41AF0" w:rsidP="009A0AFE">
      <w:pPr>
        <w:spacing w:after="120"/>
        <w:jc w:val="both"/>
        <w:rPr>
          <w:rFonts w:ascii="Cambria" w:hAnsi="Cambria" w:cstheme="minorHAnsi"/>
          <w:b/>
          <w:sz w:val="22"/>
          <w:szCs w:val="22"/>
        </w:rPr>
      </w:pPr>
      <w:r w:rsidRPr="00FE70F4">
        <w:rPr>
          <w:rFonts w:ascii="Cambria" w:hAnsi="Cambria" w:cstheme="minorHAnsi"/>
          <w:b/>
          <w:sz w:val="22"/>
          <w:szCs w:val="22"/>
        </w:rPr>
        <w:t xml:space="preserve">ZADACI AKTIVA UČITELJA: </w:t>
      </w:r>
    </w:p>
    <w:p w:rsidR="00D41AF0" w:rsidRPr="00FE70F4" w:rsidRDefault="00D41AF0" w:rsidP="007B2A52">
      <w:pPr>
        <w:numPr>
          <w:ilvl w:val="0"/>
          <w:numId w:val="13"/>
        </w:numPr>
        <w:ind w:left="714" w:hanging="357"/>
        <w:jc w:val="both"/>
        <w:rPr>
          <w:rFonts w:ascii="Cambria" w:hAnsi="Cambria" w:cstheme="minorHAnsi"/>
          <w:sz w:val="22"/>
          <w:szCs w:val="22"/>
        </w:rPr>
      </w:pPr>
      <w:r w:rsidRPr="00FE70F4">
        <w:rPr>
          <w:rFonts w:ascii="Cambria" w:hAnsi="Cambria" w:cstheme="minorHAnsi"/>
          <w:sz w:val="22"/>
          <w:szCs w:val="22"/>
        </w:rPr>
        <w:t>Određivanje izvannastavnih skupina za realizaciju projekta</w:t>
      </w:r>
      <w:r w:rsidR="00AF29EF" w:rsidRPr="00FE70F4">
        <w:rPr>
          <w:rFonts w:ascii="Cambria" w:hAnsi="Cambria" w:cstheme="minorHAnsi"/>
          <w:sz w:val="22"/>
          <w:szCs w:val="22"/>
        </w:rPr>
        <w:t xml:space="preserve"> - </w:t>
      </w:r>
      <w:r w:rsidRPr="00FE70F4">
        <w:rPr>
          <w:rFonts w:ascii="Cambria" w:hAnsi="Cambria" w:cstheme="minorHAnsi"/>
          <w:sz w:val="22"/>
          <w:szCs w:val="22"/>
        </w:rPr>
        <w:t>Ekolozi nižih i viših razreda</w:t>
      </w:r>
    </w:p>
    <w:p w:rsidR="00D41AF0" w:rsidRPr="00FE70F4" w:rsidRDefault="00D41AF0" w:rsidP="007B2A52">
      <w:pPr>
        <w:numPr>
          <w:ilvl w:val="0"/>
          <w:numId w:val="13"/>
        </w:numPr>
        <w:jc w:val="both"/>
        <w:rPr>
          <w:rFonts w:ascii="Cambria" w:hAnsi="Cambria" w:cstheme="minorHAnsi"/>
          <w:sz w:val="22"/>
          <w:szCs w:val="22"/>
        </w:rPr>
      </w:pPr>
      <w:r w:rsidRPr="00FE70F4">
        <w:rPr>
          <w:rFonts w:ascii="Cambria" w:hAnsi="Cambria" w:cstheme="minorHAnsi"/>
          <w:sz w:val="22"/>
          <w:szCs w:val="22"/>
        </w:rPr>
        <w:t xml:space="preserve">Odabir djece u izborne skupine </w:t>
      </w:r>
    </w:p>
    <w:p w:rsidR="00D41AF0" w:rsidRPr="00FE70F4" w:rsidRDefault="00D41AF0" w:rsidP="007B2A52">
      <w:pPr>
        <w:numPr>
          <w:ilvl w:val="0"/>
          <w:numId w:val="13"/>
        </w:numPr>
        <w:jc w:val="both"/>
        <w:rPr>
          <w:rFonts w:ascii="Cambria" w:hAnsi="Cambria" w:cstheme="minorHAnsi"/>
          <w:sz w:val="22"/>
          <w:szCs w:val="22"/>
        </w:rPr>
      </w:pPr>
      <w:r w:rsidRPr="00FE70F4">
        <w:rPr>
          <w:rFonts w:ascii="Cambria" w:hAnsi="Cambria" w:cstheme="minorHAnsi"/>
          <w:sz w:val="22"/>
          <w:szCs w:val="22"/>
        </w:rPr>
        <w:t>Izrada plana i programa rada svake skupine pojedinačno</w:t>
      </w:r>
    </w:p>
    <w:p w:rsidR="00D41AF0" w:rsidRPr="00FE70F4" w:rsidRDefault="00D41AF0" w:rsidP="007B2A52">
      <w:pPr>
        <w:numPr>
          <w:ilvl w:val="0"/>
          <w:numId w:val="13"/>
        </w:numPr>
        <w:jc w:val="both"/>
        <w:rPr>
          <w:rFonts w:ascii="Cambria" w:hAnsi="Cambria" w:cstheme="minorHAnsi"/>
          <w:sz w:val="22"/>
          <w:szCs w:val="22"/>
        </w:rPr>
      </w:pPr>
      <w:r w:rsidRPr="00FE70F4">
        <w:rPr>
          <w:rFonts w:ascii="Cambria" w:hAnsi="Cambria" w:cstheme="minorHAnsi"/>
          <w:sz w:val="22"/>
          <w:szCs w:val="22"/>
        </w:rPr>
        <w:t>Izrada vremenika</w:t>
      </w:r>
    </w:p>
    <w:p w:rsidR="00D41AF0" w:rsidRPr="00FE70F4" w:rsidRDefault="00D41AF0" w:rsidP="007B2A52">
      <w:pPr>
        <w:numPr>
          <w:ilvl w:val="0"/>
          <w:numId w:val="13"/>
        </w:numPr>
        <w:jc w:val="both"/>
        <w:rPr>
          <w:rFonts w:ascii="Cambria" w:hAnsi="Cambria" w:cstheme="minorHAnsi"/>
          <w:sz w:val="22"/>
          <w:szCs w:val="22"/>
        </w:rPr>
      </w:pPr>
      <w:r w:rsidRPr="00FE70F4">
        <w:rPr>
          <w:rFonts w:ascii="Cambria" w:hAnsi="Cambria" w:cstheme="minorHAnsi"/>
          <w:sz w:val="22"/>
          <w:szCs w:val="22"/>
        </w:rPr>
        <w:t>Izrada troškovnika</w:t>
      </w:r>
    </w:p>
    <w:p w:rsidR="002D00D2" w:rsidRPr="00FE70F4" w:rsidRDefault="002D00D2" w:rsidP="009A0AFE">
      <w:pPr>
        <w:jc w:val="both"/>
        <w:rPr>
          <w:rFonts w:ascii="Cambria" w:hAnsi="Cambria" w:cstheme="minorHAnsi"/>
          <w:b/>
          <w:sz w:val="22"/>
          <w:szCs w:val="22"/>
        </w:rPr>
      </w:pPr>
    </w:p>
    <w:p w:rsidR="00FF0479" w:rsidRPr="00FE70F4" w:rsidRDefault="00FF0479" w:rsidP="009A0AFE">
      <w:pPr>
        <w:jc w:val="both"/>
        <w:rPr>
          <w:rFonts w:ascii="Cambria" w:hAnsi="Cambria" w:cstheme="minorHAnsi"/>
          <w:b/>
          <w:sz w:val="22"/>
          <w:szCs w:val="22"/>
        </w:rPr>
      </w:pPr>
    </w:p>
    <w:p w:rsidR="00FF0479" w:rsidRPr="00FE70F4" w:rsidRDefault="00FF0479" w:rsidP="009A0AFE">
      <w:pPr>
        <w:jc w:val="both"/>
        <w:rPr>
          <w:rFonts w:ascii="Cambria" w:hAnsi="Cambria" w:cstheme="minorHAnsi"/>
          <w:b/>
          <w:sz w:val="22"/>
          <w:szCs w:val="22"/>
        </w:rPr>
      </w:pPr>
    </w:p>
    <w:p w:rsidR="00FF0479" w:rsidRPr="00FE70F4" w:rsidRDefault="00FF0479" w:rsidP="009A0AFE">
      <w:pPr>
        <w:jc w:val="both"/>
        <w:rPr>
          <w:rFonts w:ascii="Cambria" w:hAnsi="Cambria" w:cstheme="minorHAnsi"/>
          <w:b/>
          <w:sz w:val="22"/>
          <w:szCs w:val="22"/>
        </w:rPr>
      </w:pPr>
    </w:p>
    <w:p w:rsidR="00FF0479" w:rsidRPr="00FE70F4" w:rsidRDefault="00FF0479" w:rsidP="009A0AFE">
      <w:pPr>
        <w:jc w:val="both"/>
        <w:rPr>
          <w:rFonts w:ascii="Cambria" w:hAnsi="Cambria" w:cstheme="minorHAnsi"/>
          <w:b/>
          <w:sz w:val="22"/>
          <w:szCs w:val="22"/>
        </w:rPr>
      </w:pPr>
    </w:p>
    <w:p w:rsidR="00FF0479" w:rsidRPr="00FE70F4" w:rsidRDefault="00FF0479" w:rsidP="009A0AFE">
      <w:pPr>
        <w:jc w:val="both"/>
        <w:rPr>
          <w:rFonts w:ascii="Cambria" w:hAnsi="Cambria" w:cstheme="minorHAnsi"/>
          <w:b/>
          <w:sz w:val="22"/>
          <w:szCs w:val="22"/>
        </w:rPr>
      </w:pPr>
    </w:p>
    <w:p w:rsidR="00FF0479" w:rsidRPr="00FE70F4" w:rsidRDefault="00FF0479" w:rsidP="009A0AFE">
      <w:pPr>
        <w:jc w:val="both"/>
        <w:rPr>
          <w:rFonts w:ascii="Cambria" w:hAnsi="Cambria" w:cstheme="minorHAnsi"/>
          <w:b/>
          <w:sz w:val="22"/>
          <w:szCs w:val="22"/>
        </w:rPr>
      </w:pPr>
    </w:p>
    <w:p w:rsidR="00FF0479" w:rsidRPr="00FE70F4" w:rsidRDefault="00FF0479" w:rsidP="009A0AFE">
      <w:pPr>
        <w:jc w:val="both"/>
        <w:rPr>
          <w:rFonts w:ascii="Cambria" w:hAnsi="Cambria" w:cstheme="minorHAnsi"/>
          <w:b/>
          <w:sz w:val="22"/>
          <w:szCs w:val="22"/>
        </w:rPr>
      </w:pPr>
    </w:p>
    <w:p w:rsidR="00FF0479" w:rsidRPr="00FE70F4" w:rsidRDefault="00FF0479" w:rsidP="009A0AFE">
      <w:pPr>
        <w:jc w:val="both"/>
        <w:rPr>
          <w:rFonts w:ascii="Cambria" w:hAnsi="Cambria" w:cstheme="minorHAnsi"/>
          <w:b/>
          <w:sz w:val="22"/>
          <w:szCs w:val="22"/>
        </w:rPr>
      </w:pPr>
    </w:p>
    <w:p w:rsidR="00FF0479" w:rsidRPr="00FE70F4" w:rsidRDefault="00FF0479" w:rsidP="009A0AFE">
      <w:pPr>
        <w:jc w:val="both"/>
        <w:rPr>
          <w:rFonts w:ascii="Cambria" w:hAnsi="Cambria" w:cstheme="minorHAnsi"/>
          <w:b/>
          <w:sz w:val="22"/>
          <w:szCs w:val="22"/>
        </w:rPr>
      </w:pPr>
    </w:p>
    <w:p w:rsidR="00FF0479" w:rsidRPr="00FE70F4" w:rsidRDefault="00FF0479" w:rsidP="009A0AFE">
      <w:pPr>
        <w:jc w:val="both"/>
        <w:rPr>
          <w:rFonts w:ascii="Cambria" w:hAnsi="Cambria" w:cstheme="minorHAnsi"/>
          <w:b/>
          <w:sz w:val="22"/>
          <w:szCs w:val="22"/>
        </w:rPr>
      </w:pPr>
    </w:p>
    <w:p w:rsidR="00FF0479" w:rsidRPr="00FE70F4" w:rsidRDefault="00FF0479" w:rsidP="009A0AFE">
      <w:pPr>
        <w:jc w:val="both"/>
        <w:rPr>
          <w:rFonts w:ascii="Cambria" w:hAnsi="Cambria" w:cstheme="minorHAnsi"/>
          <w:b/>
          <w:sz w:val="22"/>
          <w:szCs w:val="22"/>
        </w:rPr>
      </w:pPr>
    </w:p>
    <w:p w:rsidR="00FF0479" w:rsidRPr="00FE70F4" w:rsidRDefault="00FF0479" w:rsidP="009A0AFE">
      <w:pPr>
        <w:jc w:val="both"/>
        <w:rPr>
          <w:rFonts w:ascii="Cambria" w:hAnsi="Cambria" w:cstheme="minorHAnsi"/>
          <w:b/>
          <w:sz w:val="22"/>
          <w:szCs w:val="22"/>
        </w:rPr>
      </w:pPr>
    </w:p>
    <w:p w:rsidR="00FF0479" w:rsidRPr="00FE70F4" w:rsidRDefault="00FF0479" w:rsidP="009A0AFE">
      <w:pPr>
        <w:jc w:val="both"/>
        <w:rPr>
          <w:rFonts w:ascii="Cambria" w:hAnsi="Cambria" w:cstheme="minorHAnsi"/>
          <w:b/>
          <w:sz w:val="22"/>
          <w:szCs w:val="22"/>
        </w:rPr>
      </w:pPr>
    </w:p>
    <w:p w:rsidR="00FF0479" w:rsidRPr="00FE70F4" w:rsidRDefault="00FF0479" w:rsidP="009A0AFE">
      <w:pPr>
        <w:jc w:val="both"/>
        <w:rPr>
          <w:rFonts w:ascii="Cambria" w:hAnsi="Cambria" w:cstheme="minorHAnsi"/>
          <w:b/>
          <w:sz w:val="22"/>
          <w:szCs w:val="22"/>
        </w:rPr>
      </w:pPr>
    </w:p>
    <w:p w:rsidR="00FF0479" w:rsidRPr="00FE70F4" w:rsidRDefault="00FF0479" w:rsidP="009A0AFE">
      <w:pPr>
        <w:jc w:val="both"/>
        <w:rPr>
          <w:rFonts w:ascii="Cambria" w:hAnsi="Cambria" w:cstheme="minorHAnsi"/>
          <w:b/>
          <w:sz w:val="22"/>
          <w:szCs w:val="22"/>
        </w:rPr>
      </w:pPr>
    </w:p>
    <w:p w:rsidR="00FF0479" w:rsidRPr="00FE70F4" w:rsidRDefault="00FF0479" w:rsidP="009A0AFE">
      <w:pPr>
        <w:jc w:val="both"/>
        <w:rPr>
          <w:rFonts w:ascii="Cambria" w:hAnsi="Cambria" w:cstheme="minorHAnsi"/>
          <w:b/>
          <w:sz w:val="22"/>
          <w:szCs w:val="22"/>
        </w:rPr>
      </w:pPr>
    </w:p>
    <w:p w:rsidR="0093597B" w:rsidRPr="00FE70F4" w:rsidRDefault="0093597B" w:rsidP="009A0AFE">
      <w:pPr>
        <w:jc w:val="both"/>
        <w:rPr>
          <w:rFonts w:ascii="Cambria" w:hAnsi="Cambria" w:cstheme="minorHAnsi"/>
          <w:b/>
          <w:sz w:val="22"/>
          <w:szCs w:val="22"/>
        </w:rPr>
      </w:pPr>
      <w:r w:rsidRPr="00FE70F4">
        <w:rPr>
          <w:rFonts w:ascii="Cambria" w:hAnsi="Cambria" w:cstheme="minorHAnsi"/>
          <w:b/>
          <w:sz w:val="22"/>
          <w:szCs w:val="22"/>
        </w:rPr>
        <w:br w:type="page"/>
      </w:r>
    </w:p>
    <w:p w:rsidR="00D41AF0" w:rsidRPr="00FE70F4" w:rsidRDefault="00D41AF0" w:rsidP="009A0AFE">
      <w:pPr>
        <w:spacing w:after="120"/>
        <w:jc w:val="both"/>
        <w:rPr>
          <w:rFonts w:ascii="Cambria" w:hAnsi="Cambria" w:cstheme="minorHAnsi"/>
          <w:b/>
          <w:sz w:val="22"/>
          <w:szCs w:val="22"/>
        </w:rPr>
      </w:pPr>
      <w:r w:rsidRPr="00FE70F4">
        <w:rPr>
          <w:rFonts w:ascii="Cambria" w:hAnsi="Cambria" w:cstheme="minorHAnsi"/>
          <w:b/>
          <w:sz w:val="22"/>
          <w:szCs w:val="22"/>
        </w:rPr>
        <w:t xml:space="preserve">Vremenik – dinamički plan aktivnosti: </w:t>
      </w:r>
    </w:p>
    <w:tbl>
      <w:tblPr>
        <w:tblStyle w:val="ivopisnatablicareetke61"/>
        <w:tblW w:w="0" w:type="auto"/>
        <w:tblLook w:val="01E0" w:firstRow="1" w:lastRow="1" w:firstColumn="1" w:lastColumn="1" w:noHBand="0" w:noVBand="0"/>
      </w:tblPr>
      <w:tblGrid>
        <w:gridCol w:w="1483"/>
        <w:gridCol w:w="1164"/>
        <w:gridCol w:w="1349"/>
        <w:gridCol w:w="664"/>
        <w:gridCol w:w="731"/>
        <w:gridCol w:w="612"/>
        <w:gridCol w:w="613"/>
        <w:gridCol w:w="546"/>
        <w:gridCol w:w="546"/>
        <w:gridCol w:w="546"/>
        <w:gridCol w:w="546"/>
        <w:gridCol w:w="546"/>
      </w:tblGrid>
      <w:tr w:rsidR="003B5DF2" w:rsidRPr="00FE70F4" w:rsidTr="00131146">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425" w:type="dxa"/>
            <w:vMerge w:val="restart"/>
            <w:tcBorders>
              <w:top w:val="single" w:sz="12" w:space="0" w:color="auto"/>
              <w:left w:val="single" w:sz="12" w:space="0" w:color="auto"/>
              <w:right w:val="double" w:sz="4" w:space="0" w:color="auto"/>
            </w:tcBorders>
            <w:shd w:val="clear" w:color="auto" w:fill="92D050"/>
            <w:vAlign w:val="center"/>
          </w:tcPr>
          <w:p w:rsidR="00D41AF0" w:rsidRPr="00FE70F4" w:rsidRDefault="00D41AF0" w:rsidP="009A0AFE">
            <w:pPr>
              <w:spacing w:after="120"/>
              <w:jc w:val="both"/>
              <w:rPr>
                <w:rFonts w:ascii="Cambria" w:hAnsi="Cambria" w:cstheme="minorHAnsi"/>
                <w:color w:val="auto"/>
                <w:sz w:val="22"/>
                <w:szCs w:val="22"/>
              </w:rPr>
            </w:pPr>
            <w:r w:rsidRPr="00FE70F4">
              <w:rPr>
                <w:rFonts w:ascii="Cambria" w:hAnsi="Cambria" w:cstheme="minorHAnsi"/>
                <w:color w:val="auto"/>
                <w:sz w:val="22"/>
                <w:szCs w:val="22"/>
              </w:rPr>
              <w:t>Aktivnost</w:t>
            </w:r>
          </w:p>
        </w:tc>
        <w:tc>
          <w:tcPr>
            <w:cnfStyle w:val="000010000000" w:firstRow="0" w:lastRow="0" w:firstColumn="0" w:lastColumn="0" w:oddVBand="1" w:evenVBand="0" w:oddHBand="0" w:evenHBand="0" w:firstRowFirstColumn="0" w:firstRowLastColumn="0" w:lastRowFirstColumn="0" w:lastRowLastColumn="0"/>
            <w:tcW w:w="1164" w:type="dxa"/>
            <w:vMerge w:val="restart"/>
            <w:tcBorders>
              <w:top w:val="single" w:sz="12" w:space="0" w:color="auto"/>
              <w:left w:val="double" w:sz="4" w:space="0" w:color="auto"/>
            </w:tcBorders>
            <w:shd w:val="clear" w:color="auto" w:fill="92D050"/>
            <w:vAlign w:val="center"/>
          </w:tcPr>
          <w:p w:rsidR="00D41AF0" w:rsidRPr="00FE70F4" w:rsidRDefault="00D41AF0" w:rsidP="009A0AFE">
            <w:pPr>
              <w:spacing w:after="120"/>
              <w:jc w:val="both"/>
              <w:rPr>
                <w:rFonts w:ascii="Cambria" w:hAnsi="Cambria" w:cstheme="minorHAnsi"/>
                <w:color w:val="auto"/>
                <w:sz w:val="22"/>
                <w:szCs w:val="22"/>
              </w:rPr>
            </w:pPr>
            <w:r w:rsidRPr="00FE70F4">
              <w:rPr>
                <w:rFonts w:ascii="Cambria" w:hAnsi="Cambria" w:cstheme="minorHAnsi"/>
                <w:color w:val="auto"/>
                <w:sz w:val="22"/>
                <w:szCs w:val="22"/>
              </w:rPr>
              <w:t>Sudionici</w:t>
            </w:r>
          </w:p>
        </w:tc>
        <w:tc>
          <w:tcPr>
            <w:tcW w:w="1349" w:type="dxa"/>
            <w:vMerge w:val="restart"/>
            <w:tcBorders>
              <w:top w:val="single" w:sz="12" w:space="0" w:color="auto"/>
            </w:tcBorders>
            <w:shd w:val="clear" w:color="auto" w:fill="92D050"/>
            <w:vAlign w:val="center"/>
          </w:tcPr>
          <w:p w:rsidR="00D41AF0" w:rsidRPr="00FE70F4" w:rsidRDefault="00D41AF0" w:rsidP="009A0AFE">
            <w:pPr>
              <w:spacing w:after="120"/>
              <w:jc w:val="both"/>
              <w:cnfStyle w:val="100000000000" w:firstRow="1" w:lastRow="0" w:firstColumn="0" w:lastColumn="0" w:oddVBand="0" w:evenVBand="0" w:oddHBand="0" w:evenHBand="0" w:firstRowFirstColumn="0" w:firstRowLastColumn="0" w:lastRowFirstColumn="0" w:lastRowLastColumn="0"/>
              <w:rPr>
                <w:rFonts w:ascii="Cambria" w:hAnsi="Cambria" w:cstheme="minorHAnsi"/>
                <w:color w:val="auto"/>
                <w:sz w:val="22"/>
                <w:szCs w:val="22"/>
              </w:rPr>
            </w:pPr>
            <w:r w:rsidRPr="00FE70F4">
              <w:rPr>
                <w:rFonts w:ascii="Cambria" w:hAnsi="Cambria" w:cstheme="minorHAnsi"/>
                <w:color w:val="auto"/>
                <w:sz w:val="22"/>
                <w:szCs w:val="22"/>
              </w:rPr>
              <w:t>Suradnici</w:t>
            </w:r>
          </w:p>
        </w:tc>
        <w:tc>
          <w:tcPr>
            <w:cnfStyle w:val="000100000000" w:firstRow="0" w:lastRow="0" w:firstColumn="0" w:lastColumn="1" w:oddVBand="0" w:evenVBand="0" w:oddHBand="0" w:evenHBand="0" w:firstRowFirstColumn="0" w:firstRowLastColumn="0" w:lastRowFirstColumn="0" w:lastRowLastColumn="0"/>
            <w:tcW w:w="5350" w:type="dxa"/>
            <w:gridSpan w:val="9"/>
            <w:tcBorders>
              <w:top w:val="single" w:sz="12" w:space="0" w:color="auto"/>
              <w:right w:val="single" w:sz="12" w:space="0" w:color="auto"/>
            </w:tcBorders>
            <w:shd w:val="clear" w:color="auto" w:fill="92D050"/>
            <w:vAlign w:val="center"/>
          </w:tcPr>
          <w:p w:rsidR="00D41AF0" w:rsidRPr="00FE70F4" w:rsidRDefault="00D41AF0" w:rsidP="009A0AFE">
            <w:pPr>
              <w:spacing w:after="120"/>
              <w:jc w:val="both"/>
              <w:rPr>
                <w:rFonts w:ascii="Cambria" w:hAnsi="Cambria" w:cstheme="minorHAnsi"/>
                <w:color w:val="auto"/>
                <w:sz w:val="22"/>
                <w:szCs w:val="22"/>
              </w:rPr>
            </w:pPr>
            <w:r w:rsidRPr="00FE70F4">
              <w:rPr>
                <w:rFonts w:ascii="Cambria" w:hAnsi="Cambria" w:cstheme="minorHAnsi"/>
                <w:color w:val="auto"/>
                <w:sz w:val="22"/>
                <w:szCs w:val="22"/>
              </w:rPr>
              <w:t>Plan mjesečne realizacije</w:t>
            </w:r>
          </w:p>
        </w:tc>
      </w:tr>
      <w:tr w:rsidR="003B5DF2" w:rsidRPr="00FE70F4" w:rsidTr="007811A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25" w:type="dxa"/>
            <w:vMerge/>
            <w:tcBorders>
              <w:left w:val="single" w:sz="12" w:space="0" w:color="auto"/>
              <w:bottom w:val="double" w:sz="4" w:space="0" w:color="auto"/>
              <w:right w:val="double" w:sz="4" w:space="0" w:color="auto"/>
            </w:tcBorders>
            <w:vAlign w:val="center"/>
          </w:tcPr>
          <w:p w:rsidR="00D41AF0" w:rsidRPr="00FE70F4" w:rsidRDefault="00D41AF0" w:rsidP="009A0AFE">
            <w:pPr>
              <w:spacing w:after="120"/>
              <w:jc w:val="both"/>
              <w:rPr>
                <w:rFonts w:ascii="Cambria" w:hAnsi="Cambria" w:cstheme="minorHAnsi"/>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1164" w:type="dxa"/>
            <w:vMerge/>
            <w:tcBorders>
              <w:left w:val="double" w:sz="4" w:space="0" w:color="auto"/>
              <w:bottom w:val="double" w:sz="4" w:space="0" w:color="auto"/>
            </w:tcBorders>
            <w:vAlign w:val="center"/>
          </w:tcPr>
          <w:p w:rsidR="00D41AF0" w:rsidRPr="00FE70F4" w:rsidRDefault="00D41AF0" w:rsidP="009A0AFE">
            <w:pPr>
              <w:spacing w:after="120"/>
              <w:jc w:val="both"/>
              <w:rPr>
                <w:rFonts w:ascii="Cambria" w:hAnsi="Cambria" w:cstheme="minorHAnsi"/>
                <w:color w:val="auto"/>
                <w:sz w:val="22"/>
                <w:szCs w:val="22"/>
              </w:rPr>
            </w:pPr>
          </w:p>
        </w:tc>
        <w:tc>
          <w:tcPr>
            <w:tcW w:w="1349" w:type="dxa"/>
            <w:vMerge/>
            <w:tcBorders>
              <w:bottom w:val="double" w:sz="4" w:space="0" w:color="auto"/>
            </w:tcBorders>
            <w:vAlign w:val="center"/>
          </w:tcPr>
          <w:p w:rsidR="00D41AF0" w:rsidRPr="00FE70F4" w:rsidRDefault="00D41AF0" w:rsidP="009A0AFE">
            <w:pPr>
              <w:spacing w:after="120"/>
              <w:jc w:val="both"/>
              <w:cnfStyle w:val="000000100000" w:firstRow="0" w:lastRow="0" w:firstColumn="0" w:lastColumn="0" w:oddVBand="0" w:evenVBand="0" w:oddHBand="1" w:evenHBand="0" w:firstRowFirstColumn="0" w:firstRowLastColumn="0" w:lastRowFirstColumn="0" w:lastRowLastColumn="0"/>
              <w:rPr>
                <w:rFonts w:ascii="Cambria" w:hAnsi="Cambria" w:cstheme="minorHAnsi"/>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664" w:type="dxa"/>
            <w:tcBorders>
              <w:bottom w:val="double" w:sz="4" w:space="0" w:color="auto"/>
            </w:tcBorders>
            <w:shd w:val="clear" w:color="auto" w:fill="auto"/>
            <w:vAlign w:val="center"/>
          </w:tcPr>
          <w:p w:rsidR="00D41AF0" w:rsidRPr="00FE70F4" w:rsidRDefault="00D41AF0" w:rsidP="009A0AFE">
            <w:pPr>
              <w:spacing w:after="120"/>
              <w:jc w:val="both"/>
              <w:rPr>
                <w:rFonts w:ascii="Cambria" w:hAnsi="Cambria" w:cstheme="minorHAnsi"/>
                <w:color w:val="auto"/>
                <w:sz w:val="22"/>
                <w:szCs w:val="22"/>
              </w:rPr>
            </w:pPr>
            <w:r w:rsidRPr="00FE70F4">
              <w:rPr>
                <w:rFonts w:ascii="Cambria" w:hAnsi="Cambria" w:cstheme="minorHAnsi"/>
                <w:color w:val="auto"/>
                <w:sz w:val="22"/>
                <w:szCs w:val="22"/>
              </w:rPr>
              <w:t>9.</w:t>
            </w:r>
          </w:p>
        </w:tc>
        <w:tc>
          <w:tcPr>
            <w:tcW w:w="731" w:type="dxa"/>
            <w:tcBorders>
              <w:bottom w:val="double" w:sz="4" w:space="0" w:color="auto"/>
            </w:tcBorders>
            <w:shd w:val="clear" w:color="auto" w:fill="auto"/>
            <w:vAlign w:val="center"/>
          </w:tcPr>
          <w:p w:rsidR="00D41AF0" w:rsidRPr="00FE70F4" w:rsidRDefault="00D41AF0" w:rsidP="009A0AFE">
            <w:pPr>
              <w:spacing w:after="120"/>
              <w:jc w:val="both"/>
              <w:cnfStyle w:val="000000100000" w:firstRow="0" w:lastRow="0" w:firstColumn="0" w:lastColumn="0" w:oddVBand="0" w:evenVBand="0" w:oddHBand="1" w:evenHBand="0" w:firstRowFirstColumn="0" w:firstRowLastColumn="0" w:lastRowFirstColumn="0" w:lastRowLastColumn="0"/>
              <w:rPr>
                <w:rFonts w:ascii="Cambria" w:hAnsi="Cambria" w:cstheme="minorHAnsi"/>
                <w:color w:val="auto"/>
                <w:sz w:val="22"/>
                <w:szCs w:val="22"/>
              </w:rPr>
            </w:pPr>
            <w:r w:rsidRPr="00FE70F4">
              <w:rPr>
                <w:rFonts w:ascii="Cambria" w:hAnsi="Cambria" w:cstheme="minorHAnsi"/>
                <w:color w:val="auto"/>
                <w:sz w:val="22"/>
                <w:szCs w:val="22"/>
              </w:rPr>
              <w:t>10.</w:t>
            </w:r>
          </w:p>
        </w:tc>
        <w:tc>
          <w:tcPr>
            <w:cnfStyle w:val="000010000000" w:firstRow="0" w:lastRow="0" w:firstColumn="0" w:lastColumn="0" w:oddVBand="1" w:evenVBand="0" w:oddHBand="0" w:evenHBand="0" w:firstRowFirstColumn="0" w:firstRowLastColumn="0" w:lastRowFirstColumn="0" w:lastRowLastColumn="0"/>
            <w:tcW w:w="612" w:type="dxa"/>
            <w:tcBorders>
              <w:bottom w:val="double" w:sz="4" w:space="0" w:color="auto"/>
            </w:tcBorders>
            <w:shd w:val="clear" w:color="auto" w:fill="auto"/>
            <w:vAlign w:val="center"/>
          </w:tcPr>
          <w:p w:rsidR="00D41AF0" w:rsidRPr="00FE70F4" w:rsidRDefault="00D41AF0" w:rsidP="009A0AFE">
            <w:pPr>
              <w:spacing w:after="120"/>
              <w:jc w:val="both"/>
              <w:rPr>
                <w:rFonts w:ascii="Cambria" w:hAnsi="Cambria" w:cstheme="minorHAnsi"/>
                <w:color w:val="auto"/>
                <w:sz w:val="22"/>
                <w:szCs w:val="22"/>
              </w:rPr>
            </w:pPr>
            <w:r w:rsidRPr="00FE70F4">
              <w:rPr>
                <w:rFonts w:ascii="Cambria" w:hAnsi="Cambria" w:cstheme="minorHAnsi"/>
                <w:color w:val="auto"/>
                <w:sz w:val="22"/>
                <w:szCs w:val="22"/>
              </w:rPr>
              <w:t>11.</w:t>
            </w:r>
          </w:p>
        </w:tc>
        <w:tc>
          <w:tcPr>
            <w:tcW w:w="613" w:type="dxa"/>
            <w:tcBorders>
              <w:bottom w:val="double" w:sz="4" w:space="0" w:color="auto"/>
            </w:tcBorders>
            <w:shd w:val="clear" w:color="auto" w:fill="auto"/>
            <w:vAlign w:val="center"/>
          </w:tcPr>
          <w:p w:rsidR="00D41AF0" w:rsidRPr="00FE70F4" w:rsidRDefault="00D41AF0" w:rsidP="009A0AFE">
            <w:pPr>
              <w:spacing w:after="120"/>
              <w:jc w:val="both"/>
              <w:cnfStyle w:val="000000100000" w:firstRow="0" w:lastRow="0" w:firstColumn="0" w:lastColumn="0" w:oddVBand="0" w:evenVBand="0" w:oddHBand="1" w:evenHBand="0" w:firstRowFirstColumn="0" w:firstRowLastColumn="0" w:lastRowFirstColumn="0" w:lastRowLastColumn="0"/>
              <w:rPr>
                <w:rFonts w:ascii="Cambria" w:hAnsi="Cambria" w:cstheme="minorHAnsi"/>
                <w:color w:val="auto"/>
                <w:sz w:val="22"/>
                <w:szCs w:val="22"/>
              </w:rPr>
            </w:pPr>
            <w:r w:rsidRPr="00FE70F4">
              <w:rPr>
                <w:rFonts w:ascii="Cambria" w:hAnsi="Cambria" w:cstheme="minorHAnsi"/>
                <w:color w:val="auto"/>
                <w:sz w:val="22"/>
                <w:szCs w:val="22"/>
              </w:rPr>
              <w:t>12.</w:t>
            </w:r>
          </w:p>
        </w:tc>
        <w:tc>
          <w:tcPr>
            <w:cnfStyle w:val="000010000000" w:firstRow="0" w:lastRow="0" w:firstColumn="0" w:lastColumn="0" w:oddVBand="1" w:evenVBand="0" w:oddHBand="0" w:evenHBand="0" w:firstRowFirstColumn="0" w:firstRowLastColumn="0" w:lastRowFirstColumn="0" w:lastRowLastColumn="0"/>
            <w:tcW w:w="546" w:type="dxa"/>
            <w:tcBorders>
              <w:bottom w:val="double" w:sz="4" w:space="0" w:color="auto"/>
            </w:tcBorders>
            <w:shd w:val="clear" w:color="auto" w:fill="auto"/>
            <w:vAlign w:val="center"/>
          </w:tcPr>
          <w:p w:rsidR="00D41AF0" w:rsidRPr="00FE70F4" w:rsidRDefault="00D41AF0" w:rsidP="009A0AFE">
            <w:pPr>
              <w:spacing w:after="120"/>
              <w:jc w:val="both"/>
              <w:rPr>
                <w:rFonts w:ascii="Cambria" w:hAnsi="Cambria" w:cstheme="minorHAnsi"/>
                <w:color w:val="auto"/>
                <w:sz w:val="22"/>
                <w:szCs w:val="22"/>
              </w:rPr>
            </w:pPr>
            <w:r w:rsidRPr="00FE70F4">
              <w:rPr>
                <w:rFonts w:ascii="Cambria" w:hAnsi="Cambria" w:cstheme="minorHAnsi"/>
                <w:color w:val="auto"/>
                <w:sz w:val="22"/>
                <w:szCs w:val="22"/>
              </w:rPr>
              <w:t>1.</w:t>
            </w:r>
          </w:p>
        </w:tc>
        <w:tc>
          <w:tcPr>
            <w:tcW w:w="546" w:type="dxa"/>
            <w:tcBorders>
              <w:bottom w:val="double" w:sz="4" w:space="0" w:color="auto"/>
            </w:tcBorders>
            <w:shd w:val="clear" w:color="auto" w:fill="auto"/>
            <w:vAlign w:val="center"/>
          </w:tcPr>
          <w:p w:rsidR="00D41AF0" w:rsidRPr="00FE70F4" w:rsidRDefault="00D41AF0" w:rsidP="009A0AFE">
            <w:pPr>
              <w:spacing w:after="120"/>
              <w:jc w:val="both"/>
              <w:cnfStyle w:val="000000100000" w:firstRow="0" w:lastRow="0" w:firstColumn="0" w:lastColumn="0" w:oddVBand="0" w:evenVBand="0" w:oddHBand="1" w:evenHBand="0" w:firstRowFirstColumn="0" w:firstRowLastColumn="0" w:lastRowFirstColumn="0" w:lastRowLastColumn="0"/>
              <w:rPr>
                <w:rFonts w:ascii="Cambria" w:hAnsi="Cambria" w:cstheme="minorHAnsi"/>
                <w:color w:val="auto"/>
                <w:sz w:val="22"/>
                <w:szCs w:val="22"/>
              </w:rPr>
            </w:pPr>
            <w:r w:rsidRPr="00FE70F4">
              <w:rPr>
                <w:rFonts w:ascii="Cambria" w:hAnsi="Cambria" w:cstheme="minorHAnsi"/>
                <w:color w:val="auto"/>
                <w:sz w:val="22"/>
                <w:szCs w:val="22"/>
              </w:rPr>
              <w:t>2.</w:t>
            </w:r>
          </w:p>
        </w:tc>
        <w:tc>
          <w:tcPr>
            <w:cnfStyle w:val="000010000000" w:firstRow="0" w:lastRow="0" w:firstColumn="0" w:lastColumn="0" w:oddVBand="1" w:evenVBand="0" w:oddHBand="0" w:evenHBand="0" w:firstRowFirstColumn="0" w:firstRowLastColumn="0" w:lastRowFirstColumn="0" w:lastRowLastColumn="0"/>
            <w:tcW w:w="546" w:type="dxa"/>
            <w:tcBorders>
              <w:bottom w:val="double" w:sz="4" w:space="0" w:color="auto"/>
            </w:tcBorders>
            <w:shd w:val="clear" w:color="auto" w:fill="auto"/>
            <w:vAlign w:val="center"/>
          </w:tcPr>
          <w:p w:rsidR="00D41AF0" w:rsidRPr="00FE70F4" w:rsidRDefault="00D41AF0" w:rsidP="009A0AFE">
            <w:pPr>
              <w:spacing w:after="120"/>
              <w:jc w:val="both"/>
              <w:rPr>
                <w:rFonts w:ascii="Cambria" w:hAnsi="Cambria" w:cstheme="minorHAnsi"/>
                <w:color w:val="auto"/>
                <w:sz w:val="22"/>
                <w:szCs w:val="22"/>
              </w:rPr>
            </w:pPr>
            <w:r w:rsidRPr="00FE70F4">
              <w:rPr>
                <w:rFonts w:ascii="Cambria" w:hAnsi="Cambria" w:cstheme="minorHAnsi"/>
                <w:color w:val="auto"/>
                <w:sz w:val="22"/>
                <w:szCs w:val="22"/>
              </w:rPr>
              <w:t>3.</w:t>
            </w:r>
          </w:p>
        </w:tc>
        <w:tc>
          <w:tcPr>
            <w:tcW w:w="546" w:type="dxa"/>
            <w:tcBorders>
              <w:bottom w:val="double" w:sz="4" w:space="0" w:color="auto"/>
            </w:tcBorders>
            <w:shd w:val="clear" w:color="auto" w:fill="auto"/>
            <w:vAlign w:val="center"/>
          </w:tcPr>
          <w:p w:rsidR="00D41AF0" w:rsidRPr="00FE70F4" w:rsidRDefault="00D41AF0" w:rsidP="009A0AFE">
            <w:pPr>
              <w:spacing w:after="120"/>
              <w:jc w:val="both"/>
              <w:cnfStyle w:val="000000100000" w:firstRow="0" w:lastRow="0" w:firstColumn="0" w:lastColumn="0" w:oddVBand="0" w:evenVBand="0" w:oddHBand="1" w:evenHBand="0" w:firstRowFirstColumn="0" w:firstRowLastColumn="0" w:lastRowFirstColumn="0" w:lastRowLastColumn="0"/>
              <w:rPr>
                <w:rFonts w:ascii="Cambria" w:hAnsi="Cambria" w:cstheme="minorHAnsi"/>
                <w:color w:val="auto"/>
                <w:sz w:val="22"/>
                <w:szCs w:val="22"/>
              </w:rPr>
            </w:pPr>
            <w:r w:rsidRPr="00FE70F4">
              <w:rPr>
                <w:rFonts w:ascii="Cambria" w:hAnsi="Cambria" w:cstheme="minorHAnsi"/>
                <w:color w:val="auto"/>
                <w:sz w:val="22"/>
                <w:szCs w:val="22"/>
              </w:rPr>
              <w:t>4.</w:t>
            </w:r>
          </w:p>
        </w:tc>
        <w:tc>
          <w:tcPr>
            <w:cnfStyle w:val="000100000000" w:firstRow="0" w:lastRow="0" w:firstColumn="0" w:lastColumn="1" w:oddVBand="0" w:evenVBand="0" w:oddHBand="0" w:evenHBand="0" w:firstRowFirstColumn="0" w:firstRowLastColumn="0" w:lastRowFirstColumn="0" w:lastRowLastColumn="0"/>
            <w:tcW w:w="546" w:type="dxa"/>
            <w:tcBorders>
              <w:bottom w:val="double" w:sz="4" w:space="0" w:color="auto"/>
              <w:right w:val="single" w:sz="12" w:space="0" w:color="auto"/>
            </w:tcBorders>
            <w:shd w:val="clear" w:color="auto" w:fill="auto"/>
            <w:vAlign w:val="center"/>
          </w:tcPr>
          <w:p w:rsidR="00D41AF0" w:rsidRPr="00FE70F4" w:rsidRDefault="00D41AF0" w:rsidP="009A0AFE">
            <w:pPr>
              <w:spacing w:after="120"/>
              <w:jc w:val="both"/>
              <w:rPr>
                <w:rFonts w:ascii="Cambria" w:hAnsi="Cambria" w:cstheme="minorHAnsi"/>
                <w:b w:val="0"/>
                <w:color w:val="auto"/>
                <w:sz w:val="22"/>
                <w:szCs w:val="22"/>
              </w:rPr>
            </w:pPr>
            <w:r w:rsidRPr="00FE70F4">
              <w:rPr>
                <w:rFonts w:ascii="Cambria" w:hAnsi="Cambria" w:cstheme="minorHAnsi"/>
                <w:b w:val="0"/>
                <w:color w:val="auto"/>
                <w:sz w:val="22"/>
                <w:szCs w:val="22"/>
              </w:rPr>
              <w:t>5.</w:t>
            </w:r>
          </w:p>
        </w:tc>
      </w:tr>
      <w:tr w:rsidR="003B5DF2" w:rsidRPr="00FE70F4" w:rsidTr="007811AA">
        <w:tc>
          <w:tcPr>
            <w:cnfStyle w:val="001000000000" w:firstRow="0" w:lastRow="0" w:firstColumn="1" w:lastColumn="0" w:oddVBand="0" w:evenVBand="0" w:oddHBand="0" w:evenHBand="0" w:firstRowFirstColumn="0" w:firstRowLastColumn="0" w:lastRowFirstColumn="0" w:lastRowLastColumn="0"/>
            <w:tcW w:w="1425" w:type="dxa"/>
            <w:tcBorders>
              <w:top w:val="double" w:sz="4" w:space="0" w:color="auto"/>
              <w:left w:val="single" w:sz="12" w:space="0" w:color="auto"/>
              <w:right w:val="double" w:sz="4" w:space="0" w:color="auto"/>
            </w:tcBorders>
            <w:shd w:val="clear" w:color="auto" w:fill="auto"/>
          </w:tcPr>
          <w:p w:rsidR="00D41AF0" w:rsidRPr="00FE70F4" w:rsidRDefault="00D41AF0" w:rsidP="009A0AFE">
            <w:pPr>
              <w:jc w:val="both"/>
              <w:rPr>
                <w:rFonts w:ascii="Cambria" w:hAnsi="Cambria" w:cstheme="minorHAnsi"/>
                <w:color w:val="auto"/>
                <w:sz w:val="22"/>
                <w:szCs w:val="22"/>
              </w:rPr>
            </w:pPr>
            <w:r w:rsidRPr="00FE70F4">
              <w:rPr>
                <w:rFonts w:ascii="Cambria" w:hAnsi="Cambria" w:cstheme="minorHAnsi"/>
                <w:color w:val="auto"/>
                <w:sz w:val="22"/>
                <w:szCs w:val="22"/>
              </w:rPr>
              <w:t>ŠKOLSKI VRT</w:t>
            </w:r>
          </w:p>
          <w:p w:rsidR="00D41AF0" w:rsidRPr="00FE70F4" w:rsidRDefault="00D41AF0" w:rsidP="009A0AFE">
            <w:pPr>
              <w:jc w:val="both"/>
              <w:rPr>
                <w:rFonts w:ascii="Cambria" w:hAnsi="Cambria" w:cstheme="minorHAnsi"/>
                <w:color w:val="auto"/>
                <w:sz w:val="22"/>
                <w:szCs w:val="22"/>
              </w:rPr>
            </w:pPr>
            <w:r w:rsidRPr="00FE70F4">
              <w:rPr>
                <w:rFonts w:ascii="Cambria" w:hAnsi="Cambria" w:cstheme="minorHAnsi"/>
                <w:color w:val="auto"/>
                <w:sz w:val="22"/>
                <w:szCs w:val="22"/>
              </w:rPr>
              <w:t>- planiranje</w:t>
            </w:r>
          </w:p>
        </w:tc>
        <w:tc>
          <w:tcPr>
            <w:cnfStyle w:val="000010000000" w:firstRow="0" w:lastRow="0" w:firstColumn="0" w:lastColumn="0" w:oddVBand="1" w:evenVBand="0" w:oddHBand="0" w:evenHBand="0" w:firstRowFirstColumn="0" w:firstRowLastColumn="0" w:lastRowFirstColumn="0" w:lastRowLastColumn="0"/>
            <w:tcW w:w="1164" w:type="dxa"/>
            <w:tcBorders>
              <w:top w:val="double" w:sz="4" w:space="0" w:color="auto"/>
              <w:left w:val="double" w:sz="4" w:space="0" w:color="auto"/>
            </w:tcBorders>
            <w:shd w:val="clear" w:color="auto" w:fill="auto"/>
          </w:tcPr>
          <w:p w:rsidR="00D41AF0" w:rsidRPr="00FE70F4" w:rsidRDefault="00D41AF0" w:rsidP="009A0AFE">
            <w:pPr>
              <w:jc w:val="both"/>
              <w:rPr>
                <w:rFonts w:ascii="Cambria" w:hAnsi="Cambria" w:cstheme="minorHAnsi"/>
                <w:color w:val="auto"/>
                <w:sz w:val="22"/>
                <w:szCs w:val="22"/>
              </w:rPr>
            </w:pPr>
            <w:r w:rsidRPr="00FE70F4">
              <w:rPr>
                <w:rFonts w:ascii="Cambria" w:hAnsi="Cambria" w:cstheme="minorHAnsi"/>
                <w:color w:val="auto"/>
                <w:sz w:val="22"/>
                <w:szCs w:val="22"/>
              </w:rPr>
              <w:t>Voditelj</w:t>
            </w:r>
          </w:p>
          <w:p w:rsidR="00D41AF0" w:rsidRPr="00FE70F4" w:rsidRDefault="00D41AF0" w:rsidP="009A0AFE">
            <w:pPr>
              <w:jc w:val="both"/>
              <w:rPr>
                <w:rFonts w:ascii="Cambria" w:hAnsi="Cambria" w:cstheme="minorHAnsi"/>
                <w:color w:val="auto"/>
                <w:sz w:val="22"/>
                <w:szCs w:val="22"/>
              </w:rPr>
            </w:pPr>
          </w:p>
        </w:tc>
        <w:tc>
          <w:tcPr>
            <w:tcW w:w="1349" w:type="dxa"/>
            <w:tcBorders>
              <w:top w:val="double" w:sz="4" w:space="0" w:color="auto"/>
            </w:tcBorders>
            <w:shd w:val="clear" w:color="auto" w:fill="auto"/>
          </w:tcPr>
          <w:p w:rsidR="00D41AF0" w:rsidRPr="00FE70F4" w:rsidRDefault="00D41AF0" w:rsidP="009A0AFE">
            <w:pPr>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color w:val="auto"/>
                <w:sz w:val="22"/>
                <w:szCs w:val="22"/>
              </w:rPr>
            </w:pPr>
            <w:r w:rsidRPr="00FE70F4">
              <w:rPr>
                <w:rFonts w:ascii="Cambria" w:hAnsi="Cambria" w:cstheme="minorHAnsi"/>
                <w:color w:val="auto"/>
                <w:sz w:val="22"/>
                <w:szCs w:val="22"/>
              </w:rPr>
              <w:t>Ravnatelj</w:t>
            </w:r>
          </w:p>
          <w:p w:rsidR="00D41AF0" w:rsidRPr="00FE70F4" w:rsidRDefault="00D41AF0" w:rsidP="009A0AFE">
            <w:pPr>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color w:val="auto"/>
                <w:sz w:val="22"/>
                <w:szCs w:val="22"/>
              </w:rPr>
            </w:pPr>
            <w:r w:rsidRPr="00FE70F4">
              <w:rPr>
                <w:rFonts w:ascii="Cambria" w:hAnsi="Cambria" w:cstheme="minorHAnsi"/>
                <w:color w:val="auto"/>
                <w:sz w:val="22"/>
                <w:szCs w:val="22"/>
              </w:rPr>
              <w:t>Stručni suradnik</w:t>
            </w:r>
          </w:p>
        </w:tc>
        <w:tc>
          <w:tcPr>
            <w:cnfStyle w:val="000010000000" w:firstRow="0" w:lastRow="0" w:firstColumn="0" w:lastColumn="0" w:oddVBand="1" w:evenVBand="0" w:oddHBand="0" w:evenHBand="0" w:firstRowFirstColumn="0" w:firstRowLastColumn="0" w:lastRowFirstColumn="0" w:lastRowLastColumn="0"/>
            <w:tcW w:w="664" w:type="dxa"/>
            <w:tcBorders>
              <w:top w:val="double" w:sz="4" w:space="0" w:color="auto"/>
            </w:tcBorders>
            <w:shd w:val="clear" w:color="auto" w:fill="auto"/>
            <w:vAlign w:val="center"/>
          </w:tcPr>
          <w:p w:rsidR="00D41AF0" w:rsidRPr="00FE70F4" w:rsidRDefault="00D41AF0" w:rsidP="009A0AFE">
            <w:pPr>
              <w:jc w:val="both"/>
              <w:rPr>
                <w:rFonts w:ascii="Cambria" w:hAnsi="Cambria" w:cstheme="minorHAnsi"/>
                <w:color w:val="auto"/>
                <w:sz w:val="22"/>
                <w:szCs w:val="22"/>
              </w:rPr>
            </w:pPr>
            <w:r w:rsidRPr="00FE70F4">
              <w:rPr>
                <w:rFonts w:ascii="Cambria" w:hAnsi="Cambria" w:cstheme="minorHAnsi"/>
                <w:color w:val="auto"/>
                <w:sz w:val="22"/>
                <w:szCs w:val="22"/>
              </w:rPr>
              <w:t>x</w:t>
            </w:r>
          </w:p>
        </w:tc>
        <w:tc>
          <w:tcPr>
            <w:tcW w:w="731" w:type="dxa"/>
            <w:tcBorders>
              <w:top w:val="double" w:sz="4" w:space="0" w:color="auto"/>
            </w:tcBorders>
            <w:shd w:val="clear" w:color="auto" w:fill="auto"/>
            <w:vAlign w:val="center"/>
          </w:tcPr>
          <w:p w:rsidR="00D41AF0" w:rsidRPr="00FE70F4" w:rsidRDefault="00D41AF0" w:rsidP="009A0AFE">
            <w:pPr>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612" w:type="dxa"/>
            <w:tcBorders>
              <w:top w:val="double" w:sz="4" w:space="0" w:color="auto"/>
            </w:tcBorders>
            <w:shd w:val="clear" w:color="auto" w:fill="auto"/>
            <w:vAlign w:val="center"/>
          </w:tcPr>
          <w:p w:rsidR="00D41AF0" w:rsidRPr="00FE70F4" w:rsidRDefault="00D41AF0" w:rsidP="009A0AFE">
            <w:pPr>
              <w:jc w:val="both"/>
              <w:rPr>
                <w:rFonts w:ascii="Cambria" w:hAnsi="Cambria" w:cstheme="minorHAnsi"/>
                <w:color w:val="auto"/>
                <w:sz w:val="22"/>
                <w:szCs w:val="22"/>
              </w:rPr>
            </w:pPr>
          </w:p>
        </w:tc>
        <w:tc>
          <w:tcPr>
            <w:tcW w:w="613" w:type="dxa"/>
            <w:tcBorders>
              <w:top w:val="double" w:sz="4" w:space="0" w:color="auto"/>
            </w:tcBorders>
            <w:shd w:val="clear" w:color="auto" w:fill="auto"/>
            <w:vAlign w:val="center"/>
          </w:tcPr>
          <w:p w:rsidR="00D41AF0" w:rsidRPr="00FE70F4" w:rsidRDefault="00D41AF0" w:rsidP="009A0AFE">
            <w:pPr>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546" w:type="dxa"/>
            <w:tcBorders>
              <w:top w:val="double" w:sz="4" w:space="0" w:color="auto"/>
            </w:tcBorders>
            <w:shd w:val="clear" w:color="auto" w:fill="auto"/>
            <w:vAlign w:val="center"/>
          </w:tcPr>
          <w:p w:rsidR="00D41AF0" w:rsidRPr="00FE70F4" w:rsidRDefault="00D41AF0" w:rsidP="009A0AFE">
            <w:pPr>
              <w:jc w:val="both"/>
              <w:rPr>
                <w:rFonts w:ascii="Cambria" w:hAnsi="Cambria" w:cstheme="minorHAnsi"/>
                <w:color w:val="auto"/>
                <w:sz w:val="22"/>
                <w:szCs w:val="22"/>
              </w:rPr>
            </w:pPr>
          </w:p>
        </w:tc>
        <w:tc>
          <w:tcPr>
            <w:tcW w:w="546" w:type="dxa"/>
            <w:tcBorders>
              <w:top w:val="double" w:sz="4" w:space="0" w:color="auto"/>
            </w:tcBorders>
            <w:shd w:val="clear" w:color="auto" w:fill="auto"/>
            <w:vAlign w:val="center"/>
          </w:tcPr>
          <w:p w:rsidR="00D41AF0" w:rsidRPr="00FE70F4" w:rsidRDefault="00D41AF0" w:rsidP="009A0AFE">
            <w:pPr>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546" w:type="dxa"/>
            <w:tcBorders>
              <w:top w:val="double" w:sz="4" w:space="0" w:color="auto"/>
            </w:tcBorders>
            <w:shd w:val="clear" w:color="auto" w:fill="auto"/>
            <w:vAlign w:val="center"/>
          </w:tcPr>
          <w:p w:rsidR="00D41AF0" w:rsidRPr="00FE70F4" w:rsidRDefault="00D41AF0" w:rsidP="009A0AFE">
            <w:pPr>
              <w:jc w:val="both"/>
              <w:rPr>
                <w:rFonts w:ascii="Cambria" w:hAnsi="Cambria" w:cstheme="minorHAnsi"/>
                <w:color w:val="auto"/>
                <w:sz w:val="22"/>
                <w:szCs w:val="22"/>
              </w:rPr>
            </w:pPr>
          </w:p>
        </w:tc>
        <w:tc>
          <w:tcPr>
            <w:tcW w:w="546" w:type="dxa"/>
            <w:tcBorders>
              <w:top w:val="double" w:sz="4" w:space="0" w:color="auto"/>
            </w:tcBorders>
            <w:shd w:val="clear" w:color="auto" w:fill="auto"/>
            <w:vAlign w:val="center"/>
          </w:tcPr>
          <w:p w:rsidR="00D41AF0" w:rsidRPr="00FE70F4" w:rsidRDefault="00D41AF0" w:rsidP="009A0AFE">
            <w:pPr>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color w:val="auto"/>
                <w:sz w:val="22"/>
                <w:szCs w:val="22"/>
              </w:rPr>
            </w:pPr>
          </w:p>
        </w:tc>
        <w:tc>
          <w:tcPr>
            <w:cnfStyle w:val="000100000000" w:firstRow="0" w:lastRow="0" w:firstColumn="0" w:lastColumn="1" w:oddVBand="0" w:evenVBand="0" w:oddHBand="0" w:evenHBand="0" w:firstRowFirstColumn="0" w:firstRowLastColumn="0" w:lastRowFirstColumn="0" w:lastRowLastColumn="0"/>
            <w:tcW w:w="546" w:type="dxa"/>
            <w:tcBorders>
              <w:top w:val="double" w:sz="4" w:space="0" w:color="auto"/>
              <w:right w:val="single" w:sz="12" w:space="0" w:color="auto"/>
            </w:tcBorders>
            <w:shd w:val="clear" w:color="auto" w:fill="auto"/>
            <w:vAlign w:val="center"/>
          </w:tcPr>
          <w:p w:rsidR="00D41AF0" w:rsidRPr="00FE70F4" w:rsidRDefault="00D41AF0" w:rsidP="009A0AFE">
            <w:pPr>
              <w:jc w:val="both"/>
              <w:rPr>
                <w:rFonts w:ascii="Cambria" w:hAnsi="Cambria" w:cstheme="minorHAnsi"/>
                <w:b w:val="0"/>
                <w:color w:val="auto"/>
                <w:sz w:val="22"/>
                <w:szCs w:val="22"/>
              </w:rPr>
            </w:pPr>
          </w:p>
        </w:tc>
      </w:tr>
      <w:tr w:rsidR="003B5DF2" w:rsidRPr="00FE70F4" w:rsidTr="00781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Borders>
              <w:left w:val="single" w:sz="12" w:space="0" w:color="auto"/>
              <w:right w:val="double" w:sz="4" w:space="0" w:color="auto"/>
            </w:tcBorders>
            <w:shd w:val="clear" w:color="auto" w:fill="auto"/>
          </w:tcPr>
          <w:p w:rsidR="00D41AF0" w:rsidRPr="00FE70F4" w:rsidRDefault="00D41AF0" w:rsidP="009A0AFE">
            <w:pPr>
              <w:jc w:val="both"/>
              <w:rPr>
                <w:rFonts w:ascii="Cambria" w:hAnsi="Cambria" w:cstheme="minorHAnsi"/>
                <w:color w:val="auto"/>
                <w:sz w:val="22"/>
                <w:szCs w:val="22"/>
              </w:rPr>
            </w:pPr>
            <w:r w:rsidRPr="00FE70F4">
              <w:rPr>
                <w:rFonts w:ascii="Cambria" w:hAnsi="Cambria" w:cstheme="minorHAnsi"/>
                <w:color w:val="auto"/>
                <w:sz w:val="22"/>
                <w:szCs w:val="22"/>
              </w:rPr>
              <w:t xml:space="preserve">Prikupljanje stručne literature </w:t>
            </w:r>
          </w:p>
        </w:tc>
        <w:tc>
          <w:tcPr>
            <w:cnfStyle w:val="000010000000" w:firstRow="0" w:lastRow="0" w:firstColumn="0" w:lastColumn="0" w:oddVBand="1" w:evenVBand="0" w:oddHBand="0" w:evenHBand="0" w:firstRowFirstColumn="0" w:firstRowLastColumn="0" w:lastRowFirstColumn="0" w:lastRowLastColumn="0"/>
            <w:tcW w:w="1164" w:type="dxa"/>
            <w:tcBorders>
              <w:left w:val="double" w:sz="4" w:space="0" w:color="auto"/>
            </w:tcBorders>
            <w:shd w:val="clear" w:color="auto" w:fill="auto"/>
          </w:tcPr>
          <w:p w:rsidR="00D41AF0" w:rsidRPr="00FE70F4" w:rsidRDefault="00D41AF0" w:rsidP="009A0AFE">
            <w:pPr>
              <w:jc w:val="both"/>
              <w:rPr>
                <w:rFonts w:ascii="Cambria" w:hAnsi="Cambria" w:cstheme="minorHAnsi"/>
                <w:color w:val="auto"/>
                <w:sz w:val="22"/>
                <w:szCs w:val="22"/>
              </w:rPr>
            </w:pPr>
            <w:r w:rsidRPr="00FE70F4">
              <w:rPr>
                <w:rFonts w:ascii="Cambria" w:hAnsi="Cambria" w:cstheme="minorHAnsi"/>
                <w:color w:val="auto"/>
                <w:sz w:val="22"/>
                <w:szCs w:val="22"/>
              </w:rPr>
              <w:t>Voditelj</w:t>
            </w:r>
          </w:p>
          <w:p w:rsidR="00D41AF0" w:rsidRPr="00FE70F4" w:rsidRDefault="00D41AF0" w:rsidP="009A0AFE">
            <w:pPr>
              <w:jc w:val="both"/>
              <w:rPr>
                <w:rFonts w:ascii="Cambria" w:hAnsi="Cambria" w:cstheme="minorHAnsi"/>
                <w:color w:val="auto"/>
                <w:sz w:val="22"/>
                <w:szCs w:val="22"/>
              </w:rPr>
            </w:pPr>
            <w:r w:rsidRPr="00FE70F4">
              <w:rPr>
                <w:rFonts w:ascii="Cambria" w:hAnsi="Cambria" w:cstheme="minorHAnsi"/>
                <w:color w:val="auto"/>
                <w:sz w:val="22"/>
                <w:szCs w:val="22"/>
              </w:rPr>
              <w:t xml:space="preserve">Učenici </w:t>
            </w:r>
          </w:p>
          <w:p w:rsidR="00D41AF0" w:rsidRPr="00FE70F4" w:rsidRDefault="00D41AF0" w:rsidP="009A0AFE">
            <w:pPr>
              <w:jc w:val="both"/>
              <w:rPr>
                <w:rFonts w:ascii="Cambria" w:hAnsi="Cambria" w:cstheme="minorHAnsi"/>
                <w:color w:val="auto"/>
                <w:sz w:val="22"/>
                <w:szCs w:val="22"/>
              </w:rPr>
            </w:pPr>
            <w:r w:rsidRPr="00FE70F4">
              <w:rPr>
                <w:rFonts w:ascii="Cambria" w:hAnsi="Cambria" w:cstheme="minorHAnsi"/>
                <w:color w:val="auto"/>
                <w:sz w:val="22"/>
                <w:szCs w:val="22"/>
              </w:rPr>
              <w:t xml:space="preserve"> 5-8 r.</w:t>
            </w:r>
          </w:p>
        </w:tc>
        <w:tc>
          <w:tcPr>
            <w:tcW w:w="1349" w:type="dxa"/>
            <w:shd w:val="clear" w:color="auto" w:fill="auto"/>
          </w:tcPr>
          <w:p w:rsidR="00D41AF0" w:rsidRPr="00FE70F4" w:rsidRDefault="00D41AF0" w:rsidP="009A0AFE">
            <w:pPr>
              <w:jc w:val="both"/>
              <w:cnfStyle w:val="000000100000" w:firstRow="0" w:lastRow="0" w:firstColumn="0" w:lastColumn="0" w:oddVBand="0" w:evenVBand="0" w:oddHBand="1" w:evenHBand="0" w:firstRowFirstColumn="0" w:firstRowLastColumn="0" w:lastRowFirstColumn="0" w:lastRowLastColumn="0"/>
              <w:rPr>
                <w:rFonts w:ascii="Cambria" w:hAnsi="Cambria" w:cstheme="minorHAnsi"/>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664" w:type="dxa"/>
            <w:shd w:val="clear" w:color="auto" w:fill="auto"/>
            <w:vAlign w:val="center"/>
          </w:tcPr>
          <w:p w:rsidR="00D41AF0" w:rsidRPr="00FE70F4" w:rsidRDefault="00D41AF0" w:rsidP="009A0AFE">
            <w:pPr>
              <w:jc w:val="both"/>
              <w:rPr>
                <w:rFonts w:ascii="Cambria" w:hAnsi="Cambria" w:cstheme="minorHAnsi"/>
                <w:color w:val="auto"/>
                <w:sz w:val="22"/>
                <w:szCs w:val="22"/>
              </w:rPr>
            </w:pPr>
          </w:p>
        </w:tc>
        <w:tc>
          <w:tcPr>
            <w:tcW w:w="731" w:type="dxa"/>
            <w:shd w:val="clear" w:color="auto" w:fill="auto"/>
            <w:vAlign w:val="center"/>
          </w:tcPr>
          <w:p w:rsidR="00D41AF0" w:rsidRPr="00FE70F4" w:rsidRDefault="00D41AF0" w:rsidP="009A0AFE">
            <w:pPr>
              <w:jc w:val="both"/>
              <w:cnfStyle w:val="000000100000" w:firstRow="0" w:lastRow="0" w:firstColumn="0" w:lastColumn="0" w:oddVBand="0" w:evenVBand="0" w:oddHBand="1" w:evenHBand="0" w:firstRowFirstColumn="0" w:firstRowLastColumn="0" w:lastRowFirstColumn="0" w:lastRowLastColumn="0"/>
              <w:rPr>
                <w:rFonts w:ascii="Cambria" w:hAnsi="Cambria" w:cstheme="minorHAnsi"/>
                <w:color w:val="auto"/>
                <w:sz w:val="22"/>
                <w:szCs w:val="22"/>
              </w:rPr>
            </w:pPr>
            <w:r w:rsidRPr="00FE70F4">
              <w:rPr>
                <w:rFonts w:ascii="Cambria" w:hAnsi="Cambria" w:cstheme="minorHAnsi"/>
                <w:color w:val="auto"/>
                <w:sz w:val="22"/>
                <w:szCs w:val="22"/>
              </w:rPr>
              <w:t>x</w:t>
            </w:r>
          </w:p>
        </w:tc>
        <w:tc>
          <w:tcPr>
            <w:cnfStyle w:val="000010000000" w:firstRow="0" w:lastRow="0" w:firstColumn="0" w:lastColumn="0" w:oddVBand="1" w:evenVBand="0" w:oddHBand="0" w:evenHBand="0" w:firstRowFirstColumn="0" w:firstRowLastColumn="0" w:lastRowFirstColumn="0" w:lastRowLastColumn="0"/>
            <w:tcW w:w="612" w:type="dxa"/>
            <w:shd w:val="clear" w:color="auto" w:fill="auto"/>
            <w:vAlign w:val="center"/>
          </w:tcPr>
          <w:p w:rsidR="00D41AF0" w:rsidRPr="00FE70F4" w:rsidRDefault="00D41AF0" w:rsidP="009A0AFE">
            <w:pPr>
              <w:jc w:val="both"/>
              <w:rPr>
                <w:rFonts w:ascii="Cambria" w:hAnsi="Cambria" w:cstheme="minorHAnsi"/>
                <w:color w:val="auto"/>
                <w:sz w:val="22"/>
                <w:szCs w:val="22"/>
              </w:rPr>
            </w:pPr>
          </w:p>
        </w:tc>
        <w:tc>
          <w:tcPr>
            <w:tcW w:w="613" w:type="dxa"/>
            <w:shd w:val="clear" w:color="auto" w:fill="auto"/>
            <w:vAlign w:val="center"/>
          </w:tcPr>
          <w:p w:rsidR="00D41AF0" w:rsidRPr="00FE70F4" w:rsidRDefault="00D41AF0" w:rsidP="009A0AFE">
            <w:pPr>
              <w:jc w:val="both"/>
              <w:cnfStyle w:val="000000100000" w:firstRow="0" w:lastRow="0" w:firstColumn="0" w:lastColumn="0" w:oddVBand="0" w:evenVBand="0" w:oddHBand="1" w:evenHBand="0" w:firstRowFirstColumn="0" w:firstRowLastColumn="0" w:lastRowFirstColumn="0" w:lastRowLastColumn="0"/>
              <w:rPr>
                <w:rFonts w:ascii="Cambria" w:hAnsi="Cambria" w:cstheme="minorHAnsi"/>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546" w:type="dxa"/>
            <w:shd w:val="clear" w:color="auto" w:fill="auto"/>
            <w:vAlign w:val="center"/>
          </w:tcPr>
          <w:p w:rsidR="00D41AF0" w:rsidRPr="00FE70F4" w:rsidRDefault="00D41AF0" w:rsidP="009A0AFE">
            <w:pPr>
              <w:jc w:val="both"/>
              <w:rPr>
                <w:rFonts w:ascii="Cambria" w:hAnsi="Cambria" w:cstheme="minorHAnsi"/>
                <w:color w:val="auto"/>
                <w:sz w:val="22"/>
                <w:szCs w:val="22"/>
              </w:rPr>
            </w:pPr>
          </w:p>
        </w:tc>
        <w:tc>
          <w:tcPr>
            <w:tcW w:w="546" w:type="dxa"/>
            <w:shd w:val="clear" w:color="auto" w:fill="auto"/>
            <w:vAlign w:val="center"/>
          </w:tcPr>
          <w:p w:rsidR="00D41AF0" w:rsidRPr="00FE70F4" w:rsidRDefault="00D41AF0" w:rsidP="009A0AFE">
            <w:pPr>
              <w:jc w:val="both"/>
              <w:cnfStyle w:val="000000100000" w:firstRow="0" w:lastRow="0" w:firstColumn="0" w:lastColumn="0" w:oddVBand="0" w:evenVBand="0" w:oddHBand="1" w:evenHBand="0" w:firstRowFirstColumn="0" w:firstRowLastColumn="0" w:lastRowFirstColumn="0" w:lastRowLastColumn="0"/>
              <w:rPr>
                <w:rFonts w:ascii="Cambria" w:hAnsi="Cambria" w:cstheme="minorHAnsi"/>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546" w:type="dxa"/>
            <w:shd w:val="clear" w:color="auto" w:fill="auto"/>
            <w:vAlign w:val="center"/>
          </w:tcPr>
          <w:p w:rsidR="00D41AF0" w:rsidRPr="00FE70F4" w:rsidRDefault="00D41AF0" w:rsidP="009A0AFE">
            <w:pPr>
              <w:jc w:val="both"/>
              <w:rPr>
                <w:rFonts w:ascii="Cambria" w:hAnsi="Cambria" w:cstheme="minorHAnsi"/>
                <w:color w:val="auto"/>
                <w:sz w:val="22"/>
                <w:szCs w:val="22"/>
              </w:rPr>
            </w:pPr>
          </w:p>
        </w:tc>
        <w:tc>
          <w:tcPr>
            <w:tcW w:w="546" w:type="dxa"/>
            <w:shd w:val="clear" w:color="auto" w:fill="auto"/>
            <w:vAlign w:val="center"/>
          </w:tcPr>
          <w:p w:rsidR="00D41AF0" w:rsidRPr="00FE70F4" w:rsidRDefault="00D41AF0" w:rsidP="009A0AFE">
            <w:pPr>
              <w:jc w:val="both"/>
              <w:cnfStyle w:val="000000100000" w:firstRow="0" w:lastRow="0" w:firstColumn="0" w:lastColumn="0" w:oddVBand="0" w:evenVBand="0" w:oddHBand="1" w:evenHBand="0" w:firstRowFirstColumn="0" w:firstRowLastColumn="0" w:lastRowFirstColumn="0" w:lastRowLastColumn="0"/>
              <w:rPr>
                <w:rFonts w:ascii="Cambria" w:hAnsi="Cambria" w:cstheme="minorHAnsi"/>
                <w:color w:val="auto"/>
                <w:sz w:val="22"/>
                <w:szCs w:val="22"/>
              </w:rPr>
            </w:pPr>
          </w:p>
        </w:tc>
        <w:tc>
          <w:tcPr>
            <w:cnfStyle w:val="000100000000" w:firstRow="0" w:lastRow="0" w:firstColumn="0" w:lastColumn="1" w:oddVBand="0" w:evenVBand="0" w:oddHBand="0" w:evenHBand="0" w:firstRowFirstColumn="0" w:firstRowLastColumn="0" w:lastRowFirstColumn="0" w:lastRowLastColumn="0"/>
            <w:tcW w:w="546" w:type="dxa"/>
            <w:tcBorders>
              <w:right w:val="single" w:sz="12" w:space="0" w:color="auto"/>
            </w:tcBorders>
            <w:shd w:val="clear" w:color="auto" w:fill="auto"/>
            <w:vAlign w:val="center"/>
          </w:tcPr>
          <w:p w:rsidR="00D41AF0" w:rsidRPr="00FE70F4" w:rsidRDefault="00D41AF0" w:rsidP="009A0AFE">
            <w:pPr>
              <w:jc w:val="both"/>
              <w:rPr>
                <w:rFonts w:ascii="Cambria" w:hAnsi="Cambria" w:cstheme="minorHAnsi"/>
                <w:b w:val="0"/>
                <w:color w:val="auto"/>
                <w:sz w:val="22"/>
                <w:szCs w:val="22"/>
              </w:rPr>
            </w:pPr>
          </w:p>
        </w:tc>
      </w:tr>
      <w:tr w:rsidR="003B5DF2" w:rsidRPr="00FE70F4" w:rsidTr="007811AA">
        <w:tc>
          <w:tcPr>
            <w:cnfStyle w:val="001000000000" w:firstRow="0" w:lastRow="0" w:firstColumn="1" w:lastColumn="0" w:oddVBand="0" w:evenVBand="0" w:oddHBand="0" w:evenHBand="0" w:firstRowFirstColumn="0" w:firstRowLastColumn="0" w:lastRowFirstColumn="0" w:lastRowLastColumn="0"/>
            <w:tcW w:w="1425" w:type="dxa"/>
            <w:tcBorders>
              <w:left w:val="single" w:sz="12" w:space="0" w:color="auto"/>
              <w:right w:val="double" w:sz="4" w:space="0" w:color="auto"/>
            </w:tcBorders>
            <w:shd w:val="clear" w:color="auto" w:fill="auto"/>
          </w:tcPr>
          <w:p w:rsidR="00D41AF0" w:rsidRPr="00FE70F4" w:rsidRDefault="00D41AF0" w:rsidP="009A0AFE">
            <w:pPr>
              <w:jc w:val="both"/>
              <w:rPr>
                <w:rFonts w:ascii="Cambria" w:hAnsi="Cambria" w:cstheme="minorHAnsi"/>
                <w:color w:val="auto"/>
                <w:sz w:val="22"/>
                <w:szCs w:val="22"/>
              </w:rPr>
            </w:pPr>
            <w:r w:rsidRPr="00FE70F4">
              <w:rPr>
                <w:rFonts w:ascii="Cambria" w:hAnsi="Cambria" w:cstheme="minorHAnsi"/>
                <w:color w:val="auto"/>
                <w:sz w:val="22"/>
                <w:szCs w:val="22"/>
              </w:rPr>
              <w:t>Prikupljanje materijala</w:t>
            </w:r>
          </w:p>
        </w:tc>
        <w:tc>
          <w:tcPr>
            <w:cnfStyle w:val="000010000000" w:firstRow="0" w:lastRow="0" w:firstColumn="0" w:lastColumn="0" w:oddVBand="1" w:evenVBand="0" w:oddHBand="0" w:evenHBand="0" w:firstRowFirstColumn="0" w:firstRowLastColumn="0" w:lastRowFirstColumn="0" w:lastRowLastColumn="0"/>
            <w:tcW w:w="1164" w:type="dxa"/>
            <w:tcBorders>
              <w:left w:val="double" w:sz="4" w:space="0" w:color="auto"/>
            </w:tcBorders>
            <w:shd w:val="clear" w:color="auto" w:fill="auto"/>
          </w:tcPr>
          <w:p w:rsidR="00D41AF0" w:rsidRPr="00FE70F4" w:rsidRDefault="00D41AF0" w:rsidP="009A0AFE">
            <w:pPr>
              <w:jc w:val="both"/>
              <w:rPr>
                <w:rFonts w:ascii="Cambria" w:hAnsi="Cambria" w:cstheme="minorHAnsi"/>
                <w:color w:val="auto"/>
                <w:sz w:val="22"/>
                <w:szCs w:val="22"/>
              </w:rPr>
            </w:pPr>
            <w:r w:rsidRPr="00FE70F4">
              <w:rPr>
                <w:rFonts w:ascii="Cambria" w:hAnsi="Cambria" w:cstheme="minorHAnsi"/>
                <w:color w:val="auto"/>
                <w:sz w:val="22"/>
                <w:szCs w:val="22"/>
              </w:rPr>
              <w:t>Voditelj</w:t>
            </w:r>
          </w:p>
          <w:p w:rsidR="00D41AF0" w:rsidRPr="00FE70F4" w:rsidRDefault="00D41AF0" w:rsidP="009A0AFE">
            <w:pPr>
              <w:jc w:val="both"/>
              <w:rPr>
                <w:rFonts w:ascii="Cambria" w:hAnsi="Cambria" w:cstheme="minorHAnsi"/>
                <w:color w:val="auto"/>
                <w:sz w:val="22"/>
                <w:szCs w:val="22"/>
              </w:rPr>
            </w:pPr>
            <w:r w:rsidRPr="00FE70F4">
              <w:rPr>
                <w:rFonts w:ascii="Cambria" w:hAnsi="Cambria" w:cstheme="minorHAnsi"/>
                <w:color w:val="auto"/>
                <w:sz w:val="22"/>
                <w:szCs w:val="22"/>
              </w:rPr>
              <w:t>Učenici 3.i 4. ,5-8 r.</w:t>
            </w:r>
          </w:p>
        </w:tc>
        <w:tc>
          <w:tcPr>
            <w:tcW w:w="1349" w:type="dxa"/>
            <w:shd w:val="clear" w:color="auto" w:fill="auto"/>
          </w:tcPr>
          <w:p w:rsidR="00D41AF0" w:rsidRPr="00FE70F4" w:rsidRDefault="00D41AF0" w:rsidP="009A0AFE">
            <w:pPr>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color w:val="auto"/>
                <w:sz w:val="22"/>
                <w:szCs w:val="22"/>
              </w:rPr>
            </w:pPr>
            <w:r w:rsidRPr="00FE70F4">
              <w:rPr>
                <w:rFonts w:ascii="Cambria" w:hAnsi="Cambria" w:cstheme="minorHAnsi"/>
                <w:color w:val="auto"/>
                <w:sz w:val="22"/>
                <w:szCs w:val="22"/>
              </w:rPr>
              <w:t>Tehničko osoblje škole</w:t>
            </w:r>
          </w:p>
        </w:tc>
        <w:tc>
          <w:tcPr>
            <w:cnfStyle w:val="000010000000" w:firstRow="0" w:lastRow="0" w:firstColumn="0" w:lastColumn="0" w:oddVBand="1" w:evenVBand="0" w:oddHBand="0" w:evenHBand="0" w:firstRowFirstColumn="0" w:firstRowLastColumn="0" w:lastRowFirstColumn="0" w:lastRowLastColumn="0"/>
            <w:tcW w:w="664" w:type="dxa"/>
            <w:shd w:val="clear" w:color="auto" w:fill="auto"/>
            <w:vAlign w:val="center"/>
          </w:tcPr>
          <w:p w:rsidR="00D41AF0" w:rsidRPr="00FE70F4" w:rsidRDefault="00D41AF0" w:rsidP="009A0AFE">
            <w:pPr>
              <w:jc w:val="both"/>
              <w:rPr>
                <w:rFonts w:ascii="Cambria" w:hAnsi="Cambria" w:cstheme="minorHAnsi"/>
                <w:color w:val="auto"/>
                <w:sz w:val="22"/>
                <w:szCs w:val="22"/>
              </w:rPr>
            </w:pPr>
          </w:p>
        </w:tc>
        <w:tc>
          <w:tcPr>
            <w:tcW w:w="731" w:type="dxa"/>
            <w:shd w:val="clear" w:color="auto" w:fill="auto"/>
            <w:vAlign w:val="center"/>
          </w:tcPr>
          <w:p w:rsidR="00D41AF0" w:rsidRPr="00FE70F4" w:rsidRDefault="00D41AF0" w:rsidP="009A0AFE">
            <w:pPr>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612" w:type="dxa"/>
            <w:shd w:val="clear" w:color="auto" w:fill="auto"/>
            <w:vAlign w:val="center"/>
          </w:tcPr>
          <w:p w:rsidR="00D41AF0" w:rsidRPr="00FE70F4" w:rsidRDefault="00D41AF0" w:rsidP="009A0AFE">
            <w:pPr>
              <w:jc w:val="both"/>
              <w:rPr>
                <w:rFonts w:ascii="Cambria" w:hAnsi="Cambria" w:cstheme="minorHAnsi"/>
                <w:color w:val="auto"/>
                <w:sz w:val="22"/>
                <w:szCs w:val="22"/>
              </w:rPr>
            </w:pPr>
            <w:r w:rsidRPr="00FE70F4">
              <w:rPr>
                <w:rFonts w:ascii="Cambria" w:hAnsi="Cambria" w:cstheme="minorHAnsi"/>
                <w:color w:val="auto"/>
                <w:sz w:val="22"/>
                <w:szCs w:val="22"/>
              </w:rPr>
              <w:t>x</w:t>
            </w:r>
          </w:p>
        </w:tc>
        <w:tc>
          <w:tcPr>
            <w:tcW w:w="613" w:type="dxa"/>
            <w:shd w:val="clear" w:color="auto" w:fill="auto"/>
            <w:vAlign w:val="center"/>
          </w:tcPr>
          <w:p w:rsidR="00D41AF0" w:rsidRPr="00FE70F4" w:rsidRDefault="00D41AF0" w:rsidP="009A0AFE">
            <w:pPr>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546" w:type="dxa"/>
            <w:shd w:val="clear" w:color="auto" w:fill="auto"/>
            <w:vAlign w:val="center"/>
          </w:tcPr>
          <w:p w:rsidR="00D41AF0" w:rsidRPr="00FE70F4" w:rsidRDefault="00D41AF0" w:rsidP="009A0AFE">
            <w:pPr>
              <w:jc w:val="both"/>
              <w:rPr>
                <w:rFonts w:ascii="Cambria" w:hAnsi="Cambria" w:cstheme="minorHAnsi"/>
                <w:color w:val="auto"/>
                <w:sz w:val="22"/>
                <w:szCs w:val="22"/>
              </w:rPr>
            </w:pPr>
          </w:p>
        </w:tc>
        <w:tc>
          <w:tcPr>
            <w:tcW w:w="546" w:type="dxa"/>
            <w:shd w:val="clear" w:color="auto" w:fill="auto"/>
            <w:vAlign w:val="center"/>
          </w:tcPr>
          <w:p w:rsidR="00D41AF0" w:rsidRPr="00FE70F4" w:rsidRDefault="00D41AF0" w:rsidP="009A0AFE">
            <w:pPr>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546" w:type="dxa"/>
            <w:shd w:val="clear" w:color="auto" w:fill="auto"/>
            <w:vAlign w:val="center"/>
          </w:tcPr>
          <w:p w:rsidR="00D41AF0" w:rsidRPr="00FE70F4" w:rsidRDefault="00D41AF0" w:rsidP="009A0AFE">
            <w:pPr>
              <w:jc w:val="both"/>
              <w:rPr>
                <w:rFonts w:ascii="Cambria" w:hAnsi="Cambria" w:cstheme="minorHAnsi"/>
                <w:color w:val="auto"/>
                <w:sz w:val="22"/>
                <w:szCs w:val="22"/>
              </w:rPr>
            </w:pPr>
          </w:p>
        </w:tc>
        <w:tc>
          <w:tcPr>
            <w:tcW w:w="546" w:type="dxa"/>
            <w:shd w:val="clear" w:color="auto" w:fill="auto"/>
            <w:vAlign w:val="center"/>
          </w:tcPr>
          <w:p w:rsidR="00D41AF0" w:rsidRPr="00FE70F4" w:rsidRDefault="00D41AF0" w:rsidP="009A0AFE">
            <w:pPr>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color w:val="auto"/>
                <w:sz w:val="22"/>
                <w:szCs w:val="22"/>
              </w:rPr>
            </w:pPr>
          </w:p>
        </w:tc>
        <w:tc>
          <w:tcPr>
            <w:cnfStyle w:val="000100000000" w:firstRow="0" w:lastRow="0" w:firstColumn="0" w:lastColumn="1" w:oddVBand="0" w:evenVBand="0" w:oddHBand="0" w:evenHBand="0" w:firstRowFirstColumn="0" w:firstRowLastColumn="0" w:lastRowFirstColumn="0" w:lastRowLastColumn="0"/>
            <w:tcW w:w="546" w:type="dxa"/>
            <w:tcBorders>
              <w:right w:val="single" w:sz="12" w:space="0" w:color="auto"/>
            </w:tcBorders>
            <w:shd w:val="clear" w:color="auto" w:fill="auto"/>
            <w:vAlign w:val="center"/>
          </w:tcPr>
          <w:p w:rsidR="00D41AF0" w:rsidRPr="00FE70F4" w:rsidRDefault="00D41AF0" w:rsidP="009A0AFE">
            <w:pPr>
              <w:jc w:val="both"/>
              <w:rPr>
                <w:rFonts w:ascii="Cambria" w:hAnsi="Cambria" w:cstheme="minorHAnsi"/>
                <w:b w:val="0"/>
                <w:color w:val="auto"/>
                <w:sz w:val="22"/>
                <w:szCs w:val="22"/>
              </w:rPr>
            </w:pPr>
          </w:p>
        </w:tc>
      </w:tr>
      <w:tr w:rsidR="003B5DF2" w:rsidRPr="00FE70F4" w:rsidTr="007811AA">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1425" w:type="dxa"/>
            <w:tcBorders>
              <w:left w:val="single" w:sz="12" w:space="0" w:color="auto"/>
              <w:right w:val="double" w:sz="4" w:space="0" w:color="auto"/>
            </w:tcBorders>
            <w:shd w:val="clear" w:color="auto" w:fill="auto"/>
          </w:tcPr>
          <w:p w:rsidR="00D41AF0" w:rsidRPr="00FE70F4" w:rsidRDefault="00D41AF0" w:rsidP="009A0AFE">
            <w:pPr>
              <w:jc w:val="both"/>
              <w:rPr>
                <w:rFonts w:ascii="Cambria" w:hAnsi="Cambria" w:cstheme="minorHAnsi"/>
                <w:color w:val="auto"/>
                <w:sz w:val="22"/>
                <w:szCs w:val="22"/>
              </w:rPr>
            </w:pPr>
            <w:r w:rsidRPr="00FE70F4">
              <w:rPr>
                <w:rFonts w:ascii="Cambria" w:hAnsi="Cambria" w:cstheme="minorHAnsi"/>
                <w:color w:val="auto"/>
                <w:sz w:val="22"/>
                <w:szCs w:val="22"/>
              </w:rPr>
              <w:t>Rad u vrtu</w:t>
            </w:r>
          </w:p>
        </w:tc>
        <w:tc>
          <w:tcPr>
            <w:cnfStyle w:val="000010000000" w:firstRow="0" w:lastRow="0" w:firstColumn="0" w:lastColumn="0" w:oddVBand="1" w:evenVBand="0" w:oddHBand="0" w:evenHBand="0" w:firstRowFirstColumn="0" w:firstRowLastColumn="0" w:lastRowFirstColumn="0" w:lastRowLastColumn="0"/>
            <w:tcW w:w="1164" w:type="dxa"/>
            <w:tcBorders>
              <w:left w:val="double" w:sz="4" w:space="0" w:color="auto"/>
            </w:tcBorders>
            <w:shd w:val="clear" w:color="auto" w:fill="auto"/>
          </w:tcPr>
          <w:p w:rsidR="00D41AF0" w:rsidRPr="00FE70F4" w:rsidRDefault="00D41AF0" w:rsidP="009A0AFE">
            <w:pPr>
              <w:jc w:val="both"/>
              <w:rPr>
                <w:rFonts w:ascii="Cambria" w:hAnsi="Cambria" w:cstheme="minorHAnsi"/>
                <w:color w:val="auto"/>
                <w:sz w:val="22"/>
                <w:szCs w:val="22"/>
              </w:rPr>
            </w:pPr>
            <w:r w:rsidRPr="00FE70F4">
              <w:rPr>
                <w:rFonts w:ascii="Cambria" w:hAnsi="Cambria" w:cstheme="minorHAnsi"/>
                <w:color w:val="auto"/>
                <w:sz w:val="22"/>
                <w:szCs w:val="22"/>
              </w:rPr>
              <w:t>Voditelj</w:t>
            </w:r>
          </w:p>
          <w:p w:rsidR="00D41AF0" w:rsidRPr="00FE70F4" w:rsidRDefault="00D41AF0" w:rsidP="009A0AFE">
            <w:pPr>
              <w:jc w:val="both"/>
              <w:rPr>
                <w:rFonts w:ascii="Cambria" w:hAnsi="Cambria" w:cstheme="minorHAnsi"/>
                <w:color w:val="auto"/>
                <w:sz w:val="22"/>
                <w:szCs w:val="22"/>
              </w:rPr>
            </w:pPr>
            <w:r w:rsidRPr="00FE70F4">
              <w:rPr>
                <w:rFonts w:ascii="Cambria" w:hAnsi="Cambria" w:cstheme="minorHAnsi"/>
                <w:color w:val="auto"/>
                <w:sz w:val="22"/>
                <w:szCs w:val="22"/>
              </w:rPr>
              <w:t>Učenici</w:t>
            </w:r>
          </w:p>
          <w:p w:rsidR="00D41AF0" w:rsidRPr="00FE70F4" w:rsidRDefault="00D41AF0" w:rsidP="009A0AFE">
            <w:pPr>
              <w:jc w:val="both"/>
              <w:rPr>
                <w:rFonts w:ascii="Cambria" w:hAnsi="Cambria" w:cstheme="minorHAnsi"/>
                <w:color w:val="auto"/>
                <w:sz w:val="22"/>
                <w:szCs w:val="22"/>
              </w:rPr>
            </w:pPr>
            <w:r w:rsidRPr="00FE70F4">
              <w:rPr>
                <w:rFonts w:ascii="Cambria" w:hAnsi="Cambria" w:cstheme="minorHAnsi"/>
                <w:color w:val="auto"/>
                <w:sz w:val="22"/>
                <w:szCs w:val="22"/>
              </w:rPr>
              <w:t>5-8 r.</w:t>
            </w:r>
          </w:p>
        </w:tc>
        <w:tc>
          <w:tcPr>
            <w:tcW w:w="1349" w:type="dxa"/>
            <w:shd w:val="clear" w:color="auto" w:fill="auto"/>
          </w:tcPr>
          <w:p w:rsidR="00D41AF0" w:rsidRPr="00FE70F4" w:rsidRDefault="00D41AF0" w:rsidP="009A0AFE">
            <w:pPr>
              <w:jc w:val="both"/>
              <w:cnfStyle w:val="000000100000" w:firstRow="0" w:lastRow="0" w:firstColumn="0" w:lastColumn="0" w:oddVBand="0" w:evenVBand="0" w:oddHBand="1" w:evenHBand="0" w:firstRowFirstColumn="0" w:firstRowLastColumn="0" w:lastRowFirstColumn="0" w:lastRowLastColumn="0"/>
              <w:rPr>
                <w:rFonts w:ascii="Cambria" w:hAnsi="Cambria" w:cstheme="minorHAnsi"/>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664" w:type="dxa"/>
            <w:shd w:val="clear" w:color="auto" w:fill="auto"/>
            <w:vAlign w:val="center"/>
          </w:tcPr>
          <w:p w:rsidR="00D41AF0" w:rsidRPr="00FE70F4" w:rsidRDefault="00D41AF0" w:rsidP="009A0AFE">
            <w:pPr>
              <w:jc w:val="both"/>
              <w:rPr>
                <w:rFonts w:ascii="Cambria" w:hAnsi="Cambria" w:cstheme="minorHAnsi"/>
                <w:color w:val="auto"/>
                <w:sz w:val="22"/>
                <w:szCs w:val="22"/>
              </w:rPr>
            </w:pPr>
          </w:p>
        </w:tc>
        <w:tc>
          <w:tcPr>
            <w:tcW w:w="731" w:type="dxa"/>
            <w:shd w:val="clear" w:color="auto" w:fill="auto"/>
            <w:vAlign w:val="center"/>
          </w:tcPr>
          <w:p w:rsidR="00D41AF0" w:rsidRPr="00FE70F4" w:rsidRDefault="00D41AF0" w:rsidP="009A0AFE">
            <w:pPr>
              <w:jc w:val="both"/>
              <w:cnfStyle w:val="000000100000" w:firstRow="0" w:lastRow="0" w:firstColumn="0" w:lastColumn="0" w:oddVBand="0" w:evenVBand="0" w:oddHBand="1" w:evenHBand="0" w:firstRowFirstColumn="0" w:firstRowLastColumn="0" w:lastRowFirstColumn="0" w:lastRowLastColumn="0"/>
              <w:rPr>
                <w:rFonts w:ascii="Cambria" w:hAnsi="Cambria" w:cstheme="minorHAnsi"/>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612" w:type="dxa"/>
            <w:shd w:val="clear" w:color="auto" w:fill="auto"/>
            <w:vAlign w:val="center"/>
          </w:tcPr>
          <w:p w:rsidR="00D41AF0" w:rsidRPr="00FE70F4" w:rsidRDefault="00D41AF0" w:rsidP="009A0AFE">
            <w:pPr>
              <w:jc w:val="both"/>
              <w:rPr>
                <w:rFonts w:ascii="Cambria" w:hAnsi="Cambria" w:cstheme="minorHAnsi"/>
                <w:color w:val="auto"/>
                <w:sz w:val="22"/>
                <w:szCs w:val="22"/>
              </w:rPr>
            </w:pPr>
          </w:p>
        </w:tc>
        <w:tc>
          <w:tcPr>
            <w:tcW w:w="613" w:type="dxa"/>
            <w:shd w:val="clear" w:color="auto" w:fill="auto"/>
            <w:vAlign w:val="center"/>
          </w:tcPr>
          <w:p w:rsidR="00D41AF0" w:rsidRPr="00FE70F4" w:rsidRDefault="00D41AF0" w:rsidP="009A0AFE">
            <w:pPr>
              <w:jc w:val="both"/>
              <w:cnfStyle w:val="000000100000" w:firstRow="0" w:lastRow="0" w:firstColumn="0" w:lastColumn="0" w:oddVBand="0" w:evenVBand="0" w:oddHBand="1" w:evenHBand="0" w:firstRowFirstColumn="0" w:firstRowLastColumn="0" w:lastRowFirstColumn="0" w:lastRowLastColumn="0"/>
              <w:rPr>
                <w:rFonts w:ascii="Cambria" w:hAnsi="Cambria" w:cstheme="minorHAnsi"/>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546" w:type="dxa"/>
            <w:shd w:val="clear" w:color="auto" w:fill="auto"/>
            <w:vAlign w:val="center"/>
          </w:tcPr>
          <w:p w:rsidR="00D41AF0" w:rsidRPr="00FE70F4" w:rsidRDefault="00D41AF0" w:rsidP="009A0AFE">
            <w:pPr>
              <w:jc w:val="both"/>
              <w:rPr>
                <w:rFonts w:ascii="Cambria" w:hAnsi="Cambria" w:cstheme="minorHAnsi"/>
                <w:color w:val="auto"/>
                <w:sz w:val="22"/>
                <w:szCs w:val="22"/>
              </w:rPr>
            </w:pPr>
            <w:r w:rsidRPr="00FE70F4">
              <w:rPr>
                <w:rFonts w:ascii="Cambria" w:hAnsi="Cambria" w:cstheme="minorHAnsi"/>
                <w:color w:val="auto"/>
                <w:sz w:val="22"/>
                <w:szCs w:val="22"/>
              </w:rPr>
              <w:t>x</w:t>
            </w:r>
          </w:p>
        </w:tc>
        <w:tc>
          <w:tcPr>
            <w:tcW w:w="546" w:type="dxa"/>
            <w:shd w:val="clear" w:color="auto" w:fill="auto"/>
            <w:vAlign w:val="center"/>
          </w:tcPr>
          <w:p w:rsidR="00D41AF0" w:rsidRPr="00FE70F4" w:rsidRDefault="00D41AF0" w:rsidP="009A0AFE">
            <w:pPr>
              <w:jc w:val="both"/>
              <w:cnfStyle w:val="000000100000" w:firstRow="0" w:lastRow="0" w:firstColumn="0" w:lastColumn="0" w:oddVBand="0" w:evenVBand="0" w:oddHBand="1" w:evenHBand="0" w:firstRowFirstColumn="0" w:firstRowLastColumn="0" w:lastRowFirstColumn="0" w:lastRowLastColumn="0"/>
              <w:rPr>
                <w:rFonts w:ascii="Cambria" w:hAnsi="Cambria" w:cstheme="minorHAnsi"/>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546" w:type="dxa"/>
            <w:shd w:val="clear" w:color="auto" w:fill="auto"/>
            <w:vAlign w:val="center"/>
          </w:tcPr>
          <w:p w:rsidR="00D41AF0" w:rsidRPr="00FE70F4" w:rsidRDefault="00D41AF0" w:rsidP="009A0AFE">
            <w:pPr>
              <w:jc w:val="both"/>
              <w:rPr>
                <w:rFonts w:ascii="Cambria" w:hAnsi="Cambria" w:cstheme="minorHAnsi"/>
                <w:color w:val="auto"/>
                <w:sz w:val="22"/>
                <w:szCs w:val="22"/>
              </w:rPr>
            </w:pPr>
          </w:p>
        </w:tc>
        <w:tc>
          <w:tcPr>
            <w:tcW w:w="546" w:type="dxa"/>
            <w:shd w:val="clear" w:color="auto" w:fill="auto"/>
            <w:vAlign w:val="center"/>
          </w:tcPr>
          <w:p w:rsidR="00D41AF0" w:rsidRPr="00FE70F4" w:rsidRDefault="00D41AF0" w:rsidP="009A0AFE">
            <w:pPr>
              <w:jc w:val="both"/>
              <w:cnfStyle w:val="000000100000" w:firstRow="0" w:lastRow="0" w:firstColumn="0" w:lastColumn="0" w:oddVBand="0" w:evenVBand="0" w:oddHBand="1" w:evenHBand="0" w:firstRowFirstColumn="0" w:firstRowLastColumn="0" w:lastRowFirstColumn="0" w:lastRowLastColumn="0"/>
              <w:rPr>
                <w:rFonts w:ascii="Cambria" w:hAnsi="Cambria" w:cstheme="minorHAnsi"/>
                <w:color w:val="auto"/>
                <w:sz w:val="22"/>
                <w:szCs w:val="22"/>
              </w:rPr>
            </w:pPr>
          </w:p>
        </w:tc>
        <w:tc>
          <w:tcPr>
            <w:cnfStyle w:val="000100000000" w:firstRow="0" w:lastRow="0" w:firstColumn="0" w:lastColumn="1" w:oddVBand="0" w:evenVBand="0" w:oddHBand="0" w:evenHBand="0" w:firstRowFirstColumn="0" w:firstRowLastColumn="0" w:lastRowFirstColumn="0" w:lastRowLastColumn="0"/>
            <w:tcW w:w="546" w:type="dxa"/>
            <w:tcBorders>
              <w:right w:val="single" w:sz="12" w:space="0" w:color="auto"/>
            </w:tcBorders>
            <w:shd w:val="clear" w:color="auto" w:fill="auto"/>
            <w:vAlign w:val="center"/>
          </w:tcPr>
          <w:p w:rsidR="00D41AF0" w:rsidRPr="00FE70F4" w:rsidRDefault="00D41AF0" w:rsidP="009A0AFE">
            <w:pPr>
              <w:jc w:val="both"/>
              <w:rPr>
                <w:rFonts w:ascii="Cambria" w:hAnsi="Cambria" w:cstheme="minorHAnsi"/>
                <w:b w:val="0"/>
                <w:color w:val="auto"/>
                <w:sz w:val="22"/>
                <w:szCs w:val="22"/>
              </w:rPr>
            </w:pPr>
          </w:p>
        </w:tc>
      </w:tr>
      <w:tr w:rsidR="003B5DF2" w:rsidRPr="00FE70F4" w:rsidTr="007811AA">
        <w:tc>
          <w:tcPr>
            <w:cnfStyle w:val="001000000000" w:firstRow="0" w:lastRow="0" w:firstColumn="1" w:lastColumn="0" w:oddVBand="0" w:evenVBand="0" w:oddHBand="0" w:evenHBand="0" w:firstRowFirstColumn="0" w:firstRowLastColumn="0" w:lastRowFirstColumn="0" w:lastRowLastColumn="0"/>
            <w:tcW w:w="1425" w:type="dxa"/>
            <w:tcBorders>
              <w:left w:val="single" w:sz="12" w:space="0" w:color="auto"/>
              <w:right w:val="double" w:sz="4" w:space="0" w:color="auto"/>
            </w:tcBorders>
            <w:shd w:val="clear" w:color="auto" w:fill="auto"/>
          </w:tcPr>
          <w:p w:rsidR="00D41AF0" w:rsidRPr="00FE70F4" w:rsidRDefault="00D41AF0" w:rsidP="009A0AFE">
            <w:pPr>
              <w:jc w:val="both"/>
              <w:rPr>
                <w:rFonts w:ascii="Cambria" w:hAnsi="Cambria" w:cstheme="minorHAnsi"/>
                <w:color w:val="auto"/>
                <w:sz w:val="22"/>
                <w:szCs w:val="22"/>
              </w:rPr>
            </w:pPr>
            <w:r w:rsidRPr="00FE70F4">
              <w:rPr>
                <w:rFonts w:ascii="Cambria" w:hAnsi="Cambria" w:cstheme="minorHAnsi"/>
                <w:color w:val="auto"/>
                <w:sz w:val="22"/>
                <w:szCs w:val="22"/>
              </w:rPr>
              <w:t>Rad u vrtu</w:t>
            </w:r>
          </w:p>
        </w:tc>
        <w:tc>
          <w:tcPr>
            <w:cnfStyle w:val="000010000000" w:firstRow="0" w:lastRow="0" w:firstColumn="0" w:lastColumn="0" w:oddVBand="1" w:evenVBand="0" w:oddHBand="0" w:evenHBand="0" w:firstRowFirstColumn="0" w:firstRowLastColumn="0" w:lastRowFirstColumn="0" w:lastRowLastColumn="0"/>
            <w:tcW w:w="1164" w:type="dxa"/>
            <w:tcBorders>
              <w:left w:val="double" w:sz="4" w:space="0" w:color="auto"/>
            </w:tcBorders>
            <w:shd w:val="clear" w:color="auto" w:fill="auto"/>
          </w:tcPr>
          <w:p w:rsidR="00D41AF0" w:rsidRPr="00FE70F4" w:rsidRDefault="00D41AF0" w:rsidP="009A0AFE">
            <w:pPr>
              <w:jc w:val="both"/>
              <w:rPr>
                <w:rFonts w:ascii="Cambria" w:hAnsi="Cambria" w:cstheme="minorHAnsi"/>
                <w:color w:val="auto"/>
                <w:sz w:val="22"/>
                <w:szCs w:val="22"/>
              </w:rPr>
            </w:pPr>
            <w:r w:rsidRPr="00FE70F4">
              <w:rPr>
                <w:rFonts w:ascii="Cambria" w:hAnsi="Cambria" w:cstheme="minorHAnsi"/>
                <w:color w:val="auto"/>
                <w:sz w:val="22"/>
                <w:szCs w:val="22"/>
              </w:rPr>
              <w:t>Voditelj</w:t>
            </w:r>
          </w:p>
          <w:p w:rsidR="00D41AF0" w:rsidRPr="00FE70F4" w:rsidRDefault="0026777B" w:rsidP="009A0AFE">
            <w:pPr>
              <w:jc w:val="both"/>
              <w:rPr>
                <w:rFonts w:ascii="Cambria" w:hAnsi="Cambria" w:cstheme="minorHAnsi"/>
                <w:color w:val="auto"/>
                <w:sz w:val="22"/>
                <w:szCs w:val="22"/>
              </w:rPr>
            </w:pPr>
            <w:r w:rsidRPr="00FE70F4">
              <w:rPr>
                <w:rFonts w:ascii="Cambria" w:hAnsi="Cambria" w:cstheme="minorHAnsi"/>
                <w:color w:val="auto"/>
                <w:sz w:val="22"/>
                <w:szCs w:val="22"/>
              </w:rPr>
              <w:t>Učenici</w:t>
            </w:r>
            <w:r w:rsidR="00D41AF0" w:rsidRPr="00FE70F4">
              <w:rPr>
                <w:rFonts w:ascii="Cambria" w:hAnsi="Cambria" w:cstheme="minorHAnsi"/>
                <w:color w:val="auto"/>
                <w:sz w:val="22"/>
                <w:szCs w:val="22"/>
              </w:rPr>
              <w:t>,</w:t>
            </w:r>
            <w:r w:rsidRPr="00FE70F4">
              <w:rPr>
                <w:rFonts w:ascii="Cambria" w:hAnsi="Cambria" w:cstheme="minorHAnsi"/>
                <w:color w:val="auto"/>
                <w:sz w:val="22"/>
                <w:szCs w:val="22"/>
              </w:rPr>
              <w:t xml:space="preserve"> 2, </w:t>
            </w:r>
            <w:r w:rsidR="00D41AF0" w:rsidRPr="00FE70F4">
              <w:rPr>
                <w:rFonts w:ascii="Cambria" w:hAnsi="Cambria" w:cstheme="minorHAnsi"/>
                <w:color w:val="auto"/>
                <w:sz w:val="22"/>
                <w:szCs w:val="22"/>
              </w:rPr>
              <w:t>5-8 r.</w:t>
            </w:r>
          </w:p>
        </w:tc>
        <w:tc>
          <w:tcPr>
            <w:tcW w:w="1349" w:type="dxa"/>
            <w:shd w:val="clear" w:color="auto" w:fill="auto"/>
          </w:tcPr>
          <w:p w:rsidR="00D41AF0" w:rsidRPr="00FE70F4" w:rsidRDefault="00D41AF0" w:rsidP="009A0AFE">
            <w:pPr>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664" w:type="dxa"/>
            <w:shd w:val="clear" w:color="auto" w:fill="auto"/>
            <w:vAlign w:val="center"/>
          </w:tcPr>
          <w:p w:rsidR="00D41AF0" w:rsidRPr="00FE70F4" w:rsidRDefault="00D41AF0" w:rsidP="009A0AFE">
            <w:pPr>
              <w:jc w:val="both"/>
              <w:rPr>
                <w:rFonts w:ascii="Cambria" w:hAnsi="Cambria" w:cstheme="minorHAnsi"/>
                <w:color w:val="auto"/>
                <w:sz w:val="22"/>
                <w:szCs w:val="22"/>
              </w:rPr>
            </w:pPr>
          </w:p>
        </w:tc>
        <w:tc>
          <w:tcPr>
            <w:tcW w:w="731" w:type="dxa"/>
            <w:shd w:val="clear" w:color="auto" w:fill="auto"/>
            <w:vAlign w:val="center"/>
          </w:tcPr>
          <w:p w:rsidR="00D41AF0" w:rsidRPr="00FE70F4" w:rsidRDefault="00D41AF0" w:rsidP="009A0AFE">
            <w:pPr>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612" w:type="dxa"/>
            <w:shd w:val="clear" w:color="auto" w:fill="auto"/>
            <w:vAlign w:val="center"/>
          </w:tcPr>
          <w:p w:rsidR="00D41AF0" w:rsidRPr="00FE70F4" w:rsidRDefault="00D41AF0" w:rsidP="009A0AFE">
            <w:pPr>
              <w:jc w:val="both"/>
              <w:rPr>
                <w:rFonts w:ascii="Cambria" w:hAnsi="Cambria" w:cstheme="minorHAnsi"/>
                <w:color w:val="auto"/>
                <w:sz w:val="22"/>
                <w:szCs w:val="22"/>
              </w:rPr>
            </w:pPr>
          </w:p>
        </w:tc>
        <w:tc>
          <w:tcPr>
            <w:tcW w:w="613" w:type="dxa"/>
            <w:shd w:val="clear" w:color="auto" w:fill="auto"/>
            <w:vAlign w:val="center"/>
          </w:tcPr>
          <w:p w:rsidR="00D41AF0" w:rsidRPr="00FE70F4" w:rsidRDefault="00D41AF0" w:rsidP="009A0AFE">
            <w:pPr>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546" w:type="dxa"/>
            <w:shd w:val="clear" w:color="auto" w:fill="auto"/>
            <w:vAlign w:val="center"/>
          </w:tcPr>
          <w:p w:rsidR="00D41AF0" w:rsidRPr="00FE70F4" w:rsidRDefault="00D41AF0" w:rsidP="009A0AFE">
            <w:pPr>
              <w:jc w:val="both"/>
              <w:rPr>
                <w:rFonts w:ascii="Cambria" w:hAnsi="Cambria" w:cstheme="minorHAnsi"/>
                <w:color w:val="auto"/>
                <w:sz w:val="22"/>
                <w:szCs w:val="22"/>
              </w:rPr>
            </w:pPr>
          </w:p>
        </w:tc>
        <w:tc>
          <w:tcPr>
            <w:tcW w:w="546" w:type="dxa"/>
            <w:shd w:val="clear" w:color="auto" w:fill="auto"/>
            <w:vAlign w:val="center"/>
          </w:tcPr>
          <w:p w:rsidR="00D41AF0" w:rsidRPr="00FE70F4" w:rsidRDefault="00D41AF0" w:rsidP="009A0AFE">
            <w:pPr>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color w:val="auto"/>
                <w:sz w:val="22"/>
                <w:szCs w:val="22"/>
              </w:rPr>
            </w:pPr>
            <w:r w:rsidRPr="00FE70F4">
              <w:rPr>
                <w:rFonts w:ascii="Cambria" w:hAnsi="Cambria" w:cstheme="minorHAnsi"/>
                <w:color w:val="auto"/>
                <w:sz w:val="22"/>
                <w:szCs w:val="22"/>
              </w:rPr>
              <w:t>x</w:t>
            </w:r>
          </w:p>
        </w:tc>
        <w:tc>
          <w:tcPr>
            <w:cnfStyle w:val="000010000000" w:firstRow="0" w:lastRow="0" w:firstColumn="0" w:lastColumn="0" w:oddVBand="1" w:evenVBand="0" w:oddHBand="0" w:evenHBand="0" w:firstRowFirstColumn="0" w:firstRowLastColumn="0" w:lastRowFirstColumn="0" w:lastRowLastColumn="0"/>
            <w:tcW w:w="546" w:type="dxa"/>
            <w:shd w:val="clear" w:color="auto" w:fill="auto"/>
            <w:vAlign w:val="center"/>
          </w:tcPr>
          <w:p w:rsidR="00D41AF0" w:rsidRPr="00FE70F4" w:rsidRDefault="00D41AF0" w:rsidP="009A0AFE">
            <w:pPr>
              <w:jc w:val="both"/>
              <w:rPr>
                <w:rFonts w:ascii="Cambria" w:hAnsi="Cambria" w:cstheme="minorHAnsi"/>
                <w:color w:val="auto"/>
                <w:sz w:val="22"/>
                <w:szCs w:val="22"/>
              </w:rPr>
            </w:pPr>
            <w:r w:rsidRPr="00FE70F4">
              <w:rPr>
                <w:rFonts w:ascii="Cambria" w:hAnsi="Cambria" w:cstheme="minorHAnsi"/>
                <w:color w:val="auto"/>
                <w:sz w:val="22"/>
                <w:szCs w:val="22"/>
              </w:rPr>
              <w:t>x</w:t>
            </w:r>
          </w:p>
        </w:tc>
        <w:tc>
          <w:tcPr>
            <w:tcW w:w="546" w:type="dxa"/>
            <w:shd w:val="clear" w:color="auto" w:fill="auto"/>
            <w:vAlign w:val="center"/>
          </w:tcPr>
          <w:p w:rsidR="00D41AF0" w:rsidRPr="00FE70F4" w:rsidRDefault="00D41AF0" w:rsidP="009A0AFE">
            <w:pPr>
              <w:jc w:val="both"/>
              <w:cnfStyle w:val="000000000000" w:firstRow="0" w:lastRow="0" w:firstColumn="0" w:lastColumn="0" w:oddVBand="0" w:evenVBand="0" w:oddHBand="0" w:evenHBand="0" w:firstRowFirstColumn="0" w:firstRowLastColumn="0" w:lastRowFirstColumn="0" w:lastRowLastColumn="0"/>
              <w:rPr>
                <w:rFonts w:ascii="Cambria" w:hAnsi="Cambria" w:cstheme="minorHAnsi"/>
                <w:color w:val="auto"/>
                <w:sz w:val="22"/>
                <w:szCs w:val="22"/>
              </w:rPr>
            </w:pPr>
            <w:r w:rsidRPr="00FE70F4">
              <w:rPr>
                <w:rFonts w:ascii="Cambria" w:hAnsi="Cambria" w:cstheme="minorHAnsi"/>
                <w:color w:val="auto"/>
                <w:sz w:val="22"/>
                <w:szCs w:val="22"/>
              </w:rPr>
              <w:t>x</w:t>
            </w:r>
          </w:p>
        </w:tc>
        <w:tc>
          <w:tcPr>
            <w:cnfStyle w:val="000100000000" w:firstRow="0" w:lastRow="0" w:firstColumn="0" w:lastColumn="1" w:oddVBand="0" w:evenVBand="0" w:oddHBand="0" w:evenHBand="0" w:firstRowFirstColumn="0" w:firstRowLastColumn="0" w:lastRowFirstColumn="0" w:lastRowLastColumn="0"/>
            <w:tcW w:w="546" w:type="dxa"/>
            <w:tcBorders>
              <w:right w:val="single" w:sz="12" w:space="0" w:color="auto"/>
            </w:tcBorders>
            <w:shd w:val="clear" w:color="auto" w:fill="auto"/>
            <w:vAlign w:val="center"/>
          </w:tcPr>
          <w:p w:rsidR="00D41AF0" w:rsidRPr="00FE70F4" w:rsidRDefault="00D41AF0" w:rsidP="009A0AFE">
            <w:pPr>
              <w:jc w:val="both"/>
              <w:rPr>
                <w:rFonts w:ascii="Cambria" w:hAnsi="Cambria" w:cstheme="minorHAnsi"/>
                <w:b w:val="0"/>
                <w:color w:val="auto"/>
                <w:sz w:val="22"/>
                <w:szCs w:val="22"/>
              </w:rPr>
            </w:pPr>
          </w:p>
        </w:tc>
      </w:tr>
      <w:tr w:rsidR="003B5DF2" w:rsidRPr="00FE70F4" w:rsidTr="00781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Borders>
              <w:left w:val="single" w:sz="12" w:space="0" w:color="auto"/>
              <w:right w:val="double" w:sz="4" w:space="0" w:color="auto"/>
            </w:tcBorders>
            <w:shd w:val="clear" w:color="auto" w:fill="auto"/>
          </w:tcPr>
          <w:p w:rsidR="00D41AF0" w:rsidRPr="00FE70F4" w:rsidRDefault="00D41AF0" w:rsidP="009A0AFE">
            <w:pPr>
              <w:jc w:val="both"/>
              <w:rPr>
                <w:rFonts w:ascii="Cambria" w:hAnsi="Cambria" w:cstheme="minorHAnsi"/>
                <w:color w:val="auto"/>
                <w:sz w:val="22"/>
                <w:szCs w:val="22"/>
              </w:rPr>
            </w:pPr>
            <w:r w:rsidRPr="00FE70F4">
              <w:rPr>
                <w:rFonts w:ascii="Cambria" w:hAnsi="Cambria" w:cstheme="minorHAnsi"/>
                <w:color w:val="auto"/>
                <w:sz w:val="22"/>
                <w:szCs w:val="22"/>
              </w:rPr>
              <w:t>Planiranje</w:t>
            </w:r>
          </w:p>
          <w:p w:rsidR="00D41AF0" w:rsidRPr="00FE70F4" w:rsidRDefault="00D41AF0" w:rsidP="009A0AFE">
            <w:pPr>
              <w:jc w:val="both"/>
              <w:rPr>
                <w:rFonts w:ascii="Cambria" w:hAnsi="Cambria" w:cstheme="minorHAnsi"/>
                <w:color w:val="auto"/>
                <w:sz w:val="22"/>
                <w:szCs w:val="22"/>
              </w:rPr>
            </w:pPr>
            <w:r w:rsidRPr="00FE70F4">
              <w:rPr>
                <w:rFonts w:ascii="Cambria" w:hAnsi="Cambria" w:cstheme="minorHAnsi"/>
                <w:color w:val="auto"/>
                <w:sz w:val="22"/>
                <w:szCs w:val="22"/>
              </w:rPr>
              <w:t>Aktivnosti</w:t>
            </w:r>
          </w:p>
          <w:p w:rsidR="00D41AF0" w:rsidRPr="00FE70F4" w:rsidRDefault="00D41AF0" w:rsidP="009A0AFE">
            <w:pPr>
              <w:jc w:val="both"/>
              <w:rPr>
                <w:rFonts w:ascii="Cambria" w:hAnsi="Cambria" w:cstheme="minorHAnsi"/>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1164" w:type="dxa"/>
            <w:tcBorders>
              <w:left w:val="double" w:sz="4" w:space="0" w:color="auto"/>
            </w:tcBorders>
            <w:shd w:val="clear" w:color="auto" w:fill="auto"/>
          </w:tcPr>
          <w:p w:rsidR="00D41AF0" w:rsidRPr="00FE70F4" w:rsidRDefault="00D41AF0" w:rsidP="009A0AFE">
            <w:pPr>
              <w:jc w:val="both"/>
              <w:rPr>
                <w:rFonts w:ascii="Cambria" w:hAnsi="Cambria" w:cstheme="minorHAnsi"/>
                <w:color w:val="auto"/>
                <w:sz w:val="22"/>
                <w:szCs w:val="22"/>
              </w:rPr>
            </w:pPr>
          </w:p>
          <w:p w:rsidR="00D41AF0" w:rsidRPr="00FE70F4" w:rsidRDefault="00D41AF0" w:rsidP="009A0AFE">
            <w:pPr>
              <w:jc w:val="both"/>
              <w:rPr>
                <w:rFonts w:ascii="Cambria" w:hAnsi="Cambria" w:cstheme="minorHAnsi"/>
                <w:color w:val="auto"/>
                <w:sz w:val="22"/>
                <w:szCs w:val="22"/>
              </w:rPr>
            </w:pPr>
            <w:r w:rsidRPr="00FE70F4">
              <w:rPr>
                <w:rFonts w:ascii="Cambria" w:hAnsi="Cambria" w:cstheme="minorHAnsi"/>
                <w:color w:val="auto"/>
                <w:sz w:val="22"/>
                <w:szCs w:val="22"/>
              </w:rPr>
              <w:t>voditelji</w:t>
            </w:r>
          </w:p>
        </w:tc>
        <w:tc>
          <w:tcPr>
            <w:tcW w:w="1349" w:type="dxa"/>
            <w:shd w:val="clear" w:color="auto" w:fill="auto"/>
          </w:tcPr>
          <w:p w:rsidR="00D41AF0" w:rsidRPr="00FE70F4" w:rsidRDefault="00D41AF0" w:rsidP="009A0AFE">
            <w:pPr>
              <w:jc w:val="both"/>
              <w:cnfStyle w:val="000000100000" w:firstRow="0" w:lastRow="0" w:firstColumn="0" w:lastColumn="0" w:oddVBand="0" w:evenVBand="0" w:oddHBand="1" w:evenHBand="0" w:firstRowFirstColumn="0" w:firstRowLastColumn="0" w:lastRowFirstColumn="0" w:lastRowLastColumn="0"/>
              <w:rPr>
                <w:rFonts w:ascii="Cambria" w:hAnsi="Cambria" w:cstheme="minorHAnsi"/>
                <w:color w:val="auto"/>
                <w:sz w:val="22"/>
                <w:szCs w:val="22"/>
              </w:rPr>
            </w:pPr>
            <w:r w:rsidRPr="00FE70F4">
              <w:rPr>
                <w:rFonts w:ascii="Cambria" w:hAnsi="Cambria" w:cstheme="minorHAnsi"/>
                <w:color w:val="auto"/>
                <w:sz w:val="22"/>
                <w:szCs w:val="22"/>
              </w:rPr>
              <w:t>Ravnatelj,</w:t>
            </w:r>
          </w:p>
          <w:p w:rsidR="00D41AF0" w:rsidRPr="00FE70F4" w:rsidRDefault="00D41AF0" w:rsidP="009A0AFE">
            <w:pPr>
              <w:jc w:val="both"/>
              <w:cnfStyle w:val="000000100000" w:firstRow="0" w:lastRow="0" w:firstColumn="0" w:lastColumn="0" w:oddVBand="0" w:evenVBand="0" w:oddHBand="1" w:evenHBand="0" w:firstRowFirstColumn="0" w:firstRowLastColumn="0" w:lastRowFirstColumn="0" w:lastRowLastColumn="0"/>
              <w:rPr>
                <w:rFonts w:ascii="Cambria" w:hAnsi="Cambria" w:cstheme="minorHAnsi"/>
                <w:color w:val="auto"/>
                <w:sz w:val="22"/>
                <w:szCs w:val="22"/>
              </w:rPr>
            </w:pPr>
            <w:r w:rsidRPr="00FE70F4">
              <w:rPr>
                <w:rFonts w:ascii="Cambria" w:hAnsi="Cambria" w:cstheme="minorHAnsi"/>
                <w:color w:val="auto"/>
                <w:sz w:val="22"/>
                <w:szCs w:val="22"/>
              </w:rPr>
              <w:t xml:space="preserve">Stručni suradnik </w:t>
            </w:r>
          </w:p>
        </w:tc>
        <w:tc>
          <w:tcPr>
            <w:cnfStyle w:val="000010000000" w:firstRow="0" w:lastRow="0" w:firstColumn="0" w:lastColumn="0" w:oddVBand="1" w:evenVBand="0" w:oddHBand="0" w:evenHBand="0" w:firstRowFirstColumn="0" w:firstRowLastColumn="0" w:lastRowFirstColumn="0" w:lastRowLastColumn="0"/>
            <w:tcW w:w="664" w:type="dxa"/>
            <w:shd w:val="clear" w:color="auto" w:fill="auto"/>
            <w:vAlign w:val="center"/>
          </w:tcPr>
          <w:p w:rsidR="00D41AF0" w:rsidRPr="00FE70F4" w:rsidRDefault="00D41AF0" w:rsidP="009A0AFE">
            <w:pPr>
              <w:jc w:val="both"/>
              <w:rPr>
                <w:rFonts w:ascii="Cambria" w:hAnsi="Cambria" w:cstheme="minorHAnsi"/>
                <w:color w:val="auto"/>
                <w:sz w:val="22"/>
                <w:szCs w:val="22"/>
              </w:rPr>
            </w:pPr>
          </w:p>
          <w:p w:rsidR="00D41AF0" w:rsidRPr="00FE70F4" w:rsidRDefault="00D41AF0" w:rsidP="009A0AFE">
            <w:pPr>
              <w:jc w:val="both"/>
              <w:rPr>
                <w:rFonts w:ascii="Cambria" w:hAnsi="Cambria" w:cstheme="minorHAnsi"/>
                <w:color w:val="auto"/>
                <w:sz w:val="22"/>
                <w:szCs w:val="22"/>
              </w:rPr>
            </w:pPr>
            <w:r w:rsidRPr="00FE70F4">
              <w:rPr>
                <w:rFonts w:ascii="Cambria" w:hAnsi="Cambria" w:cstheme="minorHAnsi"/>
                <w:color w:val="auto"/>
                <w:sz w:val="22"/>
                <w:szCs w:val="22"/>
              </w:rPr>
              <w:t>x</w:t>
            </w:r>
          </w:p>
        </w:tc>
        <w:tc>
          <w:tcPr>
            <w:tcW w:w="731" w:type="dxa"/>
            <w:shd w:val="clear" w:color="auto" w:fill="auto"/>
            <w:vAlign w:val="center"/>
          </w:tcPr>
          <w:p w:rsidR="00D41AF0" w:rsidRPr="00FE70F4" w:rsidRDefault="00D41AF0" w:rsidP="009A0AFE">
            <w:pPr>
              <w:jc w:val="both"/>
              <w:cnfStyle w:val="000000100000" w:firstRow="0" w:lastRow="0" w:firstColumn="0" w:lastColumn="0" w:oddVBand="0" w:evenVBand="0" w:oddHBand="1" w:evenHBand="0" w:firstRowFirstColumn="0" w:firstRowLastColumn="0" w:lastRowFirstColumn="0" w:lastRowLastColumn="0"/>
              <w:rPr>
                <w:rFonts w:ascii="Cambria" w:hAnsi="Cambria" w:cstheme="minorHAnsi"/>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612" w:type="dxa"/>
            <w:shd w:val="clear" w:color="auto" w:fill="auto"/>
            <w:vAlign w:val="center"/>
          </w:tcPr>
          <w:p w:rsidR="00D41AF0" w:rsidRPr="00FE70F4" w:rsidRDefault="00D41AF0" w:rsidP="009A0AFE">
            <w:pPr>
              <w:jc w:val="both"/>
              <w:rPr>
                <w:rFonts w:ascii="Cambria" w:hAnsi="Cambria" w:cstheme="minorHAnsi"/>
                <w:color w:val="auto"/>
                <w:sz w:val="22"/>
                <w:szCs w:val="22"/>
              </w:rPr>
            </w:pPr>
          </w:p>
        </w:tc>
        <w:tc>
          <w:tcPr>
            <w:tcW w:w="613" w:type="dxa"/>
            <w:shd w:val="clear" w:color="auto" w:fill="auto"/>
            <w:vAlign w:val="center"/>
          </w:tcPr>
          <w:p w:rsidR="00D41AF0" w:rsidRPr="00FE70F4" w:rsidRDefault="00D41AF0" w:rsidP="009A0AFE">
            <w:pPr>
              <w:jc w:val="both"/>
              <w:cnfStyle w:val="000000100000" w:firstRow="0" w:lastRow="0" w:firstColumn="0" w:lastColumn="0" w:oddVBand="0" w:evenVBand="0" w:oddHBand="1" w:evenHBand="0" w:firstRowFirstColumn="0" w:firstRowLastColumn="0" w:lastRowFirstColumn="0" w:lastRowLastColumn="0"/>
              <w:rPr>
                <w:rFonts w:ascii="Cambria" w:hAnsi="Cambria" w:cstheme="minorHAnsi"/>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546" w:type="dxa"/>
            <w:shd w:val="clear" w:color="auto" w:fill="auto"/>
            <w:vAlign w:val="center"/>
          </w:tcPr>
          <w:p w:rsidR="00D41AF0" w:rsidRPr="00FE70F4" w:rsidRDefault="00D41AF0" w:rsidP="009A0AFE">
            <w:pPr>
              <w:jc w:val="both"/>
              <w:rPr>
                <w:rFonts w:ascii="Cambria" w:hAnsi="Cambria" w:cstheme="minorHAnsi"/>
                <w:color w:val="auto"/>
                <w:sz w:val="22"/>
                <w:szCs w:val="22"/>
              </w:rPr>
            </w:pPr>
          </w:p>
        </w:tc>
        <w:tc>
          <w:tcPr>
            <w:tcW w:w="546" w:type="dxa"/>
            <w:shd w:val="clear" w:color="auto" w:fill="auto"/>
            <w:vAlign w:val="center"/>
          </w:tcPr>
          <w:p w:rsidR="00D41AF0" w:rsidRPr="00FE70F4" w:rsidRDefault="00D41AF0" w:rsidP="009A0AFE">
            <w:pPr>
              <w:jc w:val="both"/>
              <w:cnfStyle w:val="000000100000" w:firstRow="0" w:lastRow="0" w:firstColumn="0" w:lastColumn="0" w:oddVBand="0" w:evenVBand="0" w:oddHBand="1" w:evenHBand="0" w:firstRowFirstColumn="0" w:firstRowLastColumn="0" w:lastRowFirstColumn="0" w:lastRowLastColumn="0"/>
              <w:rPr>
                <w:rFonts w:ascii="Cambria" w:hAnsi="Cambria" w:cstheme="minorHAnsi"/>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546" w:type="dxa"/>
            <w:shd w:val="clear" w:color="auto" w:fill="auto"/>
            <w:vAlign w:val="center"/>
          </w:tcPr>
          <w:p w:rsidR="00D41AF0" w:rsidRPr="00FE70F4" w:rsidRDefault="00D41AF0" w:rsidP="009A0AFE">
            <w:pPr>
              <w:jc w:val="both"/>
              <w:rPr>
                <w:rFonts w:ascii="Cambria" w:hAnsi="Cambria" w:cstheme="minorHAnsi"/>
                <w:color w:val="auto"/>
                <w:sz w:val="22"/>
                <w:szCs w:val="22"/>
              </w:rPr>
            </w:pPr>
          </w:p>
        </w:tc>
        <w:tc>
          <w:tcPr>
            <w:tcW w:w="546" w:type="dxa"/>
            <w:shd w:val="clear" w:color="auto" w:fill="auto"/>
            <w:vAlign w:val="center"/>
          </w:tcPr>
          <w:p w:rsidR="00D41AF0" w:rsidRPr="00FE70F4" w:rsidRDefault="00D41AF0" w:rsidP="009A0AFE">
            <w:pPr>
              <w:jc w:val="both"/>
              <w:cnfStyle w:val="000000100000" w:firstRow="0" w:lastRow="0" w:firstColumn="0" w:lastColumn="0" w:oddVBand="0" w:evenVBand="0" w:oddHBand="1" w:evenHBand="0" w:firstRowFirstColumn="0" w:firstRowLastColumn="0" w:lastRowFirstColumn="0" w:lastRowLastColumn="0"/>
              <w:rPr>
                <w:rFonts w:ascii="Cambria" w:hAnsi="Cambria" w:cstheme="minorHAnsi"/>
                <w:color w:val="auto"/>
                <w:sz w:val="22"/>
                <w:szCs w:val="22"/>
              </w:rPr>
            </w:pPr>
          </w:p>
        </w:tc>
        <w:tc>
          <w:tcPr>
            <w:cnfStyle w:val="000100000000" w:firstRow="0" w:lastRow="0" w:firstColumn="0" w:lastColumn="1" w:oddVBand="0" w:evenVBand="0" w:oddHBand="0" w:evenHBand="0" w:firstRowFirstColumn="0" w:firstRowLastColumn="0" w:lastRowFirstColumn="0" w:lastRowLastColumn="0"/>
            <w:tcW w:w="546" w:type="dxa"/>
            <w:tcBorders>
              <w:right w:val="single" w:sz="12" w:space="0" w:color="auto"/>
            </w:tcBorders>
            <w:shd w:val="clear" w:color="auto" w:fill="auto"/>
            <w:vAlign w:val="center"/>
          </w:tcPr>
          <w:p w:rsidR="00D41AF0" w:rsidRPr="00FE70F4" w:rsidRDefault="00D41AF0" w:rsidP="009A0AFE">
            <w:pPr>
              <w:jc w:val="both"/>
              <w:rPr>
                <w:rFonts w:ascii="Cambria" w:hAnsi="Cambria" w:cstheme="minorHAnsi"/>
                <w:b w:val="0"/>
                <w:color w:val="auto"/>
                <w:sz w:val="22"/>
                <w:szCs w:val="22"/>
              </w:rPr>
            </w:pPr>
          </w:p>
        </w:tc>
      </w:tr>
      <w:tr w:rsidR="003B5DF2" w:rsidRPr="00FE70F4" w:rsidTr="007811A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tcBorders>
              <w:left w:val="single" w:sz="12" w:space="0" w:color="auto"/>
              <w:bottom w:val="single" w:sz="12" w:space="0" w:color="auto"/>
              <w:right w:val="double" w:sz="4" w:space="0" w:color="auto"/>
            </w:tcBorders>
            <w:shd w:val="clear" w:color="auto" w:fill="auto"/>
          </w:tcPr>
          <w:p w:rsidR="00D41AF0" w:rsidRPr="00FE70F4" w:rsidRDefault="00D41AF0" w:rsidP="009A0AFE">
            <w:pPr>
              <w:jc w:val="both"/>
              <w:rPr>
                <w:rFonts w:ascii="Cambria" w:hAnsi="Cambria" w:cstheme="minorHAnsi"/>
                <w:color w:val="auto"/>
                <w:sz w:val="22"/>
                <w:szCs w:val="22"/>
              </w:rPr>
            </w:pPr>
            <w:r w:rsidRPr="00FE70F4">
              <w:rPr>
                <w:rFonts w:ascii="Cambria" w:hAnsi="Cambria" w:cstheme="minorHAnsi"/>
                <w:color w:val="auto"/>
                <w:sz w:val="22"/>
                <w:szCs w:val="22"/>
              </w:rPr>
              <w:t>Analiza  radova</w:t>
            </w:r>
          </w:p>
          <w:p w:rsidR="00D41AF0" w:rsidRPr="00FE70F4" w:rsidRDefault="00D41AF0" w:rsidP="009A0AFE">
            <w:pPr>
              <w:jc w:val="both"/>
              <w:rPr>
                <w:rFonts w:ascii="Cambria" w:hAnsi="Cambria" w:cstheme="minorHAnsi"/>
                <w:color w:val="auto"/>
                <w:sz w:val="22"/>
                <w:szCs w:val="22"/>
              </w:rPr>
            </w:pPr>
            <w:r w:rsidRPr="00FE70F4">
              <w:rPr>
                <w:rFonts w:ascii="Cambria" w:hAnsi="Cambria" w:cstheme="minorHAnsi"/>
                <w:color w:val="auto"/>
                <w:sz w:val="22"/>
                <w:szCs w:val="22"/>
              </w:rPr>
              <w:t>Razrada</w:t>
            </w:r>
          </w:p>
        </w:tc>
        <w:tc>
          <w:tcPr>
            <w:cnfStyle w:val="000010000000" w:firstRow="0" w:lastRow="0" w:firstColumn="0" w:lastColumn="0" w:oddVBand="1" w:evenVBand="0" w:oddHBand="0" w:evenHBand="0" w:firstRowFirstColumn="0" w:firstRowLastColumn="0" w:lastRowFirstColumn="0" w:lastRowLastColumn="0"/>
            <w:tcW w:w="1164" w:type="dxa"/>
            <w:tcBorders>
              <w:left w:val="double" w:sz="4" w:space="0" w:color="auto"/>
              <w:bottom w:val="single" w:sz="12" w:space="0" w:color="auto"/>
            </w:tcBorders>
            <w:shd w:val="clear" w:color="auto" w:fill="auto"/>
          </w:tcPr>
          <w:p w:rsidR="00D41AF0" w:rsidRPr="00FE70F4" w:rsidRDefault="00D41AF0" w:rsidP="009A0AFE">
            <w:pPr>
              <w:jc w:val="both"/>
              <w:rPr>
                <w:rFonts w:ascii="Cambria" w:hAnsi="Cambria" w:cstheme="minorHAnsi"/>
                <w:b w:val="0"/>
                <w:color w:val="auto"/>
                <w:sz w:val="22"/>
                <w:szCs w:val="22"/>
              </w:rPr>
            </w:pPr>
            <w:r w:rsidRPr="00FE70F4">
              <w:rPr>
                <w:rFonts w:ascii="Cambria" w:hAnsi="Cambria" w:cstheme="minorHAnsi"/>
                <w:b w:val="0"/>
                <w:color w:val="auto"/>
                <w:sz w:val="22"/>
                <w:szCs w:val="22"/>
              </w:rPr>
              <w:t>Učenici od 1. do 8. razreda</w:t>
            </w:r>
          </w:p>
        </w:tc>
        <w:tc>
          <w:tcPr>
            <w:tcW w:w="1349" w:type="dxa"/>
            <w:tcBorders>
              <w:bottom w:val="single" w:sz="12" w:space="0" w:color="auto"/>
            </w:tcBorders>
            <w:shd w:val="clear" w:color="auto" w:fill="auto"/>
          </w:tcPr>
          <w:p w:rsidR="00D41AF0" w:rsidRPr="00FE70F4" w:rsidRDefault="00D41AF0" w:rsidP="009A0AFE">
            <w:pPr>
              <w:jc w:val="both"/>
              <w:cnfStyle w:val="010000000000" w:firstRow="0" w:lastRow="1" w:firstColumn="0" w:lastColumn="0" w:oddVBand="0" w:evenVBand="0" w:oddHBand="0" w:evenHBand="0" w:firstRowFirstColumn="0" w:firstRowLastColumn="0" w:lastRowFirstColumn="0" w:lastRowLastColumn="0"/>
              <w:rPr>
                <w:rFonts w:ascii="Cambria" w:hAnsi="Cambria" w:cstheme="minorHAnsi"/>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664" w:type="dxa"/>
            <w:tcBorders>
              <w:bottom w:val="single" w:sz="12" w:space="0" w:color="auto"/>
            </w:tcBorders>
            <w:shd w:val="clear" w:color="auto" w:fill="auto"/>
            <w:vAlign w:val="center"/>
          </w:tcPr>
          <w:p w:rsidR="00D41AF0" w:rsidRPr="00FE70F4" w:rsidRDefault="00D41AF0" w:rsidP="009A0AFE">
            <w:pPr>
              <w:jc w:val="both"/>
              <w:rPr>
                <w:rFonts w:ascii="Cambria" w:hAnsi="Cambria" w:cstheme="minorHAnsi"/>
                <w:b w:val="0"/>
                <w:color w:val="auto"/>
                <w:sz w:val="22"/>
                <w:szCs w:val="22"/>
              </w:rPr>
            </w:pPr>
          </w:p>
        </w:tc>
        <w:tc>
          <w:tcPr>
            <w:tcW w:w="731" w:type="dxa"/>
            <w:tcBorders>
              <w:bottom w:val="single" w:sz="12" w:space="0" w:color="auto"/>
            </w:tcBorders>
            <w:shd w:val="clear" w:color="auto" w:fill="auto"/>
            <w:vAlign w:val="center"/>
          </w:tcPr>
          <w:p w:rsidR="00D41AF0" w:rsidRPr="00FE70F4" w:rsidRDefault="00D41AF0" w:rsidP="009A0AFE">
            <w:pPr>
              <w:jc w:val="both"/>
              <w:cnfStyle w:val="010000000000" w:firstRow="0" w:lastRow="1" w:firstColumn="0" w:lastColumn="0" w:oddVBand="0" w:evenVBand="0" w:oddHBand="0" w:evenHBand="0" w:firstRowFirstColumn="0" w:firstRowLastColumn="0" w:lastRowFirstColumn="0" w:lastRowLastColumn="0"/>
              <w:rPr>
                <w:rFonts w:ascii="Cambria" w:hAnsi="Cambria" w:cstheme="minorHAnsi"/>
                <w:b w:val="0"/>
                <w:color w:val="auto"/>
                <w:sz w:val="22"/>
                <w:szCs w:val="22"/>
              </w:rPr>
            </w:pPr>
            <w:r w:rsidRPr="00FE70F4">
              <w:rPr>
                <w:rFonts w:ascii="Cambria" w:hAnsi="Cambria" w:cstheme="minorHAnsi"/>
                <w:b w:val="0"/>
                <w:color w:val="auto"/>
                <w:sz w:val="22"/>
                <w:szCs w:val="22"/>
              </w:rPr>
              <w:t>x</w:t>
            </w:r>
          </w:p>
        </w:tc>
        <w:tc>
          <w:tcPr>
            <w:cnfStyle w:val="000010000000" w:firstRow="0" w:lastRow="0" w:firstColumn="0" w:lastColumn="0" w:oddVBand="1" w:evenVBand="0" w:oddHBand="0" w:evenHBand="0" w:firstRowFirstColumn="0" w:firstRowLastColumn="0" w:lastRowFirstColumn="0" w:lastRowLastColumn="0"/>
            <w:tcW w:w="612" w:type="dxa"/>
            <w:tcBorders>
              <w:bottom w:val="single" w:sz="12" w:space="0" w:color="auto"/>
            </w:tcBorders>
            <w:shd w:val="clear" w:color="auto" w:fill="auto"/>
            <w:vAlign w:val="center"/>
          </w:tcPr>
          <w:p w:rsidR="00D41AF0" w:rsidRPr="00FE70F4" w:rsidRDefault="00D41AF0" w:rsidP="009A0AFE">
            <w:pPr>
              <w:jc w:val="both"/>
              <w:rPr>
                <w:rFonts w:ascii="Cambria" w:hAnsi="Cambria" w:cstheme="minorHAnsi"/>
                <w:b w:val="0"/>
                <w:color w:val="auto"/>
                <w:sz w:val="22"/>
                <w:szCs w:val="22"/>
              </w:rPr>
            </w:pPr>
          </w:p>
        </w:tc>
        <w:tc>
          <w:tcPr>
            <w:tcW w:w="613" w:type="dxa"/>
            <w:tcBorders>
              <w:bottom w:val="single" w:sz="12" w:space="0" w:color="auto"/>
            </w:tcBorders>
            <w:shd w:val="clear" w:color="auto" w:fill="auto"/>
            <w:vAlign w:val="center"/>
          </w:tcPr>
          <w:p w:rsidR="00D41AF0" w:rsidRPr="00FE70F4" w:rsidRDefault="00D41AF0" w:rsidP="009A0AFE">
            <w:pPr>
              <w:jc w:val="both"/>
              <w:cnfStyle w:val="010000000000" w:firstRow="0" w:lastRow="1" w:firstColumn="0" w:lastColumn="0" w:oddVBand="0" w:evenVBand="0" w:oddHBand="0" w:evenHBand="0" w:firstRowFirstColumn="0" w:firstRowLastColumn="0" w:lastRowFirstColumn="0" w:lastRowLastColumn="0"/>
              <w:rPr>
                <w:rFonts w:ascii="Cambria" w:hAnsi="Cambria" w:cstheme="minorHAnsi"/>
                <w:b w:val="0"/>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546" w:type="dxa"/>
            <w:tcBorders>
              <w:bottom w:val="single" w:sz="12" w:space="0" w:color="auto"/>
            </w:tcBorders>
            <w:shd w:val="clear" w:color="auto" w:fill="auto"/>
            <w:vAlign w:val="center"/>
          </w:tcPr>
          <w:p w:rsidR="00D41AF0" w:rsidRPr="00FE70F4" w:rsidRDefault="00D41AF0" w:rsidP="009A0AFE">
            <w:pPr>
              <w:jc w:val="both"/>
              <w:rPr>
                <w:rFonts w:ascii="Cambria" w:hAnsi="Cambria" w:cstheme="minorHAnsi"/>
                <w:b w:val="0"/>
                <w:color w:val="auto"/>
                <w:sz w:val="22"/>
                <w:szCs w:val="22"/>
              </w:rPr>
            </w:pPr>
          </w:p>
        </w:tc>
        <w:tc>
          <w:tcPr>
            <w:tcW w:w="546" w:type="dxa"/>
            <w:tcBorders>
              <w:bottom w:val="single" w:sz="12" w:space="0" w:color="auto"/>
            </w:tcBorders>
            <w:shd w:val="clear" w:color="auto" w:fill="auto"/>
            <w:vAlign w:val="center"/>
          </w:tcPr>
          <w:p w:rsidR="00D41AF0" w:rsidRPr="00FE70F4" w:rsidRDefault="00D41AF0" w:rsidP="009A0AFE">
            <w:pPr>
              <w:jc w:val="both"/>
              <w:cnfStyle w:val="010000000000" w:firstRow="0" w:lastRow="1" w:firstColumn="0" w:lastColumn="0" w:oddVBand="0" w:evenVBand="0" w:oddHBand="0" w:evenHBand="0" w:firstRowFirstColumn="0" w:firstRowLastColumn="0" w:lastRowFirstColumn="0" w:lastRowLastColumn="0"/>
              <w:rPr>
                <w:rFonts w:ascii="Cambria" w:hAnsi="Cambria" w:cstheme="minorHAnsi"/>
                <w:b w:val="0"/>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546" w:type="dxa"/>
            <w:tcBorders>
              <w:bottom w:val="single" w:sz="12" w:space="0" w:color="auto"/>
            </w:tcBorders>
            <w:shd w:val="clear" w:color="auto" w:fill="auto"/>
            <w:vAlign w:val="center"/>
          </w:tcPr>
          <w:p w:rsidR="00D41AF0" w:rsidRPr="00FE70F4" w:rsidRDefault="00D41AF0" w:rsidP="009A0AFE">
            <w:pPr>
              <w:jc w:val="both"/>
              <w:rPr>
                <w:rFonts w:ascii="Cambria" w:hAnsi="Cambria" w:cstheme="minorHAnsi"/>
                <w:b w:val="0"/>
                <w:color w:val="auto"/>
                <w:sz w:val="22"/>
                <w:szCs w:val="22"/>
              </w:rPr>
            </w:pPr>
          </w:p>
        </w:tc>
        <w:tc>
          <w:tcPr>
            <w:tcW w:w="546" w:type="dxa"/>
            <w:tcBorders>
              <w:bottom w:val="single" w:sz="12" w:space="0" w:color="auto"/>
            </w:tcBorders>
            <w:shd w:val="clear" w:color="auto" w:fill="auto"/>
            <w:vAlign w:val="center"/>
          </w:tcPr>
          <w:p w:rsidR="00D41AF0" w:rsidRPr="00FE70F4" w:rsidRDefault="00D41AF0" w:rsidP="009A0AFE">
            <w:pPr>
              <w:jc w:val="both"/>
              <w:cnfStyle w:val="010000000000" w:firstRow="0" w:lastRow="1" w:firstColumn="0" w:lastColumn="0" w:oddVBand="0" w:evenVBand="0" w:oddHBand="0" w:evenHBand="0" w:firstRowFirstColumn="0" w:firstRowLastColumn="0" w:lastRowFirstColumn="0" w:lastRowLastColumn="0"/>
              <w:rPr>
                <w:rFonts w:ascii="Cambria" w:hAnsi="Cambria" w:cstheme="minorHAnsi"/>
                <w:b w:val="0"/>
                <w:color w:val="auto"/>
                <w:sz w:val="22"/>
                <w:szCs w:val="22"/>
              </w:rPr>
            </w:pPr>
            <w:r w:rsidRPr="00FE70F4">
              <w:rPr>
                <w:rFonts w:ascii="Cambria" w:hAnsi="Cambria" w:cstheme="minorHAnsi"/>
                <w:b w:val="0"/>
                <w:color w:val="auto"/>
                <w:sz w:val="22"/>
                <w:szCs w:val="22"/>
              </w:rPr>
              <w:t>x</w:t>
            </w:r>
          </w:p>
        </w:tc>
        <w:tc>
          <w:tcPr>
            <w:cnfStyle w:val="000100000000" w:firstRow="0" w:lastRow="0" w:firstColumn="0" w:lastColumn="1" w:oddVBand="0" w:evenVBand="0" w:oddHBand="0" w:evenHBand="0" w:firstRowFirstColumn="0" w:firstRowLastColumn="0" w:lastRowFirstColumn="0" w:lastRowLastColumn="0"/>
            <w:tcW w:w="546" w:type="dxa"/>
            <w:tcBorders>
              <w:bottom w:val="single" w:sz="12" w:space="0" w:color="auto"/>
              <w:right w:val="single" w:sz="12" w:space="0" w:color="auto"/>
            </w:tcBorders>
            <w:shd w:val="clear" w:color="auto" w:fill="auto"/>
            <w:vAlign w:val="center"/>
          </w:tcPr>
          <w:p w:rsidR="00D41AF0" w:rsidRPr="00FE70F4" w:rsidRDefault="00D41AF0" w:rsidP="009A0AFE">
            <w:pPr>
              <w:jc w:val="both"/>
              <w:rPr>
                <w:rFonts w:ascii="Cambria" w:hAnsi="Cambria" w:cstheme="minorHAnsi"/>
                <w:b w:val="0"/>
                <w:color w:val="auto"/>
                <w:sz w:val="22"/>
                <w:szCs w:val="22"/>
              </w:rPr>
            </w:pPr>
            <w:r w:rsidRPr="00FE70F4">
              <w:rPr>
                <w:rFonts w:ascii="Cambria" w:hAnsi="Cambria" w:cstheme="minorHAnsi"/>
                <w:b w:val="0"/>
                <w:color w:val="auto"/>
                <w:sz w:val="22"/>
                <w:szCs w:val="22"/>
              </w:rPr>
              <w:t>x</w:t>
            </w:r>
          </w:p>
        </w:tc>
      </w:tr>
    </w:tbl>
    <w:p w:rsidR="006560C3" w:rsidRPr="00FE70F4" w:rsidRDefault="006560C3" w:rsidP="009A0AFE">
      <w:pPr>
        <w:spacing w:after="120"/>
        <w:jc w:val="both"/>
        <w:rPr>
          <w:rFonts w:ascii="Cambria" w:hAnsi="Cambria" w:cstheme="minorHAnsi"/>
          <w:b/>
          <w:sz w:val="22"/>
          <w:szCs w:val="22"/>
        </w:rPr>
      </w:pPr>
    </w:p>
    <w:p w:rsidR="00D41AF0" w:rsidRPr="00FE70F4" w:rsidRDefault="00D41AF0" w:rsidP="009A0AFE">
      <w:pPr>
        <w:jc w:val="both"/>
        <w:rPr>
          <w:rFonts w:ascii="Cambria" w:hAnsi="Cambria" w:cstheme="minorHAnsi"/>
          <w:b/>
          <w:sz w:val="22"/>
          <w:szCs w:val="22"/>
        </w:rPr>
      </w:pPr>
      <w:r w:rsidRPr="00FE70F4">
        <w:rPr>
          <w:rFonts w:ascii="Cambria" w:hAnsi="Cambria" w:cstheme="minorHAnsi"/>
          <w:b/>
          <w:sz w:val="22"/>
          <w:szCs w:val="22"/>
        </w:rPr>
        <w:t>UKUPNI TROŠ</w:t>
      </w:r>
      <w:r w:rsidR="006B473E" w:rsidRPr="00FE70F4">
        <w:rPr>
          <w:rFonts w:ascii="Cambria" w:hAnsi="Cambria" w:cstheme="minorHAnsi"/>
          <w:b/>
          <w:sz w:val="22"/>
          <w:szCs w:val="22"/>
        </w:rPr>
        <w:t>A</w:t>
      </w:r>
      <w:r w:rsidRPr="00FE70F4">
        <w:rPr>
          <w:rFonts w:ascii="Cambria" w:hAnsi="Cambria" w:cstheme="minorHAnsi"/>
          <w:b/>
          <w:sz w:val="22"/>
          <w:szCs w:val="22"/>
        </w:rPr>
        <w:t xml:space="preserve">K PROJEKTA prema našim </w:t>
      </w:r>
      <w:r w:rsidR="00970082" w:rsidRPr="00FE70F4">
        <w:rPr>
          <w:rFonts w:ascii="Cambria" w:hAnsi="Cambria" w:cstheme="minorHAnsi"/>
          <w:b/>
          <w:sz w:val="22"/>
          <w:szCs w:val="22"/>
        </w:rPr>
        <w:t>procjenama iznosio bi oko 5</w:t>
      </w:r>
      <w:r w:rsidRPr="00FE70F4">
        <w:rPr>
          <w:rFonts w:ascii="Cambria" w:hAnsi="Cambria" w:cstheme="minorHAnsi"/>
          <w:b/>
          <w:sz w:val="22"/>
          <w:szCs w:val="22"/>
        </w:rPr>
        <w:t>.000 kn</w:t>
      </w:r>
      <w:r w:rsidR="006B473E" w:rsidRPr="00FE70F4">
        <w:rPr>
          <w:rFonts w:ascii="Cambria" w:hAnsi="Cambria" w:cstheme="minorHAnsi"/>
          <w:b/>
          <w:sz w:val="22"/>
          <w:szCs w:val="22"/>
        </w:rPr>
        <w:t>.</w:t>
      </w:r>
    </w:p>
    <w:p w:rsidR="00FF0479" w:rsidRPr="00FE70F4" w:rsidRDefault="00FF0479" w:rsidP="009A0AFE">
      <w:pPr>
        <w:jc w:val="both"/>
        <w:rPr>
          <w:rFonts w:ascii="Cambria" w:hAnsi="Cambria" w:cstheme="minorHAnsi"/>
          <w:b/>
          <w:sz w:val="22"/>
          <w:szCs w:val="22"/>
        </w:rPr>
      </w:pPr>
    </w:p>
    <w:p w:rsidR="00D41AF0" w:rsidRPr="00FE70F4" w:rsidRDefault="00D41AF0" w:rsidP="009A0AFE">
      <w:pPr>
        <w:jc w:val="both"/>
        <w:rPr>
          <w:rFonts w:ascii="Cambria" w:hAnsi="Cambria" w:cstheme="minorHAnsi"/>
          <w:b/>
          <w:sz w:val="22"/>
          <w:szCs w:val="22"/>
        </w:rPr>
      </w:pPr>
      <w:r w:rsidRPr="00FE70F4">
        <w:rPr>
          <w:rFonts w:ascii="Cambria" w:hAnsi="Cambria" w:cstheme="minorHAnsi"/>
          <w:b/>
          <w:sz w:val="22"/>
          <w:szCs w:val="22"/>
        </w:rPr>
        <w:t>OBRAZLOŽENJE TROŠKOVA PROJEKTA</w:t>
      </w:r>
    </w:p>
    <w:p w:rsidR="00D41AF0" w:rsidRPr="00FE70F4" w:rsidRDefault="00D41AF0" w:rsidP="009A0AFE">
      <w:pPr>
        <w:jc w:val="both"/>
        <w:rPr>
          <w:rFonts w:ascii="Cambria" w:hAnsi="Cambria" w:cstheme="minorHAnsi"/>
          <w:b/>
          <w:sz w:val="22"/>
          <w:szCs w:val="22"/>
        </w:rPr>
      </w:pPr>
      <w:r w:rsidRPr="00FE70F4">
        <w:rPr>
          <w:rFonts w:ascii="Cambria" w:hAnsi="Cambria" w:cstheme="minorHAnsi"/>
          <w:b/>
          <w:sz w:val="22"/>
          <w:szCs w:val="22"/>
        </w:rPr>
        <w:t>Troškovi sadnica: 3</w:t>
      </w:r>
      <w:r w:rsidR="006B473E" w:rsidRPr="00FE70F4">
        <w:rPr>
          <w:rFonts w:ascii="Cambria" w:hAnsi="Cambria" w:cstheme="minorHAnsi"/>
          <w:b/>
          <w:sz w:val="22"/>
          <w:szCs w:val="22"/>
        </w:rPr>
        <w:t>.</w:t>
      </w:r>
      <w:r w:rsidRPr="00FE70F4">
        <w:rPr>
          <w:rFonts w:ascii="Cambria" w:hAnsi="Cambria" w:cstheme="minorHAnsi"/>
          <w:b/>
          <w:sz w:val="22"/>
          <w:szCs w:val="22"/>
        </w:rPr>
        <w:t>000,00 kn</w:t>
      </w:r>
    </w:p>
    <w:p w:rsidR="00D41AF0" w:rsidRPr="00FE70F4" w:rsidRDefault="00CF3E18" w:rsidP="009A0AFE">
      <w:pPr>
        <w:jc w:val="both"/>
        <w:rPr>
          <w:rFonts w:ascii="Cambria" w:hAnsi="Cambria" w:cstheme="minorHAnsi"/>
          <w:sz w:val="22"/>
          <w:szCs w:val="22"/>
        </w:rPr>
      </w:pPr>
      <w:r w:rsidRPr="00FE70F4">
        <w:rPr>
          <w:rFonts w:ascii="Cambria" w:hAnsi="Cambria" w:cstheme="minorHAnsi"/>
          <w:sz w:val="22"/>
          <w:szCs w:val="22"/>
        </w:rPr>
        <w:t>Sadnice: Stabla razna, s</w:t>
      </w:r>
      <w:r w:rsidR="00D41AF0" w:rsidRPr="00FE70F4">
        <w:rPr>
          <w:rFonts w:ascii="Cambria" w:hAnsi="Cambria" w:cstheme="minorHAnsi"/>
          <w:sz w:val="22"/>
          <w:szCs w:val="22"/>
        </w:rPr>
        <w:t xml:space="preserve">adnice </w:t>
      </w:r>
      <w:r w:rsidR="00D70BCD" w:rsidRPr="00FE70F4">
        <w:rPr>
          <w:rFonts w:ascii="Cambria" w:hAnsi="Cambria" w:cstheme="minorHAnsi"/>
          <w:sz w:val="22"/>
          <w:szCs w:val="22"/>
        </w:rPr>
        <w:t>sezonskog cvijeća</w:t>
      </w:r>
      <w:r w:rsidRPr="00FE70F4">
        <w:rPr>
          <w:rFonts w:ascii="Cambria" w:hAnsi="Cambria" w:cstheme="minorHAnsi"/>
          <w:sz w:val="22"/>
          <w:szCs w:val="22"/>
        </w:rPr>
        <w:t>, s</w:t>
      </w:r>
      <w:r w:rsidR="00D41AF0" w:rsidRPr="00FE70F4">
        <w:rPr>
          <w:rFonts w:ascii="Cambria" w:hAnsi="Cambria" w:cstheme="minorHAnsi"/>
          <w:sz w:val="22"/>
          <w:szCs w:val="22"/>
        </w:rPr>
        <w:t>adnice: grmoliko bilje; lavanda, ribiz, maline</w:t>
      </w:r>
      <w:r w:rsidR="0026777B" w:rsidRPr="00FE70F4">
        <w:rPr>
          <w:rFonts w:ascii="Cambria" w:hAnsi="Cambria" w:cstheme="minorHAnsi"/>
          <w:sz w:val="22"/>
          <w:szCs w:val="22"/>
        </w:rPr>
        <w:t xml:space="preserve">, </w:t>
      </w:r>
      <w:r w:rsidR="00D41AF0" w:rsidRPr="00FE70F4">
        <w:rPr>
          <w:rFonts w:ascii="Cambria" w:hAnsi="Cambria" w:cstheme="minorHAnsi"/>
          <w:sz w:val="22"/>
          <w:szCs w:val="22"/>
        </w:rPr>
        <w:t xml:space="preserve">… </w:t>
      </w:r>
    </w:p>
    <w:p w:rsidR="00D41AF0" w:rsidRPr="00FE70F4" w:rsidRDefault="00D41AF0" w:rsidP="009A0AFE">
      <w:pPr>
        <w:jc w:val="both"/>
        <w:rPr>
          <w:rFonts w:ascii="Cambria" w:hAnsi="Cambria" w:cstheme="minorHAnsi"/>
          <w:b/>
          <w:sz w:val="22"/>
          <w:szCs w:val="22"/>
        </w:rPr>
      </w:pPr>
      <w:r w:rsidRPr="00FE70F4">
        <w:rPr>
          <w:rFonts w:ascii="Cambria" w:hAnsi="Cambria" w:cstheme="minorHAnsi"/>
          <w:b/>
          <w:sz w:val="22"/>
          <w:szCs w:val="22"/>
        </w:rPr>
        <w:t>Alat za rad u vrtu</w:t>
      </w:r>
      <w:r w:rsidR="006B473E" w:rsidRPr="00FE70F4">
        <w:rPr>
          <w:rFonts w:ascii="Cambria" w:hAnsi="Cambria" w:cstheme="minorHAnsi"/>
          <w:b/>
          <w:sz w:val="22"/>
          <w:szCs w:val="22"/>
        </w:rPr>
        <w:t>:</w:t>
      </w:r>
      <w:r w:rsidRPr="00FE70F4">
        <w:rPr>
          <w:rFonts w:ascii="Cambria" w:hAnsi="Cambria" w:cstheme="minorHAnsi"/>
          <w:b/>
          <w:sz w:val="22"/>
          <w:szCs w:val="22"/>
        </w:rPr>
        <w:t xml:space="preserve"> 2</w:t>
      </w:r>
      <w:r w:rsidR="006B473E" w:rsidRPr="00FE70F4">
        <w:rPr>
          <w:rFonts w:ascii="Cambria" w:hAnsi="Cambria" w:cstheme="minorHAnsi"/>
          <w:b/>
          <w:sz w:val="22"/>
          <w:szCs w:val="22"/>
        </w:rPr>
        <w:t>.</w:t>
      </w:r>
      <w:r w:rsidRPr="00FE70F4">
        <w:rPr>
          <w:rFonts w:ascii="Cambria" w:hAnsi="Cambria" w:cstheme="minorHAnsi"/>
          <w:b/>
          <w:sz w:val="22"/>
          <w:szCs w:val="22"/>
        </w:rPr>
        <w:t>000,00 kn</w:t>
      </w:r>
    </w:p>
    <w:p w:rsidR="0026777B" w:rsidRPr="00FE70F4" w:rsidRDefault="0026777B" w:rsidP="009A0AFE">
      <w:pPr>
        <w:spacing w:after="120"/>
        <w:jc w:val="both"/>
        <w:rPr>
          <w:rFonts w:ascii="Cambria" w:hAnsi="Cambria" w:cstheme="minorHAnsi"/>
          <w:b/>
          <w:sz w:val="22"/>
          <w:szCs w:val="22"/>
        </w:rPr>
      </w:pPr>
    </w:p>
    <w:p w:rsidR="00D41AF0" w:rsidRPr="00FE70F4" w:rsidRDefault="00D41AF0" w:rsidP="009A0AFE">
      <w:pPr>
        <w:jc w:val="both"/>
        <w:rPr>
          <w:rFonts w:ascii="Cambria" w:hAnsi="Cambria" w:cstheme="minorHAnsi"/>
          <w:b/>
          <w:sz w:val="22"/>
          <w:szCs w:val="22"/>
        </w:rPr>
      </w:pPr>
      <w:r w:rsidRPr="00FE70F4">
        <w:rPr>
          <w:rFonts w:ascii="Cambria" w:hAnsi="Cambria" w:cstheme="minorHAnsi"/>
          <w:b/>
          <w:sz w:val="22"/>
          <w:szCs w:val="22"/>
        </w:rPr>
        <w:t xml:space="preserve">NAČIN </w:t>
      </w:r>
      <w:r w:rsidR="009A0AFE" w:rsidRPr="00FE70F4">
        <w:rPr>
          <w:rFonts w:ascii="Cambria" w:hAnsi="Cambria" w:cstheme="minorHAnsi"/>
          <w:b/>
          <w:sz w:val="22"/>
          <w:szCs w:val="22"/>
        </w:rPr>
        <w:t xml:space="preserve">PRAĆENJA </w:t>
      </w:r>
    </w:p>
    <w:p w:rsidR="00D41AF0" w:rsidRPr="00FE70F4" w:rsidRDefault="00D41AF0" w:rsidP="009A0AFE">
      <w:pPr>
        <w:jc w:val="both"/>
        <w:rPr>
          <w:rFonts w:ascii="Cambria" w:hAnsi="Cambria" w:cstheme="minorHAnsi"/>
          <w:sz w:val="22"/>
          <w:szCs w:val="22"/>
        </w:rPr>
      </w:pPr>
      <w:r w:rsidRPr="00FE70F4">
        <w:rPr>
          <w:rFonts w:ascii="Cambria" w:hAnsi="Cambria" w:cstheme="minorHAnsi"/>
          <w:sz w:val="22"/>
          <w:szCs w:val="22"/>
        </w:rPr>
        <w:t>Postignute rezultate mjerit ćemo u odnosu prema postavljenim zadacima, nakon svake zadane etape prema pojedinom dinamičkom vremeniku, te konačno vrednovanje po završetku projekta.</w:t>
      </w:r>
    </w:p>
    <w:p w:rsidR="00D41AF0" w:rsidRPr="00FE70F4" w:rsidRDefault="00D41AF0" w:rsidP="009A0AFE">
      <w:pPr>
        <w:jc w:val="both"/>
        <w:rPr>
          <w:rFonts w:ascii="Cambria" w:hAnsi="Cambria" w:cstheme="minorHAnsi"/>
          <w:sz w:val="22"/>
          <w:szCs w:val="22"/>
        </w:rPr>
      </w:pPr>
      <w:r w:rsidRPr="00FE70F4">
        <w:rPr>
          <w:rFonts w:ascii="Cambria" w:hAnsi="Cambria" w:cstheme="minorHAnsi"/>
          <w:sz w:val="22"/>
          <w:szCs w:val="22"/>
        </w:rPr>
        <w:t>Analiza i planiranje  projekta provodit će se:</w:t>
      </w:r>
    </w:p>
    <w:p w:rsidR="00D41AF0" w:rsidRPr="00FE70F4" w:rsidRDefault="00D41AF0" w:rsidP="009A0AFE">
      <w:pPr>
        <w:jc w:val="both"/>
        <w:rPr>
          <w:rFonts w:ascii="Cambria" w:hAnsi="Cambria" w:cstheme="minorHAnsi"/>
          <w:sz w:val="22"/>
          <w:szCs w:val="22"/>
        </w:rPr>
      </w:pPr>
      <w:r w:rsidRPr="00FE70F4">
        <w:rPr>
          <w:rFonts w:ascii="Cambria" w:hAnsi="Cambria" w:cstheme="minorHAnsi"/>
          <w:sz w:val="22"/>
          <w:szCs w:val="22"/>
        </w:rPr>
        <w:t>● po završetku pojedine etape</w:t>
      </w:r>
    </w:p>
    <w:p w:rsidR="00CF3E18" w:rsidRPr="00FE70F4" w:rsidRDefault="00CF3E18" w:rsidP="009A0AFE">
      <w:pPr>
        <w:jc w:val="both"/>
        <w:rPr>
          <w:rFonts w:ascii="Cambria" w:hAnsi="Cambria" w:cstheme="minorHAnsi"/>
          <w:b/>
          <w:sz w:val="22"/>
          <w:szCs w:val="22"/>
        </w:rPr>
      </w:pPr>
    </w:p>
    <w:p w:rsidR="00D41AF0" w:rsidRPr="00FE70F4" w:rsidRDefault="00D41AF0" w:rsidP="009A0AFE">
      <w:pPr>
        <w:jc w:val="both"/>
        <w:rPr>
          <w:rFonts w:ascii="Cambria" w:hAnsi="Cambria" w:cstheme="minorHAnsi"/>
          <w:b/>
          <w:sz w:val="22"/>
          <w:szCs w:val="22"/>
        </w:rPr>
      </w:pPr>
      <w:r w:rsidRPr="00FE70F4">
        <w:rPr>
          <w:rFonts w:ascii="Cambria" w:hAnsi="Cambria" w:cstheme="minorHAnsi"/>
          <w:b/>
          <w:sz w:val="22"/>
          <w:szCs w:val="22"/>
        </w:rPr>
        <w:t xml:space="preserve">NAČIN KORIŠTENJA REZULTATA </w:t>
      </w:r>
      <w:r w:rsidR="009A0AFE" w:rsidRPr="00FE70F4">
        <w:rPr>
          <w:rFonts w:ascii="Cambria" w:hAnsi="Cambria" w:cstheme="minorHAnsi"/>
          <w:b/>
          <w:sz w:val="22"/>
          <w:szCs w:val="22"/>
        </w:rPr>
        <w:t xml:space="preserve">PRAĆENJA </w:t>
      </w:r>
    </w:p>
    <w:p w:rsidR="00D41AF0" w:rsidRPr="00FE70F4" w:rsidRDefault="00D41AF0" w:rsidP="009A0AFE">
      <w:pPr>
        <w:jc w:val="both"/>
        <w:rPr>
          <w:rFonts w:ascii="Cambria" w:hAnsi="Cambria" w:cstheme="minorHAnsi"/>
          <w:sz w:val="22"/>
          <w:szCs w:val="22"/>
        </w:rPr>
      </w:pPr>
      <w:r w:rsidRPr="00FE70F4">
        <w:rPr>
          <w:rFonts w:ascii="Cambria" w:hAnsi="Cambria" w:cstheme="minorHAnsi"/>
          <w:sz w:val="22"/>
          <w:szCs w:val="22"/>
        </w:rPr>
        <w:t xml:space="preserve">Rezultati </w:t>
      </w:r>
      <w:r w:rsidR="009A0AFE" w:rsidRPr="00FE70F4">
        <w:rPr>
          <w:rFonts w:ascii="Cambria" w:hAnsi="Cambria" w:cstheme="minorHAnsi"/>
          <w:sz w:val="22"/>
          <w:szCs w:val="22"/>
        </w:rPr>
        <w:t xml:space="preserve">praćenja </w:t>
      </w:r>
      <w:r w:rsidRPr="00FE70F4">
        <w:rPr>
          <w:rFonts w:ascii="Cambria" w:hAnsi="Cambria" w:cstheme="minorHAnsi"/>
          <w:sz w:val="22"/>
          <w:szCs w:val="22"/>
        </w:rPr>
        <w:t xml:space="preserve"> uključit će se u Izviješće o realizaciji Projekta uređenje školskog dvorišta. </w:t>
      </w:r>
    </w:p>
    <w:p w:rsidR="00D41AF0" w:rsidRPr="00FE70F4" w:rsidRDefault="00D41AF0" w:rsidP="009A0AFE">
      <w:pPr>
        <w:jc w:val="both"/>
        <w:rPr>
          <w:rFonts w:ascii="Cambria" w:hAnsi="Cambria" w:cstheme="minorHAnsi"/>
          <w:sz w:val="22"/>
          <w:szCs w:val="22"/>
        </w:rPr>
      </w:pPr>
      <w:r w:rsidRPr="00FE70F4">
        <w:rPr>
          <w:rFonts w:ascii="Cambria" w:hAnsi="Cambria" w:cstheme="minorHAnsi"/>
          <w:sz w:val="22"/>
          <w:szCs w:val="22"/>
        </w:rPr>
        <w:t>Na temelju postignutih rezultata planirat će zadaci za realizaciju u idućoj školskoj godini.</w:t>
      </w:r>
    </w:p>
    <w:p w:rsidR="00D41AF0" w:rsidRPr="00FE70F4" w:rsidRDefault="00D41AF0" w:rsidP="009A0AFE">
      <w:pPr>
        <w:jc w:val="both"/>
        <w:rPr>
          <w:rFonts w:ascii="Cambria" w:hAnsi="Cambria" w:cstheme="minorHAnsi"/>
          <w:sz w:val="22"/>
          <w:szCs w:val="22"/>
        </w:rPr>
      </w:pPr>
    </w:p>
    <w:p w:rsidR="00372DB5" w:rsidRPr="00FE70F4" w:rsidRDefault="00372DB5" w:rsidP="009A0AFE">
      <w:pPr>
        <w:jc w:val="both"/>
        <w:rPr>
          <w:rFonts w:ascii="Cambria" w:hAnsi="Cambria" w:cstheme="minorHAnsi"/>
          <w:sz w:val="22"/>
          <w:szCs w:val="22"/>
        </w:rPr>
      </w:pPr>
    </w:p>
    <w:p w:rsidR="00FF0479" w:rsidRPr="00FE70F4" w:rsidRDefault="00FF0479" w:rsidP="009A0AFE">
      <w:pPr>
        <w:jc w:val="both"/>
        <w:rPr>
          <w:rFonts w:ascii="Cambria" w:hAnsi="Cambria" w:cstheme="minorHAnsi"/>
          <w:sz w:val="22"/>
          <w:szCs w:val="22"/>
        </w:rPr>
      </w:pPr>
    </w:p>
    <w:p w:rsidR="00FF0479" w:rsidRPr="00FE70F4" w:rsidRDefault="00FF0479" w:rsidP="009A0AFE">
      <w:pPr>
        <w:jc w:val="both"/>
        <w:rPr>
          <w:rFonts w:ascii="Cambria" w:hAnsi="Cambria" w:cstheme="minorHAnsi"/>
          <w:sz w:val="22"/>
          <w:szCs w:val="22"/>
        </w:rPr>
      </w:pPr>
    </w:p>
    <w:p w:rsidR="00FF0479" w:rsidRPr="00FE70F4" w:rsidRDefault="00FF0479" w:rsidP="009A0AFE">
      <w:pPr>
        <w:jc w:val="both"/>
        <w:rPr>
          <w:rFonts w:ascii="Cambria" w:hAnsi="Cambria" w:cstheme="minorHAnsi"/>
          <w:sz w:val="22"/>
          <w:szCs w:val="22"/>
        </w:rPr>
      </w:pPr>
    </w:p>
    <w:p w:rsidR="00FF0479" w:rsidRPr="00FE70F4" w:rsidRDefault="00FF0479" w:rsidP="009A0AFE">
      <w:pPr>
        <w:jc w:val="both"/>
        <w:rPr>
          <w:rFonts w:ascii="Cambria" w:hAnsi="Cambria" w:cstheme="minorHAnsi"/>
          <w:sz w:val="22"/>
          <w:szCs w:val="22"/>
        </w:rPr>
      </w:pPr>
    </w:p>
    <w:p w:rsidR="00FF0479" w:rsidRPr="00FE70F4" w:rsidRDefault="00FF0479" w:rsidP="009A0AFE">
      <w:pPr>
        <w:jc w:val="both"/>
        <w:rPr>
          <w:rFonts w:ascii="Cambria" w:hAnsi="Cambria" w:cstheme="minorHAnsi"/>
          <w:sz w:val="22"/>
          <w:szCs w:val="22"/>
        </w:rPr>
      </w:pPr>
    </w:p>
    <w:p w:rsidR="00FF0479" w:rsidRPr="00FE70F4" w:rsidRDefault="00FF0479" w:rsidP="009A0AFE">
      <w:pPr>
        <w:jc w:val="both"/>
        <w:rPr>
          <w:rFonts w:ascii="Cambria" w:hAnsi="Cambria" w:cstheme="minorHAnsi"/>
          <w:sz w:val="22"/>
          <w:szCs w:val="22"/>
        </w:rPr>
      </w:pPr>
    </w:p>
    <w:p w:rsidR="00FF0479" w:rsidRPr="00FE70F4" w:rsidRDefault="00FF0479" w:rsidP="009A0AFE">
      <w:pPr>
        <w:jc w:val="both"/>
        <w:rPr>
          <w:rFonts w:ascii="Cambria" w:hAnsi="Cambria" w:cstheme="minorHAnsi"/>
          <w:b/>
          <w:sz w:val="22"/>
          <w:szCs w:val="22"/>
        </w:rPr>
      </w:pPr>
    </w:p>
    <w:p w:rsidR="001648FD" w:rsidRPr="00FE70F4" w:rsidRDefault="001B7161" w:rsidP="009A0AFE">
      <w:pPr>
        <w:pStyle w:val="Naslov1"/>
        <w:jc w:val="both"/>
        <w:rPr>
          <w:rFonts w:ascii="Cambria" w:hAnsi="Cambria" w:cstheme="minorHAnsi"/>
          <w:sz w:val="22"/>
          <w:szCs w:val="22"/>
        </w:rPr>
      </w:pPr>
      <w:bookmarkStart w:id="31" w:name="_Toc461791760"/>
      <w:r w:rsidRPr="00FE70F4">
        <w:rPr>
          <w:rFonts w:ascii="Cambria" w:hAnsi="Cambria" w:cstheme="minorHAnsi"/>
          <w:sz w:val="22"/>
          <w:szCs w:val="22"/>
        </w:rPr>
        <w:t>1</w:t>
      </w:r>
      <w:r w:rsidR="00D11D96" w:rsidRPr="00FE70F4">
        <w:rPr>
          <w:rFonts w:ascii="Cambria" w:hAnsi="Cambria" w:cstheme="minorHAnsi"/>
          <w:sz w:val="22"/>
          <w:szCs w:val="22"/>
        </w:rPr>
        <w:t>3</w:t>
      </w:r>
      <w:r w:rsidR="002713CD" w:rsidRPr="00FE70F4">
        <w:rPr>
          <w:rFonts w:ascii="Cambria" w:hAnsi="Cambria" w:cstheme="minorHAnsi"/>
          <w:sz w:val="22"/>
          <w:szCs w:val="22"/>
        </w:rPr>
        <w:t>. PROGRAM RADA UČENIČKE ZADRUGE „ŠESTANČICA“</w:t>
      </w:r>
      <w:bookmarkEnd w:id="31"/>
      <w:r w:rsidR="002713CD" w:rsidRPr="00FE70F4">
        <w:rPr>
          <w:rFonts w:ascii="Cambria" w:hAnsi="Cambria" w:cstheme="minorHAnsi"/>
          <w:sz w:val="22"/>
          <w:szCs w:val="22"/>
        </w:rPr>
        <w:t xml:space="preserve"> </w:t>
      </w:r>
    </w:p>
    <w:p w:rsidR="00621449" w:rsidRPr="00FE70F4" w:rsidRDefault="00621449" w:rsidP="009A0AFE">
      <w:pPr>
        <w:jc w:val="both"/>
        <w:rPr>
          <w:rFonts w:ascii="Cambria" w:hAnsi="Cambria" w:cstheme="minorHAnsi"/>
          <w:sz w:val="22"/>
          <w:szCs w:val="22"/>
        </w:rPr>
      </w:pPr>
    </w:p>
    <w:p w:rsidR="00703D5D" w:rsidRPr="00FE70F4" w:rsidRDefault="00703D5D" w:rsidP="009A0AFE">
      <w:pPr>
        <w:jc w:val="both"/>
        <w:rPr>
          <w:rFonts w:ascii="Cambria" w:hAnsi="Cambria" w:cstheme="minorHAnsi"/>
          <w:b/>
          <w:sz w:val="22"/>
          <w:szCs w:val="22"/>
        </w:rPr>
      </w:pPr>
      <w:r w:rsidRPr="00FE70F4">
        <w:rPr>
          <w:rFonts w:ascii="Cambria" w:hAnsi="Cambria" w:cstheme="minorHAnsi"/>
          <w:b/>
          <w:sz w:val="22"/>
          <w:szCs w:val="22"/>
        </w:rPr>
        <w:t>ORGANIZACIJA RADA UČENIČKE ZADRUGE</w:t>
      </w:r>
    </w:p>
    <w:p w:rsidR="00703D5D" w:rsidRPr="00FE70F4" w:rsidRDefault="00703D5D" w:rsidP="009A0AFE">
      <w:pPr>
        <w:jc w:val="both"/>
        <w:rPr>
          <w:rFonts w:ascii="Cambria" w:hAnsi="Cambria" w:cstheme="minorHAnsi"/>
          <w:sz w:val="22"/>
          <w:szCs w:val="22"/>
        </w:rPr>
      </w:pPr>
    </w:p>
    <w:p w:rsidR="00703D5D" w:rsidRPr="00FE70F4" w:rsidRDefault="00703D5D" w:rsidP="009A0AFE">
      <w:pPr>
        <w:tabs>
          <w:tab w:val="left" w:pos="1102"/>
          <w:tab w:val="left" w:pos="1252"/>
        </w:tabs>
        <w:jc w:val="both"/>
        <w:rPr>
          <w:rFonts w:ascii="Cambria" w:hAnsi="Cambria" w:cstheme="minorHAnsi"/>
          <w:sz w:val="22"/>
          <w:szCs w:val="22"/>
        </w:rPr>
      </w:pPr>
      <w:r w:rsidRPr="00FE70F4">
        <w:rPr>
          <w:rFonts w:ascii="Cambria" w:hAnsi="Cambria" w:cstheme="minorHAnsi"/>
          <w:sz w:val="22"/>
          <w:szCs w:val="22"/>
        </w:rPr>
        <w:t>Voditeljica</w:t>
      </w:r>
      <w:r w:rsidR="00735A29" w:rsidRPr="00FE70F4">
        <w:rPr>
          <w:rFonts w:ascii="Cambria" w:hAnsi="Cambria" w:cstheme="minorHAnsi"/>
          <w:sz w:val="22"/>
          <w:szCs w:val="22"/>
        </w:rPr>
        <w:t xml:space="preserve"> U</w:t>
      </w:r>
      <w:r w:rsidRPr="00FE70F4">
        <w:rPr>
          <w:rFonts w:ascii="Cambria" w:hAnsi="Cambria" w:cstheme="minorHAnsi"/>
          <w:sz w:val="22"/>
          <w:szCs w:val="22"/>
        </w:rPr>
        <w:t xml:space="preserve">čeničke zadruge </w:t>
      </w:r>
      <w:r w:rsidRPr="00FE70F4">
        <w:rPr>
          <w:rFonts w:ascii="Cambria" w:hAnsi="Cambria" w:cstheme="minorHAnsi"/>
          <w:i/>
          <w:sz w:val="22"/>
          <w:szCs w:val="22"/>
        </w:rPr>
        <w:t>Šestančica</w:t>
      </w:r>
      <w:r w:rsidRPr="00FE70F4">
        <w:rPr>
          <w:rFonts w:ascii="Cambria" w:hAnsi="Cambria" w:cstheme="minorHAnsi"/>
          <w:sz w:val="22"/>
          <w:szCs w:val="22"/>
        </w:rPr>
        <w:t xml:space="preserve">: </w:t>
      </w:r>
      <w:r w:rsidR="00C33EF2" w:rsidRPr="00FE70F4">
        <w:rPr>
          <w:rFonts w:ascii="Cambria" w:hAnsi="Cambria" w:cstheme="minorHAnsi"/>
          <w:sz w:val="22"/>
          <w:szCs w:val="22"/>
        </w:rPr>
        <w:t>Martina Šušić</w:t>
      </w:r>
    </w:p>
    <w:p w:rsidR="00C33EF2" w:rsidRPr="00FE70F4" w:rsidRDefault="00703D5D" w:rsidP="009A0AFE">
      <w:pPr>
        <w:tabs>
          <w:tab w:val="left" w:pos="1102"/>
          <w:tab w:val="left" w:pos="1252"/>
        </w:tabs>
        <w:jc w:val="both"/>
        <w:rPr>
          <w:rFonts w:ascii="Cambria" w:hAnsi="Cambria" w:cstheme="minorHAnsi"/>
          <w:sz w:val="22"/>
          <w:szCs w:val="22"/>
        </w:rPr>
      </w:pPr>
      <w:r w:rsidRPr="00FE70F4">
        <w:rPr>
          <w:rFonts w:ascii="Cambria" w:hAnsi="Cambria" w:cstheme="minorHAnsi"/>
          <w:sz w:val="22"/>
          <w:szCs w:val="22"/>
        </w:rPr>
        <w:t>Zamjenica voditeljice: Ivana Staničić</w:t>
      </w:r>
      <w:r w:rsidR="00131146" w:rsidRPr="00FE70F4">
        <w:rPr>
          <w:rFonts w:ascii="Cambria" w:hAnsi="Cambria" w:cstheme="minorHAnsi"/>
          <w:sz w:val="22"/>
          <w:szCs w:val="22"/>
        </w:rPr>
        <w:t xml:space="preserve"> </w:t>
      </w:r>
    </w:p>
    <w:p w:rsidR="00703D5D" w:rsidRPr="00FE70F4" w:rsidRDefault="00703D5D" w:rsidP="009A0AFE">
      <w:pPr>
        <w:tabs>
          <w:tab w:val="left" w:pos="1102"/>
          <w:tab w:val="left" w:pos="1252"/>
        </w:tabs>
        <w:jc w:val="both"/>
        <w:rPr>
          <w:rFonts w:ascii="Cambria" w:hAnsi="Cambria" w:cstheme="minorHAnsi"/>
          <w:sz w:val="22"/>
          <w:szCs w:val="22"/>
        </w:rPr>
      </w:pPr>
      <w:r w:rsidRPr="00FE70F4">
        <w:rPr>
          <w:rFonts w:ascii="Cambria" w:hAnsi="Cambria" w:cstheme="minorHAnsi"/>
          <w:sz w:val="22"/>
          <w:szCs w:val="22"/>
        </w:rPr>
        <w:t>Bro</w:t>
      </w:r>
      <w:r w:rsidR="00C33EF2" w:rsidRPr="00FE70F4">
        <w:rPr>
          <w:rFonts w:ascii="Cambria" w:hAnsi="Cambria" w:cstheme="minorHAnsi"/>
          <w:sz w:val="22"/>
          <w:szCs w:val="22"/>
        </w:rPr>
        <w:t xml:space="preserve">j učenika u </w:t>
      </w:r>
      <w:r w:rsidR="00EA68B3" w:rsidRPr="00FE70F4">
        <w:rPr>
          <w:rFonts w:ascii="Cambria" w:hAnsi="Cambria" w:cstheme="minorHAnsi"/>
          <w:sz w:val="22"/>
          <w:szCs w:val="22"/>
        </w:rPr>
        <w:t>aktivnostima</w:t>
      </w:r>
      <w:r w:rsidR="00C33EF2" w:rsidRPr="00FE70F4">
        <w:rPr>
          <w:rFonts w:ascii="Cambria" w:hAnsi="Cambria" w:cstheme="minorHAnsi"/>
          <w:sz w:val="22"/>
          <w:szCs w:val="22"/>
        </w:rPr>
        <w:t>: oko 15</w:t>
      </w:r>
    </w:p>
    <w:p w:rsidR="00703D5D" w:rsidRPr="00FE70F4" w:rsidRDefault="00C33EF2" w:rsidP="009A0AFE">
      <w:pPr>
        <w:tabs>
          <w:tab w:val="left" w:pos="1102"/>
          <w:tab w:val="left" w:pos="1252"/>
        </w:tabs>
        <w:jc w:val="both"/>
        <w:rPr>
          <w:rFonts w:ascii="Cambria" w:hAnsi="Cambria" w:cstheme="minorHAnsi"/>
          <w:sz w:val="22"/>
          <w:szCs w:val="22"/>
        </w:rPr>
      </w:pPr>
      <w:r w:rsidRPr="00FE70F4">
        <w:rPr>
          <w:rFonts w:ascii="Cambria" w:hAnsi="Cambria" w:cstheme="minorHAnsi"/>
          <w:sz w:val="22"/>
          <w:szCs w:val="22"/>
        </w:rPr>
        <w:t>Predviđen broj sati tjedno: 2</w:t>
      </w:r>
    </w:p>
    <w:p w:rsidR="00703D5D" w:rsidRPr="00FE70F4" w:rsidRDefault="00703D5D" w:rsidP="009A0AFE">
      <w:pPr>
        <w:tabs>
          <w:tab w:val="left" w:pos="1102"/>
          <w:tab w:val="left" w:pos="1252"/>
        </w:tabs>
        <w:jc w:val="both"/>
        <w:rPr>
          <w:rFonts w:ascii="Cambria" w:hAnsi="Cambria" w:cstheme="minorHAnsi"/>
          <w:sz w:val="22"/>
          <w:szCs w:val="22"/>
        </w:rPr>
      </w:pPr>
      <w:r w:rsidRPr="00FE70F4">
        <w:rPr>
          <w:rFonts w:ascii="Cambria" w:hAnsi="Cambria" w:cstheme="minorHAnsi"/>
          <w:sz w:val="22"/>
          <w:szCs w:val="22"/>
        </w:rPr>
        <w:t>Mjesto izvođenja aktivnosti: škola, lokalna zajednica</w:t>
      </w:r>
    </w:p>
    <w:p w:rsidR="00703D5D" w:rsidRPr="00FE70F4" w:rsidRDefault="00703D5D" w:rsidP="009A0AFE">
      <w:pPr>
        <w:tabs>
          <w:tab w:val="left" w:pos="1102"/>
          <w:tab w:val="left" w:pos="1252"/>
        </w:tabs>
        <w:jc w:val="both"/>
        <w:rPr>
          <w:rFonts w:ascii="Cambria" w:hAnsi="Cambria" w:cstheme="minorHAnsi"/>
          <w:sz w:val="22"/>
          <w:szCs w:val="22"/>
        </w:rPr>
      </w:pPr>
      <w:r w:rsidRPr="00FE70F4">
        <w:rPr>
          <w:rFonts w:ascii="Cambria" w:hAnsi="Cambria" w:cstheme="minorHAnsi"/>
          <w:sz w:val="22"/>
          <w:szCs w:val="22"/>
        </w:rPr>
        <w:t>Grupe koje sudjeluju u radu zadruge: Ekološka grupa i Likovno-keramička grupa</w:t>
      </w:r>
    </w:p>
    <w:p w:rsidR="00703D5D" w:rsidRPr="00FE70F4" w:rsidRDefault="00735A29" w:rsidP="009A0AFE">
      <w:pPr>
        <w:tabs>
          <w:tab w:val="left" w:pos="1102"/>
          <w:tab w:val="left" w:pos="1252"/>
        </w:tabs>
        <w:jc w:val="both"/>
        <w:rPr>
          <w:rFonts w:ascii="Cambria" w:hAnsi="Cambria" w:cstheme="minorHAnsi"/>
          <w:sz w:val="22"/>
          <w:szCs w:val="22"/>
        </w:rPr>
      </w:pPr>
      <w:r w:rsidRPr="00FE70F4">
        <w:rPr>
          <w:rFonts w:ascii="Cambria" w:hAnsi="Cambria" w:cstheme="minorHAnsi"/>
          <w:sz w:val="22"/>
          <w:szCs w:val="22"/>
        </w:rPr>
        <w:t>Ostali sudionici u radu</w:t>
      </w:r>
      <w:r w:rsidR="00703D5D" w:rsidRPr="00FE70F4">
        <w:rPr>
          <w:rFonts w:ascii="Cambria" w:hAnsi="Cambria" w:cstheme="minorHAnsi"/>
          <w:sz w:val="22"/>
          <w:szCs w:val="22"/>
        </w:rPr>
        <w:t xml:space="preserve">: </w:t>
      </w:r>
      <w:r w:rsidRPr="00FE70F4">
        <w:rPr>
          <w:rFonts w:ascii="Cambria" w:hAnsi="Cambria" w:cstheme="minorHAnsi"/>
          <w:sz w:val="22"/>
          <w:szCs w:val="22"/>
        </w:rPr>
        <w:t xml:space="preserve">Učitelji – </w:t>
      </w:r>
      <w:r w:rsidR="00703D5D" w:rsidRPr="00FE70F4">
        <w:rPr>
          <w:rFonts w:ascii="Cambria" w:hAnsi="Cambria" w:cstheme="minorHAnsi"/>
          <w:sz w:val="22"/>
          <w:szCs w:val="22"/>
        </w:rPr>
        <w:t>voditelji</w:t>
      </w:r>
      <w:r w:rsidRPr="00FE70F4">
        <w:rPr>
          <w:rFonts w:ascii="Cambria" w:hAnsi="Cambria" w:cstheme="minorHAnsi"/>
          <w:sz w:val="22"/>
          <w:szCs w:val="22"/>
        </w:rPr>
        <w:t xml:space="preserve"> INA</w:t>
      </w:r>
      <w:r w:rsidR="00703D5D" w:rsidRPr="00FE70F4">
        <w:rPr>
          <w:rFonts w:ascii="Cambria" w:hAnsi="Cambria" w:cstheme="minorHAnsi"/>
          <w:sz w:val="22"/>
          <w:szCs w:val="22"/>
        </w:rPr>
        <w:t>, učenici i vanjski suradnici</w:t>
      </w:r>
    </w:p>
    <w:p w:rsidR="00703D5D" w:rsidRPr="00FE70F4" w:rsidRDefault="00703D5D" w:rsidP="009A0AFE">
      <w:pPr>
        <w:jc w:val="both"/>
        <w:rPr>
          <w:rFonts w:ascii="Cambria" w:hAnsi="Cambria" w:cstheme="minorHAnsi"/>
          <w:sz w:val="22"/>
          <w:szCs w:val="22"/>
        </w:rPr>
      </w:pPr>
    </w:p>
    <w:p w:rsidR="00621449" w:rsidRPr="00FE70F4" w:rsidRDefault="00372DB5" w:rsidP="009A0AFE">
      <w:pPr>
        <w:jc w:val="both"/>
        <w:rPr>
          <w:rFonts w:ascii="Cambria" w:hAnsi="Cambria" w:cstheme="minorHAnsi"/>
          <w:b/>
          <w:sz w:val="22"/>
          <w:szCs w:val="22"/>
        </w:rPr>
      </w:pPr>
      <w:r w:rsidRPr="00FE70F4">
        <w:rPr>
          <w:rFonts w:ascii="Cambria" w:hAnsi="Cambria" w:cstheme="minorHAnsi"/>
          <w:b/>
          <w:sz w:val="22"/>
          <w:szCs w:val="22"/>
        </w:rPr>
        <w:t>CILJEVI:</w:t>
      </w:r>
    </w:p>
    <w:p w:rsidR="00621449" w:rsidRPr="00FE70F4" w:rsidRDefault="00621449" w:rsidP="009A0AFE">
      <w:pPr>
        <w:jc w:val="both"/>
        <w:rPr>
          <w:rFonts w:ascii="Cambria" w:hAnsi="Cambria" w:cstheme="minorHAnsi"/>
          <w:sz w:val="22"/>
          <w:szCs w:val="22"/>
        </w:rPr>
      </w:pPr>
      <w:r w:rsidRPr="00FE70F4">
        <w:rPr>
          <w:rFonts w:ascii="Cambria" w:hAnsi="Cambria" w:cstheme="minorHAnsi"/>
          <w:b/>
          <w:sz w:val="22"/>
          <w:szCs w:val="22"/>
        </w:rPr>
        <w:t>Kratkoročni cilj</w:t>
      </w:r>
      <w:r w:rsidRPr="00FE70F4">
        <w:rPr>
          <w:rFonts w:ascii="Cambria" w:hAnsi="Cambria" w:cstheme="minorHAnsi"/>
          <w:sz w:val="22"/>
          <w:szCs w:val="22"/>
        </w:rPr>
        <w:t xml:space="preserve"> je okupljanje učenika, pod vodstvom učitelja uključivanje u aktivnosti kroz koje mogu stjecati nova znanja, praktično iskustvo, razvijati kreativnost, osjećaj samopouzdanja i pripadnosti grupi.</w:t>
      </w:r>
    </w:p>
    <w:p w:rsidR="00621449" w:rsidRPr="00FE70F4" w:rsidRDefault="00621449" w:rsidP="009A0AFE">
      <w:pPr>
        <w:jc w:val="both"/>
        <w:rPr>
          <w:rFonts w:ascii="Cambria" w:hAnsi="Cambria" w:cstheme="minorHAnsi"/>
          <w:sz w:val="22"/>
          <w:szCs w:val="22"/>
        </w:rPr>
      </w:pPr>
      <w:r w:rsidRPr="00FE70F4">
        <w:rPr>
          <w:rFonts w:ascii="Cambria" w:hAnsi="Cambria" w:cstheme="minorHAnsi"/>
          <w:b/>
          <w:sz w:val="22"/>
          <w:szCs w:val="22"/>
        </w:rPr>
        <w:t>Dugoročni cilj</w:t>
      </w:r>
      <w:r w:rsidRPr="00FE70F4">
        <w:rPr>
          <w:rFonts w:ascii="Cambria" w:hAnsi="Cambria" w:cstheme="minorHAnsi"/>
          <w:sz w:val="22"/>
          <w:szCs w:val="22"/>
        </w:rPr>
        <w:t xml:space="preserve">  je stvaranje pozitivnog odnosa učenika prema radu i poduzetničke klime u školi.</w:t>
      </w:r>
      <w:r w:rsidRPr="00FE70F4">
        <w:rPr>
          <w:rFonts w:ascii="Cambria" w:hAnsi="Cambria" w:cstheme="minorHAnsi"/>
          <w:sz w:val="22"/>
          <w:szCs w:val="22"/>
        </w:rPr>
        <w:br w:type="textWrapping" w:clear="all"/>
      </w:r>
    </w:p>
    <w:p w:rsidR="00621449" w:rsidRPr="00FE70F4" w:rsidRDefault="00621449" w:rsidP="009A0AFE">
      <w:pPr>
        <w:jc w:val="both"/>
        <w:rPr>
          <w:rFonts w:ascii="Cambria" w:hAnsi="Cambria" w:cstheme="minorHAnsi"/>
          <w:b/>
          <w:sz w:val="22"/>
          <w:szCs w:val="22"/>
        </w:rPr>
      </w:pPr>
    </w:p>
    <w:p w:rsidR="00621449" w:rsidRPr="00FE70F4" w:rsidRDefault="00621449" w:rsidP="009A0AFE">
      <w:pPr>
        <w:jc w:val="both"/>
        <w:rPr>
          <w:rFonts w:ascii="Cambria" w:hAnsi="Cambria" w:cstheme="minorHAnsi"/>
          <w:b/>
          <w:sz w:val="22"/>
          <w:szCs w:val="22"/>
        </w:rPr>
      </w:pPr>
      <w:r w:rsidRPr="00FE70F4">
        <w:rPr>
          <w:rFonts w:ascii="Cambria" w:hAnsi="Cambria" w:cstheme="minorHAnsi"/>
          <w:b/>
          <w:sz w:val="22"/>
          <w:szCs w:val="22"/>
        </w:rPr>
        <w:t xml:space="preserve">SPECIFIČNI CILJEVI: </w:t>
      </w:r>
    </w:p>
    <w:p w:rsidR="00621449" w:rsidRPr="00FE70F4" w:rsidRDefault="00621449" w:rsidP="009A0AFE">
      <w:pPr>
        <w:numPr>
          <w:ilvl w:val="0"/>
          <w:numId w:val="2"/>
        </w:numPr>
        <w:ind w:left="714" w:hanging="357"/>
        <w:jc w:val="both"/>
        <w:rPr>
          <w:rFonts w:ascii="Cambria" w:hAnsi="Cambria" w:cstheme="minorHAnsi"/>
          <w:sz w:val="22"/>
          <w:szCs w:val="22"/>
        </w:rPr>
      </w:pPr>
      <w:r w:rsidRPr="00FE70F4">
        <w:rPr>
          <w:rFonts w:ascii="Cambria" w:hAnsi="Cambria" w:cstheme="minorHAnsi"/>
          <w:sz w:val="22"/>
          <w:szCs w:val="22"/>
        </w:rPr>
        <w:t>opremanje prostora; radionica i nabavka sredstava za realizaciju programa rada učeničke zadruge</w:t>
      </w:r>
    </w:p>
    <w:p w:rsidR="00621449" w:rsidRPr="00FE70F4" w:rsidRDefault="00621449" w:rsidP="009A0AFE">
      <w:pPr>
        <w:numPr>
          <w:ilvl w:val="0"/>
          <w:numId w:val="2"/>
        </w:numPr>
        <w:ind w:left="714" w:hanging="357"/>
        <w:jc w:val="both"/>
        <w:rPr>
          <w:rFonts w:ascii="Cambria" w:hAnsi="Cambria" w:cstheme="minorHAnsi"/>
          <w:sz w:val="22"/>
          <w:szCs w:val="22"/>
        </w:rPr>
      </w:pPr>
      <w:r w:rsidRPr="00FE70F4">
        <w:rPr>
          <w:rFonts w:ascii="Cambria" w:hAnsi="Cambria" w:cstheme="minorHAnsi"/>
          <w:sz w:val="22"/>
          <w:szCs w:val="22"/>
        </w:rPr>
        <w:t>osposobljavanje i uvođenje učenika u poslovanje zadruge</w:t>
      </w:r>
    </w:p>
    <w:p w:rsidR="00621449" w:rsidRPr="00FE70F4" w:rsidRDefault="00621449" w:rsidP="009A0AFE">
      <w:pPr>
        <w:numPr>
          <w:ilvl w:val="0"/>
          <w:numId w:val="2"/>
        </w:numPr>
        <w:ind w:left="714" w:hanging="357"/>
        <w:jc w:val="both"/>
        <w:rPr>
          <w:rFonts w:ascii="Cambria" w:hAnsi="Cambria" w:cstheme="minorHAnsi"/>
          <w:sz w:val="22"/>
          <w:szCs w:val="22"/>
        </w:rPr>
      </w:pPr>
      <w:r w:rsidRPr="00FE70F4">
        <w:rPr>
          <w:rFonts w:ascii="Cambria" w:hAnsi="Cambria" w:cstheme="minorHAnsi"/>
          <w:sz w:val="22"/>
          <w:szCs w:val="22"/>
        </w:rPr>
        <w:t>poticanje međusobne suradnje grupa zadruge</w:t>
      </w:r>
    </w:p>
    <w:p w:rsidR="00621449" w:rsidRPr="00FE70F4" w:rsidRDefault="00621449" w:rsidP="009A0AFE">
      <w:pPr>
        <w:jc w:val="both"/>
        <w:rPr>
          <w:rFonts w:ascii="Cambria" w:hAnsi="Cambria" w:cstheme="minorHAnsi"/>
          <w:b/>
          <w:sz w:val="22"/>
          <w:szCs w:val="22"/>
        </w:rPr>
      </w:pPr>
    </w:p>
    <w:p w:rsidR="00621449" w:rsidRPr="00FE70F4" w:rsidRDefault="00621449" w:rsidP="009A0AFE">
      <w:pPr>
        <w:jc w:val="both"/>
        <w:rPr>
          <w:rFonts w:ascii="Cambria" w:hAnsi="Cambria" w:cstheme="minorHAnsi"/>
          <w:b/>
          <w:sz w:val="22"/>
          <w:szCs w:val="22"/>
        </w:rPr>
      </w:pPr>
      <w:r w:rsidRPr="00FE70F4">
        <w:rPr>
          <w:rFonts w:ascii="Cambria" w:hAnsi="Cambria" w:cstheme="minorHAnsi"/>
          <w:b/>
          <w:sz w:val="22"/>
          <w:szCs w:val="22"/>
        </w:rPr>
        <w:t>ZADACI PR</w:t>
      </w:r>
      <w:r w:rsidR="00A638F4" w:rsidRPr="00FE70F4">
        <w:rPr>
          <w:rFonts w:ascii="Cambria" w:hAnsi="Cambria" w:cstheme="minorHAnsi"/>
          <w:b/>
          <w:sz w:val="22"/>
          <w:szCs w:val="22"/>
        </w:rPr>
        <w:t>O</w:t>
      </w:r>
      <w:r w:rsidRPr="00FE70F4">
        <w:rPr>
          <w:rFonts w:ascii="Cambria" w:hAnsi="Cambria" w:cstheme="minorHAnsi"/>
          <w:b/>
          <w:sz w:val="22"/>
          <w:szCs w:val="22"/>
        </w:rPr>
        <w:t>GRAMA:</w:t>
      </w:r>
    </w:p>
    <w:p w:rsidR="00621449" w:rsidRPr="00FE70F4" w:rsidRDefault="00621449" w:rsidP="009A0AFE">
      <w:pPr>
        <w:numPr>
          <w:ilvl w:val="0"/>
          <w:numId w:val="2"/>
        </w:numPr>
        <w:ind w:left="714" w:hanging="357"/>
        <w:jc w:val="both"/>
        <w:rPr>
          <w:rFonts w:ascii="Cambria" w:hAnsi="Cambria" w:cstheme="minorHAnsi"/>
          <w:sz w:val="22"/>
          <w:szCs w:val="22"/>
        </w:rPr>
      </w:pPr>
      <w:r w:rsidRPr="00FE70F4">
        <w:rPr>
          <w:rFonts w:ascii="Cambria" w:hAnsi="Cambria" w:cstheme="minorHAnsi"/>
          <w:sz w:val="22"/>
          <w:szCs w:val="22"/>
        </w:rPr>
        <w:t xml:space="preserve">razvijati  svijest o važnosti i vrijednosti ljudskog rada </w:t>
      </w:r>
    </w:p>
    <w:p w:rsidR="00621449" w:rsidRPr="00FE70F4" w:rsidRDefault="00621449" w:rsidP="009A0AFE">
      <w:pPr>
        <w:numPr>
          <w:ilvl w:val="0"/>
          <w:numId w:val="2"/>
        </w:numPr>
        <w:ind w:left="714" w:hanging="357"/>
        <w:jc w:val="both"/>
        <w:rPr>
          <w:rFonts w:ascii="Cambria" w:hAnsi="Cambria" w:cstheme="minorHAnsi"/>
          <w:sz w:val="22"/>
          <w:szCs w:val="22"/>
        </w:rPr>
      </w:pPr>
      <w:r w:rsidRPr="00FE70F4">
        <w:rPr>
          <w:rFonts w:ascii="Cambria" w:hAnsi="Cambria" w:cstheme="minorHAnsi"/>
          <w:sz w:val="22"/>
          <w:szCs w:val="22"/>
        </w:rPr>
        <w:t>razvijati i njegovati radne navike, odgovornost,  samostalnost, sposobnost  za gospodarstvo i organizaciju rada;</w:t>
      </w:r>
    </w:p>
    <w:p w:rsidR="00621449" w:rsidRPr="00FE70F4" w:rsidRDefault="00621449" w:rsidP="009A0AFE">
      <w:pPr>
        <w:numPr>
          <w:ilvl w:val="0"/>
          <w:numId w:val="2"/>
        </w:numPr>
        <w:ind w:left="714" w:hanging="357"/>
        <w:jc w:val="both"/>
        <w:rPr>
          <w:rFonts w:ascii="Cambria" w:hAnsi="Cambria" w:cstheme="minorHAnsi"/>
          <w:sz w:val="22"/>
          <w:szCs w:val="22"/>
        </w:rPr>
      </w:pPr>
      <w:r w:rsidRPr="00FE70F4">
        <w:rPr>
          <w:rFonts w:ascii="Cambria" w:hAnsi="Cambria" w:cstheme="minorHAnsi"/>
          <w:sz w:val="22"/>
          <w:szCs w:val="22"/>
        </w:rPr>
        <w:t>omogućiti stjecanje novih znanja, ostvarenje osobnih interesa, sklonosti i sposobnosti i njihovu praktičnu primjenu</w:t>
      </w:r>
    </w:p>
    <w:p w:rsidR="00621449" w:rsidRPr="00FE70F4" w:rsidRDefault="00621449" w:rsidP="009A0AFE">
      <w:pPr>
        <w:numPr>
          <w:ilvl w:val="0"/>
          <w:numId w:val="2"/>
        </w:numPr>
        <w:ind w:left="714" w:hanging="357"/>
        <w:jc w:val="both"/>
        <w:rPr>
          <w:rFonts w:ascii="Cambria" w:hAnsi="Cambria" w:cstheme="minorHAnsi"/>
          <w:sz w:val="22"/>
          <w:szCs w:val="22"/>
        </w:rPr>
      </w:pPr>
      <w:r w:rsidRPr="00FE70F4">
        <w:rPr>
          <w:rFonts w:ascii="Cambria" w:hAnsi="Cambria" w:cstheme="minorHAnsi"/>
          <w:sz w:val="22"/>
          <w:szCs w:val="22"/>
        </w:rPr>
        <w:t>njegovati  kulturnu tradiciju, ali istovremeno razvijati svijest o mogućnostima, dosezima i potrebi primjene suvremenih znanstvenih, tehničkih i tehnoloških dostignuća;</w:t>
      </w:r>
    </w:p>
    <w:p w:rsidR="00621449" w:rsidRPr="00FE70F4" w:rsidRDefault="00621449" w:rsidP="009A0AFE">
      <w:pPr>
        <w:numPr>
          <w:ilvl w:val="0"/>
          <w:numId w:val="2"/>
        </w:numPr>
        <w:ind w:left="714" w:hanging="357"/>
        <w:jc w:val="both"/>
        <w:rPr>
          <w:rFonts w:ascii="Cambria" w:hAnsi="Cambria" w:cstheme="minorHAnsi"/>
          <w:sz w:val="22"/>
          <w:szCs w:val="22"/>
        </w:rPr>
      </w:pPr>
      <w:r w:rsidRPr="00FE70F4">
        <w:rPr>
          <w:rFonts w:ascii="Cambria" w:hAnsi="Cambria" w:cstheme="minorHAnsi"/>
          <w:sz w:val="22"/>
          <w:szCs w:val="22"/>
        </w:rPr>
        <w:t>razvijati ekološku svijesti učenika kroz njegovanje i očuvanje prirodnih ljepota kraja u kojem žive</w:t>
      </w:r>
    </w:p>
    <w:p w:rsidR="00621449" w:rsidRPr="00FE70F4" w:rsidRDefault="00621449" w:rsidP="009A0AFE">
      <w:pPr>
        <w:numPr>
          <w:ilvl w:val="0"/>
          <w:numId w:val="2"/>
        </w:numPr>
        <w:ind w:left="714" w:hanging="357"/>
        <w:jc w:val="both"/>
        <w:rPr>
          <w:rFonts w:ascii="Cambria" w:hAnsi="Cambria" w:cstheme="minorHAnsi"/>
          <w:sz w:val="22"/>
          <w:szCs w:val="22"/>
        </w:rPr>
      </w:pPr>
      <w:r w:rsidRPr="00FE70F4">
        <w:rPr>
          <w:rFonts w:ascii="Cambria" w:hAnsi="Cambria" w:cstheme="minorHAnsi"/>
          <w:sz w:val="22"/>
          <w:szCs w:val="22"/>
        </w:rPr>
        <w:t>omogućiti stjecanje, produbljivanje, proširivanje i primjenu znanja, suradnju  s drugim učenicima</w:t>
      </w:r>
    </w:p>
    <w:p w:rsidR="00621449" w:rsidRPr="00FE70F4" w:rsidRDefault="00621449" w:rsidP="009A0AFE">
      <w:pPr>
        <w:numPr>
          <w:ilvl w:val="0"/>
          <w:numId w:val="2"/>
        </w:numPr>
        <w:ind w:left="714" w:hanging="357"/>
        <w:jc w:val="both"/>
        <w:rPr>
          <w:rFonts w:ascii="Cambria" w:hAnsi="Cambria" w:cstheme="minorHAnsi"/>
          <w:sz w:val="22"/>
          <w:szCs w:val="22"/>
        </w:rPr>
      </w:pPr>
      <w:r w:rsidRPr="00FE70F4">
        <w:rPr>
          <w:rFonts w:ascii="Cambria" w:hAnsi="Cambria" w:cstheme="minorHAnsi"/>
          <w:sz w:val="22"/>
          <w:szCs w:val="22"/>
        </w:rPr>
        <w:t>pridonositi prijenosu znanja iz nastave u praktične djelatnosti Zadruge i obrnuto, znanja iz rada u Zadruzi u nastavu</w:t>
      </w:r>
    </w:p>
    <w:p w:rsidR="00621449" w:rsidRPr="00FE70F4" w:rsidRDefault="00621449" w:rsidP="009A0AFE">
      <w:pPr>
        <w:spacing w:after="120"/>
        <w:jc w:val="both"/>
        <w:rPr>
          <w:rFonts w:ascii="Cambria" w:hAnsi="Cambria" w:cstheme="minorHAnsi"/>
          <w:sz w:val="22"/>
          <w:szCs w:val="22"/>
        </w:rPr>
      </w:pPr>
    </w:p>
    <w:p w:rsidR="00621449" w:rsidRPr="00FE70F4" w:rsidRDefault="00621449" w:rsidP="009A0AFE">
      <w:pPr>
        <w:jc w:val="both"/>
        <w:rPr>
          <w:rFonts w:ascii="Cambria" w:hAnsi="Cambria" w:cstheme="minorHAnsi"/>
          <w:b/>
          <w:sz w:val="22"/>
          <w:szCs w:val="22"/>
        </w:rPr>
      </w:pPr>
    </w:p>
    <w:p w:rsidR="00621449" w:rsidRPr="00FE70F4" w:rsidRDefault="00621449" w:rsidP="009A0AFE">
      <w:pPr>
        <w:jc w:val="both"/>
        <w:rPr>
          <w:rFonts w:ascii="Cambria" w:hAnsi="Cambria" w:cstheme="minorHAnsi"/>
          <w:b/>
          <w:sz w:val="22"/>
          <w:szCs w:val="22"/>
        </w:rPr>
      </w:pPr>
      <w:r w:rsidRPr="00FE70F4">
        <w:rPr>
          <w:rFonts w:ascii="Cambria" w:hAnsi="Cambria" w:cstheme="minorHAnsi"/>
          <w:b/>
          <w:sz w:val="22"/>
          <w:szCs w:val="22"/>
        </w:rPr>
        <w:t xml:space="preserve">SADRŽAJ RADA I AKTIVNOSTI ZA POSTIZANJE POSTAVLJENIH CILJEVA: </w:t>
      </w:r>
    </w:p>
    <w:p w:rsidR="00896070" w:rsidRPr="00FE70F4" w:rsidRDefault="00896070" w:rsidP="009A0AFE">
      <w:pPr>
        <w:jc w:val="both"/>
        <w:rPr>
          <w:rFonts w:ascii="Cambria" w:hAnsi="Cambria" w:cstheme="minorHAnsi"/>
          <w:sz w:val="22"/>
          <w:szCs w:val="22"/>
        </w:rPr>
      </w:pPr>
      <w:r w:rsidRPr="00FE70F4">
        <w:rPr>
          <w:rFonts w:ascii="Cambria" w:hAnsi="Cambria" w:cstheme="minorHAnsi"/>
          <w:sz w:val="22"/>
          <w:szCs w:val="22"/>
        </w:rPr>
        <w:t>Načini realizacije aktivnosti :</w:t>
      </w:r>
    </w:p>
    <w:p w:rsidR="00621449" w:rsidRPr="00FE70F4" w:rsidRDefault="00621449" w:rsidP="009A0AFE">
      <w:pPr>
        <w:jc w:val="both"/>
        <w:rPr>
          <w:rFonts w:ascii="Cambria" w:hAnsi="Cambria" w:cstheme="minorHAnsi"/>
          <w:b/>
          <w:sz w:val="22"/>
          <w:szCs w:val="22"/>
        </w:rPr>
      </w:pPr>
    </w:p>
    <w:p w:rsidR="00621449" w:rsidRPr="00FE70F4" w:rsidRDefault="00621449" w:rsidP="007B2A52">
      <w:pPr>
        <w:numPr>
          <w:ilvl w:val="0"/>
          <w:numId w:val="16"/>
        </w:numPr>
        <w:ind w:left="714" w:hanging="357"/>
        <w:rPr>
          <w:rFonts w:ascii="Cambria" w:hAnsi="Cambria" w:cstheme="minorHAnsi"/>
          <w:sz w:val="22"/>
          <w:szCs w:val="22"/>
        </w:rPr>
      </w:pPr>
      <w:r w:rsidRPr="00FE70F4">
        <w:rPr>
          <w:rFonts w:ascii="Cambria" w:hAnsi="Cambria" w:cstheme="minorHAnsi"/>
          <w:sz w:val="22"/>
          <w:szCs w:val="22"/>
        </w:rPr>
        <w:t>Evidentiranje učenika članova grupa uključenih u učeničku Zadrugu.</w:t>
      </w:r>
    </w:p>
    <w:p w:rsidR="00621449" w:rsidRPr="00FE70F4" w:rsidRDefault="00621449" w:rsidP="007B2A52">
      <w:pPr>
        <w:numPr>
          <w:ilvl w:val="0"/>
          <w:numId w:val="16"/>
        </w:numPr>
        <w:ind w:left="714" w:hanging="357"/>
        <w:rPr>
          <w:rFonts w:ascii="Cambria" w:hAnsi="Cambria" w:cstheme="minorHAnsi"/>
          <w:sz w:val="22"/>
          <w:szCs w:val="22"/>
        </w:rPr>
      </w:pPr>
      <w:r w:rsidRPr="00FE70F4">
        <w:rPr>
          <w:rFonts w:ascii="Cambria" w:hAnsi="Cambria" w:cstheme="minorHAnsi"/>
          <w:sz w:val="22"/>
          <w:szCs w:val="22"/>
        </w:rPr>
        <w:t>Organizirati radionicu za stručno osposobljavanje i uvođenje voditelja grupa i učenika u zadrugarstvo.</w:t>
      </w:r>
    </w:p>
    <w:p w:rsidR="00621449" w:rsidRPr="00FE70F4" w:rsidRDefault="00621449" w:rsidP="007B2A52">
      <w:pPr>
        <w:numPr>
          <w:ilvl w:val="0"/>
          <w:numId w:val="16"/>
        </w:numPr>
        <w:ind w:left="714" w:hanging="357"/>
        <w:rPr>
          <w:rFonts w:ascii="Cambria" w:hAnsi="Cambria" w:cstheme="minorHAnsi"/>
          <w:sz w:val="22"/>
          <w:szCs w:val="22"/>
        </w:rPr>
      </w:pPr>
      <w:r w:rsidRPr="00FE70F4">
        <w:rPr>
          <w:rFonts w:ascii="Cambria" w:hAnsi="Cambria" w:cstheme="minorHAnsi"/>
          <w:sz w:val="22"/>
          <w:szCs w:val="22"/>
        </w:rPr>
        <w:t>Upoznavanje članova Zadruge s planom i programom rada  Zadruge za tekuću školsku godinu.</w:t>
      </w:r>
    </w:p>
    <w:p w:rsidR="00621449" w:rsidRPr="00FE70F4" w:rsidRDefault="00621449" w:rsidP="007B2A52">
      <w:pPr>
        <w:numPr>
          <w:ilvl w:val="0"/>
          <w:numId w:val="16"/>
        </w:numPr>
        <w:ind w:left="714" w:hanging="357"/>
        <w:rPr>
          <w:rFonts w:ascii="Cambria" w:hAnsi="Cambria" w:cstheme="minorHAnsi"/>
          <w:sz w:val="22"/>
          <w:szCs w:val="22"/>
        </w:rPr>
      </w:pPr>
      <w:r w:rsidRPr="00FE70F4">
        <w:rPr>
          <w:rFonts w:ascii="Cambria" w:hAnsi="Cambria" w:cstheme="minorHAnsi"/>
          <w:sz w:val="22"/>
          <w:szCs w:val="22"/>
        </w:rPr>
        <w:t>Uređenje radnog prostora, prikupljanje prirodnih materijala , nabavka radne opreme i pribora za rad svake pojedine grupe.</w:t>
      </w:r>
    </w:p>
    <w:p w:rsidR="00621449" w:rsidRPr="00FE70F4" w:rsidRDefault="00621449" w:rsidP="007B2A52">
      <w:pPr>
        <w:numPr>
          <w:ilvl w:val="0"/>
          <w:numId w:val="16"/>
        </w:numPr>
        <w:ind w:left="714" w:hanging="357"/>
        <w:rPr>
          <w:rFonts w:ascii="Cambria" w:hAnsi="Cambria" w:cstheme="minorHAnsi"/>
          <w:sz w:val="22"/>
          <w:szCs w:val="22"/>
        </w:rPr>
      </w:pPr>
      <w:r w:rsidRPr="00FE70F4">
        <w:rPr>
          <w:rFonts w:ascii="Cambria" w:hAnsi="Cambria" w:cstheme="minorHAnsi"/>
          <w:sz w:val="22"/>
          <w:szCs w:val="22"/>
        </w:rPr>
        <w:t xml:space="preserve">Izrada vremenika zajedničkih aktivnosti pojedinih grupa Zadruge Izrada uporabnih i ukrasnih predmeta od prirodnih </w:t>
      </w:r>
      <w:r w:rsidR="00735A29" w:rsidRPr="00FE70F4">
        <w:rPr>
          <w:rFonts w:ascii="Cambria" w:hAnsi="Cambria" w:cstheme="minorHAnsi"/>
          <w:sz w:val="22"/>
          <w:szCs w:val="22"/>
        </w:rPr>
        <w:t xml:space="preserve">i umjetnih </w:t>
      </w:r>
      <w:r w:rsidRPr="00FE70F4">
        <w:rPr>
          <w:rFonts w:ascii="Cambria" w:hAnsi="Cambria" w:cstheme="minorHAnsi"/>
          <w:sz w:val="22"/>
          <w:szCs w:val="22"/>
        </w:rPr>
        <w:t>materijala.</w:t>
      </w:r>
    </w:p>
    <w:p w:rsidR="00896070" w:rsidRPr="00FE70F4" w:rsidRDefault="00896070" w:rsidP="007B2A52">
      <w:pPr>
        <w:numPr>
          <w:ilvl w:val="0"/>
          <w:numId w:val="16"/>
        </w:numPr>
        <w:ind w:left="714" w:hanging="357"/>
        <w:rPr>
          <w:rFonts w:ascii="Cambria" w:hAnsi="Cambria" w:cstheme="minorHAnsi"/>
          <w:sz w:val="22"/>
          <w:szCs w:val="22"/>
        </w:rPr>
      </w:pPr>
      <w:r w:rsidRPr="00FE70F4">
        <w:rPr>
          <w:rFonts w:ascii="Cambria" w:hAnsi="Cambria" w:cstheme="minorHAnsi"/>
          <w:sz w:val="22"/>
          <w:szCs w:val="22"/>
        </w:rPr>
        <w:t>Organiziranje edukativnih izvannastavnih radionica, sudjelovanje na izložbama, sajmovima, smotrama, natjecanjima i radionicama</w:t>
      </w:r>
    </w:p>
    <w:p w:rsidR="00621449" w:rsidRPr="00FE70F4" w:rsidRDefault="00621449" w:rsidP="007B2A52">
      <w:pPr>
        <w:numPr>
          <w:ilvl w:val="0"/>
          <w:numId w:val="16"/>
        </w:numPr>
        <w:ind w:left="714" w:hanging="357"/>
        <w:rPr>
          <w:rFonts w:ascii="Cambria" w:hAnsi="Cambria" w:cstheme="minorHAnsi"/>
          <w:sz w:val="22"/>
          <w:szCs w:val="22"/>
        </w:rPr>
      </w:pPr>
      <w:r w:rsidRPr="00FE70F4">
        <w:rPr>
          <w:rFonts w:ascii="Cambria" w:hAnsi="Cambria" w:cstheme="minorHAnsi"/>
          <w:sz w:val="22"/>
          <w:szCs w:val="22"/>
        </w:rPr>
        <w:t xml:space="preserve">Izrada likovnih radova u različitim likovnim tehnikama. </w:t>
      </w:r>
    </w:p>
    <w:p w:rsidR="00621449" w:rsidRPr="00FE70F4" w:rsidRDefault="00621449" w:rsidP="007B2A52">
      <w:pPr>
        <w:numPr>
          <w:ilvl w:val="0"/>
          <w:numId w:val="16"/>
        </w:numPr>
        <w:ind w:left="714" w:hanging="357"/>
        <w:rPr>
          <w:rFonts w:ascii="Cambria" w:hAnsi="Cambria" w:cstheme="minorHAnsi"/>
          <w:sz w:val="22"/>
          <w:szCs w:val="22"/>
        </w:rPr>
      </w:pPr>
      <w:r w:rsidRPr="00FE70F4">
        <w:rPr>
          <w:rFonts w:ascii="Cambria" w:hAnsi="Cambria" w:cstheme="minorHAnsi"/>
          <w:sz w:val="22"/>
          <w:szCs w:val="22"/>
        </w:rPr>
        <w:t xml:space="preserve">Prezentacija  i plasiranje proizvoda Zadruge </w:t>
      </w:r>
    </w:p>
    <w:p w:rsidR="00621449" w:rsidRPr="00FE70F4" w:rsidRDefault="00621449" w:rsidP="007B2A52">
      <w:pPr>
        <w:numPr>
          <w:ilvl w:val="0"/>
          <w:numId w:val="16"/>
        </w:numPr>
        <w:rPr>
          <w:rFonts w:ascii="Cambria" w:hAnsi="Cambria" w:cstheme="minorHAnsi"/>
          <w:sz w:val="22"/>
          <w:szCs w:val="22"/>
        </w:rPr>
      </w:pPr>
      <w:r w:rsidRPr="00FE70F4">
        <w:rPr>
          <w:rFonts w:ascii="Cambria" w:hAnsi="Cambria" w:cstheme="minorHAnsi"/>
          <w:sz w:val="22"/>
          <w:szCs w:val="22"/>
        </w:rPr>
        <w:t>Planiranje i dogovor istraživačkog rada učenika u vanjskim institucijama.</w:t>
      </w:r>
    </w:p>
    <w:p w:rsidR="00621449" w:rsidRPr="00FE70F4" w:rsidRDefault="00621449" w:rsidP="007B2A52">
      <w:pPr>
        <w:numPr>
          <w:ilvl w:val="0"/>
          <w:numId w:val="16"/>
        </w:numPr>
        <w:ind w:left="714" w:hanging="357"/>
        <w:jc w:val="both"/>
        <w:rPr>
          <w:rFonts w:ascii="Cambria" w:hAnsi="Cambria" w:cstheme="minorHAnsi"/>
          <w:sz w:val="22"/>
          <w:szCs w:val="22"/>
        </w:rPr>
      </w:pPr>
      <w:r w:rsidRPr="00FE70F4">
        <w:rPr>
          <w:rFonts w:ascii="Cambria" w:hAnsi="Cambria" w:cstheme="minorHAnsi"/>
          <w:sz w:val="22"/>
          <w:szCs w:val="22"/>
        </w:rPr>
        <w:t>Tiskanje promotivnog materijala.</w:t>
      </w:r>
    </w:p>
    <w:p w:rsidR="00621449" w:rsidRPr="00FE70F4" w:rsidRDefault="00621449" w:rsidP="007B2A52">
      <w:pPr>
        <w:numPr>
          <w:ilvl w:val="0"/>
          <w:numId w:val="16"/>
        </w:numPr>
        <w:ind w:left="714" w:hanging="357"/>
        <w:jc w:val="both"/>
        <w:rPr>
          <w:rFonts w:ascii="Cambria" w:hAnsi="Cambria" w:cstheme="minorHAnsi"/>
          <w:sz w:val="22"/>
          <w:szCs w:val="22"/>
        </w:rPr>
      </w:pPr>
      <w:r w:rsidRPr="00FE70F4">
        <w:rPr>
          <w:rFonts w:ascii="Cambria" w:hAnsi="Cambria" w:cstheme="minorHAnsi"/>
          <w:sz w:val="22"/>
          <w:szCs w:val="22"/>
        </w:rPr>
        <w:t>Suradnja s drugim školskim učeničkim zadrugama.</w:t>
      </w:r>
    </w:p>
    <w:p w:rsidR="00621449" w:rsidRPr="00FE70F4" w:rsidRDefault="00621449" w:rsidP="007B2A52">
      <w:pPr>
        <w:numPr>
          <w:ilvl w:val="0"/>
          <w:numId w:val="16"/>
        </w:numPr>
        <w:ind w:left="714" w:hanging="357"/>
        <w:jc w:val="both"/>
        <w:rPr>
          <w:rFonts w:ascii="Cambria" w:hAnsi="Cambria" w:cstheme="minorHAnsi"/>
          <w:sz w:val="22"/>
          <w:szCs w:val="22"/>
        </w:rPr>
      </w:pPr>
      <w:r w:rsidRPr="00FE70F4">
        <w:rPr>
          <w:rFonts w:ascii="Cambria" w:hAnsi="Cambria" w:cstheme="minorHAnsi"/>
          <w:sz w:val="22"/>
          <w:szCs w:val="22"/>
        </w:rPr>
        <w:t xml:space="preserve">Organizacija javne tribine za učenike i roditelje o radu učeničke zadruge. </w:t>
      </w:r>
    </w:p>
    <w:p w:rsidR="00621449" w:rsidRPr="00FE70F4" w:rsidRDefault="00621449" w:rsidP="007B2A52">
      <w:pPr>
        <w:numPr>
          <w:ilvl w:val="0"/>
          <w:numId w:val="16"/>
        </w:numPr>
        <w:ind w:left="714" w:hanging="357"/>
        <w:jc w:val="both"/>
        <w:rPr>
          <w:rFonts w:ascii="Cambria" w:hAnsi="Cambria" w:cstheme="minorHAnsi"/>
          <w:sz w:val="22"/>
          <w:szCs w:val="22"/>
        </w:rPr>
      </w:pPr>
      <w:r w:rsidRPr="00FE70F4">
        <w:rPr>
          <w:rFonts w:ascii="Cambria" w:hAnsi="Cambria" w:cstheme="minorHAnsi"/>
          <w:sz w:val="22"/>
          <w:szCs w:val="22"/>
        </w:rPr>
        <w:t xml:space="preserve">Sudjelovanje na smotri učeničkih Zadruga. </w:t>
      </w:r>
    </w:p>
    <w:p w:rsidR="00621449" w:rsidRPr="00FE70F4" w:rsidRDefault="00621449" w:rsidP="007B2A52">
      <w:pPr>
        <w:numPr>
          <w:ilvl w:val="0"/>
          <w:numId w:val="16"/>
        </w:numPr>
        <w:ind w:left="714" w:hanging="357"/>
        <w:jc w:val="both"/>
        <w:rPr>
          <w:rFonts w:ascii="Cambria" w:hAnsi="Cambria" w:cstheme="minorHAnsi"/>
          <w:sz w:val="22"/>
          <w:szCs w:val="22"/>
        </w:rPr>
      </w:pPr>
      <w:r w:rsidRPr="00FE70F4">
        <w:rPr>
          <w:rFonts w:ascii="Cambria" w:hAnsi="Cambria" w:cstheme="minorHAnsi"/>
          <w:sz w:val="22"/>
          <w:szCs w:val="22"/>
        </w:rPr>
        <w:t>Organizacija okruglog stola i prezentacija rezultata učeničke Zadruge na nivou Škole.</w:t>
      </w:r>
    </w:p>
    <w:p w:rsidR="00621449" w:rsidRPr="00FE70F4" w:rsidRDefault="00621449" w:rsidP="009A0AFE">
      <w:pPr>
        <w:tabs>
          <w:tab w:val="left" w:pos="2400"/>
        </w:tabs>
        <w:jc w:val="both"/>
        <w:rPr>
          <w:rFonts w:ascii="Cambria" w:hAnsi="Cambria" w:cstheme="minorHAnsi"/>
          <w:b/>
          <w:sz w:val="22"/>
          <w:szCs w:val="22"/>
        </w:rPr>
      </w:pPr>
    </w:p>
    <w:p w:rsidR="00703D5D" w:rsidRPr="00FE70F4" w:rsidRDefault="00703D5D" w:rsidP="009A0AFE">
      <w:pPr>
        <w:tabs>
          <w:tab w:val="left" w:pos="2400"/>
        </w:tabs>
        <w:jc w:val="both"/>
        <w:rPr>
          <w:rFonts w:ascii="Cambria" w:hAnsi="Cambria" w:cstheme="minorHAnsi"/>
          <w:b/>
          <w:sz w:val="22"/>
          <w:szCs w:val="22"/>
        </w:rPr>
      </w:pPr>
    </w:p>
    <w:p w:rsidR="00703D5D" w:rsidRPr="00FE70F4" w:rsidRDefault="00703D5D" w:rsidP="009A0AFE">
      <w:pPr>
        <w:tabs>
          <w:tab w:val="left" w:pos="2400"/>
        </w:tabs>
        <w:jc w:val="both"/>
        <w:rPr>
          <w:rFonts w:ascii="Cambria" w:hAnsi="Cambria" w:cstheme="minorHAnsi"/>
          <w:b/>
          <w:sz w:val="22"/>
          <w:szCs w:val="22"/>
        </w:rPr>
      </w:pPr>
    </w:p>
    <w:p w:rsidR="00621449" w:rsidRPr="00FE70F4" w:rsidRDefault="00621449" w:rsidP="009A0AFE">
      <w:pPr>
        <w:tabs>
          <w:tab w:val="left" w:pos="2400"/>
        </w:tabs>
        <w:jc w:val="both"/>
        <w:rPr>
          <w:rFonts w:ascii="Cambria" w:hAnsi="Cambria" w:cstheme="minorHAnsi"/>
          <w:b/>
          <w:sz w:val="22"/>
          <w:szCs w:val="22"/>
        </w:rPr>
      </w:pPr>
      <w:r w:rsidRPr="00FE70F4">
        <w:rPr>
          <w:rFonts w:ascii="Cambria" w:hAnsi="Cambria" w:cstheme="minorHAnsi"/>
          <w:b/>
          <w:sz w:val="22"/>
          <w:szCs w:val="22"/>
        </w:rPr>
        <w:t>KOORDINACIJA I SURADNJA S VANJSKIM INSTITUCIJAMA</w:t>
      </w:r>
    </w:p>
    <w:p w:rsidR="00621449" w:rsidRPr="00FE70F4" w:rsidRDefault="00621449" w:rsidP="009A0AFE">
      <w:pPr>
        <w:tabs>
          <w:tab w:val="left" w:pos="2400"/>
        </w:tabs>
        <w:jc w:val="both"/>
        <w:rPr>
          <w:rFonts w:ascii="Cambria" w:hAnsi="Cambria" w:cstheme="minorHAnsi"/>
          <w:sz w:val="22"/>
          <w:szCs w:val="22"/>
        </w:rPr>
      </w:pPr>
      <w:r w:rsidRPr="00FE70F4">
        <w:rPr>
          <w:rFonts w:ascii="Cambria" w:hAnsi="Cambria" w:cstheme="minorHAnsi"/>
          <w:sz w:val="22"/>
          <w:szCs w:val="22"/>
        </w:rPr>
        <w:t>Pošto već imamo uspostavljene odnose sa svim institucijama u užoj</w:t>
      </w:r>
      <w:r w:rsidR="00372DB5" w:rsidRPr="00FE70F4">
        <w:rPr>
          <w:rFonts w:ascii="Cambria" w:hAnsi="Cambria" w:cstheme="minorHAnsi"/>
          <w:sz w:val="22"/>
          <w:szCs w:val="22"/>
        </w:rPr>
        <w:t xml:space="preserve"> zajednici, (Općina Šestanovac</w:t>
      </w:r>
      <w:r w:rsidRPr="00FE70F4">
        <w:rPr>
          <w:rFonts w:ascii="Cambria" w:hAnsi="Cambria" w:cstheme="minorHAnsi"/>
          <w:sz w:val="22"/>
          <w:szCs w:val="22"/>
        </w:rPr>
        <w:t xml:space="preserve">, Crkva…) i </w:t>
      </w:r>
      <w:r w:rsidR="006E4385" w:rsidRPr="00FE70F4">
        <w:rPr>
          <w:rFonts w:ascii="Cambria" w:hAnsi="Cambria" w:cstheme="minorHAnsi"/>
          <w:sz w:val="22"/>
          <w:szCs w:val="22"/>
        </w:rPr>
        <w:t>ubuduće</w:t>
      </w:r>
      <w:r w:rsidRPr="00FE70F4">
        <w:rPr>
          <w:rFonts w:ascii="Cambria" w:hAnsi="Cambria" w:cstheme="minorHAnsi"/>
          <w:sz w:val="22"/>
          <w:szCs w:val="22"/>
        </w:rPr>
        <w:t xml:space="preserve"> nastavili bi komunikaciju s institucijama lokalne zajednice, a u koordinaciji s redovnom nastavom dogovorili bi </w:t>
      </w:r>
      <w:r w:rsidR="00EA68B3" w:rsidRPr="00FE70F4">
        <w:rPr>
          <w:rFonts w:ascii="Cambria" w:hAnsi="Cambria" w:cstheme="minorHAnsi"/>
          <w:sz w:val="22"/>
          <w:szCs w:val="22"/>
        </w:rPr>
        <w:t>terensku</w:t>
      </w:r>
      <w:r w:rsidRPr="00FE70F4">
        <w:rPr>
          <w:rFonts w:ascii="Cambria" w:hAnsi="Cambria" w:cstheme="minorHAnsi"/>
          <w:sz w:val="22"/>
          <w:szCs w:val="22"/>
        </w:rPr>
        <w:t xml:space="preserve"> nastav</w:t>
      </w:r>
      <w:r w:rsidR="00EA68B3" w:rsidRPr="00FE70F4">
        <w:rPr>
          <w:rFonts w:ascii="Cambria" w:hAnsi="Cambria" w:cstheme="minorHAnsi"/>
          <w:sz w:val="22"/>
          <w:szCs w:val="22"/>
        </w:rPr>
        <w:t>u vezanu</w:t>
      </w:r>
      <w:r w:rsidR="006E4385" w:rsidRPr="00FE70F4">
        <w:rPr>
          <w:rFonts w:ascii="Cambria" w:hAnsi="Cambria" w:cstheme="minorHAnsi"/>
          <w:sz w:val="22"/>
          <w:szCs w:val="22"/>
        </w:rPr>
        <w:t xml:space="preserve"> uz pojedine projekte Zadruge </w:t>
      </w:r>
      <w:r w:rsidRPr="00FE70F4">
        <w:rPr>
          <w:rFonts w:ascii="Cambria" w:hAnsi="Cambria" w:cstheme="minorHAnsi"/>
          <w:sz w:val="22"/>
          <w:szCs w:val="22"/>
        </w:rPr>
        <w:t xml:space="preserve">radi istraživačkog rada učenika i njihovog osposobljavanja </w:t>
      </w:r>
      <w:r w:rsidR="00EA68B3" w:rsidRPr="00FE70F4">
        <w:rPr>
          <w:rFonts w:ascii="Cambria" w:hAnsi="Cambria" w:cstheme="minorHAnsi"/>
          <w:sz w:val="22"/>
          <w:szCs w:val="22"/>
        </w:rPr>
        <w:t>za kvalitetan</w:t>
      </w:r>
      <w:r w:rsidR="006E4385" w:rsidRPr="00FE70F4">
        <w:rPr>
          <w:rFonts w:ascii="Cambria" w:hAnsi="Cambria" w:cstheme="minorHAnsi"/>
          <w:sz w:val="22"/>
          <w:szCs w:val="22"/>
        </w:rPr>
        <w:t xml:space="preserve"> rad</w:t>
      </w:r>
      <w:r w:rsidRPr="00FE70F4">
        <w:rPr>
          <w:rFonts w:ascii="Cambria" w:hAnsi="Cambria" w:cstheme="minorHAnsi"/>
          <w:sz w:val="22"/>
          <w:szCs w:val="22"/>
        </w:rPr>
        <w:t>. Ostale suradnje dogovarat ćemo u „hodu“, a u korelaciji s redovnim nastavnim programom Škole.</w:t>
      </w:r>
      <w:r w:rsidR="006E4385" w:rsidRPr="00FE70F4">
        <w:rPr>
          <w:rFonts w:ascii="Cambria" w:hAnsi="Cambria" w:cstheme="minorHAnsi"/>
          <w:sz w:val="22"/>
          <w:szCs w:val="22"/>
        </w:rPr>
        <w:t xml:space="preserve"> </w:t>
      </w:r>
    </w:p>
    <w:p w:rsidR="006E4385" w:rsidRPr="00FE70F4" w:rsidRDefault="006E4385" w:rsidP="009A0AFE">
      <w:pPr>
        <w:tabs>
          <w:tab w:val="left" w:pos="2400"/>
        </w:tabs>
        <w:jc w:val="both"/>
        <w:rPr>
          <w:rFonts w:ascii="Cambria" w:hAnsi="Cambria" w:cstheme="minorHAnsi"/>
          <w:b/>
          <w:sz w:val="22"/>
          <w:szCs w:val="22"/>
        </w:rPr>
      </w:pPr>
    </w:p>
    <w:p w:rsidR="006E4385" w:rsidRPr="00FE70F4" w:rsidRDefault="006E4385" w:rsidP="009A0AFE">
      <w:pPr>
        <w:jc w:val="both"/>
        <w:rPr>
          <w:rFonts w:ascii="Cambria" w:hAnsi="Cambria" w:cstheme="minorHAnsi"/>
          <w:b/>
          <w:sz w:val="22"/>
          <w:szCs w:val="22"/>
        </w:rPr>
      </w:pPr>
      <w:r w:rsidRPr="00FE70F4">
        <w:rPr>
          <w:rFonts w:ascii="Cambria" w:hAnsi="Cambria" w:cstheme="minorHAnsi"/>
          <w:b/>
          <w:sz w:val="22"/>
          <w:szCs w:val="22"/>
        </w:rPr>
        <w:br w:type="page"/>
      </w:r>
    </w:p>
    <w:p w:rsidR="00621449" w:rsidRPr="00FE70F4" w:rsidRDefault="00621449" w:rsidP="009A0AFE">
      <w:pPr>
        <w:tabs>
          <w:tab w:val="left" w:pos="2400"/>
        </w:tabs>
        <w:jc w:val="both"/>
        <w:rPr>
          <w:rFonts w:ascii="Cambria" w:hAnsi="Cambria" w:cstheme="minorHAnsi"/>
          <w:b/>
          <w:sz w:val="22"/>
          <w:szCs w:val="22"/>
        </w:rPr>
      </w:pPr>
      <w:r w:rsidRPr="00FE70F4">
        <w:rPr>
          <w:rFonts w:ascii="Cambria" w:hAnsi="Cambria" w:cstheme="minorHAnsi"/>
          <w:b/>
          <w:sz w:val="22"/>
          <w:szCs w:val="22"/>
        </w:rPr>
        <w:t>PLAN RADNIH AKTIVNOST</w:t>
      </w:r>
      <w:r w:rsidR="00806D74" w:rsidRPr="00FE70F4">
        <w:rPr>
          <w:rFonts w:ascii="Cambria" w:hAnsi="Cambria" w:cstheme="minorHAnsi"/>
          <w:b/>
          <w:sz w:val="22"/>
          <w:szCs w:val="22"/>
        </w:rPr>
        <w:t>I</w:t>
      </w:r>
      <w:r w:rsidRPr="00FE70F4">
        <w:rPr>
          <w:rFonts w:ascii="Cambria" w:hAnsi="Cambria" w:cstheme="minorHAnsi"/>
          <w:b/>
          <w:sz w:val="22"/>
          <w:szCs w:val="22"/>
        </w:rPr>
        <w:t xml:space="preserve"> - vremenik:</w:t>
      </w:r>
      <w:r w:rsidRPr="00FE70F4">
        <w:rPr>
          <w:rFonts w:ascii="Cambria" w:hAnsi="Cambria" w:cstheme="minorHAnsi"/>
          <w:b/>
          <w:sz w:val="22"/>
          <w:szCs w:val="22"/>
        </w:rPr>
        <w:tab/>
      </w:r>
    </w:p>
    <w:p w:rsidR="00621449" w:rsidRPr="00FE70F4" w:rsidRDefault="00621449" w:rsidP="009A0AFE">
      <w:pPr>
        <w:tabs>
          <w:tab w:val="left" w:pos="1560"/>
        </w:tabs>
        <w:spacing w:after="120"/>
        <w:jc w:val="both"/>
        <w:rPr>
          <w:rFonts w:ascii="Cambria" w:hAnsi="Cambria" w:cstheme="minorHAnsi"/>
          <w:sz w:val="22"/>
          <w:szCs w:val="22"/>
        </w:rPr>
      </w:pPr>
      <w:r w:rsidRPr="00FE70F4">
        <w:rPr>
          <w:rFonts w:ascii="Cambria" w:hAnsi="Cambria" w:cstheme="minorHAnsi"/>
          <w:sz w:val="22"/>
          <w:szCs w:val="22"/>
        </w:rPr>
        <w:tab/>
      </w:r>
    </w:p>
    <w:tbl>
      <w:tblPr>
        <w:tblW w:w="10062"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3"/>
        <w:gridCol w:w="3686"/>
        <w:gridCol w:w="1276"/>
        <w:gridCol w:w="2554"/>
        <w:gridCol w:w="1273"/>
      </w:tblGrid>
      <w:tr w:rsidR="003B5DF2" w:rsidRPr="00FE70F4" w:rsidTr="00B5078B">
        <w:trPr>
          <w:trHeight w:val="419"/>
        </w:trPr>
        <w:tc>
          <w:tcPr>
            <w:tcW w:w="1273" w:type="dxa"/>
            <w:tcBorders>
              <w:top w:val="single" w:sz="12" w:space="0" w:color="auto"/>
              <w:left w:val="single" w:sz="12" w:space="0" w:color="auto"/>
              <w:bottom w:val="double" w:sz="4" w:space="0" w:color="auto"/>
              <w:right w:val="double" w:sz="4" w:space="0" w:color="auto"/>
            </w:tcBorders>
            <w:shd w:val="clear" w:color="auto" w:fill="92D050"/>
          </w:tcPr>
          <w:p w:rsidR="00554EF3" w:rsidRPr="00FE70F4" w:rsidRDefault="001963B5" w:rsidP="009A0AFE">
            <w:pPr>
              <w:jc w:val="both"/>
              <w:rPr>
                <w:rFonts w:ascii="Cambria" w:hAnsi="Cambria" w:cstheme="minorHAnsi"/>
                <w:b/>
                <w:sz w:val="22"/>
                <w:szCs w:val="22"/>
              </w:rPr>
            </w:pPr>
            <w:r w:rsidRPr="00FE70F4">
              <w:rPr>
                <w:rFonts w:ascii="Cambria" w:hAnsi="Cambria" w:cstheme="minorHAnsi"/>
                <w:b/>
                <w:sz w:val="22"/>
                <w:szCs w:val="22"/>
              </w:rPr>
              <w:t>Vrijeme</w:t>
            </w:r>
          </w:p>
          <w:p w:rsidR="00554EF3" w:rsidRPr="00FE70F4" w:rsidRDefault="001963B5" w:rsidP="009A0AFE">
            <w:pPr>
              <w:jc w:val="both"/>
              <w:rPr>
                <w:rFonts w:ascii="Cambria" w:hAnsi="Cambria" w:cstheme="minorHAnsi"/>
                <w:b/>
                <w:sz w:val="22"/>
                <w:szCs w:val="22"/>
              </w:rPr>
            </w:pPr>
            <w:r w:rsidRPr="00FE70F4">
              <w:rPr>
                <w:rFonts w:ascii="Cambria" w:hAnsi="Cambria" w:cstheme="minorHAnsi"/>
                <w:b/>
                <w:sz w:val="22"/>
                <w:szCs w:val="22"/>
              </w:rPr>
              <w:t>Realizacije</w:t>
            </w:r>
          </w:p>
        </w:tc>
        <w:tc>
          <w:tcPr>
            <w:tcW w:w="3686" w:type="dxa"/>
            <w:tcBorders>
              <w:top w:val="single" w:sz="12" w:space="0" w:color="auto"/>
              <w:left w:val="double" w:sz="4" w:space="0" w:color="auto"/>
              <w:bottom w:val="double" w:sz="4" w:space="0" w:color="auto"/>
            </w:tcBorders>
            <w:shd w:val="clear" w:color="auto" w:fill="92D050"/>
          </w:tcPr>
          <w:p w:rsidR="00554EF3" w:rsidRPr="00FE70F4" w:rsidRDefault="00554EF3" w:rsidP="009A0AFE">
            <w:pPr>
              <w:jc w:val="both"/>
              <w:rPr>
                <w:rFonts w:ascii="Cambria" w:hAnsi="Cambria" w:cstheme="minorHAnsi"/>
                <w:b/>
                <w:sz w:val="22"/>
                <w:szCs w:val="22"/>
              </w:rPr>
            </w:pPr>
          </w:p>
          <w:p w:rsidR="00554EF3" w:rsidRPr="00FE70F4" w:rsidRDefault="001963B5" w:rsidP="009A0AFE">
            <w:pPr>
              <w:jc w:val="both"/>
              <w:rPr>
                <w:rFonts w:ascii="Cambria" w:hAnsi="Cambria" w:cstheme="minorHAnsi"/>
                <w:b/>
                <w:sz w:val="22"/>
                <w:szCs w:val="22"/>
              </w:rPr>
            </w:pPr>
            <w:r w:rsidRPr="00FE70F4">
              <w:rPr>
                <w:rFonts w:ascii="Cambria" w:hAnsi="Cambria" w:cstheme="minorHAnsi"/>
                <w:b/>
                <w:sz w:val="22"/>
                <w:szCs w:val="22"/>
              </w:rPr>
              <w:t>Sadržaj aktivnosti</w:t>
            </w:r>
          </w:p>
        </w:tc>
        <w:tc>
          <w:tcPr>
            <w:tcW w:w="1276" w:type="dxa"/>
            <w:tcBorders>
              <w:top w:val="single" w:sz="12" w:space="0" w:color="auto"/>
              <w:bottom w:val="double" w:sz="4" w:space="0" w:color="auto"/>
            </w:tcBorders>
            <w:shd w:val="clear" w:color="auto" w:fill="92D050"/>
          </w:tcPr>
          <w:p w:rsidR="00735A29" w:rsidRPr="00FE70F4" w:rsidRDefault="00735A29" w:rsidP="009A0AFE">
            <w:pPr>
              <w:jc w:val="both"/>
              <w:rPr>
                <w:rFonts w:ascii="Cambria" w:hAnsi="Cambria" w:cstheme="minorHAnsi"/>
                <w:b/>
                <w:sz w:val="22"/>
                <w:szCs w:val="22"/>
              </w:rPr>
            </w:pPr>
          </w:p>
          <w:p w:rsidR="00554EF3" w:rsidRPr="00FE70F4" w:rsidRDefault="001963B5" w:rsidP="009A0AFE">
            <w:pPr>
              <w:jc w:val="both"/>
              <w:rPr>
                <w:rFonts w:ascii="Cambria" w:hAnsi="Cambria" w:cstheme="minorHAnsi"/>
                <w:b/>
                <w:sz w:val="22"/>
                <w:szCs w:val="22"/>
              </w:rPr>
            </w:pPr>
            <w:r w:rsidRPr="00FE70F4">
              <w:rPr>
                <w:rFonts w:ascii="Cambria" w:hAnsi="Cambria" w:cstheme="minorHAnsi"/>
                <w:b/>
                <w:sz w:val="22"/>
                <w:szCs w:val="22"/>
              </w:rPr>
              <w:t>Nositelji</w:t>
            </w:r>
          </w:p>
        </w:tc>
        <w:tc>
          <w:tcPr>
            <w:tcW w:w="2554" w:type="dxa"/>
            <w:tcBorders>
              <w:top w:val="single" w:sz="12" w:space="0" w:color="auto"/>
              <w:bottom w:val="double" w:sz="4" w:space="0" w:color="auto"/>
              <w:right w:val="single" w:sz="4" w:space="0" w:color="auto"/>
            </w:tcBorders>
            <w:shd w:val="clear" w:color="auto" w:fill="92D050"/>
          </w:tcPr>
          <w:p w:rsidR="00735A29" w:rsidRPr="00FE70F4" w:rsidRDefault="00735A29" w:rsidP="009A0AFE">
            <w:pPr>
              <w:jc w:val="both"/>
              <w:rPr>
                <w:rFonts w:ascii="Cambria" w:hAnsi="Cambria" w:cstheme="minorHAnsi"/>
                <w:b/>
                <w:sz w:val="22"/>
                <w:szCs w:val="22"/>
              </w:rPr>
            </w:pPr>
          </w:p>
          <w:p w:rsidR="00554EF3" w:rsidRPr="00FE70F4" w:rsidRDefault="001963B5" w:rsidP="009A0AFE">
            <w:pPr>
              <w:jc w:val="both"/>
              <w:rPr>
                <w:rFonts w:ascii="Cambria" w:hAnsi="Cambria" w:cstheme="minorHAnsi"/>
                <w:b/>
                <w:sz w:val="22"/>
                <w:szCs w:val="22"/>
              </w:rPr>
            </w:pPr>
            <w:r w:rsidRPr="00FE70F4">
              <w:rPr>
                <w:rFonts w:ascii="Cambria" w:hAnsi="Cambria" w:cstheme="minorHAnsi"/>
                <w:b/>
                <w:sz w:val="22"/>
                <w:szCs w:val="22"/>
              </w:rPr>
              <w:t>Potrebna sredstva</w:t>
            </w:r>
          </w:p>
        </w:tc>
        <w:tc>
          <w:tcPr>
            <w:tcW w:w="1273" w:type="dxa"/>
            <w:tcBorders>
              <w:top w:val="single" w:sz="12" w:space="0" w:color="auto"/>
              <w:bottom w:val="double" w:sz="4" w:space="0" w:color="auto"/>
              <w:right w:val="single" w:sz="12" w:space="0" w:color="auto"/>
            </w:tcBorders>
            <w:shd w:val="clear" w:color="auto" w:fill="92D050"/>
          </w:tcPr>
          <w:p w:rsidR="00554EF3" w:rsidRPr="00FE70F4" w:rsidRDefault="001963B5" w:rsidP="009A0AFE">
            <w:pPr>
              <w:jc w:val="both"/>
              <w:rPr>
                <w:rFonts w:ascii="Cambria" w:hAnsi="Cambria" w:cstheme="minorHAnsi"/>
                <w:b/>
                <w:sz w:val="22"/>
                <w:szCs w:val="22"/>
              </w:rPr>
            </w:pPr>
            <w:r w:rsidRPr="00FE70F4">
              <w:rPr>
                <w:rFonts w:ascii="Cambria" w:hAnsi="Cambria" w:cstheme="minorHAnsi"/>
                <w:b/>
                <w:sz w:val="22"/>
                <w:szCs w:val="22"/>
              </w:rPr>
              <w:t>Mjesto realizacije</w:t>
            </w:r>
          </w:p>
        </w:tc>
      </w:tr>
      <w:tr w:rsidR="003B5DF2" w:rsidRPr="00FE70F4" w:rsidTr="00B5078B">
        <w:trPr>
          <w:trHeight w:val="524"/>
        </w:trPr>
        <w:tc>
          <w:tcPr>
            <w:tcW w:w="1273" w:type="dxa"/>
            <w:tcBorders>
              <w:top w:val="double" w:sz="4" w:space="0" w:color="auto"/>
              <w:left w:val="single" w:sz="12" w:space="0" w:color="auto"/>
              <w:right w:val="double" w:sz="4" w:space="0" w:color="auto"/>
            </w:tcBorders>
          </w:tcPr>
          <w:p w:rsidR="00554EF3" w:rsidRPr="00FE70F4" w:rsidRDefault="0026436D" w:rsidP="009A0AFE">
            <w:pPr>
              <w:jc w:val="both"/>
              <w:rPr>
                <w:rFonts w:ascii="Cambria" w:hAnsi="Cambria" w:cstheme="minorHAnsi"/>
                <w:b/>
                <w:sz w:val="22"/>
                <w:szCs w:val="22"/>
              </w:rPr>
            </w:pPr>
            <w:r w:rsidRPr="00FE70F4">
              <w:rPr>
                <w:rFonts w:ascii="Cambria" w:hAnsi="Cambria" w:cstheme="minorHAnsi"/>
                <w:b/>
                <w:sz w:val="22"/>
                <w:szCs w:val="22"/>
              </w:rPr>
              <w:t>Rujan</w:t>
            </w:r>
          </w:p>
        </w:tc>
        <w:tc>
          <w:tcPr>
            <w:tcW w:w="3686" w:type="dxa"/>
            <w:tcBorders>
              <w:top w:val="double" w:sz="4" w:space="0" w:color="auto"/>
              <w:left w:val="double" w:sz="4" w:space="0" w:color="auto"/>
            </w:tcBorders>
          </w:tcPr>
          <w:p w:rsidR="00554EF3" w:rsidRPr="00FE70F4" w:rsidRDefault="00554EF3" w:rsidP="009A0AFE">
            <w:pPr>
              <w:jc w:val="both"/>
              <w:rPr>
                <w:rFonts w:ascii="Cambria" w:hAnsi="Cambria" w:cstheme="minorHAnsi"/>
                <w:sz w:val="22"/>
                <w:szCs w:val="22"/>
              </w:rPr>
            </w:pPr>
            <w:r w:rsidRPr="00FE70F4">
              <w:rPr>
                <w:rFonts w:ascii="Cambria" w:hAnsi="Cambria" w:cstheme="minorHAnsi"/>
                <w:sz w:val="22"/>
                <w:szCs w:val="22"/>
              </w:rPr>
              <w:t xml:space="preserve">Sastanak s voditeljima Grupa </w:t>
            </w:r>
          </w:p>
          <w:p w:rsidR="00554EF3" w:rsidRPr="00FE70F4" w:rsidRDefault="00554EF3" w:rsidP="009A0AFE">
            <w:pPr>
              <w:jc w:val="both"/>
              <w:rPr>
                <w:rFonts w:ascii="Cambria" w:hAnsi="Cambria" w:cstheme="minorHAnsi"/>
                <w:sz w:val="22"/>
                <w:szCs w:val="22"/>
              </w:rPr>
            </w:pPr>
            <w:r w:rsidRPr="00FE70F4">
              <w:rPr>
                <w:rFonts w:ascii="Cambria" w:hAnsi="Cambria" w:cstheme="minorHAnsi"/>
                <w:sz w:val="22"/>
                <w:szCs w:val="22"/>
              </w:rPr>
              <w:t>Motiviranje učenika za članstvo u Zadruzi</w:t>
            </w:r>
          </w:p>
          <w:p w:rsidR="00554EF3" w:rsidRPr="00FE70F4" w:rsidRDefault="00554EF3" w:rsidP="009A0AFE">
            <w:pPr>
              <w:jc w:val="both"/>
              <w:rPr>
                <w:rFonts w:ascii="Cambria" w:hAnsi="Cambria" w:cstheme="minorHAnsi"/>
                <w:sz w:val="22"/>
                <w:szCs w:val="22"/>
              </w:rPr>
            </w:pPr>
            <w:r w:rsidRPr="00FE70F4">
              <w:rPr>
                <w:rFonts w:ascii="Cambria" w:hAnsi="Cambria" w:cstheme="minorHAnsi"/>
                <w:sz w:val="22"/>
                <w:szCs w:val="22"/>
              </w:rPr>
              <w:t>Izrada godišnjeg plana i programa rada zadruge</w:t>
            </w:r>
          </w:p>
          <w:p w:rsidR="00554EF3" w:rsidRPr="00FE70F4" w:rsidRDefault="00554EF3" w:rsidP="009A0AFE">
            <w:pPr>
              <w:jc w:val="both"/>
              <w:rPr>
                <w:rFonts w:ascii="Cambria" w:hAnsi="Cambria" w:cstheme="minorHAnsi"/>
                <w:sz w:val="22"/>
                <w:szCs w:val="22"/>
              </w:rPr>
            </w:pPr>
            <w:r w:rsidRPr="00FE70F4">
              <w:rPr>
                <w:rFonts w:ascii="Cambria" w:hAnsi="Cambria" w:cstheme="minorHAnsi"/>
                <w:sz w:val="22"/>
                <w:szCs w:val="22"/>
              </w:rPr>
              <w:t>Usvajanje godišnjeg plana i programa rada zadruge</w:t>
            </w:r>
          </w:p>
          <w:p w:rsidR="00554EF3" w:rsidRPr="00FE70F4" w:rsidRDefault="00554EF3" w:rsidP="009A0AFE">
            <w:pPr>
              <w:jc w:val="both"/>
              <w:rPr>
                <w:rFonts w:ascii="Cambria" w:hAnsi="Cambria" w:cstheme="minorHAnsi"/>
                <w:sz w:val="22"/>
                <w:szCs w:val="22"/>
              </w:rPr>
            </w:pPr>
            <w:r w:rsidRPr="00FE70F4">
              <w:rPr>
                <w:rFonts w:ascii="Cambria" w:hAnsi="Cambria" w:cstheme="minorHAnsi"/>
                <w:sz w:val="22"/>
                <w:szCs w:val="22"/>
              </w:rPr>
              <w:t>Godišnja skupština zadruge</w:t>
            </w:r>
          </w:p>
        </w:tc>
        <w:tc>
          <w:tcPr>
            <w:tcW w:w="1276" w:type="dxa"/>
            <w:tcBorders>
              <w:top w:val="double" w:sz="4" w:space="0" w:color="auto"/>
            </w:tcBorders>
          </w:tcPr>
          <w:p w:rsidR="00554EF3" w:rsidRPr="00FE70F4" w:rsidRDefault="00554EF3" w:rsidP="009A0AFE">
            <w:pPr>
              <w:jc w:val="both"/>
              <w:rPr>
                <w:rFonts w:ascii="Cambria" w:hAnsi="Cambria" w:cstheme="minorHAnsi"/>
                <w:sz w:val="22"/>
                <w:szCs w:val="22"/>
              </w:rPr>
            </w:pPr>
            <w:r w:rsidRPr="00FE70F4">
              <w:rPr>
                <w:rFonts w:ascii="Cambria" w:hAnsi="Cambria" w:cstheme="minorHAnsi"/>
                <w:sz w:val="22"/>
                <w:szCs w:val="22"/>
              </w:rPr>
              <w:t xml:space="preserve">Voditelji </w:t>
            </w:r>
          </w:p>
          <w:p w:rsidR="00554EF3" w:rsidRPr="00FE70F4" w:rsidRDefault="00554EF3" w:rsidP="009A0AFE">
            <w:pPr>
              <w:jc w:val="both"/>
              <w:rPr>
                <w:rFonts w:ascii="Cambria" w:hAnsi="Cambria" w:cstheme="minorHAnsi"/>
                <w:sz w:val="22"/>
                <w:szCs w:val="22"/>
              </w:rPr>
            </w:pPr>
            <w:r w:rsidRPr="00FE70F4">
              <w:rPr>
                <w:rFonts w:ascii="Cambria" w:hAnsi="Cambria" w:cstheme="minorHAnsi"/>
                <w:sz w:val="22"/>
                <w:szCs w:val="22"/>
              </w:rPr>
              <w:t>grupa</w:t>
            </w:r>
          </w:p>
          <w:p w:rsidR="00554EF3" w:rsidRPr="00FE70F4" w:rsidRDefault="00554EF3" w:rsidP="009A0AFE">
            <w:pPr>
              <w:jc w:val="both"/>
              <w:rPr>
                <w:rFonts w:ascii="Cambria" w:hAnsi="Cambria" w:cstheme="minorHAnsi"/>
                <w:sz w:val="22"/>
                <w:szCs w:val="22"/>
              </w:rPr>
            </w:pPr>
            <w:r w:rsidRPr="00FE70F4">
              <w:rPr>
                <w:rFonts w:ascii="Cambria" w:hAnsi="Cambria" w:cstheme="minorHAnsi"/>
                <w:sz w:val="22"/>
                <w:szCs w:val="22"/>
              </w:rPr>
              <w:t>pedagog</w:t>
            </w:r>
          </w:p>
          <w:p w:rsidR="00554EF3" w:rsidRPr="00FE70F4" w:rsidRDefault="00554EF3" w:rsidP="009A0AFE">
            <w:pPr>
              <w:jc w:val="both"/>
              <w:rPr>
                <w:rFonts w:ascii="Cambria" w:hAnsi="Cambria" w:cstheme="minorHAnsi"/>
                <w:sz w:val="22"/>
                <w:szCs w:val="22"/>
              </w:rPr>
            </w:pPr>
            <w:r w:rsidRPr="00FE70F4">
              <w:rPr>
                <w:rFonts w:ascii="Cambria" w:hAnsi="Cambria" w:cstheme="minorHAnsi"/>
                <w:sz w:val="22"/>
                <w:szCs w:val="22"/>
              </w:rPr>
              <w:t>ravnateljica</w:t>
            </w:r>
          </w:p>
          <w:p w:rsidR="00554EF3" w:rsidRPr="00FE70F4" w:rsidRDefault="00554EF3" w:rsidP="009A0AFE">
            <w:pPr>
              <w:jc w:val="both"/>
              <w:rPr>
                <w:rFonts w:ascii="Cambria" w:hAnsi="Cambria" w:cstheme="minorHAnsi"/>
                <w:sz w:val="22"/>
                <w:szCs w:val="22"/>
              </w:rPr>
            </w:pPr>
            <w:r w:rsidRPr="00FE70F4">
              <w:rPr>
                <w:rFonts w:ascii="Cambria" w:hAnsi="Cambria" w:cstheme="minorHAnsi"/>
                <w:sz w:val="22"/>
                <w:szCs w:val="22"/>
              </w:rPr>
              <w:t>voditelj UZ</w:t>
            </w:r>
          </w:p>
          <w:p w:rsidR="00554EF3" w:rsidRPr="00FE70F4" w:rsidRDefault="00554EF3" w:rsidP="009A0AFE">
            <w:pPr>
              <w:jc w:val="both"/>
              <w:rPr>
                <w:rFonts w:ascii="Cambria" w:hAnsi="Cambria" w:cstheme="minorHAnsi"/>
                <w:sz w:val="22"/>
                <w:szCs w:val="22"/>
              </w:rPr>
            </w:pPr>
            <w:r w:rsidRPr="00FE70F4">
              <w:rPr>
                <w:rFonts w:ascii="Cambria" w:hAnsi="Cambria" w:cstheme="minorHAnsi"/>
                <w:sz w:val="22"/>
                <w:szCs w:val="22"/>
              </w:rPr>
              <w:t>Zadruge</w:t>
            </w:r>
          </w:p>
        </w:tc>
        <w:tc>
          <w:tcPr>
            <w:tcW w:w="2554" w:type="dxa"/>
            <w:tcBorders>
              <w:top w:val="double" w:sz="4" w:space="0" w:color="auto"/>
            </w:tcBorders>
          </w:tcPr>
          <w:p w:rsidR="00554EF3" w:rsidRPr="00FE70F4" w:rsidRDefault="00735A29" w:rsidP="009A0AFE">
            <w:pPr>
              <w:jc w:val="both"/>
              <w:rPr>
                <w:rFonts w:ascii="Cambria" w:hAnsi="Cambria" w:cstheme="minorHAnsi"/>
                <w:sz w:val="22"/>
                <w:szCs w:val="22"/>
              </w:rPr>
            </w:pPr>
            <w:r w:rsidRPr="00FE70F4">
              <w:rPr>
                <w:rFonts w:ascii="Cambria" w:hAnsi="Cambria" w:cstheme="minorHAnsi"/>
                <w:sz w:val="22"/>
                <w:szCs w:val="22"/>
              </w:rPr>
              <w:t>Bez troškova</w:t>
            </w:r>
          </w:p>
        </w:tc>
        <w:tc>
          <w:tcPr>
            <w:tcW w:w="1273" w:type="dxa"/>
            <w:tcBorders>
              <w:top w:val="double" w:sz="4" w:space="0" w:color="auto"/>
              <w:right w:val="single" w:sz="12" w:space="0" w:color="auto"/>
            </w:tcBorders>
          </w:tcPr>
          <w:p w:rsidR="00554EF3" w:rsidRPr="00FE70F4" w:rsidRDefault="00554EF3" w:rsidP="009A0AFE">
            <w:pPr>
              <w:jc w:val="both"/>
              <w:rPr>
                <w:rFonts w:ascii="Cambria" w:hAnsi="Cambria" w:cstheme="minorHAnsi"/>
                <w:sz w:val="22"/>
                <w:szCs w:val="22"/>
              </w:rPr>
            </w:pPr>
            <w:r w:rsidRPr="00FE70F4">
              <w:rPr>
                <w:rFonts w:ascii="Cambria" w:hAnsi="Cambria" w:cstheme="minorHAnsi"/>
                <w:sz w:val="22"/>
                <w:szCs w:val="22"/>
              </w:rPr>
              <w:t>Škola</w:t>
            </w:r>
          </w:p>
        </w:tc>
      </w:tr>
      <w:tr w:rsidR="003B5DF2" w:rsidRPr="00FE70F4" w:rsidTr="00B5078B">
        <w:trPr>
          <w:trHeight w:val="1267"/>
        </w:trPr>
        <w:tc>
          <w:tcPr>
            <w:tcW w:w="1273" w:type="dxa"/>
            <w:tcBorders>
              <w:left w:val="single" w:sz="12" w:space="0" w:color="auto"/>
              <w:right w:val="double" w:sz="4" w:space="0" w:color="auto"/>
            </w:tcBorders>
          </w:tcPr>
          <w:p w:rsidR="00554EF3" w:rsidRPr="00FE70F4" w:rsidRDefault="0026436D" w:rsidP="009A0AFE">
            <w:pPr>
              <w:jc w:val="both"/>
              <w:rPr>
                <w:rFonts w:ascii="Cambria" w:hAnsi="Cambria" w:cstheme="minorHAnsi"/>
                <w:b/>
                <w:sz w:val="22"/>
                <w:szCs w:val="22"/>
              </w:rPr>
            </w:pPr>
            <w:r w:rsidRPr="00FE70F4">
              <w:rPr>
                <w:rFonts w:ascii="Cambria" w:hAnsi="Cambria" w:cstheme="minorHAnsi"/>
                <w:b/>
                <w:sz w:val="22"/>
                <w:szCs w:val="22"/>
              </w:rPr>
              <w:t>Listopad</w:t>
            </w:r>
          </w:p>
        </w:tc>
        <w:tc>
          <w:tcPr>
            <w:tcW w:w="3686" w:type="dxa"/>
            <w:tcBorders>
              <w:left w:val="double" w:sz="4" w:space="0" w:color="auto"/>
            </w:tcBorders>
          </w:tcPr>
          <w:p w:rsidR="00554EF3" w:rsidRPr="00FE70F4" w:rsidRDefault="00554EF3" w:rsidP="009A0AFE">
            <w:pPr>
              <w:jc w:val="both"/>
              <w:rPr>
                <w:rFonts w:ascii="Cambria" w:hAnsi="Cambria" w:cstheme="minorHAnsi"/>
                <w:sz w:val="22"/>
                <w:szCs w:val="22"/>
              </w:rPr>
            </w:pPr>
            <w:r w:rsidRPr="00FE70F4">
              <w:rPr>
                <w:rFonts w:ascii="Cambria" w:hAnsi="Cambria" w:cstheme="minorHAnsi"/>
                <w:sz w:val="22"/>
                <w:szCs w:val="22"/>
              </w:rPr>
              <w:t>Obilježavanje Dana zahvalnosti za plodove zemlje</w:t>
            </w:r>
          </w:p>
          <w:p w:rsidR="00554EF3" w:rsidRPr="00FE70F4" w:rsidRDefault="00554EF3" w:rsidP="009A0AFE">
            <w:pPr>
              <w:jc w:val="both"/>
              <w:rPr>
                <w:rFonts w:ascii="Cambria" w:hAnsi="Cambria" w:cstheme="minorHAnsi"/>
                <w:sz w:val="22"/>
                <w:szCs w:val="22"/>
              </w:rPr>
            </w:pPr>
            <w:r w:rsidRPr="00FE70F4">
              <w:rPr>
                <w:rFonts w:ascii="Cambria" w:hAnsi="Cambria" w:cstheme="minorHAnsi"/>
                <w:sz w:val="22"/>
                <w:szCs w:val="22"/>
              </w:rPr>
              <w:t>Priprema za edukativne radionice vezane za izradu adventskih i božićnih ukrasa</w:t>
            </w:r>
          </w:p>
        </w:tc>
        <w:tc>
          <w:tcPr>
            <w:tcW w:w="1276" w:type="dxa"/>
          </w:tcPr>
          <w:p w:rsidR="00554EF3" w:rsidRPr="00FE70F4" w:rsidRDefault="00554EF3" w:rsidP="009A0AFE">
            <w:pPr>
              <w:jc w:val="both"/>
              <w:rPr>
                <w:rFonts w:ascii="Cambria" w:hAnsi="Cambria" w:cstheme="minorHAnsi"/>
                <w:sz w:val="22"/>
                <w:szCs w:val="22"/>
              </w:rPr>
            </w:pPr>
            <w:r w:rsidRPr="00FE70F4">
              <w:rPr>
                <w:rFonts w:ascii="Cambria" w:hAnsi="Cambria" w:cstheme="minorHAnsi"/>
                <w:sz w:val="22"/>
                <w:szCs w:val="22"/>
              </w:rPr>
              <w:t xml:space="preserve">Voditelji </w:t>
            </w:r>
          </w:p>
          <w:p w:rsidR="00554EF3" w:rsidRPr="00FE70F4" w:rsidRDefault="00554EF3" w:rsidP="009A0AFE">
            <w:pPr>
              <w:jc w:val="both"/>
              <w:rPr>
                <w:rFonts w:ascii="Cambria" w:hAnsi="Cambria" w:cstheme="minorHAnsi"/>
                <w:sz w:val="22"/>
                <w:szCs w:val="22"/>
              </w:rPr>
            </w:pPr>
            <w:r w:rsidRPr="00FE70F4">
              <w:rPr>
                <w:rFonts w:ascii="Cambria" w:hAnsi="Cambria" w:cstheme="minorHAnsi"/>
                <w:sz w:val="22"/>
                <w:szCs w:val="22"/>
              </w:rPr>
              <w:t>grupa</w:t>
            </w:r>
          </w:p>
          <w:p w:rsidR="00554EF3" w:rsidRPr="00FE70F4" w:rsidRDefault="00554EF3" w:rsidP="009A0AFE">
            <w:pPr>
              <w:jc w:val="both"/>
              <w:rPr>
                <w:rFonts w:ascii="Cambria" w:hAnsi="Cambria" w:cstheme="minorHAnsi"/>
                <w:sz w:val="22"/>
                <w:szCs w:val="22"/>
              </w:rPr>
            </w:pPr>
            <w:r w:rsidRPr="00FE70F4">
              <w:rPr>
                <w:rFonts w:ascii="Cambria" w:hAnsi="Cambria" w:cstheme="minorHAnsi"/>
                <w:sz w:val="22"/>
                <w:szCs w:val="22"/>
              </w:rPr>
              <w:t>Članovi zadružnog</w:t>
            </w:r>
          </w:p>
          <w:p w:rsidR="00554EF3" w:rsidRPr="00FE70F4" w:rsidRDefault="00554EF3" w:rsidP="009A0AFE">
            <w:pPr>
              <w:jc w:val="both"/>
              <w:rPr>
                <w:rFonts w:ascii="Cambria" w:hAnsi="Cambria" w:cstheme="minorHAnsi"/>
                <w:sz w:val="22"/>
                <w:szCs w:val="22"/>
              </w:rPr>
            </w:pPr>
            <w:r w:rsidRPr="00FE70F4">
              <w:rPr>
                <w:rFonts w:ascii="Cambria" w:hAnsi="Cambria" w:cstheme="minorHAnsi"/>
                <w:sz w:val="22"/>
                <w:szCs w:val="22"/>
              </w:rPr>
              <w:t>odbora</w:t>
            </w:r>
          </w:p>
          <w:p w:rsidR="00554EF3" w:rsidRPr="00FE70F4" w:rsidRDefault="00554EF3" w:rsidP="009A0AFE">
            <w:pPr>
              <w:jc w:val="both"/>
              <w:rPr>
                <w:rFonts w:ascii="Cambria" w:hAnsi="Cambria" w:cstheme="minorHAnsi"/>
                <w:sz w:val="22"/>
                <w:szCs w:val="22"/>
              </w:rPr>
            </w:pPr>
            <w:r w:rsidRPr="00FE70F4">
              <w:rPr>
                <w:rFonts w:ascii="Cambria" w:hAnsi="Cambria" w:cstheme="minorHAnsi"/>
                <w:sz w:val="22"/>
                <w:szCs w:val="22"/>
              </w:rPr>
              <w:t>Voditelj UZ</w:t>
            </w:r>
          </w:p>
          <w:p w:rsidR="00554EF3" w:rsidRPr="00FE70F4" w:rsidRDefault="00554EF3" w:rsidP="009A0AFE">
            <w:pPr>
              <w:jc w:val="both"/>
              <w:rPr>
                <w:rFonts w:ascii="Cambria" w:hAnsi="Cambria" w:cstheme="minorHAnsi"/>
                <w:sz w:val="22"/>
                <w:szCs w:val="22"/>
              </w:rPr>
            </w:pPr>
            <w:r w:rsidRPr="00FE70F4">
              <w:rPr>
                <w:rFonts w:ascii="Cambria" w:hAnsi="Cambria" w:cstheme="minorHAnsi"/>
                <w:sz w:val="22"/>
                <w:szCs w:val="22"/>
              </w:rPr>
              <w:t>Učenici</w:t>
            </w:r>
          </w:p>
          <w:p w:rsidR="00554EF3" w:rsidRPr="00FE70F4" w:rsidRDefault="00554EF3" w:rsidP="009A0AFE">
            <w:pPr>
              <w:jc w:val="both"/>
              <w:rPr>
                <w:rFonts w:ascii="Cambria" w:hAnsi="Cambria" w:cstheme="minorHAnsi"/>
                <w:sz w:val="22"/>
                <w:szCs w:val="22"/>
              </w:rPr>
            </w:pPr>
          </w:p>
        </w:tc>
        <w:tc>
          <w:tcPr>
            <w:tcW w:w="2554" w:type="dxa"/>
          </w:tcPr>
          <w:p w:rsidR="00554EF3" w:rsidRPr="00FE70F4" w:rsidRDefault="00554EF3" w:rsidP="009A0AFE">
            <w:pPr>
              <w:jc w:val="both"/>
              <w:rPr>
                <w:rFonts w:ascii="Cambria" w:hAnsi="Cambria" w:cstheme="minorHAnsi"/>
                <w:sz w:val="22"/>
                <w:szCs w:val="22"/>
              </w:rPr>
            </w:pPr>
            <w:r w:rsidRPr="00FE70F4">
              <w:rPr>
                <w:rFonts w:ascii="Cambria" w:hAnsi="Cambria" w:cstheme="minorHAnsi"/>
                <w:sz w:val="22"/>
                <w:szCs w:val="22"/>
              </w:rPr>
              <w:t>Materijal potreban</w:t>
            </w:r>
          </w:p>
          <w:p w:rsidR="00554EF3" w:rsidRPr="00FE70F4" w:rsidRDefault="00554EF3" w:rsidP="009A0AFE">
            <w:pPr>
              <w:jc w:val="both"/>
              <w:rPr>
                <w:rFonts w:ascii="Cambria" w:hAnsi="Cambria" w:cstheme="minorHAnsi"/>
                <w:sz w:val="22"/>
                <w:szCs w:val="22"/>
              </w:rPr>
            </w:pPr>
            <w:r w:rsidRPr="00FE70F4">
              <w:rPr>
                <w:rFonts w:ascii="Cambria" w:hAnsi="Cambria" w:cstheme="minorHAnsi"/>
                <w:sz w:val="22"/>
                <w:szCs w:val="22"/>
              </w:rPr>
              <w:t xml:space="preserve">za uređenje panoa za Dan zahvalnosti </w:t>
            </w:r>
          </w:p>
          <w:p w:rsidR="00554EF3" w:rsidRPr="00FE70F4" w:rsidRDefault="00554EF3" w:rsidP="009A0AFE">
            <w:pPr>
              <w:jc w:val="both"/>
              <w:rPr>
                <w:rFonts w:ascii="Cambria" w:hAnsi="Cambria" w:cstheme="minorHAnsi"/>
                <w:sz w:val="22"/>
                <w:szCs w:val="22"/>
              </w:rPr>
            </w:pPr>
            <w:r w:rsidRPr="00FE70F4">
              <w:rPr>
                <w:rFonts w:ascii="Cambria" w:hAnsi="Cambria" w:cstheme="minorHAnsi"/>
                <w:sz w:val="22"/>
                <w:szCs w:val="22"/>
              </w:rPr>
              <w:t>za plodove zemlje</w:t>
            </w:r>
          </w:p>
          <w:p w:rsidR="00554EF3" w:rsidRPr="00FE70F4" w:rsidRDefault="00554EF3" w:rsidP="009A0AFE">
            <w:pPr>
              <w:jc w:val="both"/>
              <w:rPr>
                <w:rFonts w:ascii="Cambria" w:hAnsi="Cambria" w:cstheme="minorHAnsi"/>
                <w:sz w:val="22"/>
                <w:szCs w:val="22"/>
              </w:rPr>
            </w:pPr>
            <w:r w:rsidRPr="00FE70F4">
              <w:rPr>
                <w:rFonts w:ascii="Cambria" w:hAnsi="Cambria" w:cstheme="minorHAnsi"/>
                <w:sz w:val="22"/>
                <w:szCs w:val="22"/>
              </w:rPr>
              <w:t>cc 100 kn</w:t>
            </w:r>
          </w:p>
          <w:p w:rsidR="00554EF3" w:rsidRPr="00FE70F4" w:rsidRDefault="00554EF3" w:rsidP="009A0AFE">
            <w:pPr>
              <w:jc w:val="both"/>
              <w:rPr>
                <w:rFonts w:ascii="Cambria" w:hAnsi="Cambria" w:cstheme="minorHAnsi"/>
                <w:sz w:val="22"/>
                <w:szCs w:val="22"/>
              </w:rPr>
            </w:pPr>
            <w:r w:rsidRPr="00FE70F4">
              <w:rPr>
                <w:rFonts w:ascii="Cambria" w:hAnsi="Cambria" w:cstheme="minorHAnsi"/>
                <w:sz w:val="22"/>
                <w:szCs w:val="22"/>
              </w:rPr>
              <w:t>Materijal potreban</w:t>
            </w:r>
          </w:p>
          <w:p w:rsidR="00554EF3" w:rsidRPr="00FE70F4" w:rsidRDefault="00554EF3" w:rsidP="009A0AFE">
            <w:pPr>
              <w:jc w:val="both"/>
              <w:rPr>
                <w:rFonts w:ascii="Cambria" w:hAnsi="Cambria" w:cstheme="minorHAnsi"/>
                <w:sz w:val="22"/>
                <w:szCs w:val="22"/>
              </w:rPr>
            </w:pPr>
            <w:r w:rsidRPr="00FE70F4">
              <w:rPr>
                <w:rFonts w:ascii="Cambria" w:hAnsi="Cambria" w:cstheme="minorHAnsi"/>
                <w:sz w:val="22"/>
                <w:szCs w:val="22"/>
              </w:rPr>
              <w:t xml:space="preserve">za izradu adventskih i </w:t>
            </w:r>
          </w:p>
          <w:p w:rsidR="00554EF3" w:rsidRPr="00FE70F4" w:rsidRDefault="00554EF3" w:rsidP="009A0AFE">
            <w:pPr>
              <w:jc w:val="both"/>
              <w:rPr>
                <w:rFonts w:ascii="Cambria" w:hAnsi="Cambria" w:cstheme="minorHAnsi"/>
                <w:sz w:val="22"/>
                <w:szCs w:val="22"/>
              </w:rPr>
            </w:pPr>
            <w:r w:rsidRPr="00FE70F4">
              <w:rPr>
                <w:rFonts w:ascii="Cambria" w:hAnsi="Cambria" w:cstheme="minorHAnsi"/>
                <w:sz w:val="22"/>
                <w:szCs w:val="22"/>
              </w:rPr>
              <w:t>božićnih ukrasa</w:t>
            </w:r>
          </w:p>
          <w:p w:rsidR="00554EF3" w:rsidRPr="00FE70F4" w:rsidRDefault="00554EF3" w:rsidP="009A0AFE">
            <w:pPr>
              <w:jc w:val="both"/>
              <w:rPr>
                <w:rFonts w:ascii="Cambria" w:hAnsi="Cambria" w:cstheme="minorHAnsi"/>
                <w:sz w:val="22"/>
                <w:szCs w:val="22"/>
              </w:rPr>
            </w:pPr>
            <w:r w:rsidRPr="00FE70F4">
              <w:rPr>
                <w:rFonts w:ascii="Cambria" w:hAnsi="Cambria" w:cstheme="minorHAnsi"/>
                <w:sz w:val="22"/>
                <w:szCs w:val="22"/>
              </w:rPr>
              <w:t>cc 500kn</w:t>
            </w:r>
          </w:p>
        </w:tc>
        <w:tc>
          <w:tcPr>
            <w:tcW w:w="1273" w:type="dxa"/>
            <w:tcBorders>
              <w:right w:val="single" w:sz="12" w:space="0" w:color="auto"/>
            </w:tcBorders>
          </w:tcPr>
          <w:p w:rsidR="00554EF3" w:rsidRPr="00FE70F4" w:rsidRDefault="00554EF3" w:rsidP="009A0AFE">
            <w:pPr>
              <w:jc w:val="both"/>
              <w:rPr>
                <w:rFonts w:ascii="Cambria" w:hAnsi="Cambria" w:cstheme="minorHAnsi"/>
                <w:sz w:val="22"/>
                <w:szCs w:val="22"/>
              </w:rPr>
            </w:pPr>
            <w:r w:rsidRPr="00FE70F4">
              <w:rPr>
                <w:rFonts w:ascii="Cambria" w:hAnsi="Cambria" w:cstheme="minorHAnsi"/>
                <w:sz w:val="22"/>
                <w:szCs w:val="22"/>
              </w:rPr>
              <w:t>Škola</w:t>
            </w:r>
          </w:p>
        </w:tc>
      </w:tr>
      <w:tr w:rsidR="003B5DF2" w:rsidRPr="00FE70F4" w:rsidTr="00B5078B">
        <w:trPr>
          <w:trHeight w:val="1267"/>
        </w:trPr>
        <w:tc>
          <w:tcPr>
            <w:tcW w:w="1273" w:type="dxa"/>
            <w:tcBorders>
              <w:left w:val="single" w:sz="12" w:space="0" w:color="auto"/>
              <w:right w:val="double" w:sz="4" w:space="0" w:color="auto"/>
            </w:tcBorders>
          </w:tcPr>
          <w:p w:rsidR="00554EF3" w:rsidRPr="00FE70F4" w:rsidRDefault="0026436D" w:rsidP="009A0AFE">
            <w:pPr>
              <w:jc w:val="both"/>
              <w:rPr>
                <w:rFonts w:ascii="Cambria" w:hAnsi="Cambria" w:cstheme="minorHAnsi"/>
                <w:b/>
                <w:sz w:val="22"/>
                <w:szCs w:val="22"/>
              </w:rPr>
            </w:pPr>
            <w:r w:rsidRPr="00FE70F4">
              <w:rPr>
                <w:rFonts w:ascii="Cambria" w:hAnsi="Cambria" w:cstheme="minorHAnsi"/>
                <w:b/>
                <w:sz w:val="22"/>
                <w:szCs w:val="22"/>
              </w:rPr>
              <w:t>Studeni</w:t>
            </w:r>
          </w:p>
        </w:tc>
        <w:tc>
          <w:tcPr>
            <w:tcW w:w="3686" w:type="dxa"/>
            <w:tcBorders>
              <w:left w:val="double" w:sz="4" w:space="0" w:color="auto"/>
            </w:tcBorders>
          </w:tcPr>
          <w:p w:rsidR="00554EF3" w:rsidRPr="00FE70F4" w:rsidRDefault="00554EF3" w:rsidP="009A0AFE">
            <w:pPr>
              <w:jc w:val="both"/>
              <w:rPr>
                <w:rFonts w:ascii="Cambria" w:hAnsi="Cambria" w:cstheme="minorHAnsi"/>
                <w:sz w:val="22"/>
                <w:szCs w:val="22"/>
              </w:rPr>
            </w:pPr>
            <w:r w:rsidRPr="00FE70F4">
              <w:rPr>
                <w:rFonts w:ascii="Cambria" w:hAnsi="Cambria" w:cstheme="minorHAnsi"/>
                <w:sz w:val="22"/>
                <w:szCs w:val="22"/>
              </w:rPr>
              <w:t xml:space="preserve">Edukacija članova učeničke  </w:t>
            </w:r>
          </w:p>
          <w:p w:rsidR="00554EF3" w:rsidRPr="00FE70F4" w:rsidRDefault="00554EF3" w:rsidP="009A0AFE">
            <w:pPr>
              <w:jc w:val="both"/>
              <w:rPr>
                <w:rFonts w:ascii="Cambria" w:hAnsi="Cambria" w:cstheme="minorHAnsi"/>
                <w:sz w:val="22"/>
                <w:szCs w:val="22"/>
              </w:rPr>
            </w:pPr>
            <w:r w:rsidRPr="00FE70F4">
              <w:rPr>
                <w:rFonts w:ascii="Cambria" w:hAnsi="Cambria" w:cstheme="minorHAnsi"/>
                <w:sz w:val="22"/>
                <w:szCs w:val="22"/>
              </w:rPr>
              <w:t xml:space="preserve">zadruge-radionice koje izvode </w:t>
            </w:r>
          </w:p>
          <w:p w:rsidR="00554EF3" w:rsidRPr="00FE70F4" w:rsidRDefault="00554EF3" w:rsidP="009A0AFE">
            <w:pPr>
              <w:jc w:val="both"/>
              <w:rPr>
                <w:rFonts w:ascii="Cambria" w:hAnsi="Cambria" w:cstheme="minorHAnsi"/>
                <w:sz w:val="22"/>
                <w:szCs w:val="22"/>
              </w:rPr>
            </w:pPr>
            <w:r w:rsidRPr="00FE70F4">
              <w:rPr>
                <w:rFonts w:ascii="Cambria" w:hAnsi="Cambria" w:cstheme="minorHAnsi"/>
                <w:sz w:val="22"/>
                <w:szCs w:val="22"/>
              </w:rPr>
              <w:t>voditelji izvannastavnih aktivnosti prema planiranim aktivnostima (Advent  i Božić)</w:t>
            </w:r>
          </w:p>
          <w:p w:rsidR="00554EF3" w:rsidRPr="00FE70F4" w:rsidRDefault="00554EF3" w:rsidP="009A0AFE">
            <w:pPr>
              <w:jc w:val="both"/>
              <w:rPr>
                <w:rFonts w:ascii="Cambria" w:hAnsi="Cambria" w:cstheme="minorHAnsi"/>
                <w:sz w:val="22"/>
                <w:szCs w:val="22"/>
              </w:rPr>
            </w:pPr>
            <w:r w:rsidRPr="00FE70F4">
              <w:rPr>
                <w:rFonts w:ascii="Cambria" w:hAnsi="Cambria" w:cstheme="minorHAnsi"/>
                <w:sz w:val="22"/>
                <w:szCs w:val="22"/>
              </w:rPr>
              <w:t>Organiziranje Adventske prodajne</w:t>
            </w:r>
            <w:r w:rsidR="00B255EA" w:rsidRPr="00FE70F4">
              <w:rPr>
                <w:rFonts w:ascii="Cambria" w:hAnsi="Cambria" w:cstheme="minorHAnsi"/>
                <w:sz w:val="22"/>
                <w:szCs w:val="22"/>
              </w:rPr>
              <w:t xml:space="preserve"> </w:t>
            </w:r>
            <w:r w:rsidRPr="00FE70F4">
              <w:rPr>
                <w:rFonts w:ascii="Cambria" w:hAnsi="Cambria" w:cstheme="minorHAnsi"/>
                <w:sz w:val="22"/>
                <w:szCs w:val="22"/>
              </w:rPr>
              <w:t>izložbe u školi i užoj lokalnoj  zajednici</w:t>
            </w:r>
          </w:p>
          <w:p w:rsidR="00554EF3" w:rsidRPr="00FE70F4" w:rsidRDefault="00554EF3" w:rsidP="009A0AFE">
            <w:pPr>
              <w:jc w:val="both"/>
              <w:rPr>
                <w:rFonts w:ascii="Cambria" w:hAnsi="Cambria" w:cstheme="minorHAnsi"/>
                <w:sz w:val="22"/>
                <w:szCs w:val="22"/>
              </w:rPr>
            </w:pPr>
            <w:r w:rsidRPr="00FE70F4">
              <w:rPr>
                <w:rFonts w:ascii="Cambria" w:hAnsi="Cambria" w:cstheme="minorHAnsi"/>
                <w:sz w:val="22"/>
                <w:szCs w:val="22"/>
              </w:rPr>
              <w:t>Prodaja prigodnih predmeta i ukrasa</w:t>
            </w:r>
          </w:p>
        </w:tc>
        <w:tc>
          <w:tcPr>
            <w:tcW w:w="1276" w:type="dxa"/>
          </w:tcPr>
          <w:p w:rsidR="00554EF3" w:rsidRPr="00FE70F4" w:rsidRDefault="00554EF3" w:rsidP="009A0AFE">
            <w:pPr>
              <w:jc w:val="both"/>
              <w:rPr>
                <w:rFonts w:ascii="Cambria" w:hAnsi="Cambria" w:cstheme="minorHAnsi"/>
                <w:sz w:val="22"/>
                <w:szCs w:val="22"/>
              </w:rPr>
            </w:pPr>
            <w:r w:rsidRPr="00FE70F4">
              <w:rPr>
                <w:rFonts w:ascii="Cambria" w:hAnsi="Cambria" w:cstheme="minorHAnsi"/>
                <w:sz w:val="22"/>
                <w:szCs w:val="22"/>
              </w:rPr>
              <w:t>Voditelji i članovi UZ</w:t>
            </w:r>
          </w:p>
        </w:tc>
        <w:tc>
          <w:tcPr>
            <w:tcW w:w="2554" w:type="dxa"/>
          </w:tcPr>
          <w:p w:rsidR="00554EF3" w:rsidRPr="00FE70F4" w:rsidRDefault="00554EF3" w:rsidP="009A0AFE">
            <w:pPr>
              <w:jc w:val="both"/>
              <w:rPr>
                <w:rFonts w:ascii="Cambria" w:hAnsi="Cambria" w:cstheme="minorHAnsi"/>
                <w:sz w:val="22"/>
                <w:szCs w:val="22"/>
              </w:rPr>
            </w:pPr>
            <w:r w:rsidRPr="00FE70F4">
              <w:rPr>
                <w:rFonts w:ascii="Cambria" w:hAnsi="Cambria" w:cstheme="minorHAnsi"/>
                <w:sz w:val="22"/>
                <w:szCs w:val="22"/>
              </w:rPr>
              <w:t>Materijal potreban</w:t>
            </w:r>
          </w:p>
          <w:p w:rsidR="00554EF3" w:rsidRPr="00FE70F4" w:rsidRDefault="00554EF3" w:rsidP="009A0AFE">
            <w:pPr>
              <w:jc w:val="both"/>
              <w:rPr>
                <w:rFonts w:ascii="Cambria" w:hAnsi="Cambria" w:cstheme="minorHAnsi"/>
                <w:sz w:val="22"/>
                <w:szCs w:val="22"/>
              </w:rPr>
            </w:pPr>
            <w:r w:rsidRPr="00FE70F4">
              <w:rPr>
                <w:rFonts w:ascii="Cambria" w:hAnsi="Cambria" w:cstheme="minorHAnsi"/>
                <w:sz w:val="22"/>
                <w:szCs w:val="22"/>
              </w:rPr>
              <w:t>za izradu ukrasa</w:t>
            </w:r>
          </w:p>
          <w:p w:rsidR="00554EF3" w:rsidRPr="00FE70F4" w:rsidRDefault="00554EF3" w:rsidP="009A0AFE">
            <w:pPr>
              <w:jc w:val="both"/>
              <w:rPr>
                <w:rFonts w:ascii="Cambria" w:hAnsi="Cambria" w:cstheme="minorHAnsi"/>
                <w:sz w:val="22"/>
                <w:szCs w:val="22"/>
              </w:rPr>
            </w:pPr>
            <w:r w:rsidRPr="00FE70F4">
              <w:rPr>
                <w:rFonts w:ascii="Cambria" w:hAnsi="Cambria" w:cstheme="minorHAnsi"/>
                <w:sz w:val="22"/>
                <w:szCs w:val="22"/>
              </w:rPr>
              <w:t>cc 200kn</w:t>
            </w:r>
          </w:p>
          <w:p w:rsidR="00554EF3" w:rsidRPr="00FE70F4" w:rsidRDefault="00554EF3" w:rsidP="009A0AFE">
            <w:pPr>
              <w:jc w:val="both"/>
              <w:rPr>
                <w:rFonts w:ascii="Cambria" w:hAnsi="Cambria" w:cstheme="minorHAnsi"/>
                <w:sz w:val="22"/>
                <w:szCs w:val="22"/>
              </w:rPr>
            </w:pPr>
            <w:r w:rsidRPr="00FE70F4">
              <w:rPr>
                <w:rFonts w:ascii="Cambria" w:hAnsi="Cambria" w:cstheme="minorHAnsi"/>
                <w:sz w:val="22"/>
                <w:szCs w:val="22"/>
              </w:rPr>
              <w:t>Materijal za uređenje</w:t>
            </w:r>
          </w:p>
          <w:p w:rsidR="00554EF3" w:rsidRPr="00FE70F4" w:rsidRDefault="00554EF3" w:rsidP="009A0AFE">
            <w:pPr>
              <w:jc w:val="both"/>
              <w:rPr>
                <w:rFonts w:ascii="Cambria" w:hAnsi="Cambria" w:cstheme="minorHAnsi"/>
                <w:sz w:val="22"/>
                <w:szCs w:val="22"/>
              </w:rPr>
            </w:pPr>
            <w:r w:rsidRPr="00FE70F4">
              <w:rPr>
                <w:rFonts w:ascii="Cambria" w:hAnsi="Cambria" w:cstheme="minorHAnsi"/>
                <w:sz w:val="22"/>
                <w:szCs w:val="22"/>
              </w:rPr>
              <w:t>prodajnog mjesta</w:t>
            </w:r>
          </w:p>
        </w:tc>
        <w:tc>
          <w:tcPr>
            <w:tcW w:w="1273" w:type="dxa"/>
            <w:tcBorders>
              <w:right w:val="single" w:sz="12" w:space="0" w:color="auto"/>
            </w:tcBorders>
          </w:tcPr>
          <w:p w:rsidR="00554EF3" w:rsidRPr="00FE70F4" w:rsidRDefault="00554EF3" w:rsidP="009A0AFE">
            <w:pPr>
              <w:jc w:val="both"/>
              <w:rPr>
                <w:rFonts w:ascii="Cambria" w:hAnsi="Cambria" w:cstheme="minorHAnsi"/>
                <w:sz w:val="22"/>
                <w:szCs w:val="22"/>
              </w:rPr>
            </w:pPr>
            <w:r w:rsidRPr="00FE70F4">
              <w:rPr>
                <w:rFonts w:ascii="Cambria" w:hAnsi="Cambria" w:cstheme="minorHAnsi"/>
                <w:sz w:val="22"/>
                <w:szCs w:val="22"/>
              </w:rPr>
              <w:t>Škola</w:t>
            </w:r>
          </w:p>
          <w:p w:rsidR="00B255EA" w:rsidRPr="00FE70F4" w:rsidRDefault="00B255EA" w:rsidP="009A0AFE">
            <w:pPr>
              <w:jc w:val="both"/>
              <w:rPr>
                <w:rFonts w:ascii="Cambria" w:hAnsi="Cambria" w:cstheme="minorHAnsi"/>
                <w:sz w:val="22"/>
                <w:szCs w:val="22"/>
              </w:rPr>
            </w:pPr>
            <w:r w:rsidRPr="00FE70F4">
              <w:rPr>
                <w:rFonts w:ascii="Cambria" w:hAnsi="Cambria" w:cstheme="minorHAnsi"/>
                <w:sz w:val="22"/>
                <w:szCs w:val="22"/>
              </w:rPr>
              <w:t>Zadvarje</w:t>
            </w:r>
          </w:p>
          <w:p w:rsidR="00B255EA" w:rsidRPr="00FE70F4" w:rsidRDefault="00B255EA" w:rsidP="009A0AFE">
            <w:pPr>
              <w:jc w:val="both"/>
              <w:rPr>
                <w:rFonts w:ascii="Cambria" w:hAnsi="Cambria" w:cstheme="minorHAnsi"/>
                <w:sz w:val="22"/>
                <w:szCs w:val="22"/>
              </w:rPr>
            </w:pPr>
            <w:r w:rsidRPr="00FE70F4">
              <w:rPr>
                <w:rFonts w:ascii="Cambria" w:hAnsi="Cambria" w:cstheme="minorHAnsi"/>
                <w:sz w:val="22"/>
                <w:szCs w:val="22"/>
              </w:rPr>
              <w:t>Šestanovac</w:t>
            </w:r>
          </w:p>
        </w:tc>
      </w:tr>
      <w:tr w:rsidR="003B5DF2" w:rsidRPr="00FE70F4" w:rsidTr="00B5078B">
        <w:trPr>
          <w:trHeight w:val="1267"/>
        </w:trPr>
        <w:tc>
          <w:tcPr>
            <w:tcW w:w="1273" w:type="dxa"/>
            <w:tcBorders>
              <w:left w:val="single" w:sz="12" w:space="0" w:color="auto"/>
              <w:right w:val="double" w:sz="4" w:space="0" w:color="auto"/>
            </w:tcBorders>
          </w:tcPr>
          <w:p w:rsidR="00B255EA" w:rsidRPr="00FE70F4" w:rsidRDefault="0026436D" w:rsidP="009A0AFE">
            <w:pPr>
              <w:jc w:val="both"/>
              <w:rPr>
                <w:rFonts w:ascii="Cambria" w:hAnsi="Cambria" w:cstheme="minorHAnsi"/>
                <w:b/>
                <w:sz w:val="22"/>
                <w:szCs w:val="22"/>
              </w:rPr>
            </w:pPr>
            <w:r w:rsidRPr="00FE70F4">
              <w:rPr>
                <w:rFonts w:ascii="Cambria" w:hAnsi="Cambria" w:cstheme="minorHAnsi"/>
                <w:b/>
                <w:sz w:val="22"/>
                <w:szCs w:val="22"/>
              </w:rPr>
              <w:t>Prosinac</w:t>
            </w:r>
          </w:p>
        </w:tc>
        <w:tc>
          <w:tcPr>
            <w:tcW w:w="3686" w:type="dxa"/>
            <w:tcBorders>
              <w:left w:val="double" w:sz="4" w:space="0" w:color="auto"/>
            </w:tcBorders>
          </w:tcPr>
          <w:p w:rsidR="00B255EA" w:rsidRPr="00FE70F4" w:rsidRDefault="00B255EA" w:rsidP="009A0AFE">
            <w:pPr>
              <w:jc w:val="both"/>
              <w:rPr>
                <w:rFonts w:ascii="Cambria" w:hAnsi="Cambria" w:cstheme="minorHAnsi"/>
                <w:sz w:val="22"/>
                <w:szCs w:val="22"/>
              </w:rPr>
            </w:pPr>
            <w:r w:rsidRPr="00FE70F4">
              <w:rPr>
                <w:rFonts w:ascii="Cambria" w:hAnsi="Cambria" w:cstheme="minorHAnsi"/>
                <w:sz w:val="22"/>
                <w:szCs w:val="22"/>
              </w:rPr>
              <w:t>Edukacija članova UZ; radionice koje izvode voditelji INA prema planiranim aktivnostima za Božić</w:t>
            </w:r>
          </w:p>
          <w:p w:rsidR="00B255EA" w:rsidRPr="00FE70F4" w:rsidRDefault="00B255EA" w:rsidP="009A0AFE">
            <w:pPr>
              <w:jc w:val="both"/>
              <w:rPr>
                <w:rFonts w:ascii="Cambria" w:hAnsi="Cambria" w:cstheme="minorHAnsi"/>
                <w:sz w:val="22"/>
                <w:szCs w:val="22"/>
              </w:rPr>
            </w:pPr>
            <w:r w:rsidRPr="00FE70F4">
              <w:rPr>
                <w:rFonts w:ascii="Cambria" w:hAnsi="Cambria" w:cstheme="minorHAnsi"/>
                <w:sz w:val="22"/>
                <w:szCs w:val="22"/>
              </w:rPr>
              <w:t>Organiziranje Božićne prodajne izložbe u školi i užoj lokalnoj zajednici</w:t>
            </w:r>
          </w:p>
          <w:p w:rsidR="00B255EA" w:rsidRPr="00FE70F4" w:rsidRDefault="00B255EA" w:rsidP="009A0AFE">
            <w:pPr>
              <w:jc w:val="both"/>
              <w:rPr>
                <w:rFonts w:ascii="Cambria" w:hAnsi="Cambria" w:cstheme="minorHAnsi"/>
                <w:sz w:val="22"/>
                <w:szCs w:val="22"/>
              </w:rPr>
            </w:pPr>
            <w:r w:rsidRPr="00FE70F4">
              <w:rPr>
                <w:rFonts w:ascii="Cambria" w:hAnsi="Cambria" w:cstheme="minorHAnsi"/>
                <w:sz w:val="22"/>
                <w:szCs w:val="22"/>
              </w:rPr>
              <w:t>Prodaja prigodnih predmeta i ukrasa</w:t>
            </w:r>
          </w:p>
        </w:tc>
        <w:tc>
          <w:tcPr>
            <w:tcW w:w="1276" w:type="dxa"/>
          </w:tcPr>
          <w:p w:rsidR="00B255EA" w:rsidRPr="00FE70F4" w:rsidRDefault="00B255EA" w:rsidP="009A0AFE">
            <w:pPr>
              <w:jc w:val="both"/>
              <w:rPr>
                <w:rFonts w:ascii="Cambria" w:hAnsi="Cambria" w:cstheme="minorHAnsi"/>
                <w:sz w:val="22"/>
                <w:szCs w:val="22"/>
              </w:rPr>
            </w:pPr>
            <w:r w:rsidRPr="00FE70F4">
              <w:rPr>
                <w:rFonts w:ascii="Cambria" w:hAnsi="Cambria" w:cstheme="minorHAnsi"/>
                <w:sz w:val="22"/>
                <w:szCs w:val="22"/>
              </w:rPr>
              <w:t xml:space="preserve">Voditelji </w:t>
            </w:r>
          </w:p>
          <w:p w:rsidR="00B255EA" w:rsidRPr="00FE70F4" w:rsidRDefault="00B255EA" w:rsidP="009A0AFE">
            <w:pPr>
              <w:jc w:val="both"/>
              <w:rPr>
                <w:rFonts w:ascii="Cambria" w:hAnsi="Cambria" w:cstheme="minorHAnsi"/>
                <w:sz w:val="22"/>
                <w:szCs w:val="22"/>
              </w:rPr>
            </w:pPr>
            <w:r w:rsidRPr="00FE70F4">
              <w:rPr>
                <w:rFonts w:ascii="Cambria" w:hAnsi="Cambria" w:cstheme="minorHAnsi"/>
                <w:sz w:val="22"/>
                <w:szCs w:val="22"/>
              </w:rPr>
              <w:t>grupa</w:t>
            </w:r>
          </w:p>
          <w:p w:rsidR="00B255EA" w:rsidRPr="00FE70F4" w:rsidRDefault="00B255EA" w:rsidP="009A0AFE">
            <w:pPr>
              <w:jc w:val="both"/>
              <w:rPr>
                <w:rFonts w:ascii="Cambria" w:hAnsi="Cambria" w:cstheme="minorHAnsi"/>
                <w:sz w:val="22"/>
                <w:szCs w:val="22"/>
              </w:rPr>
            </w:pPr>
            <w:r w:rsidRPr="00FE70F4">
              <w:rPr>
                <w:rFonts w:ascii="Cambria" w:hAnsi="Cambria" w:cstheme="minorHAnsi"/>
                <w:sz w:val="22"/>
                <w:szCs w:val="22"/>
              </w:rPr>
              <w:t>Voditelj UZ</w:t>
            </w:r>
          </w:p>
          <w:p w:rsidR="00B255EA" w:rsidRPr="00FE70F4" w:rsidRDefault="00B255EA" w:rsidP="009A0AFE">
            <w:pPr>
              <w:jc w:val="both"/>
              <w:rPr>
                <w:rFonts w:ascii="Cambria" w:hAnsi="Cambria" w:cstheme="minorHAnsi"/>
                <w:sz w:val="22"/>
                <w:szCs w:val="22"/>
              </w:rPr>
            </w:pPr>
            <w:r w:rsidRPr="00FE70F4">
              <w:rPr>
                <w:rFonts w:ascii="Cambria" w:hAnsi="Cambria" w:cstheme="minorHAnsi"/>
                <w:sz w:val="22"/>
                <w:szCs w:val="22"/>
              </w:rPr>
              <w:t>Učenici</w:t>
            </w:r>
          </w:p>
          <w:p w:rsidR="00B255EA" w:rsidRPr="00FE70F4" w:rsidRDefault="00B255EA" w:rsidP="009A0AFE">
            <w:pPr>
              <w:jc w:val="both"/>
              <w:rPr>
                <w:rFonts w:ascii="Cambria" w:hAnsi="Cambria" w:cstheme="minorHAnsi"/>
                <w:sz w:val="22"/>
                <w:szCs w:val="22"/>
              </w:rPr>
            </w:pPr>
          </w:p>
        </w:tc>
        <w:tc>
          <w:tcPr>
            <w:tcW w:w="2554" w:type="dxa"/>
          </w:tcPr>
          <w:p w:rsidR="00B255EA" w:rsidRPr="00FE70F4" w:rsidRDefault="00B255EA" w:rsidP="009A0AFE">
            <w:pPr>
              <w:jc w:val="both"/>
              <w:rPr>
                <w:rFonts w:ascii="Cambria" w:hAnsi="Cambria" w:cstheme="minorHAnsi"/>
                <w:sz w:val="22"/>
                <w:szCs w:val="22"/>
              </w:rPr>
            </w:pPr>
            <w:r w:rsidRPr="00FE70F4">
              <w:rPr>
                <w:rFonts w:ascii="Cambria" w:hAnsi="Cambria" w:cstheme="minorHAnsi"/>
                <w:sz w:val="22"/>
                <w:szCs w:val="22"/>
              </w:rPr>
              <w:t>Dodatni materijal potreban za izradu ukrasa (po potrebi cc 200 kn)</w:t>
            </w:r>
          </w:p>
          <w:p w:rsidR="00B255EA" w:rsidRPr="00FE70F4" w:rsidRDefault="00B255EA" w:rsidP="009A0AFE">
            <w:pPr>
              <w:jc w:val="both"/>
              <w:rPr>
                <w:rFonts w:ascii="Cambria" w:hAnsi="Cambria" w:cstheme="minorHAnsi"/>
                <w:sz w:val="22"/>
                <w:szCs w:val="22"/>
              </w:rPr>
            </w:pPr>
            <w:r w:rsidRPr="00FE70F4">
              <w:rPr>
                <w:rFonts w:ascii="Cambria" w:hAnsi="Cambria" w:cstheme="minorHAnsi"/>
                <w:sz w:val="22"/>
                <w:szCs w:val="22"/>
              </w:rPr>
              <w:t>Materijal za uređenje</w:t>
            </w:r>
          </w:p>
          <w:p w:rsidR="00B255EA" w:rsidRPr="00FE70F4" w:rsidRDefault="00B255EA" w:rsidP="009A0AFE">
            <w:pPr>
              <w:jc w:val="both"/>
              <w:rPr>
                <w:rFonts w:ascii="Cambria" w:hAnsi="Cambria" w:cstheme="minorHAnsi"/>
                <w:sz w:val="22"/>
                <w:szCs w:val="22"/>
              </w:rPr>
            </w:pPr>
            <w:r w:rsidRPr="00FE70F4">
              <w:rPr>
                <w:rFonts w:ascii="Cambria" w:hAnsi="Cambria" w:cstheme="minorHAnsi"/>
                <w:sz w:val="22"/>
                <w:szCs w:val="22"/>
              </w:rPr>
              <w:t>prodajnog mjesta</w:t>
            </w:r>
          </w:p>
        </w:tc>
        <w:tc>
          <w:tcPr>
            <w:tcW w:w="1273" w:type="dxa"/>
            <w:tcBorders>
              <w:right w:val="single" w:sz="12" w:space="0" w:color="auto"/>
            </w:tcBorders>
          </w:tcPr>
          <w:p w:rsidR="00B255EA" w:rsidRPr="00FE70F4" w:rsidRDefault="00B255EA" w:rsidP="009A0AFE">
            <w:pPr>
              <w:jc w:val="both"/>
              <w:rPr>
                <w:rFonts w:ascii="Cambria" w:hAnsi="Cambria" w:cstheme="minorHAnsi"/>
                <w:sz w:val="22"/>
                <w:szCs w:val="22"/>
              </w:rPr>
            </w:pPr>
            <w:r w:rsidRPr="00FE70F4">
              <w:rPr>
                <w:rFonts w:ascii="Cambria" w:hAnsi="Cambria" w:cstheme="minorHAnsi"/>
                <w:sz w:val="22"/>
                <w:szCs w:val="22"/>
              </w:rPr>
              <w:t>Škola</w:t>
            </w:r>
          </w:p>
          <w:p w:rsidR="00B255EA" w:rsidRPr="00FE70F4" w:rsidRDefault="00B255EA" w:rsidP="009A0AFE">
            <w:pPr>
              <w:jc w:val="both"/>
              <w:rPr>
                <w:rFonts w:ascii="Cambria" w:hAnsi="Cambria" w:cstheme="minorHAnsi"/>
                <w:sz w:val="22"/>
                <w:szCs w:val="22"/>
              </w:rPr>
            </w:pPr>
            <w:r w:rsidRPr="00FE70F4">
              <w:rPr>
                <w:rFonts w:ascii="Cambria" w:hAnsi="Cambria" w:cstheme="minorHAnsi"/>
                <w:sz w:val="22"/>
                <w:szCs w:val="22"/>
              </w:rPr>
              <w:t>Zadvarje</w:t>
            </w:r>
          </w:p>
          <w:p w:rsidR="00B255EA" w:rsidRPr="00FE70F4" w:rsidRDefault="00B255EA" w:rsidP="009A0AFE">
            <w:pPr>
              <w:spacing w:after="120"/>
              <w:jc w:val="both"/>
              <w:rPr>
                <w:rFonts w:ascii="Cambria" w:hAnsi="Cambria" w:cstheme="minorHAnsi"/>
                <w:sz w:val="22"/>
                <w:szCs w:val="22"/>
              </w:rPr>
            </w:pPr>
            <w:r w:rsidRPr="00FE70F4">
              <w:rPr>
                <w:rFonts w:ascii="Cambria" w:hAnsi="Cambria" w:cstheme="minorHAnsi"/>
                <w:sz w:val="22"/>
                <w:szCs w:val="22"/>
              </w:rPr>
              <w:t>Šestanovac</w:t>
            </w:r>
          </w:p>
        </w:tc>
      </w:tr>
      <w:tr w:rsidR="003B5DF2" w:rsidRPr="00FE70F4" w:rsidTr="00B5078B">
        <w:trPr>
          <w:trHeight w:val="1267"/>
        </w:trPr>
        <w:tc>
          <w:tcPr>
            <w:tcW w:w="1273" w:type="dxa"/>
            <w:tcBorders>
              <w:left w:val="single" w:sz="12" w:space="0" w:color="auto"/>
              <w:right w:val="double" w:sz="4" w:space="0" w:color="auto"/>
            </w:tcBorders>
          </w:tcPr>
          <w:p w:rsidR="00EB23F9" w:rsidRPr="00FE70F4" w:rsidRDefault="0026436D" w:rsidP="009A0AFE">
            <w:pPr>
              <w:jc w:val="both"/>
              <w:rPr>
                <w:rFonts w:ascii="Cambria" w:hAnsi="Cambria" w:cstheme="minorHAnsi"/>
                <w:b/>
                <w:sz w:val="22"/>
                <w:szCs w:val="22"/>
              </w:rPr>
            </w:pPr>
            <w:r w:rsidRPr="00FE70F4">
              <w:rPr>
                <w:rFonts w:ascii="Cambria" w:hAnsi="Cambria" w:cstheme="minorHAnsi"/>
                <w:b/>
                <w:sz w:val="22"/>
                <w:szCs w:val="22"/>
              </w:rPr>
              <w:t>Siječanj</w:t>
            </w:r>
          </w:p>
        </w:tc>
        <w:tc>
          <w:tcPr>
            <w:tcW w:w="3686" w:type="dxa"/>
            <w:tcBorders>
              <w:left w:val="double" w:sz="4" w:space="0" w:color="auto"/>
            </w:tcBorders>
          </w:tcPr>
          <w:p w:rsidR="00EB23F9" w:rsidRPr="00FE70F4" w:rsidRDefault="00EB23F9" w:rsidP="009A0AFE">
            <w:pPr>
              <w:jc w:val="both"/>
              <w:rPr>
                <w:rFonts w:ascii="Cambria" w:hAnsi="Cambria" w:cstheme="minorHAnsi"/>
                <w:sz w:val="22"/>
                <w:szCs w:val="22"/>
              </w:rPr>
            </w:pPr>
            <w:r w:rsidRPr="00FE70F4">
              <w:rPr>
                <w:rFonts w:ascii="Cambria" w:hAnsi="Cambria" w:cstheme="minorHAnsi"/>
                <w:sz w:val="22"/>
                <w:szCs w:val="22"/>
              </w:rPr>
              <w:t>Analiza uspjeha i rezultata</w:t>
            </w:r>
          </w:p>
          <w:p w:rsidR="00EB23F9" w:rsidRPr="00FE70F4" w:rsidRDefault="00EB23F9" w:rsidP="009A0AFE">
            <w:pPr>
              <w:jc w:val="both"/>
              <w:rPr>
                <w:rFonts w:ascii="Cambria" w:hAnsi="Cambria" w:cstheme="minorHAnsi"/>
                <w:sz w:val="22"/>
                <w:szCs w:val="22"/>
              </w:rPr>
            </w:pPr>
            <w:r w:rsidRPr="00FE70F4">
              <w:rPr>
                <w:rFonts w:ascii="Cambria" w:hAnsi="Cambria" w:cstheme="minorHAnsi"/>
                <w:sz w:val="22"/>
                <w:szCs w:val="22"/>
              </w:rPr>
              <w:t>Samovrednovanje</w:t>
            </w:r>
          </w:p>
          <w:p w:rsidR="00EB23F9" w:rsidRPr="00FE70F4" w:rsidRDefault="00EB23F9" w:rsidP="009A0AFE">
            <w:pPr>
              <w:jc w:val="both"/>
              <w:rPr>
                <w:rFonts w:ascii="Cambria" w:hAnsi="Cambria" w:cstheme="minorHAnsi"/>
                <w:sz w:val="22"/>
                <w:szCs w:val="22"/>
              </w:rPr>
            </w:pPr>
            <w:r w:rsidRPr="00FE70F4">
              <w:rPr>
                <w:rFonts w:ascii="Cambria" w:hAnsi="Cambria" w:cstheme="minorHAnsi"/>
                <w:sz w:val="22"/>
                <w:szCs w:val="22"/>
              </w:rPr>
              <w:t>Osnove ekonomske pismenosti-</w:t>
            </w:r>
          </w:p>
          <w:p w:rsidR="00EB23F9" w:rsidRPr="00FE70F4" w:rsidRDefault="00EB23F9" w:rsidP="009A0AFE">
            <w:pPr>
              <w:jc w:val="both"/>
              <w:rPr>
                <w:rFonts w:ascii="Cambria" w:hAnsi="Cambria" w:cstheme="minorHAnsi"/>
                <w:sz w:val="22"/>
                <w:szCs w:val="22"/>
              </w:rPr>
            </w:pPr>
            <w:r w:rsidRPr="00FE70F4">
              <w:rPr>
                <w:rFonts w:ascii="Cambria" w:hAnsi="Cambria" w:cstheme="minorHAnsi"/>
                <w:sz w:val="22"/>
                <w:szCs w:val="22"/>
              </w:rPr>
              <w:t>prihodi, rashodi i dobit</w:t>
            </w:r>
          </w:p>
          <w:p w:rsidR="00EB23F9" w:rsidRPr="00FE70F4" w:rsidRDefault="00EB23F9" w:rsidP="009A0AFE">
            <w:pPr>
              <w:jc w:val="both"/>
              <w:rPr>
                <w:rFonts w:ascii="Cambria" w:hAnsi="Cambria" w:cstheme="minorHAnsi"/>
                <w:sz w:val="22"/>
                <w:szCs w:val="22"/>
              </w:rPr>
            </w:pPr>
            <w:r w:rsidRPr="00FE70F4">
              <w:rPr>
                <w:rFonts w:ascii="Cambria" w:hAnsi="Cambria" w:cstheme="minorHAnsi"/>
                <w:sz w:val="22"/>
                <w:szCs w:val="22"/>
              </w:rPr>
              <w:t xml:space="preserve">Izrada predmeta prema vlastitom </w:t>
            </w:r>
          </w:p>
          <w:p w:rsidR="00EB23F9" w:rsidRPr="00FE70F4" w:rsidRDefault="00EB23F9" w:rsidP="009A0AFE">
            <w:pPr>
              <w:jc w:val="both"/>
              <w:rPr>
                <w:rFonts w:ascii="Cambria" w:hAnsi="Cambria" w:cstheme="minorHAnsi"/>
                <w:sz w:val="22"/>
                <w:szCs w:val="22"/>
              </w:rPr>
            </w:pPr>
            <w:r w:rsidRPr="00FE70F4">
              <w:rPr>
                <w:rFonts w:ascii="Cambria" w:hAnsi="Cambria" w:cstheme="minorHAnsi"/>
                <w:sz w:val="22"/>
                <w:szCs w:val="22"/>
              </w:rPr>
              <w:t>odabiru – rad na razvoju kreativnosti i vještina</w:t>
            </w:r>
          </w:p>
          <w:p w:rsidR="00EB23F9" w:rsidRPr="00FE70F4" w:rsidRDefault="00EB23F9" w:rsidP="009A0AFE">
            <w:pPr>
              <w:jc w:val="both"/>
              <w:rPr>
                <w:rFonts w:ascii="Cambria" w:hAnsi="Cambria" w:cstheme="minorHAnsi"/>
                <w:sz w:val="22"/>
                <w:szCs w:val="22"/>
              </w:rPr>
            </w:pPr>
            <w:r w:rsidRPr="00FE70F4">
              <w:rPr>
                <w:rFonts w:ascii="Cambria" w:hAnsi="Cambria" w:cstheme="minorHAnsi"/>
                <w:sz w:val="22"/>
                <w:szCs w:val="22"/>
              </w:rPr>
              <w:t>Edukacija članova UZ; radionice koje izvode voditelji INA prema planiranim aktivnostima (Valentinovo)</w:t>
            </w:r>
          </w:p>
        </w:tc>
        <w:tc>
          <w:tcPr>
            <w:tcW w:w="1276" w:type="dxa"/>
          </w:tcPr>
          <w:p w:rsidR="00EB23F9" w:rsidRPr="00FE70F4" w:rsidRDefault="00EB23F9" w:rsidP="009A0AFE">
            <w:pPr>
              <w:jc w:val="both"/>
              <w:rPr>
                <w:rFonts w:ascii="Cambria" w:hAnsi="Cambria" w:cstheme="minorHAnsi"/>
                <w:sz w:val="22"/>
                <w:szCs w:val="22"/>
              </w:rPr>
            </w:pPr>
            <w:r w:rsidRPr="00FE70F4">
              <w:rPr>
                <w:rFonts w:ascii="Cambria" w:hAnsi="Cambria" w:cstheme="minorHAnsi"/>
                <w:sz w:val="22"/>
                <w:szCs w:val="22"/>
              </w:rPr>
              <w:t xml:space="preserve">Voditelji </w:t>
            </w:r>
          </w:p>
          <w:p w:rsidR="00EB23F9" w:rsidRPr="00FE70F4" w:rsidRDefault="00EB23F9" w:rsidP="009A0AFE">
            <w:pPr>
              <w:jc w:val="both"/>
              <w:rPr>
                <w:rFonts w:ascii="Cambria" w:hAnsi="Cambria" w:cstheme="minorHAnsi"/>
                <w:sz w:val="22"/>
                <w:szCs w:val="22"/>
              </w:rPr>
            </w:pPr>
            <w:r w:rsidRPr="00FE70F4">
              <w:rPr>
                <w:rFonts w:ascii="Cambria" w:hAnsi="Cambria" w:cstheme="minorHAnsi"/>
                <w:sz w:val="22"/>
                <w:szCs w:val="22"/>
              </w:rPr>
              <w:t>grupa</w:t>
            </w:r>
          </w:p>
          <w:p w:rsidR="00EB23F9" w:rsidRPr="00FE70F4" w:rsidRDefault="00EB23F9" w:rsidP="009A0AFE">
            <w:pPr>
              <w:jc w:val="both"/>
              <w:rPr>
                <w:rFonts w:ascii="Cambria" w:hAnsi="Cambria" w:cstheme="minorHAnsi"/>
                <w:sz w:val="22"/>
                <w:szCs w:val="22"/>
              </w:rPr>
            </w:pPr>
            <w:r w:rsidRPr="00FE70F4">
              <w:rPr>
                <w:rFonts w:ascii="Cambria" w:hAnsi="Cambria" w:cstheme="minorHAnsi"/>
                <w:sz w:val="22"/>
                <w:szCs w:val="22"/>
              </w:rPr>
              <w:t>Voditelj UZ</w:t>
            </w:r>
          </w:p>
          <w:p w:rsidR="00EB23F9" w:rsidRPr="00FE70F4" w:rsidRDefault="00EB23F9" w:rsidP="009A0AFE">
            <w:pPr>
              <w:jc w:val="both"/>
              <w:rPr>
                <w:rFonts w:ascii="Cambria" w:hAnsi="Cambria" w:cstheme="minorHAnsi"/>
                <w:sz w:val="22"/>
                <w:szCs w:val="22"/>
              </w:rPr>
            </w:pPr>
            <w:r w:rsidRPr="00FE70F4">
              <w:rPr>
                <w:rFonts w:ascii="Cambria" w:hAnsi="Cambria" w:cstheme="minorHAnsi"/>
                <w:sz w:val="22"/>
                <w:szCs w:val="22"/>
              </w:rPr>
              <w:t>Učenici</w:t>
            </w:r>
          </w:p>
          <w:p w:rsidR="00EB23F9" w:rsidRPr="00FE70F4" w:rsidRDefault="00EB23F9" w:rsidP="009A0AFE">
            <w:pPr>
              <w:jc w:val="both"/>
              <w:rPr>
                <w:rFonts w:ascii="Cambria" w:hAnsi="Cambria" w:cstheme="minorHAnsi"/>
                <w:sz w:val="22"/>
                <w:szCs w:val="22"/>
              </w:rPr>
            </w:pPr>
          </w:p>
        </w:tc>
        <w:tc>
          <w:tcPr>
            <w:tcW w:w="2554" w:type="dxa"/>
          </w:tcPr>
          <w:p w:rsidR="00EB23F9" w:rsidRPr="00FE70F4" w:rsidRDefault="00EB23F9" w:rsidP="009A0AFE">
            <w:pPr>
              <w:jc w:val="both"/>
              <w:rPr>
                <w:rFonts w:ascii="Cambria" w:hAnsi="Cambria" w:cstheme="minorHAnsi"/>
                <w:sz w:val="22"/>
                <w:szCs w:val="22"/>
              </w:rPr>
            </w:pPr>
            <w:r w:rsidRPr="00FE70F4">
              <w:rPr>
                <w:rFonts w:ascii="Cambria" w:hAnsi="Cambria" w:cstheme="minorHAnsi"/>
                <w:sz w:val="22"/>
                <w:szCs w:val="22"/>
              </w:rPr>
              <w:t>Materijal potreban za izradu</w:t>
            </w:r>
          </w:p>
          <w:p w:rsidR="00EB23F9" w:rsidRPr="00FE70F4" w:rsidRDefault="00EB23F9" w:rsidP="009A0AFE">
            <w:pPr>
              <w:jc w:val="both"/>
              <w:rPr>
                <w:rFonts w:ascii="Cambria" w:hAnsi="Cambria" w:cstheme="minorHAnsi"/>
                <w:sz w:val="22"/>
                <w:szCs w:val="22"/>
              </w:rPr>
            </w:pPr>
            <w:r w:rsidRPr="00FE70F4">
              <w:rPr>
                <w:rFonts w:ascii="Cambria" w:hAnsi="Cambria" w:cstheme="minorHAnsi"/>
                <w:sz w:val="22"/>
                <w:szCs w:val="22"/>
              </w:rPr>
              <w:t>predmeta prema vlastitom</w:t>
            </w:r>
          </w:p>
          <w:p w:rsidR="00EB23F9" w:rsidRPr="00FE70F4" w:rsidRDefault="00EB23F9" w:rsidP="009A0AFE">
            <w:pPr>
              <w:jc w:val="both"/>
              <w:rPr>
                <w:rFonts w:ascii="Cambria" w:hAnsi="Cambria" w:cstheme="minorHAnsi"/>
                <w:sz w:val="22"/>
                <w:szCs w:val="22"/>
              </w:rPr>
            </w:pPr>
            <w:r w:rsidRPr="00FE70F4">
              <w:rPr>
                <w:rFonts w:ascii="Cambria" w:hAnsi="Cambria" w:cstheme="minorHAnsi"/>
                <w:sz w:val="22"/>
                <w:szCs w:val="22"/>
              </w:rPr>
              <w:t>odabiru i za izradu ukrasa</w:t>
            </w:r>
          </w:p>
          <w:p w:rsidR="00EB23F9" w:rsidRPr="00FE70F4" w:rsidRDefault="00EB23F9" w:rsidP="009A0AFE">
            <w:pPr>
              <w:jc w:val="both"/>
              <w:rPr>
                <w:rFonts w:ascii="Cambria" w:hAnsi="Cambria" w:cstheme="minorHAnsi"/>
                <w:sz w:val="22"/>
                <w:szCs w:val="22"/>
              </w:rPr>
            </w:pPr>
            <w:r w:rsidRPr="00FE70F4">
              <w:rPr>
                <w:rFonts w:ascii="Cambria" w:hAnsi="Cambria" w:cstheme="minorHAnsi"/>
                <w:sz w:val="22"/>
                <w:szCs w:val="22"/>
              </w:rPr>
              <w:t xml:space="preserve">za </w:t>
            </w:r>
            <w:r w:rsidR="00EA68B3" w:rsidRPr="00FE70F4">
              <w:rPr>
                <w:rFonts w:ascii="Cambria" w:hAnsi="Cambria" w:cstheme="minorHAnsi"/>
                <w:sz w:val="22"/>
                <w:szCs w:val="22"/>
              </w:rPr>
              <w:t>Valentinovo</w:t>
            </w:r>
            <w:r w:rsidRPr="00FE70F4">
              <w:rPr>
                <w:rFonts w:ascii="Cambria" w:hAnsi="Cambria" w:cstheme="minorHAnsi"/>
                <w:sz w:val="22"/>
                <w:szCs w:val="22"/>
              </w:rPr>
              <w:t xml:space="preserve"> (papir, perlice,</w:t>
            </w:r>
          </w:p>
          <w:p w:rsidR="00EB23F9" w:rsidRPr="00FE70F4" w:rsidRDefault="00EB23F9" w:rsidP="009A0AFE">
            <w:pPr>
              <w:jc w:val="both"/>
              <w:rPr>
                <w:rFonts w:ascii="Cambria" w:hAnsi="Cambria" w:cstheme="minorHAnsi"/>
                <w:sz w:val="22"/>
                <w:szCs w:val="22"/>
              </w:rPr>
            </w:pPr>
            <w:r w:rsidRPr="00FE70F4">
              <w:rPr>
                <w:rFonts w:ascii="Cambria" w:hAnsi="Cambria" w:cstheme="minorHAnsi"/>
                <w:sz w:val="22"/>
                <w:szCs w:val="22"/>
              </w:rPr>
              <w:t>špaga, das-masa, ljepilo, silikon i dr.  cc 300kn)</w:t>
            </w:r>
          </w:p>
          <w:p w:rsidR="00EB23F9" w:rsidRPr="00FE70F4" w:rsidRDefault="00EB23F9" w:rsidP="009A0AFE">
            <w:pPr>
              <w:jc w:val="both"/>
              <w:rPr>
                <w:rFonts w:ascii="Cambria" w:hAnsi="Cambria" w:cstheme="minorHAnsi"/>
                <w:sz w:val="22"/>
                <w:szCs w:val="22"/>
              </w:rPr>
            </w:pPr>
          </w:p>
        </w:tc>
        <w:tc>
          <w:tcPr>
            <w:tcW w:w="1273" w:type="dxa"/>
            <w:tcBorders>
              <w:right w:val="single" w:sz="12" w:space="0" w:color="auto"/>
            </w:tcBorders>
          </w:tcPr>
          <w:p w:rsidR="00EB23F9" w:rsidRPr="00FE70F4" w:rsidRDefault="00EB23F9" w:rsidP="009A0AFE">
            <w:pPr>
              <w:jc w:val="both"/>
              <w:rPr>
                <w:rFonts w:ascii="Cambria" w:hAnsi="Cambria" w:cstheme="minorHAnsi"/>
                <w:sz w:val="22"/>
                <w:szCs w:val="22"/>
              </w:rPr>
            </w:pPr>
            <w:r w:rsidRPr="00FE70F4">
              <w:rPr>
                <w:rFonts w:ascii="Cambria" w:hAnsi="Cambria" w:cstheme="minorHAnsi"/>
                <w:sz w:val="22"/>
                <w:szCs w:val="22"/>
              </w:rPr>
              <w:t xml:space="preserve">Škola </w:t>
            </w:r>
          </w:p>
        </w:tc>
      </w:tr>
      <w:tr w:rsidR="003B5DF2" w:rsidRPr="00FE70F4" w:rsidTr="00B5078B">
        <w:trPr>
          <w:trHeight w:val="1267"/>
        </w:trPr>
        <w:tc>
          <w:tcPr>
            <w:tcW w:w="1273" w:type="dxa"/>
            <w:tcBorders>
              <w:left w:val="single" w:sz="12" w:space="0" w:color="auto"/>
              <w:right w:val="double" w:sz="4" w:space="0" w:color="auto"/>
            </w:tcBorders>
          </w:tcPr>
          <w:p w:rsidR="00B72891" w:rsidRPr="00FE70F4" w:rsidRDefault="0026436D" w:rsidP="009A0AFE">
            <w:pPr>
              <w:jc w:val="both"/>
              <w:rPr>
                <w:rFonts w:ascii="Cambria" w:hAnsi="Cambria" w:cstheme="minorHAnsi"/>
                <w:b/>
                <w:sz w:val="22"/>
                <w:szCs w:val="22"/>
              </w:rPr>
            </w:pPr>
            <w:r w:rsidRPr="00FE70F4">
              <w:rPr>
                <w:rFonts w:ascii="Cambria" w:hAnsi="Cambria" w:cstheme="minorHAnsi"/>
                <w:b/>
                <w:sz w:val="22"/>
                <w:szCs w:val="22"/>
              </w:rPr>
              <w:t>Veljača</w:t>
            </w:r>
          </w:p>
        </w:tc>
        <w:tc>
          <w:tcPr>
            <w:tcW w:w="3686" w:type="dxa"/>
            <w:tcBorders>
              <w:left w:val="double" w:sz="4" w:space="0" w:color="auto"/>
            </w:tcBorders>
          </w:tcPr>
          <w:p w:rsidR="00B72891" w:rsidRPr="00FE70F4" w:rsidRDefault="00B72891" w:rsidP="009A0AFE">
            <w:pPr>
              <w:jc w:val="both"/>
              <w:rPr>
                <w:rFonts w:ascii="Cambria" w:hAnsi="Cambria" w:cstheme="minorHAnsi"/>
                <w:sz w:val="22"/>
                <w:szCs w:val="22"/>
              </w:rPr>
            </w:pPr>
            <w:r w:rsidRPr="00FE70F4">
              <w:rPr>
                <w:rFonts w:ascii="Cambria" w:hAnsi="Cambria" w:cstheme="minorHAnsi"/>
                <w:sz w:val="22"/>
                <w:szCs w:val="22"/>
              </w:rPr>
              <w:t>Radionice s učenicima koje izvode voditelji INA prema planiranim aktivnostima (Valentinovo)</w:t>
            </w:r>
          </w:p>
          <w:p w:rsidR="00B72891" w:rsidRPr="00FE70F4" w:rsidRDefault="00B72891" w:rsidP="009A0AFE">
            <w:pPr>
              <w:jc w:val="both"/>
              <w:rPr>
                <w:rFonts w:ascii="Cambria" w:hAnsi="Cambria" w:cstheme="minorHAnsi"/>
                <w:sz w:val="22"/>
                <w:szCs w:val="22"/>
              </w:rPr>
            </w:pPr>
            <w:r w:rsidRPr="00FE70F4">
              <w:rPr>
                <w:rFonts w:ascii="Cambria" w:hAnsi="Cambria" w:cstheme="minorHAnsi"/>
                <w:sz w:val="22"/>
                <w:szCs w:val="22"/>
              </w:rPr>
              <w:t>Organiziranje prodajne izložbe u školi i užoj lokalnoj zajednici</w:t>
            </w:r>
          </w:p>
          <w:p w:rsidR="00B72891" w:rsidRPr="00FE70F4" w:rsidRDefault="00B72891" w:rsidP="009A0AFE">
            <w:pPr>
              <w:jc w:val="both"/>
              <w:rPr>
                <w:rFonts w:ascii="Cambria" w:hAnsi="Cambria" w:cstheme="minorHAnsi"/>
                <w:sz w:val="22"/>
                <w:szCs w:val="22"/>
              </w:rPr>
            </w:pPr>
            <w:r w:rsidRPr="00FE70F4">
              <w:rPr>
                <w:rFonts w:ascii="Cambria" w:hAnsi="Cambria" w:cstheme="minorHAnsi"/>
                <w:sz w:val="22"/>
                <w:szCs w:val="22"/>
              </w:rPr>
              <w:t>Prodaja prigodnih predmeta i ukrasa</w:t>
            </w:r>
          </w:p>
        </w:tc>
        <w:tc>
          <w:tcPr>
            <w:tcW w:w="1276" w:type="dxa"/>
          </w:tcPr>
          <w:p w:rsidR="00B72891" w:rsidRPr="00FE70F4" w:rsidRDefault="00B72891" w:rsidP="009A0AFE">
            <w:pPr>
              <w:jc w:val="both"/>
              <w:rPr>
                <w:rFonts w:ascii="Cambria" w:hAnsi="Cambria" w:cstheme="minorHAnsi"/>
                <w:sz w:val="22"/>
                <w:szCs w:val="22"/>
              </w:rPr>
            </w:pPr>
            <w:r w:rsidRPr="00FE70F4">
              <w:rPr>
                <w:rFonts w:ascii="Cambria" w:hAnsi="Cambria" w:cstheme="minorHAnsi"/>
                <w:sz w:val="22"/>
                <w:szCs w:val="22"/>
              </w:rPr>
              <w:t xml:space="preserve">Voditelji </w:t>
            </w:r>
          </w:p>
          <w:p w:rsidR="00B72891" w:rsidRPr="00FE70F4" w:rsidRDefault="00B72891" w:rsidP="009A0AFE">
            <w:pPr>
              <w:jc w:val="both"/>
              <w:rPr>
                <w:rFonts w:ascii="Cambria" w:hAnsi="Cambria" w:cstheme="minorHAnsi"/>
                <w:sz w:val="22"/>
                <w:szCs w:val="22"/>
              </w:rPr>
            </w:pPr>
            <w:r w:rsidRPr="00FE70F4">
              <w:rPr>
                <w:rFonts w:ascii="Cambria" w:hAnsi="Cambria" w:cstheme="minorHAnsi"/>
                <w:sz w:val="22"/>
                <w:szCs w:val="22"/>
              </w:rPr>
              <w:t>grupa</w:t>
            </w:r>
          </w:p>
          <w:p w:rsidR="00B72891" w:rsidRPr="00FE70F4" w:rsidRDefault="00B72891" w:rsidP="009A0AFE">
            <w:pPr>
              <w:jc w:val="both"/>
              <w:rPr>
                <w:rFonts w:ascii="Cambria" w:hAnsi="Cambria" w:cstheme="minorHAnsi"/>
                <w:sz w:val="22"/>
                <w:szCs w:val="22"/>
              </w:rPr>
            </w:pPr>
            <w:r w:rsidRPr="00FE70F4">
              <w:rPr>
                <w:rFonts w:ascii="Cambria" w:hAnsi="Cambria" w:cstheme="minorHAnsi"/>
                <w:sz w:val="22"/>
                <w:szCs w:val="22"/>
              </w:rPr>
              <w:t>Voditelj UZ</w:t>
            </w:r>
          </w:p>
          <w:p w:rsidR="00B72891" w:rsidRPr="00FE70F4" w:rsidRDefault="00B72891" w:rsidP="009A0AFE">
            <w:pPr>
              <w:jc w:val="both"/>
              <w:rPr>
                <w:rFonts w:ascii="Cambria" w:hAnsi="Cambria" w:cstheme="minorHAnsi"/>
                <w:sz w:val="22"/>
                <w:szCs w:val="22"/>
              </w:rPr>
            </w:pPr>
            <w:r w:rsidRPr="00FE70F4">
              <w:rPr>
                <w:rFonts w:ascii="Cambria" w:hAnsi="Cambria" w:cstheme="minorHAnsi"/>
                <w:sz w:val="22"/>
                <w:szCs w:val="22"/>
              </w:rPr>
              <w:t>Učenici</w:t>
            </w:r>
          </w:p>
          <w:p w:rsidR="00B72891" w:rsidRPr="00FE70F4" w:rsidRDefault="00B72891" w:rsidP="009A0AFE">
            <w:pPr>
              <w:jc w:val="both"/>
              <w:rPr>
                <w:rFonts w:ascii="Cambria" w:hAnsi="Cambria" w:cstheme="minorHAnsi"/>
                <w:sz w:val="22"/>
                <w:szCs w:val="22"/>
              </w:rPr>
            </w:pPr>
          </w:p>
        </w:tc>
        <w:tc>
          <w:tcPr>
            <w:tcW w:w="2554" w:type="dxa"/>
          </w:tcPr>
          <w:p w:rsidR="00B72891" w:rsidRPr="00FE70F4" w:rsidRDefault="00B72891" w:rsidP="009A0AFE">
            <w:pPr>
              <w:jc w:val="both"/>
              <w:rPr>
                <w:rFonts w:ascii="Cambria" w:hAnsi="Cambria" w:cstheme="minorHAnsi"/>
                <w:sz w:val="22"/>
                <w:szCs w:val="22"/>
              </w:rPr>
            </w:pPr>
            <w:r w:rsidRPr="00FE70F4">
              <w:rPr>
                <w:rFonts w:ascii="Cambria" w:hAnsi="Cambria" w:cstheme="minorHAnsi"/>
                <w:sz w:val="22"/>
                <w:szCs w:val="22"/>
              </w:rPr>
              <w:t>Materijal potreban</w:t>
            </w:r>
          </w:p>
          <w:p w:rsidR="00B72891" w:rsidRPr="00FE70F4" w:rsidRDefault="00B72891" w:rsidP="009A0AFE">
            <w:pPr>
              <w:jc w:val="both"/>
              <w:rPr>
                <w:rFonts w:ascii="Cambria" w:hAnsi="Cambria" w:cstheme="minorHAnsi"/>
                <w:sz w:val="22"/>
                <w:szCs w:val="22"/>
              </w:rPr>
            </w:pPr>
            <w:r w:rsidRPr="00FE70F4">
              <w:rPr>
                <w:rFonts w:ascii="Cambria" w:hAnsi="Cambria" w:cstheme="minorHAnsi"/>
                <w:sz w:val="22"/>
                <w:szCs w:val="22"/>
              </w:rPr>
              <w:t>za izradu ukrasa</w:t>
            </w:r>
          </w:p>
          <w:p w:rsidR="00B72891" w:rsidRPr="00FE70F4" w:rsidRDefault="00B72891" w:rsidP="009A0AFE">
            <w:pPr>
              <w:jc w:val="both"/>
              <w:rPr>
                <w:rFonts w:ascii="Cambria" w:hAnsi="Cambria" w:cstheme="minorHAnsi"/>
                <w:sz w:val="22"/>
                <w:szCs w:val="22"/>
              </w:rPr>
            </w:pPr>
            <w:r w:rsidRPr="00FE70F4">
              <w:rPr>
                <w:rFonts w:ascii="Cambria" w:hAnsi="Cambria" w:cstheme="minorHAnsi"/>
                <w:sz w:val="22"/>
                <w:szCs w:val="22"/>
              </w:rPr>
              <w:t>(cc 200 kn)</w:t>
            </w:r>
          </w:p>
          <w:p w:rsidR="00B72891" w:rsidRPr="00FE70F4" w:rsidRDefault="00B72891" w:rsidP="009A0AFE">
            <w:pPr>
              <w:jc w:val="both"/>
              <w:rPr>
                <w:rFonts w:ascii="Cambria" w:hAnsi="Cambria" w:cstheme="minorHAnsi"/>
                <w:sz w:val="22"/>
                <w:szCs w:val="22"/>
              </w:rPr>
            </w:pPr>
            <w:r w:rsidRPr="00FE70F4">
              <w:rPr>
                <w:rFonts w:ascii="Cambria" w:hAnsi="Cambria" w:cstheme="minorHAnsi"/>
                <w:sz w:val="22"/>
                <w:szCs w:val="22"/>
              </w:rPr>
              <w:t>Materijal za uređenje</w:t>
            </w:r>
          </w:p>
          <w:p w:rsidR="00B72891" w:rsidRPr="00FE70F4" w:rsidRDefault="00B72891" w:rsidP="009A0AFE">
            <w:pPr>
              <w:jc w:val="both"/>
              <w:rPr>
                <w:rFonts w:ascii="Cambria" w:hAnsi="Cambria" w:cstheme="minorHAnsi"/>
                <w:sz w:val="22"/>
                <w:szCs w:val="22"/>
              </w:rPr>
            </w:pPr>
            <w:r w:rsidRPr="00FE70F4">
              <w:rPr>
                <w:rFonts w:ascii="Cambria" w:hAnsi="Cambria" w:cstheme="minorHAnsi"/>
                <w:sz w:val="22"/>
                <w:szCs w:val="22"/>
              </w:rPr>
              <w:t>prodajnog mjesta</w:t>
            </w:r>
          </w:p>
          <w:p w:rsidR="00B72891" w:rsidRPr="00FE70F4" w:rsidRDefault="00B72891" w:rsidP="009A0AFE">
            <w:pPr>
              <w:jc w:val="both"/>
              <w:rPr>
                <w:rFonts w:ascii="Cambria" w:hAnsi="Cambria" w:cstheme="minorHAnsi"/>
                <w:sz w:val="22"/>
                <w:szCs w:val="22"/>
              </w:rPr>
            </w:pPr>
          </w:p>
        </w:tc>
        <w:tc>
          <w:tcPr>
            <w:tcW w:w="1273" w:type="dxa"/>
            <w:tcBorders>
              <w:right w:val="single" w:sz="12" w:space="0" w:color="auto"/>
            </w:tcBorders>
          </w:tcPr>
          <w:p w:rsidR="00B72891" w:rsidRPr="00FE70F4" w:rsidRDefault="00B72891" w:rsidP="009A0AFE">
            <w:pPr>
              <w:jc w:val="both"/>
              <w:rPr>
                <w:rFonts w:ascii="Cambria" w:hAnsi="Cambria" w:cstheme="minorHAnsi"/>
                <w:sz w:val="22"/>
                <w:szCs w:val="22"/>
              </w:rPr>
            </w:pPr>
            <w:r w:rsidRPr="00FE70F4">
              <w:rPr>
                <w:rFonts w:ascii="Cambria" w:hAnsi="Cambria" w:cstheme="minorHAnsi"/>
                <w:sz w:val="22"/>
                <w:szCs w:val="22"/>
              </w:rPr>
              <w:t>Škola</w:t>
            </w:r>
          </w:p>
          <w:p w:rsidR="00B72891" w:rsidRPr="00FE70F4" w:rsidRDefault="00B72891" w:rsidP="009A0AFE">
            <w:pPr>
              <w:jc w:val="both"/>
              <w:rPr>
                <w:rFonts w:ascii="Cambria" w:hAnsi="Cambria" w:cstheme="minorHAnsi"/>
                <w:sz w:val="22"/>
                <w:szCs w:val="22"/>
              </w:rPr>
            </w:pPr>
            <w:r w:rsidRPr="00FE70F4">
              <w:rPr>
                <w:rFonts w:ascii="Cambria" w:hAnsi="Cambria" w:cstheme="minorHAnsi"/>
                <w:sz w:val="22"/>
                <w:szCs w:val="22"/>
              </w:rPr>
              <w:t>Zadvarje</w:t>
            </w:r>
          </w:p>
          <w:p w:rsidR="00B72891" w:rsidRPr="00FE70F4" w:rsidRDefault="00B72891" w:rsidP="009A0AFE">
            <w:pPr>
              <w:jc w:val="both"/>
              <w:rPr>
                <w:rFonts w:ascii="Cambria" w:hAnsi="Cambria" w:cstheme="minorHAnsi"/>
                <w:sz w:val="22"/>
                <w:szCs w:val="22"/>
              </w:rPr>
            </w:pPr>
            <w:r w:rsidRPr="00FE70F4">
              <w:rPr>
                <w:rFonts w:ascii="Cambria" w:hAnsi="Cambria" w:cstheme="minorHAnsi"/>
                <w:sz w:val="22"/>
                <w:szCs w:val="22"/>
              </w:rPr>
              <w:t>Šestanovac</w:t>
            </w:r>
          </w:p>
        </w:tc>
      </w:tr>
      <w:tr w:rsidR="003B5DF2" w:rsidRPr="00FE70F4" w:rsidTr="00B5078B">
        <w:trPr>
          <w:trHeight w:val="1267"/>
        </w:trPr>
        <w:tc>
          <w:tcPr>
            <w:tcW w:w="1273" w:type="dxa"/>
            <w:tcBorders>
              <w:left w:val="single" w:sz="12" w:space="0" w:color="auto"/>
              <w:right w:val="double" w:sz="4" w:space="0" w:color="auto"/>
            </w:tcBorders>
          </w:tcPr>
          <w:p w:rsidR="006E4385" w:rsidRPr="00FE70F4" w:rsidRDefault="0026436D" w:rsidP="009A0AFE">
            <w:pPr>
              <w:jc w:val="both"/>
              <w:rPr>
                <w:rFonts w:ascii="Cambria" w:hAnsi="Cambria" w:cstheme="minorHAnsi"/>
                <w:b/>
                <w:sz w:val="22"/>
                <w:szCs w:val="22"/>
              </w:rPr>
            </w:pPr>
            <w:r w:rsidRPr="00FE70F4">
              <w:rPr>
                <w:rFonts w:ascii="Cambria" w:hAnsi="Cambria" w:cstheme="minorHAnsi"/>
                <w:b/>
                <w:sz w:val="22"/>
                <w:szCs w:val="22"/>
              </w:rPr>
              <w:t>Ožujak</w:t>
            </w:r>
          </w:p>
        </w:tc>
        <w:tc>
          <w:tcPr>
            <w:tcW w:w="3686" w:type="dxa"/>
            <w:tcBorders>
              <w:left w:val="double" w:sz="4" w:space="0" w:color="auto"/>
            </w:tcBorders>
          </w:tcPr>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Radionice s učenicima koje izvode voditelji INA prema planiranim aktivnostima (Uskrs)</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 xml:space="preserve">Organiziranje Uskrsne prodajne izložbe u školi i užoj </w:t>
            </w:r>
            <w:r w:rsidR="00EA68B3" w:rsidRPr="00FE70F4">
              <w:rPr>
                <w:rFonts w:ascii="Cambria" w:hAnsi="Cambria" w:cstheme="minorHAnsi"/>
                <w:sz w:val="22"/>
                <w:szCs w:val="22"/>
              </w:rPr>
              <w:t>lokalnoj zajednici</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Prodaja prigodnih predmeta i ukrasa</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Pripreme za županijsku smotru</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Sastanak članova zadružnog odbora i voditelj INA</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Upoznavanje učenika sa planiranim</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aktivnostima vezanim za smotru</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Edukacija članova UZ; radionice za županijsku smotru na zadanu temu</w:t>
            </w:r>
          </w:p>
        </w:tc>
        <w:tc>
          <w:tcPr>
            <w:tcW w:w="1276" w:type="dxa"/>
          </w:tcPr>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 xml:space="preserve">Voditelji </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grupa INA</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Voditelj UZ</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Učenici</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 xml:space="preserve">SRS </w:t>
            </w:r>
          </w:p>
          <w:p w:rsidR="006E4385" w:rsidRPr="00FE70F4" w:rsidRDefault="006E4385" w:rsidP="009A0AFE">
            <w:pPr>
              <w:jc w:val="both"/>
              <w:rPr>
                <w:rFonts w:ascii="Cambria" w:hAnsi="Cambria" w:cstheme="minorHAnsi"/>
                <w:sz w:val="22"/>
                <w:szCs w:val="22"/>
              </w:rPr>
            </w:pPr>
          </w:p>
          <w:p w:rsidR="006E4385" w:rsidRPr="00FE70F4" w:rsidRDefault="006E4385" w:rsidP="009A0AFE">
            <w:pPr>
              <w:jc w:val="both"/>
              <w:rPr>
                <w:rFonts w:ascii="Cambria" w:hAnsi="Cambria" w:cstheme="minorHAnsi"/>
                <w:sz w:val="22"/>
                <w:szCs w:val="22"/>
              </w:rPr>
            </w:pP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 xml:space="preserve"> </w:t>
            </w:r>
          </w:p>
        </w:tc>
        <w:tc>
          <w:tcPr>
            <w:tcW w:w="2554" w:type="dxa"/>
          </w:tcPr>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Materijal potreban za izradu</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uskrsnih ukrasa (trakice, jaja od stiropora,  ljepilo za</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salvete i drugi materijali u vrijednosti cc 400kn)</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Materijal za uređenje</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prodajnog mjesta</w:t>
            </w:r>
          </w:p>
          <w:p w:rsidR="006E4385" w:rsidRPr="00FE70F4" w:rsidRDefault="006E4385" w:rsidP="009A0AFE">
            <w:pPr>
              <w:jc w:val="both"/>
              <w:rPr>
                <w:rFonts w:ascii="Cambria" w:hAnsi="Cambria" w:cstheme="minorHAnsi"/>
                <w:sz w:val="22"/>
                <w:szCs w:val="22"/>
              </w:rPr>
            </w:pP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Materijal potreban</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za izradu predmeta za</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smotru cc 500 kn</w:t>
            </w:r>
          </w:p>
        </w:tc>
        <w:tc>
          <w:tcPr>
            <w:tcW w:w="1273" w:type="dxa"/>
            <w:tcBorders>
              <w:right w:val="single" w:sz="12" w:space="0" w:color="auto"/>
            </w:tcBorders>
          </w:tcPr>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Škola</w:t>
            </w:r>
          </w:p>
        </w:tc>
      </w:tr>
      <w:tr w:rsidR="003B5DF2" w:rsidRPr="00FE70F4" w:rsidTr="00B5078B">
        <w:trPr>
          <w:trHeight w:val="1267"/>
        </w:trPr>
        <w:tc>
          <w:tcPr>
            <w:tcW w:w="1273" w:type="dxa"/>
            <w:tcBorders>
              <w:left w:val="single" w:sz="12" w:space="0" w:color="auto"/>
              <w:right w:val="double" w:sz="4" w:space="0" w:color="auto"/>
            </w:tcBorders>
          </w:tcPr>
          <w:p w:rsidR="006E4385" w:rsidRPr="00FE70F4" w:rsidRDefault="0026436D" w:rsidP="009A0AFE">
            <w:pPr>
              <w:jc w:val="both"/>
              <w:rPr>
                <w:rFonts w:ascii="Cambria" w:hAnsi="Cambria" w:cstheme="minorHAnsi"/>
                <w:b/>
                <w:sz w:val="22"/>
                <w:szCs w:val="22"/>
              </w:rPr>
            </w:pPr>
            <w:r w:rsidRPr="00FE70F4">
              <w:rPr>
                <w:rFonts w:ascii="Cambria" w:hAnsi="Cambria" w:cstheme="minorHAnsi"/>
                <w:b/>
                <w:sz w:val="22"/>
                <w:szCs w:val="22"/>
              </w:rPr>
              <w:t>Travanj</w:t>
            </w:r>
          </w:p>
        </w:tc>
        <w:tc>
          <w:tcPr>
            <w:tcW w:w="3686" w:type="dxa"/>
            <w:tcBorders>
              <w:left w:val="double" w:sz="4" w:space="0" w:color="auto"/>
            </w:tcBorders>
          </w:tcPr>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Radionice s učenicima koje izvode voditelji INA prema planiranim aktivnostima vezanim za izradu predmeta za županijsku smotru na zadanu temu</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Organizacija odlaska na smotru</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Sudjelovanje na smotri</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Ekološke aktivnosti vezane za obilježavanje Dana planeta Zemlje</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Priprema i provođenje eko-kviza</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Rad u školskom vrtu</w:t>
            </w:r>
          </w:p>
        </w:tc>
        <w:tc>
          <w:tcPr>
            <w:tcW w:w="1276" w:type="dxa"/>
          </w:tcPr>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 xml:space="preserve">Voditelji </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grupa INA</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Voditelj UZ</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Učenici</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 xml:space="preserve">SRS </w:t>
            </w:r>
          </w:p>
          <w:p w:rsidR="006E4385" w:rsidRPr="00FE70F4" w:rsidRDefault="006E4385" w:rsidP="009A0AFE">
            <w:pPr>
              <w:jc w:val="both"/>
              <w:rPr>
                <w:rFonts w:ascii="Cambria" w:hAnsi="Cambria" w:cstheme="minorHAnsi"/>
                <w:sz w:val="22"/>
                <w:szCs w:val="22"/>
              </w:rPr>
            </w:pPr>
          </w:p>
          <w:p w:rsidR="006E4385" w:rsidRPr="00FE70F4" w:rsidRDefault="006E4385" w:rsidP="009A0AFE">
            <w:pPr>
              <w:jc w:val="both"/>
              <w:rPr>
                <w:rFonts w:ascii="Cambria" w:hAnsi="Cambria" w:cstheme="minorHAnsi"/>
                <w:sz w:val="22"/>
                <w:szCs w:val="22"/>
              </w:rPr>
            </w:pPr>
          </w:p>
          <w:p w:rsidR="006E4385" w:rsidRPr="00FE70F4" w:rsidRDefault="006E4385" w:rsidP="009A0AFE">
            <w:pPr>
              <w:jc w:val="both"/>
              <w:rPr>
                <w:rFonts w:ascii="Cambria" w:hAnsi="Cambria" w:cstheme="minorHAnsi"/>
                <w:sz w:val="22"/>
                <w:szCs w:val="22"/>
              </w:rPr>
            </w:pPr>
          </w:p>
          <w:p w:rsidR="006E4385" w:rsidRPr="00FE70F4" w:rsidRDefault="006E4385" w:rsidP="009A0AFE">
            <w:pPr>
              <w:jc w:val="both"/>
              <w:rPr>
                <w:rFonts w:ascii="Cambria" w:hAnsi="Cambria" w:cstheme="minorHAnsi"/>
                <w:sz w:val="22"/>
                <w:szCs w:val="22"/>
              </w:rPr>
            </w:pPr>
          </w:p>
          <w:p w:rsidR="006E4385" w:rsidRPr="00FE70F4" w:rsidRDefault="006E4385" w:rsidP="009A0AFE">
            <w:pPr>
              <w:jc w:val="both"/>
              <w:rPr>
                <w:rFonts w:ascii="Cambria" w:hAnsi="Cambria" w:cstheme="minorHAnsi"/>
                <w:sz w:val="22"/>
                <w:szCs w:val="22"/>
              </w:rPr>
            </w:pPr>
          </w:p>
          <w:p w:rsidR="006E4385" w:rsidRPr="00FE70F4" w:rsidRDefault="006E4385" w:rsidP="009A0AFE">
            <w:pPr>
              <w:jc w:val="both"/>
              <w:rPr>
                <w:rFonts w:ascii="Cambria" w:hAnsi="Cambria" w:cstheme="minorHAnsi"/>
                <w:sz w:val="22"/>
                <w:szCs w:val="22"/>
              </w:rPr>
            </w:pPr>
          </w:p>
        </w:tc>
        <w:tc>
          <w:tcPr>
            <w:tcW w:w="2554" w:type="dxa"/>
          </w:tcPr>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Materijal za uređenje</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prodajnog mjesta cc 200kn</w:t>
            </w:r>
          </w:p>
        </w:tc>
        <w:tc>
          <w:tcPr>
            <w:tcW w:w="1273" w:type="dxa"/>
            <w:tcBorders>
              <w:right w:val="single" w:sz="12" w:space="0" w:color="auto"/>
            </w:tcBorders>
          </w:tcPr>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Škola</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Split</w:t>
            </w:r>
          </w:p>
        </w:tc>
      </w:tr>
      <w:tr w:rsidR="003B5DF2" w:rsidRPr="00FE70F4" w:rsidTr="00B5078B">
        <w:trPr>
          <w:trHeight w:val="1267"/>
        </w:trPr>
        <w:tc>
          <w:tcPr>
            <w:tcW w:w="1273" w:type="dxa"/>
            <w:tcBorders>
              <w:left w:val="single" w:sz="12" w:space="0" w:color="auto"/>
              <w:right w:val="double" w:sz="4" w:space="0" w:color="auto"/>
            </w:tcBorders>
          </w:tcPr>
          <w:p w:rsidR="006E4385" w:rsidRPr="00FE70F4" w:rsidRDefault="0026436D" w:rsidP="009A0AFE">
            <w:pPr>
              <w:jc w:val="both"/>
              <w:rPr>
                <w:rFonts w:ascii="Cambria" w:hAnsi="Cambria" w:cstheme="minorHAnsi"/>
                <w:b/>
                <w:sz w:val="22"/>
                <w:szCs w:val="22"/>
              </w:rPr>
            </w:pPr>
            <w:r w:rsidRPr="00FE70F4">
              <w:rPr>
                <w:rFonts w:ascii="Cambria" w:hAnsi="Cambria" w:cstheme="minorHAnsi"/>
                <w:b/>
                <w:sz w:val="22"/>
                <w:szCs w:val="22"/>
              </w:rPr>
              <w:t>Svibanj</w:t>
            </w:r>
          </w:p>
        </w:tc>
        <w:tc>
          <w:tcPr>
            <w:tcW w:w="3686" w:type="dxa"/>
            <w:tcBorders>
              <w:left w:val="double" w:sz="4" w:space="0" w:color="auto"/>
            </w:tcBorders>
          </w:tcPr>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Radionice s učenicima koje izvode voditelji INA prema planiranim aktivnostima (Dan škole)</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Organiziranje prodajne izložbe u školi i užoj lokalnoj zajednici</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Prodaja prigodnih predmeta i ukrasa</w:t>
            </w:r>
          </w:p>
        </w:tc>
        <w:tc>
          <w:tcPr>
            <w:tcW w:w="1276" w:type="dxa"/>
          </w:tcPr>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 xml:space="preserve">Voditelji </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grupa INA</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Voditelj UZ</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Učenici</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SRS</w:t>
            </w:r>
          </w:p>
        </w:tc>
        <w:tc>
          <w:tcPr>
            <w:tcW w:w="2554" w:type="dxa"/>
          </w:tcPr>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Materijal potreban</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za izradu predmeta za</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smotru cc 300 kn</w:t>
            </w:r>
          </w:p>
        </w:tc>
        <w:tc>
          <w:tcPr>
            <w:tcW w:w="1273" w:type="dxa"/>
            <w:tcBorders>
              <w:right w:val="single" w:sz="12" w:space="0" w:color="auto"/>
            </w:tcBorders>
          </w:tcPr>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Škola</w:t>
            </w:r>
          </w:p>
        </w:tc>
      </w:tr>
      <w:tr w:rsidR="003B5DF2" w:rsidRPr="00FE70F4" w:rsidTr="00B5078B">
        <w:trPr>
          <w:trHeight w:val="1267"/>
        </w:trPr>
        <w:tc>
          <w:tcPr>
            <w:tcW w:w="1273" w:type="dxa"/>
            <w:tcBorders>
              <w:left w:val="single" w:sz="12" w:space="0" w:color="auto"/>
              <w:bottom w:val="single" w:sz="12" w:space="0" w:color="auto"/>
              <w:right w:val="double" w:sz="4" w:space="0" w:color="auto"/>
            </w:tcBorders>
          </w:tcPr>
          <w:p w:rsidR="006E4385" w:rsidRPr="00FE70F4" w:rsidRDefault="0026436D" w:rsidP="009A0AFE">
            <w:pPr>
              <w:jc w:val="both"/>
              <w:rPr>
                <w:rFonts w:ascii="Cambria" w:hAnsi="Cambria" w:cstheme="minorHAnsi"/>
                <w:b/>
                <w:sz w:val="22"/>
                <w:szCs w:val="22"/>
              </w:rPr>
            </w:pPr>
            <w:r w:rsidRPr="00FE70F4">
              <w:rPr>
                <w:rFonts w:ascii="Cambria" w:hAnsi="Cambria" w:cstheme="minorHAnsi"/>
                <w:b/>
                <w:sz w:val="22"/>
                <w:szCs w:val="22"/>
              </w:rPr>
              <w:t>Lipanj</w:t>
            </w:r>
          </w:p>
        </w:tc>
        <w:tc>
          <w:tcPr>
            <w:tcW w:w="3686" w:type="dxa"/>
            <w:tcBorders>
              <w:left w:val="double" w:sz="4" w:space="0" w:color="auto"/>
              <w:bottom w:val="single" w:sz="12" w:space="0" w:color="auto"/>
            </w:tcBorders>
          </w:tcPr>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 xml:space="preserve">Analiza rezultata i postignuća </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drugom polugodištu i vrednovanje</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rezultata rada</w:t>
            </w:r>
          </w:p>
        </w:tc>
        <w:tc>
          <w:tcPr>
            <w:tcW w:w="1276" w:type="dxa"/>
            <w:tcBorders>
              <w:bottom w:val="single" w:sz="12" w:space="0" w:color="auto"/>
            </w:tcBorders>
          </w:tcPr>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 xml:space="preserve">Voditelji </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grupa INA</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Voditelj UZ</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Učenici</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Zadružni odbor</w:t>
            </w:r>
          </w:p>
        </w:tc>
        <w:tc>
          <w:tcPr>
            <w:tcW w:w="2554" w:type="dxa"/>
            <w:tcBorders>
              <w:bottom w:val="single" w:sz="12" w:space="0" w:color="auto"/>
            </w:tcBorders>
          </w:tcPr>
          <w:p w:rsidR="006E4385" w:rsidRPr="00FE70F4" w:rsidRDefault="00735A29" w:rsidP="009A0AFE">
            <w:pPr>
              <w:jc w:val="both"/>
              <w:rPr>
                <w:rFonts w:ascii="Cambria" w:hAnsi="Cambria" w:cstheme="minorHAnsi"/>
                <w:sz w:val="22"/>
                <w:szCs w:val="22"/>
              </w:rPr>
            </w:pPr>
            <w:r w:rsidRPr="00FE70F4">
              <w:rPr>
                <w:rFonts w:ascii="Cambria" w:hAnsi="Cambria" w:cstheme="minorHAnsi"/>
                <w:sz w:val="22"/>
                <w:szCs w:val="22"/>
              </w:rPr>
              <w:t>Bez troškova</w:t>
            </w:r>
          </w:p>
        </w:tc>
        <w:tc>
          <w:tcPr>
            <w:tcW w:w="1273" w:type="dxa"/>
            <w:tcBorders>
              <w:bottom w:val="single" w:sz="12" w:space="0" w:color="auto"/>
              <w:right w:val="single" w:sz="12" w:space="0" w:color="auto"/>
            </w:tcBorders>
          </w:tcPr>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Škola</w:t>
            </w:r>
          </w:p>
        </w:tc>
      </w:tr>
    </w:tbl>
    <w:p w:rsidR="00621449" w:rsidRPr="00FE70F4" w:rsidRDefault="00621449" w:rsidP="009A0AFE">
      <w:pPr>
        <w:spacing w:after="120"/>
        <w:jc w:val="both"/>
        <w:rPr>
          <w:rFonts w:ascii="Cambria" w:hAnsi="Cambria" w:cstheme="minorHAnsi"/>
          <w:sz w:val="22"/>
          <w:szCs w:val="22"/>
        </w:rPr>
      </w:pPr>
    </w:p>
    <w:p w:rsidR="00E544BD" w:rsidRPr="00FE70F4" w:rsidRDefault="00E544BD" w:rsidP="009A0AFE">
      <w:pPr>
        <w:jc w:val="both"/>
        <w:rPr>
          <w:rFonts w:ascii="Cambria" w:hAnsi="Cambria" w:cstheme="minorHAnsi"/>
          <w:b/>
          <w:sz w:val="22"/>
          <w:szCs w:val="22"/>
        </w:rPr>
      </w:pPr>
      <w:r w:rsidRPr="00FE70F4">
        <w:rPr>
          <w:rFonts w:ascii="Cambria" w:hAnsi="Cambria" w:cstheme="minorHAnsi"/>
          <w:b/>
          <w:sz w:val="22"/>
          <w:szCs w:val="22"/>
        </w:rPr>
        <w:br w:type="page"/>
      </w:r>
    </w:p>
    <w:p w:rsidR="00621449" w:rsidRPr="00FE70F4" w:rsidRDefault="00621449" w:rsidP="009A0AFE">
      <w:pPr>
        <w:spacing w:after="100" w:afterAutospacing="1"/>
        <w:jc w:val="both"/>
        <w:rPr>
          <w:rFonts w:ascii="Cambria" w:hAnsi="Cambria" w:cstheme="minorHAnsi"/>
          <w:b/>
          <w:sz w:val="22"/>
          <w:szCs w:val="22"/>
        </w:rPr>
      </w:pPr>
      <w:r w:rsidRPr="00FE70F4">
        <w:rPr>
          <w:rFonts w:ascii="Cambria" w:hAnsi="Cambria" w:cstheme="minorHAnsi"/>
          <w:b/>
          <w:sz w:val="22"/>
          <w:szCs w:val="22"/>
        </w:rPr>
        <w:t>VIDLJIVOST REZULTATA:</w:t>
      </w:r>
    </w:p>
    <w:p w:rsidR="00621449" w:rsidRPr="00FE70F4" w:rsidRDefault="00621449" w:rsidP="009A0AFE">
      <w:pPr>
        <w:spacing w:after="120"/>
        <w:jc w:val="both"/>
        <w:rPr>
          <w:rFonts w:ascii="Cambria" w:hAnsi="Cambria" w:cstheme="minorHAnsi"/>
          <w:sz w:val="22"/>
          <w:szCs w:val="22"/>
        </w:rPr>
      </w:pPr>
      <w:r w:rsidRPr="00FE70F4">
        <w:rPr>
          <w:rFonts w:ascii="Cambria" w:hAnsi="Cambria" w:cstheme="minorHAnsi"/>
          <w:sz w:val="22"/>
          <w:szCs w:val="22"/>
        </w:rPr>
        <w:t>Lokalnu zajednicu obavijestit ćemo o našem programu na slijedeći način:</w:t>
      </w:r>
    </w:p>
    <w:p w:rsidR="00621449" w:rsidRPr="00FE70F4" w:rsidRDefault="00621449" w:rsidP="009A0AFE">
      <w:pPr>
        <w:numPr>
          <w:ilvl w:val="0"/>
          <w:numId w:val="2"/>
        </w:numPr>
        <w:jc w:val="both"/>
        <w:rPr>
          <w:rFonts w:ascii="Cambria" w:hAnsi="Cambria" w:cstheme="minorHAnsi"/>
          <w:sz w:val="22"/>
          <w:szCs w:val="22"/>
        </w:rPr>
      </w:pPr>
      <w:r w:rsidRPr="00FE70F4">
        <w:rPr>
          <w:rFonts w:ascii="Cambria" w:hAnsi="Cambria" w:cstheme="minorHAnsi"/>
          <w:sz w:val="22"/>
          <w:szCs w:val="22"/>
        </w:rPr>
        <w:t>Informiranjem predstavnika lokalne zajednice o djelatnosti učeničke Zadruge „Šestančica</w:t>
      </w:r>
      <w:r w:rsidR="00B00051" w:rsidRPr="00FE70F4">
        <w:rPr>
          <w:rFonts w:ascii="Cambria" w:hAnsi="Cambria" w:cstheme="minorHAnsi"/>
          <w:sz w:val="22"/>
          <w:szCs w:val="22"/>
        </w:rPr>
        <w:t>“</w:t>
      </w:r>
      <w:r w:rsidRPr="00FE70F4">
        <w:rPr>
          <w:rFonts w:ascii="Cambria" w:hAnsi="Cambria" w:cstheme="minorHAnsi"/>
          <w:sz w:val="22"/>
          <w:szCs w:val="22"/>
        </w:rPr>
        <w:t xml:space="preserve"> na školskom odboru</w:t>
      </w:r>
    </w:p>
    <w:p w:rsidR="00621449" w:rsidRPr="00FE70F4" w:rsidRDefault="00621449" w:rsidP="009A0AFE">
      <w:pPr>
        <w:numPr>
          <w:ilvl w:val="0"/>
          <w:numId w:val="2"/>
        </w:numPr>
        <w:jc w:val="both"/>
        <w:rPr>
          <w:rFonts w:ascii="Cambria" w:hAnsi="Cambria" w:cstheme="minorHAnsi"/>
          <w:sz w:val="22"/>
          <w:szCs w:val="22"/>
        </w:rPr>
      </w:pPr>
      <w:r w:rsidRPr="00FE70F4">
        <w:rPr>
          <w:rFonts w:ascii="Cambria" w:hAnsi="Cambria" w:cstheme="minorHAnsi"/>
          <w:sz w:val="22"/>
          <w:szCs w:val="22"/>
        </w:rPr>
        <w:t xml:space="preserve">Organizacijom </w:t>
      </w:r>
      <w:r w:rsidR="00131146" w:rsidRPr="00FE70F4">
        <w:rPr>
          <w:rFonts w:ascii="Cambria" w:hAnsi="Cambria" w:cstheme="minorHAnsi"/>
          <w:sz w:val="22"/>
          <w:szCs w:val="22"/>
        </w:rPr>
        <w:t xml:space="preserve">prodajnih izložbi </w:t>
      </w:r>
      <w:r w:rsidRPr="00FE70F4">
        <w:rPr>
          <w:rFonts w:ascii="Cambria" w:hAnsi="Cambria" w:cstheme="minorHAnsi"/>
          <w:sz w:val="22"/>
          <w:szCs w:val="22"/>
        </w:rPr>
        <w:t>za učenike</w:t>
      </w:r>
      <w:r w:rsidR="00131146" w:rsidRPr="00FE70F4">
        <w:rPr>
          <w:rFonts w:ascii="Cambria" w:hAnsi="Cambria" w:cstheme="minorHAnsi"/>
          <w:sz w:val="22"/>
          <w:szCs w:val="22"/>
        </w:rPr>
        <w:t>,</w:t>
      </w:r>
      <w:r w:rsidRPr="00FE70F4">
        <w:rPr>
          <w:rFonts w:ascii="Cambria" w:hAnsi="Cambria" w:cstheme="minorHAnsi"/>
          <w:sz w:val="22"/>
          <w:szCs w:val="22"/>
        </w:rPr>
        <w:t xml:space="preserve"> roditelje</w:t>
      </w:r>
      <w:r w:rsidR="00131146" w:rsidRPr="00FE70F4">
        <w:rPr>
          <w:rFonts w:ascii="Cambria" w:hAnsi="Cambria" w:cstheme="minorHAnsi"/>
          <w:sz w:val="22"/>
          <w:szCs w:val="22"/>
        </w:rPr>
        <w:t xml:space="preserve"> i učitelje informirat ćemo </w:t>
      </w:r>
      <w:r w:rsidRPr="00FE70F4">
        <w:rPr>
          <w:rFonts w:ascii="Cambria" w:hAnsi="Cambria" w:cstheme="minorHAnsi"/>
          <w:sz w:val="22"/>
          <w:szCs w:val="22"/>
        </w:rPr>
        <w:t xml:space="preserve"> o radu učeničke zadruge </w:t>
      </w:r>
      <w:r w:rsidR="00131146" w:rsidRPr="00FE70F4">
        <w:rPr>
          <w:rFonts w:ascii="Cambria" w:hAnsi="Cambria" w:cstheme="minorHAnsi"/>
          <w:sz w:val="22"/>
          <w:szCs w:val="22"/>
        </w:rPr>
        <w:t xml:space="preserve">o </w:t>
      </w:r>
      <w:r w:rsidRPr="00FE70F4">
        <w:rPr>
          <w:rFonts w:ascii="Cambria" w:hAnsi="Cambria" w:cstheme="minorHAnsi"/>
          <w:sz w:val="22"/>
          <w:szCs w:val="22"/>
        </w:rPr>
        <w:t>planovima i rezultatima zajedničkog rada.</w:t>
      </w:r>
    </w:p>
    <w:p w:rsidR="00621449" w:rsidRPr="00FE70F4" w:rsidRDefault="00621449" w:rsidP="009A0AFE">
      <w:pPr>
        <w:numPr>
          <w:ilvl w:val="0"/>
          <w:numId w:val="2"/>
        </w:numPr>
        <w:jc w:val="both"/>
        <w:rPr>
          <w:rFonts w:ascii="Cambria" w:hAnsi="Cambria" w:cstheme="minorHAnsi"/>
          <w:sz w:val="22"/>
          <w:szCs w:val="22"/>
        </w:rPr>
      </w:pPr>
      <w:r w:rsidRPr="00FE70F4">
        <w:rPr>
          <w:rFonts w:ascii="Cambria" w:hAnsi="Cambria" w:cstheme="minorHAnsi"/>
          <w:sz w:val="22"/>
          <w:szCs w:val="22"/>
        </w:rPr>
        <w:t xml:space="preserve">Oglasit ćemo o našoj djelatnosti i u našem školskom listu </w:t>
      </w:r>
    </w:p>
    <w:p w:rsidR="00621449" w:rsidRPr="00FE70F4" w:rsidRDefault="00621449" w:rsidP="009A0AFE">
      <w:pPr>
        <w:numPr>
          <w:ilvl w:val="0"/>
          <w:numId w:val="2"/>
        </w:numPr>
        <w:jc w:val="both"/>
        <w:rPr>
          <w:rFonts w:ascii="Cambria" w:hAnsi="Cambria" w:cstheme="minorHAnsi"/>
          <w:sz w:val="22"/>
          <w:szCs w:val="22"/>
        </w:rPr>
      </w:pPr>
      <w:r w:rsidRPr="00FE70F4">
        <w:rPr>
          <w:rFonts w:ascii="Cambria" w:hAnsi="Cambria" w:cstheme="minorHAnsi"/>
          <w:sz w:val="22"/>
          <w:szCs w:val="22"/>
        </w:rPr>
        <w:t xml:space="preserve">Po završetku školske godine organizirat ćemo okrugli stol i predstaviti rezultate rada Zadruge učiteljima Škole. </w:t>
      </w:r>
    </w:p>
    <w:p w:rsidR="00621449" w:rsidRPr="00FE70F4" w:rsidRDefault="00621449" w:rsidP="009A0AFE">
      <w:pPr>
        <w:jc w:val="both"/>
        <w:rPr>
          <w:rFonts w:ascii="Cambria" w:hAnsi="Cambria" w:cstheme="minorHAnsi"/>
          <w:b/>
          <w:sz w:val="22"/>
          <w:szCs w:val="22"/>
        </w:rPr>
      </w:pPr>
    </w:p>
    <w:p w:rsidR="00621449" w:rsidRPr="00FE70F4" w:rsidRDefault="00621449" w:rsidP="009A0AFE">
      <w:pPr>
        <w:spacing w:after="100" w:afterAutospacing="1"/>
        <w:jc w:val="both"/>
        <w:rPr>
          <w:rFonts w:ascii="Cambria" w:hAnsi="Cambria" w:cstheme="minorHAnsi"/>
          <w:b/>
          <w:sz w:val="22"/>
          <w:szCs w:val="22"/>
        </w:rPr>
      </w:pPr>
      <w:r w:rsidRPr="00FE70F4">
        <w:rPr>
          <w:rFonts w:ascii="Cambria" w:hAnsi="Cambria" w:cstheme="minorHAnsi"/>
          <w:b/>
          <w:sz w:val="22"/>
          <w:szCs w:val="22"/>
        </w:rPr>
        <w:t>MATERIJALNI  UVJETI</w:t>
      </w:r>
    </w:p>
    <w:p w:rsidR="00621449" w:rsidRPr="00FE70F4" w:rsidRDefault="00621449" w:rsidP="009A0AFE">
      <w:pPr>
        <w:spacing w:after="120"/>
        <w:jc w:val="both"/>
        <w:rPr>
          <w:rFonts w:ascii="Cambria" w:hAnsi="Cambria" w:cstheme="minorHAnsi"/>
          <w:sz w:val="22"/>
          <w:szCs w:val="22"/>
        </w:rPr>
      </w:pPr>
      <w:r w:rsidRPr="00FE70F4">
        <w:rPr>
          <w:rFonts w:ascii="Cambria" w:hAnsi="Cambria" w:cstheme="minorHAnsi"/>
          <w:sz w:val="22"/>
          <w:szCs w:val="22"/>
        </w:rPr>
        <w:t>Za potrebe programa korist će se u tu svrhu uređen prostor škole i prema potrebi, a u skladu s provođenjem redovne nastave i ostali prostori škole.</w:t>
      </w:r>
    </w:p>
    <w:p w:rsidR="00621449" w:rsidRPr="00FE70F4" w:rsidRDefault="00621449" w:rsidP="009A0AFE">
      <w:pPr>
        <w:spacing w:after="120"/>
        <w:jc w:val="both"/>
        <w:rPr>
          <w:rFonts w:ascii="Cambria" w:hAnsi="Cambria" w:cstheme="minorHAnsi"/>
          <w:sz w:val="22"/>
          <w:szCs w:val="22"/>
        </w:rPr>
      </w:pPr>
      <w:r w:rsidRPr="00FE70F4">
        <w:rPr>
          <w:rFonts w:ascii="Cambria" w:hAnsi="Cambria" w:cstheme="minorHAnsi"/>
          <w:sz w:val="22"/>
          <w:szCs w:val="22"/>
        </w:rPr>
        <w:t>Materijalna sredstva za rad Zadruge tijekom godine stjecat će se članarinom, prodajom proizvoda i usluga nastalim radom članova Zadruge, potporom iz državnog, županijskog i gradskog – općinskog proračuna, kao i donacijama i sponzorstvom.</w:t>
      </w:r>
    </w:p>
    <w:p w:rsidR="00621449" w:rsidRPr="00FE70F4" w:rsidRDefault="00621449" w:rsidP="009A0AFE">
      <w:pPr>
        <w:spacing w:after="120"/>
        <w:jc w:val="both"/>
        <w:rPr>
          <w:rFonts w:ascii="Cambria" w:hAnsi="Cambria" w:cstheme="minorHAnsi"/>
          <w:b/>
          <w:sz w:val="22"/>
          <w:szCs w:val="22"/>
        </w:rPr>
      </w:pPr>
    </w:p>
    <w:p w:rsidR="006E4385" w:rsidRPr="00FE70F4" w:rsidRDefault="006E4385" w:rsidP="009A0AFE">
      <w:pPr>
        <w:spacing w:after="100" w:afterAutospacing="1"/>
        <w:jc w:val="both"/>
        <w:rPr>
          <w:rFonts w:ascii="Cambria" w:hAnsi="Cambria" w:cstheme="minorHAnsi"/>
          <w:b/>
          <w:sz w:val="22"/>
          <w:szCs w:val="22"/>
        </w:rPr>
      </w:pPr>
      <w:bookmarkStart w:id="32" w:name="_Toc461791761"/>
      <w:r w:rsidRPr="00FE70F4">
        <w:rPr>
          <w:rFonts w:ascii="Cambria" w:hAnsi="Cambria" w:cstheme="minorHAnsi"/>
          <w:b/>
          <w:sz w:val="22"/>
          <w:szCs w:val="22"/>
        </w:rPr>
        <w:t xml:space="preserve">NAČIN </w:t>
      </w:r>
      <w:r w:rsidR="009A0AFE" w:rsidRPr="00FE70F4">
        <w:rPr>
          <w:rFonts w:ascii="Cambria" w:hAnsi="Cambria" w:cstheme="minorHAnsi"/>
          <w:b/>
          <w:sz w:val="22"/>
          <w:szCs w:val="22"/>
        </w:rPr>
        <w:t xml:space="preserve">PRAĆENJA </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Postignute rezultate mjerit ćemo u odnosu prema postavljenim zadacima, nakon svake zadane etape prema dinamičkom vremeniku, te konačno vrednovanje po završetku školske godine.</w:t>
      </w:r>
    </w:p>
    <w:p w:rsidR="006E4385" w:rsidRPr="00FE70F4" w:rsidRDefault="006E4385" w:rsidP="009A0AFE">
      <w:pPr>
        <w:jc w:val="both"/>
        <w:rPr>
          <w:rFonts w:ascii="Cambria" w:hAnsi="Cambria" w:cstheme="minorHAnsi"/>
          <w:sz w:val="22"/>
          <w:szCs w:val="22"/>
        </w:rPr>
      </w:pPr>
      <w:r w:rsidRPr="00FE70F4">
        <w:rPr>
          <w:rFonts w:ascii="Cambria" w:hAnsi="Cambria" w:cstheme="minorHAnsi"/>
          <w:sz w:val="22"/>
          <w:szCs w:val="22"/>
        </w:rPr>
        <w:t>Analiza i planiranje programa provodit će se:</w:t>
      </w:r>
    </w:p>
    <w:p w:rsidR="006E4385" w:rsidRPr="00FE70F4" w:rsidRDefault="006E4385" w:rsidP="007B2A52">
      <w:pPr>
        <w:pStyle w:val="Odlomakpopisa"/>
        <w:numPr>
          <w:ilvl w:val="0"/>
          <w:numId w:val="25"/>
        </w:numPr>
        <w:spacing w:line="240" w:lineRule="auto"/>
        <w:jc w:val="both"/>
        <w:rPr>
          <w:rFonts w:ascii="Cambria" w:hAnsi="Cambria" w:cstheme="minorHAnsi"/>
        </w:rPr>
      </w:pPr>
      <w:r w:rsidRPr="00FE70F4">
        <w:rPr>
          <w:rFonts w:ascii="Cambria" w:hAnsi="Cambria" w:cstheme="minorHAnsi"/>
        </w:rPr>
        <w:t>po završetku pojedine etape planiranih aktivnosti</w:t>
      </w:r>
    </w:p>
    <w:p w:rsidR="006E4385" w:rsidRPr="00FE70F4" w:rsidRDefault="006E4385" w:rsidP="007B2A52">
      <w:pPr>
        <w:pStyle w:val="Odlomakpopisa"/>
        <w:numPr>
          <w:ilvl w:val="0"/>
          <w:numId w:val="25"/>
        </w:numPr>
        <w:spacing w:line="240" w:lineRule="auto"/>
        <w:jc w:val="both"/>
        <w:rPr>
          <w:rFonts w:ascii="Cambria" w:hAnsi="Cambria" w:cstheme="minorHAnsi"/>
        </w:rPr>
      </w:pPr>
      <w:r w:rsidRPr="00FE70F4">
        <w:rPr>
          <w:rFonts w:ascii="Cambria" w:hAnsi="Cambria" w:cstheme="minorHAnsi"/>
        </w:rPr>
        <w:t>na kraju nastavne godine</w:t>
      </w:r>
    </w:p>
    <w:p w:rsidR="006E4385" w:rsidRPr="00FE70F4" w:rsidRDefault="006E4385" w:rsidP="009A0AFE">
      <w:pPr>
        <w:jc w:val="both"/>
        <w:rPr>
          <w:rFonts w:ascii="Cambria" w:hAnsi="Cambria" w:cstheme="minorHAnsi"/>
          <w:b/>
          <w:sz w:val="22"/>
          <w:szCs w:val="22"/>
        </w:rPr>
      </w:pPr>
    </w:p>
    <w:p w:rsidR="006E4385" w:rsidRPr="00FE70F4" w:rsidRDefault="006E4385" w:rsidP="009A0AFE">
      <w:pPr>
        <w:jc w:val="both"/>
        <w:rPr>
          <w:rFonts w:ascii="Cambria" w:hAnsi="Cambria" w:cstheme="minorHAnsi"/>
          <w:b/>
          <w:sz w:val="22"/>
          <w:szCs w:val="22"/>
        </w:rPr>
      </w:pPr>
      <w:r w:rsidRPr="00FE70F4">
        <w:rPr>
          <w:rFonts w:ascii="Cambria" w:hAnsi="Cambria" w:cstheme="minorHAnsi"/>
          <w:b/>
          <w:sz w:val="22"/>
          <w:szCs w:val="22"/>
        </w:rPr>
        <w:t xml:space="preserve">NAČIN KORIŠTENJA REZULTATA </w:t>
      </w:r>
      <w:r w:rsidR="009A0AFE" w:rsidRPr="00FE70F4">
        <w:rPr>
          <w:rFonts w:ascii="Cambria" w:hAnsi="Cambria" w:cstheme="minorHAnsi"/>
          <w:b/>
          <w:sz w:val="22"/>
          <w:szCs w:val="22"/>
        </w:rPr>
        <w:t xml:space="preserve">PRAĆENJA </w:t>
      </w:r>
    </w:p>
    <w:p w:rsidR="006E4385" w:rsidRPr="00FE70F4" w:rsidRDefault="006E4385" w:rsidP="007B2A52">
      <w:pPr>
        <w:pStyle w:val="Odlomakpopisa"/>
        <w:numPr>
          <w:ilvl w:val="0"/>
          <w:numId w:val="26"/>
        </w:numPr>
        <w:tabs>
          <w:tab w:val="left" w:pos="1102"/>
          <w:tab w:val="left" w:pos="1252"/>
        </w:tabs>
        <w:spacing w:line="240" w:lineRule="auto"/>
        <w:jc w:val="both"/>
        <w:rPr>
          <w:rFonts w:ascii="Cambria" w:hAnsi="Cambria" w:cstheme="minorHAnsi"/>
        </w:rPr>
      </w:pPr>
      <w:r w:rsidRPr="00FE70F4">
        <w:rPr>
          <w:rFonts w:ascii="Cambria" w:hAnsi="Cambria" w:cstheme="minorHAnsi"/>
        </w:rPr>
        <w:t>sudjelovanje na smotrama, natjecanjima, izložbama i radionicama</w:t>
      </w:r>
    </w:p>
    <w:p w:rsidR="006E4385" w:rsidRPr="00FE70F4" w:rsidRDefault="006E4385" w:rsidP="007B2A52">
      <w:pPr>
        <w:pStyle w:val="Odlomakpopisa"/>
        <w:numPr>
          <w:ilvl w:val="0"/>
          <w:numId w:val="26"/>
        </w:numPr>
        <w:tabs>
          <w:tab w:val="left" w:pos="1102"/>
          <w:tab w:val="left" w:pos="1252"/>
        </w:tabs>
        <w:spacing w:line="240" w:lineRule="auto"/>
        <w:jc w:val="both"/>
        <w:rPr>
          <w:rFonts w:ascii="Cambria" w:hAnsi="Cambria" w:cstheme="minorHAnsi"/>
        </w:rPr>
      </w:pPr>
      <w:r w:rsidRPr="00FE70F4">
        <w:rPr>
          <w:rFonts w:ascii="Cambria" w:hAnsi="Cambria" w:cstheme="minorHAnsi"/>
        </w:rPr>
        <w:t>proizvodi nastali kao rezultat rada učenika zadrugara i njihovih mentora (voditelja grupa) namijenjeni su prodaji, a sredstva prikupljena od prodaje proizvoda koriste se za financiranje rada Zadruge i u humanitarne svrhe</w:t>
      </w:r>
    </w:p>
    <w:p w:rsidR="00352635" w:rsidRPr="00FE70F4" w:rsidRDefault="00352635" w:rsidP="009A0AFE">
      <w:pPr>
        <w:ind w:left="570"/>
        <w:jc w:val="both"/>
        <w:rPr>
          <w:rFonts w:ascii="Cambria" w:hAnsi="Cambria" w:cstheme="minorHAnsi"/>
          <w:sz w:val="22"/>
          <w:szCs w:val="22"/>
        </w:rPr>
      </w:pPr>
    </w:p>
    <w:p w:rsidR="003D437D" w:rsidRPr="00FE70F4" w:rsidRDefault="006E4385" w:rsidP="00DE410F">
      <w:pPr>
        <w:pStyle w:val="Naslov1"/>
        <w:jc w:val="both"/>
        <w:rPr>
          <w:rFonts w:ascii="Cambria" w:hAnsi="Cambria" w:cstheme="minorHAnsi"/>
          <w:sz w:val="22"/>
          <w:szCs w:val="22"/>
        </w:rPr>
      </w:pPr>
      <w:r w:rsidRPr="00FE70F4">
        <w:rPr>
          <w:rFonts w:ascii="Cambria" w:hAnsi="Cambria" w:cstheme="minorHAnsi"/>
          <w:sz w:val="22"/>
          <w:szCs w:val="22"/>
        </w:rPr>
        <w:br w:type="page"/>
      </w:r>
      <w:bookmarkEnd w:id="32"/>
    </w:p>
    <w:p w:rsidR="00E81584" w:rsidRPr="00FE70F4" w:rsidRDefault="00E81584" w:rsidP="00DE410F">
      <w:pPr>
        <w:pStyle w:val="Naslov1"/>
        <w:jc w:val="both"/>
        <w:rPr>
          <w:rFonts w:ascii="Cambria" w:hAnsi="Cambria" w:cstheme="minorHAnsi"/>
          <w:sz w:val="22"/>
          <w:szCs w:val="22"/>
        </w:rPr>
        <w:sectPr w:rsidR="00E81584" w:rsidRPr="00FE70F4" w:rsidSect="00D92011">
          <w:footerReference w:type="default" r:id="rId77"/>
          <w:pgSz w:w="11906" w:h="16838" w:code="9"/>
          <w:pgMar w:top="1440" w:right="709" w:bottom="851" w:left="1259" w:header="709" w:footer="709" w:gutter="0"/>
          <w:cols w:space="708"/>
          <w:docGrid w:linePitch="360"/>
        </w:sectPr>
      </w:pPr>
    </w:p>
    <w:p w:rsidR="003E396A" w:rsidRPr="00FE70F4" w:rsidRDefault="001B7161" w:rsidP="009A0AFE">
      <w:pPr>
        <w:jc w:val="both"/>
        <w:rPr>
          <w:rFonts w:ascii="Cambria" w:hAnsi="Cambria" w:cstheme="minorHAnsi"/>
          <w:b/>
          <w:sz w:val="22"/>
          <w:szCs w:val="22"/>
        </w:rPr>
      </w:pPr>
      <w:r w:rsidRPr="00FE70F4">
        <w:rPr>
          <w:rFonts w:ascii="Cambria" w:hAnsi="Cambria" w:cstheme="minorHAnsi"/>
          <w:b/>
          <w:sz w:val="22"/>
          <w:szCs w:val="22"/>
        </w:rPr>
        <w:t>1</w:t>
      </w:r>
      <w:r w:rsidR="003147E2" w:rsidRPr="00FE70F4">
        <w:rPr>
          <w:rFonts w:ascii="Cambria" w:hAnsi="Cambria" w:cstheme="minorHAnsi"/>
          <w:b/>
          <w:sz w:val="22"/>
          <w:szCs w:val="22"/>
        </w:rPr>
        <w:t>4</w:t>
      </w:r>
      <w:r w:rsidR="003E396A" w:rsidRPr="00FE70F4">
        <w:rPr>
          <w:rFonts w:ascii="Cambria" w:hAnsi="Cambria" w:cstheme="minorHAnsi"/>
          <w:b/>
          <w:sz w:val="22"/>
          <w:szCs w:val="22"/>
        </w:rPr>
        <w:t xml:space="preserve">. GODIŠNJI </w:t>
      </w:r>
      <w:r w:rsidR="00D11D96" w:rsidRPr="00FE70F4">
        <w:rPr>
          <w:rFonts w:ascii="Cambria" w:hAnsi="Cambria" w:cstheme="minorHAnsi"/>
          <w:b/>
          <w:sz w:val="22"/>
          <w:szCs w:val="22"/>
        </w:rPr>
        <w:t>IZVEDBENI KURIKULUMI</w:t>
      </w:r>
      <w:r w:rsidR="005E3238" w:rsidRPr="00FE70F4">
        <w:rPr>
          <w:rFonts w:ascii="Cambria" w:hAnsi="Cambria" w:cstheme="minorHAnsi"/>
          <w:b/>
          <w:sz w:val="22"/>
          <w:szCs w:val="22"/>
        </w:rPr>
        <w:t xml:space="preserve"> </w:t>
      </w:r>
      <w:r w:rsidR="003E396A" w:rsidRPr="00FE70F4">
        <w:rPr>
          <w:rFonts w:ascii="Cambria" w:hAnsi="Cambria" w:cstheme="minorHAnsi"/>
          <w:b/>
          <w:sz w:val="22"/>
          <w:szCs w:val="22"/>
        </w:rPr>
        <w:t xml:space="preserve">SATA RAZREDNIKA </w:t>
      </w:r>
    </w:p>
    <w:p w:rsidR="003E396A" w:rsidRPr="00FE70F4" w:rsidRDefault="003E396A" w:rsidP="009A0AFE">
      <w:pPr>
        <w:jc w:val="both"/>
        <w:rPr>
          <w:rFonts w:ascii="Cambria" w:hAnsi="Cambria" w:cstheme="minorHAnsi"/>
          <w:sz w:val="22"/>
          <w:szCs w:val="22"/>
        </w:rPr>
      </w:pPr>
    </w:p>
    <w:p w:rsidR="003E396A" w:rsidRPr="00FE70F4" w:rsidRDefault="001851EE" w:rsidP="009A0AFE">
      <w:pPr>
        <w:jc w:val="both"/>
        <w:rPr>
          <w:rFonts w:ascii="Cambria" w:hAnsi="Cambria" w:cstheme="minorHAnsi"/>
          <w:b/>
          <w:sz w:val="22"/>
          <w:szCs w:val="22"/>
        </w:rPr>
      </w:pPr>
      <w:r w:rsidRPr="00FE70F4">
        <w:rPr>
          <w:rFonts w:ascii="Cambria" w:hAnsi="Cambria" w:cstheme="minorHAnsi"/>
          <w:b/>
          <w:sz w:val="22"/>
          <w:szCs w:val="22"/>
        </w:rPr>
        <w:t xml:space="preserve">14.1 </w:t>
      </w:r>
      <w:r w:rsidR="00FA6D91" w:rsidRPr="00FE70F4">
        <w:rPr>
          <w:rFonts w:ascii="Cambria" w:hAnsi="Cambria" w:cstheme="minorHAnsi"/>
          <w:b/>
          <w:sz w:val="22"/>
          <w:szCs w:val="22"/>
        </w:rPr>
        <w:t xml:space="preserve">Godišnji izvedbeni </w:t>
      </w:r>
      <w:r w:rsidR="00EA68B3" w:rsidRPr="00FE70F4">
        <w:rPr>
          <w:rFonts w:ascii="Cambria" w:hAnsi="Cambria" w:cstheme="minorHAnsi"/>
          <w:b/>
          <w:sz w:val="22"/>
          <w:szCs w:val="22"/>
        </w:rPr>
        <w:t>kurikulum</w:t>
      </w:r>
      <w:r w:rsidR="00FA6D91" w:rsidRPr="00FE70F4">
        <w:rPr>
          <w:rFonts w:ascii="Cambria" w:hAnsi="Cambria" w:cstheme="minorHAnsi"/>
          <w:b/>
          <w:sz w:val="22"/>
          <w:szCs w:val="22"/>
        </w:rPr>
        <w:t xml:space="preserve"> sata </w:t>
      </w:r>
      <w:r w:rsidR="00EA68B3" w:rsidRPr="00FE70F4">
        <w:rPr>
          <w:rFonts w:ascii="Cambria" w:hAnsi="Cambria" w:cstheme="minorHAnsi"/>
          <w:b/>
          <w:sz w:val="22"/>
          <w:szCs w:val="22"/>
        </w:rPr>
        <w:t>razrednika</w:t>
      </w:r>
      <w:r w:rsidR="003E396A" w:rsidRPr="00FE70F4">
        <w:rPr>
          <w:rFonts w:ascii="Cambria" w:hAnsi="Cambria" w:cstheme="minorHAnsi"/>
          <w:b/>
          <w:sz w:val="22"/>
          <w:szCs w:val="22"/>
        </w:rPr>
        <w:t xml:space="preserve"> za 1.</w:t>
      </w:r>
      <w:r w:rsidR="005F3E79" w:rsidRPr="00FE70F4">
        <w:rPr>
          <w:rFonts w:ascii="Cambria" w:hAnsi="Cambria" w:cstheme="minorHAnsi"/>
          <w:b/>
          <w:sz w:val="22"/>
          <w:szCs w:val="22"/>
        </w:rPr>
        <w:t xml:space="preserve"> </w:t>
      </w:r>
      <w:r w:rsidR="003E396A" w:rsidRPr="00FE70F4">
        <w:rPr>
          <w:rFonts w:ascii="Cambria" w:hAnsi="Cambria" w:cstheme="minorHAnsi"/>
          <w:b/>
          <w:sz w:val="22"/>
          <w:szCs w:val="22"/>
        </w:rPr>
        <w:t>razred</w:t>
      </w:r>
    </w:p>
    <w:p w:rsidR="003E396A" w:rsidRPr="00FE70F4" w:rsidRDefault="003E396A" w:rsidP="009A0AFE">
      <w:pPr>
        <w:jc w:val="both"/>
        <w:rPr>
          <w:rFonts w:ascii="Cambria" w:hAnsi="Cambria" w:cstheme="minorHAnsi"/>
          <w:sz w:val="22"/>
          <w:szCs w:val="22"/>
        </w:rPr>
      </w:pPr>
    </w:p>
    <w:tbl>
      <w:tblPr>
        <w:tblStyle w:val="Reetkatablice"/>
        <w:tblW w:w="14542" w:type="dxa"/>
        <w:tblLook w:val="04A0" w:firstRow="1" w:lastRow="0" w:firstColumn="1" w:lastColumn="0" w:noHBand="0" w:noVBand="1"/>
      </w:tblPr>
      <w:tblGrid>
        <w:gridCol w:w="1142"/>
        <w:gridCol w:w="847"/>
        <w:gridCol w:w="2367"/>
        <w:gridCol w:w="2181"/>
        <w:gridCol w:w="5112"/>
        <w:gridCol w:w="1390"/>
        <w:gridCol w:w="1503"/>
      </w:tblGrid>
      <w:tr w:rsidR="00FA6D91" w:rsidRPr="00FE70F4" w:rsidTr="005E3238">
        <w:trPr>
          <w:trHeight w:val="624"/>
        </w:trPr>
        <w:tc>
          <w:tcPr>
            <w:tcW w:w="1142" w:type="dxa"/>
            <w:tcBorders>
              <w:top w:val="single" w:sz="12" w:space="0" w:color="auto"/>
              <w:left w:val="single" w:sz="12" w:space="0" w:color="auto"/>
              <w:bottom w:val="double" w:sz="4" w:space="0" w:color="auto"/>
              <w:right w:val="double" w:sz="4" w:space="0" w:color="auto"/>
            </w:tcBorders>
            <w:shd w:val="clear" w:color="auto" w:fill="BDFFFF"/>
          </w:tcPr>
          <w:p w:rsidR="00FA6D91" w:rsidRPr="00FE70F4" w:rsidRDefault="00FA6D91" w:rsidP="00FA6D91">
            <w:pPr>
              <w:jc w:val="center"/>
              <w:rPr>
                <w:rFonts w:ascii="Cambria" w:hAnsi="Cambria"/>
                <w:b/>
                <w:sz w:val="22"/>
                <w:szCs w:val="22"/>
              </w:rPr>
            </w:pPr>
          </w:p>
          <w:p w:rsidR="00FA6D91" w:rsidRPr="00FE70F4" w:rsidRDefault="00FA6D91" w:rsidP="00FA6D91">
            <w:pPr>
              <w:jc w:val="center"/>
              <w:rPr>
                <w:rFonts w:ascii="Cambria" w:hAnsi="Cambria"/>
                <w:b/>
                <w:sz w:val="22"/>
                <w:szCs w:val="22"/>
              </w:rPr>
            </w:pPr>
            <w:r w:rsidRPr="00FE70F4">
              <w:rPr>
                <w:rFonts w:ascii="Cambria" w:hAnsi="Cambria"/>
                <w:b/>
                <w:sz w:val="22"/>
                <w:szCs w:val="22"/>
              </w:rPr>
              <w:t>MJESEC</w:t>
            </w:r>
          </w:p>
          <w:p w:rsidR="00FA6D91" w:rsidRPr="00FE70F4" w:rsidRDefault="00FA6D91" w:rsidP="00FA6D91">
            <w:pPr>
              <w:jc w:val="center"/>
              <w:rPr>
                <w:rFonts w:ascii="Cambria" w:hAnsi="Cambria"/>
                <w:b/>
                <w:sz w:val="22"/>
                <w:szCs w:val="22"/>
              </w:rPr>
            </w:pPr>
          </w:p>
        </w:tc>
        <w:tc>
          <w:tcPr>
            <w:tcW w:w="847" w:type="dxa"/>
            <w:tcBorders>
              <w:top w:val="single" w:sz="12" w:space="0" w:color="auto"/>
              <w:left w:val="double" w:sz="4" w:space="0" w:color="auto"/>
              <w:bottom w:val="double" w:sz="4" w:space="0" w:color="auto"/>
            </w:tcBorders>
            <w:shd w:val="clear" w:color="auto" w:fill="BDFFFF"/>
          </w:tcPr>
          <w:p w:rsidR="00FA6D91" w:rsidRPr="00FE70F4" w:rsidRDefault="00FA6D91" w:rsidP="00FA6D91">
            <w:pPr>
              <w:jc w:val="center"/>
              <w:rPr>
                <w:rFonts w:ascii="Cambria" w:hAnsi="Cambria"/>
                <w:b/>
                <w:sz w:val="22"/>
                <w:szCs w:val="22"/>
              </w:rPr>
            </w:pPr>
          </w:p>
          <w:p w:rsidR="00FA6D91" w:rsidRPr="00FE70F4" w:rsidRDefault="00FA6D91" w:rsidP="00FA6D91">
            <w:pPr>
              <w:jc w:val="center"/>
              <w:rPr>
                <w:rFonts w:ascii="Cambria" w:hAnsi="Cambria"/>
                <w:b/>
                <w:sz w:val="22"/>
                <w:szCs w:val="22"/>
              </w:rPr>
            </w:pPr>
            <w:r w:rsidRPr="00FE70F4">
              <w:rPr>
                <w:rFonts w:ascii="Cambria" w:hAnsi="Cambria"/>
                <w:b/>
                <w:sz w:val="22"/>
                <w:szCs w:val="22"/>
              </w:rPr>
              <w:t>RB.</w:t>
            </w:r>
          </w:p>
        </w:tc>
        <w:tc>
          <w:tcPr>
            <w:tcW w:w="2367" w:type="dxa"/>
            <w:tcBorders>
              <w:top w:val="single" w:sz="12" w:space="0" w:color="auto"/>
              <w:bottom w:val="double" w:sz="4" w:space="0" w:color="auto"/>
            </w:tcBorders>
            <w:shd w:val="clear" w:color="auto" w:fill="BDFFFF"/>
          </w:tcPr>
          <w:p w:rsidR="00FA6D91" w:rsidRPr="00FE70F4" w:rsidRDefault="00FA6D91" w:rsidP="00FA6D91">
            <w:pPr>
              <w:jc w:val="center"/>
              <w:rPr>
                <w:rFonts w:ascii="Cambria" w:hAnsi="Cambria"/>
                <w:b/>
                <w:sz w:val="22"/>
                <w:szCs w:val="22"/>
              </w:rPr>
            </w:pPr>
          </w:p>
          <w:p w:rsidR="00FA6D91" w:rsidRPr="00FE70F4" w:rsidRDefault="00FA6D91" w:rsidP="00FA6D91">
            <w:pPr>
              <w:jc w:val="center"/>
              <w:rPr>
                <w:rFonts w:ascii="Cambria" w:hAnsi="Cambria"/>
                <w:b/>
                <w:sz w:val="22"/>
                <w:szCs w:val="22"/>
              </w:rPr>
            </w:pPr>
            <w:r w:rsidRPr="00FE70F4">
              <w:rPr>
                <w:rFonts w:ascii="Cambria" w:hAnsi="Cambria"/>
                <w:b/>
                <w:sz w:val="22"/>
                <w:szCs w:val="22"/>
              </w:rPr>
              <w:t>CJELINA/TEMA</w:t>
            </w:r>
          </w:p>
        </w:tc>
        <w:tc>
          <w:tcPr>
            <w:tcW w:w="2181" w:type="dxa"/>
            <w:tcBorders>
              <w:top w:val="single" w:sz="12" w:space="0" w:color="auto"/>
              <w:bottom w:val="double" w:sz="4" w:space="0" w:color="auto"/>
            </w:tcBorders>
            <w:shd w:val="clear" w:color="auto" w:fill="BDFFFF"/>
          </w:tcPr>
          <w:p w:rsidR="00FA6D91" w:rsidRPr="00FE70F4" w:rsidRDefault="00FA6D91" w:rsidP="00FA6D91">
            <w:pPr>
              <w:jc w:val="center"/>
              <w:rPr>
                <w:rFonts w:ascii="Cambria" w:hAnsi="Cambria"/>
                <w:b/>
                <w:sz w:val="22"/>
                <w:szCs w:val="22"/>
              </w:rPr>
            </w:pPr>
          </w:p>
          <w:p w:rsidR="00FA6D91" w:rsidRPr="00FE70F4" w:rsidRDefault="00FA6D91" w:rsidP="00FA6D91">
            <w:pPr>
              <w:jc w:val="center"/>
              <w:rPr>
                <w:rFonts w:ascii="Cambria" w:hAnsi="Cambria"/>
                <w:b/>
                <w:sz w:val="22"/>
                <w:szCs w:val="22"/>
              </w:rPr>
            </w:pPr>
            <w:r w:rsidRPr="00FE70F4">
              <w:rPr>
                <w:rFonts w:ascii="Cambria" w:hAnsi="Cambria"/>
                <w:b/>
                <w:sz w:val="22"/>
                <w:szCs w:val="22"/>
              </w:rPr>
              <w:t>NASTAVNA JEDINICA</w:t>
            </w:r>
          </w:p>
        </w:tc>
        <w:tc>
          <w:tcPr>
            <w:tcW w:w="5112" w:type="dxa"/>
            <w:tcBorders>
              <w:top w:val="single" w:sz="12" w:space="0" w:color="auto"/>
              <w:bottom w:val="double" w:sz="4" w:space="0" w:color="auto"/>
            </w:tcBorders>
            <w:shd w:val="clear" w:color="auto" w:fill="BDFFFF"/>
          </w:tcPr>
          <w:p w:rsidR="00FA6D91" w:rsidRPr="00FE70F4" w:rsidRDefault="00FA6D91" w:rsidP="00FA6D91">
            <w:pPr>
              <w:jc w:val="center"/>
              <w:rPr>
                <w:rFonts w:ascii="Cambria" w:hAnsi="Cambria"/>
                <w:b/>
                <w:sz w:val="22"/>
                <w:szCs w:val="22"/>
              </w:rPr>
            </w:pPr>
          </w:p>
          <w:p w:rsidR="00FA6D91" w:rsidRPr="00FE70F4" w:rsidRDefault="00FA6D91" w:rsidP="00FA6D91">
            <w:pPr>
              <w:jc w:val="center"/>
              <w:rPr>
                <w:rFonts w:ascii="Cambria" w:hAnsi="Cambria"/>
                <w:b/>
                <w:sz w:val="22"/>
                <w:szCs w:val="22"/>
              </w:rPr>
            </w:pPr>
            <w:r w:rsidRPr="00FE70F4">
              <w:rPr>
                <w:rFonts w:ascii="Cambria" w:hAnsi="Cambria"/>
                <w:b/>
                <w:sz w:val="22"/>
                <w:szCs w:val="22"/>
              </w:rPr>
              <w:t>ISHODI MEĐUPREDMETNIH TEMA</w:t>
            </w:r>
          </w:p>
        </w:tc>
        <w:tc>
          <w:tcPr>
            <w:tcW w:w="1390" w:type="dxa"/>
            <w:tcBorders>
              <w:top w:val="single" w:sz="12" w:space="0" w:color="auto"/>
              <w:bottom w:val="double" w:sz="4" w:space="0" w:color="auto"/>
              <w:right w:val="single" w:sz="12" w:space="0" w:color="auto"/>
            </w:tcBorders>
            <w:shd w:val="clear" w:color="auto" w:fill="BDFFFF"/>
          </w:tcPr>
          <w:p w:rsidR="00FA6D91" w:rsidRPr="00FE70F4" w:rsidRDefault="00FA6D91" w:rsidP="00FA6D91">
            <w:pPr>
              <w:jc w:val="center"/>
              <w:rPr>
                <w:rFonts w:ascii="Cambria" w:hAnsi="Cambria"/>
                <w:b/>
                <w:sz w:val="22"/>
                <w:szCs w:val="22"/>
              </w:rPr>
            </w:pPr>
          </w:p>
          <w:p w:rsidR="00FA6D91" w:rsidRPr="00FE70F4" w:rsidRDefault="00FA6D91" w:rsidP="00FA6D91">
            <w:pPr>
              <w:jc w:val="center"/>
              <w:rPr>
                <w:rFonts w:ascii="Cambria" w:hAnsi="Cambria"/>
                <w:b/>
                <w:sz w:val="22"/>
                <w:szCs w:val="22"/>
              </w:rPr>
            </w:pPr>
            <w:r w:rsidRPr="00FE70F4">
              <w:rPr>
                <w:rFonts w:ascii="Cambria" w:hAnsi="Cambria"/>
                <w:b/>
                <w:sz w:val="22"/>
                <w:szCs w:val="22"/>
              </w:rPr>
              <w:t>ISHODI PREDMETA</w:t>
            </w:r>
          </w:p>
          <w:p w:rsidR="00FA6D91" w:rsidRPr="00FE70F4" w:rsidRDefault="00FA6D91" w:rsidP="00FA6D91">
            <w:pPr>
              <w:jc w:val="center"/>
              <w:rPr>
                <w:rFonts w:ascii="Cambria" w:hAnsi="Cambria"/>
                <w:b/>
                <w:sz w:val="22"/>
                <w:szCs w:val="22"/>
              </w:rPr>
            </w:pPr>
          </w:p>
          <w:p w:rsidR="00FA6D91" w:rsidRPr="00FE70F4" w:rsidRDefault="00FA6D91" w:rsidP="00FA6D91">
            <w:pPr>
              <w:jc w:val="center"/>
              <w:rPr>
                <w:rFonts w:ascii="Cambria" w:hAnsi="Cambria"/>
                <w:b/>
                <w:sz w:val="22"/>
                <w:szCs w:val="22"/>
              </w:rPr>
            </w:pPr>
          </w:p>
        </w:tc>
        <w:tc>
          <w:tcPr>
            <w:tcW w:w="1503" w:type="dxa"/>
            <w:tcBorders>
              <w:top w:val="single" w:sz="12" w:space="0" w:color="auto"/>
              <w:bottom w:val="double" w:sz="4" w:space="0" w:color="auto"/>
            </w:tcBorders>
            <w:shd w:val="clear" w:color="auto" w:fill="BDFFFF"/>
          </w:tcPr>
          <w:p w:rsidR="00FA6D91" w:rsidRPr="00FE70F4" w:rsidRDefault="00FA6D91" w:rsidP="00FA6D91">
            <w:pPr>
              <w:jc w:val="center"/>
              <w:rPr>
                <w:rFonts w:ascii="Cambria" w:hAnsi="Cambria"/>
                <w:b/>
                <w:sz w:val="22"/>
                <w:szCs w:val="22"/>
              </w:rPr>
            </w:pPr>
          </w:p>
          <w:p w:rsidR="00FA6D91" w:rsidRPr="00FE70F4" w:rsidRDefault="00FA6D91" w:rsidP="00FA6D91">
            <w:pPr>
              <w:jc w:val="center"/>
              <w:rPr>
                <w:rFonts w:ascii="Cambria" w:hAnsi="Cambria"/>
                <w:b/>
                <w:sz w:val="22"/>
                <w:szCs w:val="22"/>
              </w:rPr>
            </w:pPr>
          </w:p>
          <w:p w:rsidR="00FA6D91" w:rsidRPr="00FE70F4" w:rsidRDefault="00FA6D91" w:rsidP="00FA6D91">
            <w:pPr>
              <w:jc w:val="center"/>
              <w:rPr>
                <w:rFonts w:ascii="Cambria" w:hAnsi="Cambria"/>
                <w:b/>
                <w:sz w:val="22"/>
                <w:szCs w:val="22"/>
              </w:rPr>
            </w:pPr>
            <w:r w:rsidRPr="00FE70F4">
              <w:rPr>
                <w:rFonts w:ascii="Cambria" w:hAnsi="Cambria"/>
                <w:b/>
                <w:sz w:val="22"/>
                <w:szCs w:val="22"/>
              </w:rPr>
              <w:t>KORELACIJA</w:t>
            </w:r>
          </w:p>
        </w:tc>
      </w:tr>
      <w:tr w:rsidR="00FA6D91" w:rsidRPr="00FE70F4" w:rsidTr="005E3238">
        <w:tc>
          <w:tcPr>
            <w:tcW w:w="1142" w:type="dxa"/>
            <w:tcBorders>
              <w:top w:val="double" w:sz="4" w:space="0" w:color="auto"/>
              <w:left w:val="single" w:sz="12" w:space="0" w:color="auto"/>
              <w:right w:val="double" w:sz="4" w:space="0" w:color="auto"/>
            </w:tcBorders>
          </w:tcPr>
          <w:p w:rsidR="00FA6D91" w:rsidRPr="00FE70F4" w:rsidRDefault="00FA6D91" w:rsidP="00FA6D91">
            <w:pPr>
              <w:jc w:val="both"/>
              <w:rPr>
                <w:rFonts w:ascii="Cambria" w:hAnsi="Cambria" w:cstheme="minorHAnsi"/>
                <w:b/>
                <w:sz w:val="22"/>
                <w:szCs w:val="22"/>
              </w:rPr>
            </w:pPr>
            <w:r w:rsidRPr="00FE70F4">
              <w:rPr>
                <w:rFonts w:ascii="Cambria" w:hAnsi="Cambria" w:cstheme="minorHAnsi"/>
                <w:b/>
                <w:sz w:val="22"/>
                <w:szCs w:val="22"/>
              </w:rPr>
              <w:t>Rujan</w:t>
            </w:r>
          </w:p>
        </w:tc>
        <w:tc>
          <w:tcPr>
            <w:tcW w:w="847" w:type="dxa"/>
            <w:tcBorders>
              <w:top w:val="double" w:sz="4" w:space="0" w:color="auto"/>
              <w:left w:val="double" w:sz="4" w:space="0" w:color="auto"/>
            </w:tcBorders>
          </w:tcPr>
          <w:p w:rsidR="00FA6D91" w:rsidRPr="00FE70F4" w:rsidRDefault="00FA6D91" w:rsidP="00FA6D91">
            <w:pPr>
              <w:rPr>
                <w:rFonts w:ascii="Cambria" w:hAnsi="Cambria"/>
                <w:caps/>
                <w:sz w:val="22"/>
                <w:szCs w:val="22"/>
              </w:rPr>
            </w:pPr>
            <w:r w:rsidRPr="00FE70F4">
              <w:rPr>
                <w:rFonts w:ascii="Cambria" w:hAnsi="Cambria"/>
                <w:caps/>
                <w:sz w:val="22"/>
                <w:szCs w:val="22"/>
              </w:rPr>
              <w:t>1.</w:t>
            </w:r>
          </w:p>
          <w:p w:rsidR="00FA6D91" w:rsidRPr="00FE70F4" w:rsidRDefault="00FA6D91" w:rsidP="00FA6D91">
            <w:pPr>
              <w:rPr>
                <w:rFonts w:ascii="Cambria" w:hAnsi="Cambria"/>
                <w:caps/>
                <w:sz w:val="22"/>
                <w:szCs w:val="22"/>
              </w:rPr>
            </w:pPr>
          </w:p>
          <w:p w:rsidR="00FA6D91" w:rsidRPr="00FE70F4" w:rsidRDefault="00FA6D91" w:rsidP="00FA6D91">
            <w:pPr>
              <w:rPr>
                <w:rFonts w:ascii="Cambria" w:hAnsi="Cambria"/>
                <w:caps/>
                <w:sz w:val="22"/>
                <w:szCs w:val="22"/>
              </w:rPr>
            </w:pPr>
          </w:p>
        </w:tc>
        <w:tc>
          <w:tcPr>
            <w:tcW w:w="2367" w:type="dxa"/>
            <w:tcBorders>
              <w:top w:val="double" w:sz="4"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 xml:space="preserve">GRAĐANSKO ZNANJE I RAZUMIJEVANJE </w:t>
            </w:r>
          </w:p>
        </w:tc>
        <w:tc>
          <w:tcPr>
            <w:tcW w:w="2181" w:type="dxa"/>
            <w:tcBorders>
              <w:top w:val="double" w:sz="4"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Postao sam učenik</w:t>
            </w:r>
          </w:p>
        </w:tc>
        <w:tc>
          <w:tcPr>
            <w:tcW w:w="5112" w:type="dxa"/>
            <w:tcBorders>
              <w:top w:val="double" w:sz="4" w:space="0" w:color="auto"/>
            </w:tcBorders>
          </w:tcPr>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goo B.1.1. Promiče pravila demokratske zajednice.</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goo C.1.1. Sudjeluje u zajedničkom radu u razredu.</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uku D.1.2. Učenik ostvaruje dobru komunikaciju s drugima, uspješno surađuje u različitim situacijama i spreman je zatražiti i ponuditi pomoć.</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uku D.1.1. Učenik stvara prikladno fizičko okružje za učenje s ciljem poboljšanja koncentracije i motivacije.</w:t>
            </w:r>
          </w:p>
          <w:p w:rsidR="00FA6D91" w:rsidRPr="00FE70F4" w:rsidRDefault="00FA6D91" w:rsidP="00FA6D91">
            <w:pPr>
              <w:rPr>
                <w:rFonts w:ascii="Cambria" w:hAnsi="Cambria"/>
                <w:i/>
                <w:sz w:val="22"/>
                <w:szCs w:val="22"/>
              </w:rPr>
            </w:pPr>
            <w:r w:rsidRPr="00FE70F4">
              <w:rPr>
                <w:rFonts w:ascii="Cambria" w:hAnsi="Cambria"/>
                <w:sz w:val="22"/>
                <w:szCs w:val="22"/>
              </w:rPr>
              <w:t>osr C.1.3. Pridonosi skupini.</w:t>
            </w:r>
          </w:p>
        </w:tc>
        <w:tc>
          <w:tcPr>
            <w:tcW w:w="1390" w:type="dxa"/>
            <w:tcBorders>
              <w:top w:val="double" w:sz="4" w:space="0" w:color="auto"/>
              <w:right w:val="single" w:sz="12"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 xml:space="preserve">GK B.1.3. </w:t>
            </w:r>
          </w:p>
          <w:p w:rsidR="00FA6D91" w:rsidRPr="00FE70F4" w:rsidRDefault="00FA6D91" w:rsidP="00FA6D91">
            <w:pPr>
              <w:rPr>
                <w:rFonts w:ascii="Cambria" w:hAnsi="Cambria"/>
                <w:sz w:val="22"/>
                <w:szCs w:val="22"/>
              </w:rPr>
            </w:pPr>
            <w:r w:rsidRPr="00FE70F4">
              <w:rPr>
                <w:rFonts w:ascii="Cambria" w:hAnsi="Cambria"/>
                <w:sz w:val="22"/>
                <w:szCs w:val="22"/>
              </w:rPr>
              <w:t>TZK A.1.1.</w:t>
            </w:r>
          </w:p>
          <w:p w:rsidR="00FA6D91" w:rsidRPr="00FE70F4" w:rsidRDefault="00FA6D91" w:rsidP="00FA6D91">
            <w:pPr>
              <w:rPr>
                <w:rFonts w:ascii="Cambria" w:hAnsi="Cambria"/>
                <w:sz w:val="22"/>
                <w:szCs w:val="22"/>
              </w:rPr>
            </w:pPr>
            <w:r w:rsidRPr="00FE70F4">
              <w:rPr>
                <w:rFonts w:ascii="Cambria" w:hAnsi="Cambria"/>
                <w:sz w:val="22"/>
                <w:szCs w:val="22"/>
              </w:rPr>
              <w:t>PID A.1.3.</w:t>
            </w:r>
          </w:p>
          <w:p w:rsidR="00FA6D91" w:rsidRPr="00FE70F4" w:rsidRDefault="00FA6D91" w:rsidP="00FA6D91">
            <w:pPr>
              <w:rPr>
                <w:rFonts w:ascii="Cambria" w:hAnsi="Cambria"/>
                <w:sz w:val="22"/>
                <w:szCs w:val="22"/>
              </w:rPr>
            </w:pPr>
            <w:r w:rsidRPr="00FE70F4">
              <w:rPr>
                <w:rFonts w:ascii="Cambria" w:hAnsi="Cambria"/>
                <w:sz w:val="22"/>
                <w:szCs w:val="22"/>
              </w:rPr>
              <w:t>HJ A.1.5.</w:t>
            </w:r>
          </w:p>
          <w:p w:rsidR="00FA6D91" w:rsidRPr="00FE70F4" w:rsidRDefault="00FA6D91" w:rsidP="00FA6D91">
            <w:pPr>
              <w:rPr>
                <w:rFonts w:ascii="Cambria" w:hAnsi="Cambria"/>
                <w:sz w:val="22"/>
                <w:szCs w:val="22"/>
              </w:rPr>
            </w:pPr>
            <w:r w:rsidRPr="00FE70F4">
              <w:rPr>
                <w:rFonts w:ascii="Cambria" w:hAnsi="Cambria"/>
                <w:sz w:val="22"/>
                <w:szCs w:val="22"/>
              </w:rPr>
              <w:t xml:space="preserve">GK B.1.1. </w:t>
            </w:r>
          </w:p>
          <w:p w:rsidR="00FA6D91" w:rsidRPr="00FE70F4" w:rsidRDefault="00FA6D91" w:rsidP="00FA6D91">
            <w:pPr>
              <w:rPr>
                <w:rFonts w:ascii="Cambria" w:hAnsi="Cambria"/>
                <w:sz w:val="22"/>
                <w:szCs w:val="22"/>
              </w:rPr>
            </w:pPr>
            <w:r w:rsidRPr="00FE70F4">
              <w:rPr>
                <w:rFonts w:ascii="Cambria" w:hAnsi="Cambria"/>
                <w:sz w:val="22"/>
                <w:szCs w:val="22"/>
              </w:rPr>
              <w:t>LK C.1.1.</w:t>
            </w:r>
          </w:p>
        </w:tc>
        <w:tc>
          <w:tcPr>
            <w:tcW w:w="1503" w:type="dxa"/>
            <w:tcBorders>
              <w:top w:val="double" w:sz="4"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PID – To sam ja</w:t>
            </w:r>
          </w:p>
          <w:p w:rsidR="00FA6D91" w:rsidRPr="00FE70F4" w:rsidRDefault="00FA6D91" w:rsidP="00FA6D91">
            <w:pPr>
              <w:rPr>
                <w:rFonts w:ascii="Cambria" w:hAnsi="Cambria"/>
                <w:sz w:val="22"/>
                <w:szCs w:val="22"/>
              </w:rPr>
            </w:pPr>
            <w:r w:rsidRPr="00FE70F4">
              <w:rPr>
                <w:rFonts w:ascii="Cambria" w:hAnsi="Cambria"/>
                <w:sz w:val="22"/>
                <w:szCs w:val="22"/>
              </w:rPr>
              <w:t>HJ – Ovo sam ja</w:t>
            </w:r>
          </w:p>
          <w:p w:rsidR="00FA6D91" w:rsidRPr="00FE70F4" w:rsidRDefault="00FA6D91" w:rsidP="00FA6D91">
            <w:pPr>
              <w:rPr>
                <w:rFonts w:ascii="Cambria" w:hAnsi="Cambria"/>
                <w:sz w:val="22"/>
                <w:szCs w:val="22"/>
              </w:rPr>
            </w:pPr>
            <w:r w:rsidRPr="00FE70F4">
              <w:rPr>
                <w:rFonts w:ascii="Cambria" w:hAnsi="Cambria"/>
                <w:sz w:val="22"/>
                <w:szCs w:val="22"/>
              </w:rPr>
              <w:t>GK – Mi smo djeca vesela</w:t>
            </w:r>
          </w:p>
        </w:tc>
      </w:tr>
      <w:tr w:rsidR="00FA6D91" w:rsidRPr="00FE70F4" w:rsidTr="005E3238">
        <w:tc>
          <w:tcPr>
            <w:tcW w:w="1142" w:type="dxa"/>
            <w:tcBorders>
              <w:top w:val="double" w:sz="4" w:space="0" w:color="auto"/>
              <w:left w:val="single" w:sz="12" w:space="0" w:color="auto"/>
              <w:right w:val="double" w:sz="4" w:space="0" w:color="auto"/>
            </w:tcBorders>
          </w:tcPr>
          <w:p w:rsidR="00FA6D91" w:rsidRPr="00FE70F4" w:rsidRDefault="00FA6D91" w:rsidP="00FA6D91">
            <w:pPr>
              <w:jc w:val="both"/>
              <w:rPr>
                <w:rFonts w:ascii="Cambria" w:hAnsi="Cambria" w:cstheme="minorHAnsi"/>
                <w:b/>
                <w:sz w:val="22"/>
                <w:szCs w:val="22"/>
              </w:rPr>
            </w:pPr>
          </w:p>
        </w:tc>
        <w:tc>
          <w:tcPr>
            <w:tcW w:w="847" w:type="dxa"/>
            <w:tcBorders>
              <w:top w:val="double" w:sz="4" w:space="0" w:color="auto"/>
              <w:left w:val="double" w:sz="4"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2.</w:t>
            </w:r>
          </w:p>
          <w:p w:rsidR="00FA6D91" w:rsidRPr="00FE70F4" w:rsidRDefault="00FA6D91" w:rsidP="00FA6D91">
            <w:pPr>
              <w:rPr>
                <w:rFonts w:ascii="Cambria" w:hAnsi="Cambria"/>
                <w:sz w:val="22"/>
                <w:szCs w:val="22"/>
              </w:rPr>
            </w:pPr>
          </w:p>
          <w:p w:rsidR="00FA6D91" w:rsidRPr="00FE70F4" w:rsidRDefault="00FA6D91" w:rsidP="00FA6D91">
            <w:pPr>
              <w:rPr>
                <w:rFonts w:ascii="Cambria" w:hAnsi="Cambria"/>
                <w:sz w:val="22"/>
                <w:szCs w:val="22"/>
              </w:rPr>
            </w:pPr>
          </w:p>
        </w:tc>
        <w:tc>
          <w:tcPr>
            <w:tcW w:w="2367" w:type="dxa"/>
            <w:tcBorders>
              <w:top w:val="double" w:sz="4"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 xml:space="preserve">GRAĐANSKO ZNANJE I RAZUMIJEVANJE </w:t>
            </w:r>
          </w:p>
        </w:tc>
        <w:tc>
          <w:tcPr>
            <w:tcW w:w="2181" w:type="dxa"/>
            <w:tcBorders>
              <w:top w:val="double" w:sz="4"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Razredna pravila</w:t>
            </w:r>
          </w:p>
          <w:p w:rsidR="00FA6D91" w:rsidRPr="00FE70F4" w:rsidRDefault="00FA6D91" w:rsidP="00FA6D91">
            <w:pPr>
              <w:rPr>
                <w:rFonts w:ascii="Cambria" w:hAnsi="Cambria"/>
                <w:sz w:val="22"/>
                <w:szCs w:val="22"/>
              </w:rPr>
            </w:pPr>
          </w:p>
        </w:tc>
        <w:tc>
          <w:tcPr>
            <w:tcW w:w="5112" w:type="dxa"/>
            <w:tcBorders>
              <w:top w:val="double" w:sz="4" w:space="0" w:color="auto"/>
            </w:tcBorders>
          </w:tcPr>
          <w:p w:rsidR="00FA6D91" w:rsidRPr="00FE70F4" w:rsidRDefault="00FA6D91" w:rsidP="00FA6D91">
            <w:pPr>
              <w:autoSpaceDE w:val="0"/>
              <w:autoSpaceDN w:val="0"/>
              <w:adjustRightInd w:val="0"/>
              <w:rPr>
                <w:rFonts w:ascii="Cambria" w:eastAsia="Calibri" w:hAnsi="Cambria"/>
                <w:sz w:val="22"/>
                <w:szCs w:val="22"/>
              </w:rPr>
            </w:pPr>
            <w:r w:rsidRPr="00FE70F4">
              <w:rPr>
                <w:rFonts w:ascii="Cambria" w:eastAsia="Calibri" w:hAnsi="Cambria"/>
                <w:sz w:val="22"/>
                <w:szCs w:val="22"/>
              </w:rPr>
              <w:t>osr C.1.2. Opisuje kako društvene norme i pravila reguliraju ponašanje i međusobne odnose.</w:t>
            </w:r>
          </w:p>
          <w:p w:rsidR="00FA6D91" w:rsidRPr="00FE70F4" w:rsidRDefault="00FA6D91" w:rsidP="00FA6D91">
            <w:pPr>
              <w:autoSpaceDE w:val="0"/>
              <w:autoSpaceDN w:val="0"/>
              <w:adjustRightInd w:val="0"/>
              <w:rPr>
                <w:rFonts w:ascii="Cambria" w:eastAsia="Calibri" w:hAnsi="Cambria"/>
                <w:sz w:val="22"/>
                <w:szCs w:val="22"/>
              </w:rPr>
            </w:pPr>
            <w:r w:rsidRPr="00FE70F4">
              <w:rPr>
                <w:rFonts w:ascii="Cambria" w:eastAsia="Calibri" w:hAnsi="Cambria"/>
                <w:sz w:val="22"/>
                <w:szCs w:val="22"/>
              </w:rPr>
              <w:t>uku D.1.1. Učenik stvara prikladno fizičko okružje za učenje s ciljem poboljšanja koncentracije i motivacije.</w:t>
            </w:r>
          </w:p>
          <w:p w:rsidR="00FA6D91" w:rsidRPr="00FE70F4" w:rsidRDefault="00FA6D91" w:rsidP="00FA6D91">
            <w:pPr>
              <w:autoSpaceDE w:val="0"/>
              <w:autoSpaceDN w:val="0"/>
              <w:adjustRightInd w:val="0"/>
              <w:rPr>
                <w:rFonts w:ascii="Cambria" w:eastAsia="Calibri" w:hAnsi="Cambria"/>
                <w:sz w:val="22"/>
                <w:szCs w:val="22"/>
              </w:rPr>
            </w:pPr>
            <w:r w:rsidRPr="00FE70F4">
              <w:rPr>
                <w:rFonts w:ascii="Cambria" w:eastAsia="Calibri" w:hAnsi="Cambria"/>
                <w:sz w:val="22"/>
                <w:szCs w:val="22"/>
              </w:rPr>
              <w:t>uku D.1.2. Učenik ostvaruje dobru komunikaciju s drugima, uspješno surađuje u različitim situacijama i spreman je zatražiti i ponuditi pomoć.</w:t>
            </w:r>
          </w:p>
          <w:p w:rsidR="00FA6D91" w:rsidRPr="00FE70F4" w:rsidRDefault="00FA6D91" w:rsidP="00FA6D91">
            <w:pPr>
              <w:autoSpaceDE w:val="0"/>
              <w:autoSpaceDN w:val="0"/>
              <w:adjustRightInd w:val="0"/>
              <w:rPr>
                <w:rFonts w:ascii="Cambria" w:eastAsia="Calibri" w:hAnsi="Cambria"/>
                <w:sz w:val="22"/>
                <w:szCs w:val="22"/>
              </w:rPr>
            </w:pPr>
            <w:r w:rsidRPr="00FE70F4">
              <w:rPr>
                <w:rFonts w:ascii="Cambria" w:eastAsia="Calibri" w:hAnsi="Cambria"/>
                <w:sz w:val="22"/>
                <w:szCs w:val="22"/>
              </w:rPr>
              <w:t>osr B.1.1. Prepoznaje i uvažava potrebe i osjećaje drugih.</w:t>
            </w:r>
          </w:p>
          <w:p w:rsidR="00FA6D91" w:rsidRPr="00FE70F4" w:rsidRDefault="00FA6D91" w:rsidP="00FA6D91">
            <w:pPr>
              <w:autoSpaceDE w:val="0"/>
              <w:autoSpaceDN w:val="0"/>
              <w:adjustRightInd w:val="0"/>
              <w:rPr>
                <w:rFonts w:ascii="Cambria" w:eastAsia="Calibri" w:hAnsi="Cambria"/>
                <w:sz w:val="22"/>
                <w:szCs w:val="22"/>
              </w:rPr>
            </w:pPr>
            <w:r w:rsidRPr="00FE70F4">
              <w:rPr>
                <w:rFonts w:ascii="Cambria" w:eastAsia="Calibri" w:hAnsi="Cambria"/>
                <w:sz w:val="22"/>
                <w:szCs w:val="22"/>
              </w:rPr>
              <w:t>osr B.1.2. Razvija komunikacijske kompetencije.</w:t>
            </w:r>
          </w:p>
          <w:p w:rsidR="00FA6D91" w:rsidRPr="00FE70F4" w:rsidRDefault="00FA6D91" w:rsidP="00FA6D91">
            <w:pPr>
              <w:autoSpaceDE w:val="0"/>
              <w:autoSpaceDN w:val="0"/>
              <w:adjustRightInd w:val="0"/>
              <w:rPr>
                <w:rFonts w:ascii="Cambria" w:eastAsia="Calibri" w:hAnsi="Cambria"/>
                <w:sz w:val="22"/>
                <w:szCs w:val="22"/>
              </w:rPr>
            </w:pPr>
            <w:r w:rsidRPr="00FE70F4">
              <w:rPr>
                <w:rFonts w:ascii="Cambria" w:eastAsia="Calibri" w:hAnsi="Cambria"/>
                <w:sz w:val="22"/>
                <w:szCs w:val="22"/>
              </w:rPr>
              <w:t>osr B.1.3. Razvija strategije rješavanja sukoba.</w:t>
            </w:r>
          </w:p>
          <w:p w:rsidR="00FA6D91" w:rsidRPr="00FE70F4" w:rsidRDefault="00FA6D91" w:rsidP="00FA6D91">
            <w:pPr>
              <w:rPr>
                <w:rFonts w:ascii="Cambria" w:hAnsi="Cambria"/>
                <w:sz w:val="22"/>
                <w:szCs w:val="22"/>
              </w:rPr>
            </w:pPr>
            <w:r w:rsidRPr="00FE70F4">
              <w:rPr>
                <w:rFonts w:ascii="Cambria" w:hAnsi="Cambria"/>
                <w:sz w:val="22"/>
                <w:szCs w:val="22"/>
              </w:rPr>
              <w:t>PID OŠ C.1.1. Učenik zaključuje o sebi, svojoj ulozi u zajednici i uviđa vrijednosti sebe i drugih.</w:t>
            </w:r>
          </w:p>
        </w:tc>
        <w:tc>
          <w:tcPr>
            <w:tcW w:w="1390" w:type="dxa"/>
            <w:tcBorders>
              <w:top w:val="double" w:sz="4" w:space="0" w:color="auto"/>
              <w:right w:val="single" w:sz="12" w:space="0" w:color="auto"/>
            </w:tcBorders>
          </w:tcPr>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PID C.1.1.</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LK C.1.1.</w:t>
            </w:r>
          </w:p>
        </w:tc>
        <w:tc>
          <w:tcPr>
            <w:tcW w:w="1503" w:type="dxa"/>
            <w:tcBorders>
              <w:top w:val="double" w:sz="4"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PID – Moj razred je…</w:t>
            </w:r>
          </w:p>
          <w:p w:rsidR="00FA6D91" w:rsidRPr="00FE70F4" w:rsidRDefault="00FA6D91" w:rsidP="00FA6D91">
            <w:pPr>
              <w:rPr>
                <w:rFonts w:ascii="Cambria" w:hAnsi="Cambria"/>
                <w:sz w:val="22"/>
                <w:szCs w:val="22"/>
              </w:rPr>
            </w:pPr>
            <w:r w:rsidRPr="00FE70F4">
              <w:rPr>
                <w:rFonts w:ascii="Cambria" w:hAnsi="Cambria"/>
                <w:sz w:val="22"/>
                <w:szCs w:val="22"/>
              </w:rPr>
              <w:t>HJ – Kakva je škola</w:t>
            </w:r>
          </w:p>
        </w:tc>
      </w:tr>
      <w:tr w:rsidR="00FA6D91" w:rsidRPr="00FE70F4" w:rsidTr="005E3238">
        <w:tc>
          <w:tcPr>
            <w:tcW w:w="1142" w:type="dxa"/>
            <w:tcBorders>
              <w:top w:val="double" w:sz="4" w:space="0" w:color="auto"/>
              <w:left w:val="single" w:sz="12" w:space="0" w:color="auto"/>
              <w:right w:val="double" w:sz="4" w:space="0" w:color="auto"/>
            </w:tcBorders>
          </w:tcPr>
          <w:p w:rsidR="00FA6D91" w:rsidRPr="00FE70F4" w:rsidRDefault="00FA6D91" w:rsidP="00FA6D91">
            <w:pPr>
              <w:jc w:val="both"/>
              <w:rPr>
                <w:rFonts w:ascii="Cambria" w:hAnsi="Cambria" w:cstheme="minorHAnsi"/>
                <w:b/>
                <w:sz w:val="22"/>
                <w:szCs w:val="22"/>
              </w:rPr>
            </w:pPr>
          </w:p>
        </w:tc>
        <w:tc>
          <w:tcPr>
            <w:tcW w:w="847" w:type="dxa"/>
            <w:tcBorders>
              <w:top w:val="double" w:sz="4" w:space="0" w:color="auto"/>
              <w:left w:val="double" w:sz="4" w:space="0" w:color="auto"/>
            </w:tcBorders>
          </w:tcPr>
          <w:p w:rsidR="00FA6D91" w:rsidRPr="00FE70F4" w:rsidRDefault="00FA6D91" w:rsidP="00FA6D91">
            <w:pPr>
              <w:rPr>
                <w:rFonts w:ascii="Cambria" w:hAnsi="Cambria"/>
                <w:caps/>
                <w:sz w:val="22"/>
                <w:szCs w:val="22"/>
              </w:rPr>
            </w:pPr>
            <w:r w:rsidRPr="00FE70F4">
              <w:rPr>
                <w:rFonts w:ascii="Cambria" w:hAnsi="Cambria"/>
                <w:caps/>
                <w:sz w:val="22"/>
                <w:szCs w:val="22"/>
              </w:rPr>
              <w:t>3.</w:t>
            </w:r>
          </w:p>
          <w:p w:rsidR="00FA6D91" w:rsidRPr="00FE70F4" w:rsidRDefault="00FA6D91" w:rsidP="00FA6D91">
            <w:pPr>
              <w:rPr>
                <w:rFonts w:ascii="Cambria" w:hAnsi="Cambria"/>
                <w:b/>
                <w:caps/>
                <w:sz w:val="22"/>
                <w:szCs w:val="22"/>
              </w:rPr>
            </w:pPr>
          </w:p>
        </w:tc>
        <w:tc>
          <w:tcPr>
            <w:tcW w:w="2367" w:type="dxa"/>
            <w:tcBorders>
              <w:top w:val="double" w:sz="4"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 xml:space="preserve">GRAĐANSKO ZNANJE I RAZUMIJEVANJE </w:t>
            </w:r>
          </w:p>
        </w:tc>
        <w:tc>
          <w:tcPr>
            <w:tcW w:w="2181" w:type="dxa"/>
            <w:tcBorders>
              <w:top w:val="double" w:sz="4"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Razredna pravila</w:t>
            </w:r>
          </w:p>
        </w:tc>
        <w:tc>
          <w:tcPr>
            <w:tcW w:w="5112" w:type="dxa"/>
            <w:tcBorders>
              <w:top w:val="double" w:sz="4" w:space="0" w:color="auto"/>
            </w:tcBorders>
          </w:tcPr>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goo C.1.1. Sudjeluje u zajedničkom radu u razredu.</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goo C.1.3. Promiče kvalitetu života u razredu.</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goo C.1.4. Promiče razvoj razredne zajednice I demokratizaciju škole.</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osr B.1.1. Prepoznaje i uvažava potrebe i osjećaje drugih.</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osr B.1.2. Razvija komunikacijske kompetencije.</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osr B.1.3. Razvija strategije rješavanja sukoba</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uku D.1.2. Suradnja s drugima: Učenik ostvaruje dobru komunikaciju s drugima, uspješno surađuje u različitim situacijama i spreman je zatražiti i ponuditi pomoć.</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PID OŠ C.1.1. Učenik zaključuje o sebi, svojoj ulozi u zajednici i uviđa vrijednosti sebe i drugih.</w:t>
            </w:r>
          </w:p>
          <w:p w:rsidR="00FA6D91" w:rsidRPr="00FE70F4" w:rsidRDefault="00FA6D91" w:rsidP="00FA6D91">
            <w:pPr>
              <w:rPr>
                <w:rFonts w:ascii="Cambria" w:hAnsi="Cambria"/>
                <w:sz w:val="22"/>
                <w:szCs w:val="22"/>
              </w:rPr>
            </w:pPr>
            <w:r w:rsidRPr="00FE70F4">
              <w:rPr>
                <w:rFonts w:ascii="Cambria" w:hAnsi="Cambria"/>
                <w:sz w:val="22"/>
                <w:szCs w:val="22"/>
              </w:rPr>
              <w:t>PID OŠ C.1.2. Učenik uspoređuje ulogu i utjecaj prava, pravila i dužnosti na pojedinca i zajednicu te preuzima odgovornost za svoje postupke.</w:t>
            </w:r>
          </w:p>
        </w:tc>
        <w:tc>
          <w:tcPr>
            <w:tcW w:w="1390" w:type="dxa"/>
            <w:tcBorders>
              <w:top w:val="double" w:sz="4" w:space="0" w:color="auto"/>
              <w:right w:val="single" w:sz="12"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 xml:space="preserve">HJ A.1.1. </w:t>
            </w:r>
          </w:p>
          <w:p w:rsidR="00FA6D91" w:rsidRPr="00FE70F4" w:rsidRDefault="00FA6D91" w:rsidP="00FA6D91">
            <w:pPr>
              <w:rPr>
                <w:rFonts w:ascii="Cambria" w:hAnsi="Cambria"/>
                <w:sz w:val="22"/>
                <w:szCs w:val="22"/>
              </w:rPr>
            </w:pPr>
            <w:r w:rsidRPr="00FE70F4">
              <w:rPr>
                <w:rFonts w:ascii="Cambria" w:hAnsi="Cambria"/>
                <w:sz w:val="22"/>
                <w:szCs w:val="22"/>
              </w:rPr>
              <w:t>PID C.1.1.</w:t>
            </w:r>
          </w:p>
          <w:p w:rsidR="00FA6D91" w:rsidRPr="00FE70F4" w:rsidRDefault="00FA6D91" w:rsidP="00FA6D91">
            <w:pPr>
              <w:rPr>
                <w:rFonts w:ascii="Cambria" w:hAnsi="Cambria"/>
                <w:sz w:val="22"/>
                <w:szCs w:val="22"/>
              </w:rPr>
            </w:pPr>
            <w:r w:rsidRPr="00FE70F4">
              <w:rPr>
                <w:rFonts w:ascii="Cambria" w:hAnsi="Cambria"/>
                <w:sz w:val="22"/>
                <w:szCs w:val="22"/>
              </w:rPr>
              <w:t>PID C.1.2.</w:t>
            </w:r>
          </w:p>
          <w:p w:rsidR="00FA6D91" w:rsidRPr="00FE70F4" w:rsidRDefault="00FA6D91" w:rsidP="00FA6D91">
            <w:pPr>
              <w:rPr>
                <w:rFonts w:ascii="Cambria" w:hAnsi="Cambria"/>
                <w:sz w:val="22"/>
                <w:szCs w:val="22"/>
              </w:rPr>
            </w:pPr>
            <w:r w:rsidRPr="00FE70F4">
              <w:rPr>
                <w:rFonts w:ascii="Cambria" w:hAnsi="Cambria"/>
                <w:sz w:val="22"/>
                <w:szCs w:val="22"/>
              </w:rPr>
              <w:t>LK C.1.1</w:t>
            </w:r>
          </w:p>
        </w:tc>
        <w:tc>
          <w:tcPr>
            <w:tcW w:w="1503" w:type="dxa"/>
            <w:tcBorders>
              <w:top w:val="double" w:sz="4"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PID – Zajedno u školi</w:t>
            </w:r>
          </w:p>
        </w:tc>
      </w:tr>
      <w:tr w:rsidR="00FA6D91" w:rsidRPr="00FE70F4" w:rsidTr="005E3238">
        <w:tc>
          <w:tcPr>
            <w:tcW w:w="1142" w:type="dxa"/>
            <w:tcBorders>
              <w:top w:val="double" w:sz="4" w:space="0" w:color="auto"/>
              <w:left w:val="single" w:sz="12" w:space="0" w:color="auto"/>
              <w:right w:val="double" w:sz="4" w:space="0" w:color="auto"/>
            </w:tcBorders>
          </w:tcPr>
          <w:p w:rsidR="00FA6D91" w:rsidRPr="00FE70F4" w:rsidRDefault="00FA6D91" w:rsidP="00FA6D91">
            <w:pPr>
              <w:jc w:val="both"/>
              <w:rPr>
                <w:rFonts w:ascii="Cambria" w:hAnsi="Cambria" w:cstheme="minorHAnsi"/>
                <w:b/>
                <w:sz w:val="22"/>
                <w:szCs w:val="22"/>
              </w:rPr>
            </w:pPr>
          </w:p>
        </w:tc>
        <w:tc>
          <w:tcPr>
            <w:tcW w:w="847" w:type="dxa"/>
            <w:tcBorders>
              <w:top w:val="double" w:sz="4" w:space="0" w:color="auto"/>
              <w:left w:val="double" w:sz="4" w:space="0" w:color="auto"/>
            </w:tcBorders>
          </w:tcPr>
          <w:p w:rsidR="00FA6D91" w:rsidRPr="00FE70F4" w:rsidRDefault="00FA6D91" w:rsidP="00FA6D91">
            <w:pPr>
              <w:rPr>
                <w:rFonts w:ascii="Cambria" w:hAnsi="Cambria"/>
                <w:caps/>
                <w:sz w:val="22"/>
                <w:szCs w:val="22"/>
              </w:rPr>
            </w:pPr>
            <w:r w:rsidRPr="00FE70F4">
              <w:rPr>
                <w:rFonts w:ascii="Cambria" w:hAnsi="Cambria"/>
                <w:caps/>
                <w:sz w:val="22"/>
                <w:szCs w:val="22"/>
              </w:rPr>
              <w:t>4.</w:t>
            </w:r>
          </w:p>
        </w:tc>
        <w:tc>
          <w:tcPr>
            <w:tcW w:w="2367" w:type="dxa"/>
            <w:tcBorders>
              <w:top w:val="double" w:sz="4"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 xml:space="preserve">GRAĐANSKE VJEŠTINE I SPOSOBNOSTI </w:t>
            </w:r>
          </w:p>
        </w:tc>
        <w:tc>
          <w:tcPr>
            <w:tcW w:w="2181" w:type="dxa"/>
            <w:tcBorders>
              <w:top w:val="double" w:sz="4"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Urednost učionice</w:t>
            </w:r>
          </w:p>
        </w:tc>
        <w:tc>
          <w:tcPr>
            <w:tcW w:w="5112" w:type="dxa"/>
            <w:tcBorders>
              <w:top w:val="double" w:sz="4" w:space="0" w:color="auto"/>
            </w:tcBorders>
          </w:tcPr>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uku A.1.3. Kreativno mišljenje: Učenik spontano i kreativno oblikuje i izražava svoje misli i osjećaje pri učenju i rješavanju problema.</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uku A.1.4. Kritičko mišljenje: Učenik oblikuje i izražava svoje misli i osjećaje.</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goo B.1.1. Promiče pravila demokratske zajednice.</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goo C.1.1. Sudjeluje u zajedničkom radu u razredu.</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goo C.1.3. Promiče kvalitetu života u razredu.</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zdr B.1.2.A Prilagođava se novome okružju i opisuje svoje obaveze i uloge.</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uku D.1.1. Fizičko okružje učenja: Učenik stvara prikladno fizičko okružje za učenje s ciljem poboljšanja koncentracije i motivacije.</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uku D.1.2. Suradnja s drugima: Učenik ostvaruje dobru komunikaciju s drugima, uspješno surađuje u različitim situacijama i spreman je zatražiti i ponuditi pomoć.</w:t>
            </w:r>
          </w:p>
          <w:p w:rsidR="00FA6D91" w:rsidRPr="00FE70F4" w:rsidRDefault="00FA6D91" w:rsidP="00FA6D91">
            <w:pPr>
              <w:rPr>
                <w:rFonts w:ascii="Cambria" w:hAnsi="Cambria"/>
                <w:sz w:val="22"/>
                <w:szCs w:val="22"/>
              </w:rPr>
            </w:pPr>
            <w:r w:rsidRPr="00FE70F4">
              <w:rPr>
                <w:rFonts w:ascii="Cambria" w:hAnsi="Cambria"/>
                <w:sz w:val="22"/>
                <w:szCs w:val="22"/>
              </w:rPr>
              <w:t>PID OŠ C.1.2. Učenik uspoređuje ulogu i utjecaj prava, pravila i dužnosti na pojedinca i zajednicu te preuzima odgovornost za svoje postupke.</w:t>
            </w:r>
          </w:p>
        </w:tc>
        <w:tc>
          <w:tcPr>
            <w:tcW w:w="1390" w:type="dxa"/>
            <w:tcBorders>
              <w:top w:val="double" w:sz="4" w:space="0" w:color="auto"/>
              <w:right w:val="single" w:sz="12"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PID C.1.2.</w:t>
            </w:r>
          </w:p>
          <w:p w:rsidR="00FA6D91" w:rsidRPr="00FE70F4" w:rsidRDefault="00FA6D91" w:rsidP="00FA6D91">
            <w:pPr>
              <w:rPr>
                <w:rFonts w:ascii="Cambria" w:hAnsi="Cambria"/>
                <w:sz w:val="22"/>
                <w:szCs w:val="22"/>
              </w:rPr>
            </w:pPr>
            <w:r w:rsidRPr="00FE70F4">
              <w:rPr>
                <w:rFonts w:ascii="Cambria" w:hAnsi="Cambria"/>
                <w:sz w:val="22"/>
                <w:szCs w:val="22"/>
              </w:rPr>
              <w:t>LK C.1.1</w:t>
            </w:r>
          </w:p>
        </w:tc>
        <w:tc>
          <w:tcPr>
            <w:tcW w:w="1503" w:type="dxa"/>
            <w:tcBorders>
              <w:top w:val="double" w:sz="4"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PID – Zajedno u školi</w:t>
            </w:r>
          </w:p>
        </w:tc>
      </w:tr>
      <w:tr w:rsidR="00FA6D91" w:rsidRPr="00FE70F4" w:rsidTr="005E3238">
        <w:tc>
          <w:tcPr>
            <w:tcW w:w="1142" w:type="dxa"/>
            <w:tcBorders>
              <w:left w:val="single" w:sz="12" w:space="0" w:color="auto"/>
              <w:right w:val="double" w:sz="4" w:space="0" w:color="auto"/>
            </w:tcBorders>
          </w:tcPr>
          <w:p w:rsidR="00FA6D91" w:rsidRPr="00FE70F4" w:rsidRDefault="00FA6D91" w:rsidP="00FA6D91">
            <w:pPr>
              <w:jc w:val="both"/>
              <w:rPr>
                <w:rFonts w:ascii="Cambria" w:hAnsi="Cambria" w:cstheme="minorHAnsi"/>
                <w:b/>
                <w:sz w:val="22"/>
                <w:szCs w:val="22"/>
              </w:rPr>
            </w:pPr>
            <w:r w:rsidRPr="00FE70F4">
              <w:rPr>
                <w:rFonts w:ascii="Cambria" w:hAnsi="Cambria" w:cstheme="minorHAnsi"/>
                <w:b/>
                <w:sz w:val="22"/>
                <w:szCs w:val="22"/>
              </w:rPr>
              <w:t>Listopad</w:t>
            </w:r>
          </w:p>
        </w:tc>
        <w:tc>
          <w:tcPr>
            <w:tcW w:w="847" w:type="dxa"/>
            <w:tcBorders>
              <w:left w:val="double" w:sz="4" w:space="0" w:color="auto"/>
            </w:tcBorders>
          </w:tcPr>
          <w:p w:rsidR="00FA6D91" w:rsidRPr="00FE70F4" w:rsidRDefault="00FA6D91" w:rsidP="00FA6D91">
            <w:pPr>
              <w:rPr>
                <w:rFonts w:ascii="Cambria" w:hAnsi="Cambria"/>
                <w:caps/>
                <w:sz w:val="22"/>
                <w:szCs w:val="22"/>
              </w:rPr>
            </w:pPr>
            <w:r w:rsidRPr="00FE70F4">
              <w:rPr>
                <w:rFonts w:ascii="Cambria" w:hAnsi="Cambria"/>
                <w:caps/>
                <w:sz w:val="22"/>
                <w:szCs w:val="22"/>
              </w:rPr>
              <w:t xml:space="preserve">5. </w:t>
            </w:r>
          </w:p>
          <w:p w:rsidR="00FA6D91" w:rsidRPr="00FE70F4" w:rsidRDefault="00FA6D91" w:rsidP="00FA6D91">
            <w:pPr>
              <w:rPr>
                <w:rFonts w:ascii="Cambria" w:hAnsi="Cambria"/>
                <w:b/>
                <w:caps/>
                <w:sz w:val="22"/>
                <w:szCs w:val="22"/>
              </w:rPr>
            </w:pPr>
          </w:p>
          <w:p w:rsidR="00FA6D91" w:rsidRPr="00FE70F4" w:rsidRDefault="00FA6D91" w:rsidP="00FA6D91">
            <w:pPr>
              <w:rPr>
                <w:rFonts w:ascii="Cambria" w:hAnsi="Cambria"/>
                <w:b/>
                <w:caps/>
                <w:sz w:val="22"/>
                <w:szCs w:val="22"/>
              </w:rPr>
            </w:pPr>
          </w:p>
        </w:tc>
        <w:tc>
          <w:tcPr>
            <w:tcW w:w="2367" w:type="dxa"/>
          </w:tcPr>
          <w:p w:rsidR="00FA6D91" w:rsidRPr="00FE70F4" w:rsidRDefault="00FA6D91" w:rsidP="00FA6D91">
            <w:pPr>
              <w:rPr>
                <w:rFonts w:ascii="Cambria" w:hAnsi="Cambria"/>
                <w:sz w:val="22"/>
                <w:szCs w:val="22"/>
              </w:rPr>
            </w:pPr>
            <w:r w:rsidRPr="00FE70F4">
              <w:rPr>
                <w:rFonts w:ascii="Cambria" w:hAnsi="Cambria"/>
                <w:sz w:val="22"/>
                <w:szCs w:val="22"/>
              </w:rPr>
              <w:t xml:space="preserve">ŽIVJETI ZDRAVO </w:t>
            </w:r>
          </w:p>
        </w:tc>
        <w:tc>
          <w:tcPr>
            <w:tcW w:w="2181" w:type="dxa"/>
          </w:tcPr>
          <w:p w:rsidR="00FA6D91" w:rsidRPr="00FE70F4" w:rsidRDefault="00FA6D91" w:rsidP="00FA6D91">
            <w:pPr>
              <w:rPr>
                <w:rFonts w:ascii="Cambria" w:hAnsi="Cambria"/>
                <w:sz w:val="22"/>
                <w:szCs w:val="22"/>
              </w:rPr>
            </w:pPr>
            <w:r w:rsidRPr="00FE70F4">
              <w:rPr>
                <w:rFonts w:ascii="Cambria" w:hAnsi="Cambria"/>
                <w:sz w:val="22"/>
                <w:szCs w:val="22"/>
              </w:rPr>
              <w:t xml:space="preserve">Važnost redovitog tjelesnog vježbanja </w:t>
            </w:r>
          </w:p>
        </w:tc>
        <w:tc>
          <w:tcPr>
            <w:tcW w:w="5112" w:type="dxa"/>
          </w:tcPr>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PID OŠ A.1.1. Učenik uspoređuje organiziranost u prirodi opažajući neposredni okoliš.</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 xml:space="preserve">zdr A.1.1.B Opisuje važnost redovite tjelesne aktivnosti za rast i </w:t>
            </w:r>
            <w:r w:rsidR="003F799D" w:rsidRPr="00FE70F4">
              <w:rPr>
                <w:rFonts w:ascii="Cambria" w:hAnsi="Cambria"/>
                <w:color w:val="auto"/>
                <w:sz w:val="22"/>
                <w:szCs w:val="22"/>
              </w:rPr>
              <w:t>razvoj</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zdr B.1.3.B Opisuje i nabraja aktivnosti koje doprinose osobnome razvoju</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OŠ TZK A.1.1. Izvodi prirodne načine gibanja.</w:t>
            </w:r>
          </w:p>
          <w:p w:rsidR="00FA6D91" w:rsidRPr="00FE70F4" w:rsidRDefault="00FA6D91" w:rsidP="00FA6D91">
            <w:pPr>
              <w:rPr>
                <w:rFonts w:ascii="Cambria" w:hAnsi="Cambria"/>
                <w:sz w:val="22"/>
                <w:szCs w:val="22"/>
              </w:rPr>
            </w:pPr>
            <w:r w:rsidRPr="00FE70F4">
              <w:rPr>
                <w:rFonts w:ascii="Cambria" w:hAnsi="Cambria"/>
                <w:sz w:val="22"/>
                <w:szCs w:val="22"/>
              </w:rPr>
              <w:t>OŠ TZK A.1.2. Provodi jednostavne motoričke igre.</w:t>
            </w:r>
          </w:p>
        </w:tc>
        <w:tc>
          <w:tcPr>
            <w:tcW w:w="1390" w:type="dxa"/>
            <w:tcBorders>
              <w:right w:val="single" w:sz="12" w:space="0" w:color="auto"/>
            </w:tcBorders>
          </w:tcPr>
          <w:p w:rsidR="00FA6D91" w:rsidRPr="00FE70F4" w:rsidRDefault="00FA6D91" w:rsidP="00FA6D91">
            <w:pPr>
              <w:pStyle w:val="Tekst01"/>
              <w:rPr>
                <w:rFonts w:ascii="Cambria" w:hAnsi="Cambria"/>
                <w:color w:val="auto"/>
                <w:sz w:val="22"/>
                <w:szCs w:val="22"/>
              </w:rPr>
            </w:pPr>
          </w:p>
          <w:p w:rsidR="00FA6D91" w:rsidRPr="00FE70F4" w:rsidRDefault="00FA6D91" w:rsidP="00FA6D91">
            <w:pPr>
              <w:pStyle w:val="Tekst01"/>
              <w:rPr>
                <w:rFonts w:ascii="Cambria" w:hAnsi="Cambria"/>
                <w:color w:val="auto"/>
                <w:sz w:val="22"/>
                <w:szCs w:val="22"/>
              </w:rPr>
            </w:pPr>
            <w:r w:rsidRPr="00FE70F4">
              <w:rPr>
                <w:rFonts w:ascii="Cambria" w:hAnsi="Cambria"/>
                <w:color w:val="auto"/>
                <w:sz w:val="22"/>
                <w:szCs w:val="22"/>
              </w:rPr>
              <w:t>PID A.1.1.</w:t>
            </w:r>
          </w:p>
          <w:p w:rsidR="00FA6D91" w:rsidRPr="00FE70F4" w:rsidRDefault="00FA6D91" w:rsidP="00FA6D91">
            <w:pPr>
              <w:rPr>
                <w:rFonts w:ascii="Cambria" w:hAnsi="Cambria"/>
                <w:sz w:val="22"/>
                <w:szCs w:val="22"/>
              </w:rPr>
            </w:pPr>
            <w:r w:rsidRPr="00FE70F4">
              <w:rPr>
                <w:rFonts w:ascii="Cambria" w:hAnsi="Cambria"/>
                <w:sz w:val="22"/>
                <w:szCs w:val="22"/>
              </w:rPr>
              <w:t>TZK A.1.1</w:t>
            </w:r>
          </w:p>
          <w:p w:rsidR="00FA6D91" w:rsidRPr="00FE70F4" w:rsidRDefault="00FA6D91" w:rsidP="00FA6D91">
            <w:pPr>
              <w:rPr>
                <w:rFonts w:ascii="Cambria" w:hAnsi="Cambria"/>
                <w:sz w:val="22"/>
                <w:szCs w:val="22"/>
              </w:rPr>
            </w:pPr>
            <w:r w:rsidRPr="00FE70F4">
              <w:rPr>
                <w:rFonts w:ascii="Cambria" w:hAnsi="Cambria"/>
                <w:sz w:val="22"/>
                <w:szCs w:val="22"/>
              </w:rPr>
              <w:t>GK B.1.3.</w:t>
            </w:r>
          </w:p>
          <w:p w:rsidR="00FA6D91" w:rsidRPr="00FE70F4" w:rsidRDefault="00FA6D91" w:rsidP="00FA6D91">
            <w:pPr>
              <w:rPr>
                <w:rFonts w:ascii="Cambria" w:hAnsi="Cambria"/>
                <w:sz w:val="22"/>
                <w:szCs w:val="22"/>
              </w:rPr>
            </w:pPr>
            <w:r w:rsidRPr="00FE70F4">
              <w:rPr>
                <w:rFonts w:ascii="Cambria" w:hAnsi="Cambria"/>
                <w:sz w:val="22"/>
                <w:szCs w:val="22"/>
              </w:rPr>
              <w:t>GK B.1.3.</w:t>
            </w:r>
          </w:p>
        </w:tc>
        <w:tc>
          <w:tcPr>
            <w:tcW w:w="1503" w:type="dxa"/>
          </w:tcPr>
          <w:p w:rsidR="00FA6D91" w:rsidRPr="00FE70F4" w:rsidRDefault="00FA6D91" w:rsidP="00FA6D91">
            <w:pPr>
              <w:rPr>
                <w:rFonts w:ascii="Cambria" w:hAnsi="Cambria"/>
                <w:sz w:val="22"/>
                <w:szCs w:val="22"/>
              </w:rPr>
            </w:pPr>
            <w:r w:rsidRPr="00FE70F4">
              <w:rPr>
                <w:rFonts w:ascii="Cambria" w:hAnsi="Cambria"/>
                <w:sz w:val="22"/>
                <w:szCs w:val="22"/>
              </w:rPr>
              <w:t>GK – Kad si sretan</w:t>
            </w:r>
          </w:p>
          <w:p w:rsidR="00FA6D91" w:rsidRPr="00FE70F4" w:rsidRDefault="00FA6D91" w:rsidP="00FA6D91">
            <w:pPr>
              <w:rPr>
                <w:rFonts w:ascii="Cambria" w:hAnsi="Cambria"/>
                <w:sz w:val="22"/>
                <w:szCs w:val="22"/>
              </w:rPr>
            </w:pPr>
          </w:p>
        </w:tc>
      </w:tr>
      <w:tr w:rsidR="00FA6D91" w:rsidRPr="00FE70F4" w:rsidTr="005E3238">
        <w:tc>
          <w:tcPr>
            <w:tcW w:w="1142" w:type="dxa"/>
            <w:tcBorders>
              <w:left w:val="single" w:sz="12" w:space="0" w:color="auto"/>
              <w:right w:val="double" w:sz="4" w:space="0" w:color="auto"/>
            </w:tcBorders>
          </w:tcPr>
          <w:p w:rsidR="00FA6D91" w:rsidRPr="00FE70F4" w:rsidRDefault="00FA6D91" w:rsidP="00FA6D91">
            <w:pPr>
              <w:jc w:val="both"/>
              <w:rPr>
                <w:rFonts w:ascii="Cambria" w:hAnsi="Cambria" w:cstheme="minorHAnsi"/>
                <w:b/>
                <w:sz w:val="22"/>
                <w:szCs w:val="22"/>
              </w:rPr>
            </w:pPr>
          </w:p>
        </w:tc>
        <w:tc>
          <w:tcPr>
            <w:tcW w:w="847" w:type="dxa"/>
            <w:tcBorders>
              <w:left w:val="double" w:sz="4" w:space="0" w:color="auto"/>
            </w:tcBorders>
          </w:tcPr>
          <w:p w:rsidR="00FA6D91" w:rsidRPr="00FE70F4" w:rsidRDefault="00FA6D91" w:rsidP="00FA6D91">
            <w:pPr>
              <w:rPr>
                <w:rFonts w:ascii="Cambria" w:hAnsi="Cambria"/>
                <w:caps/>
                <w:sz w:val="22"/>
                <w:szCs w:val="22"/>
              </w:rPr>
            </w:pPr>
            <w:r w:rsidRPr="00FE70F4">
              <w:rPr>
                <w:rFonts w:ascii="Cambria" w:hAnsi="Cambria"/>
                <w:caps/>
                <w:sz w:val="22"/>
                <w:szCs w:val="22"/>
              </w:rPr>
              <w:t xml:space="preserve">6. </w:t>
            </w:r>
          </w:p>
        </w:tc>
        <w:tc>
          <w:tcPr>
            <w:tcW w:w="2367" w:type="dxa"/>
          </w:tcPr>
          <w:p w:rsidR="00FA6D91" w:rsidRPr="00FE70F4" w:rsidRDefault="00FA6D91" w:rsidP="00FA6D91">
            <w:pPr>
              <w:rPr>
                <w:rFonts w:ascii="Cambria" w:hAnsi="Cambria"/>
                <w:sz w:val="22"/>
                <w:szCs w:val="22"/>
              </w:rPr>
            </w:pPr>
            <w:r w:rsidRPr="00FE70F4">
              <w:rPr>
                <w:rFonts w:ascii="Cambria" w:hAnsi="Cambria"/>
                <w:sz w:val="22"/>
                <w:szCs w:val="22"/>
              </w:rPr>
              <w:t xml:space="preserve">UČITI KAKO UČITI </w:t>
            </w:r>
          </w:p>
        </w:tc>
        <w:tc>
          <w:tcPr>
            <w:tcW w:w="2181" w:type="dxa"/>
          </w:tcPr>
          <w:p w:rsidR="00FA6D91" w:rsidRPr="00FE70F4" w:rsidRDefault="00FA6D91" w:rsidP="00FA6D91">
            <w:pPr>
              <w:rPr>
                <w:rFonts w:ascii="Cambria" w:hAnsi="Cambria"/>
                <w:sz w:val="22"/>
                <w:szCs w:val="22"/>
              </w:rPr>
            </w:pPr>
            <w:r w:rsidRPr="00FE70F4">
              <w:rPr>
                <w:rFonts w:ascii="Cambria" w:hAnsi="Cambria"/>
                <w:sz w:val="22"/>
                <w:szCs w:val="22"/>
              </w:rPr>
              <w:t>Rad u paru</w:t>
            </w:r>
          </w:p>
        </w:tc>
        <w:tc>
          <w:tcPr>
            <w:tcW w:w="5112" w:type="dxa"/>
          </w:tcPr>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uku D.1.2. Suradnja s drugima: Učenik ostvaruje dobru komunikaciju s drugima, uspješno surađuje u različitim situacijama i spreman je zatražiti i ponuditi pomoć.</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uku A.1.2. Primjena strategija učenja i rješavanje problema: Učenik se koristi jednostavnim strategijama učenja i rješava probleme u svim područjima učenja uz pomoć učitelja.</w:t>
            </w:r>
          </w:p>
          <w:p w:rsidR="00FA6D91" w:rsidRPr="00FE70F4" w:rsidRDefault="00FA6D91" w:rsidP="00FA6D91">
            <w:pPr>
              <w:rPr>
                <w:rFonts w:ascii="Cambria" w:hAnsi="Cambria"/>
                <w:sz w:val="22"/>
                <w:szCs w:val="22"/>
              </w:rPr>
            </w:pPr>
            <w:r w:rsidRPr="00FE70F4">
              <w:rPr>
                <w:rFonts w:ascii="Cambria" w:hAnsi="Cambria"/>
                <w:sz w:val="22"/>
                <w:szCs w:val="22"/>
              </w:rPr>
              <w:t>goo C.1.1. Sudjeluje u zajedničkom radu u razredu.</w:t>
            </w:r>
          </w:p>
        </w:tc>
        <w:tc>
          <w:tcPr>
            <w:tcW w:w="1390" w:type="dxa"/>
            <w:tcBorders>
              <w:right w:val="single" w:sz="12"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TZK A.1.2.</w:t>
            </w:r>
          </w:p>
          <w:p w:rsidR="00FA6D91" w:rsidRPr="00FE70F4" w:rsidRDefault="00FA6D91" w:rsidP="00FA6D91">
            <w:pPr>
              <w:rPr>
                <w:rFonts w:ascii="Cambria" w:hAnsi="Cambria"/>
                <w:sz w:val="22"/>
                <w:szCs w:val="22"/>
              </w:rPr>
            </w:pPr>
            <w:r w:rsidRPr="00FE70F4">
              <w:rPr>
                <w:rFonts w:ascii="Cambria" w:hAnsi="Cambria"/>
                <w:sz w:val="22"/>
                <w:szCs w:val="22"/>
              </w:rPr>
              <w:t>GK B.1.1.</w:t>
            </w:r>
          </w:p>
        </w:tc>
        <w:tc>
          <w:tcPr>
            <w:tcW w:w="1503" w:type="dxa"/>
          </w:tcPr>
          <w:p w:rsidR="00FA6D91" w:rsidRPr="00FE70F4" w:rsidRDefault="00FA6D91" w:rsidP="00FA6D91">
            <w:pPr>
              <w:rPr>
                <w:rFonts w:ascii="Cambria" w:hAnsi="Cambria"/>
                <w:sz w:val="22"/>
                <w:szCs w:val="22"/>
              </w:rPr>
            </w:pPr>
            <w:r w:rsidRPr="00FE70F4">
              <w:rPr>
                <w:rFonts w:ascii="Cambria" w:hAnsi="Cambria"/>
                <w:sz w:val="22"/>
                <w:szCs w:val="22"/>
              </w:rPr>
              <w:t>HJ – Četiri čarobne riječi</w:t>
            </w:r>
          </w:p>
        </w:tc>
      </w:tr>
      <w:tr w:rsidR="00FA6D91" w:rsidRPr="00FE70F4" w:rsidTr="005E3238">
        <w:tc>
          <w:tcPr>
            <w:tcW w:w="1142" w:type="dxa"/>
            <w:tcBorders>
              <w:left w:val="single" w:sz="12" w:space="0" w:color="auto"/>
              <w:right w:val="double" w:sz="4" w:space="0" w:color="auto"/>
            </w:tcBorders>
          </w:tcPr>
          <w:p w:rsidR="00FA6D91" w:rsidRPr="00FE70F4" w:rsidRDefault="00FA6D91" w:rsidP="00FA6D91">
            <w:pPr>
              <w:jc w:val="both"/>
              <w:rPr>
                <w:rFonts w:ascii="Cambria" w:hAnsi="Cambria" w:cstheme="minorHAnsi"/>
                <w:b/>
                <w:sz w:val="22"/>
                <w:szCs w:val="22"/>
              </w:rPr>
            </w:pPr>
          </w:p>
        </w:tc>
        <w:tc>
          <w:tcPr>
            <w:tcW w:w="847" w:type="dxa"/>
            <w:tcBorders>
              <w:left w:val="double" w:sz="4" w:space="0" w:color="auto"/>
            </w:tcBorders>
          </w:tcPr>
          <w:p w:rsidR="00FA6D91" w:rsidRPr="00FE70F4" w:rsidRDefault="00FA6D91" w:rsidP="00FA6D91">
            <w:pPr>
              <w:rPr>
                <w:rFonts w:ascii="Cambria" w:hAnsi="Cambria"/>
                <w:caps/>
                <w:sz w:val="22"/>
                <w:szCs w:val="22"/>
              </w:rPr>
            </w:pPr>
            <w:r w:rsidRPr="00FE70F4">
              <w:rPr>
                <w:rFonts w:ascii="Cambria" w:hAnsi="Cambria"/>
                <w:caps/>
                <w:sz w:val="22"/>
                <w:szCs w:val="22"/>
              </w:rPr>
              <w:t xml:space="preserve">7. </w:t>
            </w:r>
          </w:p>
          <w:p w:rsidR="00FA6D91" w:rsidRPr="00FE70F4" w:rsidRDefault="00FA6D91" w:rsidP="00FA6D91">
            <w:pPr>
              <w:rPr>
                <w:rFonts w:ascii="Cambria" w:hAnsi="Cambria"/>
                <w:caps/>
                <w:sz w:val="22"/>
                <w:szCs w:val="22"/>
              </w:rPr>
            </w:pPr>
            <w:r w:rsidRPr="00FE70F4">
              <w:rPr>
                <w:rFonts w:ascii="Cambria" w:hAnsi="Cambria"/>
                <w:caps/>
                <w:sz w:val="22"/>
                <w:szCs w:val="22"/>
              </w:rPr>
              <w:t>8.</w:t>
            </w:r>
          </w:p>
        </w:tc>
        <w:tc>
          <w:tcPr>
            <w:tcW w:w="2367" w:type="dxa"/>
          </w:tcPr>
          <w:p w:rsidR="00FA6D91" w:rsidRPr="00FE70F4" w:rsidRDefault="00FA6D91" w:rsidP="00FA6D91">
            <w:pPr>
              <w:rPr>
                <w:rFonts w:ascii="Cambria" w:hAnsi="Cambria"/>
                <w:sz w:val="22"/>
                <w:szCs w:val="22"/>
              </w:rPr>
            </w:pPr>
            <w:r w:rsidRPr="00FE70F4">
              <w:rPr>
                <w:rFonts w:ascii="Cambria" w:hAnsi="Cambria"/>
                <w:sz w:val="22"/>
                <w:szCs w:val="22"/>
              </w:rPr>
              <w:t xml:space="preserve">UČITI KAKO UČITI </w:t>
            </w:r>
          </w:p>
        </w:tc>
        <w:tc>
          <w:tcPr>
            <w:tcW w:w="2181" w:type="dxa"/>
          </w:tcPr>
          <w:p w:rsidR="00FA6D91" w:rsidRPr="00FE70F4" w:rsidRDefault="00FA6D91" w:rsidP="00FA6D91">
            <w:pPr>
              <w:rPr>
                <w:rFonts w:ascii="Cambria" w:hAnsi="Cambria"/>
                <w:sz w:val="22"/>
                <w:szCs w:val="22"/>
              </w:rPr>
            </w:pPr>
            <w:r w:rsidRPr="00FE70F4">
              <w:rPr>
                <w:rFonts w:ascii="Cambria" w:hAnsi="Cambria"/>
                <w:sz w:val="22"/>
                <w:szCs w:val="22"/>
              </w:rPr>
              <w:t>Rad u skupini (Dan kruha)</w:t>
            </w:r>
          </w:p>
        </w:tc>
        <w:tc>
          <w:tcPr>
            <w:tcW w:w="5112" w:type="dxa"/>
          </w:tcPr>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PID OŠ C.1.1. Učenik zaključuje o sebi, svojoj ulozi u zajednici i uviđa vrijednosti sebe i drugih.</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osr C.1.3. Pridonosi skupini</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osr C.1.4. Razvija nacionalni i kulturni identitet zajedništvom i pripadnošću skupini.</w:t>
            </w:r>
          </w:p>
          <w:p w:rsidR="00FA6D91" w:rsidRPr="00FE70F4" w:rsidRDefault="00FA6D91" w:rsidP="00FA6D91">
            <w:pPr>
              <w:rPr>
                <w:rFonts w:ascii="Cambria" w:hAnsi="Cambria"/>
                <w:sz w:val="22"/>
                <w:szCs w:val="22"/>
              </w:rPr>
            </w:pPr>
            <w:r w:rsidRPr="00FE70F4">
              <w:rPr>
                <w:rFonts w:ascii="Cambria" w:hAnsi="Cambria"/>
                <w:sz w:val="22"/>
                <w:szCs w:val="22"/>
              </w:rPr>
              <w:t>goo C.1.1. Sudjeluje u zajedničkom radu u razredu.</w:t>
            </w:r>
          </w:p>
        </w:tc>
        <w:tc>
          <w:tcPr>
            <w:tcW w:w="1390" w:type="dxa"/>
            <w:tcBorders>
              <w:right w:val="single" w:sz="12"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GK B.1.1.</w:t>
            </w:r>
          </w:p>
          <w:p w:rsidR="00FA6D91" w:rsidRPr="00FE70F4" w:rsidRDefault="00FA6D91" w:rsidP="00FA6D91">
            <w:pPr>
              <w:rPr>
                <w:rFonts w:ascii="Cambria" w:hAnsi="Cambria"/>
                <w:sz w:val="22"/>
                <w:szCs w:val="22"/>
              </w:rPr>
            </w:pPr>
            <w:r w:rsidRPr="00FE70F4">
              <w:rPr>
                <w:rFonts w:ascii="Cambria" w:hAnsi="Cambria"/>
                <w:sz w:val="22"/>
                <w:szCs w:val="22"/>
              </w:rPr>
              <w:t>LK C.1.1</w:t>
            </w:r>
          </w:p>
          <w:p w:rsidR="00FA6D91" w:rsidRPr="00FE70F4" w:rsidRDefault="00FA6D91" w:rsidP="00FA6D91">
            <w:pPr>
              <w:rPr>
                <w:rFonts w:ascii="Cambria" w:hAnsi="Cambria"/>
                <w:sz w:val="22"/>
                <w:szCs w:val="22"/>
              </w:rPr>
            </w:pPr>
            <w:r w:rsidRPr="00FE70F4">
              <w:rPr>
                <w:rFonts w:ascii="Cambria" w:hAnsi="Cambria"/>
                <w:sz w:val="22"/>
                <w:szCs w:val="22"/>
              </w:rPr>
              <w:t>HJ B.1.1.</w:t>
            </w:r>
          </w:p>
        </w:tc>
        <w:tc>
          <w:tcPr>
            <w:tcW w:w="1503" w:type="dxa"/>
          </w:tcPr>
          <w:p w:rsidR="00FA6D91" w:rsidRPr="00FE70F4" w:rsidRDefault="00FA6D91" w:rsidP="00FA6D91">
            <w:pPr>
              <w:rPr>
                <w:rFonts w:ascii="Cambria" w:hAnsi="Cambria"/>
                <w:sz w:val="22"/>
                <w:szCs w:val="22"/>
              </w:rPr>
            </w:pPr>
            <w:r w:rsidRPr="00FE70F4">
              <w:rPr>
                <w:rFonts w:ascii="Cambria" w:hAnsi="Cambria"/>
                <w:sz w:val="22"/>
                <w:szCs w:val="22"/>
              </w:rPr>
              <w:t>PID – Blagi dan – blagdan</w:t>
            </w:r>
          </w:p>
          <w:p w:rsidR="00FA6D91" w:rsidRPr="00FE70F4" w:rsidRDefault="00FA6D91" w:rsidP="00FA6D91">
            <w:pPr>
              <w:rPr>
                <w:rFonts w:ascii="Cambria" w:hAnsi="Cambria"/>
                <w:sz w:val="22"/>
                <w:szCs w:val="22"/>
              </w:rPr>
            </w:pPr>
            <w:r w:rsidRPr="00FE70F4">
              <w:rPr>
                <w:rFonts w:ascii="Cambria" w:hAnsi="Cambria"/>
                <w:sz w:val="22"/>
                <w:szCs w:val="22"/>
              </w:rPr>
              <w:t>HJ – U je u uhu i kruhu</w:t>
            </w:r>
          </w:p>
          <w:p w:rsidR="00FA6D91" w:rsidRPr="00FE70F4" w:rsidRDefault="00FA6D91" w:rsidP="00FA6D91">
            <w:pPr>
              <w:rPr>
                <w:rFonts w:ascii="Cambria" w:hAnsi="Cambria"/>
                <w:sz w:val="22"/>
                <w:szCs w:val="22"/>
              </w:rPr>
            </w:pPr>
            <w:r w:rsidRPr="00FE70F4">
              <w:rPr>
                <w:rFonts w:ascii="Cambria" w:hAnsi="Cambria"/>
                <w:sz w:val="22"/>
                <w:szCs w:val="22"/>
              </w:rPr>
              <w:t>GK – Mlin</w:t>
            </w:r>
          </w:p>
        </w:tc>
      </w:tr>
      <w:tr w:rsidR="00FA6D91" w:rsidRPr="00FE70F4" w:rsidTr="005E3238">
        <w:tc>
          <w:tcPr>
            <w:tcW w:w="1142" w:type="dxa"/>
            <w:tcBorders>
              <w:left w:val="single" w:sz="12" w:space="0" w:color="auto"/>
              <w:right w:val="double" w:sz="4" w:space="0" w:color="auto"/>
            </w:tcBorders>
          </w:tcPr>
          <w:p w:rsidR="00FA6D91" w:rsidRPr="00FE70F4" w:rsidRDefault="00FA6D91" w:rsidP="00FA6D91">
            <w:pPr>
              <w:jc w:val="both"/>
              <w:rPr>
                <w:rFonts w:ascii="Cambria" w:hAnsi="Cambria" w:cstheme="minorHAnsi"/>
                <w:b/>
                <w:sz w:val="22"/>
                <w:szCs w:val="22"/>
              </w:rPr>
            </w:pPr>
          </w:p>
        </w:tc>
        <w:tc>
          <w:tcPr>
            <w:tcW w:w="847" w:type="dxa"/>
            <w:tcBorders>
              <w:left w:val="double" w:sz="4" w:space="0" w:color="auto"/>
            </w:tcBorders>
          </w:tcPr>
          <w:p w:rsidR="00FA6D91" w:rsidRPr="00FE70F4" w:rsidRDefault="00FA6D91" w:rsidP="00FA6D91">
            <w:pPr>
              <w:rPr>
                <w:rFonts w:ascii="Cambria" w:hAnsi="Cambria"/>
                <w:caps/>
                <w:sz w:val="22"/>
                <w:szCs w:val="22"/>
              </w:rPr>
            </w:pPr>
            <w:r w:rsidRPr="00FE70F4">
              <w:rPr>
                <w:rFonts w:ascii="Cambria" w:hAnsi="Cambria"/>
                <w:caps/>
                <w:sz w:val="22"/>
                <w:szCs w:val="22"/>
              </w:rPr>
              <w:t>9.</w:t>
            </w:r>
          </w:p>
        </w:tc>
        <w:tc>
          <w:tcPr>
            <w:tcW w:w="2367" w:type="dxa"/>
          </w:tcPr>
          <w:p w:rsidR="00FA6D91" w:rsidRPr="00FE70F4" w:rsidRDefault="00FA6D91" w:rsidP="00FA6D91">
            <w:pPr>
              <w:rPr>
                <w:rFonts w:ascii="Cambria" w:hAnsi="Cambria"/>
                <w:sz w:val="22"/>
                <w:szCs w:val="22"/>
              </w:rPr>
            </w:pPr>
            <w:r w:rsidRPr="00FE70F4">
              <w:rPr>
                <w:rFonts w:ascii="Cambria" w:hAnsi="Cambria"/>
                <w:sz w:val="22"/>
                <w:szCs w:val="22"/>
              </w:rPr>
              <w:t>OSOBNI RAZVOJ</w:t>
            </w:r>
          </w:p>
        </w:tc>
        <w:tc>
          <w:tcPr>
            <w:tcW w:w="2181" w:type="dxa"/>
          </w:tcPr>
          <w:p w:rsidR="00FA6D91" w:rsidRPr="00FE70F4" w:rsidRDefault="00FA6D91" w:rsidP="00FA6D91">
            <w:pPr>
              <w:rPr>
                <w:rFonts w:ascii="Cambria" w:hAnsi="Cambria"/>
                <w:sz w:val="22"/>
                <w:szCs w:val="22"/>
              </w:rPr>
            </w:pPr>
            <w:r w:rsidRPr="00FE70F4">
              <w:rPr>
                <w:rFonts w:ascii="Cambria" w:hAnsi="Cambria"/>
                <w:sz w:val="22"/>
                <w:szCs w:val="22"/>
              </w:rPr>
              <w:t>Promet i prometnice</w:t>
            </w:r>
          </w:p>
        </w:tc>
        <w:tc>
          <w:tcPr>
            <w:tcW w:w="5112" w:type="dxa"/>
          </w:tcPr>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PID OŠ C.1.2. Učenik uspoređuje ulogu i utjecaj prava, pravila i dužnosti na pojedinca i zajednicu te preuzima odgovornost za svoje postupke.</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PID OŠ A.1.3. Učenik uspoređuje organiziranost različitih prostora i zajednica u neposrednome okružju.</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zdr C.1.1.A Opisuje kako se oprezno i sigurno kretati od kuće do škole.</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zdr C.1.1.B Prepoznaje i izbjegava opasnosti kojima je izložen u kućanstvu i okolini.</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osr C.1.1. Prepoznaje potencijalno ugrožavajuće situacije i navodi što treba činiti u slučaju opasnosti.</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uku A.1.2. Primjena strategija učenja i rješavanje problema: Učenik se koristi jednostavnim strategijama učenja i rješava probleme u svim područjima učenja uz pomoć učitelja.</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uku D.1.1. Fizičko okružje učenja: Učenik stvara prikladno fizičko okružje za učenje s ciljem poboljšanja koncentracije i motivacije.</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uku D.1.2. Suradnja s drugima: Učenik ostvaruje dobru komunikaciju s drugima, uspješno surađuje u različitim situacijama i spreman je zatražiti i ponuditi pomoć.</w:t>
            </w:r>
          </w:p>
          <w:p w:rsidR="00FA6D91" w:rsidRPr="00FE70F4" w:rsidRDefault="00FA6D91" w:rsidP="00FA6D91">
            <w:pPr>
              <w:rPr>
                <w:rFonts w:ascii="Cambria" w:hAnsi="Cambria"/>
                <w:sz w:val="22"/>
                <w:szCs w:val="22"/>
              </w:rPr>
            </w:pPr>
            <w:r w:rsidRPr="00FE70F4">
              <w:rPr>
                <w:rFonts w:ascii="Cambria" w:hAnsi="Cambria"/>
                <w:sz w:val="22"/>
                <w:szCs w:val="22"/>
              </w:rPr>
              <w:t>goo C.1.1. Sudjeluje u zajedničkom radu u razredu.</w:t>
            </w:r>
          </w:p>
        </w:tc>
        <w:tc>
          <w:tcPr>
            <w:tcW w:w="1390" w:type="dxa"/>
            <w:tcBorders>
              <w:right w:val="single" w:sz="12"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GK B.1.3.</w:t>
            </w:r>
          </w:p>
          <w:p w:rsidR="00FA6D91" w:rsidRPr="00FE70F4" w:rsidRDefault="00FA6D91" w:rsidP="00FA6D91">
            <w:pPr>
              <w:rPr>
                <w:rFonts w:ascii="Cambria" w:hAnsi="Cambria"/>
                <w:sz w:val="22"/>
                <w:szCs w:val="22"/>
              </w:rPr>
            </w:pPr>
            <w:r w:rsidRPr="00FE70F4">
              <w:rPr>
                <w:rFonts w:ascii="Cambria" w:hAnsi="Cambria"/>
                <w:sz w:val="22"/>
                <w:szCs w:val="22"/>
              </w:rPr>
              <w:t>LK C.1.1</w:t>
            </w:r>
          </w:p>
          <w:p w:rsidR="00FA6D91" w:rsidRPr="00FE70F4" w:rsidRDefault="00FA6D91" w:rsidP="00FA6D91">
            <w:pPr>
              <w:rPr>
                <w:rFonts w:ascii="Cambria" w:hAnsi="Cambria"/>
                <w:sz w:val="22"/>
                <w:szCs w:val="22"/>
              </w:rPr>
            </w:pPr>
            <w:r w:rsidRPr="00FE70F4">
              <w:rPr>
                <w:rFonts w:ascii="Cambria" w:hAnsi="Cambria"/>
                <w:sz w:val="22"/>
                <w:szCs w:val="22"/>
              </w:rPr>
              <w:t>PID C.1.1.</w:t>
            </w:r>
          </w:p>
        </w:tc>
        <w:tc>
          <w:tcPr>
            <w:tcW w:w="1503" w:type="dxa"/>
          </w:tcPr>
          <w:p w:rsidR="00FA6D91" w:rsidRPr="00FE70F4" w:rsidRDefault="00FA6D91" w:rsidP="00FA6D91">
            <w:pPr>
              <w:rPr>
                <w:rFonts w:ascii="Cambria" w:hAnsi="Cambria"/>
                <w:sz w:val="22"/>
                <w:szCs w:val="22"/>
              </w:rPr>
            </w:pPr>
            <w:r w:rsidRPr="00FE70F4">
              <w:rPr>
                <w:rFonts w:ascii="Cambria" w:hAnsi="Cambria"/>
                <w:sz w:val="22"/>
                <w:szCs w:val="22"/>
              </w:rPr>
              <w:t>PID – Promet</w:t>
            </w:r>
          </w:p>
          <w:p w:rsidR="00FA6D91" w:rsidRPr="00FE70F4" w:rsidRDefault="00FA6D91" w:rsidP="00FA6D91">
            <w:pPr>
              <w:rPr>
                <w:rFonts w:ascii="Cambria" w:hAnsi="Cambria"/>
                <w:sz w:val="22"/>
                <w:szCs w:val="22"/>
              </w:rPr>
            </w:pPr>
            <w:r w:rsidRPr="00FE70F4">
              <w:rPr>
                <w:rFonts w:ascii="Cambria" w:hAnsi="Cambria"/>
                <w:sz w:val="22"/>
                <w:szCs w:val="22"/>
              </w:rPr>
              <w:t>GK – Semafor</w:t>
            </w:r>
          </w:p>
          <w:p w:rsidR="00FA6D91" w:rsidRPr="00FE70F4" w:rsidRDefault="00FA6D91" w:rsidP="00FA6D91">
            <w:pPr>
              <w:rPr>
                <w:rFonts w:ascii="Cambria" w:hAnsi="Cambria"/>
                <w:sz w:val="22"/>
                <w:szCs w:val="22"/>
              </w:rPr>
            </w:pPr>
            <w:r w:rsidRPr="00FE70F4">
              <w:rPr>
                <w:rFonts w:ascii="Cambria" w:hAnsi="Cambria"/>
                <w:sz w:val="22"/>
                <w:szCs w:val="22"/>
              </w:rPr>
              <w:t>HJ – P kao petica (P-kasta priča)</w:t>
            </w:r>
          </w:p>
        </w:tc>
      </w:tr>
      <w:tr w:rsidR="00FA6D91" w:rsidRPr="00FE70F4" w:rsidTr="005E3238">
        <w:tc>
          <w:tcPr>
            <w:tcW w:w="1142" w:type="dxa"/>
            <w:tcBorders>
              <w:left w:val="single" w:sz="12" w:space="0" w:color="auto"/>
              <w:right w:val="double" w:sz="4" w:space="0" w:color="auto"/>
            </w:tcBorders>
          </w:tcPr>
          <w:p w:rsidR="00FA6D91" w:rsidRPr="00FE70F4" w:rsidRDefault="00FA6D91" w:rsidP="00FA6D91">
            <w:pPr>
              <w:jc w:val="both"/>
              <w:rPr>
                <w:rFonts w:ascii="Cambria" w:hAnsi="Cambria" w:cstheme="minorHAnsi"/>
                <w:b/>
                <w:sz w:val="22"/>
                <w:szCs w:val="22"/>
              </w:rPr>
            </w:pPr>
            <w:r w:rsidRPr="00FE70F4">
              <w:rPr>
                <w:rFonts w:ascii="Cambria" w:hAnsi="Cambria" w:cstheme="minorHAnsi"/>
                <w:b/>
                <w:sz w:val="22"/>
                <w:szCs w:val="22"/>
              </w:rPr>
              <w:t>Studeni</w:t>
            </w:r>
          </w:p>
        </w:tc>
        <w:tc>
          <w:tcPr>
            <w:tcW w:w="847" w:type="dxa"/>
            <w:tcBorders>
              <w:left w:val="double" w:sz="4" w:space="0" w:color="auto"/>
            </w:tcBorders>
          </w:tcPr>
          <w:p w:rsidR="00FA6D91" w:rsidRPr="00FE70F4" w:rsidRDefault="00FA6D91" w:rsidP="00FA6D91">
            <w:pPr>
              <w:rPr>
                <w:rFonts w:ascii="Cambria" w:hAnsi="Cambria"/>
                <w:caps/>
                <w:sz w:val="22"/>
                <w:szCs w:val="22"/>
              </w:rPr>
            </w:pPr>
            <w:r w:rsidRPr="00FE70F4">
              <w:rPr>
                <w:rFonts w:ascii="Cambria" w:hAnsi="Cambria"/>
                <w:caps/>
                <w:sz w:val="22"/>
                <w:szCs w:val="22"/>
              </w:rPr>
              <w:t>10.</w:t>
            </w:r>
          </w:p>
        </w:tc>
        <w:tc>
          <w:tcPr>
            <w:tcW w:w="2367" w:type="dxa"/>
          </w:tcPr>
          <w:p w:rsidR="00FA6D91" w:rsidRPr="00FE70F4" w:rsidRDefault="00FA6D91" w:rsidP="00FA6D91">
            <w:pPr>
              <w:rPr>
                <w:rFonts w:ascii="Cambria" w:hAnsi="Cambria"/>
                <w:sz w:val="22"/>
                <w:szCs w:val="22"/>
              </w:rPr>
            </w:pPr>
            <w:r w:rsidRPr="00FE70F4">
              <w:rPr>
                <w:rFonts w:ascii="Cambria" w:hAnsi="Cambria"/>
                <w:sz w:val="22"/>
                <w:szCs w:val="22"/>
              </w:rPr>
              <w:t>OSOBNI RAZVOJ</w:t>
            </w:r>
          </w:p>
          <w:p w:rsidR="00FA6D91" w:rsidRPr="00FE70F4" w:rsidRDefault="00FA6D91" w:rsidP="00FA6D91">
            <w:pPr>
              <w:rPr>
                <w:rFonts w:ascii="Cambria" w:hAnsi="Cambria"/>
                <w:sz w:val="22"/>
                <w:szCs w:val="22"/>
              </w:rPr>
            </w:pPr>
          </w:p>
        </w:tc>
        <w:tc>
          <w:tcPr>
            <w:tcW w:w="2181" w:type="dxa"/>
          </w:tcPr>
          <w:p w:rsidR="00FA6D91" w:rsidRPr="00FE70F4" w:rsidRDefault="00FA6D91" w:rsidP="00FA6D91">
            <w:pPr>
              <w:rPr>
                <w:rFonts w:ascii="Cambria" w:hAnsi="Cambria"/>
                <w:sz w:val="22"/>
                <w:szCs w:val="22"/>
              </w:rPr>
            </w:pPr>
            <w:r w:rsidRPr="00FE70F4">
              <w:rPr>
                <w:rFonts w:ascii="Cambria" w:hAnsi="Cambria"/>
                <w:sz w:val="22"/>
                <w:szCs w:val="22"/>
              </w:rPr>
              <w:t>Put od kuće do škole</w:t>
            </w:r>
          </w:p>
        </w:tc>
        <w:tc>
          <w:tcPr>
            <w:tcW w:w="5112" w:type="dxa"/>
          </w:tcPr>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PID OŠ C.1.2. Učenik uspoređuje ulogu i utjecaj prava, pravila i dužnosti na pojedinca i zajednicu te preuzima odgovornost za svoje postupke.</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PID OŠ A.1.3. Učenik uspoređuje organiziranost različitih prostora i zajednica u neposrednome okružju.</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zdr C.1.1.A Opisuje kako se oprezno i sigurno kretati od kuće do škole.</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zdr C.1.1.B Prepoznaje i izbjegava opasnosti kojima je izložen u kućanstvu i okolini.</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uku A.1.4. Kritičko mišljenje: Učenik oblikuje i izražava svoje misli i osjećaje.</w:t>
            </w:r>
          </w:p>
          <w:p w:rsidR="00FA6D91" w:rsidRPr="00FE70F4" w:rsidRDefault="00FA6D91" w:rsidP="00FA6D91">
            <w:pPr>
              <w:rPr>
                <w:rFonts w:ascii="Cambria" w:hAnsi="Cambria"/>
                <w:sz w:val="22"/>
                <w:szCs w:val="22"/>
              </w:rPr>
            </w:pPr>
            <w:r w:rsidRPr="00FE70F4">
              <w:rPr>
                <w:rFonts w:ascii="Cambria" w:hAnsi="Cambria"/>
                <w:sz w:val="22"/>
                <w:szCs w:val="22"/>
              </w:rPr>
              <w:t>osr C.1.1. Prepoznaje potencijalno ugrožavajuće situacije i navodi što treba činiti u slučaju opasnosti.</w:t>
            </w:r>
          </w:p>
        </w:tc>
        <w:tc>
          <w:tcPr>
            <w:tcW w:w="1390" w:type="dxa"/>
            <w:tcBorders>
              <w:right w:val="single" w:sz="12"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GK B.1.2</w:t>
            </w:r>
            <w:r w:rsidRPr="00FE70F4">
              <w:rPr>
                <w:rFonts w:ascii="Cambria" w:hAnsi="Cambria"/>
                <w:sz w:val="22"/>
                <w:szCs w:val="22"/>
              </w:rPr>
              <w:tab/>
            </w:r>
          </w:p>
          <w:p w:rsidR="00FA6D91" w:rsidRPr="00FE70F4" w:rsidRDefault="00FA6D91" w:rsidP="00FA6D91">
            <w:pPr>
              <w:rPr>
                <w:rFonts w:ascii="Cambria" w:hAnsi="Cambria"/>
                <w:sz w:val="22"/>
                <w:szCs w:val="22"/>
              </w:rPr>
            </w:pPr>
            <w:r w:rsidRPr="00FE70F4">
              <w:rPr>
                <w:rFonts w:ascii="Cambria" w:hAnsi="Cambria"/>
                <w:sz w:val="22"/>
                <w:szCs w:val="22"/>
              </w:rPr>
              <w:t xml:space="preserve">PID C.1.2. </w:t>
            </w:r>
          </w:p>
          <w:p w:rsidR="00FA6D91" w:rsidRPr="00FE70F4" w:rsidRDefault="00FA6D91" w:rsidP="00FA6D91">
            <w:pPr>
              <w:rPr>
                <w:rFonts w:ascii="Cambria" w:hAnsi="Cambria"/>
                <w:sz w:val="22"/>
                <w:szCs w:val="22"/>
              </w:rPr>
            </w:pPr>
            <w:r w:rsidRPr="00FE70F4">
              <w:rPr>
                <w:rFonts w:ascii="Cambria" w:hAnsi="Cambria"/>
                <w:sz w:val="22"/>
                <w:szCs w:val="22"/>
              </w:rPr>
              <w:t xml:space="preserve">PID A.1.3. </w:t>
            </w:r>
          </w:p>
          <w:p w:rsidR="00FA6D91" w:rsidRPr="00FE70F4" w:rsidRDefault="00FA6D91" w:rsidP="00FA6D91">
            <w:pPr>
              <w:rPr>
                <w:rFonts w:ascii="Cambria" w:hAnsi="Cambria"/>
                <w:sz w:val="22"/>
                <w:szCs w:val="22"/>
              </w:rPr>
            </w:pPr>
            <w:r w:rsidRPr="00FE70F4">
              <w:rPr>
                <w:rFonts w:ascii="Cambria" w:hAnsi="Cambria"/>
                <w:sz w:val="22"/>
                <w:szCs w:val="22"/>
              </w:rPr>
              <w:t>LK C.1.1.</w:t>
            </w:r>
            <w:r w:rsidRPr="00FE70F4">
              <w:rPr>
                <w:rFonts w:ascii="Cambria" w:hAnsi="Cambria"/>
                <w:sz w:val="22"/>
                <w:szCs w:val="22"/>
              </w:rPr>
              <w:tab/>
            </w:r>
          </w:p>
        </w:tc>
        <w:tc>
          <w:tcPr>
            <w:tcW w:w="1503" w:type="dxa"/>
          </w:tcPr>
          <w:p w:rsidR="00FA6D91" w:rsidRPr="00FE70F4" w:rsidRDefault="00FA6D91" w:rsidP="00FA6D91">
            <w:pPr>
              <w:rPr>
                <w:rFonts w:ascii="Cambria" w:hAnsi="Cambria"/>
                <w:sz w:val="22"/>
                <w:szCs w:val="22"/>
              </w:rPr>
            </w:pPr>
            <w:r w:rsidRPr="00FE70F4">
              <w:rPr>
                <w:rFonts w:ascii="Cambria" w:hAnsi="Cambria"/>
                <w:sz w:val="22"/>
                <w:szCs w:val="22"/>
              </w:rPr>
              <w:t>PID – Put od kuće do škole</w:t>
            </w:r>
          </w:p>
          <w:p w:rsidR="00FA6D91" w:rsidRPr="00FE70F4" w:rsidRDefault="00FA6D91" w:rsidP="00FA6D91">
            <w:pPr>
              <w:rPr>
                <w:rFonts w:ascii="Cambria" w:hAnsi="Cambria"/>
                <w:sz w:val="22"/>
                <w:szCs w:val="22"/>
              </w:rPr>
            </w:pPr>
            <w:r w:rsidRPr="00FE70F4">
              <w:rPr>
                <w:rFonts w:ascii="Cambria" w:hAnsi="Cambria"/>
                <w:sz w:val="22"/>
                <w:szCs w:val="22"/>
              </w:rPr>
              <w:t>HJ – Znam u kuću ići sam</w:t>
            </w:r>
          </w:p>
        </w:tc>
      </w:tr>
      <w:tr w:rsidR="00FA6D91" w:rsidRPr="00FE70F4" w:rsidTr="005E3238">
        <w:tc>
          <w:tcPr>
            <w:tcW w:w="1142" w:type="dxa"/>
            <w:tcBorders>
              <w:left w:val="single" w:sz="12" w:space="0" w:color="auto"/>
              <w:right w:val="double" w:sz="4" w:space="0" w:color="auto"/>
            </w:tcBorders>
          </w:tcPr>
          <w:p w:rsidR="00FA6D91" w:rsidRPr="00FE70F4" w:rsidRDefault="00FA6D91" w:rsidP="00FA6D91">
            <w:pPr>
              <w:jc w:val="both"/>
              <w:rPr>
                <w:rFonts w:ascii="Cambria" w:hAnsi="Cambria" w:cstheme="minorHAnsi"/>
                <w:b/>
                <w:sz w:val="22"/>
                <w:szCs w:val="22"/>
              </w:rPr>
            </w:pPr>
          </w:p>
        </w:tc>
        <w:tc>
          <w:tcPr>
            <w:tcW w:w="847" w:type="dxa"/>
            <w:tcBorders>
              <w:left w:val="double" w:sz="4" w:space="0" w:color="auto"/>
            </w:tcBorders>
          </w:tcPr>
          <w:p w:rsidR="00FA6D91" w:rsidRPr="00FE70F4" w:rsidRDefault="00FA6D91" w:rsidP="00FA6D91">
            <w:pPr>
              <w:rPr>
                <w:rFonts w:ascii="Cambria" w:hAnsi="Cambria"/>
                <w:caps/>
                <w:sz w:val="22"/>
                <w:szCs w:val="22"/>
              </w:rPr>
            </w:pPr>
            <w:r w:rsidRPr="00FE70F4">
              <w:rPr>
                <w:rFonts w:ascii="Cambria" w:hAnsi="Cambria"/>
                <w:caps/>
                <w:sz w:val="22"/>
                <w:szCs w:val="22"/>
              </w:rPr>
              <w:t>11.</w:t>
            </w:r>
          </w:p>
        </w:tc>
        <w:tc>
          <w:tcPr>
            <w:tcW w:w="2367" w:type="dxa"/>
          </w:tcPr>
          <w:p w:rsidR="00FA6D91" w:rsidRPr="00FE70F4" w:rsidRDefault="00FA6D91" w:rsidP="00FA6D91">
            <w:pPr>
              <w:rPr>
                <w:rFonts w:ascii="Cambria" w:hAnsi="Cambria"/>
                <w:sz w:val="22"/>
                <w:szCs w:val="22"/>
              </w:rPr>
            </w:pPr>
            <w:r w:rsidRPr="00FE70F4">
              <w:rPr>
                <w:rFonts w:ascii="Cambria" w:hAnsi="Cambria"/>
                <w:sz w:val="22"/>
                <w:szCs w:val="22"/>
              </w:rPr>
              <w:t>GRAĐANSKE VJEŠTINE I SPOSOBNOSTI</w:t>
            </w:r>
          </w:p>
        </w:tc>
        <w:tc>
          <w:tcPr>
            <w:tcW w:w="2181" w:type="dxa"/>
          </w:tcPr>
          <w:p w:rsidR="00FA6D91" w:rsidRPr="00FE70F4" w:rsidRDefault="00FA6D91" w:rsidP="00FA6D91">
            <w:pPr>
              <w:rPr>
                <w:rFonts w:ascii="Cambria" w:hAnsi="Cambria"/>
                <w:sz w:val="22"/>
                <w:szCs w:val="22"/>
              </w:rPr>
            </w:pPr>
            <w:r w:rsidRPr="00FE70F4">
              <w:rPr>
                <w:rFonts w:ascii="Cambria" w:hAnsi="Cambria"/>
                <w:sz w:val="22"/>
                <w:szCs w:val="22"/>
              </w:rPr>
              <w:t>Kako se ponašamo u knjižnici kinu, kazalištu</w:t>
            </w:r>
          </w:p>
        </w:tc>
        <w:tc>
          <w:tcPr>
            <w:tcW w:w="5112" w:type="dxa"/>
          </w:tcPr>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goo C.1.3. Promiče kvalitetu života u razredu.</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goo C.1.4. Promiče razvoj razredne zajednice i demokratizaciju škole.</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uku D.1.1. Fizičko okružje učenja: Učenik stvara prikladno fizičko okružje za učenje s ciljem poboljšanja koncentracije i motivacije.</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uku D.1.2. Suradnja s drugima: Učenik ostvaruje dobru komunikaciju s drugima, uspješno surađuje u različitim situacijama i spreman je zatražiti i ponuditi pomoć.</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osr C.1.2. Opisuje kako društvene norme i pravila reguliraju ponašanje i međusobne odnose.</w:t>
            </w:r>
          </w:p>
          <w:p w:rsidR="00FA6D91" w:rsidRPr="00FE70F4" w:rsidRDefault="00FA6D91" w:rsidP="00FA6D91">
            <w:pPr>
              <w:rPr>
                <w:rFonts w:ascii="Cambria" w:hAnsi="Cambria"/>
                <w:sz w:val="22"/>
                <w:szCs w:val="22"/>
              </w:rPr>
            </w:pPr>
            <w:r w:rsidRPr="00FE70F4">
              <w:rPr>
                <w:rFonts w:ascii="Cambria" w:hAnsi="Cambria"/>
                <w:sz w:val="22"/>
                <w:szCs w:val="22"/>
              </w:rPr>
              <w:t>OŠ HJ C.1.3. Učenik posjećuje kulturne događaje primjerene dobi.</w:t>
            </w:r>
          </w:p>
        </w:tc>
        <w:tc>
          <w:tcPr>
            <w:tcW w:w="1390" w:type="dxa"/>
            <w:tcBorders>
              <w:right w:val="single" w:sz="12"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HJ C.1.3.</w:t>
            </w:r>
          </w:p>
          <w:p w:rsidR="00FA6D91" w:rsidRPr="00FE70F4" w:rsidRDefault="00FA6D91" w:rsidP="00FA6D91">
            <w:pPr>
              <w:rPr>
                <w:rFonts w:ascii="Cambria" w:hAnsi="Cambria"/>
                <w:sz w:val="22"/>
                <w:szCs w:val="22"/>
              </w:rPr>
            </w:pPr>
            <w:r w:rsidRPr="00FE70F4">
              <w:rPr>
                <w:rFonts w:ascii="Cambria" w:hAnsi="Cambria"/>
                <w:sz w:val="22"/>
                <w:szCs w:val="22"/>
              </w:rPr>
              <w:t>LK C.1.1.</w:t>
            </w:r>
          </w:p>
        </w:tc>
        <w:tc>
          <w:tcPr>
            <w:tcW w:w="1503" w:type="dxa"/>
          </w:tcPr>
          <w:p w:rsidR="00FA6D91" w:rsidRPr="00FE70F4" w:rsidRDefault="00FA6D91" w:rsidP="00FA6D91">
            <w:pPr>
              <w:rPr>
                <w:rFonts w:ascii="Cambria" w:hAnsi="Cambria"/>
                <w:sz w:val="22"/>
                <w:szCs w:val="22"/>
              </w:rPr>
            </w:pPr>
          </w:p>
        </w:tc>
      </w:tr>
      <w:tr w:rsidR="00FA6D91" w:rsidRPr="00FE70F4" w:rsidTr="005E3238">
        <w:tc>
          <w:tcPr>
            <w:tcW w:w="1142" w:type="dxa"/>
            <w:tcBorders>
              <w:left w:val="single" w:sz="12" w:space="0" w:color="auto"/>
              <w:right w:val="double" w:sz="4" w:space="0" w:color="auto"/>
            </w:tcBorders>
          </w:tcPr>
          <w:p w:rsidR="00FA6D91" w:rsidRPr="00FE70F4" w:rsidRDefault="00FA6D91" w:rsidP="00FA6D91">
            <w:pPr>
              <w:jc w:val="both"/>
              <w:rPr>
                <w:rFonts w:ascii="Cambria" w:hAnsi="Cambria" w:cstheme="minorHAnsi"/>
                <w:b/>
                <w:sz w:val="22"/>
                <w:szCs w:val="22"/>
              </w:rPr>
            </w:pPr>
          </w:p>
        </w:tc>
        <w:tc>
          <w:tcPr>
            <w:tcW w:w="847" w:type="dxa"/>
            <w:tcBorders>
              <w:left w:val="double" w:sz="4"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 xml:space="preserve">12. </w:t>
            </w:r>
          </w:p>
        </w:tc>
        <w:tc>
          <w:tcPr>
            <w:tcW w:w="2367" w:type="dxa"/>
          </w:tcPr>
          <w:p w:rsidR="00FA6D91" w:rsidRPr="00FE70F4" w:rsidRDefault="00FA6D91" w:rsidP="00FA6D91">
            <w:pPr>
              <w:rPr>
                <w:rFonts w:ascii="Cambria" w:hAnsi="Cambria"/>
                <w:sz w:val="22"/>
                <w:szCs w:val="22"/>
              </w:rPr>
            </w:pPr>
            <w:r w:rsidRPr="00FE70F4">
              <w:rPr>
                <w:rFonts w:ascii="Cambria" w:hAnsi="Cambria"/>
                <w:sz w:val="22"/>
                <w:szCs w:val="22"/>
              </w:rPr>
              <w:t>OSOBNI RAZVOJ</w:t>
            </w:r>
          </w:p>
        </w:tc>
        <w:tc>
          <w:tcPr>
            <w:tcW w:w="2181" w:type="dxa"/>
          </w:tcPr>
          <w:p w:rsidR="00FA6D91" w:rsidRPr="00FE70F4" w:rsidRDefault="00FA6D91" w:rsidP="00FA6D91">
            <w:pPr>
              <w:rPr>
                <w:rFonts w:ascii="Cambria" w:hAnsi="Cambria"/>
                <w:sz w:val="22"/>
                <w:szCs w:val="22"/>
              </w:rPr>
            </w:pPr>
            <w:r w:rsidRPr="00FE70F4">
              <w:rPr>
                <w:rFonts w:ascii="Cambria" w:hAnsi="Cambria"/>
                <w:sz w:val="22"/>
                <w:szCs w:val="22"/>
              </w:rPr>
              <w:t>Kako pomažemo roditeljima</w:t>
            </w:r>
          </w:p>
        </w:tc>
        <w:tc>
          <w:tcPr>
            <w:tcW w:w="5112" w:type="dxa"/>
          </w:tcPr>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PID OŠ C.1.1. Učenik zaključuje o sebi, svojoj ulozi u zajednici i uviđa vrijednosti sebe i drugih.</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PID OŠ C.1.2. Učenik uspoređuje ulogu i utjecaj prava, pravila i dužnosti na pojedinca i zajednicu te preuzima odgovornost za svoje postupke.</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PID OŠ A.1.3. Učenik uspoređuje organiziranost različitih prostora i zajednica u neposrednome okružju.</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osr C.1.2. Opisuje kako društvene norme i pravila reguliraju ponašanje i međusobne odnose.</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osr C.1.3. Pridonosi skupini</w:t>
            </w:r>
          </w:p>
          <w:p w:rsidR="00FA6D91" w:rsidRPr="00FE70F4" w:rsidRDefault="00FA6D91" w:rsidP="00FA6D91">
            <w:pPr>
              <w:rPr>
                <w:rFonts w:ascii="Cambria" w:hAnsi="Cambria"/>
                <w:sz w:val="22"/>
                <w:szCs w:val="22"/>
              </w:rPr>
            </w:pPr>
            <w:r w:rsidRPr="00FE70F4">
              <w:rPr>
                <w:rFonts w:ascii="Cambria" w:hAnsi="Cambria"/>
                <w:sz w:val="22"/>
                <w:szCs w:val="22"/>
              </w:rPr>
              <w:t>uku D.1.2. Suradnja s drugima: Učenik ostvaruje dobru komunikaciju s drugima, uspješno surađuje u različitim situacijama i spreman je zatražiti i ponuditi pomoć.</w:t>
            </w:r>
          </w:p>
        </w:tc>
        <w:tc>
          <w:tcPr>
            <w:tcW w:w="1390" w:type="dxa"/>
            <w:tcBorders>
              <w:right w:val="single" w:sz="12"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 xml:space="preserve">PID C.1.1. </w:t>
            </w:r>
          </w:p>
          <w:p w:rsidR="00FA6D91" w:rsidRPr="00FE70F4" w:rsidRDefault="00FA6D91" w:rsidP="00FA6D91">
            <w:pPr>
              <w:rPr>
                <w:rFonts w:ascii="Cambria" w:hAnsi="Cambria"/>
                <w:sz w:val="22"/>
                <w:szCs w:val="22"/>
              </w:rPr>
            </w:pPr>
            <w:r w:rsidRPr="00FE70F4">
              <w:rPr>
                <w:rFonts w:ascii="Cambria" w:hAnsi="Cambria"/>
                <w:sz w:val="22"/>
                <w:szCs w:val="22"/>
              </w:rPr>
              <w:t xml:space="preserve">PID C.1.2. </w:t>
            </w:r>
          </w:p>
          <w:p w:rsidR="00FA6D91" w:rsidRPr="00FE70F4" w:rsidRDefault="00FA6D91" w:rsidP="00FA6D91">
            <w:pPr>
              <w:rPr>
                <w:rFonts w:ascii="Cambria" w:hAnsi="Cambria"/>
                <w:sz w:val="22"/>
                <w:szCs w:val="22"/>
              </w:rPr>
            </w:pPr>
            <w:r w:rsidRPr="00FE70F4">
              <w:rPr>
                <w:rFonts w:ascii="Cambria" w:hAnsi="Cambria"/>
                <w:sz w:val="22"/>
                <w:szCs w:val="22"/>
              </w:rPr>
              <w:t>PID A.1.3.</w:t>
            </w:r>
          </w:p>
          <w:p w:rsidR="00FA6D91" w:rsidRPr="00FE70F4" w:rsidRDefault="00FA6D91" w:rsidP="00FA6D91">
            <w:pPr>
              <w:rPr>
                <w:rFonts w:ascii="Cambria" w:hAnsi="Cambria"/>
                <w:sz w:val="22"/>
                <w:szCs w:val="22"/>
              </w:rPr>
            </w:pPr>
            <w:r w:rsidRPr="00FE70F4">
              <w:rPr>
                <w:rFonts w:ascii="Cambria" w:hAnsi="Cambria"/>
                <w:sz w:val="22"/>
                <w:szCs w:val="22"/>
              </w:rPr>
              <w:t>LK C.1.1.</w:t>
            </w:r>
            <w:r w:rsidRPr="00FE70F4">
              <w:rPr>
                <w:rFonts w:ascii="Cambria" w:hAnsi="Cambria"/>
                <w:sz w:val="22"/>
                <w:szCs w:val="22"/>
              </w:rPr>
              <w:tab/>
            </w:r>
          </w:p>
          <w:p w:rsidR="00FA6D91" w:rsidRPr="00FE70F4" w:rsidRDefault="00FA6D91" w:rsidP="00FA6D91">
            <w:pPr>
              <w:rPr>
                <w:rFonts w:ascii="Cambria" w:hAnsi="Cambria"/>
                <w:sz w:val="22"/>
                <w:szCs w:val="22"/>
              </w:rPr>
            </w:pPr>
            <w:r w:rsidRPr="00FE70F4">
              <w:rPr>
                <w:rFonts w:ascii="Cambria" w:hAnsi="Cambria"/>
                <w:sz w:val="22"/>
                <w:szCs w:val="22"/>
              </w:rPr>
              <w:t>PID A.1.3.</w:t>
            </w:r>
          </w:p>
          <w:p w:rsidR="00FA6D91" w:rsidRPr="00FE70F4" w:rsidRDefault="00FA6D91" w:rsidP="00FA6D91">
            <w:pPr>
              <w:rPr>
                <w:rFonts w:ascii="Cambria" w:hAnsi="Cambria"/>
                <w:sz w:val="22"/>
                <w:szCs w:val="22"/>
              </w:rPr>
            </w:pPr>
          </w:p>
          <w:p w:rsidR="00FA6D91" w:rsidRPr="00FE70F4" w:rsidRDefault="00FA6D91" w:rsidP="00FA6D91">
            <w:pPr>
              <w:rPr>
                <w:rFonts w:ascii="Cambria" w:hAnsi="Cambria"/>
                <w:sz w:val="22"/>
                <w:szCs w:val="22"/>
              </w:rPr>
            </w:pPr>
          </w:p>
          <w:p w:rsidR="00FA6D91" w:rsidRPr="00FE70F4" w:rsidRDefault="00FA6D91" w:rsidP="00FA6D91">
            <w:pPr>
              <w:rPr>
                <w:rFonts w:ascii="Cambria" w:hAnsi="Cambria"/>
                <w:sz w:val="22"/>
                <w:szCs w:val="22"/>
              </w:rPr>
            </w:pPr>
          </w:p>
          <w:p w:rsidR="00FA6D91" w:rsidRPr="00FE70F4" w:rsidRDefault="00FA6D91" w:rsidP="00FA6D91">
            <w:pPr>
              <w:rPr>
                <w:rFonts w:ascii="Cambria" w:hAnsi="Cambria"/>
                <w:sz w:val="22"/>
                <w:szCs w:val="22"/>
              </w:rPr>
            </w:pPr>
          </w:p>
        </w:tc>
        <w:tc>
          <w:tcPr>
            <w:tcW w:w="1503" w:type="dxa"/>
          </w:tcPr>
          <w:p w:rsidR="00FA6D91" w:rsidRPr="00FE70F4" w:rsidRDefault="00FA6D91" w:rsidP="00FA6D91">
            <w:pPr>
              <w:rPr>
                <w:rFonts w:ascii="Cambria" w:hAnsi="Cambria"/>
                <w:sz w:val="22"/>
                <w:szCs w:val="22"/>
              </w:rPr>
            </w:pPr>
            <w:r w:rsidRPr="00FE70F4">
              <w:rPr>
                <w:rFonts w:ascii="Cambria" w:hAnsi="Cambria"/>
                <w:sz w:val="22"/>
                <w:szCs w:val="22"/>
              </w:rPr>
              <w:t>PID – Obitelj</w:t>
            </w:r>
          </w:p>
          <w:p w:rsidR="00FA6D91" w:rsidRPr="00FE70F4" w:rsidRDefault="00FA6D91" w:rsidP="00FA6D91">
            <w:pPr>
              <w:rPr>
                <w:rFonts w:ascii="Cambria" w:hAnsi="Cambria"/>
                <w:sz w:val="22"/>
                <w:szCs w:val="22"/>
              </w:rPr>
            </w:pPr>
            <w:r w:rsidRPr="00FE70F4">
              <w:rPr>
                <w:rFonts w:ascii="Cambria" w:hAnsi="Cambria"/>
                <w:sz w:val="22"/>
                <w:szCs w:val="22"/>
              </w:rPr>
              <w:t>HJ – 2 M u mami se kriju</w:t>
            </w:r>
          </w:p>
          <w:p w:rsidR="00FA6D91" w:rsidRPr="00FE70F4" w:rsidRDefault="00FA6D91" w:rsidP="00FA6D91">
            <w:pPr>
              <w:rPr>
                <w:rFonts w:ascii="Cambria" w:hAnsi="Cambria"/>
                <w:sz w:val="22"/>
                <w:szCs w:val="22"/>
              </w:rPr>
            </w:pPr>
          </w:p>
        </w:tc>
      </w:tr>
      <w:tr w:rsidR="00FA6D91" w:rsidRPr="00FE70F4" w:rsidTr="005E3238">
        <w:tc>
          <w:tcPr>
            <w:tcW w:w="1142" w:type="dxa"/>
            <w:tcBorders>
              <w:left w:val="single" w:sz="12" w:space="0" w:color="auto"/>
              <w:right w:val="double" w:sz="4" w:space="0" w:color="auto"/>
            </w:tcBorders>
          </w:tcPr>
          <w:p w:rsidR="00FA6D91" w:rsidRPr="00FE70F4" w:rsidRDefault="00FA6D91" w:rsidP="00FA6D91">
            <w:pPr>
              <w:jc w:val="both"/>
              <w:rPr>
                <w:rFonts w:ascii="Cambria" w:hAnsi="Cambria" w:cstheme="minorHAnsi"/>
                <w:b/>
                <w:sz w:val="22"/>
                <w:szCs w:val="22"/>
              </w:rPr>
            </w:pPr>
          </w:p>
        </w:tc>
        <w:tc>
          <w:tcPr>
            <w:tcW w:w="847" w:type="dxa"/>
            <w:tcBorders>
              <w:left w:val="double" w:sz="4"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13.</w:t>
            </w:r>
          </w:p>
        </w:tc>
        <w:tc>
          <w:tcPr>
            <w:tcW w:w="2367" w:type="dxa"/>
          </w:tcPr>
          <w:p w:rsidR="00FA6D91" w:rsidRPr="00FE70F4" w:rsidRDefault="00FA6D91" w:rsidP="00FA6D91">
            <w:pPr>
              <w:rPr>
                <w:rFonts w:ascii="Cambria" w:hAnsi="Cambria"/>
                <w:sz w:val="22"/>
                <w:szCs w:val="22"/>
              </w:rPr>
            </w:pPr>
            <w:r w:rsidRPr="00FE70F4">
              <w:rPr>
                <w:rFonts w:ascii="Cambria" w:hAnsi="Cambria"/>
                <w:sz w:val="22"/>
                <w:szCs w:val="22"/>
              </w:rPr>
              <w:t>PREVENCIJA OVISNOSTI</w:t>
            </w:r>
          </w:p>
        </w:tc>
        <w:tc>
          <w:tcPr>
            <w:tcW w:w="2181" w:type="dxa"/>
          </w:tcPr>
          <w:p w:rsidR="00FA6D91" w:rsidRPr="00FE70F4" w:rsidRDefault="00FA6D91" w:rsidP="00FA6D91">
            <w:pPr>
              <w:rPr>
                <w:rFonts w:ascii="Cambria" w:hAnsi="Cambria"/>
                <w:sz w:val="22"/>
                <w:szCs w:val="22"/>
              </w:rPr>
            </w:pPr>
            <w:r w:rsidRPr="00FE70F4">
              <w:rPr>
                <w:rFonts w:ascii="Cambria" w:hAnsi="Cambria"/>
                <w:sz w:val="22"/>
                <w:szCs w:val="22"/>
              </w:rPr>
              <w:t>Opasnosti koje nas svakodnevno okružuju</w:t>
            </w:r>
          </w:p>
        </w:tc>
        <w:tc>
          <w:tcPr>
            <w:tcW w:w="5112" w:type="dxa"/>
          </w:tcPr>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osr C.1.1. Prepoznaje potencijalno ugrožavajuće situacije i navodi što treba činiti u slučaju opasnosti.</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PID OŠ A.1.3. Učenik uspoređuje organiziranost različitih prostora i zajednica u neposrednome okružju.</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PID OŠ C.1.2. Učenik uspoređuje ulogu i utjecaj prava, pravila i dužnosti na pojedinca i zajednicu te preuzima odgovornost za svoje postupke.</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PID OŠ D.1.1. Učenik objašnjava na temelju vlastitih iskustava važnost energije u svakodnevnome životu i opasnosti s kojima se može susresti pri korištenju te navodi mjere opreza.</w:t>
            </w:r>
          </w:p>
          <w:p w:rsidR="00FA6D91" w:rsidRPr="00FE70F4" w:rsidRDefault="00FA6D91" w:rsidP="00FA6D91">
            <w:pPr>
              <w:rPr>
                <w:rFonts w:ascii="Cambria" w:hAnsi="Cambria"/>
                <w:sz w:val="22"/>
                <w:szCs w:val="22"/>
              </w:rPr>
            </w:pPr>
            <w:r w:rsidRPr="00FE70F4">
              <w:rPr>
                <w:rFonts w:ascii="Cambria" w:hAnsi="Cambria"/>
                <w:sz w:val="22"/>
                <w:szCs w:val="22"/>
              </w:rPr>
              <w:t>zdr C.1.1.B Prepoznaje i izbjegava opasnosti kojima je izložen u kućanstvu i okolini.</w:t>
            </w:r>
          </w:p>
        </w:tc>
        <w:tc>
          <w:tcPr>
            <w:tcW w:w="1390" w:type="dxa"/>
            <w:tcBorders>
              <w:right w:val="single" w:sz="12"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PID C.1.2.</w:t>
            </w:r>
          </w:p>
          <w:p w:rsidR="00FA6D91" w:rsidRPr="00FE70F4" w:rsidRDefault="00FA6D91" w:rsidP="00FA6D91">
            <w:pPr>
              <w:rPr>
                <w:rFonts w:ascii="Cambria" w:hAnsi="Cambria"/>
                <w:sz w:val="22"/>
                <w:szCs w:val="22"/>
              </w:rPr>
            </w:pPr>
            <w:r w:rsidRPr="00FE70F4">
              <w:rPr>
                <w:rFonts w:ascii="Cambria" w:hAnsi="Cambria"/>
                <w:sz w:val="22"/>
                <w:szCs w:val="22"/>
              </w:rPr>
              <w:t>PID A.1.3.</w:t>
            </w:r>
          </w:p>
          <w:p w:rsidR="00FA6D91" w:rsidRPr="00FE70F4" w:rsidRDefault="00FA6D91" w:rsidP="00FA6D91">
            <w:pPr>
              <w:rPr>
                <w:rFonts w:ascii="Cambria" w:hAnsi="Cambria"/>
                <w:sz w:val="22"/>
                <w:szCs w:val="22"/>
              </w:rPr>
            </w:pPr>
            <w:r w:rsidRPr="00FE70F4">
              <w:rPr>
                <w:rFonts w:ascii="Cambria" w:hAnsi="Cambria"/>
                <w:sz w:val="22"/>
                <w:szCs w:val="22"/>
              </w:rPr>
              <w:t>PID D.1.1.</w:t>
            </w:r>
          </w:p>
          <w:p w:rsidR="00FA6D91" w:rsidRPr="00FE70F4" w:rsidRDefault="00FA6D91" w:rsidP="00FA6D91">
            <w:pPr>
              <w:rPr>
                <w:rFonts w:ascii="Cambria" w:hAnsi="Cambria"/>
                <w:sz w:val="22"/>
                <w:szCs w:val="22"/>
              </w:rPr>
            </w:pPr>
            <w:r w:rsidRPr="00FE70F4">
              <w:rPr>
                <w:rFonts w:ascii="Cambria" w:hAnsi="Cambria"/>
                <w:sz w:val="22"/>
                <w:szCs w:val="22"/>
              </w:rPr>
              <w:t>PID A.1.3.</w:t>
            </w:r>
          </w:p>
          <w:p w:rsidR="00FA6D91" w:rsidRPr="00FE70F4" w:rsidRDefault="00FA6D91" w:rsidP="00FA6D91">
            <w:pPr>
              <w:rPr>
                <w:rFonts w:ascii="Cambria" w:hAnsi="Cambria"/>
                <w:sz w:val="22"/>
                <w:szCs w:val="22"/>
              </w:rPr>
            </w:pPr>
          </w:p>
        </w:tc>
        <w:tc>
          <w:tcPr>
            <w:tcW w:w="1503" w:type="dxa"/>
          </w:tcPr>
          <w:p w:rsidR="00FA6D91" w:rsidRPr="00FE70F4" w:rsidRDefault="00FA6D91" w:rsidP="00FA6D91">
            <w:pPr>
              <w:rPr>
                <w:rFonts w:ascii="Cambria" w:hAnsi="Cambria"/>
                <w:sz w:val="22"/>
                <w:szCs w:val="22"/>
              </w:rPr>
            </w:pPr>
            <w:r w:rsidRPr="00FE70F4">
              <w:rPr>
                <w:rFonts w:ascii="Cambria" w:hAnsi="Cambria"/>
                <w:sz w:val="22"/>
                <w:szCs w:val="22"/>
              </w:rPr>
              <w:t>PID – Odgovorno ponašanje u domu</w:t>
            </w:r>
          </w:p>
        </w:tc>
      </w:tr>
      <w:tr w:rsidR="00FA6D91" w:rsidRPr="00FE70F4" w:rsidTr="005E3238">
        <w:tc>
          <w:tcPr>
            <w:tcW w:w="1142" w:type="dxa"/>
            <w:tcBorders>
              <w:left w:val="single" w:sz="12" w:space="0" w:color="auto"/>
              <w:right w:val="double" w:sz="4" w:space="0" w:color="auto"/>
            </w:tcBorders>
          </w:tcPr>
          <w:p w:rsidR="00FA6D91" w:rsidRPr="00FE70F4" w:rsidRDefault="00FA6D91" w:rsidP="00FA6D91">
            <w:pPr>
              <w:jc w:val="both"/>
              <w:rPr>
                <w:rFonts w:ascii="Cambria" w:hAnsi="Cambria" w:cstheme="minorHAnsi"/>
                <w:b/>
                <w:sz w:val="22"/>
                <w:szCs w:val="22"/>
              </w:rPr>
            </w:pPr>
          </w:p>
        </w:tc>
        <w:tc>
          <w:tcPr>
            <w:tcW w:w="847" w:type="dxa"/>
            <w:tcBorders>
              <w:left w:val="double" w:sz="4"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14.</w:t>
            </w:r>
          </w:p>
        </w:tc>
        <w:tc>
          <w:tcPr>
            <w:tcW w:w="2367" w:type="dxa"/>
          </w:tcPr>
          <w:p w:rsidR="00FA6D91" w:rsidRPr="00FE70F4" w:rsidRDefault="00FA6D91" w:rsidP="00FA6D91">
            <w:pPr>
              <w:rPr>
                <w:rFonts w:ascii="Cambria" w:hAnsi="Cambria"/>
                <w:sz w:val="22"/>
                <w:szCs w:val="22"/>
              </w:rPr>
            </w:pPr>
            <w:r w:rsidRPr="00FE70F4">
              <w:rPr>
                <w:rFonts w:ascii="Cambria" w:hAnsi="Cambria"/>
                <w:sz w:val="22"/>
                <w:szCs w:val="22"/>
              </w:rPr>
              <w:t xml:space="preserve">GRAĐANSKO ZNANJE I RAZUMIJEVANJE </w:t>
            </w:r>
          </w:p>
        </w:tc>
        <w:tc>
          <w:tcPr>
            <w:tcW w:w="2181" w:type="dxa"/>
          </w:tcPr>
          <w:p w:rsidR="00FA6D91" w:rsidRPr="00FE70F4" w:rsidRDefault="00FA6D91" w:rsidP="00FA6D91">
            <w:pPr>
              <w:rPr>
                <w:rFonts w:ascii="Cambria" w:hAnsi="Cambria"/>
                <w:sz w:val="22"/>
                <w:szCs w:val="22"/>
              </w:rPr>
            </w:pPr>
            <w:r w:rsidRPr="00FE70F4">
              <w:rPr>
                <w:rFonts w:ascii="Cambria" w:hAnsi="Cambria"/>
                <w:sz w:val="22"/>
                <w:szCs w:val="22"/>
              </w:rPr>
              <w:t>Sudjelovanje u životu škole</w:t>
            </w:r>
          </w:p>
        </w:tc>
        <w:tc>
          <w:tcPr>
            <w:tcW w:w="5112" w:type="dxa"/>
          </w:tcPr>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PID OŠ A.1.3. Učenik uspoređuje organiziranost različitih prostora i zajednica u neposrednome okružju.</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goo B.1.1. Promiče pravila demokratske zajednice.</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goo B.1.2. Sudjeluje u odlučivanju u demokratskoj zajednici.</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goo C.1.3. Promiče kvalitetu života u razredu.</w:t>
            </w:r>
          </w:p>
          <w:p w:rsidR="00FA6D91" w:rsidRPr="00FE70F4" w:rsidRDefault="00FA6D91" w:rsidP="00FA6D91">
            <w:pPr>
              <w:rPr>
                <w:rFonts w:ascii="Cambria" w:hAnsi="Cambria"/>
                <w:sz w:val="22"/>
                <w:szCs w:val="22"/>
              </w:rPr>
            </w:pPr>
            <w:r w:rsidRPr="00FE70F4">
              <w:rPr>
                <w:rFonts w:ascii="Cambria" w:hAnsi="Cambria"/>
                <w:sz w:val="22"/>
                <w:szCs w:val="22"/>
              </w:rPr>
              <w:t>goo C.1.4. Promiče razvoj razredne zajednice i demokratizaciju škole.</w:t>
            </w:r>
          </w:p>
        </w:tc>
        <w:tc>
          <w:tcPr>
            <w:tcW w:w="1390" w:type="dxa"/>
            <w:tcBorders>
              <w:right w:val="single" w:sz="12"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PID A.1.3.</w:t>
            </w:r>
          </w:p>
          <w:p w:rsidR="00FA6D91" w:rsidRPr="00FE70F4" w:rsidRDefault="00FA6D91" w:rsidP="00FA6D91">
            <w:pPr>
              <w:rPr>
                <w:rFonts w:ascii="Cambria" w:hAnsi="Cambria"/>
                <w:sz w:val="22"/>
                <w:szCs w:val="22"/>
              </w:rPr>
            </w:pPr>
            <w:r w:rsidRPr="00FE70F4">
              <w:rPr>
                <w:rFonts w:ascii="Cambria" w:hAnsi="Cambria"/>
                <w:sz w:val="22"/>
                <w:szCs w:val="22"/>
              </w:rPr>
              <w:t>PID A.1.3.</w:t>
            </w:r>
          </w:p>
          <w:p w:rsidR="00FA6D91" w:rsidRPr="00FE70F4" w:rsidRDefault="00FA6D91" w:rsidP="00FA6D91">
            <w:pPr>
              <w:rPr>
                <w:rFonts w:ascii="Cambria" w:hAnsi="Cambria"/>
                <w:sz w:val="22"/>
                <w:szCs w:val="22"/>
              </w:rPr>
            </w:pPr>
          </w:p>
          <w:p w:rsidR="00FA6D91" w:rsidRPr="00FE70F4" w:rsidRDefault="00FA6D91" w:rsidP="00FA6D91">
            <w:pPr>
              <w:rPr>
                <w:rFonts w:ascii="Cambria" w:hAnsi="Cambria"/>
                <w:sz w:val="22"/>
                <w:szCs w:val="22"/>
              </w:rPr>
            </w:pPr>
          </w:p>
          <w:p w:rsidR="00FA6D91" w:rsidRPr="00FE70F4" w:rsidRDefault="00FA6D91" w:rsidP="00FA6D91">
            <w:pPr>
              <w:rPr>
                <w:rFonts w:ascii="Cambria" w:hAnsi="Cambria"/>
                <w:sz w:val="22"/>
                <w:szCs w:val="22"/>
              </w:rPr>
            </w:pPr>
          </w:p>
        </w:tc>
        <w:tc>
          <w:tcPr>
            <w:tcW w:w="1503" w:type="dxa"/>
          </w:tcPr>
          <w:p w:rsidR="00FA6D91" w:rsidRPr="00FE70F4" w:rsidRDefault="00FA6D91" w:rsidP="00FA6D91">
            <w:pPr>
              <w:rPr>
                <w:rFonts w:ascii="Cambria" w:hAnsi="Cambria"/>
                <w:sz w:val="22"/>
                <w:szCs w:val="22"/>
              </w:rPr>
            </w:pPr>
            <w:r w:rsidRPr="00FE70F4">
              <w:rPr>
                <w:rFonts w:ascii="Cambria" w:hAnsi="Cambria"/>
                <w:sz w:val="22"/>
                <w:szCs w:val="22"/>
              </w:rPr>
              <w:t>PID – Što ima dom, a nema škola?</w:t>
            </w:r>
          </w:p>
          <w:p w:rsidR="00FA6D91" w:rsidRPr="00FE70F4" w:rsidRDefault="00FA6D91" w:rsidP="00FA6D91">
            <w:pPr>
              <w:rPr>
                <w:rFonts w:ascii="Cambria" w:hAnsi="Cambria"/>
                <w:sz w:val="22"/>
                <w:szCs w:val="22"/>
              </w:rPr>
            </w:pPr>
          </w:p>
        </w:tc>
      </w:tr>
      <w:tr w:rsidR="00FA6D91" w:rsidRPr="00FE70F4" w:rsidTr="005E3238">
        <w:tc>
          <w:tcPr>
            <w:tcW w:w="1142" w:type="dxa"/>
            <w:tcBorders>
              <w:left w:val="single" w:sz="12" w:space="0" w:color="auto"/>
              <w:right w:val="double" w:sz="4" w:space="0" w:color="auto"/>
            </w:tcBorders>
          </w:tcPr>
          <w:p w:rsidR="00FA6D91" w:rsidRPr="00FE70F4" w:rsidRDefault="00FA6D91" w:rsidP="00FA6D91">
            <w:pPr>
              <w:jc w:val="both"/>
              <w:rPr>
                <w:rFonts w:ascii="Cambria" w:hAnsi="Cambria" w:cstheme="minorHAnsi"/>
                <w:b/>
                <w:sz w:val="22"/>
                <w:szCs w:val="22"/>
              </w:rPr>
            </w:pPr>
            <w:r w:rsidRPr="00FE70F4">
              <w:rPr>
                <w:rFonts w:ascii="Cambria" w:hAnsi="Cambria" w:cstheme="minorHAnsi"/>
                <w:b/>
                <w:sz w:val="22"/>
                <w:szCs w:val="22"/>
              </w:rPr>
              <w:t>Prosinac</w:t>
            </w:r>
          </w:p>
        </w:tc>
        <w:tc>
          <w:tcPr>
            <w:tcW w:w="847" w:type="dxa"/>
            <w:tcBorders>
              <w:left w:val="double" w:sz="4" w:space="0" w:color="auto"/>
            </w:tcBorders>
          </w:tcPr>
          <w:p w:rsidR="00FA6D91" w:rsidRPr="00FE70F4" w:rsidRDefault="00FA6D91" w:rsidP="00FA6D91">
            <w:pPr>
              <w:rPr>
                <w:rFonts w:ascii="Cambria" w:hAnsi="Cambria"/>
                <w:caps/>
                <w:sz w:val="22"/>
                <w:szCs w:val="22"/>
              </w:rPr>
            </w:pPr>
            <w:r w:rsidRPr="00FE70F4">
              <w:rPr>
                <w:rFonts w:ascii="Cambria" w:hAnsi="Cambria"/>
                <w:caps/>
                <w:sz w:val="22"/>
                <w:szCs w:val="22"/>
              </w:rPr>
              <w:t xml:space="preserve">15. </w:t>
            </w:r>
          </w:p>
        </w:tc>
        <w:tc>
          <w:tcPr>
            <w:tcW w:w="2367" w:type="dxa"/>
          </w:tcPr>
          <w:p w:rsidR="00FA6D91" w:rsidRPr="00FE70F4" w:rsidRDefault="00FA6D91" w:rsidP="00FA6D91">
            <w:pPr>
              <w:rPr>
                <w:rFonts w:ascii="Cambria" w:hAnsi="Cambria"/>
                <w:sz w:val="22"/>
                <w:szCs w:val="22"/>
              </w:rPr>
            </w:pPr>
            <w:r w:rsidRPr="00FE70F4">
              <w:rPr>
                <w:rFonts w:ascii="Cambria" w:hAnsi="Cambria"/>
                <w:sz w:val="22"/>
                <w:szCs w:val="22"/>
              </w:rPr>
              <w:t xml:space="preserve">PREVENCIJA NASILNIČKOG PONAŠANJA </w:t>
            </w:r>
          </w:p>
        </w:tc>
        <w:tc>
          <w:tcPr>
            <w:tcW w:w="2181" w:type="dxa"/>
          </w:tcPr>
          <w:p w:rsidR="00FA6D91" w:rsidRPr="00FE70F4" w:rsidRDefault="00FA6D91" w:rsidP="00FA6D91">
            <w:pPr>
              <w:rPr>
                <w:rFonts w:ascii="Cambria" w:hAnsi="Cambria"/>
                <w:sz w:val="22"/>
                <w:szCs w:val="22"/>
              </w:rPr>
            </w:pPr>
            <w:r w:rsidRPr="00FE70F4">
              <w:rPr>
                <w:rFonts w:ascii="Cambria" w:hAnsi="Cambria"/>
                <w:sz w:val="22"/>
                <w:szCs w:val="22"/>
              </w:rPr>
              <w:t xml:space="preserve">Kako se ponašamo prema djeci i odraslima </w:t>
            </w:r>
          </w:p>
        </w:tc>
        <w:tc>
          <w:tcPr>
            <w:tcW w:w="5112" w:type="dxa"/>
          </w:tcPr>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zdr B.1.1.A Razlikuje primjereno od neprimjerenoga ponašanja.</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goo C.1.2. Promiče solidarnost u razredu.</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goo C.1.3. Promiče kvalitetu života u razredu.</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osr C.1.2. Opisuje kako društvene norme i pravila reguliraju ponašanje i međusobne odnose.</w:t>
            </w:r>
          </w:p>
          <w:p w:rsidR="00FA6D91" w:rsidRPr="00FE70F4" w:rsidRDefault="00FA6D91" w:rsidP="00FA6D91">
            <w:pPr>
              <w:rPr>
                <w:rFonts w:ascii="Cambria" w:hAnsi="Cambria"/>
                <w:sz w:val="22"/>
                <w:szCs w:val="22"/>
              </w:rPr>
            </w:pPr>
            <w:r w:rsidRPr="00FE70F4">
              <w:rPr>
                <w:rFonts w:ascii="Cambria" w:hAnsi="Cambria"/>
                <w:sz w:val="22"/>
                <w:szCs w:val="22"/>
              </w:rPr>
              <w:t>odr C.1.2. Identificira primjere dobroga odnosa prema drugim ljudima.</w:t>
            </w:r>
          </w:p>
        </w:tc>
        <w:tc>
          <w:tcPr>
            <w:tcW w:w="1390" w:type="dxa"/>
            <w:tcBorders>
              <w:right w:val="single" w:sz="12"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LK C.1.1.</w:t>
            </w:r>
          </w:p>
        </w:tc>
        <w:tc>
          <w:tcPr>
            <w:tcW w:w="1503" w:type="dxa"/>
          </w:tcPr>
          <w:p w:rsidR="00FA6D91" w:rsidRPr="00FE70F4" w:rsidRDefault="00FA6D91" w:rsidP="00FA6D91">
            <w:pPr>
              <w:rPr>
                <w:rFonts w:ascii="Cambria" w:hAnsi="Cambria"/>
                <w:sz w:val="22"/>
                <w:szCs w:val="22"/>
              </w:rPr>
            </w:pPr>
            <w:r w:rsidRPr="00FE70F4">
              <w:rPr>
                <w:rFonts w:ascii="Cambria" w:hAnsi="Cambria"/>
                <w:sz w:val="22"/>
                <w:szCs w:val="22"/>
              </w:rPr>
              <w:t>HJ – Različiti, pa što?</w:t>
            </w:r>
          </w:p>
        </w:tc>
      </w:tr>
      <w:tr w:rsidR="00FA6D91" w:rsidRPr="00FE70F4" w:rsidTr="005E3238">
        <w:tc>
          <w:tcPr>
            <w:tcW w:w="1142" w:type="dxa"/>
            <w:tcBorders>
              <w:left w:val="single" w:sz="12" w:space="0" w:color="auto"/>
              <w:right w:val="double" w:sz="4" w:space="0" w:color="auto"/>
            </w:tcBorders>
          </w:tcPr>
          <w:p w:rsidR="00FA6D91" w:rsidRPr="00FE70F4" w:rsidRDefault="00FA6D91" w:rsidP="00FA6D91">
            <w:pPr>
              <w:jc w:val="both"/>
              <w:rPr>
                <w:rFonts w:ascii="Cambria" w:hAnsi="Cambria" w:cstheme="minorHAnsi"/>
                <w:b/>
                <w:sz w:val="22"/>
                <w:szCs w:val="22"/>
              </w:rPr>
            </w:pPr>
          </w:p>
        </w:tc>
        <w:tc>
          <w:tcPr>
            <w:tcW w:w="847" w:type="dxa"/>
            <w:tcBorders>
              <w:left w:val="double" w:sz="4" w:space="0" w:color="auto"/>
            </w:tcBorders>
          </w:tcPr>
          <w:p w:rsidR="00FA6D91" w:rsidRPr="00FE70F4" w:rsidRDefault="00FA6D91" w:rsidP="00FA6D91">
            <w:pPr>
              <w:rPr>
                <w:rFonts w:ascii="Cambria" w:hAnsi="Cambria"/>
                <w:caps/>
                <w:sz w:val="22"/>
                <w:szCs w:val="22"/>
              </w:rPr>
            </w:pPr>
            <w:r w:rsidRPr="00FE70F4">
              <w:rPr>
                <w:rFonts w:ascii="Cambria" w:hAnsi="Cambria"/>
                <w:caps/>
                <w:sz w:val="22"/>
                <w:szCs w:val="22"/>
              </w:rPr>
              <w:t>10.</w:t>
            </w:r>
          </w:p>
        </w:tc>
        <w:tc>
          <w:tcPr>
            <w:tcW w:w="2367" w:type="dxa"/>
          </w:tcPr>
          <w:p w:rsidR="00FA6D91" w:rsidRPr="00FE70F4" w:rsidRDefault="00FA6D91" w:rsidP="00FA6D91">
            <w:pPr>
              <w:rPr>
                <w:rFonts w:ascii="Cambria" w:hAnsi="Cambria"/>
                <w:sz w:val="22"/>
                <w:szCs w:val="22"/>
              </w:rPr>
            </w:pPr>
            <w:r w:rsidRPr="00FE70F4">
              <w:rPr>
                <w:rFonts w:ascii="Cambria" w:hAnsi="Cambria"/>
                <w:sz w:val="22"/>
                <w:szCs w:val="22"/>
              </w:rPr>
              <w:t>OSOBNI RAZVOJ</w:t>
            </w:r>
          </w:p>
          <w:p w:rsidR="00FA6D91" w:rsidRPr="00FE70F4" w:rsidRDefault="00FA6D91" w:rsidP="00FA6D91">
            <w:pPr>
              <w:rPr>
                <w:rFonts w:ascii="Cambria" w:hAnsi="Cambria"/>
                <w:sz w:val="22"/>
                <w:szCs w:val="22"/>
              </w:rPr>
            </w:pPr>
          </w:p>
        </w:tc>
        <w:tc>
          <w:tcPr>
            <w:tcW w:w="2181" w:type="dxa"/>
          </w:tcPr>
          <w:p w:rsidR="00FA6D91" w:rsidRPr="00FE70F4" w:rsidRDefault="00FA6D91" w:rsidP="00FA6D91">
            <w:pPr>
              <w:rPr>
                <w:rFonts w:ascii="Cambria" w:hAnsi="Cambria"/>
                <w:sz w:val="22"/>
                <w:szCs w:val="22"/>
              </w:rPr>
            </w:pPr>
            <w:r w:rsidRPr="00FE70F4">
              <w:rPr>
                <w:rFonts w:ascii="Cambria" w:hAnsi="Cambria"/>
                <w:sz w:val="22"/>
                <w:szCs w:val="22"/>
              </w:rPr>
              <w:t>Put od kuće do škole</w:t>
            </w:r>
          </w:p>
        </w:tc>
        <w:tc>
          <w:tcPr>
            <w:tcW w:w="5112" w:type="dxa"/>
          </w:tcPr>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PID OŠ C.1.2. Učenik uspoređuje ulogu i utjecaj prava, pravila i dužnosti na pojedinca i zajednicu te preuzima odgovornost za svoje postupke.</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PID OŠ A.1.3. Učenik uspoređuje organiziranost različitih prostora i zajednica u neposrednome okružju.</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zdr C.1.1.A Opisuje kako se oprezno i sigurno kretati od kuće do škole.</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zdr C.1.1.B Prepoznaje i izbjegava opasnosti kojima je izložen u kućanstvu i okolini.</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uku A.1.4. Kritičko mišljenje: Učenik oblikuje i izražava svoje misli i osjećaje.</w:t>
            </w:r>
          </w:p>
          <w:p w:rsidR="00FA6D91" w:rsidRPr="00FE70F4" w:rsidRDefault="00FA6D91" w:rsidP="00FA6D91">
            <w:pPr>
              <w:rPr>
                <w:rFonts w:ascii="Cambria" w:hAnsi="Cambria"/>
                <w:sz w:val="22"/>
                <w:szCs w:val="22"/>
              </w:rPr>
            </w:pPr>
            <w:r w:rsidRPr="00FE70F4">
              <w:rPr>
                <w:rFonts w:ascii="Cambria" w:hAnsi="Cambria"/>
                <w:sz w:val="22"/>
                <w:szCs w:val="22"/>
              </w:rPr>
              <w:t>osr C.1.1. Prepoznaje potencijalno ugrožavajuće situacije i navodi što treba činiti u slučaju opasnosti.</w:t>
            </w:r>
          </w:p>
        </w:tc>
        <w:tc>
          <w:tcPr>
            <w:tcW w:w="1390" w:type="dxa"/>
            <w:tcBorders>
              <w:right w:val="single" w:sz="12"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GK B.1.2</w:t>
            </w:r>
            <w:r w:rsidRPr="00FE70F4">
              <w:rPr>
                <w:rFonts w:ascii="Cambria" w:hAnsi="Cambria"/>
                <w:sz w:val="22"/>
                <w:szCs w:val="22"/>
              </w:rPr>
              <w:tab/>
            </w:r>
          </w:p>
          <w:p w:rsidR="00FA6D91" w:rsidRPr="00FE70F4" w:rsidRDefault="00FA6D91" w:rsidP="00FA6D91">
            <w:pPr>
              <w:rPr>
                <w:rFonts w:ascii="Cambria" w:hAnsi="Cambria"/>
                <w:sz w:val="22"/>
                <w:szCs w:val="22"/>
              </w:rPr>
            </w:pPr>
            <w:r w:rsidRPr="00FE70F4">
              <w:rPr>
                <w:rFonts w:ascii="Cambria" w:hAnsi="Cambria"/>
                <w:sz w:val="22"/>
                <w:szCs w:val="22"/>
              </w:rPr>
              <w:t xml:space="preserve">PID C.1.2. </w:t>
            </w:r>
          </w:p>
          <w:p w:rsidR="00FA6D91" w:rsidRPr="00FE70F4" w:rsidRDefault="00FA6D91" w:rsidP="00FA6D91">
            <w:pPr>
              <w:rPr>
                <w:rFonts w:ascii="Cambria" w:hAnsi="Cambria"/>
                <w:sz w:val="22"/>
                <w:szCs w:val="22"/>
              </w:rPr>
            </w:pPr>
            <w:r w:rsidRPr="00FE70F4">
              <w:rPr>
                <w:rFonts w:ascii="Cambria" w:hAnsi="Cambria"/>
                <w:sz w:val="22"/>
                <w:szCs w:val="22"/>
              </w:rPr>
              <w:t xml:space="preserve">PID A.1.3. </w:t>
            </w:r>
          </w:p>
          <w:p w:rsidR="00FA6D91" w:rsidRPr="00FE70F4" w:rsidRDefault="00FA6D91" w:rsidP="00FA6D91">
            <w:pPr>
              <w:rPr>
                <w:rFonts w:ascii="Cambria" w:hAnsi="Cambria"/>
                <w:sz w:val="22"/>
                <w:szCs w:val="22"/>
              </w:rPr>
            </w:pPr>
            <w:r w:rsidRPr="00FE70F4">
              <w:rPr>
                <w:rFonts w:ascii="Cambria" w:hAnsi="Cambria"/>
                <w:sz w:val="22"/>
                <w:szCs w:val="22"/>
              </w:rPr>
              <w:t>LK C.1.1.</w:t>
            </w:r>
            <w:r w:rsidRPr="00FE70F4">
              <w:rPr>
                <w:rFonts w:ascii="Cambria" w:hAnsi="Cambria"/>
                <w:sz w:val="22"/>
                <w:szCs w:val="22"/>
              </w:rPr>
              <w:tab/>
            </w:r>
          </w:p>
        </w:tc>
        <w:tc>
          <w:tcPr>
            <w:tcW w:w="1503" w:type="dxa"/>
          </w:tcPr>
          <w:p w:rsidR="00FA6D91" w:rsidRPr="00FE70F4" w:rsidRDefault="00FA6D91" w:rsidP="00FA6D91">
            <w:pPr>
              <w:rPr>
                <w:rFonts w:ascii="Cambria" w:hAnsi="Cambria"/>
                <w:sz w:val="22"/>
                <w:szCs w:val="22"/>
              </w:rPr>
            </w:pPr>
            <w:r w:rsidRPr="00FE70F4">
              <w:rPr>
                <w:rFonts w:ascii="Cambria" w:hAnsi="Cambria"/>
                <w:sz w:val="22"/>
                <w:szCs w:val="22"/>
              </w:rPr>
              <w:t>PID – Blagdani, Zima</w:t>
            </w:r>
          </w:p>
          <w:p w:rsidR="00FA6D91" w:rsidRPr="00FE70F4" w:rsidRDefault="00FA6D91" w:rsidP="00FA6D91">
            <w:pPr>
              <w:rPr>
                <w:rFonts w:ascii="Cambria" w:hAnsi="Cambria"/>
                <w:sz w:val="22"/>
                <w:szCs w:val="22"/>
              </w:rPr>
            </w:pPr>
            <w:r w:rsidRPr="00FE70F4">
              <w:rPr>
                <w:rFonts w:ascii="Cambria" w:hAnsi="Cambria"/>
                <w:sz w:val="22"/>
                <w:szCs w:val="22"/>
              </w:rPr>
              <w:t>HJ – Kratko pismo svetom Nikoli, narodna; Krampusovi jadi, I. Borovac; Stižu blagdani; Bijeli Božić; Sretna nova godina</w:t>
            </w:r>
          </w:p>
          <w:p w:rsidR="00FA6D91" w:rsidRPr="00FE70F4" w:rsidRDefault="00FA6D91" w:rsidP="00FA6D91">
            <w:pPr>
              <w:rPr>
                <w:rFonts w:ascii="Cambria" w:hAnsi="Cambria"/>
                <w:sz w:val="22"/>
                <w:szCs w:val="22"/>
              </w:rPr>
            </w:pPr>
            <w:r w:rsidRPr="00FE70F4">
              <w:rPr>
                <w:rFonts w:ascii="Cambria" w:hAnsi="Cambria"/>
                <w:sz w:val="22"/>
                <w:szCs w:val="22"/>
              </w:rPr>
              <w:t xml:space="preserve">GK – Sveti Niko </w:t>
            </w:r>
            <w:r w:rsidR="00EA68B3" w:rsidRPr="00FE70F4">
              <w:rPr>
                <w:rFonts w:ascii="Cambria" w:hAnsi="Cambria"/>
                <w:sz w:val="22"/>
                <w:szCs w:val="22"/>
              </w:rPr>
              <w:t>svijetom</w:t>
            </w:r>
            <w:r w:rsidRPr="00FE70F4">
              <w:rPr>
                <w:rFonts w:ascii="Cambria" w:hAnsi="Cambria"/>
                <w:sz w:val="22"/>
                <w:szCs w:val="22"/>
              </w:rPr>
              <w:t xml:space="preserve"> šeta, Spavaj mali Božiću, Novogodišnja pjesma</w:t>
            </w:r>
          </w:p>
        </w:tc>
      </w:tr>
      <w:tr w:rsidR="00FA6D91" w:rsidRPr="00FE70F4" w:rsidTr="005E3238">
        <w:tc>
          <w:tcPr>
            <w:tcW w:w="1142" w:type="dxa"/>
            <w:tcBorders>
              <w:left w:val="single" w:sz="12" w:space="0" w:color="auto"/>
              <w:right w:val="double" w:sz="4" w:space="0" w:color="auto"/>
            </w:tcBorders>
          </w:tcPr>
          <w:p w:rsidR="00FA6D91" w:rsidRPr="00FE70F4" w:rsidRDefault="00FA6D91" w:rsidP="00FA6D91">
            <w:pPr>
              <w:jc w:val="both"/>
              <w:rPr>
                <w:rFonts w:ascii="Cambria" w:hAnsi="Cambria" w:cstheme="minorHAnsi"/>
                <w:b/>
                <w:sz w:val="22"/>
                <w:szCs w:val="22"/>
              </w:rPr>
            </w:pPr>
          </w:p>
        </w:tc>
        <w:tc>
          <w:tcPr>
            <w:tcW w:w="847" w:type="dxa"/>
            <w:tcBorders>
              <w:left w:val="double" w:sz="4" w:space="0" w:color="auto"/>
            </w:tcBorders>
          </w:tcPr>
          <w:p w:rsidR="00FA6D91" w:rsidRPr="00FE70F4" w:rsidRDefault="00FA6D91" w:rsidP="00FA6D91">
            <w:pPr>
              <w:rPr>
                <w:rFonts w:ascii="Cambria" w:hAnsi="Cambria"/>
                <w:caps/>
                <w:sz w:val="22"/>
                <w:szCs w:val="22"/>
              </w:rPr>
            </w:pPr>
            <w:r w:rsidRPr="00FE70F4">
              <w:rPr>
                <w:rFonts w:ascii="Cambria" w:hAnsi="Cambria"/>
                <w:caps/>
                <w:sz w:val="22"/>
                <w:szCs w:val="22"/>
              </w:rPr>
              <w:t>16.</w:t>
            </w:r>
          </w:p>
        </w:tc>
        <w:tc>
          <w:tcPr>
            <w:tcW w:w="2367" w:type="dxa"/>
          </w:tcPr>
          <w:p w:rsidR="00FA6D91" w:rsidRPr="00FE70F4" w:rsidRDefault="00FA6D91" w:rsidP="00FA6D91">
            <w:pPr>
              <w:rPr>
                <w:rFonts w:ascii="Cambria" w:hAnsi="Cambria"/>
                <w:sz w:val="22"/>
                <w:szCs w:val="22"/>
              </w:rPr>
            </w:pPr>
            <w:r w:rsidRPr="00FE70F4">
              <w:rPr>
                <w:rFonts w:ascii="Cambria" w:hAnsi="Cambria"/>
                <w:sz w:val="22"/>
                <w:szCs w:val="22"/>
              </w:rPr>
              <w:t>POSEBNI DANI KOJE OBILJEŽAVAMO</w:t>
            </w:r>
          </w:p>
        </w:tc>
        <w:tc>
          <w:tcPr>
            <w:tcW w:w="2181" w:type="dxa"/>
          </w:tcPr>
          <w:p w:rsidR="00FA6D91" w:rsidRPr="00FE70F4" w:rsidRDefault="00FA6D91" w:rsidP="00FA6D91">
            <w:pPr>
              <w:rPr>
                <w:rFonts w:ascii="Cambria" w:hAnsi="Cambria"/>
                <w:sz w:val="22"/>
                <w:szCs w:val="22"/>
              </w:rPr>
            </w:pPr>
            <w:r w:rsidRPr="00FE70F4">
              <w:rPr>
                <w:rFonts w:ascii="Cambria" w:hAnsi="Cambria"/>
                <w:sz w:val="22"/>
                <w:szCs w:val="22"/>
              </w:rPr>
              <w:t>Blagdani i zimske radosti</w:t>
            </w:r>
          </w:p>
        </w:tc>
        <w:tc>
          <w:tcPr>
            <w:tcW w:w="5112" w:type="dxa"/>
          </w:tcPr>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osr C.1.4. Razvija nacionalni i kulturni identitet zajedništvom i pripadnošću skupini.</w:t>
            </w:r>
          </w:p>
          <w:p w:rsidR="00FA6D91" w:rsidRPr="00FE70F4" w:rsidRDefault="00FA6D91" w:rsidP="00FA6D91">
            <w:pPr>
              <w:rPr>
                <w:rFonts w:ascii="Cambria" w:hAnsi="Cambria"/>
                <w:sz w:val="22"/>
                <w:szCs w:val="22"/>
              </w:rPr>
            </w:pPr>
            <w:r w:rsidRPr="00FE70F4">
              <w:rPr>
                <w:rFonts w:ascii="Cambria" w:hAnsi="Cambria"/>
                <w:sz w:val="22"/>
                <w:szCs w:val="22"/>
              </w:rPr>
              <w:t>PID OŠ C.1.1. Učenik zaključuje o sebi, svojoj ulozi u zajednici i uviđa vrijednosti sebe i drugih.</w:t>
            </w:r>
          </w:p>
        </w:tc>
        <w:tc>
          <w:tcPr>
            <w:tcW w:w="1390" w:type="dxa"/>
            <w:tcBorders>
              <w:right w:val="single" w:sz="12"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GK B.1.1</w:t>
            </w:r>
            <w:r w:rsidRPr="00FE70F4">
              <w:rPr>
                <w:rFonts w:ascii="Cambria" w:hAnsi="Cambria"/>
                <w:sz w:val="22"/>
                <w:szCs w:val="22"/>
              </w:rPr>
              <w:tab/>
            </w:r>
          </w:p>
          <w:p w:rsidR="00FA6D91" w:rsidRPr="00FE70F4" w:rsidRDefault="00FA6D91" w:rsidP="00FA6D91">
            <w:pPr>
              <w:rPr>
                <w:rFonts w:ascii="Cambria" w:hAnsi="Cambria"/>
                <w:sz w:val="22"/>
                <w:szCs w:val="22"/>
              </w:rPr>
            </w:pPr>
            <w:r w:rsidRPr="00FE70F4">
              <w:rPr>
                <w:rFonts w:ascii="Cambria" w:hAnsi="Cambria"/>
                <w:sz w:val="22"/>
                <w:szCs w:val="22"/>
              </w:rPr>
              <w:t>GK B.1.3.</w:t>
            </w:r>
            <w:r w:rsidRPr="00FE70F4">
              <w:rPr>
                <w:rFonts w:ascii="Cambria" w:hAnsi="Cambria"/>
                <w:sz w:val="22"/>
                <w:szCs w:val="22"/>
              </w:rPr>
              <w:tab/>
            </w:r>
          </w:p>
          <w:p w:rsidR="00FA6D91" w:rsidRPr="00FE70F4" w:rsidRDefault="00FA6D91" w:rsidP="00FA6D91">
            <w:pPr>
              <w:rPr>
                <w:rFonts w:ascii="Cambria" w:hAnsi="Cambria"/>
                <w:sz w:val="22"/>
                <w:szCs w:val="22"/>
              </w:rPr>
            </w:pPr>
          </w:p>
          <w:p w:rsidR="00FA6D91" w:rsidRPr="00FE70F4" w:rsidRDefault="00FA6D91" w:rsidP="00FA6D91">
            <w:pPr>
              <w:rPr>
                <w:rFonts w:ascii="Cambria" w:hAnsi="Cambria"/>
                <w:sz w:val="22"/>
                <w:szCs w:val="22"/>
              </w:rPr>
            </w:pPr>
          </w:p>
          <w:p w:rsidR="00FA6D91" w:rsidRPr="00FE70F4" w:rsidRDefault="00FA6D91" w:rsidP="00FA6D91">
            <w:pPr>
              <w:rPr>
                <w:rFonts w:ascii="Cambria" w:hAnsi="Cambria"/>
                <w:sz w:val="22"/>
                <w:szCs w:val="22"/>
              </w:rPr>
            </w:pPr>
          </w:p>
        </w:tc>
        <w:tc>
          <w:tcPr>
            <w:tcW w:w="1503" w:type="dxa"/>
          </w:tcPr>
          <w:p w:rsidR="00FA6D91" w:rsidRPr="00FE70F4" w:rsidRDefault="00FA6D91" w:rsidP="00FA6D91">
            <w:pPr>
              <w:rPr>
                <w:rFonts w:ascii="Cambria" w:hAnsi="Cambria"/>
                <w:sz w:val="22"/>
                <w:szCs w:val="22"/>
              </w:rPr>
            </w:pPr>
          </w:p>
        </w:tc>
      </w:tr>
      <w:tr w:rsidR="00FA6D91" w:rsidRPr="00FE70F4" w:rsidTr="005E3238">
        <w:tc>
          <w:tcPr>
            <w:tcW w:w="1142" w:type="dxa"/>
            <w:tcBorders>
              <w:left w:val="single" w:sz="12" w:space="0" w:color="auto"/>
              <w:right w:val="double" w:sz="4" w:space="0" w:color="auto"/>
            </w:tcBorders>
          </w:tcPr>
          <w:p w:rsidR="00FA6D91" w:rsidRPr="00FE70F4" w:rsidRDefault="00FA6D91" w:rsidP="00FA6D91">
            <w:pPr>
              <w:jc w:val="both"/>
              <w:rPr>
                <w:rFonts w:ascii="Cambria" w:hAnsi="Cambria" w:cstheme="minorHAnsi"/>
                <w:b/>
                <w:sz w:val="22"/>
                <w:szCs w:val="22"/>
              </w:rPr>
            </w:pPr>
            <w:r w:rsidRPr="00FE70F4">
              <w:rPr>
                <w:rFonts w:ascii="Cambria" w:hAnsi="Cambria" w:cstheme="minorHAnsi"/>
                <w:b/>
                <w:sz w:val="22"/>
                <w:szCs w:val="22"/>
              </w:rPr>
              <w:t>Siječanj</w:t>
            </w:r>
          </w:p>
        </w:tc>
        <w:tc>
          <w:tcPr>
            <w:tcW w:w="847" w:type="dxa"/>
            <w:tcBorders>
              <w:left w:val="double" w:sz="4"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 xml:space="preserve">17. </w:t>
            </w:r>
          </w:p>
        </w:tc>
        <w:tc>
          <w:tcPr>
            <w:tcW w:w="2367" w:type="dxa"/>
          </w:tcPr>
          <w:p w:rsidR="00FA6D91" w:rsidRPr="00FE70F4" w:rsidRDefault="00FA6D91" w:rsidP="00FA6D91">
            <w:pPr>
              <w:rPr>
                <w:rFonts w:ascii="Cambria" w:hAnsi="Cambria"/>
                <w:sz w:val="22"/>
                <w:szCs w:val="22"/>
              </w:rPr>
            </w:pPr>
            <w:r w:rsidRPr="00FE70F4">
              <w:rPr>
                <w:rFonts w:ascii="Cambria" w:hAnsi="Cambria"/>
                <w:sz w:val="22"/>
                <w:szCs w:val="22"/>
              </w:rPr>
              <w:t xml:space="preserve">GRAĐANSKE VJEŠTINE I SPOSOBNOSTI </w:t>
            </w:r>
          </w:p>
        </w:tc>
        <w:tc>
          <w:tcPr>
            <w:tcW w:w="2181" w:type="dxa"/>
          </w:tcPr>
          <w:p w:rsidR="00FA6D91" w:rsidRPr="00FE70F4" w:rsidRDefault="00FA6D91" w:rsidP="00FA6D91">
            <w:pPr>
              <w:rPr>
                <w:rFonts w:ascii="Cambria" w:hAnsi="Cambria"/>
                <w:sz w:val="22"/>
                <w:szCs w:val="22"/>
              </w:rPr>
            </w:pPr>
            <w:r w:rsidRPr="00FE70F4">
              <w:rPr>
                <w:rFonts w:ascii="Cambria" w:hAnsi="Cambria"/>
                <w:sz w:val="22"/>
                <w:szCs w:val="22"/>
              </w:rPr>
              <w:t>Razredne vrijednosti – zajedništvo, druženje</w:t>
            </w:r>
          </w:p>
        </w:tc>
        <w:tc>
          <w:tcPr>
            <w:tcW w:w="5112" w:type="dxa"/>
          </w:tcPr>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osr A.1.4. Razvija radne navike.</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osr C.1.3. Pridonosi skupini</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osr B.1.2. Razvija komunikacijske kompetencije.</w:t>
            </w:r>
          </w:p>
          <w:p w:rsidR="00FA6D91" w:rsidRPr="00FE70F4" w:rsidRDefault="00FA6D91" w:rsidP="00FA6D91">
            <w:pPr>
              <w:rPr>
                <w:rFonts w:ascii="Cambria" w:hAnsi="Cambria"/>
                <w:sz w:val="22"/>
                <w:szCs w:val="22"/>
              </w:rPr>
            </w:pPr>
            <w:r w:rsidRPr="00FE70F4">
              <w:rPr>
                <w:rFonts w:ascii="Cambria" w:hAnsi="Cambria"/>
                <w:sz w:val="22"/>
                <w:szCs w:val="22"/>
              </w:rPr>
              <w:t>PID OŠ A.1.3. Učenik uspoređuje organiziranost različitih prostora i zajednica u neposrednome okružju.</w:t>
            </w:r>
          </w:p>
        </w:tc>
        <w:tc>
          <w:tcPr>
            <w:tcW w:w="1390" w:type="dxa"/>
            <w:tcBorders>
              <w:right w:val="single" w:sz="12"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PID A.1.3.</w:t>
            </w:r>
          </w:p>
          <w:p w:rsidR="00FA6D91" w:rsidRPr="00FE70F4" w:rsidRDefault="00FA6D91" w:rsidP="00FA6D91">
            <w:pPr>
              <w:rPr>
                <w:rFonts w:ascii="Cambria" w:hAnsi="Cambria"/>
                <w:sz w:val="22"/>
                <w:szCs w:val="22"/>
              </w:rPr>
            </w:pPr>
            <w:r w:rsidRPr="00FE70F4">
              <w:rPr>
                <w:rFonts w:ascii="Cambria" w:hAnsi="Cambria"/>
                <w:sz w:val="22"/>
                <w:szCs w:val="22"/>
              </w:rPr>
              <w:t>TZK A.1.2.</w:t>
            </w:r>
          </w:p>
          <w:p w:rsidR="00FA6D91" w:rsidRPr="00FE70F4" w:rsidRDefault="00FA6D91" w:rsidP="00FA6D91">
            <w:pPr>
              <w:rPr>
                <w:rFonts w:ascii="Cambria" w:hAnsi="Cambria"/>
                <w:sz w:val="22"/>
                <w:szCs w:val="22"/>
              </w:rPr>
            </w:pPr>
          </w:p>
        </w:tc>
        <w:tc>
          <w:tcPr>
            <w:tcW w:w="1503" w:type="dxa"/>
          </w:tcPr>
          <w:p w:rsidR="00FA6D91" w:rsidRPr="00FE70F4" w:rsidRDefault="00FA6D91" w:rsidP="00FA6D91">
            <w:pPr>
              <w:rPr>
                <w:rFonts w:ascii="Cambria" w:hAnsi="Cambria"/>
                <w:sz w:val="22"/>
                <w:szCs w:val="22"/>
              </w:rPr>
            </w:pPr>
          </w:p>
        </w:tc>
      </w:tr>
      <w:tr w:rsidR="00FA6D91" w:rsidRPr="00FE70F4" w:rsidTr="005E3238">
        <w:tc>
          <w:tcPr>
            <w:tcW w:w="1142" w:type="dxa"/>
            <w:tcBorders>
              <w:left w:val="single" w:sz="12" w:space="0" w:color="auto"/>
              <w:right w:val="double" w:sz="4" w:space="0" w:color="auto"/>
            </w:tcBorders>
          </w:tcPr>
          <w:p w:rsidR="00FA6D91" w:rsidRPr="00FE70F4" w:rsidRDefault="00FA6D91" w:rsidP="00FA6D91">
            <w:pPr>
              <w:jc w:val="both"/>
              <w:rPr>
                <w:rFonts w:ascii="Cambria" w:hAnsi="Cambria" w:cstheme="minorHAnsi"/>
                <w:b/>
                <w:sz w:val="22"/>
                <w:szCs w:val="22"/>
              </w:rPr>
            </w:pPr>
          </w:p>
        </w:tc>
        <w:tc>
          <w:tcPr>
            <w:tcW w:w="847" w:type="dxa"/>
            <w:tcBorders>
              <w:left w:val="double" w:sz="4"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 xml:space="preserve">18. </w:t>
            </w:r>
          </w:p>
        </w:tc>
        <w:tc>
          <w:tcPr>
            <w:tcW w:w="2367" w:type="dxa"/>
          </w:tcPr>
          <w:p w:rsidR="00FA6D91" w:rsidRPr="00FE70F4" w:rsidRDefault="00FA6D91" w:rsidP="00FA6D91">
            <w:pPr>
              <w:rPr>
                <w:rFonts w:ascii="Cambria" w:hAnsi="Cambria"/>
                <w:sz w:val="22"/>
                <w:szCs w:val="22"/>
              </w:rPr>
            </w:pPr>
            <w:r w:rsidRPr="00FE70F4">
              <w:rPr>
                <w:rFonts w:ascii="Cambria" w:hAnsi="Cambria"/>
                <w:sz w:val="22"/>
                <w:szCs w:val="22"/>
              </w:rPr>
              <w:t>GRAĐANSKE VRIJEDNOSTI I STAVOVI</w:t>
            </w:r>
          </w:p>
        </w:tc>
        <w:tc>
          <w:tcPr>
            <w:tcW w:w="2181" w:type="dxa"/>
          </w:tcPr>
          <w:p w:rsidR="00FA6D91" w:rsidRPr="00FE70F4" w:rsidRDefault="00FA6D91" w:rsidP="00FA6D91">
            <w:pPr>
              <w:rPr>
                <w:rFonts w:ascii="Cambria" w:hAnsi="Cambria"/>
                <w:sz w:val="22"/>
                <w:szCs w:val="22"/>
              </w:rPr>
            </w:pPr>
            <w:r w:rsidRPr="00FE70F4">
              <w:rPr>
                <w:rFonts w:ascii="Cambria" w:hAnsi="Cambria"/>
                <w:sz w:val="22"/>
                <w:szCs w:val="22"/>
              </w:rPr>
              <w:t>Posuđivanje stvari, čuvanje, vraćanje</w:t>
            </w:r>
          </w:p>
        </w:tc>
        <w:tc>
          <w:tcPr>
            <w:tcW w:w="5112" w:type="dxa"/>
          </w:tcPr>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osr C.1.2. Opisuje kako društvene norme i pravila reguliraju ponašanje i međusobne odnose.</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PID OŠ C.1.2. Učenik uspoređuje ulogu i utjecaj prava, pravila i dužnosti na pojedinca i zajednicu te preuzima odgovornost za svoje postupke.</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goo C.1.3. Promiče kvalitetu života u razredu.</w:t>
            </w:r>
          </w:p>
          <w:p w:rsidR="00FA6D91" w:rsidRPr="00FE70F4" w:rsidRDefault="00FA6D91" w:rsidP="00FA6D91">
            <w:pPr>
              <w:rPr>
                <w:rFonts w:ascii="Cambria" w:hAnsi="Cambria"/>
                <w:b/>
                <w:sz w:val="22"/>
                <w:szCs w:val="22"/>
              </w:rPr>
            </w:pPr>
            <w:r w:rsidRPr="00FE70F4">
              <w:rPr>
                <w:rFonts w:ascii="Cambria" w:hAnsi="Cambria"/>
                <w:sz w:val="22"/>
                <w:szCs w:val="22"/>
              </w:rPr>
              <w:t>goo C.1.1. Sudjeluje u zajedničkom radu u razredu.</w:t>
            </w:r>
          </w:p>
        </w:tc>
        <w:tc>
          <w:tcPr>
            <w:tcW w:w="1390" w:type="dxa"/>
            <w:tcBorders>
              <w:right w:val="single" w:sz="12"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GK B.1.2.</w:t>
            </w:r>
          </w:p>
        </w:tc>
        <w:tc>
          <w:tcPr>
            <w:tcW w:w="1503" w:type="dxa"/>
          </w:tcPr>
          <w:p w:rsidR="00FA6D91" w:rsidRPr="00FE70F4" w:rsidRDefault="00FA6D91" w:rsidP="00FA6D91">
            <w:pPr>
              <w:rPr>
                <w:rFonts w:ascii="Cambria" w:hAnsi="Cambria"/>
                <w:sz w:val="22"/>
                <w:szCs w:val="22"/>
              </w:rPr>
            </w:pPr>
          </w:p>
        </w:tc>
      </w:tr>
      <w:tr w:rsidR="00FA6D91" w:rsidRPr="00FE70F4" w:rsidTr="005E3238">
        <w:tc>
          <w:tcPr>
            <w:tcW w:w="1142" w:type="dxa"/>
            <w:tcBorders>
              <w:left w:val="single" w:sz="12" w:space="0" w:color="auto"/>
              <w:right w:val="double" w:sz="4" w:space="0" w:color="auto"/>
            </w:tcBorders>
          </w:tcPr>
          <w:p w:rsidR="00FA6D91" w:rsidRPr="00FE70F4" w:rsidRDefault="00FA6D91" w:rsidP="00FA6D91">
            <w:pPr>
              <w:jc w:val="both"/>
              <w:rPr>
                <w:rFonts w:ascii="Cambria" w:hAnsi="Cambria" w:cstheme="minorHAnsi"/>
                <w:b/>
                <w:sz w:val="22"/>
                <w:szCs w:val="22"/>
              </w:rPr>
            </w:pPr>
          </w:p>
        </w:tc>
        <w:tc>
          <w:tcPr>
            <w:tcW w:w="847" w:type="dxa"/>
            <w:tcBorders>
              <w:left w:val="double" w:sz="4"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19.</w:t>
            </w:r>
          </w:p>
        </w:tc>
        <w:tc>
          <w:tcPr>
            <w:tcW w:w="2367" w:type="dxa"/>
          </w:tcPr>
          <w:p w:rsidR="00FA6D91" w:rsidRPr="00FE70F4" w:rsidRDefault="00FA6D91" w:rsidP="00FA6D91">
            <w:pPr>
              <w:rPr>
                <w:rFonts w:ascii="Cambria" w:hAnsi="Cambria"/>
                <w:sz w:val="22"/>
                <w:szCs w:val="22"/>
              </w:rPr>
            </w:pPr>
            <w:r w:rsidRPr="00FE70F4">
              <w:rPr>
                <w:rFonts w:ascii="Cambria" w:hAnsi="Cambria"/>
                <w:sz w:val="22"/>
                <w:szCs w:val="22"/>
              </w:rPr>
              <w:t>PREVENCIJA OVISNOSTI</w:t>
            </w:r>
          </w:p>
        </w:tc>
        <w:tc>
          <w:tcPr>
            <w:tcW w:w="2181" w:type="dxa"/>
          </w:tcPr>
          <w:p w:rsidR="00FA6D91" w:rsidRPr="00FE70F4" w:rsidRDefault="00FA6D91" w:rsidP="00FA6D91">
            <w:pPr>
              <w:tabs>
                <w:tab w:val="left" w:pos="6735"/>
              </w:tabs>
              <w:rPr>
                <w:rFonts w:ascii="Cambria" w:hAnsi="Cambria"/>
                <w:sz w:val="22"/>
                <w:szCs w:val="22"/>
              </w:rPr>
            </w:pPr>
            <w:r w:rsidRPr="00FE70F4">
              <w:rPr>
                <w:rFonts w:ascii="Cambria" w:hAnsi="Cambria"/>
                <w:sz w:val="22"/>
                <w:szCs w:val="22"/>
              </w:rPr>
              <w:t>Oprez u svakodnevnom životu – računalne odgovornosti</w:t>
            </w:r>
          </w:p>
        </w:tc>
        <w:tc>
          <w:tcPr>
            <w:tcW w:w="5112" w:type="dxa"/>
          </w:tcPr>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ikt A.1.1. Učenik uz učiteljevu pomoć odabire odgovarajuću digitalnu tehnologiju za obavljanje jednostavnih zadataka.</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ikt A.1.2. Učenik se uz učiteljevu pomoć služi odabranim uređajima i programima.</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ikt A.1.3. Učenik primjenjuje pravila za odgovorno i sigurno služenje programima i uređajima.</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ikt A.1.4. Učenik prepoznaje utjecaj tehnologije na zdravlje i okoliš.</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zdr B.1.1.B Prepoznaje nasilje u stvarnome i virtualnome svijetu.</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zdr B.1.3. A Prepoznaje igru kao važnu razvojnu i društvenu aktivnost.</w:t>
            </w:r>
          </w:p>
          <w:p w:rsidR="00FA6D91" w:rsidRPr="00FE70F4" w:rsidRDefault="00FA6D91" w:rsidP="00FA6D91">
            <w:pPr>
              <w:rPr>
                <w:rFonts w:ascii="Cambria" w:hAnsi="Cambria"/>
                <w:sz w:val="22"/>
                <w:szCs w:val="22"/>
              </w:rPr>
            </w:pPr>
            <w:r w:rsidRPr="00FE70F4">
              <w:rPr>
                <w:rFonts w:ascii="Cambria" w:hAnsi="Cambria"/>
                <w:sz w:val="22"/>
                <w:szCs w:val="22"/>
              </w:rPr>
              <w:t>zdr B.1.3.B Opisuje i nabraja aktivnosti koje doprinose osobnome razvoju</w:t>
            </w:r>
          </w:p>
        </w:tc>
        <w:tc>
          <w:tcPr>
            <w:tcW w:w="1390" w:type="dxa"/>
            <w:tcBorders>
              <w:right w:val="single" w:sz="12"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TZK A.1.1.</w:t>
            </w:r>
          </w:p>
        </w:tc>
        <w:tc>
          <w:tcPr>
            <w:tcW w:w="1503" w:type="dxa"/>
          </w:tcPr>
          <w:p w:rsidR="00FA6D91" w:rsidRPr="00FE70F4" w:rsidRDefault="00FA6D91" w:rsidP="00FA6D91">
            <w:pPr>
              <w:rPr>
                <w:rFonts w:ascii="Cambria" w:hAnsi="Cambria"/>
                <w:sz w:val="22"/>
                <w:szCs w:val="22"/>
              </w:rPr>
            </w:pPr>
            <w:r w:rsidRPr="00FE70F4">
              <w:rPr>
                <w:rFonts w:ascii="Cambria" w:hAnsi="Cambria"/>
                <w:sz w:val="22"/>
                <w:szCs w:val="22"/>
              </w:rPr>
              <w:t>PID – Koliko je dijelova dana</w:t>
            </w:r>
          </w:p>
        </w:tc>
      </w:tr>
      <w:tr w:rsidR="00FA6D91" w:rsidRPr="00FE70F4" w:rsidTr="005E3238">
        <w:tc>
          <w:tcPr>
            <w:tcW w:w="1142" w:type="dxa"/>
            <w:tcBorders>
              <w:left w:val="single" w:sz="12" w:space="0" w:color="auto"/>
              <w:right w:val="double" w:sz="4" w:space="0" w:color="auto"/>
            </w:tcBorders>
          </w:tcPr>
          <w:p w:rsidR="00FA6D91" w:rsidRPr="00FE70F4" w:rsidRDefault="00FA6D91" w:rsidP="00FA6D91">
            <w:pPr>
              <w:jc w:val="both"/>
              <w:rPr>
                <w:rFonts w:ascii="Cambria" w:hAnsi="Cambria" w:cstheme="minorHAnsi"/>
                <w:b/>
                <w:sz w:val="22"/>
                <w:szCs w:val="22"/>
              </w:rPr>
            </w:pPr>
            <w:r w:rsidRPr="00FE70F4">
              <w:rPr>
                <w:rFonts w:ascii="Cambria" w:hAnsi="Cambria" w:cstheme="minorHAnsi"/>
                <w:b/>
                <w:sz w:val="22"/>
                <w:szCs w:val="22"/>
              </w:rPr>
              <w:t>Veljača</w:t>
            </w:r>
          </w:p>
        </w:tc>
        <w:tc>
          <w:tcPr>
            <w:tcW w:w="847" w:type="dxa"/>
            <w:tcBorders>
              <w:left w:val="double" w:sz="4"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20.</w:t>
            </w:r>
          </w:p>
        </w:tc>
        <w:tc>
          <w:tcPr>
            <w:tcW w:w="2367" w:type="dxa"/>
          </w:tcPr>
          <w:p w:rsidR="00FA6D91" w:rsidRPr="00FE70F4" w:rsidRDefault="00FA6D91" w:rsidP="00FA6D91">
            <w:pPr>
              <w:rPr>
                <w:rFonts w:ascii="Cambria" w:hAnsi="Cambria"/>
                <w:sz w:val="22"/>
                <w:szCs w:val="22"/>
              </w:rPr>
            </w:pPr>
            <w:r w:rsidRPr="00FE70F4">
              <w:rPr>
                <w:rFonts w:ascii="Cambria" w:hAnsi="Cambria"/>
                <w:sz w:val="22"/>
                <w:szCs w:val="22"/>
              </w:rPr>
              <w:t>OSOBNI RAZVOJ</w:t>
            </w:r>
          </w:p>
        </w:tc>
        <w:tc>
          <w:tcPr>
            <w:tcW w:w="2181" w:type="dxa"/>
          </w:tcPr>
          <w:p w:rsidR="00FA6D91" w:rsidRPr="00FE70F4" w:rsidRDefault="00FA6D91" w:rsidP="00FA6D91">
            <w:pPr>
              <w:rPr>
                <w:rFonts w:ascii="Cambria" w:hAnsi="Cambria"/>
                <w:sz w:val="22"/>
                <w:szCs w:val="22"/>
              </w:rPr>
            </w:pPr>
            <w:r w:rsidRPr="00FE70F4">
              <w:rPr>
                <w:rFonts w:ascii="Cambria" w:hAnsi="Cambria"/>
                <w:sz w:val="22"/>
                <w:szCs w:val="22"/>
              </w:rPr>
              <w:t>Moj radni dan, tjedan</w:t>
            </w:r>
          </w:p>
        </w:tc>
        <w:tc>
          <w:tcPr>
            <w:tcW w:w="5112" w:type="dxa"/>
          </w:tcPr>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PID OŠ B.1.2. Učenik se snalazi u vremenskim ciklusima, prikazuje promjene i odnose među njima te objašnjava povezanost vremenskih ciklusa s aktivnostima u životu.</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uku D.1.2. Suradnja s drugima: Učenik ostvaruje dobru komunikaciju s drugima, uspješno surađuje u različitim situacijama i spreman je zatražiti i ponuditi pomoć.</w:t>
            </w:r>
          </w:p>
          <w:p w:rsidR="00FA6D91" w:rsidRPr="00FE70F4" w:rsidRDefault="00FA6D91" w:rsidP="00FA6D91">
            <w:pPr>
              <w:rPr>
                <w:rFonts w:ascii="Cambria" w:hAnsi="Cambria"/>
                <w:sz w:val="22"/>
                <w:szCs w:val="22"/>
              </w:rPr>
            </w:pPr>
            <w:r w:rsidRPr="00FE70F4">
              <w:rPr>
                <w:rFonts w:ascii="Cambria" w:hAnsi="Cambria"/>
                <w:sz w:val="22"/>
                <w:szCs w:val="22"/>
              </w:rPr>
              <w:t>goo C.1.1. Sudjeluje u zajedničkom radu u razredu.</w:t>
            </w:r>
          </w:p>
        </w:tc>
        <w:tc>
          <w:tcPr>
            <w:tcW w:w="1390" w:type="dxa"/>
            <w:tcBorders>
              <w:right w:val="single" w:sz="12"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MAT A 1.1.</w:t>
            </w:r>
          </w:p>
          <w:p w:rsidR="00FA6D91" w:rsidRPr="00FE70F4" w:rsidRDefault="00FA6D91" w:rsidP="00FA6D91">
            <w:pPr>
              <w:rPr>
                <w:rFonts w:ascii="Cambria" w:hAnsi="Cambria"/>
                <w:sz w:val="22"/>
                <w:szCs w:val="22"/>
              </w:rPr>
            </w:pPr>
            <w:r w:rsidRPr="00FE70F4">
              <w:rPr>
                <w:rFonts w:ascii="Cambria" w:hAnsi="Cambria"/>
                <w:sz w:val="22"/>
                <w:szCs w:val="22"/>
              </w:rPr>
              <w:t>MAT E.1.1.</w:t>
            </w:r>
          </w:p>
        </w:tc>
        <w:tc>
          <w:tcPr>
            <w:tcW w:w="1503" w:type="dxa"/>
          </w:tcPr>
          <w:p w:rsidR="00FA6D91" w:rsidRPr="00FE70F4" w:rsidRDefault="00FA6D91" w:rsidP="00FA6D91">
            <w:pPr>
              <w:rPr>
                <w:rFonts w:ascii="Cambria" w:hAnsi="Cambria"/>
                <w:sz w:val="22"/>
                <w:szCs w:val="22"/>
              </w:rPr>
            </w:pPr>
            <w:r w:rsidRPr="00FE70F4">
              <w:rPr>
                <w:rFonts w:ascii="Cambria" w:hAnsi="Cambria"/>
                <w:sz w:val="22"/>
                <w:szCs w:val="22"/>
              </w:rPr>
              <w:t>PID – Dan po dan – tjedan</w:t>
            </w:r>
          </w:p>
        </w:tc>
      </w:tr>
      <w:tr w:rsidR="00FA6D91" w:rsidRPr="00FE70F4" w:rsidTr="005E3238">
        <w:tc>
          <w:tcPr>
            <w:tcW w:w="1142" w:type="dxa"/>
            <w:tcBorders>
              <w:left w:val="single" w:sz="12" w:space="0" w:color="auto"/>
              <w:right w:val="double" w:sz="4" w:space="0" w:color="auto"/>
            </w:tcBorders>
          </w:tcPr>
          <w:p w:rsidR="00FA6D91" w:rsidRPr="00FE70F4" w:rsidRDefault="00FA6D91" w:rsidP="00FA6D91">
            <w:pPr>
              <w:jc w:val="both"/>
              <w:rPr>
                <w:rFonts w:ascii="Cambria" w:hAnsi="Cambria" w:cstheme="minorHAnsi"/>
                <w:b/>
                <w:sz w:val="22"/>
                <w:szCs w:val="22"/>
              </w:rPr>
            </w:pPr>
          </w:p>
        </w:tc>
        <w:tc>
          <w:tcPr>
            <w:tcW w:w="847" w:type="dxa"/>
            <w:tcBorders>
              <w:left w:val="double" w:sz="4" w:space="0" w:color="auto"/>
            </w:tcBorders>
          </w:tcPr>
          <w:p w:rsidR="00FA6D91" w:rsidRPr="00FE70F4" w:rsidRDefault="00FA6D91" w:rsidP="00FA6D91">
            <w:pPr>
              <w:rPr>
                <w:rFonts w:ascii="Cambria" w:hAnsi="Cambria"/>
                <w:caps/>
                <w:sz w:val="22"/>
                <w:szCs w:val="22"/>
              </w:rPr>
            </w:pPr>
            <w:r w:rsidRPr="00FE70F4">
              <w:rPr>
                <w:rFonts w:ascii="Cambria" w:hAnsi="Cambria"/>
                <w:caps/>
                <w:sz w:val="22"/>
                <w:szCs w:val="22"/>
              </w:rPr>
              <w:t>21.</w:t>
            </w:r>
          </w:p>
        </w:tc>
        <w:tc>
          <w:tcPr>
            <w:tcW w:w="2367" w:type="dxa"/>
          </w:tcPr>
          <w:p w:rsidR="00FA6D91" w:rsidRPr="00FE70F4" w:rsidRDefault="00FA6D91" w:rsidP="00FA6D91">
            <w:pPr>
              <w:rPr>
                <w:rFonts w:ascii="Cambria" w:hAnsi="Cambria"/>
                <w:sz w:val="22"/>
                <w:szCs w:val="22"/>
              </w:rPr>
            </w:pPr>
            <w:r w:rsidRPr="00FE70F4">
              <w:rPr>
                <w:rFonts w:ascii="Cambria" w:hAnsi="Cambria"/>
                <w:sz w:val="22"/>
                <w:szCs w:val="22"/>
              </w:rPr>
              <w:t xml:space="preserve">ŽIVJETI ZDRAVO </w:t>
            </w:r>
          </w:p>
        </w:tc>
        <w:tc>
          <w:tcPr>
            <w:tcW w:w="2181" w:type="dxa"/>
          </w:tcPr>
          <w:p w:rsidR="00FA6D91" w:rsidRPr="00FE70F4" w:rsidRDefault="00FA6D91" w:rsidP="00FA6D91">
            <w:pPr>
              <w:rPr>
                <w:rFonts w:ascii="Cambria" w:hAnsi="Cambria"/>
                <w:sz w:val="22"/>
                <w:szCs w:val="22"/>
              </w:rPr>
            </w:pPr>
            <w:r w:rsidRPr="00FE70F4">
              <w:rPr>
                <w:rFonts w:ascii="Cambria" w:hAnsi="Cambria"/>
                <w:sz w:val="22"/>
                <w:szCs w:val="22"/>
              </w:rPr>
              <w:t xml:space="preserve">Pravilno držanje tijela </w:t>
            </w:r>
          </w:p>
        </w:tc>
        <w:tc>
          <w:tcPr>
            <w:tcW w:w="5112" w:type="dxa"/>
          </w:tcPr>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 xml:space="preserve">zdr A.1.1.B Opisuje važnost redovite tjelesne aktivnosti za rast i </w:t>
            </w:r>
            <w:r w:rsidR="003F799D" w:rsidRPr="00FE70F4">
              <w:rPr>
                <w:rFonts w:ascii="Cambria" w:hAnsi="Cambria"/>
                <w:color w:val="auto"/>
                <w:sz w:val="22"/>
                <w:szCs w:val="22"/>
              </w:rPr>
              <w:t>razvoj</w:t>
            </w:r>
          </w:p>
          <w:p w:rsidR="00FA6D91" w:rsidRPr="00FE70F4" w:rsidRDefault="00FA6D91" w:rsidP="00FA6D91">
            <w:pPr>
              <w:rPr>
                <w:rFonts w:ascii="Cambria" w:hAnsi="Cambria"/>
                <w:sz w:val="22"/>
                <w:szCs w:val="22"/>
              </w:rPr>
            </w:pPr>
            <w:r w:rsidRPr="00FE70F4">
              <w:rPr>
                <w:rFonts w:ascii="Cambria" w:hAnsi="Cambria"/>
                <w:sz w:val="22"/>
                <w:szCs w:val="22"/>
              </w:rPr>
              <w:t>PID OŠ B.1.1. Učenik uspoređuje promjene u prirodi i opisuje važnost brige za prirodu i osobno zdravlje.</w:t>
            </w:r>
          </w:p>
        </w:tc>
        <w:tc>
          <w:tcPr>
            <w:tcW w:w="1390" w:type="dxa"/>
            <w:tcBorders>
              <w:right w:val="single" w:sz="12"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TZK A.1.1.</w:t>
            </w:r>
          </w:p>
          <w:p w:rsidR="00FA6D91" w:rsidRPr="00FE70F4" w:rsidRDefault="00FA6D91" w:rsidP="00FA6D91">
            <w:pPr>
              <w:rPr>
                <w:rFonts w:ascii="Cambria" w:hAnsi="Cambria"/>
                <w:sz w:val="22"/>
                <w:szCs w:val="22"/>
              </w:rPr>
            </w:pPr>
            <w:r w:rsidRPr="00FE70F4">
              <w:rPr>
                <w:rFonts w:ascii="Cambria" w:hAnsi="Cambria"/>
                <w:sz w:val="22"/>
                <w:szCs w:val="22"/>
              </w:rPr>
              <w:t>LK C.1.1.</w:t>
            </w:r>
          </w:p>
        </w:tc>
        <w:tc>
          <w:tcPr>
            <w:tcW w:w="1503" w:type="dxa"/>
          </w:tcPr>
          <w:p w:rsidR="00FA6D91" w:rsidRPr="00FE70F4" w:rsidRDefault="00FA6D91" w:rsidP="00FA6D91">
            <w:pPr>
              <w:rPr>
                <w:rFonts w:ascii="Cambria" w:hAnsi="Cambria"/>
                <w:sz w:val="22"/>
                <w:szCs w:val="22"/>
              </w:rPr>
            </w:pPr>
            <w:r w:rsidRPr="00FE70F4">
              <w:rPr>
                <w:rFonts w:ascii="Cambria" w:hAnsi="Cambria"/>
                <w:sz w:val="22"/>
                <w:szCs w:val="22"/>
              </w:rPr>
              <w:t>GK – Maskenbal</w:t>
            </w:r>
          </w:p>
          <w:p w:rsidR="00FA6D91" w:rsidRPr="00FE70F4" w:rsidRDefault="00FA6D91" w:rsidP="00FA6D91">
            <w:pPr>
              <w:rPr>
                <w:rFonts w:ascii="Cambria" w:hAnsi="Cambria"/>
                <w:sz w:val="22"/>
                <w:szCs w:val="22"/>
              </w:rPr>
            </w:pPr>
          </w:p>
        </w:tc>
      </w:tr>
      <w:tr w:rsidR="00FA6D91" w:rsidRPr="00FE70F4" w:rsidTr="005E3238">
        <w:tc>
          <w:tcPr>
            <w:tcW w:w="1142" w:type="dxa"/>
            <w:tcBorders>
              <w:left w:val="single" w:sz="12" w:space="0" w:color="auto"/>
              <w:right w:val="double" w:sz="4" w:space="0" w:color="auto"/>
            </w:tcBorders>
          </w:tcPr>
          <w:p w:rsidR="00FA6D91" w:rsidRPr="00FE70F4" w:rsidRDefault="00FA6D91" w:rsidP="00FA6D91">
            <w:pPr>
              <w:jc w:val="both"/>
              <w:rPr>
                <w:rFonts w:ascii="Cambria" w:hAnsi="Cambria" w:cstheme="minorHAnsi"/>
                <w:b/>
                <w:sz w:val="22"/>
                <w:szCs w:val="22"/>
              </w:rPr>
            </w:pPr>
          </w:p>
        </w:tc>
        <w:tc>
          <w:tcPr>
            <w:tcW w:w="847" w:type="dxa"/>
            <w:tcBorders>
              <w:left w:val="double" w:sz="4" w:space="0" w:color="auto"/>
            </w:tcBorders>
          </w:tcPr>
          <w:p w:rsidR="00FA6D91" w:rsidRPr="00FE70F4" w:rsidRDefault="00FA6D91" w:rsidP="00FA6D91">
            <w:pPr>
              <w:rPr>
                <w:rFonts w:ascii="Cambria" w:hAnsi="Cambria"/>
                <w:caps/>
                <w:sz w:val="22"/>
                <w:szCs w:val="22"/>
              </w:rPr>
            </w:pPr>
            <w:r w:rsidRPr="00FE70F4">
              <w:rPr>
                <w:rFonts w:ascii="Cambria" w:hAnsi="Cambria"/>
                <w:caps/>
                <w:sz w:val="22"/>
                <w:szCs w:val="22"/>
              </w:rPr>
              <w:t>22.</w:t>
            </w:r>
          </w:p>
        </w:tc>
        <w:tc>
          <w:tcPr>
            <w:tcW w:w="2367" w:type="dxa"/>
          </w:tcPr>
          <w:p w:rsidR="00FA6D91" w:rsidRPr="00FE70F4" w:rsidRDefault="00FA6D91" w:rsidP="00FA6D91">
            <w:pPr>
              <w:rPr>
                <w:rFonts w:ascii="Cambria" w:hAnsi="Cambria"/>
                <w:sz w:val="22"/>
                <w:szCs w:val="22"/>
              </w:rPr>
            </w:pPr>
            <w:r w:rsidRPr="00FE70F4">
              <w:rPr>
                <w:rFonts w:ascii="Cambria" w:hAnsi="Cambria"/>
                <w:sz w:val="22"/>
                <w:szCs w:val="22"/>
              </w:rPr>
              <w:t>POSEBNI DANI KOJE OBILJEŽAVAMO</w:t>
            </w:r>
          </w:p>
        </w:tc>
        <w:tc>
          <w:tcPr>
            <w:tcW w:w="2181" w:type="dxa"/>
          </w:tcPr>
          <w:p w:rsidR="00FA6D91" w:rsidRPr="00FE70F4" w:rsidRDefault="00FA6D91" w:rsidP="00FA6D91">
            <w:pPr>
              <w:rPr>
                <w:rFonts w:ascii="Cambria" w:hAnsi="Cambria"/>
                <w:sz w:val="22"/>
                <w:szCs w:val="22"/>
              </w:rPr>
            </w:pPr>
            <w:r w:rsidRPr="00FE70F4">
              <w:rPr>
                <w:rFonts w:ascii="Cambria" w:hAnsi="Cambria"/>
                <w:sz w:val="22"/>
                <w:szCs w:val="22"/>
              </w:rPr>
              <w:t>Maškare u mom razredu</w:t>
            </w:r>
          </w:p>
        </w:tc>
        <w:tc>
          <w:tcPr>
            <w:tcW w:w="5112" w:type="dxa"/>
          </w:tcPr>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osr C.1.4. Razvija nacionalni i kulturni identitet zajedništvom i pripadnošću skupini.</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uku D.1.1. Fizičko okružje učenja: Učenik stvara prikladno fizičko okružje za učenje s ciljem poboljšanja koncentracije i motivacije.</w:t>
            </w:r>
          </w:p>
          <w:p w:rsidR="00FA6D91" w:rsidRPr="00FE70F4" w:rsidRDefault="00FA6D91" w:rsidP="00FA6D91">
            <w:pPr>
              <w:rPr>
                <w:rFonts w:ascii="Cambria" w:hAnsi="Cambria"/>
                <w:sz w:val="22"/>
                <w:szCs w:val="22"/>
              </w:rPr>
            </w:pPr>
            <w:r w:rsidRPr="00FE70F4">
              <w:rPr>
                <w:rFonts w:ascii="Cambria" w:hAnsi="Cambria"/>
                <w:sz w:val="22"/>
                <w:szCs w:val="22"/>
              </w:rPr>
              <w:t>uku D.1.2. Suradnja s drugima: Učenik ostvaruje dobru komunikaciju s drugima, uspješno surađuje u različitim situacijama i spreman je zatražiti i ponuditi pomoć.</w:t>
            </w:r>
          </w:p>
        </w:tc>
        <w:tc>
          <w:tcPr>
            <w:tcW w:w="1390" w:type="dxa"/>
            <w:tcBorders>
              <w:right w:val="single" w:sz="12"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TZK A.1.2.</w:t>
            </w:r>
          </w:p>
        </w:tc>
        <w:tc>
          <w:tcPr>
            <w:tcW w:w="1503" w:type="dxa"/>
          </w:tcPr>
          <w:p w:rsidR="00FA6D91" w:rsidRPr="00FE70F4" w:rsidRDefault="00FA6D91" w:rsidP="00FA6D91">
            <w:pPr>
              <w:rPr>
                <w:rFonts w:ascii="Cambria" w:hAnsi="Cambria"/>
                <w:sz w:val="22"/>
                <w:szCs w:val="22"/>
              </w:rPr>
            </w:pPr>
            <w:r w:rsidRPr="00FE70F4">
              <w:rPr>
                <w:rFonts w:ascii="Cambria" w:hAnsi="Cambria"/>
                <w:sz w:val="22"/>
                <w:szCs w:val="22"/>
              </w:rPr>
              <w:t>PID – Jučer – danas – sutra</w:t>
            </w:r>
          </w:p>
        </w:tc>
      </w:tr>
      <w:tr w:rsidR="00FA6D91" w:rsidRPr="00FE70F4" w:rsidTr="005E3238">
        <w:tc>
          <w:tcPr>
            <w:tcW w:w="1142" w:type="dxa"/>
            <w:tcBorders>
              <w:left w:val="single" w:sz="12" w:space="0" w:color="auto"/>
              <w:right w:val="double" w:sz="4" w:space="0" w:color="auto"/>
            </w:tcBorders>
          </w:tcPr>
          <w:p w:rsidR="00FA6D91" w:rsidRPr="00FE70F4" w:rsidRDefault="00FA6D91" w:rsidP="00FA6D91">
            <w:pPr>
              <w:jc w:val="both"/>
              <w:rPr>
                <w:rFonts w:ascii="Cambria" w:hAnsi="Cambria" w:cstheme="minorHAnsi"/>
                <w:b/>
                <w:sz w:val="22"/>
                <w:szCs w:val="22"/>
              </w:rPr>
            </w:pPr>
            <w:r w:rsidRPr="00FE70F4">
              <w:rPr>
                <w:rFonts w:ascii="Cambria" w:hAnsi="Cambria" w:cstheme="minorHAnsi"/>
                <w:b/>
                <w:sz w:val="22"/>
                <w:szCs w:val="22"/>
              </w:rPr>
              <w:t>Ožujak</w:t>
            </w:r>
          </w:p>
        </w:tc>
        <w:tc>
          <w:tcPr>
            <w:tcW w:w="847" w:type="dxa"/>
            <w:tcBorders>
              <w:left w:val="double" w:sz="4" w:space="0" w:color="auto"/>
            </w:tcBorders>
          </w:tcPr>
          <w:p w:rsidR="00FA6D91" w:rsidRPr="00FE70F4" w:rsidRDefault="00FA6D91" w:rsidP="00FA6D91">
            <w:pPr>
              <w:rPr>
                <w:rFonts w:ascii="Cambria" w:hAnsi="Cambria"/>
                <w:caps/>
                <w:sz w:val="22"/>
                <w:szCs w:val="22"/>
              </w:rPr>
            </w:pPr>
            <w:r w:rsidRPr="00FE70F4">
              <w:rPr>
                <w:rFonts w:ascii="Cambria" w:hAnsi="Cambria"/>
                <w:caps/>
                <w:sz w:val="22"/>
                <w:szCs w:val="22"/>
              </w:rPr>
              <w:t>23.</w:t>
            </w:r>
          </w:p>
        </w:tc>
        <w:tc>
          <w:tcPr>
            <w:tcW w:w="2367" w:type="dxa"/>
          </w:tcPr>
          <w:p w:rsidR="00FA6D91" w:rsidRPr="00FE70F4" w:rsidRDefault="00FA6D91" w:rsidP="00FA6D91">
            <w:pPr>
              <w:rPr>
                <w:rFonts w:ascii="Cambria" w:hAnsi="Cambria"/>
                <w:sz w:val="22"/>
                <w:szCs w:val="22"/>
              </w:rPr>
            </w:pPr>
            <w:r w:rsidRPr="00FE70F4">
              <w:rPr>
                <w:rFonts w:ascii="Cambria" w:hAnsi="Cambria"/>
                <w:sz w:val="22"/>
                <w:szCs w:val="22"/>
              </w:rPr>
              <w:t>OSOBNI RAZVOJ</w:t>
            </w:r>
          </w:p>
        </w:tc>
        <w:tc>
          <w:tcPr>
            <w:tcW w:w="2181" w:type="dxa"/>
          </w:tcPr>
          <w:p w:rsidR="00FA6D91" w:rsidRPr="00FE70F4" w:rsidRDefault="00FA6D91" w:rsidP="00FA6D91">
            <w:pPr>
              <w:rPr>
                <w:rFonts w:ascii="Cambria" w:hAnsi="Cambria"/>
                <w:sz w:val="22"/>
                <w:szCs w:val="22"/>
              </w:rPr>
            </w:pPr>
            <w:r w:rsidRPr="00FE70F4">
              <w:rPr>
                <w:rFonts w:ascii="Cambria" w:hAnsi="Cambria"/>
                <w:sz w:val="22"/>
                <w:szCs w:val="22"/>
              </w:rPr>
              <w:t>Što želim biti kad odrastem</w:t>
            </w:r>
          </w:p>
        </w:tc>
        <w:tc>
          <w:tcPr>
            <w:tcW w:w="5112" w:type="dxa"/>
          </w:tcPr>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pod A.1.3. Upoznaje mogućnosti osobnog razvoja (razvoj karijere, profesionalno usmjeravanje).</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PID OŠ C.1.1. Učenik zaključuje o sebi, svojoj ulozi u zajednici i uviđa vrijednosti sebe i drugih.</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osr A.1.3. Razvija svoje potencijale.</w:t>
            </w:r>
          </w:p>
          <w:p w:rsidR="00FA6D91" w:rsidRPr="00FE70F4" w:rsidRDefault="00FA6D91" w:rsidP="00FA6D91">
            <w:pPr>
              <w:rPr>
                <w:rFonts w:ascii="Cambria" w:hAnsi="Cambria"/>
                <w:sz w:val="22"/>
                <w:szCs w:val="22"/>
              </w:rPr>
            </w:pPr>
            <w:r w:rsidRPr="00FE70F4">
              <w:rPr>
                <w:rFonts w:ascii="Cambria" w:hAnsi="Cambria"/>
                <w:sz w:val="22"/>
                <w:szCs w:val="22"/>
              </w:rPr>
              <w:t>osr A.1.4. Razvija radne navike.</w:t>
            </w:r>
          </w:p>
        </w:tc>
        <w:tc>
          <w:tcPr>
            <w:tcW w:w="1390" w:type="dxa"/>
            <w:tcBorders>
              <w:right w:val="single" w:sz="12"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LK C.1.1.</w:t>
            </w:r>
          </w:p>
          <w:p w:rsidR="00FA6D91" w:rsidRPr="00FE70F4" w:rsidRDefault="00FA6D91" w:rsidP="00FA6D91">
            <w:pPr>
              <w:rPr>
                <w:rFonts w:ascii="Cambria" w:hAnsi="Cambria"/>
                <w:sz w:val="22"/>
                <w:szCs w:val="22"/>
              </w:rPr>
            </w:pPr>
            <w:r w:rsidRPr="00FE70F4">
              <w:rPr>
                <w:rFonts w:ascii="Cambria" w:hAnsi="Cambria"/>
                <w:sz w:val="22"/>
                <w:szCs w:val="22"/>
              </w:rPr>
              <w:t>TZK A.1.1.</w:t>
            </w:r>
          </w:p>
        </w:tc>
        <w:tc>
          <w:tcPr>
            <w:tcW w:w="1503" w:type="dxa"/>
          </w:tcPr>
          <w:p w:rsidR="00FA6D91" w:rsidRPr="00FE70F4" w:rsidRDefault="00FA6D91" w:rsidP="00FA6D91">
            <w:pPr>
              <w:rPr>
                <w:rFonts w:ascii="Cambria" w:hAnsi="Cambria"/>
                <w:sz w:val="22"/>
                <w:szCs w:val="22"/>
              </w:rPr>
            </w:pPr>
            <w:r w:rsidRPr="00FE70F4">
              <w:rPr>
                <w:rFonts w:ascii="Cambria" w:hAnsi="Cambria"/>
                <w:sz w:val="22"/>
                <w:szCs w:val="22"/>
              </w:rPr>
              <w:t>PID – Kako vrijeme prolazi?</w:t>
            </w:r>
          </w:p>
        </w:tc>
      </w:tr>
      <w:tr w:rsidR="00FA6D91" w:rsidRPr="00FE70F4" w:rsidTr="005E3238">
        <w:tc>
          <w:tcPr>
            <w:tcW w:w="1142" w:type="dxa"/>
            <w:tcBorders>
              <w:left w:val="single" w:sz="12" w:space="0" w:color="auto"/>
              <w:right w:val="double" w:sz="4" w:space="0" w:color="auto"/>
            </w:tcBorders>
          </w:tcPr>
          <w:p w:rsidR="00FA6D91" w:rsidRPr="00FE70F4" w:rsidRDefault="00FA6D91" w:rsidP="00FA6D91">
            <w:pPr>
              <w:jc w:val="both"/>
              <w:rPr>
                <w:rFonts w:ascii="Cambria" w:hAnsi="Cambria" w:cstheme="minorHAnsi"/>
                <w:b/>
                <w:sz w:val="22"/>
                <w:szCs w:val="22"/>
              </w:rPr>
            </w:pPr>
          </w:p>
        </w:tc>
        <w:tc>
          <w:tcPr>
            <w:tcW w:w="847" w:type="dxa"/>
            <w:tcBorders>
              <w:left w:val="double" w:sz="4" w:space="0" w:color="auto"/>
            </w:tcBorders>
          </w:tcPr>
          <w:p w:rsidR="00FA6D91" w:rsidRPr="00FE70F4" w:rsidRDefault="00FA6D91" w:rsidP="00FA6D91">
            <w:pPr>
              <w:rPr>
                <w:rFonts w:ascii="Cambria" w:hAnsi="Cambria"/>
                <w:caps/>
                <w:sz w:val="22"/>
                <w:szCs w:val="22"/>
              </w:rPr>
            </w:pPr>
            <w:r w:rsidRPr="00FE70F4">
              <w:rPr>
                <w:rFonts w:ascii="Cambria" w:hAnsi="Cambria"/>
                <w:caps/>
                <w:sz w:val="22"/>
                <w:szCs w:val="22"/>
              </w:rPr>
              <w:t>24.</w:t>
            </w:r>
          </w:p>
        </w:tc>
        <w:tc>
          <w:tcPr>
            <w:tcW w:w="2367" w:type="dxa"/>
          </w:tcPr>
          <w:p w:rsidR="00FA6D91" w:rsidRPr="00FE70F4" w:rsidRDefault="00FA6D91" w:rsidP="00FA6D91">
            <w:pPr>
              <w:rPr>
                <w:rFonts w:ascii="Cambria" w:hAnsi="Cambria"/>
                <w:sz w:val="22"/>
                <w:szCs w:val="22"/>
              </w:rPr>
            </w:pPr>
            <w:r w:rsidRPr="00FE70F4">
              <w:rPr>
                <w:rFonts w:ascii="Cambria" w:hAnsi="Cambria"/>
                <w:sz w:val="22"/>
                <w:szCs w:val="22"/>
              </w:rPr>
              <w:t>OSOBNI RAZVOJ</w:t>
            </w:r>
          </w:p>
        </w:tc>
        <w:tc>
          <w:tcPr>
            <w:tcW w:w="2181" w:type="dxa"/>
          </w:tcPr>
          <w:p w:rsidR="00FA6D91" w:rsidRPr="00FE70F4" w:rsidRDefault="00FA6D91" w:rsidP="00FA6D91">
            <w:pPr>
              <w:rPr>
                <w:rFonts w:ascii="Cambria" w:hAnsi="Cambria"/>
                <w:sz w:val="22"/>
                <w:szCs w:val="22"/>
              </w:rPr>
            </w:pPr>
            <w:r w:rsidRPr="00FE70F4">
              <w:rPr>
                <w:rFonts w:ascii="Cambria" w:hAnsi="Cambria"/>
                <w:sz w:val="22"/>
                <w:szCs w:val="22"/>
              </w:rPr>
              <w:t>Želim znati više</w:t>
            </w:r>
          </w:p>
        </w:tc>
        <w:tc>
          <w:tcPr>
            <w:tcW w:w="5112" w:type="dxa"/>
          </w:tcPr>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uku A.1.1. Upravljanje informacijama: Učenik uz pomoć učitelja traži nove informacije iz različitih izvora i uspješno ih primjenjuje pri rješavanju problema.</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uku A.1.2. Primjena strategija učenja i rješavanje problema: Učenik se koristi jednostavnim strategijama učenja i rješava probleme u svim područjima učenja uz pomoć učitelja.</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uku A.1.3. Kreativno mišljenje: Učenik spontano i kreativno oblikuje i izražava svoje misli i osjećaje pri učenju i rješavanju problema.</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uku A.1.4. Kritičko mišljenje: Učenik oblikuje i izražava svoje misli i osjećaje.</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uku B.1.4. Samovrednovanje / samoprocjena: Na poticaj i uz pomoć učitelja procjenjuje je li uspješno riješio zadatak ili naučio.</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uku D.1.2. Suradnja s drugima: Učenik ostvaruje dobru komunikaciju s drugima, uspješno surađuje u različitim situacijama i spreman je zatražiti i ponuditi pomoć.</w:t>
            </w:r>
          </w:p>
          <w:p w:rsidR="00FA6D91" w:rsidRPr="00FE70F4" w:rsidRDefault="00FA6D91" w:rsidP="00FA6D91">
            <w:pPr>
              <w:rPr>
                <w:rFonts w:ascii="Cambria" w:hAnsi="Cambria"/>
                <w:sz w:val="22"/>
                <w:szCs w:val="22"/>
              </w:rPr>
            </w:pPr>
            <w:r w:rsidRPr="00FE70F4">
              <w:rPr>
                <w:rFonts w:ascii="Cambria" w:hAnsi="Cambria"/>
                <w:sz w:val="22"/>
                <w:szCs w:val="22"/>
              </w:rPr>
              <w:t>uku C.1.3. Interes: Učenik iskazuje interes za različita područja, preuzima odgovornost za svoje učenje i ustraje u učenju.</w:t>
            </w:r>
          </w:p>
        </w:tc>
        <w:tc>
          <w:tcPr>
            <w:tcW w:w="1390" w:type="dxa"/>
            <w:tcBorders>
              <w:right w:val="single" w:sz="12" w:space="0" w:color="auto"/>
            </w:tcBorders>
          </w:tcPr>
          <w:p w:rsidR="00FA6D91" w:rsidRPr="00FE70F4" w:rsidRDefault="00FA6D91" w:rsidP="00FA6D91">
            <w:pPr>
              <w:rPr>
                <w:rFonts w:ascii="Cambria" w:hAnsi="Cambria"/>
                <w:sz w:val="22"/>
                <w:szCs w:val="22"/>
              </w:rPr>
            </w:pPr>
          </w:p>
        </w:tc>
        <w:tc>
          <w:tcPr>
            <w:tcW w:w="1503" w:type="dxa"/>
          </w:tcPr>
          <w:p w:rsidR="00FA6D91" w:rsidRPr="00FE70F4" w:rsidRDefault="00FA6D91" w:rsidP="00FA6D91">
            <w:pPr>
              <w:rPr>
                <w:rFonts w:ascii="Cambria" w:hAnsi="Cambria"/>
                <w:sz w:val="22"/>
                <w:szCs w:val="22"/>
              </w:rPr>
            </w:pPr>
          </w:p>
        </w:tc>
      </w:tr>
      <w:tr w:rsidR="00FA6D91" w:rsidRPr="00FE70F4" w:rsidTr="005E3238">
        <w:tc>
          <w:tcPr>
            <w:tcW w:w="1142" w:type="dxa"/>
            <w:tcBorders>
              <w:left w:val="single" w:sz="12" w:space="0" w:color="auto"/>
              <w:right w:val="double" w:sz="4" w:space="0" w:color="auto"/>
            </w:tcBorders>
          </w:tcPr>
          <w:p w:rsidR="00FA6D91" w:rsidRPr="00FE70F4" w:rsidRDefault="00FA6D91" w:rsidP="00FA6D91">
            <w:pPr>
              <w:jc w:val="both"/>
              <w:rPr>
                <w:rFonts w:ascii="Cambria" w:hAnsi="Cambria" w:cstheme="minorHAnsi"/>
                <w:b/>
                <w:sz w:val="22"/>
                <w:szCs w:val="22"/>
              </w:rPr>
            </w:pPr>
          </w:p>
        </w:tc>
        <w:tc>
          <w:tcPr>
            <w:tcW w:w="847" w:type="dxa"/>
            <w:tcBorders>
              <w:left w:val="double" w:sz="4" w:space="0" w:color="auto"/>
            </w:tcBorders>
          </w:tcPr>
          <w:p w:rsidR="00FA6D91" w:rsidRPr="00FE70F4" w:rsidRDefault="00FA6D91" w:rsidP="00FA6D91">
            <w:pPr>
              <w:rPr>
                <w:rFonts w:ascii="Cambria" w:hAnsi="Cambria"/>
                <w:caps/>
                <w:sz w:val="22"/>
                <w:szCs w:val="22"/>
              </w:rPr>
            </w:pPr>
            <w:r w:rsidRPr="00FE70F4">
              <w:rPr>
                <w:rFonts w:ascii="Cambria" w:hAnsi="Cambria"/>
                <w:caps/>
                <w:sz w:val="22"/>
                <w:szCs w:val="22"/>
              </w:rPr>
              <w:t>25.</w:t>
            </w:r>
          </w:p>
        </w:tc>
        <w:tc>
          <w:tcPr>
            <w:tcW w:w="2367" w:type="dxa"/>
          </w:tcPr>
          <w:p w:rsidR="00FA6D91" w:rsidRPr="00FE70F4" w:rsidRDefault="00FA6D91" w:rsidP="00FA6D91">
            <w:pPr>
              <w:rPr>
                <w:rFonts w:ascii="Cambria" w:hAnsi="Cambria"/>
                <w:sz w:val="22"/>
                <w:szCs w:val="22"/>
              </w:rPr>
            </w:pPr>
            <w:r w:rsidRPr="00FE70F4">
              <w:rPr>
                <w:rFonts w:ascii="Cambria" w:hAnsi="Cambria"/>
                <w:sz w:val="22"/>
                <w:szCs w:val="22"/>
              </w:rPr>
              <w:t xml:space="preserve">ŽIVJETI ZDRAVO </w:t>
            </w:r>
          </w:p>
        </w:tc>
        <w:tc>
          <w:tcPr>
            <w:tcW w:w="2181" w:type="dxa"/>
          </w:tcPr>
          <w:p w:rsidR="00FA6D91" w:rsidRPr="00FE70F4" w:rsidRDefault="00FA6D91" w:rsidP="00FA6D91">
            <w:pPr>
              <w:rPr>
                <w:rFonts w:ascii="Cambria" w:hAnsi="Cambria"/>
                <w:sz w:val="22"/>
                <w:szCs w:val="22"/>
              </w:rPr>
            </w:pPr>
            <w:r w:rsidRPr="00FE70F4">
              <w:rPr>
                <w:rFonts w:ascii="Cambria" w:hAnsi="Cambria"/>
                <w:sz w:val="22"/>
                <w:szCs w:val="22"/>
              </w:rPr>
              <w:t>Uporaba sanitarnog čvora</w:t>
            </w:r>
          </w:p>
        </w:tc>
        <w:tc>
          <w:tcPr>
            <w:tcW w:w="5112" w:type="dxa"/>
          </w:tcPr>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zdr A.1.3. Opisuje načine održavanja i primjenu osobne higijene i higijene okoline.</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PID OŠ A.1.3. Učenik uspoređuje organiziranost različitih prostora i zajednica u neposrednome okružju.</w:t>
            </w:r>
          </w:p>
          <w:p w:rsidR="00FA6D91" w:rsidRPr="00FE70F4" w:rsidRDefault="00FA6D91" w:rsidP="00FA6D91">
            <w:pPr>
              <w:rPr>
                <w:rFonts w:ascii="Cambria" w:hAnsi="Cambria"/>
                <w:sz w:val="22"/>
                <w:szCs w:val="22"/>
              </w:rPr>
            </w:pPr>
            <w:r w:rsidRPr="00FE70F4">
              <w:rPr>
                <w:rFonts w:ascii="Cambria" w:hAnsi="Cambria"/>
                <w:sz w:val="22"/>
                <w:szCs w:val="22"/>
              </w:rPr>
              <w:t>uku D.1.2. Suradnja s drugima: Učenik ostvaruje dobru komunikaciju s drugima, uspješno surađuje u različitim situacijama i spreman je zatražiti i ponuditi pomoć.</w:t>
            </w:r>
          </w:p>
        </w:tc>
        <w:tc>
          <w:tcPr>
            <w:tcW w:w="1390" w:type="dxa"/>
            <w:tcBorders>
              <w:right w:val="single" w:sz="12"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LK C.1.1.</w:t>
            </w:r>
          </w:p>
        </w:tc>
        <w:tc>
          <w:tcPr>
            <w:tcW w:w="1503" w:type="dxa"/>
          </w:tcPr>
          <w:p w:rsidR="00FA6D91" w:rsidRPr="00FE70F4" w:rsidRDefault="00FA6D91" w:rsidP="00FA6D91">
            <w:pPr>
              <w:rPr>
                <w:rFonts w:ascii="Cambria" w:hAnsi="Cambria"/>
                <w:sz w:val="22"/>
                <w:szCs w:val="22"/>
              </w:rPr>
            </w:pPr>
            <w:r w:rsidRPr="00FE70F4">
              <w:rPr>
                <w:rFonts w:ascii="Cambria" w:hAnsi="Cambria"/>
                <w:sz w:val="22"/>
                <w:szCs w:val="22"/>
              </w:rPr>
              <w:t>PID – Važno je biti zdrav</w:t>
            </w:r>
          </w:p>
        </w:tc>
      </w:tr>
      <w:tr w:rsidR="00FA6D91" w:rsidRPr="00FE70F4" w:rsidTr="005E3238">
        <w:tc>
          <w:tcPr>
            <w:tcW w:w="1142" w:type="dxa"/>
            <w:tcBorders>
              <w:left w:val="single" w:sz="12" w:space="0" w:color="auto"/>
              <w:right w:val="double" w:sz="4" w:space="0" w:color="auto"/>
            </w:tcBorders>
          </w:tcPr>
          <w:p w:rsidR="00FA6D91" w:rsidRPr="00FE70F4" w:rsidRDefault="00FA6D91" w:rsidP="00FA6D91">
            <w:pPr>
              <w:jc w:val="both"/>
              <w:rPr>
                <w:rFonts w:ascii="Cambria" w:hAnsi="Cambria" w:cstheme="minorHAnsi"/>
                <w:b/>
                <w:sz w:val="22"/>
                <w:szCs w:val="22"/>
              </w:rPr>
            </w:pPr>
          </w:p>
        </w:tc>
        <w:tc>
          <w:tcPr>
            <w:tcW w:w="847" w:type="dxa"/>
            <w:tcBorders>
              <w:left w:val="double" w:sz="4"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26.</w:t>
            </w:r>
          </w:p>
        </w:tc>
        <w:tc>
          <w:tcPr>
            <w:tcW w:w="2367" w:type="dxa"/>
          </w:tcPr>
          <w:p w:rsidR="00FA6D91" w:rsidRPr="00FE70F4" w:rsidRDefault="00FA6D91" w:rsidP="00FA6D91">
            <w:pPr>
              <w:rPr>
                <w:rFonts w:ascii="Cambria" w:hAnsi="Cambria"/>
                <w:sz w:val="22"/>
                <w:szCs w:val="22"/>
              </w:rPr>
            </w:pPr>
            <w:r w:rsidRPr="00FE70F4">
              <w:rPr>
                <w:rFonts w:ascii="Cambria" w:hAnsi="Cambria"/>
                <w:sz w:val="22"/>
                <w:szCs w:val="22"/>
              </w:rPr>
              <w:t xml:space="preserve">ŽIVJETI ZDRAVO </w:t>
            </w:r>
          </w:p>
        </w:tc>
        <w:tc>
          <w:tcPr>
            <w:tcW w:w="2181" w:type="dxa"/>
          </w:tcPr>
          <w:p w:rsidR="00FA6D91" w:rsidRPr="00FE70F4" w:rsidRDefault="00FA6D91" w:rsidP="00FA6D91">
            <w:pPr>
              <w:rPr>
                <w:rFonts w:ascii="Cambria" w:hAnsi="Cambria"/>
                <w:sz w:val="22"/>
                <w:szCs w:val="22"/>
              </w:rPr>
            </w:pPr>
            <w:r w:rsidRPr="00FE70F4">
              <w:rPr>
                <w:rFonts w:ascii="Cambria" w:hAnsi="Cambria"/>
                <w:sz w:val="22"/>
                <w:szCs w:val="22"/>
              </w:rPr>
              <w:t xml:space="preserve">Krvarenje iz nosa – gost u razredu </w:t>
            </w:r>
          </w:p>
        </w:tc>
        <w:tc>
          <w:tcPr>
            <w:tcW w:w="5112" w:type="dxa"/>
          </w:tcPr>
          <w:p w:rsidR="00FA6D91" w:rsidRPr="00FE70F4" w:rsidRDefault="00FA6D91" w:rsidP="00FA6D91">
            <w:pPr>
              <w:rPr>
                <w:rFonts w:ascii="Cambria" w:hAnsi="Cambria"/>
                <w:sz w:val="22"/>
                <w:szCs w:val="22"/>
              </w:rPr>
            </w:pPr>
            <w:r w:rsidRPr="00FE70F4">
              <w:rPr>
                <w:rFonts w:ascii="Cambria" w:hAnsi="Cambria"/>
                <w:sz w:val="22"/>
                <w:szCs w:val="22"/>
              </w:rPr>
              <w:t>zdr C.1.2. Opisuje osnovne korake postupanja pri krvarenju iz nosa, pri padovima i površinskim ozljedama</w:t>
            </w:r>
          </w:p>
        </w:tc>
        <w:tc>
          <w:tcPr>
            <w:tcW w:w="1390" w:type="dxa"/>
            <w:tcBorders>
              <w:right w:val="single" w:sz="12"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LK C.1.1.</w:t>
            </w:r>
          </w:p>
        </w:tc>
        <w:tc>
          <w:tcPr>
            <w:tcW w:w="1503" w:type="dxa"/>
          </w:tcPr>
          <w:p w:rsidR="00FA6D91" w:rsidRPr="00FE70F4" w:rsidRDefault="00FA6D91" w:rsidP="00FA6D91">
            <w:pPr>
              <w:rPr>
                <w:rFonts w:ascii="Cambria" w:hAnsi="Cambria"/>
                <w:sz w:val="22"/>
                <w:szCs w:val="22"/>
              </w:rPr>
            </w:pPr>
            <w:r w:rsidRPr="00FE70F4">
              <w:rPr>
                <w:rFonts w:ascii="Cambria" w:hAnsi="Cambria"/>
                <w:sz w:val="22"/>
                <w:szCs w:val="22"/>
              </w:rPr>
              <w:t>PID – Je li piće hrana?</w:t>
            </w:r>
          </w:p>
        </w:tc>
      </w:tr>
      <w:tr w:rsidR="00FA6D91" w:rsidRPr="00FE70F4" w:rsidTr="005E3238">
        <w:tc>
          <w:tcPr>
            <w:tcW w:w="1142" w:type="dxa"/>
            <w:tcBorders>
              <w:left w:val="single" w:sz="12" w:space="0" w:color="auto"/>
              <w:right w:val="double" w:sz="4" w:space="0" w:color="auto"/>
            </w:tcBorders>
          </w:tcPr>
          <w:p w:rsidR="00FA6D91" w:rsidRPr="00FE70F4" w:rsidRDefault="00FA6D91" w:rsidP="00FA6D91">
            <w:pPr>
              <w:jc w:val="both"/>
              <w:rPr>
                <w:rFonts w:ascii="Cambria" w:hAnsi="Cambria" w:cstheme="minorHAnsi"/>
                <w:b/>
                <w:sz w:val="22"/>
                <w:szCs w:val="22"/>
              </w:rPr>
            </w:pPr>
          </w:p>
        </w:tc>
        <w:tc>
          <w:tcPr>
            <w:tcW w:w="847" w:type="dxa"/>
            <w:tcBorders>
              <w:left w:val="double" w:sz="4" w:space="0" w:color="auto"/>
            </w:tcBorders>
          </w:tcPr>
          <w:p w:rsidR="00FA6D91" w:rsidRPr="00FE70F4" w:rsidRDefault="00FA6D91" w:rsidP="00FA6D91">
            <w:pPr>
              <w:rPr>
                <w:rFonts w:ascii="Cambria" w:hAnsi="Cambria"/>
                <w:b/>
                <w:caps/>
                <w:sz w:val="22"/>
                <w:szCs w:val="22"/>
              </w:rPr>
            </w:pPr>
            <w:r w:rsidRPr="00FE70F4">
              <w:rPr>
                <w:rFonts w:ascii="Cambria" w:hAnsi="Cambria"/>
                <w:caps/>
                <w:sz w:val="22"/>
                <w:szCs w:val="22"/>
              </w:rPr>
              <w:t>27.</w:t>
            </w:r>
          </w:p>
        </w:tc>
        <w:tc>
          <w:tcPr>
            <w:tcW w:w="2367" w:type="dxa"/>
          </w:tcPr>
          <w:p w:rsidR="00FA6D91" w:rsidRPr="00FE70F4" w:rsidRDefault="00FA6D91" w:rsidP="00FA6D91">
            <w:pPr>
              <w:rPr>
                <w:rFonts w:ascii="Cambria" w:hAnsi="Cambria"/>
                <w:sz w:val="22"/>
                <w:szCs w:val="22"/>
              </w:rPr>
            </w:pPr>
            <w:r w:rsidRPr="00FE70F4">
              <w:rPr>
                <w:rFonts w:ascii="Cambria" w:hAnsi="Cambria"/>
                <w:sz w:val="22"/>
                <w:szCs w:val="22"/>
              </w:rPr>
              <w:t xml:space="preserve">ŽIVJETI ZDRAVO </w:t>
            </w:r>
          </w:p>
        </w:tc>
        <w:tc>
          <w:tcPr>
            <w:tcW w:w="2181" w:type="dxa"/>
          </w:tcPr>
          <w:p w:rsidR="00FA6D91" w:rsidRPr="00FE70F4" w:rsidRDefault="00FA6D91" w:rsidP="00FA6D91">
            <w:pPr>
              <w:rPr>
                <w:rFonts w:ascii="Cambria" w:hAnsi="Cambria"/>
                <w:sz w:val="22"/>
                <w:szCs w:val="22"/>
              </w:rPr>
            </w:pPr>
            <w:r w:rsidRPr="00FE70F4">
              <w:rPr>
                <w:rFonts w:ascii="Cambria" w:hAnsi="Cambria"/>
                <w:sz w:val="22"/>
                <w:szCs w:val="22"/>
              </w:rPr>
              <w:t>Piramida pravilne prehrane</w:t>
            </w:r>
          </w:p>
        </w:tc>
        <w:tc>
          <w:tcPr>
            <w:tcW w:w="5112" w:type="dxa"/>
          </w:tcPr>
          <w:p w:rsidR="00FA6D91" w:rsidRPr="00FE70F4" w:rsidRDefault="00FA6D91" w:rsidP="00FA6D91">
            <w:pPr>
              <w:rPr>
                <w:rFonts w:ascii="Cambria" w:hAnsi="Cambria"/>
                <w:sz w:val="22"/>
                <w:szCs w:val="22"/>
              </w:rPr>
            </w:pPr>
          </w:p>
        </w:tc>
        <w:tc>
          <w:tcPr>
            <w:tcW w:w="1390" w:type="dxa"/>
            <w:tcBorders>
              <w:right w:val="single" w:sz="12" w:space="0" w:color="auto"/>
            </w:tcBorders>
          </w:tcPr>
          <w:p w:rsidR="00FA6D91" w:rsidRPr="00FE70F4" w:rsidRDefault="00FA6D91" w:rsidP="00FA6D91">
            <w:pPr>
              <w:rPr>
                <w:rFonts w:ascii="Cambria" w:hAnsi="Cambria"/>
                <w:sz w:val="22"/>
                <w:szCs w:val="22"/>
              </w:rPr>
            </w:pPr>
          </w:p>
        </w:tc>
        <w:tc>
          <w:tcPr>
            <w:tcW w:w="1503" w:type="dxa"/>
          </w:tcPr>
          <w:p w:rsidR="00FA6D91" w:rsidRPr="00FE70F4" w:rsidRDefault="00FA6D91" w:rsidP="00FA6D91">
            <w:pPr>
              <w:rPr>
                <w:rFonts w:ascii="Cambria" w:hAnsi="Cambria"/>
                <w:sz w:val="22"/>
                <w:szCs w:val="22"/>
              </w:rPr>
            </w:pPr>
            <w:r w:rsidRPr="00FE70F4">
              <w:rPr>
                <w:rFonts w:ascii="Cambria" w:hAnsi="Cambria"/>
                <w:sz w:val="22"/>
                <w:szCs w:val="22"/>
              </w:rPr>
              <w:t>PID – Blagi dan – blagdan</w:t>
            </w:r>
          </w:p>
          <w:p w:rsidR="00FA6D91" w:rsidRPr="00FE70F4" w:rsidRDefault="00FA6D91" w:rsidP="00FA6D91">
            <w:pPr>
              <w:rPr>
                <w:rFonts w:ascii="Cambria" w:hAnsi="Cambria"/>
                <w:sz w:val="22"/>
                <w:szCs w:val="22"/>
              </w:rPr>
            </w:pPr>
            <w:r w:rsidRPr="00FE70F4">
              <w:rPr>
                <w:rFonts w:ascii="Cambria" w:hAnsi="Cambria"/>
                <w:sz w:val="22"/>
                <w:szCs w:val="22"/>
              </w:rPr>
              <w:t>HJ – Veselimo se Uskrsu; Pisanice šarenice; Boje Uskrsa</w:t>
            </w:r>
          </w:p>
        </w:tc>
      </w:tr>
      <w:tr w:rsidR="00FA6D91" w:rsidRPr="00FE70F4" w:rsidTr="005E3238">
        <w:tc>
          <w:tcPr>
            <w:tcW w:w="1142" w:type="dxa"/>
            <w:tcBorders>
              <w:left w:val="single" w:sz="12" w:space="0" w:color="auto"/>
              <w:right w:val="double" w:sz="4" w:space="0" w:color="auto"/>
            </w:tcBorders>
          </w:tcPr>
          <w:p w:rsidR="00FA6D91" w:rsidRPr="00FE70F4" w:rsidRDefault="00FA6D91" w:rsidP="00FA6D91">
            <w:pPr>
              <w:jc w:val="both"/>
              <w:rPr>
                <w:rFonts w:ascii="Cambria" w:hAnsi="Cambria" w:cstheme="minorHAnsi"/>
                <w:b/>
                <w:sz w:val="22"/>
                <w:szCs w:val="22"/>
              </w:rPr>
            </w:pPr>
            <w:r w:rsidRPr="00FE70F4">
              <w:rPr>
                <w:rFonts w:ascii="Cambria" w:hAnsi="Cambria" w:cstheme="minorHAnsi"/>
                <w:b/>
                <w:sz w:val="22"/>
                <w:szCs w:val="22"/>
              </w:rPr>
              <w:t>Travanj</w:t>
            </w:r>
          </w:p>
        </w:tc>
        <w:tc>
          <w:tcPr>
            <w:tcW w:w="847" w:type="dxa"/>
            <w:tcBorders>
              <w:left w:val="double" w:sz="4"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28. 29.</w:t>
            </w:r>
          </w:p>
        </w:tc>
        <w:tc>
          <w:tcPr>
            <w:tcW w:w="2367" w:type="dxa"/>
          </w:tcPr>
          <w:p w:rsidR="00FA6D91" w:rsidRPr="00FE70F4" w:rsidRDefault="00FA6D91" w:rsidP="00FA6D91">
            <w:pPr>
              <w:rPr>
                <w:rFonts w:ascii="Cambria" w:hAnsi="Cambria"/>
                <w:sz w:val="22"/>
                <w:szCs w:val="22"/>
              </w:rPr>
            </w:pPr>
            <w:r w:rsidRPr="00FE70F4">
              <w:rPr>
                <w:rFonts w:ascii="Cambria" w:hAnsi="Cambria"/>
                <w:sz w:val="22"/>
                <w:szCs w:val="22"/>
              </w:rPr>
              <w:t>POSEBNI DANI KOJE OBILJEŽAVAMO</w:t>
            </w:r>
          </w:p>
        </w:tc>
        <w:tc>
          <w:tcPr>
            <w:tcW w:w="2181" w:type="dxa"/>
          </w:tcPr>
          <w:p w:rsidR="00FA6D91" w:rsidRPr="00FE70F4" w:rsidRDefault="00FA6D91" w:rsidP="00FA6D91">
            <w:pPr>
              <w:rPr>
                <w:rFonts w:ascii="Cambria" w:hAnsi="Cambria"/>
                <w:sz w:val="22"/>
                <w:szCs w:val="22"/>
              </w:rPr>
            </w:pPr>
            <w:r w:rsidRPr="00FE70F4">
              <w:rPr>
                <w:rFonts w:ascii="Cambria" w:hAnsi="Cambria"/>
                <w:sz w:val="22"/>
                <w:szCs w:val="22"/>
              </w:rPr>
              <w:t>Blagdani, Uskrs u mojoj obitelji</w:t>
            </w:r>
          </w:p>
        </w:tc>
        <w:tc>
          <w:tcPr>
            <w:tcW w:w="5112" w:type="dxa"/>
          </w:tcPr>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PID OŠ C.1.1. Učenik zaključuje o sebi, svojoj ulozi u zajednici i uviđa vrijednosti sebe i drugih.</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osr C.1.4. Razvija nacionalni i kulturni identitet zajedništvom i pripadnošću skupini.</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odr A.1.2. Opisuje raznolikost u prirodi i razlike među ljudima.</w:t>
            </w:r>
          </w:p>
          <w:p w:rsidR="00FA6D91" w:rsidRPr="00FE70F4" w:rsidRDefault="00FA6D91" w:rsidP="00FA6D91">
            <w:pPr>
              <w:rPr>
                <w:rFonts w:ascii="Cambria" w:hAnsi="Cambria"/>
                <w:sz w:val="22"/>
                <w:szCs w:val="22"/>
              </w:rPr>
            </w:pPr>
            <w:r w:rsidRPr="00FE70F4">
              <w:rPr>
                <w:rFonts w:ascii="Cambria" w:hAnsi="Cambria"/>
                <w:sz w:val="22"/>
                <w:szCs w:val="22"/>
              </w:rPr>
              <w:t>zdr B.1.2.C Prepoznaje i uvažava različitosti.</w:t>
            </w:r>
          </w:p>
        </w:tc>
        <w:tc>
          <w:tcPr>
            <w:tcW w:w="1390" w:type="dxa"/>
            <w:tcBorders>
              <w:right w:val="single" w:sz="12"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LK A.1.2.</w:t>
            </w:r>
          </w:p>
        </w:tc>
        <w:tc>
          <w:tcPr>
            <w:tcW w:w="1503" w:type="dxa"/>
          </w:tcPr>
          <w:p w:rsidR="00FA6D91" w:rsidRPr="00FE70F4" w:rsidRDefault="00FA6D91" w:rsidP="00FA6D91">
            <w:pPr>
              <w:rPr>
                <w:rFonts w:ascii="Cambria" w:hAnsi="Cambria"/>
                <w:sz w:val="22"/>
                <w:szCs w:val="22"/>
              </w:rPr>
            </w:pPr>
          </w:p>
        </w:tc>
      </w:tr>
      <w:tr w:rsidR="00FA6D91" w:rsidRPr="00FE70F4" w:rsidTr="005E3238">
        <w:tc>
          <w:tcPr>
            <w:tcW w:w="1142" w:type="dxa"/>
            <w:tcBorders>
              <w:left w:val="single" w:sz="12" w:space="0" w:color="auto"/>
              <w:right w:val="double" w:sz="4" w:space="0" w:color="auto"/>
            </w:tcBorders>
          </w:tcPr>
          <w:p w:rsidR="00FA6D91" w:rsidRPr="00FE70F4" w:rsidRDefault="00FA6D91" w:rsidP="00FA6D91">
            <w:pPr>
              <w:jc w:val="both"/>
              <w:rPr>
                <w:rFonts w:ascii="Cambria" w:hAnsi="Cambria" w:cstheme="minorHAnsi"/>
                <w:b/>
                <w:sz w:val="22"/>
                <w:szCs w:val="22"/>
              </w:rPr>
            </w:pPr>
          </w:p>
        </w:tc>
        <w:tc>
          <w:tcPr>
            <w:tcW w:w="847" w:type="dxa"/>
            <w:tcBorders>
              <w:left w:val="double" w:sz="4"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30.</w:t>
            </w:r>
          </w:p>
        </w:tc>
        <w:tc>
          <w:tcPr>
            <w:tcW w:w="2367" w:type="dxa"/>
          </w:tcPr>
          <w:p w:rsidR="00FA6D91" w:rsidRPr="00FE70F4" w:rsidRDefault="00FA6D91" w:rsidP="00FA6D91">
            <w:pPr>
              <w:rPr>
                <w:rFonts w:ascii="Cambria" w:hAnsi="Cambria"/>
                <w:sz w:val="22"/>
                <w:szCs w:val="22"/>
              </w:rPr>
            </w:pPr>
            <w:r w:rsidRPr="00FE70F4">
              <w:rPr>
                <w:rFonts w:ascii="Cambria" w:hAnsi="Cambria"/>
                <w:sz w:val="22"/>
                <w:szCs w:val="22"/>
              </w:rPr>
              <w:t>OSOBNI RAZVOJ</w:t>
            </w:r>
          </w:p>
        </w:tc>
        <w:tc>
          <w:tcPr>
            <w:tcW w:w="2181" w:type="dxa"/>
          </w:tcPr>
          <w:p w:rsidR="00FA6D91" w:rsidRPr="00FE70F4" w:rsidRDefault="00FA6D91" w:rsidP="00FA6D91">
            <w:pPr>
              <w:rPr>
                <w:rFonts w:ascii="Cambria" w:hAnsi="Cambria"/>
                <w:sz w:val="22"/>
                <w:szCs w:val="22"/>
              </w:rPr>
            </w:pPr>
            <w:r w:rsidRPr="00FE70F4">
              <w:rPr>
                <w:rFonts w:ascii="Cambria" w:hAnsi="Cambria"/>
                <w:sz w:val="22"/>
                <w:szCs w:val="22"/>
              </w:rPr>
              <w:t xml:space="preserve">Najdraža igra ili </w:t>
            </w:r>
          </w:p>
          <w:p w:rsidR="00FA6D91" w:rsidRPr="00FE70F4" w:rsidRDefault="00FA6D91" w:rsidP="00FA6D91">
            <w:pPr>
              <w:rPr>
                <w:rFonts w:ascii="Cambria" w:hAnsi="Cambria"/>
                <w:sz w:val="22"/>
                <w:szCs w:val="22"/>
              </w:rPr>
            </w:pPr>
            <w:r w:rsidRPr="00FE70F4">
              <w:rPr>
                <w:rFonts w:ascii="Cambria" w:hAnsi="Cambria"/>
                <w:sz w:val="22"/>
                <w:szCs w:val="22"/>
              </w:rPr>
              <w:t>Volim čitati</w:t>
            </w:r>
          </w:p>
        </w:tc>
        <w:tc>
          <w:tcPr>
            <w:tcW w:w="5112" w:type="dxa"/>
          </w:tcPr>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uku A.1.3. Kreativno mišljenje: Učenik spontano i kreativno oblikuje i izražava svoje misli i osjećaje pri učenju i rješavanju problema.</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uku A.1.4. Kritičko mišljenje: Učenik oblikuje i izražava svoje misli i osjećaje.</w:t>
            </w:r>
          </w:p>
          <w:p w:rsidR="00FA6D91" w:rsidRPr="00FE70F4" w:rsidRDefault="00FA6D91" w:rsidP="00FA6D91">
            <w:pPr>
              <w:rPr>
                <w:rFonts w:ascii="Cambria" w:hAnsi="Cambria"/>
                <w:sz w:val="22"/>
                <w:szCs w:val="22"/>
              </w:rPr>
            </w:pPr>
            <w:r w:rsidRPr="00FE70F4">
              <w:rPr>
                <w:rFonts w:ascii="Cambria" w:hAnsi="Cambria"/>
                <w:sz w:val="22"/>
                <w:szCs w:val="22"/>
              </w:rPr>
              <w:t>OŠ HJ B.1.1. Učenik izražava svoja zapažanja, misli i osjećaje nakon slušanja/čitanja književnoga teksta i povezuje ih s vlastitim iskustvom.</w:t>
            </w:r>
          </w:p>
        </w:tc>
        <w:tc>
          <w:tcPr>
            <w:tcW w:w="1390" w:type="dxa"/>
            <w:tcBorders>
              <w:right w:val="single" w:sz="12"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LK C.1.1.</w:t>
            </w:r>
          </w:p>
        </w:tc>
        <w:tc>
          <w:tcPr>
            <w:tcW w:w="1503" w:type="dxa"/>
          </w:tcPr>
          <w:p w:rsidR="00FA6D91" w:rsidRPr="00FE70F4" w:rsidRDefault="00FA6D91" w:rsidP="00FA6D91">
            <w:pPr>
              <w:rPr>
                <w:rFonts w:ascii="Cambria" w:hAnsi="Cambria"/>
                <w:sz w:val="22"/>
                <w:szCs w:val="22"/>
              </w:rPr>
            </w:pPr>
            <w:r w:rsidRPr="00FE70F4">
              <w:rPr>
                <w:rFonts w:ascii="Cambria" w:hAnsi="Cambria"/>
                <w:sz w:val="22"/>
                <w:szCs w:val="22"/>
              </w:rPr>
              <w:t>HJ – Sportaš sam i ja</w:t>
            </w:r>
          </w:p>
          <w:p w:rsidR="00FA6D91" w:rsidRPr="00FE70F4" w:rsidRDefault="00FA6D91" w:rsidP="00FA6D91">
            <w:pPr>
              <w:rPr>
                <w:rFonts w:ascii="Cambria" w:hAnsi="Cambria"/>
                <w:sz w:val="22"/>
                <w:szCs w:val="22"/>
              </w:rPr>
            </w:pPr>
          </w:p>
        </w:tc>
      </w:tr>
      <w:tr w:rsidR="00FA6D91" w:rsidRPr="00FE70F4" w:rsidTr="005E3238">
        <w:tc>
          <w:tcPr>
            <w:tcW w:w="1142" w:type="dxa"/>
            <w:tcBorders>
              <w:left w:val="single" w:sz="12" w:space="0" w:color="auto"/>
              <w:right w:val="double" w:sz="4" w:space="0" w:color="auto"/>
            </w:tcBorders>
          </w:tcPr>
          <w:p w:rsidR="00FA6D91" w:rsidRPr="00FE70F4" w:rsidRDefault="00FA6D91" w:rsidP="00FA6D91">
            <w:pPr>
              <w:jc w:val="both"/>
              <w:rPr>
                <w:rFonts w:ascii="Cambria" w:hAnsi="Cambria" w:cstheme="minorHAnsi"/>
                <w:b/>
                <w:sz w:val="22"/>
                <w:szCs w:val="22"/>
              </w:rPr>
            </w:pPr>
            <w:r w:rsidRPr="00FE70F4">
              <w:rPr>
                <w:rFonts w:ascii="Cambria" w:hAnsi="Cambria" w:cstheme="minorHAnsi"/>
                <w:b/>
                <w:sz w:val="22"/>
                <w:szCs w:val="22"/>
              </w:rPr>
              <w:t>Svibanj</w:t>
            </w:r>
          </w:p>
        </w:tc>
        <w:tc>
          <w:tcPr>
            <w:tcW w:w="847" w:type="dxa"/>
            <w:tcBorders>
              <w:left w:val="double" w:sz="4" w:space="0" w:color="auto"/>
            </w:tcBorders>
          </w:tcPr>
          <w:p w:rsidR="00FA6D91" w:rsidRPr="00FE70F4" w:rsidRDefault="00FA6D91" w:rsidP="00FA6D91">
            <w:pPr>
              <w:rPr>
                <w:rFonts w:ascii="Cambria" w:hAnsi="Cambria"/>
                <w:caps/>
                <w:sz w:val="22"/>
                <w:szCs w:val="22"/>
              </w:rPr>
            </w:pPr>
            <w:r w:rsidRPr="00FE70F4">
              <w:rPr>
                <w:rFonts w:ascii="Cambria" w:hAnsi="Cambria"/>
                <w:caps/>
                <w:sz w:val="22"/>
                <w:szCs w:val="22"/>
              </w:rPr>
              <w:t>31.</w:t>
            </w:r>
          </w:p>
          <w:p w:rsidR="00FA6D91" w:rsidRPr="00FE70F4" w:rsidRDefault="00FA6D91" w:rsidP="00FA6D91">
            <w:pPr>
              <w:rPr>
                <w:rFonts w:ascii="Cambria" w:hAnsi="Cambria"/>
                <w:caps/>
                <w:sz w:val="22"/>
                <w:szCs w:val="22"/>
              </w:rPr>
            </w:pPr>
            <w:r w:rsidRPr="00FE70F4">
              <w:rPr>
                <w:rFonts w:ascii="Cambria" w:hAnsi="Cambria"/>
                <w:caps/>
                <w:sz w:val="22"/>
                <w:szCs w:val="22"/>
              </w:rPr>
              <w:t>32.</w:t>
            </w:r>
          </w:p>
        </w:tc>
        <w:tc>
          <w:tcPr>
            <w:tcW w:w="2367" w:type="dxa"/>
          </w:tcPr>
          <w:p w:rsidR="00FA6D91" w:rsidRPr="00FE70F4" w:rsidRDefault="00FA6D91" w:rsidP="00FA6D91">
            <w:pPr>
              <w:rPr>
                <w:rFonts w:ascii="Cambria" w:hAnsi="Cambria"/>
                <w:sz w:val="22"/>
                <w:szCs w:val="22"/>
              </w:rPr>
            </w:pPr>
            <w:r w:rsidRPr="00FE70F4">
              <w:rPr>
                <w:rFonts w:ascii="Cambria" w:hAnsi="Cambria"/>
                <w:sz w:val="22"/>
                <w:szCs w:val="22"/>
              </w:rPr>
              <w:t xml:space="preserve">GRAĐANSKE VRIJEDNOSTI I STAVOVI </w:t>
            </w:r>
          </w:p>
        </w:tc>
        <w:tc>
          <w:tcPr>
            <w:tcW w:w="2181" w:type="dxa"/>
          </w:tcPr>
          <w:p w:rsidR="00FA6D91" w:rsidRPr="00FE70F4" w:rsidRDefault="00FA6D91" w:rsidP="00FA6D91">
            <w:pPr>
              <w:rPr>
                <w:rFonts w:ascii="Cambria" w:hAnsi="Cambria"/>
                <w:sz w:val="22"/>
                <w:szCs w:val="22"/>
              </w:rPr>
            </w:pPr>
            <w:r w:rsidRPr="00FE70F4">
              <w:rPr>
                <w:rFonts w:ascii="Cambria" w:hAnsi="Cambria"/>
                <w:sz w:val="22"/>
                <w:szCs w:val="22"/>
              </w:rPr>
              <w:t>Dan planeta Zemlje</w:t>
            </w:r>
          </w:p>
        </w:tc>
        <w:tc>
          <w:tcPr>
            <w:tcW w:w="5112" w:type="dxa"/>
          </w:tcPr>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odr B.1.1. Prepoznaje važnost dobronamjernoga djelovanja prema ljudima i prirodi.</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odr B.1.2. Sudjeluje u aktivnostima škole na zaštiti okoliša i u suradnji škole sa zajednicom</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odr A.1.3. Uočava povezanost između prirode i zdravoga života.</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zdr A.1.3. Opisuje načine održavanja i primjenu osobne higijene i higijene okoline.</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goo C.1.4. Promiče razvoj razredne zajednice i demokratizaciju škole.</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PID OŠ B.1.1. Učenik uspoređuje promjene u prirodi i opisuje važnost brige za prirodu i osobno zdravlje.</w:t>
            </w:r>
          </w:p>
          <w:p w:rsidR="00FA6D91" w:rsidRPr="00FE70F4" w:rsidRDefault="00FA6D91" w:rsidP="00FA6D91">
            <w:pPr>
              <w:rPr>
                <w:rFonts w:ascii="Cambria" w:hAnsi="Cambria"/>
                <w:sz w:val="22"/>
                <w:szCs w:val="22"/>
              </w:rPr>
            </w:pPr>
            <w:r w:rsidRPr="00FE70F4">
              <w:rPr>
                <w:rFonts w:ascii="Cambria" w:hAnsi="Cambria"/>
                <w:sz w:val="22"/>
                <w:szCs w:val="22"/>
              </w:rPr>
              <w:t>PID OŠ C.1.2. Učenik uspoređuje ulogu i utjecaj prava, pravila i dužnosti na pojedinca i zajednicu te preuzima odgovornost za svoje postupke.</w:t>
            </w:r>
          </w:p>
        </w:tc>
        <w:tc>
          <w:tcPr>
            <w:tcW w:w="1390" w:type="dxa"/>
            <w:tcBorders>
              <w:right w:val="single" w:sz="12"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LK C.1.1.</w:t>
            </w:r>
          </w:p>
        </w:tc>
        <w:tc>
          <w:tcPr>
            <w:tcW w:w="1503" w:type="dxa"/>
          </w:tcPr>
          <w:p w:rsidR="00FA6D91" w:rsidRPr="00FE70F4" w:rsidRDefault="00FA6D91" w:rsidP="00FA6D91">
            <w:pPr>
              <w:rPr>
                <w:rFonts w:ascii="Cambria" w:hAnsi="Cambria"/>
                <w:sz w:val="22"/>
                <w:szCs w:val="22"/>
              </w:rPr>
            </w:pPr>
            <w:r w:rsidRPr="00FE70F4">
              <w:rPr>
                <w:rFonts w:ascii="Cambria" w:hAnsi="Cambria"/>
                <w:sz w:val="22"/>
                <w:szCs w:val="22"/>
              </w:rPr>
              <w:t>GK: Jeste l' ikad čuli to?, Djeca i maca</w:t>
            </w:r>
          </w:p>
        </w:tc>
      </w:tr>
      <w:tr w:rsidR="00FA6D91" w:rsidRPr="00FE70F4" w:rsidTr="005E3238">
        <w:tc>
          <w:tcPr>
            <w:tcW w:w="1142" w:type="dxa"/>
            <w:tcBorders>
              <w:left w:val="single" w:sz="12" w:space="0" w:color="auto"/>
              <w:right w:val="double" w:sz="4" w:space="0" w:color="auto"/>
            </w:tcBorders>
          </w:tcPr>
          <w:p w:rsidR="00FA6D91" w:rsidRPr="00FE70F4" w:rsidRDefault="00FA6D91" w:rsidP="00FA6D91">
            <w:pPr>
              <w:jc w:val="both"/>
              <w:rPr>
                <w:rFonts w:ascii="Cambria" w:hAnsi="Cambria" w:cstheme="minorHAnsi"/>
                <w:b/>
                <w:sz w:val="22"/>
                <w:szCs w:val="22"/>
              </w:rPr>
            </w:pPr>
          </w:p>
        </w:tc>
        <w:tc>
          <w:tcPr>
            <w:tcW w:w="847" w:type="dxa"/>
            <w:tcBorders>
              <w:left w:val="double" w:sz="4" w:space="0" w:color="auto"/>
            </w:tcBorders>
          </w:tcPr>
          <w:p w:rsidR="00FA6D91" w:rsidRPr="00FE70F4" w:rsidRDefault="00FA6D91" w:rsidP="00FA6D91">
            <w:pPr>
              <w:rPr>
                <w:rFonts w:ascii="Cambria" w:hAnsi="Cambria"/>
                <w:sz w:val="22"/>
                <w:szCs w:val="22"/>
              </w:rPr>
            </w:pPr>
            <w:r w:rsidRPr="00FE70F4">
              <w:rPr>
                <w:rFonts w:ascii="Cambria" w:hAnsi="Cambria"/>
                <w:sz w:val="22"/>
                <w:szCs w:val="22"/>
              </w:rPr>
              <w:t>33.</w:t>
            </w:r>
          </w:p>
          <w:p w:rsidR="00FA6D91" w:rsidRPr="00FE70F4" w:rsidRDefault="00FA6D91" w:rsidP="00FA6D91">
            <w:pPr>
              <w:rPr>
                <w:rFonts w:ascii="Cambria" w:hAnsi="Cambria"/>
                <w:sz w:val="22"/>
                <w:szCs w:val="22"/>
              </w:rPr>
            </w:pPr>
            <w:r w:rsidRPr="00FE70F4">
              <w:rPr>
                <w:rFonts w:ascii="Cambria" w:hAnsi="Cambria"/>
                <w:sz w:val="22"/>
                <w:szCs w:val="22"/>
              </w:rPr>
              <w:t xml:space="preserve">34. </w:t>
            </w:r>
          </w:p>
        </w:tc>
        <w:tc>
          <w:tcPr>
            <w:tcW w:w="2367" w:type="dxa"/>
          </w:tcPr>
          <w:p w:rsidR="00FA6D91" w:rsidRPr="00FE70F4" w:rsidRDefault="00FA6D91" w:rsidP="00FA6D91">
            <w:pPr>
              <w:rPr>
                <w:rFonts w:ascii="Cambria" w:hAnsi="Cambria"/>
                <w:sz w:val="22"/>
                <w:szCs w:val="22"/>
              </w:rPr>
            </w:pPr>
            <w:r w:rsidRPr="00FE70F4">
              <w:rPr>
                <w:rFonts w:ascii="Cambria" w:hAnsi="Cambria"/>
                <w:sz w:val="22"/>
                <w:szCs w:val="22"/>
              </w:rPr>
              <w:t>OSOBNI RAZVOJ</w:t>
            </w:r>
          </w:p>
        </w:tc>
        <w:tc>
          <w:tcPr>
            <w:tcW w:w="2181" w:type="dxa"/>
          </w:tcPr>
          <w:p w:rsidR="00FA6D91" w:rsidRPr="00FE70F4" w:rsidRDefault="00FA6D91" w:rsidP="00FA6D91">
            <w:pPr>
              <w:rPr>
                <w:rFonts w:ascii="Cambria" w:hAnsi="Cambria"/>
                <w:sz w:val="22"/>
                <w:szCs w:val="22"/>
              </w:rPr>
            </w:pPr>
            <w:r w:rsidRPr="00FE70F4">
              <w:rPr>
                <w:rFonts w:ascii="Cambria" w:hAnsi="Cambria"/>
                <w:sz w:val="22"/>
                <w:szCs w:val="22"/>
              </w:rPr>
              <w:t xml:space="preserve">Sportski dan </w:t>
            </w:r>
          </w:p>
        </w:tc>
        <w:tc>
          <w:tcPr>
            <w:tcW w:w="5112" w:type="dxa"/>
          </w:tcPr>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 xml:space="preserve">zdr A.1.1.B Opisuje važnost redovite tjelesne aktivnosti za rast i </w:t>
            </w:r>
            <w:r w:rsidR="003F799D" w:rsidRPr="00FE70F4">
              <w:rPr>
                <w:rFonts w:ascii="Cambria" w:hAnsi="Cambria"/>
                <w:color w:val="auto"/>
                <w:sz w:val="22"/>
                <w:szCs w:val="22"/>
              </w:rPr>
              <w:t>razvoj</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zdr B.1.3. A Prepoznaje igru kao važnu razvojnu i društvenu aktivnost.</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zdr B.1.3.B Opisuje i nabraja aktivnosti koje doprinose osobnome razvoju</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OŠ TZK A.1.2. Provodi jednostavne motoričke igre.</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OŠ TZK D.1.2. Slijedi upute za rad i pravila motoričke igre.</w:t>
            </w:r>
          </w:p>
          <w:p w:rsidR="00FA6D91" w:rsidRPr="00FE70F4" w:rsidRDefault="00FA6D91" w:rsidP="00FA6D91">
            <w:pPr>
              <w:pStyle w:val="Default"/>
              <w:rPr>
                <w:rFonts w:ascii="Cambria" w:hAnsi="Cambria"/>
                <w:color w:val="auto"/>
                <w:sz w:val="22"/>
                <w:szCs w:val="22"/>
              </w:rPr>
            </w:pPr>
            <w:r w:rsidRPr="00FE70F4">
              <w:rPr>
                <w:rFonts w:ascii="Cambria" w:hAnsi="Cambria"/>
                <w:color w:val="auto"/>
                <w:sz w:val="22"/>
                <w:szCs w:val="22"/>
              </w:rPr>
              <w:t>osr C.1.2. Opisuje kako društvene norme i pravila reguliraju ponašanje i međusobne odnose.</w:t>
            </w:r>
          </w:p>
          <w:p w:rsidR="00FA6D91" w:rsidRPr="00FE70F4" w:rsidRDefault="00FA6D91" w:rsidP="00FA6D91">
            <w:pPr>
              <w:rPr>
                <w:rFonts w:ascii="Cambria" w:hAnsi="Cambria"/>
                <w:sz w:val="22"/>
                <w:szCs w:val="22"/>
              </w:rPr>
            </w:pPr>
            <w:r w:rsidRPr="00FE70F4">
              <w:rPr>
                <w:rFonts w:ascii="Cambria" w:hAnsi="Cambria"/>
                <w:sz w:val="22"/>
                <w:szCs w:val="22"/>
              </w:rPr>
              <w:t>odr A.1.2. Opisuje raznolikost u prirodi i razlike među ljudima.</w:t>
            </w:r>
          </w:p>
        </w:tc>
        <w:tc>
          <w:tcPr>
            <w:tcW w:w="1390" w:type="dxa"/>
            <w:tcBorders>
              <w:right w:val="single" w:sz="12" w:space="0" w:color="auto"/>
            </w:tcBorders>
          </w:tcPr>
          <w:p w:rsidR="00FA6D91" w:rsidRPr="00FE70F4" w:rsidRDefault="00FA6D91" w:rsidP="00FA6D91">
            <w:pPr>
              <w:rPr>
                <w:rFonts w:ascii="Cambria" w:hAnsi="Cambria"/>
                <w:sz w:val="22"/>
                <w:szCs w:val="22"/>
              </w:rPr>
            </w:pPr>
          </w:p>
        </w:tc>
        <w:tc>
          <w:tcPr>
            <w:tcW w:w="1503" w:type="dxa"/>
          </w:tcPr>
          <w:p w:rsidR="00FA6D91" w:rsidRPr="00FE70F4" w:rsidRDefault="00FA6D91" w:rsidP="00FA6D91">
            <w:pPr>
              <w:rPr>
                <w:rFonts w:ascii="Cambria" w:hAnsi="Cambria"/>
                <w:sz w:val="22"/>
                <w:szCs w:val="22"/>
              </w:rPr>
            </w:pPr>
          </w:p>
        </w:tc>
      </w:tr>
      <w:tr w:rsidR="005E3238" w:rsidRPr="00FE70F4" w:rsidTr="005E3238">
        <w:tc>
          <w:tcPr>
            <w:tcW w:w="1142" w:type="dxa"/>
            <w:tcBorders>
              <w:left w:val="single" w:sz="12" w:space="0" w:color="auto"/>
              <w:right w:val="double" w:sz="4" w:space="0" w:color="auto"/>
            </w:tcBorders>
          </w:tcPr>
          <w:p w:rsidR="005E3238" w:rsidRPr="00FE70F4" w:rsidRDefault="005E3238" w:rsidP="005E3238">
            <w:pPr>
              <w:jc w:val="both"/>
              <w:rPr>
                <w:rFonts w:ascii="Cambria" w:hAnsi="Cambria" w:cstheme="minorHAnsi"/>
                <w:b/>
                <w:sz w:val="22"/>
                <w:szCs w:val="22"/>
              </w:rPr>
            </w:pPr>
          </w:p>
        </w:tc>
        <w:tc>
          <w:tcPr>
            <w:tcW w:w="847" w:type="dxa"/>
            <w:tcBorders>
              <w:left w:val="double" w:sz="4" w:space="0" w:color="auto"/>
            </w:tcBorders>
          </w:tcPr>
          <w:p w:rsidR="005E3238" w:rsidRPr="00FE70F4" w:rsidRDefault="005E3238" w:rsidP="005E3238">
            <w:pPr>
              <w:rPr>
                <w:rFonts w:ascii="Cambria" w:hAnsi="Cambria"/>
                <w:sz w:val="22"/>
                <w:szCs w:val="22"/>
              </w:rPr>
            </w:pPr>
            <w:r w:rsidRPr="00FE70F4">
              <w:rPr>
                <w:rFonts w:ascii="Cambria" w:hAnsi="Cambria"/>
                <w:sz w:val="22"/>
                <w:szCs w:val="22"/>
              </w:rPr>
              <w:t>35.</w:t>
            </w:r>
          </w:p>
        </w:tc>
        <w:tc>
          <w:tcPr>
            <w:tcW w:w="2367" w:type="dxa"/>
          </w:tcPr>
          <w:p w:rsidR="005E3238" w:rsidRPr="00FE70F4" w:rsidRDefault="005E3238" w:rsidP="005E3238">
            <w:pPr>
              <w:rPr>
                <w:rFonts w:ascii="Cambria" w:hAnsi="Cambria"/>
                <w:sz w:val="22"/>
                <w:szCs w:val="22"/>
              </w:rPr>
            </w:pPr>
            <w:r w:rsidRPr="00FE70F4">
              <w:rPr>
                <w:rFonts w:ascii="Cambria" w:hAnsi="Cambria"/>
                <w:sz w:val="22"/>
                <w:szCs w:val="22"/>
              </w:rPr>
              <w:t xml:space="preserve">ŽIVJETI ZDRAVO </w:t>
            </w:r>
          </w:p>
        </w:tc>
        <w:tc>
          <w:tcPr>
            <w:tcW w:w="2181" w:type="dxa"/>
          </w:tcPr>
          <w:p w:rsidR="005E3238" w:rsidRPr="00FE70F4" w:rsidRDefault="005E3238" w:rsidP="005E3238">
            <w:pPr>
              <w:rPr>
                <w:rFonts w:ascii="Cambria" w:hAnsi="Cambria"/>
                <w:sz w:val="22"/>
                <w:szCs w:val="22"/>
              </w:rPr>
            </w:pPr>
            <w:r w:rsidRPr="00FE70F4">
              <w:rPr>
                <w:rFonts w:ascii="Cambria" w:hAnsi="Cambria"/>
                <w:sz w:val="22"/>
                <w:szCs w:val="22"/>
              </w:rPr>
              <w:t xml:space="preserve">Kako se ponašamo prema životinjama </w:t>
            </w:r>
          </w:p>
        </w:tc>
        <w:tc>
          <w:tcPr>
            <w:tcW w:w="5112" w:type="dxa"/>
          </w:tcPr>
          <w:p w:rsidR="005E3238" w:rsidRPr="00FE70F4" w:rsidRDefault="005E3238" w:rsidP="005E3238">
            <w:pPr>
              <w:pStyle w:val="Default"/>
              <w:rPr>
                <w:rFonts w:ascii="Cambria" w:hAnsi="Cambria"/>
                <w:color w:val="auto"/>
                <w:sz w:val="22"/>
                <w:szCs w:val="22"/>
              </w:rPr>
            </w:pPr>
            <w:r w:rsidRPr="00FE70F4">
              <w:rPr>
                <w:rFonts w:ascii="Cambria" w:hAnsi="Cambria"/>
                <w:color w:val="auto"/>
                <w:sz w:val="22"/>
                <w:szCs w:val="22"/>
              </w:rPr>
              <w:t>osr C.1.2. Opisuje kako društvene norme i pravila reguliraju ponašanje i međusobne odnose.</w:t>
            </w:r>
          </w:p>
          <w:p w:rsidR="005E3238" w:rsidRPr="00FE70F4" w:rsidRDefault="005E3238" w:rsidP="005E3238">
            <w:pPr>
              <w:pStyle w:val="Default"/>
              <w:rPr>
                <w:rFonts w:ascii="Cambria" w:hAnsi="Cambria"/>
                <w:color w:val="auto"/>
                <w:sz w:val="22"/>
                <w:szCs w:val="22"/>
              </w:rPr>
            </w:pPr>
            <w:r w:rsidRPr="00FE70F4">
              <w:rPr>
                <w:rFonts w:ascii="Cambria" w:hAnsi="Cambria"/>
                <w:color w:val="auto"/>
                <w:sz w:val="22"/>
                <w:szCs w:val="22"/>
              </w:rPr>
              <w:t>PID OŠ B.1.1. Učenik uspoređuje promjene u prirodi i opisuje važnost brige za prirodu i osobno zdravlje.</w:t>
            </w:r>
          </w:p>
          <w:p w:rsidR="005E3238" w:rsidRPr="00FE70F4" w:rsidRDefault="005E3238" w:rsidP="005E3238">
            <w:pPr>
              <w:pStyle w:val="Default"/>
              <w:rPr>
                <w:rFonts w:ascii="Cambria" w:hAnsi="Cambria"/>
                <w:color w:val="auto"/>
                <w:sz w:val="22"/>
                <w:szCs w:val="22"/>
              </w:rPr>
            </w:pPr>
            <w:r w:rsidRPr="00FE70F4">
              <w:rPr>
                <w:rFonts w:ascii="Cambria" w:hAnsi="Cambria"/>
                <w:color w:val="auto"/>
                <w:sz w:val="22"/>
                <w:szCs w:val="22"/>
              </w:rPr>
              <w:t>zdr B.1.1.A Razlikuje primjereno od neprimjerenoga ponašanja.</w:t>
            </w:r>
          </w:p>
          <w:p w:rsidR="005E3238" w:rsidRPr="00FE70F4" w:rsidRDefault="005E3238" w:rsidP="005E3238">
            <w:pPr>
              <w:pStyle w:val="Default"/>
              <w:rPr>
                <w:rFonts w:ascii="Cambria" w:hAnsi="Cambria"/>
                <w:color w:val="auto"/>
                <w:sz w:val="22"/>
                <w:szCs w:val="22"/>
              </w:rPr>
            </w:pPr>
            <w:r w:rsidRPr="00FE70F4">
              <w:rPr>
                <w:rFonts w:ascii="Cambria" w:hAnsi="Cambria"/>
                <w:color w:val="auto"/>
                <w:sz w:val="22"/>
                <w:szCs w:val="22"/>
              </w:rPr>
              <w:t>odr B.1.1. Prepoznaje važnost dobronamjernoga djelovanja prema ljudima i prirodi.</w:t>
            </w:r>
          </w:p>
          <w:p w:rsidR="005E3238" w:rsidRPr="00FE70F4" w:rsidRDefault="005E3238" w:rsidP="005E3238">
            <w:pPr>
              <w:pStyle w:val="Default"/>
              <w:rPr>
                <w:rFonts w:ascii="Cambria" w:hAnsi="Cambria"/>
                <w:color w:val="auto"/>
                <w:sz w:val="22"/>
                <w:szCs w:val="22"/>
              </w:rPr>
            </w:pPr>
            <w:r w:rsidRPr="00FE70F4">
              <w:rPr>
                <w:rFonts w:ascii="Cambria" w:hAnsi="Cambria"/>
                <w:color w:val="auto"/>
                <w:sz w:val="22"/>
                <w:szCs w:val="22"/>
              </w:rPr>
              <w:t>odr C.1.1. Identificira primjere dobroga odnosa prema prirodi.</w:t>
            </w:r>
          </w:p>
          <w:p w:rsidR="005E3238" w:rsidRPr="00FE70F4" w:rsidRDefault="005E3238" w:rsidP="005E3238">
            <w:pPr>
              <w:rPr>
                <w:rFonts w:ascii="Cambria" w:hAnsi="Cambria"/>
                <w:sz w:val="22"/>
                <w:szCs w:val="22"/>
              </w:rPr>
            </w:pPr>
            <w:r w:rsidRPr="00FE70F4">
              <w:rPr>
                <w:rFonts w:ascii="Cambria" w:hAnsi="Cambria"/>
                <w:sz w:val="22"/>
                <w:szCs w:val="22"/>
              </w:rPr>
              <w:t>uku D.1.2. Suradnja s drugima: Učenik ostvaruje dobru komunikaciju s drugima, uspješno surađuje u različitim situacijama i spreman je zatražiti i ponuditi pomoć.</w:t>
            </w:r>
          </w:p>
        </w:tc>
        <w:tc>
          <w:tcPr>
            <w:tcW w:w="1390" w:type="dxa"/>
            <w:tcBorders>
              <w:right w:val="single" w:sz="12" w:space="0" w:color="auto"/>
            </w:tcBorders>
          </w:tcPr>
          <w:p w:rsidR="005E3238" w:rsidRPr="00FE70F4" w:rsidRDefault="005E3238" w:rsidP="005E3238">
            <w:pPr>
              <w:rPr>
                <w:rFonts w:ascii="Cambria" w:hAnsi="Cambria"/>
                <w:sz w:val="22"/>
                <w:szCs w:val="22"/>
              </w:rPr>
            </w:pPr>
            <w:r w:rsidRPr="00FE70F4">
              <w:rPr>
                <w:rFonts w:ascii="Cambria" w:hAnsi="Cambria"/>
                <w:sz w:val="22"/>
                <w:szCs w:val="22"/>
              </w:rPr>
              <w:t>LK C.1.1.</w:t>
            </w:r>
          </w:p>
        </w:tc>
        <w:tc>
          <w:tcPr>
            <w:tcW w:w="1503" w:type="dxa"/>
          </w:tcPr>
          <w:p w:rsidR="005E3238" w:rsidRPr="00FE70F4" w:rsidRDefault="005E3238" w:rsidP="005E3238">
            <w:pPr>
              <w:rPr>
                <w:rFonts w:ascii="Cambria" w:hAnsi="Cambria"/>
                <w:sz w:val="22"/>
                <w:szCs w:val="22"/>
              </w:rPr>
            </w:pPr>
            <w:r w:rsidRPr="00FE70F4">
              <w:rPr>
                <w:rFonts w:ascii="Cambria" w:hAnsi="Cambria"/>
                <w:sz w:val="22"/>
                <w:szCs w:val="22"/>
              </w:rPr>
              <w:t>GK: Jeste l' ikad čuli to?, Djeca i maca</w:t>
            </w:r>
          </w:p>
        </w:tc>
      </w:tr>
      <w:tr w:rsidR="005E3238" w:rsidRPr="00FE70F4" w:rsidTr="00495256">
        <w:tc>
          <w:tcPr>
            <w:tcW w:w="1142" w:type="dxa"/>
            <w:tcBorders>
              <w:left w:val="single" w:sz="12" w:space="0" w:color="auto"/>
              <w:right w:val="double" w:sz="4" w:space="0" w:color="auto"/>
            </w:tcBorders>
          </w:tcPr>
          <w:p w:rsidR="005E3238" w:rsidRPr="00FE70F4" w:rsidRDefault="005E3238" w:rsidP="005E3238">
            <w:pPr>
              <w:jc w:val="both"/>
              <w:rPr>
                <w:rFonts w:ascii="Cambria" w:hAnsi="Cambria" w:cstheme="minorHAnsi"/>
                <w:b/>
                <w:sz w:val="22"/>
                <w:szCs w:val="22"/>
              </w:rPr>
            </w:pPr>
          </w:p>
        </w:tc>
        <w:tc>
          <w:tcPr>
            <w:tcW w:w="847" w:type="dxa"/>
            <w:tcBorders>
              <w:left w:val="double" w:sz="4" w:space="0" w:color="auto"/>
            </w:tcBorders>
          </w:tcPr>
          <w:p w:rsidR="005E3238" w:rsidRPr="00FE70F4" w:rsidRDefault="005E3238" w:rsidP="005E3238">
            <w:pPr>
              <w:rPr>
                <w:rFonts w:ascii="Cambria" w:hAnsi="Cambria"/>
                <w:sz w:val="22"/>
                <w:szCs w:val="22"/>
              </w:rPr>
            </w:pPr>
            <w:r w:rsidRPr="00FE70F4">
              <w:rPr>
                <w:rFonts w:ascii="Cambria" w:hAnsi="Cambria"/>
                <w:sz w:val="22"/>
                <w:szCs w:val="22"/>
              </w:rPr>
              <w:t>36.</w:t>
            </w:r>
          </w:p>
        </w:tc>
        <w:tc>
          <w:tcPr>
            <w:tcW w:w="2367" w:type="dxa"/>
          </w:tcPr>
          <w:p w:rsidR="005E3238" w:rsidRPr="00FE70F4" w:rsidRDefault="005E3238" w:rsidP="005E3238">
            <w:pPr>
              <w:rPr>
                <w:rFonts w:ascii="Cambria" w:hAnsi="Cambria"/>
                <w:sz w:val="22"/>
                <w:szCs w:val="22"/>
              </w:rPr>
            </w:pPr>
            <w:r w:rsidRPr="00FE70F4">
              <w:rPr>
                <w:rFonts w:ascii="Cambria" w:hAnsi="Cambria"/>
                <w:sz w:val="22"/>
                <w:szCs w:val="22"/>
              </w:rPr>
              <w:t xml:space="preserve">GRAĐANSKE VRIJEDNOSTI I STAVOVI </w:t>
            </w:r>
          </w:p>
        </w:tc>
        <w:tc>
          <w:tcPr>
            <w:tcW w:w="2181" w:type="dxa"/>
          </w:tcPr>
          <w:p w:rsidR="005E3238" w:rsidRPr="00FE70F4" w:rsidRDefault="005E3238" w:rsidP="005E3238">
            <w:pPr>
              <w:rPr>
                <w:rFonts w:ascii="Cambria" w:hAnsi="Cambria"/>
                <w:sz w:val="22"/>
                <w:szCs w:val="22"/>
              </w:rPr>
            </w:pPr>
            <w:r w:rsidRPr="00FE70F4">
              <w:rPr>
                <w:rFonts w:ascii="Cambria" w:hAnsi="Cambria"/>
                <w:sz w:val="22"/>
                <w:szCs w:val="22"/>
              </w:rPr>
              <w:t>Prijateljstvo</w:t>
            </w:r>
          </w:p>
        </w:tc>
        <w:tc>
          <w:tcPr>
            <w:tcW w:w="5112" w:type="dxa"/>
          </w:tcPr>
          <w:p w:rsidR="005E3238" w:rsidRPr="00FE70F4" w:rsidRDefault="005E3238" w:rsidP="005E3238">
            <w:pPr>
              <w:pStyle w:val="Default"/>
              <w:rPr>
                <w:rFonts w:ascii="Cambria" w:hAnsi="Cambria"/>
                <w:color w:val="auto"/>
                <w:sz w:val="22"/>
                <w:szCs w:val="22"/>
              </w:rPr>
            </w:pPr>
            <w:r w:rsidRPr="00FE70F4">
              <w:rPr>
                <w:rFonts w:ascii="Cambria" w:hAnsi="Cambria"/>
                <w:color w:val="auto"/>
                <w:sz w:val="22"/>
                <w:szCs w:val="22"/>
              </w:rPr>
              <w:t>goo C.1.1. Sudjeluje u zajedničkom radu u razredu.</w:t>
            </w:r>
          </w:p>
          <w:p w:rsidR="005E3238" w:rsidRPr="00FE70F4" w:rsidRDefault="005E3238" w:rsidP="005E3238">
            <w:pPr>
              <w:pStyle w:val="Default"/>
              <w:rPr>
                <w:rFonts w:ascii="Cambria" w:hAnsi="Cambria"/>
                <w:color w:val="auto"/>
                <w:sz w:val="22"/>
                <w:szCs w:val="22"/>
              </w:rPr>
            </w:pPr>
            <w:r w:rsidRPr="00FE70F4">
              <w:rPr>
                <w:rFonts w:ascii="Cambria" w:hAnsi="Cambria"/>
                <w:color w:val="auto"/>
                <w:sz w:val="22"/>
                <w:szCs w:val="22"/>
              </w:rPr>
              <w:t>osr C.1.2. Opisuje kako društvene norme i pravila reguliraju ponašanje i međusobne odnose.</w:t>
            </w:r>
          </w:p>
          <w:p w:rsidR="005E3238" w:rsidRPr="00FE70F4" w:rsidRDefault="005E3238" w:rsidP="005E3238">
            <w:pPr>
              <w:pStyle w:val="Default"/>
              <w:rPr>
                <w:rFonts w:ascii="Cambria" w:hAnsi="Cambria"/>
                <w:color w:val="auto"/>
                <w:sz w:val="22"/>
                <w:szCs w:val="22"/>
              </w:rPr>
            </w:pPr>
            <w:r w:rsidRPr="00FE70F4">
              <w:rPr>
                <w:rFonts w:ascii="Cambria" w:hAnsi="Cambria"/>
                <w:color w:val="auto"/>
                <w:sz w:val="22"/>
                <w:szCs w:val="22"/>
              </w:rPr>
              <w:t>osr C.1.3. Pridonosi skupini</w:t>
            </w:r>
          </w:p>
          <w:p w:rsidR="005E3238" w:rsidRPr="00FE70F4" w:rsidRDefault="005E3238" w:rsidP="005E3238">
            <w:pPr>
              <w:pStyle w:val="Default"/>
              <w:rPr>
                <w:rFonts w:ascii="Cambria" w:hAnsi="Cambria"/>
                <w:color w:val="auto"/>
                <w:sz w:val="22"/>
                <w:szCs w:val="22"/>
              </w:rPr>
            </w:pPr>
            <w:r w:rsidRPr="00FE70F4">
              <w:rPr>
                <w:rFonts w:ascii="Cambria" w:hAnsi="Cambria"/>
                <w:color w:val="auto"/>
                <w:sz w:val="22"/>
                <w:szCs w:val="22"/>
              </w:rPr>
              <w:t>odr A.1.1. Prepoznaje svoje mjesto i povezanost s drugima u zajednici.</w:t>
            </w:r>
          </w:p>
          <w:p w:rsidR="005E3238" w:rsidRPr="00FE70F4" w:rsidRDefault="005E3238" w:rsidP="005E3238">
            <w:pPr>
              <w:rPr>
                <w:rFonts w:ascii="Cambria" w:hAnsi="Cambria"/>
                <w:sz w:val="22"/>
                <w:szCs w:val="22"/>
              </w:rPr>
            </w:pPr>
            <w:r w:rsidRPr="00FE70F4">
              <w:rPr>
                <w:rFonts w:ascii="Cambria" w:hAnsi="Cambria"/>
                <w:sz w:val="22"/>
                <w:szCs w:val="22"/>
              </w:rPr>
              <w:t>zdr B.1.3.B Opisuje i nabraja aktivnosti koje doprinose osobnome razvoju</w:t>
            </w:r>
          </w:p>
        </w:tc>
        <w:tc>
          <w:tcPr>
            <w:tcW w:w="1390" w:type="dxa"/>
            <w:tcBorders>
              <w:right w:val="single" w:sz="12" w:space="0" w:color="auto"/>
            </w:tcBorders>
          </w:tcPr>
          <w:p w:rsidR="005E3238" w:rsidRPr="00FE70F4" w:rsidRDefault="005E3238" w:rsidP="005E3238">
            <w:pPr>
              <w:rPr>
                <w:rFonts w:ascii="Cambria" w:hAnsi="Cambria"/>
                <w:sz w:val="22"/>
                <w:szCs w:val="22"/>
              </w:rPr>
            </w:pPr>
            <w:r w:rsidRPr="00FE70F4">
              <w:rPr>
                <w:rFonts w:ascii="Cambria" w:hAnsi="Cambria"/>
                <w:sz w:val="22"/>
                <w:szCs w:val="22"/>
              </w:rPr>
              <w:t>GK B.1.1.</w:t>
            </w:r>
          </w:p>
        </w:tc>
        <w:tc>
          <w:tcPr>
            <w:tcW w:w="1503" w:type="dxa"/>
          </w:tcPr>
          <w:p w:rsidR="005E3238" w:rsidRPr="00FE70F4" w:rsidRDefault="005E3238" w:rsidP="005E3238">
            <w:pPr>
              <w:rPr>
                <w:rFonts w:ascii="Cambria" w:hAnsi="Cambria"/>
                <w:sz w:val="22"/>
                <w:szCs w:val="22"/>
              </w:rPr>
            </w:pPr>
          </w:p>
        </w:tc>
      </w:tr>
      <w:tr w:rsidR="00495256" w:rsidRPr="00FE70F4" w:rsidTr="00495256">
        <w:tc>
          <w:tcPr>
            <w:tcW w:w="1142" w:type="dxa"/>
            <w:tcBorders>
              <w:left w:val="single" w:sz="12" w:space="0" w:color="auto"/>
              <w:right w:val="double" w:sz="4" w:space="0" w:color="auto"/>
            </w:tcBorders>
          </w:tcPr>
          <w:p w:rsidR="00495256" w:rsidRPr="00FE70F4" w:rsidRDefault="00495256" w:rsidP="00495256">
            <w:pPr>
              <w:jc w:val="both"/>
              <w:rPr>
                <w:rFonts w:ascii="Cambria" w:hAnsi="Cambria" w:cstheme="minorHAnsi"/>
                <w:b/>
                <w:sz w:val="22"/>
                <w:szCs w:val="22"/>
              </w:rPr>
            </w:pPr>
            <w:r w:rsidRPr="00FE70F4">
              <w:rPr>
                <w:rFonts w:ascii="Cambria" w:hAnsi="Cambria" w:cstheme="minorHAnsi"/>
                <w:b/>
                <w:sz w:val="22"/>
                <w:szCs w:val="22"/>
              </w:rPr>
              <w:t>Lipanj</w:t>
            </w:r>
          </w:p>
        </w:tc>
        <w:tc>
          <w:tcPr>
            <w:tcW w:w="847" w:type="dxa"/>
            <w:tcBorders>
              <w:left w:val="double" w:sz="4" w:space="0" w:color="auto"/>
            </w:tcBorders>
          </w:tcPr>
          <w:p w:rsidR="00495256" w:rsidRPr="00FE70F4" w:rsidRDefault="00495256" w:rsidP="00495256">
            <w:pPr>
              <w:rPr>
                <w:rFonts w:ascii="Cambria" w:hAnsi="Cambria"/>
                <w:sz w:val="22"/>
                <w:szCs w:val="22"/>
              </w:rPr>
            </w:pPr>
            <w:r w:rsidRPr="00FE70F4">
              <w:rPr>
                <w:rFonts w:ascii="Cambria" w:hAnsi="Cambria"/>
                <w:sz w:val="22"/>
                <w:szCs w:val="22"/>
              </w:rPr>
              <w:t xml:space="preserve">37. </w:t>
            </w:r>
          </w:p>
        </w:tc>
        <w:tc>
          <w:tcPr>
            <w:tcW w:w="2367" w:type="dxa"/>
          </w:tcPr>
          <w:p w:rsidR="00495256" w:rsidRPr="00FE70F4" w:rsidRDefault="00495256" w:rsidP="00495256">
            <w:pPr>
              <w:rPr>
                <w:rFonts w:ascii="Cambria" w:hAnsi="Cambria"/>
                <w:sz w:val="22"/>
                <w:szCs w:val="22"/>
              </w:rPr>
            </w:pPr>
          </w:p>
        </w:tc>
        <w:tc>
          <w:tcPr>
            <w:tcW w:w="2181" w:type="dxa"/>
          </w:tcPr>
          <w:p w:rsidR="00495256" w:rsidRPr="00FE70F4" w:rsidRDefault="00495256" w:rsidP="00495256">
            <w:pPr>
              <w:rPr>
                <w:rFonts w:ascii="Cambria" w:hAnsi="Cambria"/>
                <w:sz w:val="22"/>
                <w:szCs w:val="22"/>
              </w:rPr>
            </w:pPr>
            <w:r w:rsidRPr="00FE70F4">
              <w:rPr>
                <w:rFonts w:ascii="Cambria" w:hAnsi="Cambria"/>
                <w:sz w:val="22"/>
                <w:szCs w:val="22"/>
              </w:rPr>
              <w:t>Praznici su pred nama</w:t>
            </w:r>
          </w:p>
        </w:tc>
        <w:tc>
          <w:tcPr>
            <w:tcW w:w="5112" w:type="dxa"/>
          </w:tcPr>
          <w:p w:rsidR="00495256" w:rsidRPr="00FE70F4" w:rsidRDefault="00495256" w:rsidP="00495256">
            <w:pPr>
              <w:pStyle w:val="Default"/>
              <w:rPr>
                <w:rFonts w:ascii="Cambria" w:hAnsi="Cambria" w:cs="Times New Roman"/>
                <w:color w:val="auto"/>
                <w:sz w:val="22"/>
                <w:szCs w:val="22"/>
                <w:lang w:eastAsia="en-US"/>
              </w:rPr>
            </w:pPr>
            <w:r w:rsidRPr="00FE70F4">
              <w:rPr>
                <w:rFonts w:ascii="Cambria" w:hAnsi="Cambria" w:cs="Times New Roman"/>
                <w:color w:val="auto"/>
                <w:sz w:val="22"/>
                <w:szCs w:val="22"/>
                <w:lang w:eastAsia="en-US"/>
              </w:rPr>
              <w:t>osr C.1.3. Pridonosi skupini</w:t>
            </w:r>
          </w:p>
          <w:p w:rsidR="00495256" w:rsidRPr="00FE70F4" w:rsidRDefault="00495256" w:rsidP="00495256">
            <w:pPr>
              <w:pStyle w:val="Default"/>
              <w:rPr>
                <w:rFonts w:ascii="Cambria" w:hAnsi="Cambria" w:cs="Times New Roman"/>
                <w:color w:val="auto"/>
                <w:sz w:val="22"/>
                <w:szCs w:val="22"/>
                <w:lang w:eastAsia="en-US"/>
              </w:rPr>
            </w:pPr>
            <w:r w:rsidRPr="00FE70F4">
              <w:rPr>
                <w:rFonts w:ascii="Cambria" w:hAnsi="Cambria" w:cs="Times New Roman"/>
                <w:color w:val="auto"/>
                <w:sz w:val="22"/>
                <w:szCs w:val="22"/>
                <w:lang w:eastAsia="en-US"/>
              </w:rPr>
              <w:t>osr A.1.3. Razvija svoje potencijale.</w:t>
            </w:r>
          </w:p>
          <w:p w:rsidR="00495256" w:rsidRPr="00FE70F4" w:rsidRDefault="00495256" w:rsidP="00495256">
            <w:pPr>
              <w:pStyle w:val="Default"/>
              <w:rPr>
                <w:rFonts w:ascii="Cambria" w:hAnsi="Cambria" w:cs="Times New Roman"/>
                <w:color w:val="auto"/>
                <w:sz w:val="22"/>
                <w:szCs w:val="22"/>
                <w:lang w:eastAsia="en-US"/>
              </w:rPr>
            </w:pPr>
            <w:r w:rsidRPr="00FE70F4">
              <w:rPr>
                <w:rFonts w:ascii="Cambria" w:hAnsi="Cambria" w:cs="Times New Roman"/>
                <w:color w:val="auto"/>
                <w:sz w:val="22"/>
                <w:szCs w:val="22"/>
                <w:lang w:eastAsia="en-US"/>
              </w:rPr>
              <w:t>uku D.1.2. Suradnja s drugima: Učenik ostvaruje dobru komunikaciju s drugima, uspješno surađuje u različitim situacijama i spreman je zatražiti i ponuditi pomoć.</w:t>
            </w:r>
          </w:p>
          <w:p w:rsidR="00495256" w:rsidRPr="00FE70F4" w:rsidRDefault="00495256" w:rsidP="00495256">
            <w:pPr>
              <w:rPr>
                <w:rFonts w:ascii="Cambria" w:hAnsi="Cambria"/>
                <w:sz w:val="22"/>
                <w:szCs w:val="22"/>
              </w:rPr>
            </w:pPr>
            <w:r w:rsidRPr="00FE70F4">
              <w:rPr>
                <w:rFonts w:ascii="Cambria" w:hAnsi="Cambria"/>
                <w:sz w:val="22"/>
                <w:szCs w:val="22"/>
              </w:rPr>
              <w:t>OŠ HJ B.1.1. Učenik izražava svoja zapažanja, misli i osjećaje nakon slušanja/čitanja književnoga teksta i povezuje ih s vlastitim iskustvom.</w:t>
            </w:r>
          </w:p>
        </w:tc>
        <w:tc>
          <w:tcPr>
            <w:tcW w:w="1390" w:type="dxa"/>
            <w:tcBorders>
              <w:right w:val="single" w:sz="12" w:space="0" w:color="auto"/>
            </w:tcBorders>
          </w:tcPr>
          <w:p w:rsidR="00495256" w:rsidRPr="00FE70F4" w:rsidRDefault="00495256" w:rsidP="00495256">
            <w:pPr>
              <w:rPr>
                <w:rFonts w:ascii="Cambria" w:hAnsi="Cambria"/>
                <w:sz w:val="22"/>
                <w:szCs w:val="22"/>
              </w:rPr>
            </w:pPr>
            <w:r w:rsidRPr="00FE70F4">
              <w:rPr>
                <w:rFonts w:ascii="Cambria" w:hAnsi="Cambria"/>
                <w:sz w:val="22"/>
                <w:szCs w:val="22"/>
              </w:rPr>
              <w:t>HJ B.1.1.</w:t>
            </w:r>
          </w:p>
          <w:p w:rsidR="00495256" w:rsidRPr="00FE70F4" w:rsidRDefault="00495256" w:rsidP="00495256">
            <w:pPr>
              <w:rPr>
                <w:rFonts w:ascii="Cambria" w:hAnsi="Cambria"/>
                <w:sz w:val="22"/>
                <w:szCs w:val="22"/>
              </w:rPr>
            </w:pPr>
            <w:r w:rsidRPr="00FE70F4">
              <w:rPr>
                <w:rFonts w:ascii="Cambria" w:hAnsi="Cambria"/>
                <w:sz w:val="22"/>
                <w:szCs w:val="22"/>
              </w:rPr>
              <w:t>LK C.1.1.</w:t>
            </w:r>
          </w:p>
        </w:tc>
        <w:tc>
          <w:tcPr>
            <w:tcW w:w="1503" w:type="dxa"/>
          </w:tcPr>
          <w:p w:rsidR="00495256" w:rsidRPr="00FE70F4" w:rsidRDefault="00495256" w:rsidP="00495256">
            <w:pPr>
              <w:rPr>
                <w:rFonts w:ascii="Cambria" w:hAnsi="Cambria"/>
                <w:sz w:val="22"/>
                <w:szCs w:val="22"/>
              </w:rPr>
            </w:pPr>
          </w:p>
        </w:tc>
      </w:tr>
      <w:tr w:rsidR="00495256" w:rsidRPr="00FE70F4" w:rsidTr="00495256">
        <w:tc>
          <w:tcPr>
            <w:tcW w:w="1142" w:type="dxa"/>
            <w:tcBorders>
              <w:left w:val="single" w:sz="12" w:space="0" w:color="auto"/>
              <w:right w:val="double" w:sz="4" w:space="0" w:color="auto"/>
            </w:tcBorders>
          </w:tcPr>
          <w:p w:rsidR="00495256" w:rsidRPr="00FE70F4" w:rsidRDefault="00495256" w:rsidP="00495256">
            <w:pPr>
              <w:jc w:val="both"/>
              <w:rPr>
                <w:rFonts w:ascii="Cambria" w:hAnsi="Cambria" w:cstheme="minorHAnsi"/>
                <w:b/>
                <w:sz w:val="22"/>
                <w:szCs w:val="22"/>
              </w:rPr>
            </w:pPr>
          </w:p>
        </w:tc>
        <w:tc>
          <w:tcPr>
            <w:tcW w:w="847" w:type="dxa"/>
            <w:tcBorders>
              <w:left w:val="double" w:sz="4" w:space="0" w:color="auto"/>
            </w:tcBorders>
          </w:tcPr>
          <w:p w:rsidR="00495256" w:rsidRPr="00FE70F4" w:rsidRDefault="00495256" w:rsidP="00495256">
            <w:pPr>
              <w:rPr>
                <w:rFonts w:ascii="Cambria" w:hAnsi="Cambria"/>
                <w:sz w:val="22"/>
                <w:szCs w:val="22"/>
              </w:rPr>
            </w:pPr>
            <w:r w:rsidRPr="00FE70F4">
              <w:rPr>
                <w:rFonts w:ascii="Cambria" w:hAnsi="Cambria"/>
                <w:sz w:val="22"/>
                <w:szCs w:val="22"/>
              </w:rPr>
              <w:t>38.</w:t>
            </w:r>
          </w:p>
        </w:tc>
        <w:tc>
          <w:tcPr>
            <w:tcW w:w="2367" w:type="dxa"/>
          </w:tcPr>
          <w:p w:rsidR="00495256" w:rsidRPr="00FE70F4" w:rsidRDefault="00495256" w:rsidP="00495256">
            <w:pPr>
              <w:rPr>
                <w:rFonts w:ascii="Cambria" w:hAnsi="Cambria"/>
                <w:sz w:val="22"/>
                <w:szCs w:val="22"/>
              </w:rPr>
            </w:pPr>
          </w:p>
        </w:tc>
        <w:tc>
          <w:tcPr>
            <w:tcW w:w="2181" w:type="dxa"/>
          </w:tcPr>
          <w:p w:rsidR="00495256" w:rsidRPr="00FE70F4" w:rsidRDefault="00495256" w:rsidP="00495256">
            <w:pPr>
              <w:rPr>
                <w:rFonts w:ascii="Cambria" w:hAnsi="Cambria"/>
                <w:sz w:val="22"/>
                <w:szCs w:val="22"/>
              </w:rPr>
            </w:pPr>
            <w:r w:rsidRPr="00FE70F4">
              <w:rPr>
                <w:rFonts w:ascii="Cambria" w:hAnsi="Cambria"/>
                <w:sz w:val="22"/>
                <w:szCs w:val="22"/>
              </w:rPr>
              <w:t>Ususret ljetu</w:t>
            </w:r>
          </w:p>
        </w:tc>
        <w:tc>
          <w:tcPr>
            <w:tcW w:w="5112" w:type="dxa"/>
          </w:tcPr>
          <w:p w:rsidR="00495256" w:rsidRPr="00FE70F4" w:rsidRDefault="00495256" w:rsidP="00495256">
            <w:pPr>
              <w:pStyle w:val="Default"/>
              <w:rPr>
                <w:rFonts w:ascii="Cambria" w:hAnsi="Cambria" w:cs="Times New Roman"/>
                <w:color w:val="auto"/>
                <w:sz w:val="22"/>
                <w:szCs w:val="22"/>
                <w:lang w:eastAsia="en-US"/>
              </w:rPr>
            </w:pPr>
            <w:r w:rsidRPr="00FE70F4">
              <w:rPr>
                <w:rFonts w:ascii="Cambria" w:hAnsi="Cambria" w:cs="Times New Roman"/>
                <w:color w:val="auto"/>
                <w:sz w:val="22"/>
                <w:szCs w:val="22"/>
                <w:lang w:eastAsia="en-US"/>
              </w:rPr>
              <w:t>OŠ HJ B.1.1. Učenik izražava svoja zapažanja, misli i osjećaje nakon slušanja/čitanja književnoga teksta i povezuje ih s vlastitim iskustvom.</w:t>
            </w:r>
          </w:p>
          <w:p w:rsidR="00495256" w:rsidRPr="00FE70F4" w:rsidRDefault="00495256" w:rsidP="00495256">
            <w:pPr>
              <w:rPr>
                <w:rFonts w:ascii="Cambria" w:hAnsi="Cambria"/>
                <w:sz w:val="22"/>
                <w:szCs w:val="22"/>
              </w:rPr>
            </w:pPr>
            <w:r w:rsidRPr="00FE70F4">
              <w:rPr>
                <w:rFonts w:ascii="Cambria" w:hAnsi="Cambria"/>
                <w:sz w:val="22"/>
                <w:szCs w:val="22"/>
              </w:rPr>
              <w:t>OŠ HJ A.1.4. Učenik piše školskim formalnim pismom slova, riječi i kratke rečenice u skladu s jezičnim razvojem.</w:t>
            </w:r>
          </w:p>
        </w:tc>
        <w:tc>
          <w:tcPr>
            <w:tcW w:w="1390" w:type="dxa"/>
            <w:tcBorders>
              <w:right w:val="single" w:sz="12" w:space="0" w:color="auto"/>
            </w:tcBorders>
          </w:tcPr>
          <w:p w:rsidR="00495256" w:rsidRPr="00FE70F4" w:rsidRDefault="00495256" w:rsidP="00495256">
            <w:pPr>
              <w:rPr>
                <w:rFonts w:ascii="Cambria" w:hAnsi="Cambria"/>
                <w:sz w:val="22"/>
                <w:szCs w:val="22"/>
              </w:rPr>
            </w:pPr>
            <w:r w:rsidRPr="00FE70F4">
              <w:rPr>
                <w:rFonts w:ascii="Cambria" w:hAnsi="Cambria"/>
                <w:sz w:val="22"/>
                <w:szCs w:val="22"/>
              </w:rPr>
              <w:t>GK B.1.1.</w:t>
            </w:r>
          </w:p>
          <w:p w:rsidR="00495256" w:rsidRPr="00FE70F4" w:rsidRDefault="00495256" w:rsidP="00495256">
            <w:pPr>
              <w:rPr>
                <w:rFonts w:ascii="Cambria" w:hAnsi="Cambria"/>
                <w:sz w:val="22"/>
                <w:szCs w:val="22"/>
              </w:rPr>
            </w:pPr>
            <w:r w:rsidRPr="00FE70F4">
              <w:rPr>
                <w:rFonts w:ascii="Cambria" w:hAnsi="Cambria"/>
                <w:sz w:val="22"/>
                <w:szCs w:val="22"/>
              </w:rPr>
              <w:t>LK C.1.1.</w:t>
            </w:r>
          </w:p>
        </w:tc>
        <w:tc>
          <w:tcPr>
            <w:tcW w:w="1503" w:type="dxa"/>
          </w:tcPr>
          <w:p w:rsidR="00495256" w:rsidRPr="00FE70F4" w:rsidRDefault="00495256" w:rsidP="00495256">
            <w:pPr>
              <w:rPr>
                <w:rFonts w:ascii="Cambria" w:hAnsi="Cambria"/>
                <w:sz w:val="22"/>
                <w:szCs w:val="22"/>
              </w:rPr>
            </w:pPr>
            <w:r w:rsidRPr="00FE70F4">
              <w:rPr>
                <w:rFonts w:ascii="Cambria" w:hAnsi="Cambria"/>
                <w:sz w:val="22"/>
                <w:szCs w:val="22"/>
              </w:rPr>
              <w:t>PID – Kakve tragove ostavlja ljeto?</w:t>
            </w:r>
          </w:p>
          <w:p w:rsidR="00495256" w:rsidRPr="00FE70F4" w:rsidRDefault="00495256" w:rsidP="00495256">
            <w:pPr>
              <w:rPr>
                <w:rFonts w:ascii="Cambria" w:hAnsi="Cambria"/>
                <w:sz w:val="22"/>
                <w:szCs w:val="22"/>
              </w:rPr>
            </w:pPr>
            <w:r w:rsidRPr="00FE70F4">
              <w:rPr>
                <w:rFonts w:ascii="Cambria" w:hAnsi="Cambria"/>
                <w:sz w:val="22"/>
                <w:szCs w:val="22"/>
              </w:rPr>
              <w:t>HJ – Maslina, N. Mihoković-Kumrić</w:t>
            </w:r>
          </w:p>
          <w:p w:rsidR="00495256" w:rsidRPr="00FE70F4" w:rsidRDefault="00495256" w:rsidP="00495256">
            <w:pPr>
              <w:rPr>
                <w:rFonts w:ascii="Cambria" w:hAnsi="Cambria"/>
                <w:sz w:val="22"/>
                <w:szCs w:val="22"/>
              </w:rPr>
            </w:pPr>
            <w:r w:rsidRPr="00FE70F4">
              <w:rPr>
                <w:rFonts w:ascii="Cambria" w:hAnsi="Cambria"/>
                <w:sz w:val="22"/>
                <w:szCs w:val="22"/>
              </w:rPr>
              <w:t>GK – Pod kamenom rak stanuje</w:t>
            </w:r>
          </w:p>
        </w:tc>
      </w:tr>
    </w:tbl>
    <w:p w:rsidR="00DE410F" w:rsidRPr="00FE70F4" w:rsidRDefault="00DE410F" w:rsidP="009A0AFE">
      <w:pPr>
        <w:jc w:val="both"/>
        <w:rPr>
          <w:rFonts w:ascii="Cambria" w:hAnsi="Cambria" w:cstheme="minorHAnsi"/>
          <w:sz w:val="22"/>
          <w:szCs w:val="22"/>
        </w:rPr>
        <w:sectPr w:rsidR="00DE410F" w:rsidRPr="00FE70F4" w:rsidSect="00E81584">
          <w:pgSz w:w="16838" w:h="11906" w:orient="landscape" w:code="9"/>
          <w:pgMar w:top="1259" w:right="1440" w:bottom="709" w:left="851" w:header="709" w:footer="709" w:gutter="0"/>
          <w:cols w:space="708"/>
          <w:docGrid w:linePitch="360"/>
        </w:sectPr>
      </w:pPr>
    </w:p>
    <w:p w:rsidR="003E396A" w:rsidRPr="00FE70F4" w:rsidRDefault="001851EE" w:rsidP="009A0AFE">
      <w:pPr>
        <w:jc w:val="both"/>
        <w:rPr>
          <w:rFonts w:ascii="Cambria" w:hAnsi="Cambria" w:cstheme="minorHAnsi"/>
          <w:b/>
          <w:sz w:val="22"/>
          <w:szCs w:val="22"/>
        </w:rPr>
      </w:pPr>
      <w:r w:rsidRPr="00FE70F4">
        <w:rPr>
          <w:rFonts w:ascii="Cambria" w:hAnsi="Cambria" w:cstheme="minorHAnsi"/>
          <w:b/>
          <w:sz w:val="22"/>
          <w:szCs w:val="22"/>
        </w:rPr>
        <w:t xml:space="preserve">14.2. </w:t>
      </w:r>
      <w:r w:rsidR="003E396A" w:rsidRPr="00FE70F4">
        <w:rPr>
          <w:rFonts w:ascii="Cambria" w:hAnsi="Cambria" w:cstheme="minorHAnsi"/>
          <w:b/>
          <w:sz w:val="22"/>
          <w:szCs w:val="22"/>
        </w:rPr>
        <w:t>G</w:t>
      </w:r>
      <w:r w:rsidR="00C12B49" w:rsidRPr="00FE70F4">
        <w:rPr>
          <w:rFonts w:ascii="Cambria" w:hAnsi="Cambria" w:cstheme="minorHAnsi"/>
          <w:b/>
          <w:sz w:val="22"/>
          <w:szCs w:val="22"/>
        </w:rPr>
        <w:t xml:space="preserve">odišnji izvedbeni </w:t>
      </w:r>
      <w:r w:rsidR="00EA68B3" w:rsidRPr="00FE70F4">
        <w:rPr>
          <w:rFonts w:ascii="Cambria" w:hAnsi="Cambria" w:cstheme="minorHAnsi"/>
          <w:b/>
          <w:sz w:val="22"/>
          <w:szCs w:val="22"/>
        </w:rPr>
        <w:t>kurikulum</w:t>
      </w:r>
      <w:r w:rsidR="00C12B49" w:rsidRPr="00FE70F4">
        <w:rPr>
          <w:rFonts w:ascii="Cambria" w:hAnsi="Cambria" w:cstheme="minorHAnsi"/>
          <w:b/>
          <w:sz w:val="22"/>
          <w:szCs w:val="22"/>
        </w:rPr>
        <w:t xml:space="preserve"> </w:t>
      </w:r>
      <w:r w:rsidR="003E396A" w:rsidRPr="00FE70F4">
        <w:rPr>
          <w:rFonts w:ascii="Cambria" w:hAnsi="Cambria" w:cstheme="minorHAnsi"/>
          <w:b/>
          <w:sz w:val="22"/>
          <w:szCs w:val="22"/>
        </w:rPr>
        <w:t>sat</w:t>
      </w:r>
      <w:r w:rsidR="00C12B49" w:rsidRPr="00FE70F4">
        <w:rPr>
          <w:rFonts w:ascii="Cambria" w:hAnsi="Cambria" w:cstheme="minorHAnsi"/>
          <w:b/>
          <w:sz w:val="22"/>
          <w:szCs w:val="22"/>
        </w:rPr>
        <w:t>a</w:t>
      </w:r>
      <w:r w:rsidR="003E396A" w:rsidRPr="00FE70F4">
        <w:rPr>
          <w:rFonts w:ascii="Cambria" w:hAnsi="Cambria" w:cstheme="minorHAnsi"/>
          <w:b/>
          <w:sz w:val="22"/>
          <w:szCs w:val="22"/>
        </w:rPr>
        <w:t xml:space="preserve"> razrednika</w:t>
      </w:r>
      <w:r w:rsidR="00EC7F3F" w:rsidRPr="00FE70F4">
        <w:rPr>
          <w:rFonts w:ascii="Cambria" w:hAnsi="Cambria" w:cstheme="minorHAnsi"/>
          <w:b/>
          <w:sz w:val="22"/>
          <w:szCs w:val="22"/>
        </w:rPr>
        <w:t xml:space="preserve"> </w:t>
      </w:r>
      <w:r w:rsidR="003E396A" w:rsidRPr="00FE70F4">
        <w:rPr>
          <w:rFonts w:ascii="Cambria" w:hAnsi="Cambria" w:cstheme="minorHAnsi"/>
          <w:b/>
          <w:sz w:val="22"/>
          <w:szCs w:val="22"/>
        </w:rPr>
        <w:t>za 2. razred</w:t>
      </w:r>
      <w:r w:rsidR="0079684B" w:rsidRPr="00FE70F4">
        <w:rPr>
          <w:rFonts w:ascii="Cambria" w:hAnsi="Cambria" w:cstheme="minorHAnsi"/>
          <w:b/>
          <w:sz w:val="22"/>
          <w:szCs w:val="22"/>
        </w:rPr>
        <w:t xml:space="preserve"> </w:t>
      </w:r>
    </w:p>
    <w:p w:rsidR="003E396A" w:rsidRPr="00FE70F4" w:rsidRDefault="003E396A" w:rsidP="009A0AFE">
      <w:pPr>
        <w:jc w:val="both"/>
        <w:rPr>
          <w:rFonts w:ascii="Cambria" w:hAnsi="Cambria" w:cstheme="minorHAnsi"/>
          <w:sz w:val="22"/>
          <w:szCs w:val="22"/>
        </w:rPr>
      </w:pPr>
    </w:p>
    <w:tbl>
      <w:tblPr>
        <w:tblStyle w:val="Reetkatablice"/>
        <w:tblW w:w="5000" w:type="pct"/>
        <w:tblLook w:val="04A0" w:firstRow="1" w:lastRow="0" w:firstColumn="1" w:lastColumn="0" w:noHBand="0" w:noVBand="1"/>
      </w:tblPr>
      <w:tblGrid>
        <w:gridCol w:w="1110"/>
        <w:gridCol w:w="653"/>
        <w:gridCol w:w="2906"/>
        <w:gridCol w:w="9848"/>
      </w:tblGrid>
      <w:tr w:rsidR="003B5DF2" w:rsidRPr="00FE70F4" w:rsidTr="00D31BF1">
        <w:trPr>
          <w:trHeight w:val="624"/>
        </w:trPr>
        <w:tc>
          <w:tcPr>
            <w:tcW w:w="382" w:type="pct"/>
            <w:tcBorders>
              <w:top w:val="single" w:sz="12" w:space="0" w:color="auto"/>
              <w:left w:val="single" w:sz="12" w:space="0" w:color="auto"/>
              <w:right w:val="double" w:sz="4" w:space="0" w:color="auto"/>
            </w:tcBorders>
            <w:shd w:val="clear" w:color="auto" w:fill="BDFFFF"/>
            <w:vAlign w:val="bottom"/>
          </w:tcPr>
          <w:p w:rsidR="003E396A" w:rsidRPr="00FE70F4" w:rsidRDefault="003E396A" w:rsidP="009A0AFE">
            <w:pPr>
              <w:jc w:val="both"/>
              <w:rPr>
                <w:rFonts w:ascii="Cambria" w:hAnsi="Cambria" w:cstheme="minorHAnsi"/>
                <w:b/>
                <w:sz w:val="22"/>
                <w:szCs w:val="22"/>
              </w:rPr>
            </w:pPr>
            <w:r w:rsidRPr="00FE70F4">
              <w:rPr>
                <w:rFonts w:ascii="Cambria" w:hAnsi="Cambria" w:cstheme="minorHAnsi"/>
                <w:b/>
                <w:sz w:val="22"/>
                <w:szCs w:val="22"/>
              </w:rPr>
              <w:t>Mjesec</w:t>
            </w:r>
          </w:p>
        </w:tc>
        <w:tc>
          <w:tcPr>
            <w:tcW w:w="225" w:type="pct"/>
            <w:tcBorders>
              <w:top w:val="single" w:sz="12" w:space="0" w:color="auto"/>
              <w:left w:val="double" w:sz="4" w:space="0" w:color="auto"/>
            </w:tcBorders>
            <w:shd w:val="clear" w:color="auto" w:fill="BDFFFF"/>
            <w:vAlign w:val="bottom"/>
          </w:tcPr>
          <w:p w:rsidR="003E396A" w:rsidRPr="00FE70F4" w:rsidRDefault="003E396A" w:rsidP="009A0AFE">
            <w:pPr>
              <w:jc w:val="both"/>
              <w:rPr>
                <w:rFonts w:ascii="Cambria" w:hAnsi="Cambria" w:cstheme="minorHAnsi"/>
                <w:b/>
                <w:sz w:val="22"/>
                <w:szCs w:val="22"/>
              </w:rPr>
            </w:pPr>
            <w:r w:rsidRPr="00FE70F4">
              <w:rPr>
                <w:rFonts w:ascii="Cambria" w:hAnsi="Cambria" w:cstheme="minorHAnsi"/>
                <w:b/>
                <w:sz w:val="22"/>
                <w:szCs w:val="22"/>
              </w:rPr>
              <w:t>Broj sati</w:t>
            </w:r>
          </w:p>
        </w:tc>
        <w:tc>
          <w:tcPr>
            <w:tcW w:w="1001" w:type="pct"/>
            <w:tcBorders>
              <w:top w:val="single" w:sz="12" w:space="0" w:color="auto"/>
            </w:tcBorders>
            <w:shd w:val="clear" w:color="auto" w:fill="BDFFFF"/>
            <w:vAlign w:val="bottom"/>
          </w:tcPr>
          <w:p w:rsidR="003E396A" w:rsidRPr="00FE70F4" w:rsidRDefault="003E396A" w:rsidP="009A0AFE">
            <w:pPr>
              <w:jc w:val="both"/>
              <w:rPr>
                <w:rFonts w:ascii="Cambria" w:hAnsi="Cambria" w:cstheme="minorHAnsi"/>
                <w:b/>
                <w:sz w:val="22"/>
                <w:szCs w:val="22"/>
              </w:rPr>
            </w:pPr>
            <w:r w:rsidRPr="00FE70F4">
              <w:rPr>
                <w:rFonts w:ascii="Cambria" w:hAnsi="Cambria" w:cstheme="minorHAnsi"/>
                <w:b/>
                <w:sz w:val="22"/>
                <w:szCs w:val="22"/>
              </w:rPr>
              <w:t>Teme</w:t>
            </w:r>
          </w:p>
        </w:tc>
        <w:tc>
          <w:tcPr>
            <w:tcW w:w="3393" w:type="pct"/>
            <w:tcBorders>
              <w:top w:val="single" w:sz="12" w:space="0" w:color="auto"/>
              <w:right w:val="single" w:sz="12" w:space="0" w:color="auto"/>
            </w:tcBorders>
            <w:shd w:val="clear" w:color="auto" w:fill="BDFFFF"/>
            <w:vAlign w:val="bottom"/>
          </w:tcPr>
          <w:p w:rsidR="003E396A" w:rsidRPr="00FE70F4" w:rsidRDefault="0004630F" w:rsidP="009A0AFE">
            <w:pPr>
              <w:jc w:val="both"/>
              <w:rPr>
                <w:rFonts w:ascii="Cambria" w:hAnsi="Cambria" w:cstheme="minorHAnsi"/>
                <w:b/>
                <w:sz w:val="22"/>
                <w:szCs w:val="22"/>
              </w:rPr>
            </w:pPr>
            <w:r w:rsidRPr="00FE70F4">
              <w:rPr>
                <w:rFonts w:ascii="Cambria" w:hAnsi="Cambria" w:cstheme="minorHAnsi"/>
                <w:b/>
                <w:sz w:val="22"/>
                <w:szCs w:val="22"/>
              </w:rPr>
              <w:t>Međupredmetne tema i očekivanja međupredmetnih tema</w:t>
            </w:r>
          </w:p>
        </w:tc>
      </w:tr>
      <w:tr w:rsidR="0004630F" w:rsidRPr="00FE70F4" w:rsidTr="00D31BF1">
        <w:tc>
          <w:tcPr>
            <w:tcW w:w="382" w:type="pct"/>
            <w:tcBorders>
              <w:left w:val="single" w:sz="12" w:space="0" w:color="auto"/>
              <w:right w:val="double" w:sz="4" w:space="0" w:color="auto"/>
            </w:tcBorders>
          </w:tcPr>
          <w:p w:rsidR="0004630F" w:rsidRPr="00FE70F4" w:rsidRDefault="0004630F" w:rsidP="0004630F">
            <w:pPr>
              <w:jc w:val="both"/>
              <w:rPr>
                <w:rFonts w:ascii="Cambria" w:hAnsi="Cambria" w:cstheme="minorHAnsi"/>
                <w:b/>
                <w:sz w:val="22"/>
                <w:szCs w:val="22"/>
              </w:rPr>
            </w:pPr>
            <w:r w:rsidRPr="00FE70F4">
              <w:rPr>
                <w:rFonts w:ascii="Cambria" w:hAnsi="Cambria" w:cstheme="minorHAnsi"/>
                <w:b/>
                <w:sz w:val="22"/>
                <w:szCs w:val="22"/>
              </w:rPr>
              <w:t>Rujan</w:t>
            </w:r>
          </w:p>
        </w:tc>
        <w:tc>
          <w:tcPr>
            <w:tcW w:w="225" w:type="pct"/>
            <w:tcBorders>
              <w:left w:val="double" w:sz="4" w:space="0" w:color="auto"/>
            </w:tcBorders>
          </w:tcPr>
          <w:p w:rsidR="0004630F" w:rsidRPr="00FE70F4" w:rsidRDefault="0004630F" w:rsidP="0004630F">
            <w:pPr>
              <w:pStyle w:val="Bezproreda"/>
              <w:jc w:val="both"/>
              <w:rPr>
                <w:rFonts w:ascii="Cambria" w:hAnsi="Cambria" w:cstheme="minorHAnsi"/>
              </w:rPr>
            </w:pPr>
            <w:r w:rsidRPr="00FE70F4">
              <w:rPr>
                <w:rFonts w:ascii="Cambria" w:hAnsi="Cambria" w:cstheme="minorHAnsi"/>
              </w:rPr>
              <w:t>1.</w:t>
            </w:r>
          </w:p>
          <w:p w:rsidR="0004630F" w:rsidRPr="00FE70F4" w:rsidRDefault="0004630F" w:rsidP="0004630F">
            <w:pPr>
              <w:pStyle w:val="Bezproreda"/>
              <w:jc w:val="both"/>
              <w:rPr>
                <w:rFonts w:ascii="Cambria" w:hAnsi="Cambria" w:cstheme="minorHAnsi"/>
              </w:rPr>
            </w:pPr>
          </w:p>
          <w:p w:rsidR="0004630F" w:rsidRPr="00FE70F4" w:rsidRDefault="0004630F" w:rsidP="0004630F">
            <w:pPr>
              <w:pStyle w:val="Bezproreda"/>
              <w:jc w:val="both"/>
              <w:rPr>
                <w:rFonts w:ascii="Cambria" w:hAnsi="Cambria" w:cstheme="minorHAnsi"/>
              </w:rPr>
            </w:pPr>
            <w:r w:rsidRPr="00FE70F4">
              <w:rPr>
                <w:rFonts w:ascii="Cambria" w:hAnsi="Cambria" w:cstheme="minorHAnsi"/>
              </w:rPr>
              <w:t>2.</w:t>
            </w:r>
          </w:p>
          <w:p w:rsidR="0004630F" w:rsidRPr="00FE70F4" w:rsidRDefault="0004630F" w:rsidP="0004630F">
            <w:pPr>
              <w:pStyle w:val="Bezproreda"/>
              <w:jc w:val="both"/>
              <w:rPr>
                <w:rFonts w:ascii="Cambria" w:hAnsi="Cambria" w:cstheme="minorHAnsi"/>
              </w:rPr>
            </w:pPr>
          </w:p>
          <w:p w:rsidR="0004630F" w:rsidRPr="00FE70F4" w:rsidRDefault="0004630F" w:rsidP="0004630F">
            <w:pPr>
              <w:pStyle w:val="Bezproreda"/>
              <w:jc w:val="both"/>
              <w:rPr>
                <w:rFonts w:ascii="Cambria" w:hAnsi="Cambria" w:cstheme="minorHAnsi"/>
              </w:rPr>
            </w:pPr>
            <w:r w:rsidRPr="00FE70F4">
              <w:rPr>
                <w:rFonts w:ascii="Cambria" w:hAnsi="Cambria" w:cstheme="minorHAnsi"/>
              </w:rPr>
              <w:t>3.</w:t>
            </w:r>
          </w:p>
        </w:tc>
        <w:tc>
          <w:tcPr>
            <w:tcW w:w="1001" w:type="pct"/>
          </w:tcPr>
          <w:p w:rsidR="0004630F" w:rsidRPr="00FE70F4" w:rsidRDefault="0004630F" w:rsidP="0004630F">
            <w:pPr>
              <w:pStyle w:val="Bezproreda"/>
              <w:spacing w:after="200"/>
              <w:rPr>
                <w:rFonts w:ascii="Cambria" w:hAnsi="Cambria" w:cs="Calibri"/>
              </w:rPr>
            </w:pPr>
            <w:r w:rsidRPr="00FE70F4">
              <w:rPr>
                <w:rFonts w:ascii="Cambria" w:hAnsi="Cambria" w:cs="Calibri"/>
              </w:rPr>
              <w:t xml:space="preserve">Početak školske godine </w:t>
            </w:r>
          </w:p>
          <w:p w:rsidR="0004630F" w:rsidRPr="00FE70F4" w:rsidRDefault="0004630F" w:rsidP="0004630F">
            <w:pPr>
              <w:pStyle w:val="Bezproreda"/>
              <w:spacing w:after="200"/>
              <w:rPr>
                <w:rFonts w:ascii="Cambria" w:hAnsi="Cambria" w:cs="Calibri"/>
              </w:rPr>
            </w:pPr>
            <w:r w:rsidRPr="00FE70F4">
              <w:rPr>
                <w:rFonts w:ascii="Cambria" w:hAnsi="Cambria" w:cs="Calibri"/>
              </w:rPr>
              <w:t xml:space="preserve">Kućni red škole  </w:t>
            </w:r>
          </w:p>
          <w:p w:rsidR="0004630F" w:rsidRPr="00FE70F4" w:rsidRDefault="0004630F" w:rsidP="0004630F">
            <w:pPr>
              <w:pStyle w:val="Bezproreda"/>
              <w:spacing w:after="200"/>
              <w:rPr>
                <w:rFonts w:ascii="Cambria" w:hAnsi="Cambria" w:cs="Calibri"/>
              </w:rPr>
            </w:pPr>
            <w:r w:rsidRPr="00FE70F4">
              <w:rPr>
                <w:rFonts w:ascii="Cambria" w:hAnsi="Cambria" w:cs="Calibri"/>
              </w:rPr>
              <w:t xml:space="preserve">Izbor učenika za predstavnika razreda </w:t>
            </w:r>
          </w:p>
          <w:p w:rsidR="0004630F" w:rsidRPr="00FE70F4" w:rsidRDefault="0004630F" w:rsidP="0004630F">
            <w:pPr>
              <w:pStyle w:val="Bezproreda"/>
              <w:spacing w:after="200"/>
              <w:ind w:left="720"/>
              <w:rPr>
                <w:rFonts w:ascii="Cambria" w:hAnsi="Cambria" w:cs="Calibri"/>
              </w:rPr>
            </w:pPr>
          </w:p>
        </w:tc>
        <w:tc>
          <w:tcPr>
            <w:tcW w:w="3393" w:type="pct"/>
            <w:tcBorders>
              <w:right w:val="single" w:sz="12" w:space="0" w:color="auto"/>
            </w:tcBorders>
          </w:tcPr>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A.1.1. Razvija sliku o sebi.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A.1.2. Upravlja emocijama i ponašanjem.</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A.1.3. Razvija  svoje potencijale.</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B.1.1. Prepoznaje i uvažava potrebe i osjećaje drugih.</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B.1.2. Razvija komunikacijske kompetencije.</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B.1.3. Razvija strategije rješavanja sukoba.</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C.1.1. Prepoznaje potencijalno ugrožavajuće situacije i navodi što treba činiti u slučaju opasnosti.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C.1.2. Opisuje kako društvene norme i pravila reguliraju ponašanje i međusobne odnose.</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C.1.3. Pridonosi skupini.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C.1.4. Razvija nacionalni i kulturni identitet zajedništvom i pripadnošću skupini.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odr C.1.2. Identificira primjere dobroga odnosa prema drugim ljudima.</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zdravlje B.1.2.B Razlikuje osnovne emocije i razvija empatiju.</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zdravlje B.1.2.C Prepoznaje i uvažava različitosti.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uku A.1.4. Učenik oblikuje i izražava svoje misli i osjećaje.</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uku C.1.1. Učenik može objasniti vrijednost učenja za svoj život.</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uku D.1.2. Učenik ostvaruje dobru komunikaciju s drugima, uspješno surađuje u različitim situacijama i spreman je zatražiti i ponuditi pomoć.</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A.1.1. Ponaša se u skladu s dječjim pravima u svakodnevnom životu.</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B.1.1. Promiče pravila demokratske zajednice.</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B.1.2. Sudjeluje u odlučivanju u demokratskoj zajednici.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C.1.1. Sudjeluje u zajedničkom radu u razredu.</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C.1.2. Promiče solidarnost u razredu.</w:t>
            </w:r>
          </w:p>
          <w:p w:rsidR="0004630F" w:rsidRPr="00FE70F4" w:rsidRDefault="0004630F" w:rsidP="0004630F">
            <w:pPr>
              <w:rPr>
                <w:rFonts w:ascii="Cambria" w:hAnsi="Cambria" w:cs="Calibri"/>
                <w:sz w:val="22"/>
                <w:szCs w:val="22"/>
              </w:rPr>
            </w:pPr>
            <w:r w:rsidRPr="00FE70F4">
              <w:rPr>
                <w:rFonts w:ascii="Cambria" w:hAnsi="Cambria" w:cs="Calibri"/>
                <w:sz w:val="22"/>
                <w:szCs w:val="22"/>
                <w:lang w:bidi="hr-HR"/>
              </w:rPr>
              <w:t>goo C.1.3. Promiče kvalitetu života u razredu</w:t>
            </w:r>
          </w:p>
        </w:tc>
      </w:tr>
      <w:tr w:rsidR="0004630F" w:rsidRPr="00FE70F4" w:rsidTr="00D31BF1">
        <w:tc>
          <w:tcPr>
            <w:tcW w:w="382" w:type="pct"/>
            <w:tcBorders>
              <w:left w:val="single" w:sz="12" w:space="0" w:color="auto"/>
              <w:right w:val="double" w:sz="4" w:space="0" w:color="auto"/>
            </w:tcBorders>
          </w:tcPr>
          <w:p w:rsidR="0004630F" w:rsidRPr="00FE70F4" w:rsidRDefault="0004630F" w:rsidP="0004630F">
            <w:pPr>
              <w:jc w:val="both"/>
              <w:rPr>
                <w:rFonts w:ascii="Cambria" w:hAnsi="Cambria" w:cstheme="minorHAnsi"/>
                <w:b/>
                <w:sz w:val="22"/>
                <w:szCs w:val="22"/>
              </w:rPr>
            </w:pPr>
            <w:r w:rsidRPr="00FE70F4">
              <w:rPr>
                <w:rFonts w:ascii="Cambria" w:hAnsi="Cambria" w:cstheme="minorHAnsi"/>
                <w:b/>
                <w:sz w:val="22"/>
                <w:szCs w:val="22"/>
              </w:rPr>
              <w:t>Listopad</w:t>
            </w:r>
          </w:p>
        </w:tc>
        <w:tc>
          <w:tcPr>
            <w:tcW w:w="225" w:type="pct"/>
            <w:tcBorders>
              <w:left w:val="double" w:sz="4" w:space="0" w:color="auto"/>
            </w:tcBorders>
          </w:tcPr>
          <w:p w:rsidR="0004630F" w:rsidRPr="00FE70F4" w:rsidRDefault="0004630F" w:rsidP="0004630F">
            <w:pPr>
              <w:pStyle w:val="Bezproreda"/>
              <w:jc w:val="both"/>
              <w:rPr>
                <w:rFonts w:ascii="Cambria" w:hAnsi="Cambria" w:cstheme="minorHAnsi"/>
              </w:rPr>
            </w:pPr>
            <w:r w:rsidRPr="00FE70F4">
              <w:rPr>
                <w:rFonts w:ascii="Cambria" w:hAnsi="Cambria" w:cstheme="minorHAnsi"/>
              </w:rPr>
              <w:t>4.</w:t>
            </w:r>
          </w:p>
          <w:p w:rsidR="0004630F" w:rsidRPr="00FE70F4" w:rsidRDefault="0004630F" w:rsidP="0004630F">
            <w:pPr>
              <w:pStyle w:val="Bezproreda"/>
              <w:jc w:val="both"/>
              <w:rPr>
                <w:rFonts w:ascii="Cambria" w:hAnsi="Cambria" w:cstheme="minorHAnsi"/>
              </w:rPr>
            </w:pPr>
          </w:p>
          <w:p w:rsidR="0004630F" w:rsidRPr="00FE70F4" w:rsidRDefault="0004630F" w:rsidP="0004630F">
            <w:pPr>
              <w:pStyle w:val="Bezproreda"/>
              <w:jc w:val="both"/>
              <w:rPr>
                <w:rFonts w:ascii="Cambria" w:hAnsi="Cambria" w:cstheme="minorHAnsi"/>
              </w:rPr>
            </w:pPr>
            <w:r w:rsidRPr="00FE70F4">
              <w:rPr>
                <w:rFonts w:ascii="Cambria" w:hAnsi="Cambria" w:cstheme="minorHAnsi"/>
              </w:rPr>
              <w:t>5.</w:t>
            </w:r>
          </w:p>
          <w:p w:rsidR="0004630F" w:rsidRPr="00FE70F4" w:rsidRDefault="0004630F" w:rsidP="0004630F">
            <w:pPr>
              <w:pStyle w:val="Bezproreda"/>
              <w:jc w:val="both"/>
              <w:rPr>
                <w:rFonts w:ascii="Cambria" w:hAnsi="Cambria" w:cstheme="minorHAnsi"/>
              </w:rPr>
            </w:pPr>
          </w:p>
          <w:p w:rsidR="0004630F" w:rsidRPr="00FE70F4" w:rsidRDefault="0004630F" w:rsidP="0004630F">
            <w:pPr>
              <w:pStyle w:val="Bezproreda"/>
              <w:jc w:val="both"/>
              <w:rPr>
                <w:rFonts w:ascii="Cambria" w:hAnsi="Cambria" w:cstheme="minorHAnsi"/>
              </w:rPr>
            </w:pPr>
            <w:r w:rsidRPr="00FE70F4">
              <w:rPr>
                <w:rFonts w:ascii="Cambria" w:hAnsi="Cambria" w:cstheme="minorHAnsi"/>
              </w:rPr>
              <w:t>6.</w:t>
            </w:r>
          </w:p>
          <w:p w:rsidR="0004630F" w:rsidRPr="00FE70F4" w:rsidRDefault="0004630F" w:rsidP="0004630F">
            <w:pPr>
              <w:pStyle w:val="Bezproreda"/>
              <w:jc w:val="both"/>
              <w:rPr>
                <w:rFonts w:ascii="Cambria" w:hAnsi="Cambria" w:cstheme="minorHAnsi"/>
              </w:rPr>
            </w:pPr>
          </w:p>
          <w:p w:rsidR="0004630F" w:rsidRPr="00FE70F4" w:rsidRDefault="0004630F" w:rsidP="0004630F">
            <w:pPr>
              <w:pStyle w:val="Bezproreda"/>
              <w:jc w:val="both"/>
              <w:rPr>
                <w:rFonts w:ascii="Cambria" w:hAnsi="Cambria" w:cstheme="minorHAnsi"/>
              </w:rPr>
            </w:pPr>
          </w:p>
          <w:p w:rsidR="0004630F" w:rsidRPr="00FE70F4" w:rsidRDefault="0004630F" w:rsidP="0004630F">
            <w:pPr>
              <w:pStyle w:val="Bezproreda"/>
              <w:jc w:val="both"/>
              <w:rPr>
                <w:rFonts w:ascii="Cambria" w:hAnsi="Cambria" w:cstheme="minorHAnsi"/>
              </w:rPr>
            </w:pPr>
            <w:r w:rsidRPr="00FE70F4">
              <w:rPr>
                <w:rFonts w:ascii="Cambria" w:hAnsi="Cambria" w:cstheme="minorHAnsi"/>
              </w:rPr>
              <w:t>7.</w:t>
            </w:r>
          </w:p>
          <w:p w:rsidR="0004630F" w:rsidRPr="00FE70F4" w:rsidRDefault="0004630F" w:rsidP="0004630F">
            <w:pPr>
              <w:pStyle w:val="Bezproreda"/>
              <w:jc w:val="both"/>
              <w:rPr>
                <w:rFonts w:ascii="Cambria" w:hAnsi="Cambria" w:cstheme="minorHAnsi"/>
              </w:rPr>
            </w:pPr>
          </w:p>
          <w:p w:rsidR="0004630F" w:rsidRPr="00FE70F4" w:rsidRDefault="0004630F" w:rsidP="0004630F">
            <w:pPr>
              <w:pStyle w:val="Bezproreda"/>
              <w:jc w:val="both"/>
              <w:rPr>
                <w:rFonts w:ascii="Cambria" w:hAnsi="Cambria" w:cstheme="minorHAnsi"/>
              </w:rPr>
            </w:pPr>
            <w:r w:rsidRPr="00FE70F4">
              <w:rPr>
                <w:rFonts w:ascii="Cambria" w:hAnsi="Cambria" w:cstheme="minorHAnsi"/>
              </w:rPr>
              <w:t>8.</w:t>
            </w:r>
          </w:p>
        </w:tc>
        <w:tc>
          <w:tcPr>
            <w:tcW w:w="1001" w:type="pct"/>
          </w:tcPr>
          <w:p w:rsidR="0004630F" w:rsidRPr="00FE70F4" w:rsidRDefault="0004630F" w:rsidP="0004630F">
            <w:pPr>
              <w:pStyle w:val="Bezproreda"/>
              <w:spacing w:after="200"/>
              <w:rPr>
                <w:rFonts w:ascii="Cambria" w:hAnsi="Cambria" w:cs="Calibri"/>
              </w:rPr>
            </w:pPr>
            <w:r w:rsidRPr="00FE70F4">
              <w:rPr>
                <w:rFonts w:ascii="Cambria" w:hAnsi="Cambria" w:cs="Calibri"/>
              </w:rPr>
              <w:t xml:space="preserve">Razredna pravila </w:t>
            </w:r>
          </w:p>
          <w:p w:rsidR="0004630F" w:rsidRPr="00FE70F4" w:rsidRDefault="0004630F" w:rsidP="0004630F">
            <w:pPr>
              <w:pStyle w:val="Bezproreda"/>
              <w:spacing w:after="200"/>
              <w:rPr>
                <w:rFonts w:ascii="Cambria" w:hAnsi="Cambria" w:cs="Calibri"/>
              </w:rPr>
            </w:pPr>
            <w:r w:rsidRPr="00FE70F4">
              <w:rPr>
                <w:rFonts w:ascii="Cambria" w:hAnsi="Cambria" w:cs="Calibri"/>
              </w:rPr>
              <w:t xml:space="preserve">Dan neovisnosti </w:t>
            </w:r>
          </w:p>
          <w:p w:rsidR="0004630F" w:rsidRPr="00FE70F4" w:rsidRDefault="0004630F" w:rsidP="0004630F">
            <w:pPr>
              <w:pStyle w:val="Bezproreda"/>
              <w:rPr>
                <w:rFonts w:ascii="Cambria" w:hAnsi="Cambria" w:cs="Calibri"/>
              </w:rPr>
            </w:pPr>
            <w:r w:rsidRPr="00FE70F4">
              <w:rPr>
                <w:rFonts w:ascii="Cambria" w:hAnsi="Cambria" w:cs="Calibri"/>
              </w:rPr>
              <w:t xml:space="preserve"> Dan zahvalnosti za plodove zemlje </w:t>
            </w:r>
          </w:p>
          <w:p w:rsidR="0004630F" w:rsidRPr="00FE70F4" w:rsidRDefault="0004630F" w:rsidP="0004630F">
            <w:pPr>
              <w:pStyle w:val="Bezproreda"/>
              <w:rPr>
                <w:rFonts w:ascii="Cambria" w:hAnsi="Cambria" w:cs="Calibri"/>
              </w:rPr>
            </w:pPr>
          </w:p>
          <w:p w:rsidR="0004630F" w:rsidRPr="00FE70F4" w:rsidRDefault="0004630F" w:rsidP="0004630F">
            <w:pPr>
              <w:pStyle w:val="Bezproreda"/>
              <w:rPr>
                <w:rFonts w:ascii="Cambria" w:hAnsi="Cambria" w:cs="Calibri"/>
              </w:rPr>
            </w:pPr>
            <w:r w:rsidRPr="00FE70F4">
              <w:rPr>
                <w:rFonts w:ascii="Cambria" w:hAnsi="Cambria" w:cs="Calibri"/>
              </w:rPr>
              <w:t>Odgovornost za vlastito učenje</w:t>
            </w:r>
          </w:p>
          <w:p w:rsidR="0004630F" w:rsidRPr="00FE70F4" w:rsidRDefault="0004630F" w:rsidP="0004630F">
            <w:pPr>
              <w:pStyle w:val="Bezproreda"/>
              <w:rPr>
                <w:rFonts w:ascii="Cambria" w:hAnsi="Cambria" w:cs="Calibri"/>
              </w:rPr>
            </w:pPr>
          </w:p>
          <w:p w:rsidR="0004630F" w:rsidRPr="00FE70F4" w:rsidRDefault="0004630F" w:rsidP="0004630F">
            <w:pPr>
              <w:pStyle w:val="Bezproreda"/>
              <w:rPr>
                <w:rFonts w:ascii="Cambria" w:hAnsi="Cambria" w:cs="Calibri"/>
              </w:rPr>
            </w:pPr>
            <w:r w:rsidRPr="00FE70F4">
              <w:rPr>
                <w:rFonts w:ascii="Cambria" w:hAnsi="Cambria" w:cs="Calibri"/>
              </w:rPr>
              <w:t xml:space="preserve">Svjetski dan štednje (31.10.) </w:t>
            </w:r>
          </w:p>
        </w:tc>
        <w:tc>
          <w:tcPr>
            <w:tcW w:w="3393" w:type="pct"/>
            <w:tcBorders>
              <w:right w:val="single" w:sz="12" w:space="0" w:color="auto"/>
            </w:tcBorders>
          </w:tcPr>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A.1.1. Razvija sliku o sebi.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A.1.2. Upravlja emocijama i ponašanjem.</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B.1.1. Prepoznaje i uvažava potrebe i osjećaje drugih.</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B.1.2. Razvija komunikacijske kompetencije.</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B.1.3. Razvija strategije rješavanja sukoba.</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C.1.2. Opisuje kako društvene norme i pravila reguliraju ponašanje i međusobne odnose.</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C.1.3. Pridonosi skupini.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odr A.1.2. Opisuje raznolikost  u prirodi i razlike među ljudima.</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uku A.1.1. Učenik uz pomoć učitelja traži nove informacije iz različitih izvora i uspješno ih primjenjuje pri rješavanju problema.</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uku A.1.4. Učenik oblikuje i izražava svoje misli i osjećaje.</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uku B.1.1. Na poticaj i uz pomoć učitelja učenik određuje cilj učenja i odabire pristup učenju.</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uku B.1.2. Na poticaj i uz pomoć učitelja prati svoje učenje.</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uku C.1.1. Učenik može objasniti vrijednost učenja za svoj život.</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uku C.1.2. Učenik iskazuje pozitivna i visoka očekivanja i vjeruje u svoj uspjeh u učenju.</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uku D.1.2. Učenik ostvaruje dobru komunikaciju s drugima, uspješno surađuje u različitim situacijama i spreman je zatražiti i ponuditi pomoć.</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ikt A.1.1. Učenik uz pomoć učitelja odabire odgovarajuću digitalnu tehnologiju za obavljanje jednostavnih zadataka.</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ikt A.1.3. Učenik primjenjuje pravila za odgovorno i sigurno služenje programima i uređajima.</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A.1.1. Ponaša se u skladu s dječjim pravima u svakodnevnom životu.</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C.1.1. Sudjeluje u zajedničkom radu u razredu.</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C.1.2. Promiče solidarnost u razredu.</w:t>
            </w:r>
          </w:p>
          <w:p w:rsidR="0004630F" w:rsidRPr="00FE70F4" w:rsidRDefault="0004630F" w:rsidP="0004630F">
            <w:pPr>
              <w:rPr>
                <w:rFonts w:ascii="Cambria" w:hAnsi="Cambria" w:cs="Calibri"/>
                <w:sz w:val="22"/>
                <w:szCs w:val="22"/>
              </w:rPr>
            </w:pPr>
            <w:r w:rsidRPr="00FE70F4">
              <w:rPr>
                <w:rFonts w:ascii="Cambria" w:hAnsi="Cambria" w:cs="Calibri"/>
                <w:sz w:val="22"/>
                <w:szCs w:val="22"/>
                <w:lang w:bidi="hr-HR"/>
              </w:rPr>
              <w:t>goo C.1.3. Promiče kvalitetu života u razredu.</w:t>
            </w:r>
          </w:p>
        </w:tc>
      </w:tr>
      <w:tr w:rsidR="0004630F" w:rsidRPr="00FE70F4" w:rsidTr="00D31BF1">
        <w:trPr>
          <w:trHeight w:val="1189"/>
        </w:trPr>
        <w:tc>
          <w:tcPr>
            <w:tcW w:w="382" w:type="pct"/>
            <w:tcBorders>
              <w:left w:val="single" w:sz="12" w:space="0" w:color="auto"/>
              <w:right w:val="double" w:sz="4" w:space="0" w:color="auto"/>
            </w:tcBorders>
          </w:tcPr>
          <w:p w:rsidR="0004630F" w:rsidRPr="00FE70F4" w:rsidRDefault="0004630F" w:rsidP="0004630F">
            <w:pPr>
              <w:jc w:val="both"/>
              <w:rPr>
                <w:rFonts w:ascii="Cambria" w:hAnsi="Cambria" w:cstheme="minorHAnsi"/>
                <w:b/>
                <w:sz w:val="22"/>
                <w:szCs w:val="22"/>
              </w:rPr>
            </w:pPr>
            <w:r w:rsidRPr="00FE70F4">
              <w:rPr>
                <w:rFonts w:ascii="Cambria" w:hAnsi="Cambria" w:cstheme="minorHAnsi"/>
                <w:b/>
                <w:sz w:val="22"/>
                <w:szCs w:val="22"/>
              </w:rPr>
              <w:t>Studeni</w:t>
            </w:r>
          </w:p>
        </w:tc>
        <w:tc>
          <w:tcPr>
            <w:tcW w:w="225" w:type="pct"/>
            <w:tcBorders>
              <w:left w:val="double" w:sz="4" w:space="0" w:color="auto"/>
            </w:tcBorders>
          </w:tcPr>
          <w:p w:rsidR="0004630F" w:rsidRPr="00FE70F4" w:rsidRDefault="0004630F" w:rsidP="0004630F">
            <w:pPr>
              <w:pStyle w:val="Bezproreda"/>
              <w:jc w:val="both"/>
              <w:rPr>
                <w:rFonts w:ascii="Cambria" w:hAnsi="Cambria" w:cstheme="minorHAnsi"/>
              </w:rPr>
            </w:pPr>
            <w:r w:rsidRPr="00FE70F4">
              <w:rPr>
                <w:rFonts w:ascii="Cambria" w:hAnsi="Cambria" w:cstheme="minorHAnsi"/>
              </w:rPr>
              <w:t xml:space="preserve"> 9.</w:t>
            </w:r>
          </w:p>
          <w:p w:rsidR="0004630F" w:rsidRPr="00FE70F4" w:rsidRDefault="0004630F" w:rsidP="0004630F">
            <w:pPr>
              <w:pStyle w:val="Bezproreda"/>
              <w:jc w:val="both"/>
              <w:rPr>
                <w:rFonts w:ascii="Cambria" w:hAnsi="Cambria" w:cstheme="minorHAnsi"/>
              </w:rPr>
            </w:pPr>
          </w:p>
          <w:p w:rsidR="0004630F" w:rsidRPr="00FE70F4" w:rsidRDefault="0004630F" w:rsidP="0004630F">
            <w:pPr>
              <w:pStyle w:val="Bezproreda"/>
              <w:jc w:val="both"/>
              <w:rPr>
                <w:rFonts w:ascii="Cambria" w:hAnsi="Cambria" w:cstheme="minorHAnsi"/>
              </w:rPr>
            </w:pPr>
          </w:p>
          <w:p w:rsidR="0004630F" w:rsidRPr="00FE70F4" w:rsidRDefault="0004630F" w:rsidP="0004630F">
            <w:pPr>
              <w:pStyle w:val="Bezproreda"/>
              <w:jc w:val="both"/>
              <w:rPr>
                <w:rFonts w:ascii="Cambria" w:hAnsi="Cambria" w:cstheme="minorHAnsi"/>
              </w:rPr>
            </w:pPr>
            <w:r w:rsidRPr="00FE70F4">
              <w:rPr>
                <w:rFonts w:ascii="Cambria" w:hAnsi="Cambria" w:cstheme="minorHAnsi"/>
              </w:rPr>
              <w:t>10.</w:t>
            </w:r>
          </w:p>
          <w:p w:rsidR="0004630F" w:rsidRPr="00FE70F4" w:rsidRDefault="0004630F" w:rsidP="0004630F">
            <w:pPr>
              <w:pStyle w:val="Bezproreda"/>
              <w:jc w:val="both"/>
              <w:rPr>
                <w:rFonts w:ascii="Cambria" w:hAnsi="Cambria" w:cstheme="minorHAnsi"/>
              </w:rPr>
            </w:pPr>
          </w:p>
          <w:p w:rsidR="0004630F" w:rsidRPr="00FE70F4" w:rsidRDefault="0004630F" w:rsidP="0004630F">
            <w:pPr>
              <w:pStyle w:val="Bezproreda"/>
              <w:jc w:val="both"/>
              <w:rPr>
                <w:rFonts w:ascii="Cambria" w:hAnsi="Cambria" w:cstheme="minorHAnsi"/>
              </w:rPr>
            </w:pPr>
          </w:p>
          <w:p w:rsidR="0004630F" w:rsidRPr="00FE70F4" w:rsidRDefault="0004630F" w:rsidP="0004630F">
            <w:pPr>
              <w:pStyle w:val="Bezproreda"/>
              <w:jc w:val="both"/>
              <w:rPr>
                <w:rFonts w:ascii="Cambria" w:hAnsi="Cambria" w:cstheme="minorHAnsi"/>
              </w:rPr>
            </w:pPr>
            <w:r w:rsidRPr="00FE70F4">
              <w:rPr>
                <w:rFonts w:ascii="Cambria" w:hAnsi="Cambria" w:cstheme="minorHAnsi"/>
              </w:rPr>
              <w:t>11.</w:t>
            </w:r>
          </w:p>
          <w:p w:rsidR="0004630F" w:rsidRPr="00FE70F4" w:rsidRDefault="0004630F" w:rsidP="0004630F">
            <w:pPr>
              <w:pStyle w:val="Bezproreda"/>
              <w:jc w:val="both"/>
              <w:rPr>
                <w:rFonts w:ascii="Cambria" w:hAnsi="Cambria" w:cstheme="minorHAnsi"/>
              </w:rPr>
            </w:pPr>
          </w:p>
          <w:p w:rsidR="0004630F" w:rsidRPr="00FE70F4" w:rsidRDefault="0004630F" w:rsidP="0004630F">
            <w:pPr>
              <w:pStyle w:val="Bezproreda"/>
              <w:jc w:val="both"/>
              <w:rPr>
                <w:rFonts w:ascii="Cambria" w:hAnsi="Cambria" w:cstheme="minorHAnsi"/>
              </w:rPr>
            </w:pPr>
          </w:p>
          <w:p w:rsidR="0004630F" w:rsidRPr="00FE70F4" w:rsidRDefault="0004630F" w:rsidP="0004630F">
            <w:pPr>
              <w:pStyle w:val="Bezproreda"/>
              <w:jc w:val="both"/>
              <w:rPr>
                <w:rFonts w:ascii="Cambria" w:hAnsi="Cambria" w:cstheme="minorHAnsi"/>
              </w:rPr>
            </w:pPr>
            <w:r w:rsidRPr="00FE70F4">
              <w:rPr>
                <w:rFonts w:ascii="Cambria" w:hAnsi="Cambria" w:cstheme="minorHAnsi"/>
              </w:rPr>
              <w:t>12.</w:t>
            </w:r>
          </w:p>
        </w:tc>
        <w:tc>
          <w:tcPr>
            <w:tcW w:w="1001" w:type="pct"/>
          </w:tcPr>
          <w:p w:rsidR="0004630F" w:rsidRPr="00FE70F4" w:rsidRDefault="0004630F" w:rsidP="0004630F">
            <w:pPr>
              <w:pStyle w:val="Bezproreda"/>
              <w:rPr>
                <w:rFonts w:ascii="Cambria" w:hAnsi="Cambria"/>
              </w:rPr>
            </w:pPr>
            <w:r w:rsidRPr="00FE70F4">
              <w:rPr>
                <w:rFonts w:ascii="Cambria" w:hAnsi="Cambria" w:cs="Calibri"/>
              </w:rPr>
              <w:t xml:space="preserve">Ponašanje prema djeci i odraslima </w:t>
            </w:r>
          </w:p>
          <w:p w:rsidR="0004630F" w:rsidRPr="00FE70F4" w:rsidRDefault="0004630F" w:rsidP="0004630F">
            <w:pPr>
              <w:pStyle w:val="Bezproreda"/>
              <w:rPr>
                <w:rFonts w:ascii="Cambria" w:hAnsi="Cambria" w:cs="Calibri"/>
              </w:rPr>
            </w:pPr>
          </w:p>
          <w:p w:rsidR="0004630F" w:rsidRPr="00FE70F4" w:rsidRDefault="0004630F" w:rsidP="0004630F">
            <w:pPr>
              <w:pStyle w:val="Bezproreda"/>
              <w:rPr>
                <w:rFonts w:ascii="Cambria" w:hAnsi="Cambria"/>
              </w:rPr>
            </w:pPr>
            <w:r w:rsidRPr="00FE70F4">
              <w:rPr>
                <w:rFonts w:ascii="Cambria" w:hAnsi="Cambria" w:cs="Calibri"/>
              </w:rPr>
              <w:t>Osnovne strukture gibanja u svakodnevnom životu</w:t>
            </w:r>
          </w:p>
          <w:p w:rsidR="0004630F" w:rsidRPr="00FE70F4" w:rsidRDefault="0004630F" w:rsidP="0004630F">
            <w:pPr>
              <w:pStyle w:val="Bezproreda"/>
              <w:rPr>
                <w:rFonts w:ascii="Cambria" w:hAnsi="Cambria" w:cs="Calibri"/>
              </w:rPr>
            </w:pPr>
          </w:p>
          <w:p w:rsidR="0004630F" w:rsidRPr="00FE70F4" w:rsidRDefault="0004630F" w:rsidP="0004630F">
            <w:pPr>
              <w:pStyle w:val="Bezproreda"/>
              <w:rPr>
                <w:rFonts w:ascii="Cambria" w:hAnsi="Cambria"/>
              </w:rPr>
            </w:pPr>
            <w:r w:rsidRPr="00FE70F4">
              <w:rPr>
                <w:rFonts w:ascii="Cambria" w:hAnsi="Cambria" w:cs="Calibri"/>
              </w:rPr>
              <w:t>Vrste tjelovježbenih aktivnosti u slobodnom vremenu</w:t>
            </w:r>
          </w:p>
          <w:p w:rsidR="0004630F" w:rsidRPr="00FE70F4" w:rsidRDefault="0004630F" w:rsidP="0004630F">
            <w:pPr>
              <w:pStyle w:val="Bezproreda"/>
              <w:rPr>
                <w:rFonts w:ascii="Cambria" w:hAnsi="Cambria" w:cs="Calibri"/>
              </w:rPr>
            </w:pPr>
          </w:p>
          <w:p w:rsidR="0004630F" w:rsidRPr="00FE70F4" w:rsidRDefault="0004630F" w:rsidP="0004630F">
            <w:pPr>
              <w:pStyle w:val="Bezproreda"/>
              <w:rPr>
                <w:rFonts w:ascii="Cambria" w:hAnsi="Cambria"/>
              </w:rPr>
            </w:pPr>
            <w:r w:rsidRPr="00FE70F4">
              <w:rPr>
                <w:rFonts w:ascii="Cambria" w:hAnsi="Cambria" w:cs="Calibri"/>
              </w:rPr>
              <w:t xml:space="preserve">Dan sjećanja na žrtve Vukovara </w:t>
            </w:r>
          </w:p>
        </w:tc>
        <w:tc>
          <w:tcPr>
            <w:tcW w:w="3393" w:type="pct"/>
            <w:tcBorders>
              <w:right w:val="single" w:sz="12" w:space="0" w:color="auto"/>
            </w:tcBorders>
          </w:tcPr>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A.1.1. Razvija sliku o sebi.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A.1.2. Upravlja emocijama i ponašanjem.</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A.1.3. Razvija  svoje potencijale.</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B.1.1. Prepoznaje i uvažava potrebe i osjećaje drugih.</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B.1.2. Razvija komunikacijske kompetencije.</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C.1.3. Pridonosi skupini.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odr B.1.1. Prepoznaje važnost dobronamjernoga djelovanja prema ljudima i prirodi.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odr C.1.2. Identificira primjere dobroga odnosa prema drugim ljudima.</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uku A.1.1. Učenik uz pomoć učitelja traži nove informacije iz različitih izvora i uspješno ih primjenjuje pri rješavanju problema.</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uku A.1.2. Učenik se koristi jednostavnim strategijama učenja i rješava probleme u svim područjima učenja uz pomoć učitelja.</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uku A.1.3. Učenik spontano i kreativno oblikuje i izražava svoje misli i osjećaje pri učenju i rješavanju problema.</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uku A.1.4. Učenik oblikuje i izražava svoje misli i osjećaje.</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uku B.1.1. Na poticaj i uz pomoć učitelja učenik određuje cilj učenja i odabire pristup učenju.</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uku B.1.2. Na poticaj i uz pomoć učitelja prati svoje učenje.</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uku B.1.3. Na poticaj i uz pomoć učitelja učenik mijenja pristup učenju.</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uku C.1.1. Učenik može objasniti vrijednost učenja za svoj život.</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uku C.1.2. Učenik iskazuje pozitivna i visoka očekivanja i vjeruje u svoj uspjeh u učenju.</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ikt C.1.4. Učenik uz pomoć učitelja odgovorno upravlja prikupljenim informacijama</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ikt D 1. 2. Učenik uz učiteljevu pomoć prepoznaje i rješava jednostavne probleme s pomoću IKT-a.</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A.1.1. Ponaša se u skladu s dječjim pravima u svakodnevnom životu.</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A.1.2. Aktivno zastupa dječja prava</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B.1.1. Promiče pravila demokratske zajednice.</w:t>
            </w:r>
          </w:p>
          <w:p w:rsidR="0004630F" w:rsidRPr="00FE70F4" w:rsidRDefault="0004630F" w:rsidP="0004630F">
            <w:pPr>
              <w:rPr>
                <w:rFonts w:ascii="Cambria" w:hAnsi="Cambria" w:cs="Calibri"/>
                <w:sz w:val="22"/>
                <w:szCs w:val="22"/>
                <w:lang w:bidi="hr-HR"/>
              </w:rPr>
            </w:pPr>
            <w:r w:rsidRPr="00FE70F4">
              <w:rPr>
                <w:rFonts w:ascii="Cambria" w:hAnsi="Cambria" w:cs="Calibri"/>
                <w:sz w:val="22"/>
                <w:szCs w:val="22"/>
                <w:lang w:bidi="hr-HR"/>
              </w:rPr>
              <w:t>goo C.1.3. Promiče kvalitetu života u razredu.</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zdravlje A.1.1.A Opisuje tjelesne osobine i zamjećuje razlike i sličnosti između dječaka i djevojčica.</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 xml:space="preserve">zdravlje A.1.1.B Opisuje važnost redovite tjelesne aktivnosti za rast i </w:t>
            </w:r>
            <w:r w:rsidR="003F799D" w:rsidRPr="00FE70F4">
              <w:rPr>
                <w:rFonts w:ascii="Cambria" w:hAnsi="Cambria" w:cs="Calibri"/>
                <w:sz w:val="22"/>
                <w:szCs w:val="22"/>
                <w:lang w:bidi="hr-HR"/>
              </w:rPr>
              <w:t>razvoj</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zdravlje A.1.2. Razlikuje osnove pravilne od nepravilne prehrane i opisuje važnost tjelesne aktivnosti.</w:t>
            </w:r>
          </w:p>
          <w:p w:rsidR="0004630F" w:rsidRPr="00FE70F4" w:rsidRDefault="0004630F" w:rsidP="0004630F">
            <w:pPr>
              <w:rPr>
                <w:rFonts w:ascii="Cambria" w:hAnsi="Cambria" w:cs="Calibri"/>
                <w:sz w:val="22"/>
                <w:szCs w:val="22"/>
              </w:rPr>
            </w:pPr>
          </w:p>
        </w:tc>
      </w:tr>
      <w:tr w:rsidR="0004630F" w:rsidRPr="00FE70F4" w:rsidTr="00D31BF1">
        <w:tc>
          <w:tcPr>
            <w:tcW w:w="382" w:type="pct"/>
            <w:tcBorders>
              <w:left w:val="single" w:sz="12" w:space="0" w:color="auto"/>
              <w:right w:val="double" w:sz="4" w:space="0" w:color="auto"/>
            </w:tcBorders>
          </w:tcPr>
          <w:p w:rsidR="0004630F" w:rsidRPr="00FE70F4" w:rsidRDefault="0004630F" w:rsidP="0004630F">
            <w:pPr>
              <w:jc w:val="both"/>
              <w:rPr>
                <w:rFonts w:ascii="Cambria" w:hAnsi="Cambria" w:cstheme="minorHAnsi"/>
                <w:b/>
                <w:sz w:val="22"/>
                <w:szCs w:val="22"/>
              </w:rPr>
            </w:pPr>
            <w:r w:rsidRPr="00FE70F4">
              <w:rPr>
                <w:rFonts w:ascii="Cambria" w:hAnsi="Cambria" w:cstheme="minorHAnsi"/>
                <w:b/>
                <w:sz w:val="22"/>
                <w:szCs w:val="22"/>
              </w:rPr>
              <w:t>Prosinac</w:t>
            </w:r>
          </w:p>
        </w:tc>
        <w:tc>
          <w:tcPr>
            <w:tcW w:w="225" w:type="pct"/>
            <w:tcBorders>
              <w:left w:val="double" w:sz="4" w:space="0" w:color="auto"/>
            </w:tcBorders>
          </w:tcPr>
          <w:p w:rsidR="0004630F" w:rsidRPr="00FE70F4" w:rsidRDefault="0004630F" w:rsidP="0004630F">
            <w:pPr>
              <w:pStyle w:val="Bezproreda"/>
              <w:jc w:val="both"/>
              <w:rPr>
                <w:rFonts w:ascii="Cambria" w:hAnsi="Cambria" w:cstheme="minorHAnsi"/>
              </w:rPr>
            </w:pPr>
            <w:r w:rsidRPr="00FE70F4">
              <w:rPr>
                <w:rFonts w:ascii="Cambria" w:hAnsi="Cambria" w:cstheme="minorHAnsi"/>
              </w:rPr>
              <w:t>13.</w:t>
            </w:r>
          </w:p>
          <w:p w:rsidR="0004630F" w:rsidRPr="00FE70F4" w:rsidRDefault="0004630F" w:rsidP="0004630F">
            <w:pPr>
              <w:pStyle w:val="Bezproreda"/>
              <w:jc w:val="both"/>
              <w:rPr>
                <w:rFonts w:ascii="Cambria" w:hAnsi="Cambria" w:cstheme="minorHAnsi"/>
              </w:rPr>
            </w:pPr>
          </w:p>
          <w:p w:rsidR="0004630F" w:rsidRPr="00FE70F4" w:rsidRDefault="0004630F" w:rsidP="0004630F">
            <w:pPr>
              <w:pStyle w:val="Bezproreda"/>
              <w:jc w:val="both"/>
              <w:rPr>
                <w:rFonts w:ascii="Cambria" w:hAnsi="Cambria" w:cstheme="minorHAnsi"/>
              </w:rPr>
            </w:pPr>
          </w:p>
          <w:p w:rsidR="0004630F" w:rsidRPr="00FE70F4" w:rsidRDefault="0004630F" w:rsidP="0004630F">
            <w:pPr>
              <w:pStyle w:val="Bezproreda"/>
              <w:jc w:val="both"/>
              <w:rPr>
                <w:rFonts w:ascii="Cambria" w:hAnsi="Cambria" w:cstheme="minorHAnsi"/>
              </w:rPr>
            </w:pPr>
            <w:r w:rsidRPr="00FE70F4">
              <w:rPr>
                <w:rFonts w:ascii="Cambria" w:hAnsi="Cambria" w:cstheme="minorHAnsi"/>
              </w:rPr>
              <w:t>14.</w:t>
            </w:r>
          </w:p>
          <w:p w:rsidR="0004630F" w:rsidRPr="00FE70F4" w:rsidRDefault="0004630F" w:rsidP="0004630F">
            <w:pPr>
              <w:pStyle w:val="Bezproreda"/>
              <w:jc w:val="both"/>
              <w:rPr>
                <w:rFonts w:ascii="Cambria" w:hAnsi="Cambria" w:cstheme="minorHAnsi"/>
              </w:rPr>
            </w:pPr>
          </w:p>
          <w:p w:rsidR="0004630F" w:rsidRPr="00FE70F4" w:rsidRDefault="0004630F" w:rsidP="0004630F">
            <w:pPr>
              <w:pStyle w:val="Bezproreda"/>
              <w:jc w:val="both"/>
              <w:rPr>
                <w:rFonts w:ascii="Cambria" w:hAnsi="Cambria" w:cstheme="minorHAnsi"/>
              </w:rPr>
            </w:pPr>
            <w:r w:rsidRPr="00FE70F4">
              <w:rPr>
                <w:rFonts w:ascii="Cambria" w:hAnsi="Cambria" w:cstheme="minorHAnsi"/>
              </w:rPr>
              <w:t>15.</w:t>
            </w:r>
          </w:p>
          <w:p w:rsidR="0004630F" w:rsidRPr="00FE70F4" w:rsidRDefault="0004630F" w:rsidP="0004630F">
            <w:pPr>
              <w:pStyle w:val="Bezproreda"/>
              <w:jc w:val="both"/>
              <w:rPr>
                <w:rFonts w:ascii="Cambria" w:hAnsi="Cambria" w:cstheme="minorHAnsi"/>
              </w:rPr>
            </w:pPr>
          </w:p>
          <w:p w:rsidR="0004630F" w:rsidRPr="00FE70F4" w:rsidRDefault="0004630F" w:rsidP="0004630F">
            <w:pPr>
              <w:pStyle w:val="Bezproreda"/>
              <w:jc w:val="both"/>
              <w:rPr>
                <w:rFonts w:ascii="Cambria" w:hAnsi="Cambria" w:cstheme="minorHAnsi"/>
              </w:rPr>
            </w:pPr>
          </w:p>
          <w:p w:rsidR="0004630F" w:rsidRPr="00FE70F4" w:rsidRDefault="0004630F" w:rsidP="0004630F">
            <w:pPr>
              <w:pStyle w:val="Bezproreda"/>
              <w:jc w:val="both"/>
              <w:rPr>
                <w:rFonts w:ascii="Cambria" w:hAnsi="Cambria" w:cstheme="minorHAnsi"/>
              </w:rPr>
            </w:pPr>
            <w:r w:rsidRPr="00FE70F4">
              <w:rPr>
                <w:rFonts w:ascii="Cambria" w:hAnsi="Cambria" w:cstheme="minorHAnsi"/>
              </w:rPr>
              <w:t>16.</w:t>
            </w:r>
          </w:p>
        </w:tc>
        <w:tc>
          <w:tcPr>
            <w:tcW w:w="1001" w:type="pct"/>
          </w:tcPr>
          <w:p w:rsidR="0004630F" w:rsidRPr="00FE70F4" w:rsidRDefault="0004630F" w:rsidP="0004630F">
            <w:pPr>
              <w:pStyle w:val="Bezproreda"/>
              <w:rPr>
                <w:rFonts w:ascii="Cambria" w:hAnsi="Cambria"/>
              </w:rPr>
            </w:pPr>
            <w:r w:rsidRPr="00FE70F4">
              <w:rPr>
                <w:rFonts w:ascii="Cambria" w:hAnsi="Cambria" w:cs="Calibri"/>
              </w:rPr>
              <w:t xml:space="preserve">Naša prava i dužnosti (obveze) </w:t>
            </w:r>
          </w:p>
          <w:p w:rsidR="0004630F" w:rsidRPr="00FE70F4" w:rsidRDefault="0004630F" w:rsidP="0004630F">
            <w:pPr>
              <w:pStyle w:val="Bezproreda"/>
              <w:rPr>
                <w:rFonts w:ascii="Cambria" w:hAnsi="Cambria" w:cs="Calibri"/>
              </w:rPr>
            </w:pPr>
          </w:p>
          <w:p w:rsidR="0004630F" w:rsidRPr="00FE70F4" w:rsidRDefault="0004630F" w:rsidP="0004630F">
            <w:pPr>
              <w:pStyle w:val="Bezproreda"/>
              <w:rPr>
                <w:rFonts w:ascii="Cambria" w:hAnsi="Cambria"/>
              </w:rPr>
            </w:pPr>
            <w:r w:rsidRPr="00FE70F4">
              <w:rPr>
                <w:rFonts w:ascii="Cambria" w:hAnsi="Cambria" w:cs="Calibri"/>
              </w:rPr>
              <w:t>Sigurnost u domu</w:t>
            </w:r>
          </w:p>
          <w:p w:rsidR="0004630F" w:rsidRPr="00FE70F4" w:rsidRDefault="0004630F" w:rsidP="0004630F">
            <w:pPr>
              <w:pStyle w:val="Bezproreda"/>
              <w:rPr>
                <w:rFonts w:ascii="Cambria" w:hAnsi="Cambria" w:cs="Calibri"/>
              </w:rPr>
            </w:pPr>
          </w:p>
          <w:p w:rsidR="0004630F" w:rsidRPr="00FE70F4" w:rsidRDefault="0004630F" w:rsidP="0004630F">
            <w:pPr>
              <w:pStyle w:val="Bezproreda"/>
              <w:rPr>
                <w:rFonts w:ascii="Cambria" w:hAnsi="Cambria"/>
              </w:rPr>
            </w:pPr>
            <w:r w:rsidRPr="00FE70F4">
              <w:rPr>
                <w:rFonts w:ascii="Cambria" w:hAnsi="Cambria" w:cs="Calibri"/>
              </w:rPr>
              <w:t>Širimo dobrotu – humano ponašanje</w:t>
            </w:r>
          </w:p>
          <w:p w:rsidR="0004630F" w:rsidRPr="00FE70F4" w:rsidRDefault="0004630F" w:rsidP="0004630F">
            <w:pPr>
              <w:pStyle w:val="Bezproreda"/>
              <w:rPr>
                <w:rFonts w:ascii="Cambria" w:hAnsi="Cambria" w:cs="Calibri"/>
              </w:rPr>
            </w:pPr>
          </w:p>
          <w:p w:rsidR="0004630F" w:rsidRPr="00FE70F4" w:rsidRDefault="0004630F" w:rsidP="0004630F">
            <w:pPr>
              <w:pStyle w:val="Bezproreda"/>
              <w:spacing w:after="200"/>
              <w:rPr>
                <w:rFonts w:ascii="Cambria" w:hAnsi="Cambria"/>
              </w:rPr>
            </w:pPr>
            <w:r w:rsidRPr="00FE70F4">
              <w:rPr>
                <w:rFonts w:ascii="Cambria" w:hAnsi="Cambria" w:cs="Calibri"/>
              </w:rPr>
              <w:t>Ponašanje prema životinjama</w:t>
            </w:r>
          </w:p>
        </w:tc>
        <w:tc>
          <w:tcPr>
            <w:tcW w:w="3393" w:type="pct"/>
            <w:tcBorders>
              <w:right w:val="single" w:sz="12" w:space="0" w:color="auto"/>
            </w:tcBorders>
          </w:tcPr>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A.1.1. Razvija sliku o sebi.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A.1.2. Upravlja emocijama i ponašanjem.</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A.1.3. Razvija  svoje potencijale.</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B.1.1. Prepoznaje i uvažava potrebe i osjećaje drugih.</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B.1.2. Razvija komunikacijske kompetencije.</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C.1.3. Pridonosi skupini.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odr B.1.1. Prepoznaje važnost dobronamjernoga djelovanja prema ljudima i prirodi.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zdravlje B.1.2.C Prepoznaje i uvažava različitosti.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zdravlje B.1.3.A Prepoznaje igru kao važnu razvojnu i društvenu aktivnost.</w:t>
            </w:r>
          </w:p>
          <w:p w:rsidR="0004630F" w:rsidRPr="00FE70F4" w:rsidRDefault="0004630F" w:rsidP="0004630F">
            <w:pPr>
              <w:widowControl w:val="0"/>
              <w:autoSpaceDE w:val="0"/>
              <w:autoSpaceDN w:val="0"/>
              <w:rPr>
                <w:rFonts w:ascii="Cambria" w:hAnsi="Cambria" w:cs="Calibri"/>
                <w:sz w:val="22"/>
                <w:szCs w:val="22"/>
                <w:lang w:bidi="hr-HR"/>
              </w:rPr>
            </w:pP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uku A.1.4. Učenik oblikuje i izražava svoje misli i osjećaje.</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ikt B.1.3. Učenik primjenjuje osnovna komunikacijska pravila u digitalnome okružju.</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ikt C.1.1. Učenik uz pomoć učitelja provodi jednostavno istraživanje radi rješenja problema u digitalnome okružju.</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ikt C.1.2. Učenik uz pomoć učitelja djelotvorno provodi jednostavno pretraživanje informacija u digitalnome okružju.</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A.1.2. Aktivno zastupa dječja prava</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C.1.1. Sudjeluje u zajedničkom radu u razredu.</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C.1.2. Promiče solidarnost u razredu.</w:t>
            </w:r>
          </w:p>
          <w:p w:rsidR="0004630F" w:rsidRPr="00FE70F4" w:rsidRDefault="0004630F" w:rsidP="0004630F">
            <w:pPr>
              <w:rPr>
                <w:rFonts w:ascii="Cambria" w:hAnsi="Cambria" w:cs="Calibri"/>
                <w:sz w:val="22"/>
                <w:szCs w:val="22"/>
              </w:rPr>
            </w:pPr>
            <w:r w:rsidRPr="00FE70F4">
              <w:rPr>
                <w:rFonts w:ascii="Cambria" w:hAnsi="Cambria" w:cs="Calibri"/>
                <w:sz w:val="22"/>
                <w:szCs w:val="22"/>
                <w:lang w:bidi="hr-HR"/>
              </w:rPr>
              <w:t>goo C.1.3. Promiče kvalitetu života u razredu.</w:t>
            </w:r>
          </w:p>
        </w:tc>
      </w:tr>
      <w:tr w:rsidR="0004630F" w:rsidRPr="00FE70F4" w:rsidTr="00D31BF1">
        <w:tc>
          <w:tcPr>
            <w:tcW w:w="382" w:type="pct"/>
            <w:tcBorders>
              <w:left w:val="single" w:sz="12" w:space="0" w:color="auto"/>
              <w:right w:val="double" w:sz="4" w:space="0" w:color="auto"/>
            </w:tcBorders>
          </w:tcPr>
          <w:p w:rsidR="0004630F" w:rsidRPr="00FE70F4" w:rsidRDefault="0004630F" w:rsidP="0004630F">
            <w:pPr>
              <w:jc w:val="both"/>
              <w:rPr>
                <w:rFonts w:ascii="Cambria" w:hAnsi="Cambria" w:cstheme="minorHAnsi"/>
                <w:b/>
                <w:sz w:val="22"/>
                <w:szCs w:val="22"/>
              </w:rPr>
            </w:pPr>
            <w:r w:rsidRPr="00FE70F4">
              <w:rPr>
                <w:rFonts w:ascii="Cambria" w:hAnsi="Cambria" w:cstheme="minorHAnsi"/>
                <w:b/>
                <w:sz w:val="22"/>
                <w:szCs w:val="22"/>
              </w:rPr>
              <w:t>Siječanj</w:t>
            </w:r>
          </w:p>
        </w:tc>
        <w:tc>
          <w:tcPr>
            <w:tcW w:w="225" w:type="pct"/>
            <w:tcBorders>
              <w:left w:val="double" w:sz="4" w:space="0" w:color="auto"/>
            </w:tcBorders>
          </w:tcPr>
          <w:p w:rsidR="0004630F" w:rsidRPr="00FE70F4" w:rsidRDefault="0004630F" w:rsidP="0004630F">
            <w:pPr>
              <w:pStyle w:val="Bezproreda"/>
              <w:spacing w:line="276" w:lineRule="auto"/>
              <w:jc w:val="both"/>
              <w:rPr>
                <w:rFonts w:ascii="Cambria" w:hAnsi="Cambria" w:cs="Calibri"/>
              </w:rPr>
            </w:pPr>
            <w:r w:rsidRPr="00FE70F4">
              <w:rPr>
                <w:rFonts w:ascii="Cambria" w:hAnsi="Cambria" w:cs="Calibri"/>
              </w:rPr>
              <w:t>17.</w:t>
            </w:r>
          </w:p>
          <w:p w:rsidR="0004630F" w:rsidRPr="00FE70F4" w:rsidRDefault="0004630F" w:rsidP="0004630F">
            <w:pPr>
              <w:pStyle w:val="Bezproreda"/>
              <w:spacing w:line="276" w:lineRule="auto"/>
              <w:jc w:val="both"/>
              <w:rPr>
                <w:rFonts w:ascii="Cambria" w:hAnsi="Cambria" w:cs="Calibri"/>
              </w:rPr>
            </w:pPr>
            <w:r w:rsidRPr="00FE70F4">
              <w:rPr>
                <w:rFonts w:ascii="Cambria" w:hAnsi="Cambria" w:cs="Calibri"/>
              </w:rPr>
              <w:t>18.</w:t>
            </w:r>
          </w:p>
          <w:p w:rsidR="00AE2761" w:rsidRPr="00FE70F4" w:rsidRDefault="00AE2761" w:rsidP="0004630F">
            <w:pPr>
              <w:pStyle w:val="Bezproreda"/>
              <w:spacing w:line="276" w:lineRule="auto"/>
              <w:jc w:val="both"/>
              <w:rPr>
                <w:rFonts w:ascii="Cambria" w:hAnsi="Cambria" w:cs="Calibri"/>
              </w:rPr>
            </w:pPr>
          </w:p>
          <w:p w:rsidR="00AE2761" w:rsidRPr="00FE70F4" w:rsidRDefault="00AE2761" w:rsidP="0004630F">
            <w:pPr>
              <w:pStyle w:val="Bezproreda"/>
              <w:spacing w:line="276" w:lineRule="auto"/>
              <w:jc w:val="both"/>
              <w:rPr>
                <w:rFonts w:ascii="Cambria" w:hAnsi="Cambria" w:cs="Calibri"/>
              </w:rPr>
            </w:pPr>
          </w:p>
          <w:p w:rsidR="0004630F" w:rsidRPr="00FE70F4" w:rsidRDefault="0004630F" w:rsidP="0004630F">
            <w:pPr>
              <w:pStyle w:val="Bezproreda"/>
              <w:spacing w:line="276" w:lineRule="auto"/>
              <w:jc w:val="both"/>
              <w:rPr>
                <w:rFonts w:ascii="Cambria" w:hAnsi="Cambria" w:cs="Calibri"/>
              </w:rPr>
            </w:pPr>
            <w:r w:rsidRPr="00FE70F4">
              <w:rPr>
                <w:rFonts w:ascii="Cambria" w:hAnsi="Cambria" w:cs="Calibri"/>
              </w:rPr>
              <w:t>19.</w:t>
            </w:r>
          </w:p>
        </w:tc>
        <w:tc>
          <w:tcPr>
            <w:tcW w:w="1001" w:type="pct"/>
          </w:tcPr>
          <w:p w:rsidR="0004630F" w:rsidRPr="00FE70F4" w:rsidRDefault="0004630F" w:rsidP="0004630F">
            <w:pPr>
              <w:pStyle w:val="Bezproreda"/>
              <w:rPr>
                <w:rFonts w:ascii="Cambria" w:hAnsi="Cambria"/>
              </w:rPr>
            </w:pPr>
            <w:r w:rsidRPr="00FE70F4">
              <w:rPr>
                <w:rFonts w:ascii="Cambria" w:hAnsi="Cambria" w:cs="Calibri"/>
              </w:rPr>
              <w:t>Ispričavanje za pogrešku</w:t>
            </w:r>
          </w:p>
          <w:p w:rsidR="0004630F" w:rsidRPr="00FE70F4" w:rsidRDefault="0004630F" w:rsidP="0004630F">
            <w:pPr>
              <w:pStyle w:val="Bezproreda"/>
              <w:rPr>
                <w:rFonts w:ascii="Cambria" w:hAnsi="Cambria" w:cs="Calibri"/>
              </w:rPr>
            </w:pPr>
          </w:p>
          <w:p w:rsidR="0004630F" w:rsidRPr="00FE70F4" w:rsidRDefault="0004630F" w:rsidP="0004630F">
            <w:pPr>
              <w:pStyle w:val="Bezproreda"/>
              <w:rPr>
                <w:rFonts w:ascii="Cambria" w:hAnsi="Cambria"/>
              </w:rPr>
            </w:pPr>
            <w:r w:rsidRPr="00FE70F4">
              <w:rPr>
                <w:rFonts w:ascii="Cambria" w:hAnsi="Cambria" w:cs="Calibri"/>
              </w:rPr>
              <w:t xml:space="preserve">Ponašanje u školi </w:t>
            </w:r>
          </w:p>
          <w:p w:rsidR="0004630F" w:rsidRPr="00FE70F4" w:rsidRDefault="0004630F" w:rsidP="0004630F">
            <w:pPr>
              <w:pStyle w:val="Bezproreda"/>
              <w:spacing w:after="200"/>
              <w:rPr>
                <w:rFonts w:ascii="Cambria" w:hAnsi="Cambria" w:cs="Calibri"/>
              </w:rPr>
            </w:pPr>
          </w:p>
          <w:p w:rsidR="0004630F" w:rsidRPr="00FE70F4" w:rsidRDefault="0004630F" w:rsidP="0004630F">
            <w:pPr>
              <w:pStyle w:val="Bezproreda"/>
              <w:spacing w:after="200"/>
              <w:rPr>
                <w:rFonts w:ascii="Cambria" w:hAnsi="Cambria"/>
              </w:rPr>
            </w:pPr>
            <w:r w:rsidRPr="00FE70F4">
              <w:rPr>
                <w:rFonts w:ascii="Cambria" w:hAnsi="Cambria" w:cs="Calibri"/>
              </w:rPr>
              <w:t xml:space="preserve">Važnost prvoga jutarnjeg obroka i međuobroka </w:t>
            </w:r>
          </w:p>
        </w:tc>
        <w:tc>
          <w:tcPr>
            <w:tcW w:w="3393" w:type="pct"/>
            <w:tcBorders>
              <w:right w:val="single" w:sz="12" w:space="0" w:color="auto"/>
            </w:tcBorders>
          </w:tcPr>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A.1.1. Razvija sliku o sebi.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A.1.2. Upravlja emocijama i ponašanjem.</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A.1.3. Razvija  svoje potencijale.</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B.1.1. Prepoznaje i uvažava potrebe i osjećaje drugih.</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B.1.2. Razvija komunikacijske kompetencije.</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C.1.1. Prepoznaje potencijalno ugrožavajuće situacije i navodi što treba činiti u slučaju opasnosti.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C.1.2. Opisuje kako društvene norme i pravila reguliraju ponašanje i međusobne odnose.</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C.1.3. Pridonosi skupini.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odr C.1.1. Identificira primjere dobroga odnosa prema prirodi.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zdravlje C.1.1.B Prepoznaje i izbjegava opasnosti kojima je izložen u kućanstvu i okolini.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uku A.1.4. Učenik oblikuje i izražava svoje misli i osjećaje.</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A.1.1. Ponaša se u skladu s dječjim pravima u svakodnevnom životu.</w:t>
            </w:r>
          </w:p>
          <w:p w:rsidR="0004630F" w:rsidRPr="00FE70F4" w:rsidRDefault="00AE2761"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 xml:space="preserve">goo </w:t>
            </w:r>
            <w:r w:rsidR="0004630F" w:rsidRPr="00FE70F4">
              <w:rPr>
                <w:rFonts w:ascii="Cambria" w:hAnsi="Cambria" w:cs="Calibri"/>
                <w:sz w:val="22"/>
                <w:szCs w:val="22"/>
                <w:lang w:bidi="hr-HR"/>
              </w:rPr>
              <w:t>.1.2. Aktivno zastupa dječja prava</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B.1.1. Promiče pravila demokratske zajednice.</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C.1.1. Sudjeluje u zajedničkom radu u razredu.</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C.1.2. Promiče solidarnost u razredu.</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C.1.3. Promiče kvalitetu života u razredu.</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C.1.4. Promiče razvoj razredne zajednice i demokratizaciju škole.</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 xml:space="preserve">zdravlje A.1.1.B Opisuje važnost redovite tjelesne aktivnosti za rast i </w:t>
            </w:r>
            <w:r w:rsidR="003F799D" w:rsidRPr="00FE70F4">
              <w:rPr>
                <w:rFonts w:ascii="Cambria" w:hAnsi="Cambria" w:cs="Calibri"/>
                <w:sz w:val="22"/>
                <w:szCs w:val="22"/>
                <w:lang w:bidi="hr-HR"/>
              </w:rPr>
              <w:t>razvoj</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zdravlje A.1.2. Razlikuje osnove pravilne od nepravilne prehrane i opisuje važnost tjelesne aktivnosti.</w:t>
            </w:r>
          </w:p>
          <w:p w:rsidR="0004630F" w:rsidRPr="00FE70F4" w:rsidRDefault="0004630F" w:rsidP="0004630F">
            <w:pPr>
              <w:rPr>
                <w:rFonts w:ascii="Cambria" w:hAnsi="Cambria" w:cs="Calibri"/>
                <w:sz w:val="22"/>
                <w:szCs w:val="22"/>
              </w:rPr>
            </w:pPr>
            <w:r w:rsidRPr="00FE70F4">
              <w:rPr>
                <w:rFonts w:ascii="Cambria" w:hAnsi="Cambria" w:cs="Calibri"/>
                <w:sz w:val="22"/>
                <w:szCs w:val="22"/>
                <w:lang w:bidi="hr-HR"/>
              </w:rPr>
              <w:t>pod A.1.1. Primjenjuje inovativna i kreativna rješenja.</w:t>
            </w:r>
          </w:p>
        </w:tc>
      </w:tr>
      <w:tr w:rsidR="0004630F" w:rsidRPr="00FE70F4" w:rsidTr="00D31BF1">
        <w:tc>
          <w:tcPr>
            <w:tcW w:w="382" w:type="pct"/>
            <w:tcBorders>
              <w:left w:val="single" w:sz="12" w:space="0" w:color="auto"/>
              <w:right w:val="double" w:sz="4" w:space="0" w:color="auto"/>
            </w:tcBorders>
          </w:tcPr>
          <w:p w:rsidR="0004630F" w:rsidRPr="00FE70F4" w:rsidRDefault="0004630F" w:rsidP="0004630F">
            <w:pPr>
              <w:jc w:val="both"/>
              <w:rPr>
                <w:rFonts w:ascii="Cambria" w:hAnsi="Cambria" w:cstheme="minorHAnsi"/>
                <w:b/>
                <w:sz w:val="22"/>
                <w:szCs w:val="22"/>
              </w:rPr>
            </w:pPr>
            <w:r w:rsidRPr="00FE70F4">
              <w:rPr>
                <w:rFonts w:ascii="Cambria" w:hAnsi="Cambria" w:cstheme="minorHAnsi"/>
                <w:b/>
                <w:sz w:val="22"/>
                <w:szCs w:val="22"/>
              </w:rPr>
              <w:t>Veljača</w:t>
            </w:r>
          </w:p>
        </w:tc>
        <w:tc>
          <w:tcPr>
            <w:tcW w:w="225" w:type="pct"/>
            <w:tcBorders>
              <w:left w:val="double" w:sz="4" w:space="0" w:color="auto"/>
              <w:bottom w:val="single" w:sz="4" w:space="0" w:color="auto"/>
            </w:tcBorders>
          </w:tcPr>
          <w:p w:rsidR="0004630F" w:rsidRPr="00FE70F4" w:rsidRDefault="0004630F" w:rsidP="0004630F">
            <w:pPr>
              <w:pStyle w:val="Bezproreda"/>
              <w:spacing w:line="276" w:lineRule="auto"/>
              <w:jc w:val="both"/>
              <w:rPr>
                <w:rFonts w:ascii="Cambria" w:hAnsi="Cambria" w:cs="Calibri"/>
              </w:rPr>
            </w:pPr>
            <w:r w:rsidRPr="00FE70F4">
              <w:rPr>
                <w:rFonts w:ascii="Cambria" w:hAnsi="Cambria" w:cs="Calibri"/>
              </w:rPr>
              <w:t>20.</w:t>
            </w:r>
          </w:p>
          <w:p w:rsidR="00AE2761" w:rsidRPr="00FE70F4" w:rsidRDefault="00AE2761" w:rsidP="0004630F">
            <w:pPr>
              <w:pStyle w:val="Bezproreda"/>
              <w:spacing w:line="276" w:lineRule="auto"/>
              <w:jc w:val="both"/>
              <w:rPr>
                <w:rFonts w:ascii="Cambria" w:hAnsi="Cambria" w:cs="Calibri"/>
              </w:rPr>
            </w:pPr>
          </w:p>
          <w:p w:rsidR="0004630F" w:rsidRPr="00FE70F4" w:rsidRDefault="0004630F" w:rsidP="0004630F">
            <w:pPr>
              <w:pStyle w:val="Bezproreda"/>
              <w:spacing w:line="276" w:lineRule="auto"/>
              <w:jc w:val="both"/>
              <w:rPr>
                <w:rFonts w:ascii="Cambria" w:hAnsi="Cambria" w:cs="Calibri"/>
              </w:rPr>
            </w:pPr>
            <w:r w:rsidRPr="00FE70F4">
              <w:rPr>
                <w:rFonts w:ascii="Cambria" w:hAnsi="Cambria" w:cs="Calibri"/>
              </w:rPr>
              <w:t>21.</w:t>
            </w:r>
          </w:p>
          <w:p w:rsidR="00AE2761" w:rsidRPr="00FE70F4" w:rsidRDefault="00AE2761" w:rsidP="0004630F">
            <w:pPr>
              <w:pStyle w:val="Bezproreda"/>
              <w:spacing w:line="276" w:lineRule="auto"/>
              <w:jc w:val="both"/>
              <w:rPr>
                <w:rFonts w:ascii="Cambria" w:hAnsi="Cambria" w:cs="Calibri"/>
              </w:rPr>
            </w:pPr>
          </w:p>
          <w:p w:rsidR="00AE2761" w:rsidRPr="00FE70F4" w:rsidRDefault="00AE2761" w:rsidP="0004630F">
            <w:pPr>
              <w:pStyle w:val="Bezproreda"/>
              <w:spacing w:line="276" w:lineRule="auto"/>
              <w:jc w:val="both"/>
              <w:rPr>
                <w:rFonts w:ascii="Cambria" w:hAnsi="Cambria" w:cs="Calibri"/>
              </w:rPr>
            </w:pPr>
          </w:p>
          <w:p w:rsidR="0004630F" w:rsidRPr="00FE70F4" w:rsidRDefault="0004630F" w:rsidP="0004630F">
            <w:pPr>
              <w:pStyle w:val="Bezproreda"/>
              <w:spacing w:line="276" w:lineRule="auto"/>
              <w:jc w:val="both"/>
              <w:rPr>
                <w:rFonts w:ascii="Cambria" w:hAnsi="Cambria" w:cs="Calibri"/>
              </w:rPr>
            </w:pPr>
            <w:r w:rsidRPr="00FE70F4">
              <w:rPr>
                <w:rFonts w:ascii="Cambria" w:hAnsi="Cambria" w:cs="Calibri"/>
              </w:rPr>
              <w:t>22.</w:t>
            </w:r>
          </w:p>
          <w:p w:rsidR="00AE2761" w:rsidRPr="00FE70F4" w:rsidRDefault="00AE2761" w:rsidP="0004630F">
            <w:pPr>
              <w:pStyle w:val="Bezproreda"/>
              <w:spacing w:line="276" w:lineRule="auto"/>
              <w:jc w:val="both"/>
              <w:rPr>
                <w:rFonts w:ascii="Cambria" w:hAnsi="Cambria" w:cs="Calibri"/>
              </w:rPr>
            </w:pPr>
          </w:p>
          <w:p w:rsidR="0004630F" w:rsidRPr="00FE70F4" w:rsidRDefault="0004630F" w:rsidP="0004630F">
            <w:pPr>
              <w:pStyle w:val="Bezproreda"/>
              <w:spacing w:line="276" w:lineRule="auto"/>
              <w:jc w:val="both"/>
              <w:rPr>
                <w:rFonts w:ascii="Cambria" w:hAnsi="Cambria" w:cs="Calibri"/>
              </w:rPr>
            </w:pPr>
            <w:r w:rsidRPr="00FE70F4">
              <w:rPr>
                <w:rFonts w:ascii="Cambria" w:hAnsi="Cambria" w:cs="Calibri"/>
              </w:rPr>
              <w:t>23.</w:t>
            </w:r>
          </w:p>
        </w:tc>
        <w:tc>
          <w:tcPr>
            <w:tcW w:w="1001" w:type="pct"/>
            <w:tcBorders>
              <w:bottom w:val="single" w:sz="4" w:space="0" w:color="auto"/>
            </w:tcBorders>
          </w:tcPr>
          <w:p w:rsidR="0004630F" w:rsidRPr="00FE70F4" w:rsidRDefault="0004630F" w:rsidP="0004630F">
            <w:pPr>
              <w:pStyle w:val="Bezproreda"/>
              <w:rPr>
                <w:rFonts w:ascii="Cambria" w:hAnsi="Cambria"/>
              </w:rPr>
            </w:pPr>
            <w:r w:rsidRPr="00FE70F4">
              <w:rPr>
                <w:rFonts w:ascii="Cambria" w:hAnsi="Cambria" w:cs="Calibri"/>
              </w:rPr>
              <w:t>Zdravlje i bolest</w:t>
            </w:r>
          </w:p>
          <w:p w:rsidR="0004630F" w:rsidRPr="00FE70F4" w:rsidRDefault="0004630F" w:rsidP="0004630F">
            <w:pPr>
              <w:pStyle w:val="Bezproreda"/>
              <w:rPr>
                <w:rFonts w:ascii="Cambria" w:hAnsi="Cambria" w:cs="Calibri"/>
              </w:rPr>
            </w:pPr>
          </w:p>
          <w:p w:rsidR="0004630F" w:rsidRPr="00FE70F4" w:rsidRDefault="0004630F" w:rsidP="0004630F">
            <w:pPr>
              <w:pStyle w:val="Bezproreda"/>
              <w:rPr>
                <w:rFonts w:ascii="Cambria" w:hAnsi="Cambria"/>
              </w:rPr>
            </w:pPr>
            <w:r w:rsidRPr="00FE70F4">
              <w:rPr>
                <w:rFonts w:ascii="Cambria" w:hAnsi="Cambria" w:cs="Calibri"/>
              </w:rPr>
              <w:t xml:space="preserve"> Kako sačuvati zdravlje?</w:t>
            </w:r>
          </w:p>
          <w:p w:rsidR="0004630F" w:rsidRPr="00FE70F4" w:rsidRDefault="0004630F" w:rsidP="0004630F">
            <w:pPr>
              <w:pStyle w:val="Bezproreda"/>
              <w:rPr>
                <w:rFonts w:ascii="Cambria" w:hAnsi="Cambria" w:cs="Calibri"/>
              </w:rPr>
            </w:pPr>
          </w:p>
          <w:p w:rsidR="0004630F" w:rsidRPr="00FE70F4" w:rsidRDefault="0004630F" w:rsidP="0004630F">
            <w:pPr>
              <w:pStyle w:val="Bezproreda"/>
              <w:rPr>
                <w:rFonts w:ascii="Cambria" w:hAnsi="Cambria" w:cs="Calibri"/>
              </w:rPr>
            </w:pPr>
          </w:p>
          <w:p w:rsidR="0004630F" w:rsidRPr="00FE70F4" w:rsidRDefault="0004630F" w:rsidP="0004630F">
            <w:pPr>
              <w:pStyle w:val="Bezproreda"/>
              <w:rPr>
                <w:rFonts w:ascii="Cambria" w:hAnsi="Cambria"/>
              </w:rPr>
            </w:pPr>
            <w:r w:rsidRPr="00FE70F4">
              <w:rPr>
                <w:rFonts w:ascii="Cambria" w:hAnsi="Cambria" w:cs="Calibri"/>
              </w:rPr>
              <w:t>Međunarodni dan materinskog jezika</w:t>
            </w:r>
          </w:p>
          <w:p w:rsidR="0004630F" w:rsidRPr="00FE70F4" w:rsidRDefault="0004630F" w:rsidP="0004630F">
            <w:pPr>
              <w:pStyle w:val="Bezproreda"/>
              <w:rPr>
                <w:rFonts w:ascii="Cambria" w:hAnsi="Cambria" w:cs="Calibri"/>
              </w:rPr>
            </w:pPr>
          </w:p>
          <w:p w:rsidR="0004630F" w:rsidRPr="00FE70F4" w:rsidRDefault="0004630F" w:rsidP="0004630F">
            <w:pPr>
              <w:pStyle w:val="Bezproreda"/>
              <w:spacing w:after="200"/>
              <w:rPr>
                <w:rFonts w:ascii="Cambria" w:hAnsi="Cambria" w:cs="Calibri"/>
              </w:rPr>
            </w:pPr>
            <w:r w:rsidRPr="00FE70F4">
              <w:rPr>
                <w:rFonts w:ascii="Cambria" w:hAnsi="Cambria" w:cs="Calibri"/>
              </w:rPr>
              <w:t>Odgovornost za zdravlje i odgovorno ponašanje I.</w:t>
            </w:r>
          </w:p>
        </w:tc>
        <w:tc>
          <w:tcPr>
            <w:tcW w:w="3393" w:type="pct"/>
            <w:tcBorders>
              <w:right w:val="single" w:sz="12" w:space="0" w:color="auto"/>
            </w:tcBorders>
          </w:tcPr>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A.1.1. Razvija sliku o sebi.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A.1.2. Upravlja emocijama i ponašanjem.</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A.1.3. Razvija  svoje potencijale.</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B.1.1. Prepoznaje i uvažava potrebe i osjećaje drugih.</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B.1.2. Razvija komunikacijske kompetencije.</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B.1.3. Razvija strategije rješavanja sukoba.</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C.1.1. Prepoznaje potencijalno ugrožavajuće situacije i navodi što treba činiti u slučaju opasnosti.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zdravlje A.1.1.A Opisuje tjelesne osobine i zamjećuje razlike i sličnosti između dječaka i djevojčica.</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 xml:space="preserve">zdravlje A.1.1.B Opisuje važnost redovite tjelesne aktivnosti za rast i </w:t>
            </w:r>
            <w:r w:rsidR="003F799D" w:rsidRPr="00FE70F4">
              <w:rPr>
                <w:rFonts w:ascii="Cambria" w:hAnsi="Cambria" w:cs="Calibri"/>
                <w:sz w:val="22"/>
                <w:szCs w:val="22"/>
                <w:lang w:bidi="hr-HR"/>
              </w:rPr>
              <w:t>razvoj</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zdravlje A.1.2. Razlikuje osnove pravilne od nepravilne prehrane i opisuje važnost tjelesne aktivnosti.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zdravlje A.1.3. Opisuje načine održavanja i primjenu osobne higijene i higijene okoline.</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zdravlje B.1.1.A Razlikuje primjereno od neprimjerenoga ponašanja.</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zdravlje B.1.1.B Prepoznaje nasilje u stvarnome i virtualnome svijetu.</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zdravlje B.1.2.B Razlikuje osnovne emocije i razvija empatiju.</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zdravlje B.1.3.A Prepoznaje igru kao važnu razvojnu i društvenu aktivnost.</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uku A.1.4. Učenik oblikuje i izražava svoje misli i osjećaje.</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ikt A.1.3. Učenik primjenjuje pravila za odgovorno i sigurno služenje programima i uređajima.</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ikt A.1.4. Učenik prepoznaje utjecaj tehnologije na zdravlje i okoliš.</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ikt B.1.1. Učenik uz učiteljevu pomoć komunicira s poznatim osobama u sigurnome digitalnom okružju.</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ikt B.1.2. Učenik uz učiteljevu pomoć surađuje s poznatim osobama u sigurnome digitalnom okružju.</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ikt B.1.3. Učenik primjenjuje osnovna komunikacijska pravila u digitalnome okružju.</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A.1.1. Ponaša se u skladu s dječjim pravima u svakodnevnom životu.</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A.1.2. Aktivno zastupa dječja prava</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B.1.1. Promiče pravila demokratske zajednice.</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B.1.2. Sudjeluje u odlučivanju u demokratskoj zajednici.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C.1.1. Sudjeluje u zajedničkom radu u razredu.</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C.1.2. Promiče solidarnost u razredu.</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C.1.3. Promiče kvalitetu života u razredu.</w:t>
            </w:r>
          </w:p>
          <w:p w:rsidR="0004630F" w:rsidRPr="00FE70F4" w:rsidRDefault="0004630F" w:rsidP="0004630F">
            <w:pPr>
              <w:rPr>
                <w:rFonts w:ascii="Cambria" w:hAnsi="Cambria" w:cs="Calibri"/>
                <w:sz w:val="22"/>
                <w:szCs w:val="22"/>
              </w:rPr>
            </w:pPr>
            <w:r w:rsidRPr="00FE70F4">
              <w:rPr>
                <w:rFonts w:ascii="Cambria" w:hAnsi="Cambria" w:cs="Calibri"/>
                <w:sz w:val="22"/>
                <w:szCs w:val="22"/>
                <w:lang w:bidi="hr-HR"/>
              </w:rPr>
              <w:t>goo C.1.4. Promiče razvoj razredne zajednice i demokratizaciju škole</w:t>
            </w:r>
          </w:p>
        </w:tc>
      </w:tr>
      <w:tr w:rsidR="0004630F" w:rsidRPr="00FE70F4" w:rsidTr="00D31BF1">
        <w:tc>
          <w:tcPr>
            <w:tcW w:w="382" w:type="pct"/>
            <w:tcBorders>
              <w:left w:val="single" w:sz="12" w:space="0" w:color="auto"/>
              <w:right w:val="single" w:sz="4" w:space="0" w:color="auto"/>
            </w:tcBorders>
          </w:tcPr>
          <w:p w:rsidR="0004630F" w:rsidRPr="00FE70F4" w:rsidRDefault="0004630F" w:rsidP="0004630F">
            <w:pPr>
              <w:jc w:val="both"/>
              <w:rPr>
                <w:rFonts w:ascii="Cambria" w:hAnsi="Cambria" w:cstheme="minorHAnsi"/>
                <w:b/>
                <w:sz w:val="22"/>
                <w:szCs w:val="22"/>
              </w:rPr>
            </w:pPr>
            <w:r w:rsidRPr="00FE70F4">
              <w:rPr>
                <w:rFonts w:ascii="Cambria" w:hAnsi="Cambria" w:cstheme="minorHAnsi"/>
                <w:b/>
                <w:sz w:val="22"/>
                <w:szCs w:val="22"/>
              </w:rPr>
              <w:t>Ožujak</w:t>
            </w:r>
          </w:p>
        </w:tc>
        <w:tc>
          <w:tcPr>
            <w:tcW w:w="225" w:type="pct"/>
            <w:tcBorders>
              <w:left w:val="single" w:sz="4" w:space="0" w:color="auto"/>
            </w:tcBorders>
          </w:tcPr>
          <w:p w:rsidR="00AE2761" w:rsidRPr="00FE70F4" w:rsidRDefault="0004630F" w:rsidP="00AE2761">
            <w:pPr>
              <w:pStyle w:val="Bezproreda"/>
              <w:spacing w:line="276" w:lineRule="auto"/>
              <w:rPr>
                <w:rFonts w:ascii="Cambria" w:hAnsi="Cambria" w:cs="Calibri"/>
              </w:rPr>
            </w:pPr>
            <w:r w:rsidRPr="00FE70F4">
              <w:rPr>
                <w:rFonts w:ascii="Cambria" w:hAnsi="Cambria" w:cs="Calibri"/>
              </w:rPr>
              <w:t>24.</w:t>
            </w:r>
          </w:p>
          <w:p w:rsidR="00AE2761" w:rsidRPr="00FE70F4" w:rsidRDefault="00AE2761" w:rsidP="00AE2761">
            <w:pPr>
              <w:pStyle w:val="Bezproreda"/>
              <w:spacing w:line="276" w:lineRule="auto"/>
              <w:rPr>
                <w:rFonts w:ascii="Cambria" w:hAnsi="Cambria" w:cs="Calibri"/>
              </w:rPr>
            </w:pPr>
          </w:p>
          <w:p w:rsidR="00AE2761" w:rsidRPr="00FE70F4" w:rsidRDefault="00AE2761" w:rsidP="00AE2761">
            <w:pPr>
              <w:pStyle w:val="Bezproreda"/>
              <w:spacing w:line="276" w:lineRule="auto"/>
              <w:rPr>
                <w:rFonts w:ascii="Cambria" w:hAnsi="Cambria" w:cs="Calibri"/>
              </w:rPr>
            </w:pPr>
          </w:p>
          <w:p w:rsidR="0004630F" w:rsidRPr="00FE70F4" w:rsidRDefault="0004630F" w:rsidP="00AE2761">
            <w:pPr>
              <w:pStyle w:val="Bezproreda"/>
              <w:spacing w:line="276" w:lineRule="auto"/>
              <w:rPr>
                <w:rFonts w:ascii="Cambria" w:hAnsi="Cambria" w:cs="Calibri"/>
              </w:rPr>
            </w:pPr>
            <w:r w:rsidRPr="00FE70F4">
              <w:rPr>
                <w:rFonts w:ascii="Cambria" w:hAnsi="Cambria" w:cs="Calibri"/>
              </w:rPr>
              <w:t>25.</w:t>
            </w:r>
          </w:p>
          <w:p w:rsidR="009B6D34" w:rsidRPr="00FE70F4" w:rsidRDefault="009B6D34" w:rsidP="00AE2761">
            <w:pPr>
              <w:pStyle w:val="Bezproreda"/>
              <w:spacing w:line="276" w:lineRule="auto"/>
              <w:rPr>
                <w:rFonts w:ascii="Cambria" w:hAnsi="Cambria" w:cs="Calibri"/>
              </w:rPr>
            </w:pPr>
          </w:p>
          <w:p w:rsidR="0004630F" w:rsidRPr="00FE70F4" w:rsidRDefault="0004630F" w:rsidP="00AE2761">
            <w:pPr>
              <w:pStyle w:val="Bezproreda"/>
              <w:spacing w:line="276" w:lineRule="auto"/>
              <w:rPr>
                <w:rFonts w:ascii="Cambria" w:hAnsi="Cambria" w:cs="Calibri"/>
              </w:rPr>
            </w:pPr>
            <w:r w:rsidRPr="00FE70F4">
              <w:rPr>
                <w:rFonts w:ascii="Cambria" w:hAnsi="Cambria" w:cs="Calibri"/>
              </w:rPr>
              <w:t>26.</w:t>
            </w:r>
          </w:p>
          <w:p w:rsidR="009B6D34" w:rsidRPr="00FE70F4" w:rsidRDefault="009B6D34" w:rsidP="00AE2761">
            <w:pPr>
              <w:pStyle w:val="Bezproreda"/>
              <w:spacing w:line="276" w:lineRule="auto"/>
              <w:rPr>
                <w:rFonts w:ascii="Cambria" w:hAnsi="Cambria" w:cs="Calibri"/>
              </w:rPr>
            </w:pPr>
          </w:p>
          <w:p w:rsidR="0004630F" w:rsidRPr="00FE70F4" w:rsidRDefault="0004630F" w:rsidP="00AE2761">
            <w:pPr>
              <w:pStyle w:val="Bezproreda"/>
              <w:spacing w:line="276" w:lineRule="auto"/>
              <w:rPr>
                <w:rFonts w:ascii="Cambria" w:hAnsi="Cambria" w:cs="Calibri"/>
              </w:rPr>
            </w:pPr>
            <w:r w:rsidRPr="00FE70F4">
              <w:rPr>
                <w:rFonts w:ascii="Cambria" w:hAnsi="Cambria" w:cs="Calibri"/>
              </w:rPr>
              <w:t>27.</w:t>
            </w:r>
          </w:p>
        </w:tc>
        <w:tc>
          <w:tcPr>
            <w:tcW w:w="1001" w:type="pct"/>
          </w:tcPr>
          <w:p w:rsidR="00AE2761" w:rsidRPr="00FE70F4" w:rsidRDefault="0004630F" w:rsidP="00AE2761">
            <w:pPr>
              <w:pStyle w:val="Bezproreda"/>
              <w:rPr>
                <w:rFonts w:ascii="Cambria" w:hAnsi="Cambria"/>
              </w:rPr>
            </w:pPr>
            <w:r w:rsidRPr="00FE70F4">
              <w:rPr>
                <w:rFonts w:ascii="Cambria" w:hAnsi="Cambria" w:cs="Calibri"/>
              </w:rPr>
              <w:t>Odgovornost za zdravlje i odgovorno ponašanje II.</w:t>
            </w:r>
          </w:p>
          <w:p w:rsidR="00AE2761" w:rsidRPr="00FE70F4" w:rsidRDefault="00AE2761" w:rsidP="00AE2761">
            <w:pPr>
              <w:pStyle w:val="Bezproreda"/>
              <w:rPr>
                <w:rFonts w:ascii="Cambria" w:hAnsi="Cambria" w:cs="Calibri"/>
              </w:rPr>
            </w:pPr>
          </w:p>
          <w:p w:rsidR="0004630F" w:rsidRPr="00FE70F4" w:rsidRDefault="0004630F" w:rsidP="00AE2761">
            <w:pPr>
              <w:pStyle w:val="Bezproreda"/>
              <w:rPr>
                <w:rFonts w:ascii="Cambria" w:hAnsi="Cambria"/>
              </w:rPr>
            </w:pPr>
            <w:r w:rsidRPr="00FE70F4">
              <w:rPr>
                <w:rFonts w:ascii="Cambria" w:hAnsi="Cambria" w:cs="Calibri"/>
              </w:rPr>
              <w:t>Slušanje</w:t>
            </w:r>
          </w:p>
          <w:p w:rsidR="00AE2761" w:rsidRPr="00FE70F4" w:rsidRDefault="00AE2761" w:rsidP="00AE2761">
            <w:pPr>
              <w:pStyle w:val="Bezproreda"/>
              <w:rPr>
                <w:rFonts w:ascii="Cambria" w:hAnsi="Cambria" w:cs="Calibri"/>
              </w:rPr>
            </w:pPr>
          </w:p>
          <w:p w:rsidR="0004630F" w:rsidRPr="00FE70F4" w:rsidRDefault="0004630F" w:rsidP="00AE2761">
            <w:pPr>
              <w:pStyle w:val="Bezproreda"/>
              <w:rPr>
                <w:rFonts w:ascii="Cambria" w:hAnsi="Cambria"/>
              </w:rPr>
            </w:pPr>
            <w:r w:rsidRPr="00FE70F4">
              <w:rPr>
                <w:rFonts w:ascii="Cambria" w:hAnsi="Cambria" w:cs="Calibri"/>
              </w:rPr>
              <w:t>Sukob</w:t>
            </w:r>
          </w:p>
          <w:p w:rsidR="00AE2761" w:rsidRPr="00FE70F4" w:rsidRDefault="0004630F" w:rsidP="00AE2761">
            <w:pPr>
              <w:pStyle w:val="Bezproreda"/>
              <w:rPr>
                <w:rFonts w:ascii="Cambria" w:hAnsi="Cambria"/>
              </w:rPr>
            </w:pPr>
            <w:r w:rsidRPr="00FE70F4">
              <w:rPr>
                <w:rFonts w:ascii="Cambria" w:hAnsi="Cambria" w:cs="Calibri"/>
              </w:rPr>
              <w:t xml:space="preserve"> </w:t>
            </w:r>
          </w:p>
          <w:p w:rsidR="009B6D34" w:rsidRPr="00FE70F4" w:rsidRDefault="009B6D34" w:rsidP="00AE2761">
            <w:pPr>
              <w:pStyle w:val="Bezproreda"/>
              <w:rPr>
                <w:rFonts w:ascii="Cambria" w:hAnsi="Cambria" w:cs="Calibri"/>
              </w:rPr>
            </w:pPr>
          </w:p>
          <w:p w:rsidR="0004630F" w:rsidRPr="00FE70F4" w:rsidRDefault="0004630F" w:rsidP="00AE2761">
            <w:pPr>
              <w:pStyle w:val="Bezproreda"/>
              <w:rPr>
                <w:rFonts w:ascii="Cambria" w:hAnsi="Cambria"/>
              </w:rPr>
            </w:pPr>
            <w:r w:rsidRPr="00FE70F4">
              <w:rPr>
                <w:rFonts w:ascii="Cambria" w:hAnsi="Cambria" w:cs="Calibri"/>
              </w:rPr>
              <w:t>Prevladavanje straha</w:t>
            </w:r>
          </w:p>
        </w:tc>
        <w:tc>
          <w:tcPr>
            <w:tcW w:w="3393" w:type="pct"/>
            <w:tcBorders>
              <w:right w:val="single" w:sz="12" w:space="0" w:color="auto"/>
            </w:tcBorders>
          </w:tcPr>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A.1.1. Razvija sliku o sebi.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A.1.2. Upravlja emocijama i ponašanjem.</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A.1.3. Razvija  svoje potencijale.</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B.1.1. Prepoznaje i uvažava potrebe i osjećaje drugih.</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B.1.2. Razvija komunikacijske kompetencije.</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B.1.3. Razvija strategije rješavanja sukoba.</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C.1.1. Prepoznaje potencijalno ugrožavajuće situacije i navodi što treba činiti u slučaju opasnosti.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C.1.2. Opisuje kako društvene norme i pravila reguliraju ponašanje i međusobne odnose.</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C.1.3. Pridonosi skupini.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odr C.1.2. Identificira primjere dobroga odnosa prema drugim ljudima.</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zdravlje A.1.1.A Opisuje tjelesne osobine i zamjećuje razlike i sličnosti između dječaka i djevojčica.</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 xml:space="preserve">zdravlje A.1.1.B Opisuje važnost redovite tjelesne aktivnosti za rast i </w:t>
            </w:r>
            <w:r w:rsidR="003F799D" w:rsidRPr="00FE70F4">
              <w:rPr>
                <w:rFonts w:ascii="Cambria" w:hAnsi="Cambria" w:cs="Calibri"/>
                <w:sz w:val="22"/>
                <w:szCs w:val="22"/>
                <w:lang w:bidi="hr-HR"/>
              </w:rPr>
              <w:t>razvoj</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zdravlje B.1.2.C Prepoznaje i uvažava različitosti.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zdravlje B.1.3.A Prepoznaje igru kao važnu razvojnu i društvenu aktivnost.</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uku A.1.4. Učenik oblikuje i izražava svoje misli i osjećaje.</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ikt C.1.3. Učenik uz pomoć učitelja odabire potrebne informacije između pronađenih informacija.</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A.1.1. Ponaša se u skladu s dječjim pravima u svakodnevnom životu.</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A.1.2. Aktivno zastupa dječja prava</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B.1.1. Promiče pravila demokratske zajednice.</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B.1.2. Sudjeluje u odlučivanju u demokratskoj zajednici.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C.1.1. Sudjeluje u zajedničkom radu u razredu.</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C.1.2. Promiče solidarnost u razredu.</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C.1.3. Promiče kvalitetu života u razredu.</w:t>
            </w:r>
          </w:p>
          <w:p w:rsidR="0004630F" w:rsidRPr="00FE70F4" w:rsidRDefault="0004630F" w:rsidP="0004630F">
            <w:pPr>
              <w:rPr>
                <w:rFonts w:ascii="Cambria" w:hAnsi="Cambria" w:cs="Calibri"/>
                <w:sz w:val="22"/>
                <w:szCs w:val="22"/>
              </w:rPr>
            </w:pPr>
            <w:r w:rsidRPr="00FE70F4">
              <w:rPr>
                <w:rFonts w:ascii="Cambria" w:hAnsi="Cambria" w:cs="Calibri"/>
                <w:sz w:val="22"/>
                <w:szCs w:val="22"/>
                <w:lang w:bidi="hr-HR"/>
              </w:rPr>
              <w:t>goo C.1.4. Promiče razvoj razredne zajednice i demokratizaciju škole.</w:t>
            </w:r>
          </w:p>
        </w:tc>
      </w:tr>
      <w:tr w:rsidR="0004630F" w:rsidRPr="00FE70F4" w:rsidTr="00D31BF1">
        <w:tc>
          <w:tcPr>
            <w:tcW w:w="382" w:type="pct"/>
            <w:tcBorders>
              <w:left w:val="single" w:sz="12" w:space="0" w:color="auto"/>
              <w:right w:val="double" w:sz="4" w:space="0" w:color="auto"/>
            </w:tcBorders>
          </w:tcPr>
          <w:p w:rsidR="0004630F" w:rsidRPr="00FE70F4" w:rsidRDefault="0004630F" w:rsidP="0004630F">
            <w:pPr>
              <w:jc w:val="both"/>
              <w:rPr>
                <w:rFonts w:ascii="Cambria" w:hAnsi="Cambria" w:cstheme="minorHAnsi"/>
                <w:b/>
                <w:sz w:val="22"/>
                <w:szCs w:val="22"/>
              </w:rPr>
            </w:pPr>
            <w:r w:rsidRPr="00FE70F4">
              <w:rPr>
                <w:rFonts w:ascii="Cambria" w:hAnsi="Cambria" w:cstheme="minorHAnsi"/>
                <w:b/>
                <w:sz w:val="22"/>
                <w:szCs w:val="22"/>
              </w:rPr>
              <w:t>Travanj</w:t>
            </w:r>
          </w:p>
        </w:tc>
        <w:tc>
          <w:tcPr>
            <w:tcW w:w="225" w:type="pct"/>
            <w:tcBorders>
              <w:left w:val="double" w:sz="4" w:space="0" w:color="auto"/>
            </w:tcBorders>
          </w:tcPr>
          <w:p w:rsidR="0004630F" w:rsidRPr="00FE70F4" w:rsidRDefault="0004630F" w:rsidP="009B6D34">
            <w:pPr>
              <w:pStyle w:val="Bezproreda"/>
              <w:jc w:val="both"/>
              <w:rPr>
                <w:rFonts w:ascii="Cambria" w:hAnsi="Cambria" w:cs="Calibri"/>
              </w:rPr>
            </w:pPr>
            <w:r w:rsidRPr="00FE70F4">
              <w:rPr>
                <w:rFonts w:ascii="Cambria" w:hAnsi="Cambria" w:cs="Calibri"/>
              </w:rPr>
              <w:t>28.</w:t>
            </w:r>
          </w:p>
          <w:p w:rsidR="0004630F" w:rsidRPr="00FE70F4" w:rsidRDefault="0004630F" w:rsidP="009B6D34">
            <w:pPr>
              <w:pStyle w:val="Bezproreda"/>
              <w:jc w:val="both"/>
              <w:rPr>
                <w:rFonts w:ascii="Cambria" w:hAnsi="Cambria" w:cs="Calibri"/>
              </w:rPr>
            </w:pPr>
            <w:r w:rsidRPr="00FE70F4">
              <w:rPr>
                <w:rFonts w:ascii="Cambria" w:hAnsi="Cambria" w:cs="Calibri"/>
              </w:rPr>
              <w:t>29.</w:t>
            </w:r>
          </w:p>
          <w:p w:rsidR="0004630F" w:rsidRPr="00FE70F4" w:rsidRDefault="0004630F" w:rsidP="009B6D34">
            <w:pPr>
              <w:pStyle w:val="Bezproreda"/>
              <w:jc w:val="both"/>
              <w:rPr>
                <w:rFonts w:ascii="Cambria" w:hAnsi="Cambria" w:cs="Calibri"/>
              </w:rPr>
            </w:pPr>
            <w:r w:rsidRPr="00FE70F4">
              <w:rPr>
                <w:rFonts w:ascii="Cambria" w:hAnsi="Cambria" w:cs="Calibri"/>
              </w:rPr>
              <w:t>30.</w:t>
            </w:r>
          </w:p>
          <w:p w:rsidR="0004630F" w:rsidRPr="00FE70F4" w:rsidRDefault="0004630F" w:rsidP="009B6D34">
            <w:pPr>
              <w:pStyle w:val="Bezproreda"/>
              <w:jc w:val="both"/>
              <w:rPr>
                <w:rFonts w:ascii="Cambria" w:hAnsi="Cambria" w:cs="Calibri"/>
              </w:rPr>
            </w:pPr>
            <w:r w:rsidRPr="00FE70F4">
              <w:rPr>
                <w:rFonts w:ascii="Cambria" w:hAnsi="Cambria" w:cs="Calibri"/>
              </w:rPr>
              <w:t>31</w:t>
            </w:r>
            <w:r w:rsidR="009B6D34" w:rsidRPr="00FE70F4">
              <w:rPr>
                <w:rFonts w:ascii="Cambria" w:hAnsi="Cambria" w:cs="Calibri"/>
              </w:rPr>
              <w:t>.</w:t>
            </w:r>
          </w:p>
        </w:tc>
        <w:tc>
          <w:tcPr>
            <w:tcW w:w="1001" w:type="pct"/>
          </w:tcPr>
          <w:p w:rsidR="0004630F" w:rsidRPr="00FE70F4" w:rsidRDefault="0004630F" w:rsidP="009B6D34">
            <w:pPr>
              <w:pStyle w:val="Bezproreda"/>
              <w:rPr>
                <w:rFonts w:ascii="Cambria" w:hAnsi="Cambria" w:cs="Calibri"/>
              </w:rPr>
            </w:pPr>
            <w:r w:rsidRPr="00FE70F4">
              <w:rPr>
                <w:rFonts w:ascii="Cambria" w:hAnsi="Cambria" w:cs="Calibri"/>
              </w:rPr>
              <w:t>Dan planeta Zemlje</w:t>
            </w:r>
          </w:p>
          <w:p w:rsidR="0004630F" w:rsidRPr="00FE70F4" w:rsidRDefault="0004630F" w:rsidP="009B6D34">
            <w:pPr>
              <w:pStyle w:val="Bezproreda"/>
              <w:rPr>
                <w:rFonts w:ascii="Cambria" w:hAnsi="Cambria" w:cs="Calibri"/>
              </w:rPr>
            </w:pPr>
            <w:r w:rsidRPr="00FE70F4">
              <w:rPr>
                <w:rFonts w:ascii="Cambria" w:hAnsi="Cambria" w:cs="Calibri"/>
              </w:rPr>
              <w:t xml:space="preserve">Okoliš i ja </w:t>
            </w:r>
          </w:p>
          <w:p w:rsidR="0004630F" w:rsidRPr="00FE70F4" w:rsidRDefault="0004630F" w:rsidP="009B6D34">
            <w:pPr>
              <w:pStyle w:val="Bezproreda"/>
              <w:rPr>
                <w:rFonts w:ascii="Cambria" w:hAnsi="Cambria" w:cs="Calibri"/>
              </w:rPr>
            </w:pPr>
            <w:r w:rsidRPr="00FE70F4">
              <w:rPr>
                <w:rFonts w:ascii="Cambria" w:hAnsi="Cambria" w:cs="Calibri"/>
              </w:rPr>
              <w:t>Izvori stresa</w:t>
            </w:r>
          </w:p>
          <w:p w:rsidR="0004630F" w:rsidRPr="00FE70F4" w:rsidRDefault="0004630F" w:rsidP="009B6D34">
            <w:pPr>
              <w:pStyle w:val="Bezproreda"/>
              <w:rPr>
                <w:rFonts w:ascii="Cambria" w:hAnsi="Cambria" w:cs="Calibri"/>
              </w:rPr>
            </w:pPr>
            <w:r w:rsidRPr="00FE70F4">
              <w:rPr>
                <w:rFonts w:ascii="Cambria" w:hAnsi="Cambria" w:cs="Calibri"/>
              </w:rPr>
              <w:t>Rješavanje problema</w:t>
            </w:r>
          </w:p>
        </w:tc>
        <w:tc>
          <w:tcPr>
            <w:tcW w:w="3393" w:type="pct"/>
            <w:tcBorders>
              <w:right w:val="single" w:sz="12" w:space="0" w:color="auto"/>
            </w:tcBorders>
          </w:tcPr>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A.1.1. Razvija sliku o sebi.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A.1.2. Upravlja emocijama i ponašanjem.</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A.1.3. Razvija  svoje potencijale.</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B.1.1. Prepoznaje i uvažava potrebe i osjećaje drugih.</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B.1.2. Razvija komunikacijske kompetencije.</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odr A.1.1. Prepoznaje svoje mjesto i povezanost s drugima u zajednici.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odr A.1.2. Opisuje raznolikost  u prirodi i razlike među ljudima.</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odr B.1.1. Prepoznaje važnost dobronamjernoga djelovanja prema ljudima i prirodi.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odr B.1.2. Sudjeluje u aktivnostima škole na zaštiti okoliša i u suradnji  škole sa zajednicom.</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odr C.1.1. Identificira primjere dobroga odnosa prema prirodi.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zdravlje B.1.2.C Prepoznaje i uvažava različitosti.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uku A.1.4. Učenik oblikuje i izražava svoje misli i osjećaje.</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ikt C.1.2. Učenik uz pomoć učitelja djelotvorno provodi jednostavno pretraživanje informacija u digitalnome okružju.</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ikt C.1.3. Učenik uz pomoć učitelja odabire potrebne informacije između pronađenih informacija.</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C.1.1. Sudjeluje u zajedničkom radu u razredu.</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C.1.2. Promiče solidarnost u razredu.</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C.1.3. Promiče kvalitetu života u razredu.</w:t>
            </w:r>
          </w:p>
          <w:p w:rsidR="0004630F" w:rsidRPr="00FE70F4" w:rsidRDefault="0004630F" w:rsidP="0004630F">
            <w:pPr>
              <w:rPr>
                <w:rFonts w:ascii="Cambria" w:hAnsi="Cambria" w:cs="Calibri"/>
                <w:sz w:val="22"/>
                <w:szCs w:val="22"/>
              </w:rPr>
            </w:pPr>
            <w:r w:rsidRPr="00FE70F4">
              <w:rPr>
                <w:rFonts w:ascii="Cambria" w:hAnsi="Cambria" w:cs="Calibri"/>
                <w:sz w:val="22"/>
                <w:szCs w:val="22"/>
                <w:lang w:bidi="hr-HR"/>
              </w:rPr>
              <w:t>pod A.1.1. Primjenjuje inovativna i kreativna rješenja.</w:t>
            </w:r>
          </w:p>
        </w:tc>
      </w:tr>
      <w:tr w:rsidR="0004630F" w:rsidRPr="00FE70F4" w:rsidTr="00D31BF1">
        <w:tc>
          <w:tcPr>
            <w:tcW w:w="382" w:type="pct"/>
            <w:tcBorders>
              <w:left w:val="single" w:sz="12" w:space="0" w:color="auto"/>
              <w:right w:val="double" w:sz="4" w:space="0" w:color="auto"/>
            </w:tcBorders>
          </w:tcPr>
          <w:p w:rsidR="0004630F" w:rsidRPr="00FE70F4" w:rsidRDefault="0004630F" w:rsidP="0004630F">
            <w:pPr>
              <w:jc w:val="both"/>
              <w:rPr>
                <w:rFonts w:ascii="Cambria" w:hAnsi="Cambria" w:cstheme="minorHAnsi"/>
                <w:b/>
                <w:sz w:val="22"/>
                <w:szCs w:val="22"/>
              </w:rPr>
            </w:pPr>
            <w:r w:rsidRPr="00FE70F4">
              <w:rPr>
                <w:rFonts w:ascii="Cambria" w:hAnsi="Cambria" w:cstheme="minorHAnsi"/>
                <w:b/>
                <w:sz w:val="22"/>
                <w:szCs w:val="22"/>
              </w:rPr>
              <w:t>Svibanj</w:t>
            </w:r>
          </w:p>
        </w:tc>
        <w:tc>
          <w:tcPr>
            <w:tcW w:w="225" w:type="pct"/>
            <w:tcBorders>
              <w:left w:val="double" w:sz="4" w:space="0" w:color="auto"/>
            </w:tcBorders>
          </w:tcPr>
          <w:p w:rsidR="0004630F" w:rsidRPr="00FE70F4" w:rsidRDefault="0004630F" w:rsidP="0004630F">
            <w:pPr>
              <w:pStyle w:val="Bezproreda"/>
              <w:spacing w:line="276" w:lineRule="auto"/>
              <w:jc w:val="both"/>
              <w:rPr>
                <w:rFonts w:ascii="Cambria" w:hAnsi="Cambria" w:cs="Calibri"/>
              </w:rPr>
            </w:pPr>
            <w:r w:rsidRPr="00FE70F4">
              <w:rPr>
                <w:rFonts w:ascii="Cambria" w:hAnsi="Cambria" w:cs="Calibri"/>
              </w:rPr>
              <w:t>32.</w:t>
            </w:r>
          </w:p>
          <w:p w:rsidR="0004630F" w:rsidRPr="00FE70F4" w:rsidRDefault="0004630F" w:rsidP="0004630F">
            <w:pPr>
              <w:pStyle w:val="Bezproreda"/>
              <w:spacing w:line="276" w:lineRule="auto"/>
              <w:jc w:val="both"/>
              <w:rPr>
                <w:rFonts w:ascii="Cambria" w:hAnsi="Cambria" w:cs="Calibri"/>
              </w:rPr>
            </w:pPr>
            <w:r w:rsidRPr="00FE70F4">
              <w:rPr>
                <w:rFonts w:ascii="Cambria" w:hAnsi="Cambria" w:cs="Calibri"/>
              </w:rPr>
              <w:t>33.</w:t>
            </w:r>
          </w:p>
          <w:p w:rsidR="0004630F" w:rsidRPr="00FE70F4" w:rsidRDefault="0004630F" w:rsidP="0004630F">
            <w:pPr>
              <w:pStyle w:val="Bezproreda"/>
              <w:spacing w:line="276" w:lineRule="auto"/>
              <w:jc w:val="both"/>
              <w:rPr>
                <w:rFonts w:ascii="Cambria" w:hAnsi="Cambria" w:cs="Calibri"/>
              </w:rPr>
            </w:pPr>
            <w:r w:rsidRPr="00FE70F4">
              <w:rPr>
                <w:rFonts w:ascii="Cambria" w:hAnsi="Cambria" w:cs="Calibri"/>
              </w:rPr>
              <w:t>34.</w:t>
            </w:r>
          </w:p>
          <w:p w:rsidR="0004630F" w:rsidRPr="00FE70F4" w:rsidRDefault="0004630F" w:rsidP="0004630F">
            <w:pPr>
              <w:pStyle w:val="Bezproreda"/>
              <w:spacing w:line="276" w:lineRule="auto"/>
              <w:jc w:val="both"/>
              <w:rPr>
                <w:rFonts w:ascii="Cambria" w:hAnsi="Cambria" w:cs="Calibri"/>
              </w:rPr>
            </w:pPr>
            <w:r w:rsidRPr="00FE70F4">
              <w:rPr>
                <w:rFonts w:ascii="Cambria" w:hAnsi="Cambria" w:cs="Calibri"/>
              </w:rPr>
              <w:t>35.</w:t>
            </w:r>
          </w:p>
        </w:tc>
        <w:tc>
          <w:tcPr>
            <w:tcW w:w="1001" w:type="pct"/>
          </w:tcPr>
          <w:p w:rsidR="0004630F" w:rsidRPr="00FE70F4" w:rsidRDefault="0004630F" w:rsidP="009B6D34">
            <w:pPr>
              <w:pStyle w:val="Bezproreda"/>
              <w:rPr>
                <w:rFonts w:ascii="Cambria" w:hAnsi="Cambria" w:cs="Calibri"/>
              </w:rPr>
            </w:pPr>
            <w:r w:rsidRPr="00FE70F4">
              <w:rPr>
                <w:rFonts w:ascii="Cambria" w:hAnsi="Cambria" w:cs="Calibri"/>
              </w:rPr>
              <w:t xml:space="preserve">Dan škole </w:t>
            </w:r>
          </w:p>
          <w:p w:rsidR="0004630F" w:rsidRPr="00FE70F4" w:rsidRDefault="0004630F" w:rsidP="009B6D34">
            <w:pPr>
              <w:pStyle w:val="Bezproreda"/>
              <w:rPr>
                <w:rFonts w:ascii="Cambria" w:hAnsi="Cambria" w:cs="Calibri"/>
              </w:rPr>
            </w:pPr>
            <w:r w:rsidRPr="00FE70F4">
              <w:rPr>
                <w:rFonts w:ascii="Cambria" w:hAnsi="Cambria" w:cs="Calibri"/>
              </w:rPr>
              <w:t>Utjecaj medija i reklama</w:t>
            </w:r>
          </w:p>
          <w:p w:rsidR="0004630F" w:rsidRPr="00FE70F4" w:rsidRDefault="0004630F" w:rsidP="009B6D34">
            <w:pPr>
              <w:pStyle w:val="Bezproreda"/>
              <w:rPr>
                <w:rFonts w:ascii="Cambria" w:hAnsi="Cambria" w:cs="Calibri"/>
              </w:rPr>
            </w:pPr>
            <w:r w:rsidRPr="00FE70F4">
              <w:rPr>
                <w:rFonts w:ascii="Cambria" w:hAnsi="Cambria" w:cs="Calibri"/>
              </w:rPr>
              <w:t>On line učenje</w:t>
            </w:r>
          </w:p>
          <w:p w:rsidR="0004630F" w:rsidRPr="00FE70F4" w:rsidRDefault="0004630F" w:rsidP="009B6D34">
            <w:pPr>
              <w:pStyle w:val="Bezproreda"/>
              <w:rPr>
                <w:rFonts w:ascii="Cambria" w:hAnsi="Cambria" w:cs="Calibri"/>
              </w:rPr>
            </w:pPr>
            <w:r w:rsidRPr="00FE70F4">
              <w:rPr>
                <w:rFonts w:ascii="Cambria" w:hAnsi="Cambria" w:cs="Calibri"/>
              </w:rPr>
              <w:t>Nošenje s odbijanjem</w:t>
            </w:r>
          </w:p>
        </w:tc>
        <w:tc>
          <w:tcPr>
            <w:tcW w:w="3393" w:type="pct"/>
            <w:tcBorders>
              <w:right w:val="single" w:sz="12" w:space="0" w:color="auto"/>
            </w:tcBorders>
          </w:tcPr>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A.1.1. Razvija sliku o sebi.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A.1.2. Upravlja emocijama i ponašanjem.</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A.1.3. Razvija  svoje potencijale.</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B.1.1. Prepoznaje i uvažava potrebe i osjećaje drugih.</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B.1.2. Razvija komunikacijske kompetencije.</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B.1.3. Razvija strategije rješavanja sukoba.</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C.1.1. Prepoznaje potencijalno ugrožavajuće situacije i navodi što treba činiti u slučaju opasnosti.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C.1.3. Pridonosi skupini.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odr A.1.1. Prepoznaje svoje mjesto i povezanost s drugima u zajednici.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odr A.1.2. Opisuje raznolikost  u prirodi i razlike među ljudima.</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odr C.1.2. Identificira primjere dobroga odnosa prema drugim ljudima.</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zdravlje B.1.1.A Razlikuje primjereno od neprimjerenoga ponašanja.</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zdravlje B.1.3.A Prepoznaje igru kao važnu razvojnu i društvenu aktivnost.</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uku A.1.4. Učenik oblikuje i izražava svoje misli i osjećaje.</w:t>
            </w:r>
          </w:p>
          <w:p w:rsidR="00C425F8"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uku D.1.2. Učenik ostvaruje dobru komunikaciju s drugima</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ikt C.1.2. Učenik uz pomoć učitelja djelotvorno provodi jednostavno pretraživanje informacija u digitalnome okružju.</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ikt C.1.3. Učenik uz pomoć učitelja odabire potrebne informacije između pronađenih informacija.</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ikt A.1.3. Učenik primjenjuje pravila za odgovorno i sigurno služenje programima i uređajima.</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ikt A.1.4. Učenik prepoznaje utjecaj tehnologije na zdravlje i okoliš.</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ikt B.1.1. Učenik uz učiteljevu pomoć komunicira s poznatim osobama u sigurnome digitalnom okružju.</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ikt B.1.2. Učenik uz učiteljevu pomoć surađuje s poznatim osobama u sigurnome digitalnom okružju.</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ikt B.1.3. Učenik primjenjuje osnovna komunikacijska pravila u digitalnome okružju.</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A.1.1. Ponaša se u skladu s dječjim pravima u svakodnevnom životu.</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A.1.2. Aktivno zastupa dječja prava</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B.1.1. Promiče pravila demokratske zajednice.</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C.1.2. Promiče solidarnost u razredu.</w:t>
            </w:r>
          </w:p>
          <w:p w:rsidR="0004630F" w:rsidRPr="00FE70F4" w:rsidRDefault="0004630F" w:rsidP="0004630F">
            <w:pPr>
              <w:rPr>
                <w:rFonts w:ascii="Cambria" w:hAnsi="Cambria" w:cs="Calibri"/>
                <w:sz w:val="22"/>
                <w:szCs w:val="22"/>
              </w:rPr>
            </w:pPr>
            <w:r w:rsidRPr="00FE70F4">
              <w:rPr>
                <w:rFonts w:ascii="Cambria" w:hAnsi="Cambria" w:cs="Calibri"/>
                <w:sz w:val="22"/>
                <w:szCs w:val="22"/>
                <w:lang w:bidi="hr-HR"/>
              </w:rPr>
              <w:t>goo C.1.3. Promiče kvalitetu života u razredu.</w:t>
            </w:r>
          </w:p>
        </w:tc>
      </w:tr>
      <w:tr w:rsidR="0004630F" w:rsidRPr="00FE70F4" w:rsidTr="00D31BF1">
        <w:tc>
          <w:tcPr>
            <w:tcW w:w="382" w:type="pct"/>
            <w:tcBorders>
              <w:left w:val="single" w:sz="12" w:space="0" w:color="auto"/>
              <w:bottom w:val="single" w:sz="12" w:space="0" w:color="auto"/>
              <w:right w:val="double" w:sz="4" w:space="0" w:color="auto"/>
            </w:tcBorders>
          </w:tcPr>
          <w:p w:rsidR="0004630F" w:rsidRPr="00FE70F4" w:rsidRDefault="0004630F" w:rsidP="0004630F">
            <w:pPr>
              <w:pStyle w:val="Bezproreda"/>
              <w:spacing w:line="276" w:lineRule="auto"/>
              <w:jc w:val="both"/>
              <w:rPr>
                <w:rFonts w:ascii="Cambria" w:hAnsi="Cambria" w:cs="Calibri"/>
                <w:b/>
              </w:rPr>
            </w:pPr>
            <w:r w:rsidRPr="00FE70F4">
              <w:rPr>
                <w:rFonts w:ascii="Cambria" w:hAnsi="Cambria" w:cs="Calibri"/>
                <w:b/>
              </w:rPr>
              <w:t>Lipanj</w:t>
            </w:r>
          </w:p>
        </w:tc>
        <w:tc>
          <w:tcPr>
            <w:tcW w:w="225" w:type="pct"/>
            <w:tcBorders>
              <w:left w:val="double" w:sz="4" w:space="0" w:color="auto"/>
              <w:bottom w:val="single" w:sz="12" w:space="0" w:color="auto"/>
            </w:tcBorders>
          </w:tcPr>
          <w:p w:rsidR="0004630F" w:rsidRPr="00FE70F4" w:rsidRDefault="0004630F" w:rsidP="0004630F">
            <w:pPr>
              <w:pStyle w:val="Bezproreda"/>
              <w:spacing w:line="276" w:lineRule="auto"/>
              <w:jc w:val="both"/>
              <w:rPr>
                <w:rFonts w:ascii="Cambria" w:hAnsi="Cambria" w:cs="Calibri"/>
              </w:rPr>
            </w:pPr>
            <w:r w:rsidRPr="00FE70F4">
              <w:rPr>
                <w:rFonts w:ascii="Cambria" w:hAnsi="Cambria" w:cs="Calibri"/>
              </w:rPr>
              <w:t>36.</w:t>
            </w:r>
          </w:p>
          <w:p w:rsidR="0004630F" w:rsidRPr="00FE70F4" w:rsidRDefault="0004630F" w:rsidP="0004630F">
            <w:pPr>
              <w:pStyle w:val="Bezproreda"/>
              <w:spacing w:line="276" w:lineRule="auto"/>
              <w:jc w:val="both"/>
              <w:rPr>
                <w:rFonts w:ascii="Cambria" w:hAnsi="Cambria" w:cs="Calibri"/>
              </w:rPr>
            </w:pPr>
          </w:p>
          <w:p w:rsidR="0004630F" w:rsidRPr="00FE70F4" w:rsidRDefault="0004630F" w:rsidP="0004630F">
            <w:pPr>
              <w:pStyle w:val="Bezproreda"/>
              <w:spacing w:line="276" w:lineRule="auto"/>
              <w:jc w:val="both"/>
              <w:rPr>
                <w:rFonts w:ascii="Cambria" w:hAnsi="Cambria" w:cs="Calibri"/>
              </w:rPr>
            </w:pPr>
            <w:r w:rsidRPr="00FE70F4">
              <w:rPr>
                <w:rFonts w:ascii="Cambria" w:hAnsi="Cambria" w:cs="Calibri"/>
              </w:rPr>
              <w:t>37.</w:t>
            </w:r>
          </w:p>
        </w:tc>
        <w:tc>
          <w:tcPr>
            <w:tcW w:w="1001" w:type="pct"/>
            <w:tcBorders>
              <w:bottom w:val="single" w:sz="12" w:space="0" w:color="auto"/>
            </w:tcBorders>
          </w:tcPr>
          <w:p w:rsidR="0004630F" w:rsidRPr="00FE70F4" w:rsidRDefault="0004630F" w:rsidP="0004630F">
            <w:pPr>
              <w:pStyle w:val="Bezproreda"/>
              <w:spacing w:after="200"/>
              <w:rPr>
                <w:rFonts w:ascii="Cambria" w:hAnsi="Cambria" w:cs="Calibri"/>
              </w:rPr>
            </w:pPr>
            <w:r w:rsidRPr="00FE70F4">
              <w:rPr>
                <w:rFonts w:ascii="Cambria" w:hAnsi="Cambria" w:cs="Calibri"/>
              </w:rPr>
              <w:t>Izlet</w:t>
            </w:r>
          </w:p>
          <w:p w:rsidR="0004630F" w:rsidRPr="00FE70F4" w:rsidRDefault="0004630F" w:rsidP="0004630F">
            <w:pPr>
              <w:pStyle w:val="Bezproreda"/>
              <w:spacing w:after="200"/>
              <w:rPr>
                <w:rFonts w:ascii="Cambria" w:hAnsi="Cambria" w:cs="Calibri"/>
              </w:rPr>
            </w:pPr>
            <w:r w:rsidRPr="00FE70F4">
              <w:rPr>
                <w:rFonts w:ascii="Cambria" w:hAnsi="Cambria" w:cs="Calibri"/>
              </w:rPr>
              <w:t>Uspjeh na kraju školske godine</w:t>
            </w:r>
          </w:p>
        </w:tc>
        <w:tc>
          <w:tcPr>
            <w:tcW w:w="3393" w:type="pct"/>
            <w:tcBorders>
              <w:bottom w:val="single" w:sz="12" w:space="0" w:color="auto"/>
              <w:right w:val="single" w:sz="12" w:space="0" w:color="auto"/>
            </w:tcBorders>
          </w:tcPr>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A.1.1. Razvija sliku o sebi.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A.1.2. Upravlja emocijama i ponašanjem.</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A.1.3. Razvija  svoje potencijale.</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B.1.1. Prepoznaje i uvažava potrebe i osjećaje drugih.</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B.1.2. Razvija komunikacijske kompetencije.</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B.1.3. Razvija strategije rješavanja sukoba.</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C.1.1. Prepoznaje potencijalno ugrožavajuće situacije i navodi što treba činiti u slučaju opasnosti.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C.1.2. Opisuje kako društvene norme i pravila reguliraju ponašanje i međusobne odnose.</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C.1.3. Pridonosi skupini.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osr C.1.4. Razvija nacionalni i kulturni identitet zajedništvom i pripadnošću skupini.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odr C.1.2. Identificira primjere dobroga odnosa prema drugim ljudima.</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zdravlje B.1.2.B Razlikuje osnovne emocije i razvija empatiju.</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zdravlje B.1.2.C Prepoznaje i uvažava različitosti.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uku A.1.4. Učenik oblikuje i izražava svoje misli i osjećaje.</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uku C.1.1. Učenik može objasniti vrijednost učenja za svoj život.</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uku D.1.2. Učenik ostvaruje dobru komunikaciju s drugima, uspješno surađuje u različitim situacijama i spreman je zatražiti i ponuditi pomoć.</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A.1.1. Ponaša se u skladu s dječjim pravima u svakodnevnom životu.</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B.1.1. Promiče pravila demokratske zajednice.</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B.1.2. Sudjeluje u odlučivanju u demokratskoj zajednici.</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C.1.1. Sudjeluje u zajedničkom radu u razredu.</w:t>
            </w:r>
          </w:p>
          <w:p w:rsidR="0004630F" w:rsidRPr="00FE70F4" w:rsidRDefault="0004630F" w:rsidP="0004630F">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goo C.1.2. Promiče solidarnost u razredu.</w:t>
            </w:r>
          </w:p>
          <w:p w:rsidR="0004630F" w:rsidRPr="00FE70F4" w:rsidRDefault="0004630F" w:rsidP="0004630F">
            <w:pPr>
              <w:rPr>
                <w:rFonts w:ascii="Cambria" w:hAnsi="Cambria" w:cs="Calibri"/>
                <w:sz w:val="22"/>
                <w:szCs w:val="22"/>
              </w:rPr>
            </w:pPr>
            <w:r w:rsidRPr="00FE70F4">
              <w:rPr>
                <w:rFonts w:ascii="Cambria" w:hAnsi="Cambria" w:cs="Calibri"/>
                <w:sz w:val="22"/>
                <w:szCs w:val="22"/>
                <w:lang w:bidi="hr-HR"/>
              </w:rPr>
              <w:t>goo C.1.3. Promiče kvalitetu života u razredu</w:t>
            </w:r>
          </w:p>
        </w:tc>
      </w:tr>
    </w:tbl>
    <w:p w:rsidR="00647B54" w:rsidRPr="00FE70F4" w:rsidRDefault="00647B54" w:rsidP="00D31BF1">
      <w:pPr>
        <w:jc w:val="both"/>
        <w:rPr>
          <w:rFonts w:ascii="Cambria" w:hAnsi="Cambria" w:cstheme="minorHAnsi"/>
          <w:b/>
          <w:sz w:val="22"/>
          <w:szCs w:val="22"/>
        </w:rPr>
      </w:pPr>
    </w:p>
    <w:p w:rsidR="00647B54" w:rsidRPr="00FE70F4" w:rsidRDefault="00647B54" w:rsidP="00D31BF1">
      <w:pPr>
        <w:jc w:val="both"/>
        <w:rPr>
          <w:rFonts w:ascii="Cambria" w:hAnsi="Cambria" w:cstheme="minorHAnsi"/>
          <w:b/>
          <w:sz w:val="22"/>
          <w:szCs w:val="22"/>
        </w:rPr>
      </w:pPr>
    </w:p>
    <w:p w:rsidR="00647B54" w:rsidRPr="00FE70F4" w:rsidRDefault="00647B54" w:rsidP="00D31BF1">
      <w:pPr>
        <w:jc w:val="both"/>
        <w:rPr>
          <w:rFonts w:ascii="Cambria" w:hAnsi="Cambria" w:cstheme="minorHAnsi"/>
          <w:b/>
          <w:sz w:val="22"/>
          <w:szCs w:val="22"/>
        </w:rPr>
      </w:pPr>
    </w:p>
    <w:p w:rsidR="00647B54" w:rsidRPr="00FE70F4" w:rsidRDefault="00647B54" w:rsidP="00D31BF1">
      <w:pPr>
        <w:jc w:val="both"/>
        <w:rPr>
          <w:rFonts w:ascii="Cambria" w:hAnsi="Cambria" w:cstheme="minorHAnsi"/>
          <w:b/>
          <w:sz w:val="22"/>
          <w:szCs w:val="22"/>
        </w:rPr>
      </w:pPr>
    </w:p>
    <w:p w:rsidR="00D31BF1" w:rsidRPr="00FE70F4" w:rsidRDefault="001851EE" w:rsidP="00D31BF1">
      <w:pPr>
        <w:jc w:val="both"/>
        <w:rPr>
          <w:rFonts w:ascii="Cambria" w:hAnsi="Cambria" w:cstheme="minorHAnsi"/>
          <w:b/>
          <w:sz w:val="22"/>
          <w:szCs w:val="22"/>
        </w:rPr>
      </w:pPr>
      <w:r w:rsidRPr="00FE70F4">
        <w:rPr>
          <w:rFonts w:ascii="Cambria" w:hAnsi="Cambria" w:cstheme="minorHAnsi"/>
          <w:b/>
          <w:sz w:val="22"/>
          <w:szCs w:val="22"/>
        </w:rPr>
        <w:t xml:space="preserve">14.3. </w:t>
      </w:r>
      <w:r w:rsidR="00D31BF1" w:rsidRPr="00FE70F4">
        <w:rPr>
          <w:rFonts w:ascii="Cambria" w:hAnsi="Cambria" w:cstheme="minorHAnsi"/>
          <w:b/>
          <w:sz w:val="22"/>
          <w:szCs w:val="22"/>
        </w:rPr>
        <w:t xml:space="preserve">Godišnji izvedbeni </w:t>
      </w:r>
      <w:r w:rsidR="00EA68B3" w:rsidRPr="00FE70F4">
        <w:rPr>
          <w:rFonts w:ascii="Cambria" w:hAnsi="Cambria" w:cstheme="minorHAnsi"/>
          <w:b/>
          <w:sz w:val="22"/>
          <w:szCs w:val="22"/>
        </w:rPr>
        <w:t>kurikulum</w:t>
      </w:r>
      <w:r w:rsidR="00D31BF1" w:rsidRPr="00FE70F4">
        <w:rPr>
          <w:rFonts w:ascii="Cambria" w:hAnsi="Cambria" w:cstheme="minorHAnsi"/>
          <w:b/>
          <w:sz w:val="22"/>
          <w:szCs w:val="22"/>
        </w:rPr>
        <w:t xml:space="preserve"> sata razrednika za 3. razred </w:t>
      </w:r>
    </w:p>
    <w:p w:rsidR="003E396A" w:rsidRPr="00FE70F4" w:rsidRDefault="003E396A" w:rsidP="009A0AFE">
      <w:pPr>
        <w:jc w:val="both"/>
        <w:rPr>
          <w:rFonts w:ascii="Cambria" w:hAnsi="Cambria" w:cstheme="minorHAnsi"/>
          <w:sz w:val="22"/>
          <w:szCs w:val="22"/>
        </w:rPr>
      </w:pPr>
    </w:p>
    <w:tbl>
      <w:tblPr>
        <w:tblStyle w:val="Reetkatablice"/>
        <w:tblW w:w="14568" w:type="dxa"/>
        <w:tblLook w:val="04A0" w:firstRow="1" w:lastRow="0" w:firstColumn="1" w:lastColumn="0" w:noHBand="0" w:noVBand="1"/>
      </w:tblPr>
      <w:tblGrid>
        <w:gridCol w:w="1186"/>
        <w:gridCol w:w="624"/>
        <w:gridCol w:w="3845"/>
        <w:gridCol w:w="5085"/>
        <w:gridCol w:w="3828"/>
      </w:tblGrid>
      <w:tr w:rsidR="006D557D" w:rsidRPr="00FE70F4" w:rsidTr="007017AE">
        <w:trPr>
          <w:trHeight w:val="624"/>
        </w:trPr>
        <w:tc>
          <w:tcPr>
            <w:tcW w:w="1186" w:type="dxa"/>
            <w:tcBorders>
              <w:top w:val="single" w:sz="12" w:space="0" w:color="auto"/>
              <w:left w:val="single" w:sz="12" w:space="0" w:color="auto"/>
              <w:bottom w:val="double" w:sz="4" w:space="0" w:color="auto"/>
              <w:right w:val="double" w:sz="4" w:space="0" w:color="auto"/>
            </w:tcBorders>
            <w:shd w:val="clear" w:color="auto" w:fill="BDFFFF"/>
          </w:tcPr>
          <w:p w:rsidR="006D557D" w:rsidRPr="00FE70F4" w:rsidRDefault="006D557D" w:rsidP="00E82C75">
            <w:pPr>
              <w:widowControl w:val="0"/>
              <w:autoSpaceDE w:val="0"/>
              <w:autoSpaceDN w:val="0"/>
              <w:rPr>
                <w:rFonts w:ascii="Cambria" w:hAnsi="Cambria" w:cs="Calibri"/>
                <w:b/>
                <w:sz w:val="22"/>
                <w:szCs w:val="22"/>
                <w:lang w:bidi="hr-HR"/>
              </w:rPr>
            </w:pPr>
          </w:p>
          <w:p w:rsidR="006D557D" w:rsidRPr="00FE70F4" w:rsidRDefault="008D2AF8" w:rsidP="00E82C75">
            <w:pPr>
              <w:widowControl w:val="0"/>
              <w:autoSpaceDE w:val="0"/>
              <w:autoSpaceDN w:val="0"/>
              <w:rPr>
                <w:rFonts w:ascii="Cambria" w:hAnsi="Cambria" w:cs="Calibri"/>
                <w:b/>
                <w:sz w:val="22"/>
                <w:szCs w:val="22"/>
                <w:lang w:bidi="hr-HR"/>
              </w:rPr>
            </w:pPr>
            <w:r w:rsidRPr="00FE70F4">
              <w:rPr>
                <w:rFonts w:ascii="Cambria" w:hAnsi="Cambria" w:cs="Calibri"/>
                <w:b/>
                <w:sz w:val="22"/>
                <w:szCs w:val="22"/>
                <w:lang w:bidi="hr-HR"/>
              </w:rPr>
              <w:t>Mjesec</w:t>
            </w:r>
          </w:p>
          <w:p w:rsidR="006D557D" w:rsidRPr="00FE70F4" w:rsidRDefault="006D557D" w:rsidP="00E82C75">
            <w:pPr>
              <w:widowControl w:val="0"/>
              <w:autoSpaceDE w:val="0"/>
              <w:autoSpaceDN w:val="0"/>
              <w:rPr>
                <w:rFonts w:ascii="Cambria" w:hAnsi="Cambria" w:cs="Calibri"/>
                <w:b/>
                <w:sz w:val="22"/>
                <w:szCs w:val="22"/>
                <w:lang w:bidi="hr-HR"/>
              </w:rPr>
            </w:pPr>
          </w:p>
        </w:tc>
        <w:tc>
          <w:tcPr>
            <w:tcW w:w="624" w:type="dxa"/>
            <w:tcBorders>
              <w:top w:val="single" w:sz="12" w:space="0" w:color="auto"/>
              <w:left w:val="double" w:sz="4" w:space="0" w:color="auto"/>
              <w:bottom w:val="double" w:sz="4" w:space="0" w:color="auto"/>
              <w:right w:val="single" w:sz="4" w:space="0" w:color="auto"/>
            </w:tcBorders>
            <w:shd w:val="clear" w:color="auto" w:fill="BDFFFF"/>
          </w:tcPr>
          <w:p w:rsidR="006D557D" w:rsidRPr="00FE70F4" w:rsidRDefault="006D557D" w:rsidP="00E82C75">
            <w:pPr>
              <w:widowControl w:val="0"/>
              <w:autoSpaceDE w:val="0"/>
              <w:autoSpaceDN w:val="0"/>
              <w:rPr>
                <w:rFonts w:ascii="Cambria" w:hAnsi="Cambria" w:cs="Calibri"/>
                <w:b/>
                <w:sz w:val="22"/>
                <w:szCs w:val="22"/>
                <w:lang w:bidi="hr-HR"/>
              </w:rPr>
            </w:pPr>
          </w:p>
          <w:p w:rsidR="006D557D" w:rsidRPr="00FE70F4" w:rsidRDefault="006D557D" w:rsidP="00E82C75">
            <w:pPr>
              <w:widowControl w:val="0"/>
              <w:autoSpaceDE w:val="0"/>
              <w:autoSpaceDN w:val="0"/>
              <w:rPr>
                <w:rFonts w:ascii="Cambria" w:hAnsi="Cambria" w:cs="Calibri"/>
                <w:b/>
                <w:sz w:val="22"/>
                <w:szCs w:val="22"/>
                <w:lang w:bidi="hr-HR"/>
              </w:rPr>
            </w:pPr>
            <w:r w:rsidRPr="00FE70F4">
              <w:rPr>
                <w:rFonts w:ascii="Cambria" w:hAnsi="Cambria" w:cs="Calibri"/>
                <w:b/>
                <w:sz w:val="22"/>
                <w:szCs w:val="22"/>
                <w:lang w:bidi="hr-HR"/>
              </w:rPr>
              <w:t>RB.</w:t>
            </w:r>
          </w:p>
        </w:tc>
        <w:tc>
          <w:tcPr>
            <w:tcW w:w="3845" w:type="dxa"/>
            <w:tcBorders>
              <w:top w:val="single" w:sz="12" w:space="0" w:color="auto"/>
              <w:left w:val="single" w:sz="4" w:space="0" w:color="auto"/>
              <w:bottom w:val="double" w:sz="4" w:space="0" w:color="auto"/>
            </w:tcBorders>
            <w:shd w:val="clear" w:color="auto" w:fill="BDFFFF"/>
          </w:tcPr>
          <w:p w:rsidR="006D557D" w:rsidRPr="00FE70F4" w:rsidRDefault="006D557D" w:rsidP="00E82C75">
            <w:pPr>
              <w:widowControl w:val="0"/>
              <w:autoSpaceDE w:val="0"/>
              <w:autoSpaceDN w:val="0"/>
              <w:rPr>
                <w:rFonts w:ascii="Cambria" w:hAnsi="Cambria" w:cs="Calibri"/>
                <w:b/>
                <w:sz w:val="22"/>
                <w:szCs w:val="22"/>
                <w:lang w:bidi="hr-HR"/>
              </w:rPr>
            </w:pPr>
          </w:p>
          <w:p w:rsidR="006D557D" w:rsidRPr="00FE70F4" w:rsidRDefault="008D2AF8" w:rsidP="00E82C75">
            <w:pPr>
              <w:widowControl w:val="0"/>
              <w:autoSpaceDE w:val="0"/>
              <w:autoSpaceDN w:val="0"/>
              <w:rPr>
                <w:rFonts w:ascii="Cambria" w:hAnsi="Cambria" w:cs="Calibri"/>
                <w:b/>
                <w:sz w:val="22"/>
                <w:szCs w:val="22"/>
                <w:lang w:bidi="hr-HR"/>
              </w:rPr>
            </w:pPr>
            <w:r w:rsidRPr="00FE70F4">
              <w:rPr>
                <w:rFonts w:ascii="Cambria" w:hAnsi="Cambria" w:cs="Calibri"/>
                <w:b/>
                <w:sz w:val="22"/>
                <w:szCs w:val="22"/>
                <w:lang w:bidi="hr-HR"/>
              </w:rPr>
              <w:t>Cjelina/Tema/Kompetencija</w:t>
            </w:r>
          </w:p>
        </w:tc>
        <w:tc>
          <w:tcPr>
            <w:tcW w:w="5085" w:type="dxa"/>
            <w:tcBorders>
              <w:top w:val="single" w:sz="12" w:space="0" w:color="auto"/>
              <w:bottom w:val="double" w:sz="4" w:space="0" w:color="auto"/>
              <w:right w:val="single" w:sz="4" w:space="0" w:color="auto"/>
            </w:tcBorders>
            <w:shd w:val="clear" w:color="auto" w:fill="BDFFFF"/>
          </w:tcPr>
          <w:p w:rsidR="006D557D" w:rsidRPr="00FE70F4" w:rsidRDefault="006D557D" w:rsidP="00E82C75">
            <w:pPr>
              <w:widowControl w:val="0"/>
              <w:autoSpaceDE w:val="0"/>
              <w:autoSpaceDN w:val="0"/>
              <w:rPr>
                <w:rFonts w:ascii="Cambria" w:hAnsi="Cambria" w:cs="Calibri"/>
                <w:b/>
                <w:sz w:val="22"/>
                <w:szCs w:val="22"/>
                <w:lang w:bidi="hr-HR"/>
              </w:rPr>
            </w:pPr>
          </w:p>
          <w:p w:rsidR="006D557D" w:rsidRPr="00FE70F4" w:rsidRDefault="008D2AF8" w:rsidP="00E82C75">
            <w:pPr>
              <w:widowControl w:val="0"/>
              <w:autoSpaceDE w:val="0"/>
              <w:autoSpaceDN w:val="0"/>
              <w:rPr>
                <w:rFonts w:ascii="Cambria" w:hAnsi="Cambria" w:cs="Calibri"/>
                <w:b/>
                <w:sz w:val="22"/>
                <w:szCs w:val="22"/>
                <w:lang w:bidi="hr-HR"/>
              </w:rPr>
            </w:pPr>
            <w:r w:rsidRPr="00FE70F4">
              <w:rPr>
                <w:rFonts w:ascii="Cambria" w:hAnsi="Cambria" w:cs="Calibri"/>
                <w:b/>
                <w:sz w:val="22"/>
                <w:szCs w:val="22"/>
                <w:lang w:bidi="hr-HR"/>
              </w:rPr>
              <w:t>Nastavna jedinica</w:t>
            </w:r>
          </w:p>
        </w:tc>
        <w:tc>
          <w:tcPr>
            <w:tcW w:w="3828" w:type="dxa"/>
            <w:tcBorders>
              <w:top w:val="single" w:sz="12" w:space="0" w:color="auto"/>
              <w:left w:val="single" w:sz="4" w:space="0" w:color="auto"/>
              <w:bottom w:val="double" w:sz="4" w:space="0" w:color="auto"/>
              <w:right w:val="single" w:sz="12" w:space="0" w:color="auto"/>
            </w:tcBorders>
            <w:shd w:val="clear" w:color="auto" w:fill="BDFFFF"/>
          </w:tcPr>
          <w:p w:rsidR="006D557D" w:rsidRPr="00FE70F4" w:rsidRDefault="008D2AF8" w:rsidP="00E82C75">
            <w:pPr>
              <w:widowControl w:val="0"/>
              <w:autoSpaceDE w:val="0"/>
              <w:autoSpaceDN w:val="0"/>
              <w:rPr>
                <w:rFonts w:ascii="Cambria" w:hAnsi="Cambria"/>
                <w:b/>
                <w:sz w:val="22"/>
                <w:szCs w:val="22"/>
              </w:rPr>
            </w:pPr>
            <w:r w:rsidRPr="00FE70F4">
              <w:rPr>
                <w:rFonts w:ascii="Cambria" w:hAnsi="Cambria" w:cs="Calibri"/>
                <w:b/>
                <w:sz w:val="22"/>
                <w:szCs w:val="22"/>
                <w:lang w:bidi="hr-HR"/>
              </w:rPr>
              <w:t>Očekivanja međupredmetnih tema</w:t>
            </w:r>
          </w:p>
        </w:tc>
      </w:tr>
      <w:tr w:rsidR="00E82C75" w:rsidRPr="00FE70F4" w:rsidTr="007017AE">
        <w:trPr>
          <w:trHeight w:val="170"/>
        </w:trPr>
        <w:tc>
          <w:tcPr>
            <w:tcW w:w="1186" w:type="dxa"/>
            <w:vMerge w:val="restart"/>
            <w:tcBorders>
              <w:top w:val="double" w:sz="4" w:space="0" w:color="auto"/>
              <w:left w:val="single" w:sz="12" w:space="0" w:color="auto"/>
              <w:right w:val="double" w:sz="4" w:space="0" w:color="auto"/>
            </w:tcBorders>
          </w:tcPr>
          <w:p w:rsidR="00E82C75" w:rsidRPr="00FE70F4" w:rsidRDefault="00E82C75" w:rsidP="00E82C75">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Rujan</w:t>
            </w:r>
          </w:p>
        </w:tc>
        <w:tc>
          <w:tcPr>
            <w:tcW w:w="624" w:type="dxa"/>
            <w:tcBorders>
              <w:top w:val="double" w:sz="4" w:space="0" w:color="auto"/>
              <w:left w:val="double" w:sz="4" w:space="0" w:color="auto"/>
              <w:right w:val="single" w:sz="4" w:space="0" w:color="auto"/>
            </w:tcBorders>
          </w:tcPr>
          <w:p w:rsidR="00E82C75" w:rsidRPr="00FE70F4" w:rsidRDefault="00E82C75" w:rsidP="00E82C75">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1.</w:t>
            </w:r>
          </w:p>
          <w:p w:rsidR="00E82C75" w:rsidRPr="00FE70F4" w:rsidRDefault="00E82C75" w:rsidP="00E82C75">
            <w:pPr>
              <w:widowControl w:val="0"/>
              <w:autoSpaceDE w:val="0"/>
              <w:autoSpaceDN w:val="0"/>
              <w:rPr>
                <w:rFonts w:ascii="Cambria" w:hAnsi="Cambria" w:cs="Calibri"/>
                <w:sz w:val="22"/>
                <w:szCs w:val="22"/>
                <w:lang w:bidi="hr-HR"/>
              </w:rPr>
            </w:pPr>
          </w:p>
        </w:tc>
        <w:tc>
          <w:tcPr>
            <w:tcW w:w="3845" w:type="dxa"/>
            <w:tcBorders>
              <w:top w:val="double" w:sz="4" w:space="0" w:color="auto"/>
              <w:left w:val="single" w:sz="4" w:space="0" w:color="auto"/>
            </w:tcBorders>
          </w:tcPr>
          <w:p w:rsidR="00E82C75" w:rsidRPr="00FE70F4" w:rsidRDefault="00D31BF1" w:rsidP="00E82C75">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 xml:space="preserve">Građansko znanje i razumijevanje </w:t>
            </w:r>
          </w:p>
        </w:tc>
        <w:tc>
          <w:tcPr>
            <w:tcW w:w="5085" w:type="dxa"/>
            <w:tcBorders>
              <w:top w:val="double" w:sz="4" w:space="0" w:color="auto"/>
              <w:right w:val="single" w:sz="4" w:space="0" w:color="auto"/>
            </w:tcBorders>
          </w:tcPr>
          <w:p w:rsidR="00E82C75" w:rsidRPr="00FE70F4" w:rsidRDefault="00E82C75" w:rsidP="00E82C75">
            <w:pPr>
              <w:widowControl w:val="0"/>
              <w:tabs>
                <w:tab w:val="left" w:pos="6180"/>
              </w:tabs>
              <w:autoSpaceDE w:val="0"/>
              <w:autoSpaceDN w:val="0"/>
              <w:rPr>
                <w:rFonts w:ascii="Cambria" w:hAnsi="Cambria" w:cs="Calibri"/>
                <w:sz w:val="22"/>
                <w:szCs w:val="22"/>
                <w:lang w:bidi="hr-HR"/>
              </w:rPr>
            </w:pPr>
            <w:r w:rsidRPr="00FE70F4">
              <w:rPr>
                <w:rFonts w:ascii="Cambria" w:hAnsi="Cambria" w:cs="Calibri"/>
                <w:sz w:val="22"/>
                <w:szCs w:val="22"/>
                <w:lang w:bidi="hr-HR"/>
              </w:rPr>
              <w:t>Kućni red škole</w:t>
            </w:r>
          </w:p>
        </w:tc>
        <w:tc>
          <w:tcPr>
            <w:tcW w:w="3828" w:type="dxa"/>
            <w:vMerge w:val="restart"/>
            <w:tcBorders>
              <w:top w:val="double" w:sz="4" w:space="0" w:color="auto"/>
              <w:left w:val="single" w:sz="4" w:space="0" w:color="auto"/>
              <w:right w:val="single" w:sz="12" w:space="0" w:color="auto"/>
            </w:tcBorders>
          </w:tcPr>
          <w:p w:rsidR="00E82C75" w:rsidRPr="00FE70F4" w:rsidRDefault="00E82C75" w:rsidP="00E82C75">
            <w:pPr>
              <w:widowControl w:val="0"/>
              <w:tabs>
                <w:tab w:val="left" w:pos="6180"/>
              </w:tabs>
              <w:autoSpaceDE w:val="0"/>
              <w:autoSpaceDN w:val="0"/>
              <w:rPr>
                <w:rFonts w:ascii="Cambria" w:hAnsi="Cambria" w:cs="Calibri"/>
                <w:sz w:val="22"/>
                <w:szCs w:val="22"/>
                <w:lang w:bidi="hr-HR"/>
              </w:rPr>
            </w:pPr>
            <w:r w:rsidRPr="00FE70F4">
              <w:rPr>
                <w:rFonts w:ascii="Cambria" w:hAnsi="Cambria" w:cs="Calibri"/>
                <w:sz w:val="22"/>
                <w:szCs w:val="22"/>
                <w:lang w:bidi="hr-HR"/>
              </w:rPr>
              <w:t>OŠ uku A.2.1., A.2.2., A.2.3., A.2.4., B.2.4., C.2.2., D.2.1., D.2.2.</w:t>
            </w:r>
          </w:p>
          <w:p w:rsidR="00E82C75" w:rsidRPr="00FE70F4" w:rsidRDefault="00E82C75" w:rsidP="00E82C75">
            <w:pPr>
              <w:widowControl w:val="0"/>
              <w:tabs>
                <w:tab w:val="left" w:pos="6180"/>
              </w:tabs>
              <w:autoSpaceDE w:val="0"/>
              <w:autoSpaceDN w:val="0"/>
              <w:rPr>
                <w:rFonts w:ascii="Cambria" w:hAnsi="Cambria" w:cs="Calibri"/>
                <w:sz w:val="22"/>
                <w:szCs w:val="22"/>
                <w:lang w:bidi="hr-HR"/>
              </w:rPr>
            </w:pPr>
            <w:r w:rsidRPr="00FE70F4">
              <w:rPr>
                <w:rFonts w:ascii="Cambria" w:hAnsi="Cambria" w:cs="Calibri"/>
                <w:sz w:val="22"/>
                <w:szCs w:val="22"/>
                <w:lang w:bidi="hr-HR"/>
              </w:rPr>
              <w:t>OŠ goo A.2.1., A.2.2., C.2.1.</w:t>
            </w:r>
          </w:p>
          <w:p w:rsidR="00E82C75" w:rsidRPr="00FE70F4" w:rsidRDefault="00E82C75" w:rsidP="00E82C75">
            <w:pPr>
              <w:widowControl w:val="0"/>
              <w:tabs>
                <w:tab w:val="left" w:pos="6180"/>
              </w:tabs>
              <w:autoSpaceDE w:val="0"/>
              <w:autoSpaceDN w:val="0"/>
              <w:rPr>
                <w:rFonts w:ascii="Cambria" w:hAnsi="Cambria" w:cs="Calibri"/>
                <w:sz w:val="22"/>
                <w:szCs w:val="22"/>
                <w:lang w:bidi="hr-HR"/>
              </w:rPr>
            </w:pPr>
            <w:r w:rsidRPr="00FE70F4">
              <w:rPr>
                <w:rFonts w:ascii="Cambria" w:hAnsi="Cambria" w:cs="Calibri"/>
                <w:sz w:val="22"/>
                <w:szCs w:val="22"/>
                <w:lang w:bidi="hr-HR"/>
              </w:rPr>
              <w:t>OŠ osr A.2.1., A.2.4., B.2.1., B.2.2., B.2.3., C.2.1., C.2.4.</w:t>
            </w:r>
          </w:p>
        </w:tc>
      </w:tr>
      <w:tr w:rsidR="00E82C75" w:rsidRPr="00FE70F4" w:rsidTr="007017AE">
        <w:trPr>
          <w:trHeight w:val="170"/>
        </w:trPr>
        <w:tc>
          <w:tcPr>
            <w:tcW w:w="1186" w:type="dxa"/>
            <w:vMerge/>
            <w:tcBorders>
              <w:left w:val="single" w:sz="12" w:space="0" w:color="auto"/>
              <w:right w:val="double" w:sz="4" w:space="0" w:color="auto"/>
            </w:tcBorders>
          </w:tcPr>
          <w:p w:rsidR="00E82C75" w:rsidRPr="00FE70F4" w:rsidRDefault="00E82C75" w:rsidP="00E82C75">
            <w:pPr>
              <w:widowControl w:val="0"/>
              <w:autoSpaceDE w:val="0"/>
              <w:autoSpaceDN w:val="0"/>
              <w:rPr>
                <w:rFonts w:ascii="Cambria" w:hAnsi="Cambria" w:cs="Calibri"/>
                <w:sz w:val="22"/>
                <w:szCs w:val="22"/>
                <w:lang w:bidi="hr-HR"/>
              </w:rPr>
            </w:pPr>
          </w:p>
        </w:tc>
        <w:tc>
          <w:tcPr>
            <w:tcW w:w="624" w:type="dxa"/>
            <w:tcBorders>
              <w:top w:val="single" w:sz="4" w:space="0" w:color="auto"/>
              <w:left w:val="double" w:sz="4" w:space="0" w:color="auto"/>
              <w:right w:val="single" w:sz="4" w:space="0" w:color="auto"/>
            </w:tcBorders>
          </w:tcPr>
          <w:p w:rsidR="00E82C75" w:rsidRPr="00FE70F4" w:rsidRDefault="00E82C75" w:rsidP="00E82C75">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2.</w:t>
            </w:r>
          </w:p>
        </w:tc>
        <w:tc>
          <w:tcPr>
            <w:tcW w:w="3845" w:type="dxa"/>
            <w:tcBorders>
              <w:top w:val="single" w:sz="4" w:space="0" w:color="auto"/>
              <w:left w:val="single" w:sz="4" w:space="0" w:color="auto"/>
            </w:tcBorders>
          </w:tcPr>
          <w:p w:rsidR="00E82C75" w:rsidRPr="00FE70F4" w:rsidRDefault="00D31BF1" w:rsidP="00E82C75">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 xml:space="preserve">Građanske vrijednosti i stavovi </w:t>
            </w:r>
          </w:p>
        </w:tc>
        <w:tc>
          <w:tcPr>
            <w:tcW w:w="5085" w:type="dxa"/>
            <w:tcBorders>
              <w:top w:val="single" w:sz="4" w:space="0" w:color="auto"/>
              <w:right w:val="single" w:sz="4" w:space="0" w:color="auto"/>
            </w:tcBorders>
          </w:tcPr>
          <w:p w:rsidR="00E82C75" w:rsidRPr="00FE70F4" w:rsidRDefault="00E82C75" w:rsidP="00E82C75">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Uvažavanje različitosti</w:t>
            </w:r>
          </w:p>
        </w:tc>
        <w:tc>
          <w:tcPr>
            <w:tcW w:w="3828" w:type="dxa"/>
            <w:vMerge/>
            <w:tcBorders>
              <w:left w:val="single" w:sz="4" w:space="0" w:color="auto"/>
              <w:right w:val="single" w:sz="12" w:space="0" w:color="auto"/>
            </w:tcBorders>
          </w:tcPr>
          <w:p w:rsidR="00E82C75" w:rsidRPr="00FE70F4" w:rsidRDefault="00E82C75" w:rsidP="00E82C75">
            <w:pPr>
              <w:widowControl w:val="0"/>
              <w:tabs>
                <w:tab w:val="left" w:pos="6180"/>
              </w:tabs>
              <w:autoSpaceDE w:val="0"/>
              <w:autoSpaceDN w:val="0"/>
              <w:rPr>
                <w:rFonts w:ascii="Cambria" w:hAnsi="Cambria" w:cs="Calibri"/>
                <w:sz w:val="22"/>
                <w:szCs w:val="22"/>
                <w:lang w:bidi="hr-HR"/>
              </w:rPr>
            </w:pPr>
          </w:p>
        </w:tc>
      </w:tr>
      <w:tr w:rsidR="00E82C75" w:rsidRPr="00FE70F4" w:rsidTr="007017AE">
        <w:trPr>
          <w:trHeight w:val="170"/>
        </w:trPr>
        <w:tc>
          <w:tcPr>
            <w:tcW w:w="1186" w:type="dxa"/>
            <w:vMerge/>
            <w:tcBorders>
              <w:left w:val="single" w:sz="12" w:space="0" w:color="auto"/>
              <w:right w:val="double" w:sz="4" w:space="0" w:color="auto"/>
            </w:tcBorders>
          </w:tcPr>
          <w:p w:rsidR="00E82C75" w:rsidRPr="00FE70F4" w:rsidRDefault="00E82C75" w:rsidP="00E82C75">
            <w:pPr>
              <w:widowControl w:val="0"/>
              <w:autoSpaceDE w:val="0"/>
              <w:autoSpaceDN w:val="0"/>
              <w:rPr>
                <w:rFonts w:ascii="Cambria" w:hAnsi="Cambria" w:cs="Calibri"/>
                <w:sz w:val="22"/>
                <w:szCs w:val="22"/>
                <w:lang w:bidi="hr-HR"/>
              </w:rPr>
            </w:pPr>
          </w:p>
        </w:tc>
        <w:tc>
          <w:tcPr>
            <w:tcW w:w="624" w:type="dxa"/>
            <w:tcBorders>
              <w:top w:val="single" w:sz="4" w:space="0" w:color="auto"/>
              <w:left w:val="double" w:sz="4" w:space="0" w:color="auto"/>
              <w:right w:val="single" w:sz="4" w:space="0" w:color="auto"/>
            </w:tcBorders>
          </w:tcPr>
          <w:p w:rsidR="00E82C75" w:rsidRPr="00FE70F4" w:rsidRDefault="00E82C75" w:rsidP="00E82C75">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3.</w:t>
            </w:r>
          </w:p>
        </w:tc>
        <w:tc>
          <w:tcPr>
            <w:tcW w:w="3845" w:type="dxa"/>
            <w:tcBorders>
              <w:top w:val="single" w:sz="4" w:space="0" w:color="auto"/>
              <w:left w:val="single" w:sz="4" w:space="0" w:color="auto"/>
            </w:tcBorders>
          </w:tcPr>
          <w:p w:rsidR="00E82C75" w:rsidRPr="00FE70F4" w:rsidRDefault="00D31BF1" w:rsidP="00E82C75">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Posebni dani u godini</w:t>
            </w:r>
          </w:p>
        </w:tc>
        <w:tc>
          <w:tcPr>
            <w:tcW w:w="5085" w:type="dxa"/>
            <w:tcBorders>
              <w:top w:val="single" w:sz="4" w:space="0" w:color="auto"/>
              <w:right w:val="single" w:sz="4" w:space="0" w:color="auto"/>
            </w:tcBorders>
          </w:tcPr>
          <w:p w:rsidR="00E82C75" w:rsidRPr="00FE70F4" w:rsidRDefault="00E82C75" w:rsidP="00E82C75">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Pozdrav jeseni</w:t>
            </w:r>
          </w:p>
        </w:tc>
        <w:tc>
          <w:tcPr>
            <w:tcW w:w="3828" w:type="dxa"/>
            <w:vMerge/>
            <w:tcBorders>
              <w:left w:val="single" w:sz="4" w:space="0" w:color="auto"/>
              <w:right w:val="single" w:sz="12" w:space="0" w:color="auto"/>
            </w:tcBorders>
          </w:tcPr>
          <w:p w:rsidR="00E82C75" w:rsidRPr="00FE70F4" w:rsidRDefault="00E82C75" w:rsidP="00E82C75">
            <w:pPr>
              <w:widowControl w:val="0"/>
              <w:tabs>
                <w:tab w:val="left" w:pos="6180"/>
              </w:tabs>
              <w:autoSpaceDE w:val="0"/>
              <w:autoSpaceDN w:val="0"/>
              <w:rPr>
                <w:rFonts w:ascii="Cambria" w:hAnsi="Cambria" w:cs="Calibri"/>
                <w:sz w:val="22"/>
                <w:szCs w:val="22"/>
                <w:lang w:bidi="hr-HR"/>
              </w:rPr>
            </w:pPr>
          </w:p>
        </w:tc>
      </w:tr>
      <w:tr w:rsidR="000B02E2" w:rsidRPr="00FE70F4" w:rsidTr="007017AE">
        <w:trPr>
          <w:trHeight w:val="170"/>
        </w:trPr>
        <w:tc>
          <w:tcPr>
            <w:tcW w:w="1186" w:type="dxa"/>
            <w:vMerge w:val="restart"/>
            <w:tcBorders>
              <w:left w:val="single" w:sz="12" w:space="0" w:color="auto"/>
              <w:right w:val="doub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Listopad</w:t>
            </w:r>
          </w:p>
        </w:tc>
        <w:tc>
          <w:tcPr>
            <w:tcW w:w="624" w:type="dxa"/>
            <w:tcBorders>
              <w:left w:val="double" w:sz="4" w:space="0" w:color="auto"/>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 xml:space="preserve">4. </w:t>
            </w:r>
          </w:p>
        </w:tc>
        <w:tc>
          <w:tcPr>
            <w:tcW w:w="3845" w:type="dxa"/>
            <w:tcBorders>
              <w:left w:val="single" w:sz="4" w:space="0" w:color="auto"/>
            </w:tcBorders>
          </w:tcPr>
          <w:p w:rsidR="000B02E2" w:rsidRPr="00FE70F4" w:rsidRDefault="00D31BF1"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 xml:space="preserve">Građanske vještine i sposobnosti </w:t>
            </w:r>
          </w:p>
        </w:tc>
        <w:tc>
          <w:tcPr>
            <w:tcW w:w="5085" w:type="dxa"/>
            <w:tcBorders>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Upoznajem sebe i druge</w:t>
            </w:r>
          </w:p>
        </w:tc>
        <w:tc>
          <w:tcPr>
            <w:tcW w:w="3828" w:type="dxa"/>
            <w:vMerge w:val="restart"/>
            <w:tcBorders>
              <w:left w:val="single" w:sz="4" w:space="0" w:color="auto"/>
              <w:right w:val="single" w:sz="12" w:space="0" w:color="auto"/>
            </w:tcBorders>
          </w:tcPr>
          <w:p w:rsidR="000B02E2" w:rsidRPr="00FE70F4" w:rsidRDefault="000B02E2" w:rsidP="000B02E2">
            <w:pPr>
              <w:rPr>
                <w:rFonts w:ascii="Cambria" w:hAnsi="Cambria"/>
                <w:sz w:val="22"/>
                <w:szCs w:val="22"/>
              </w:rPr>
            </w:pPr>
            <w:r w:rsidRPr="00FE70F4">
              <w:rPr>
                <w:rFonts w:ascii="Cambria" w:hAnsi="Cambria"/>
                <w:sz w:val="22"/>
                <w:szCs w:val="22"/>
              </w:rPr>
              <w:t>OŠ uku A.2.1., A.2.2., A.2.3., A.2.4., B.2.4., C.2.2., D.2.1., D.2.2.</w:t>
            </w:r>
          </w:p>
          <w:p w:rsidR="000B02E2" w:rsidRPr="00FE70F4" w:rsidRDefault="000B02E2" w:rsidP="000B02E2">
            <w:pPr>
              <w:rPr>
                <w:rFonts w:ascii="Cambria" w:hAnsi="Cambria"/>
                <w:sz w:val="22"/>
                <w:szCs w:val="22"/>
              </w:rPr>
            </w:pPr>
            <w:r w:rsidRPr="00FE70F4">
              <w:rPr>
                <w:rFonts w:ascii="Cambria" w:hAnsi="Cambria"/>
                <w:sz w:val="22"/>
                <w:szCs w:val="22"/>
              </w:rPr>
              <w:t>OŠ goo A.2.1., A.2.2., C.2.1.</w:t>
            </w:r>
          </w:p>
          <w:p w:rsidR="000B02E2" w:rsidRPr="00FE70F4" w:rsidRDefault="000B02E2" w:rsidP="000B02E2">
            <w:pPr>
              <w:rPr>
                <w:rFonts w:ascii="Cambria" w:hAnsi="Cambria"/>
                <w:sz w:val="22"/>
                <w:szCs w:val="22"/>
              </w:rPr>
            </w:pPr>
            <w:r w:rsidRPr="00FE70F4">
              <w:rPr>
                <w:rFonts w:ascii="Cambria" w:hAnsi="Cambria"/>
                <w:sz w:val="22"/>
                <w:szCs w:val="22"/>
              </w:rPr>
              <w:t>OŠ osr A.2.1., A.2.4., B.2.1., B.2.2., B.2.3., C.2.1., C.2.4.</w:t>
            </w:r>
          </w:p>
          <w:p w:rsidR="000B02E2" w:rsidRPr="00FE70F4" w:rsidRDefault="000B02E2" w:rsidP="000B02E2">
            <w:pPr>
              <w:rPr>
                <w:rFonts w:ascii="Cambria" w:hAnsi="Cambria"/>
                <w:sz w:val="22"/>
                <w:szCs w:val="22"/>
              </w:rPr>
            </w:pPr>
            <w:r w:rsidRPr="00FE70F4">
              <w:rPr>
                <w:rFonts w:ascii="Cambria" w:hAnsi="Cambria"/>
                <w:sz w:val="22"/>
                <w:szCs w:val="22"/>
              </w:rPr>
              <w:t>OŠ odr A.2.3., B.2.2., C.2.1.</w:t>
            </w:r>
          </w:p>
          <w:p w:rsidR="000B02E2" w:rsidRPr="00FE70F4" w:rsidRDefault="000B02E2" w:rsidP="000B02E2">
            <w:pPr>
              <w:rPr>
                <w:rFonts w:ascii="Cambria" w:hAnsi="Cambria"/>
                <w:sz w:val="22"/>
                <w:szCs w:val="22"/>
              </w:rPr>
            </w:pPr>
            <w:r w:rsidRPr="00FE70F4">
              <w:rPr>
                <w:rFonts w:ascii="Cambria" w:hAnsi="Cambria"/>
                <w:sz w:val="22"/>
                <w:szCs w:val="22"/>
              </w:rPr>
              <w:t>OŠ zdr A.2.2., A.2.3.</w:t>
            </w:r>
          </w:p>
        </w:tc>
      </w:tr>
      <w:tr w:rsidR="000B02E2" w:rsidRPr="00FE70F4" w:rsidTr="007017AE">
        <w:trPr>
          <w:trHeight w:val="170"/>
        </w:trPr>
        <w:tc>
          <w:tcPr>
            <w:tcW w:w="1186" w:type="dxa"/>
            <w:vMerge/>
            <w:tcBorders>
              <w:left w:val="single" w:sz="12" w:space="0" w:color="auto"/>
              <w:right w:val="doub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p>
        </w:tc>
        <w:tc>
          <w:tcPr>
            <w:tcW w:w="624" w:type="dxa"/>
            <w:tcBorders>
              <w:left w:val="double" w:sz="4" w:space="0" w:color="auto"/>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 xml:space="preserve">5. </w:t>
            </w:r>
          </w:p>
        </w:tc>
        <w:tc>
          <w:tcPr>
            <w:tcW w:w="3845" w:type="dxa"/>
            <w:tcBorders>
              <w:left w:val="single" w:sz="4" w:space="0" w:color="auto"/>
            </w:tcBorders>
          </w:tcPr>
          <w:p w:rsidR="000B02E2" w:rsidRPr="00FE70F4" w:rsidRDefault="00D31BF1"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Posebni dani u godini</w:t>
            </w:r>
          </w:p>
        </w:tc>
        <w:tc>
          <w:tcPr>
            <w:tcW w:w="5085" w:type="dxa"/>
            <w:tcBorders>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Dan kruha</w:t>
            </w:r>
          </w:p>
          <w:p w:rsidR="000B02E2" w:rsidRPr="00FE70F4" w:rsidRDefault="000B02E2" w:rsidP="000B02E2">
            <w:pPr>
              <w:widowControl w:val="0"/>
              <w:autoSpaceDE w:val="0"/>
              <w:autoSpaceDN w:val="0"/>
              <w:rPr>
                <w:rFonts w:ascii="Cambria" w:hAnsi="Cambria" w:cs="Calibri"/>
                <w:sz w:val="22"/>
                <w:szCs w:val="22"/>
                <w:lang w:bidi="hr-HR"/>
              </w:rPr>
            </w:pPr>
          </w:p>
        </w:tc>
        <w:tc>
          <w:tcPr>
            <w:tcW w:w="3828" w:type="dxa"/>
            <w:vMerge/>
            <w:tcBorders>
              <w:left w:val="single" w:sz="4" w:space="0" w:color="auto"/>
              <w:right w:val="single" w:sz="12" w:space="0" w:color="auto"/>
            </w:tcBorders>
          </w:tcPr>
          <w:p w:rsidR="000B02E2" w:rsidRPr="00FE70F4" w:rsidRDefault="000B02E2" w:rsidP="000B02E2">
            <w:pPr>
              <w:jc w:val="both"/>
              <w:rPr>
                <w:rFonts w:ascii="Cambria" w:hAnsi="Cambria" w:cstheme="minorHAnsi"/>
                <w:sz w:val="22"/>
                <w:szCs w:val="22"/>
              </w:rPr>
            </w:pPr>
          </w:p>
        </w:tc>
      </w:tr>
      <w:tr w:rsidR="000B02E2" w:rsidRPr="00FE70F4" w:rsidTr="007017AE">
        <w:trPr>
          <w:trHeight w:val="170"/>
        </w:trPr>
        <w:tc>
          <w:tcPr>
            <w:tcW w:w="1186" w:type="dxa"/>
            <w:vMerge/>
            <w:tcBorders>
              <w:left w:val="single" w:sz="12" w:space="0" w:color="auto"/>
              <w:right w:val="doub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p>
        </w:tc>
        <w:tc>
          <w:tcPr>
            <w:tcW w:w="624" w:type="dxa"/>
            <w:tcBorders>
              <w:left w:val="double" w:sz="4" w:space="0" w:color="auto"/>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 xml:space="preserve">6. </w:t>
            </w:r>
          </w:p>
        </w:tc>
        <w:tc>
          <w:tcPr>
            <w:tcW w:w="3845" w:type="dxa"/>
            <w:tcBorders>
              <w:left w:val="single" w:sz="4" w:space="0" w:color="auto"/>
            </w:tcBorders>
          </w:tcPr>
          <w:p w:rsidR="000B02E2" w:rsidRPr="00FE70F4" w:rsidRDefault="00D31BF1" w:rsidP="00D31BF1">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 xml:space="preserve">Živjeti zdravo </w:t>
            </w:r>
          </w:p>
        </w:tc>
        <w:tc>
          <w:tcPr>
            <w:tcW w:w="5085" w:type="dxa"/>
            <w:tcBorders>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Pravilna prehrana; Voda – najzdravije piće</w:t>
            </w:r>
          </w:p>
        </w:tc>
        <w:tc>
          <w:tcPr>
            <w:tcW w:w="3828" w:type="dxa"/>
            <w:vMerge/>
            <w:tcBorders>
              <w:left w:val="single" w:sz="4" w:space="0" w:color="auto"/>
              <w:right w:val="single" w:sz="12" w:space="0" w:color="auto"/>
            </w:tcBorders>
          </w:tcPr>
          <w:p w:rsidR="000B02E2" w:rsidRPr="00FE70F4" w:rsidRDefault="000B02E2" w:rsidP="000B02E2">
            <w:pPr>
              <w:jc w:val="both"/>
              <w:rPr>
                <w:rFonts w:ascii="Cambria" w:hAnsi="Cambria" w:cstheme="minorHAnsi"/>
                <w:sz w:val="22"/>
                <w:szCs w:val="22"/>
              </w:rPr>
            </w:pPr>
          </w:p>
        </w:tc>
      </w:tr>
      <w:tr w:rsidR="000B02E2" w:rsidRPr="00FE70F4" w:rsidTr="007017AE">
        <w:trPr>
          <w:trHeight w:val="170"/>
        </w:trPr>
        <w:tc>
          <w:tcPr>
            <w:tcW w:w="1186" w:type="dxa"/>
            <w:vMerge/>
            <w:tcBorders>
              <w:left w:val="single" w:sz="12" w:space="0" w:color="auto"/>
              <w:right w:val="doub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p>
        </w:tc>
        <w:tc>
          <w:tcPr>
            <w:tcW w:w="624" w:type="dxa"/>
            <w:tcBorders>
              <w:left w:val="double" w:sz="4" w:space="0" w:color="auto"/>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7.</w:t>
            </w:r>
          </w:p>
        </w:tc>
        <w:tc>
          <w:tcPr>
            <w:tcW w:w="3845" w:type="dxa"/>
            <w:tcBorders>
              <w:left w:val="single" w:sz="4" w:space="0" w:color="auto"/>
            </w:tcBorders>
          </w:tcPr>
          <w:p w:rsidR="000B02E2" w:rsidRPr="00FE70F4" w:rsidRDefault="00D31BF1" w:rsidP="00D31BF1">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 xml:space="preserve">Živjeti zdravo </w:t>
            </w:r>
          </w:p>
        </w:tc>
        <w:tc>
          <w:tcPr>
            <w:tcW w:w="5085" w:type="dxa"/>
            <w:tcBorders>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Pravilna prehrana – skrivene kalorije*</w:t>
            </w:r>
          </w:p>
        </w:tc>
        <w:tc>
          <w:tcPr>
            <w:tcW w:w="3828" w:type="dxa"/>
            <w:vMerge/>
            <w:tcBorders>
              <w:left w:val="single" w:sz="4" w:space="0" w:color="auto"/>
              <w:right w:val="single" w:sz="12" w:space="0" w:color="auto"/>
            </w:tcBorders>
          </w:tcPr>
          <w:p w:rsidR="000B02E2" w:rsidRPr="00FE70F4" w:rsidRDefault="000B02E2" w:rsidP="000B02E2">
            <w:pPr>
              <w:jc w:val="both"/>
              <w:rPr>
                <w:rFonts w:ascii="Cambria" w:hAnsi="Cambria" w:cstheme="minorHAnsi"/>
                <w:sz w:val="22"/>
                <w:szCs w:val="22"/>
              </w:rPr>
            </w:pPr>
          </w:p>
        </w:tc>
      </w:tr>
      <w:tr w:rsidR="000B02E2" w:rsidRPr="00FE70F4" w:rsidTr="007017AE">
        <w:trPr>
          <w:trHeight w:val="170"/>
        </w:trPr>
        <w:tc>
          <w:tcPr>
            <w:tcW w:w="1186" w:type="dxa"/>
            <w:vMerge w:val="restart"/>
            <w:tcBorders>
              <w:left w:val="single" w:sz="12" w:space="0" w:color="auto"/>
              <w:right w:val="doub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Studeni</w:t>
            </w:r>
          </w:p>
        </w:tc>
        <w:tc>
          <w:tcPr>
            <w:tcW w:w="624" w:type="dxa"/>
            <w:tcBorders>
              <w:left w:val="double" w:sz="4" w:space="0" w:color="auto"/>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8.</w:t>
            </w:r>
          </w:p>
        </w:tc>
        <w:tc>
          <w:tcPr>
            <w:tcW w:w="3845" w:type="dxa"/>
            <w:tcBorders>
              <w:left w:val="single" w:sz="4" w:space="0" w:color="auto"/>
            </w:tcBorders>
          </w:tcPr>
          <w:p w:rsidR="000B02E2" w:rsidRPr="00FE70F4" w:rsidRDefault="00D31BF1" w:rsidP="00D31BF1">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 xml:space="preserve">Živjeti zdravo </w:t>
            </w:r>
          </w:p>
        </w:tc>
        <w:tc>
          <w:tcPr>
            <w:tcW w:w="5085" w:type="dxa"/>
            <w:tcBorders>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Tjelesna aktivnost – Jednostavna motorička gibanja</w:t>
            </w:r>
          </w:p>
        </w:tc>
        <w:tc>
          <w:tcPr>
            <w:tcW w:w="3828" w:type="dxa"/>
            <w:vMerge w:val="restart"/>
            <w:tcBorders>
              <w:left w:val="single" w:sz="4" w:space="0" w:color="auto"/>
              <w:right w:val="single" w:sz="12" w:space="0" w:color="auto"/>
            </w:tcBorders>
          </w:tcPr>
          <w:p w:rsidR="000B02E2" w:rsidRPr="00FE70F4" w:rsidRDefault="000B02E2" w:rsidP="00D31BF1">
            <w:pPr>
              <w:widowControl w:val="0"/>
              <w:tabs>
                <w:tab w:val="left" w:pos="6180"/>
              </w:tabs>
              <w:autoSpaceDE w:val="0"/>
              <w:autoSpaceDN w:val="0"/>
              <w:rPr>
                <w:rFonts w:ascii="Cambria" w:hAnsi="Cambria" w:cs="Calibri"/>
                <w:sz w:val="22"/>
                <w:szCs w:val="22"/>
                <w:lang w:bidi="hr-HR"/>
              </w:rPr>
            </w:pPr>
            <w:r w:rsidRPr="00FE70F4">
              <w:rPr>
                <w:rFonts w:ascii="Cambria" w:hAnsi="Cambria" w:cs="Calibri"/>
                <w:sz w:val="22"/>
                <w:szCs w:val="22"/>
                <w:lang w:bidi="hr-HR"/>
              </w:rPr>
              <w:t>OŠ uku A.2.1., A.2.2., A.2.3., A.2.4., C.2.2., D.2.1., D.2.2.</w:t>
            </w:r>
          </w:p>
          <w:p w:rsidR="000B02E2" w:rsidRPr="00FE70F4" w:rsidRDefault="000B02E2" w:rsidP="00D31BF1">
            <w:pPr>
              <w:widowControl w:val="0"/>
              <w:tabs>
                <w:tab w:val="left" w:pos="6180"/>
              </w:tabs>
              <w:autoSpaceDE w:val="0"/>
              <w:autoSpaceDN w:val="0"/>
              <w:rPr>
                <w:rFonts w:ascii="Cambria" w:hAnsi="Cambria" w:cs="Calibri"/>
                <w:sz w:val="22"/>
                <w:szCs w:val="22"/>
                <w:lang w:bidi="hr-HR"/>
              </w:rPr>
            </w:pPr>
            <w:r w:rsidRPr="00FE70F4">
              <w:rPr>
                <w:rFonts w:ascii="Cambria" w:hAnsi="Cambria" w:cs="Calibri"/>
                <w:sz w:val="22"/>
                <w:szCs w:val="22"/>
                <w:lang w:bidi="hr-HR"/>
              </w:rPr>
              <w:t>OŠ osr A.2.3., A.2.4., B.2.2., C.2.2., C.2.3.</w:t>
            </w:r>
          </w:p>
          <w:p w:rsidR="000B02E2" w:rsidRPr="00FE70F4" w:rsidRDefault="000B02E2" w:rsidP="00D31BF1">
            <w:pPr>
              <w:widowControl w:val="0"/>
              <w:tabs>
                <w:tab w:val="left" w:pos="6180"/>
              </w:tabs>
              <w:autoSpaceDE w:val="0"/>
              <w:autoSpaceDN w:val="0"/>
              <w:rPr>
                <w:rFonts w:ascii="Cambria" w:hAnsi="Cambria" w:cs="Calibri"/>
                <w:sz w:val="22"/>
                <w:szCs w:val="22"/>
                <w:lang w:bidi="hr-HR"/>
              </w:rPr>
            </w:pPr>
            <w:r w:rsidRPr="00FE70F4">
              <w:rPr>
                <w:rFonts w:ascii="Cambria" w:hAnsi="Cambria" w:cs="Calibri"/>
                <w:sz w:val="22"/>
                <w:szCs w:val="22"/>
                <w:lang w:bidi="hr-HR"/>
              </w:rPr>
              <w:t>OŠ odr A.2.3., B.2.1., C.2.1., C.2.2.</w:t>
            </w:r>
          </w:p>
          <w:p w:rsidR="000B02E2" w:rsidRPr="00FE70F4" w:rsidRDefault="000B02E2" w:rsidP="00D31BF1">
            <w:pPr>
              <w:widowControl w:val="0"/>
              <w:tabs>
                <w:tab w:val="left" w:pos="6180"/>
              </w:tabs>
              <w:autoSpaceDE w:val="0"/>
              <w:autoSpaceDN w:val="0"/>
              <w:rPr>
                <w:rFonts w:ascii="Cambria" w:hAnsi="Cambria" w:cs="Calibri"/>
                <w:sz w:val="22"/>
                <w:szCs w:val="22"/>
                <w:lang w:bidi="hr-HR"/>
              </w:rPr>
            </w:pPr>
            <w:r w:rsidRPr="00FE70F4">
              <w:rPr>
                <w:rFonts w:ascii="Cambria" w:hAnsi="Cambria" w:cs="Calibri"/>
                <w:sz w:val="22"/>
                <w:szCs w:val="22"/>
                <w:lang w:bidi="hr-HR"/>
              </w:rPr>
              <w:t>OŠ zdr A.2.1.B., B.2.2.A., B.2.3.B.</w:t>
            </w:r>
          </w:p>
          <w:p w:rsidR="000B02E2" w:rsidRPr="00FE70F4" w:rsidRDefault="000B02E2" w:rsidP="00D31BF1">
            <w:pPr>
              <w:widowControl w:val="0"/>
              <w:tabs>
                <w:tab w:val="left" w:pos="6180"/>
              </w:tabs>
              <w:autoSpaceDE w:val="0"/>
              <w:autoSpaceDN w:val="0"/>
              <w:rPr>
                <w:rFonts w:ascii="Cambria" w:hAnsi="Cambria" w:cs="Calibri"/>
                <w:sz w:val="22"/>
                <w:szCs w:val="22"/>
                <w:lang w:bidi="hr-HR"/>
              </w:rPr>
            </w:pPr>
          </w:p>
        </w:tc>
      </w:tr>
      <w:tr w:rsidR="000B02E2" w:rsidRPr="00FE70F4" w:rsidTr="007017AE">
        <w:trPr>
          <w:trHeight w:val="170"/>
        </w:trPr>
        <w:tc>
          <w:tcPr>
            <w:tcW w:w="1186" w:type="dxa"/>
            <w:vMerge/>
            <w:tcBorders>
              <w:left w:val="single" w:sz="12" w:space="0" w:color="auto"/>
              <w:right w:val="doub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p>
        </w:tc>
        <w:tc>
          <w:tcPr>
            <w:tcW w:w="624" w:type="dxa"/>
            <w:tcBorders>
              <w:left w:val="double" w:sz="4" w:space="0" w:color="auto"/>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9.</w:t>
            </w:r>
          </w:p>
        </w:tc>
        <w:tc>
          <w:tcPr>
            <w:tcW w:w="3845" w:type="dxa"/>
            <w:tcBorders>
              <w:left w:val="single" w:sz="4" w:space="0" w:color="auto"/>
            </w:tcBorders>
          </w:tcPr>
          <w:p w:rsidR="000B02E2" w:rsidRPr="00FE70F4" w:rsidRDefault="00D31BF1"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 xml:space="preserve">Živjeti zdravo </w:t>
            </w:r>
          </w:p>
        </w:tc>
        <w:tc>
          <w:tcPr>
            <w:tcW w:w="5085" w:type="dxa"/>
            <w:tcBorders>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Talent i postignuća</w:t>
            </w:r>
          </w:p>
        </w:tc>
        <w:tc>
          <w:tcPr>
            <w:tcW w:w="3828" w:type="dxa"/>
            <w:vMerge/>
            <w:tcBorders>
              <w:left w:val="single" w:sz="4" w:space="0" w:color="auto"/>
              <w:right w:val="single" w:sz="12" w:space="0" w:color="auto"/>
            </w:tcBorders>
          </w:tcPr>
          <w:p w:rsidR="000B02E2" w:rsidRPr="00FE70F4" w:rsidRDefault="000B02E2" w:rsidP="000B02E2">
            <w:pPr>
              <w:jc w:val="both"/>
              <w:rPr>
                <w:rFonts w:ascii="Cambria" w:hAnsi="Cambria" w:cstheme="minorHAnsi"/>
                <w:sz w:val="22"/>
                <w:szCs w:val="22"/>
              </w:rPr>
            </w:pPr>
          </w:p>
        </w:tc>
      </w:tr>
      <w:tr w:rsidR="000B02E2" w:rsidRPr="00FE70F4" w:rsidTr="007017AE">
        <w:trPr>
          <w:trHeight w:val="170"/>
        </w:trPr>
        <w:tc>
          <w:tcPr>
            <w:tcW w:w="1186" w:type="dxa"/>
            <w:vMerge/>
            <w:tcBorders>
              <w:left w:val="single" w:sz="12" w:space="0" w:color="auto"/>
              <w:right w:val="doub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p>
        </w:tc>
        <w:tc>
          <w:tcPr>
            <w:tcW w:w="624" w:type="dxa"/>
            <w:tcBorders>
              <w:left w:val="double" w:sz="4" w:space="0" w:color="auto"/>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 xml:space="preserve">10. </w:t>
            </w:r>
          </w:p>
        </w:tc>
        <w:tc>
          <w:tcPr>
            <w:tcW w:w="3845" w:type="dxa"/>
            <w:tcBorders>
              <w:left w:val="single" w:sz="4" w:space="0" w:color="auto"/>
            </w:tcBorders>
          </w:tcPr>
          <w:p w:rsidR="000B02E2" w:rsidRPr="00FE70F4" w:rsidRDefault="00D31BF1"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Posebni dani u godini</w:t>
            </w:r>
          </w:p>
        </w:tc>
        <w:tc>
          <w:tcPr>
            <w:tcW w:w="5085" w:type="dxa"/>
            <w:tcBorders>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Dan sjećanja na Vukovar</w:t>
            </w:r>
          </w:p>
        </w:tc>
        <w:tc>
          <w:tcPr>
            <w:tcW w:w="3828" w:type="dxa"/>
            <w:vMerge/>
            <w:tcBorders>
              <w:left w:val="single" w:sz="4" w:space="0" w:color="auto"/>
              <w:right w:val="single" w:sz="12" w:space="0" w:color="auto"/>
            </w:tcBorders>
          </w:tcPr>
          <w:p w:rsidR="000B02E2" w:rsidRPr="00FE70F4" w:rsidRDefault="000B02E2" w:rsidP="000B02E2">
            <w:pPr>
              <w:jc w:val="both"/>
              <w:rPr>
                <w:rFonts w:ascii="Cambria" w:hAnsi="Cambria" w:cstheme="minorHAnsi"/>
                <w:sz w:val="22"/>
                <w:szCs w:val="22"/>
              </w:rPr>
            </w:pPr>
          </w:p>
        </w:tc>
      </w:tr>
      <w:tr w:rsidR="000B02E2" w:rsidRPr="00FE70F4" w:rsidTr="007017AE">
        <w:trPr>
          <w:trHeight w:val="170"/>
        </w:trPr>
        <w:tc>
          <w:tcPr>
            <w:tcW w:w="1186" w:type="dxa"/>
            <w:vMerge/>
            <w:tcBorders>
              <w:left w:val="single" w:sz="12" w:space="0" w:color="auto"/>
              <w:right w:val="doub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p>
        </w:tc>
        <w:tc>
          <w:tcPr>
            <w:tcW w:w="624" w:type="dxa"/>
            <w:tcBorders>
              <w:left w:val="double" w:sz="4" w:space="0" w:color="auto"/>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11.</w:t>
            </w:r>
          </w:p>
        </w:tc>
        <w:tc>
          <w:tcPr>
            <w:tcW w:w="3845" w:type="dxa"/>
            <w:tcBorders>
              <w:left w:val="single" w:sz="4" w:space="0" w:color="auto"/>
            </w:tcBorders>
          </w:tcPr>
          <w:p w:rsidR="000B02E2" w:rsidRPr="00FE70F4" w:rsidRDefault="00D31BF1"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Moj zavičaj</w:t>
            </w:r>
          </w:p>
        </w:tc>
        <w:tc>
          <w:tcPr>
            <w:tcW w:w="5085" w:type="dxa"/>
            <w:tcBorders>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Promet u zavičaju</w:t>
            </w:r>
          </w:p>
        </w:tc>
        <w:tc>
          <w:tcPr>
            <w:tcW w:w="3828" w:type="dxa"/>
            <w:vMerge/>
            <w:tcBorders>
              <w:left w:val="single" w:sz="4" w:space="0" w:color="auto"/>
              <w:right w:val="single" w:sz="12" w:space="0" w:color="auto"/>
            </w:tcBorders>
          </w:tcPr>
          <w:p w:rsidR="000B02E2" w:rsidRPr="00FE70F4" w:rsidRDefault="000B02E2" w:rsidP="000B02E2">
            <w:pPr>
              <w:jc w:val="both"/>
              <w:rPr>
                <w:rFonts w:ascii="Cambria" w:hAnsi="Cambria" w:cstheme="minorHAnsi"/>
                <w:sz w:val="22"/>
                <w:szCs w:val="22"/>
              </w:rPr>
            </w:pPr>
          </w:p>
        </w:tc>
      </w:tr>
      <w:tr w:rsidR="000B02E2" w:rsidRPr="00FE70F4" w:rsidTr="007017AE">
        <w:trPr>
          <w:trHeight w:val="170"/>
        </w:trPr>
        <w:tc>
          <w:tcPr>
            <w:tcW w:w="1186" w:type="dxa"/>
            <w:vMerge w:val="restart"/>
            <w:tcBorders>
              <w:left w:val="single" w:sz="12" w:space="0" w:color="auto"/>
              <w:right w:val="doub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Prosinac</w:t>
            </w:r>
          </w:p>
        </w:tc>
        <w:tc>
          <w:tcPr>
            <w:tcW w:w="624" w:type="dxa"/>
            <w:tcBorders>
              <w:left w:val="double" w:sz="4" w:space="0" w:color="auto"/>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12.</w:t>
            </w:r>
          </w:p>
        </w:tc>
        <w:tc>
          <w:tcPr>
            <w:tcW w:w="3845" w:type="dxa"/>
            <w:tcBorders>
              <w:left w:val="single" w:sz="4" w:space="0" w:color="auto"/>
            </w:tcBorders>
          </w:tcPr>
          <w:p w:rsidR="000B02E2" w:rsidRPr="00FE70F4" w:rsidRDefault="00D31BF1"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 xml:space="preserve">Živjeti zdravo </w:t>
            </w:r>
          </w:p>
          <w:p w:rsidR="000B02E2" w:rsidRPr="00FE70F4" w:rsidRDefault="000B02E2" w:rsidP="000B02E2">
            <w:pPr>
              <w:widowControl w:val="0"/>
              <w:autoSpaceDE w:val="0"/>
              <w:autoSpaceDN w:val="0"/>
              <w:rPr>
                <w:rFonts w:ascii="Cambria" w:hAnsi="Cambria" w:cs="Calibri"/>
                <w:sz w:val="22"/>
                <w:szCs w:val="22"/>
                <w:lang w:bidi="hr-HR"/>
              </w:rPr>
            </w:pPr>
          </w:p>
        </w:tc>
        <w:tc>
          <w:tcPr>
            <w:tcW w:w="5085" w:type="dxa"/>
            <w:tcBorders>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Mentalno zdravlje: Postignuća i odgovornost za učenje</w:t>
            </w:r>
          </w:p>
        </w:tc>
        <w:tc>
          <w:tcPr>
            <w:tcW w:w="3828" w:type="dxa"/>
            <w:vMerge w:val="restart"/>
            <w:tcBorders>
              <w:left w:val="single" w:sz="4" w:space="0" w:color="auto"/>
              <w:right w:val="single" w:sz="12" w:space="0" w:color="auto"/>
            </w:tcBorders>
          </w:tcPr>
          <w:p w:rsidR="000B02E2" w:rsidRPr="00FE70F4" w:rsidRDefault="000B02E2" w:rsidP="000B02E2">
            <w:pPr>
              <w:widowControl w:val="0"/>
              <w:tabs>
                <w:tab w:val="left" w:pos="6180"/>
              </w:tabs>
              <w:autoSpaceDE w:val="0"/>
              <w:autoSpaceDN w:val="0"/>
              <w:rPr>
                <w:rFonts w:ascii="Cambria" w:hAnsi="Cambria" w:cs="Calibri"/>
                <w:sz w:val="22"/>
                <w:szCs w:val="22"/>
                <w:lang w:bidi="hr-HR"/>
              </w:rPr>
            </w:pPr>
            <w:r w:rsidRPr="00FE70F4">
              <w:rPr>
                <w:rFonts w:ascii="Cambria" w:hAnsi="Cambria" w:cs="Calibri"/>
                <w:sz w:val="22"/>
                <w:szCs w:val="22"/>
                <w:lang w:bidi="hr-HR"/>
              </w:rPr>
              <w:t>OŠ uku A.2.1., A.2.2., A.2.3., A.2.4., C.2.2., D.2.1., D.2.2.</w:t>
            </w:r>
          </w:p>
          <w:p w:rsidR="000B02E2" w:rsidRPr="00FE70F4" w:rsidRDefault="000B02E2" w:rsidP="000B02E2">
            <w:pPr>
              <w:widowControl w:val="0"/>
              <w:tabs>
                <w:tab w:val="left" w:pos="6180"/>
              </w:tabs>
              <w:autoSpaceDE w:val="0"/>
              <w:autoSpaceDN w:val="0"/>
              <w:rPr>
                <w:rFonts w:ascii="Cambria" w:hAnsi="Cambria" w:cs="Calibri"/>
                <w:sz w:val="22"/>
                <w:szCs w:val="22"/>
                <w:lang w:bidi="hr-HR"/>
              </w:rPr>
            </w:pPr>
            <w:r w:rsidRPr="00FE70F4">
              <w:rPr>
                <w:rFonts w:ascii="Cambria" w:hAnsi="Cambria" w:cs="Calibri"/>
                <w:sz w:val="22"/>
                <w:szCs w:val="22"/>
                <w:lang w:bidi="hr-HR"/>
              </w:rPr>
              <w:t>OŠ osr A.2.1., A.2.2., A.2.3., A.2.4., B.2.1., B.2.2.</w:t>
            </w:r>
          </w:p>
          <w:p w:rsidR="000B02E2" w:rsidRPr="00FE70F4" w:rsidRDefault="000B02E2" w:rsidP="000B02E2">
            <w:pPr>
              <w:widowControl w:val="0"/>
              <w:tabs>
                <w:tab w:val="left" w:pos="6180"/>
              </w:tabs>
              <w:autoSpaceDE w:val="0"/>
              <w:autoSpaceDN w:val="0"/>
              <w:rPr>
                <w:rFonts w:ascii="Cambria" w:hAnsi="Cambria" w:cs="Calibri"/>
                <w:sz w:val="22"/>
                <w:szCs w:val="22"/>
                <w:lang w:bidi="hr-HR"/>
              </w:rPr>
            </w:pPr>
            <w:r w:rsidRPr="00FE70F4">
              <w:rPr>
                <w:rFonts w:ascii="Cambria" w:hAnsi="Cambria" w:cs="Calibri"/>
                <w:sz w:val="22"/>
                <w:szCs w:val="22"/>
                <w:lang w:bidi="hr-HR"/>
              </w:rPr>
              <w:t>OŠ zdr A.2.1.B., B.2.2.A., B.2.3.B.</w:t>
            </w:r>
          </w:p>
        </w:tc>
      </w:tr>
      <w:tr w:rsidR="000B02E2" w:rsidRPr="00FE70F4" w:rsidTr="007017AE">
        <w:trPr>
          <w:trHeight w:val="170"/>
        </w:trPr>
        <w:tc>
          <w:tcPr>
            <w:tcW w:w="1186" w:type="dxa"/>
            <w:vMerge/>
            <w:tcBorders>
              <w:left w:val="single" w:sz="12" w:space="0" w:color="auto"/>
              <w:right w:val="doub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p>
        </w:tc>
        <w:tc>
          <w:tcPr>
            <w:tcW w:w="624" w:type="dxa"/>
            <w:tcBorders>
              <w:left w:val="double" w:sz="4" w:space="0" w:color="auto"/>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 xml:space="preserve">13. </w:t>
            </w:r>
          </w:p>
        </w:tc>
        <w:tc>
          <w:tcPr>
            <w:tcW w:w="3845" w:type="dxa"/>
            <w:tcBorders>
              <w:left w:val="single" w:sz="4" w:space="0" w:color="auto"/>
            </w:tcBorders>
          </w:tcPr>
          <w:p w:rsidR="000B02E2" w:rsidRPr="00FE70F4" w:rsidRDefault="00D31BF1"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 xml:space="preserve">Živjeti zdravo </w:t>
            </w:r>
          </w:p>
        </w:tc>
        <w:tc>
          <w:tcPr>
            <w:tcW w:w="5085" w:type="dxa"/>
            <w:tcBorders>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Mentalno zdravlje: Razvoj ljudskog tijela</w:t>
            </w:r>
          </w:p>
        </w:tc>
        <w:tc>
          <w:tcPr>
            <w:tcW w:w="3828" w:type="dxa"/>
            <w:vMerge/>
            <w:tcBorders>
              <w:left w:val="single" w:sz="4" w:space="0" w:color="auto"/>
              <w:right w:val="single" w:sz="12" w:space="0" w:color="auto"/>
            </w:tcBorders>
          </w:tcPr>
          <w:p w:rsidR="000B02E2" w:rsidRPr="00FE70F4" w:rsidRDefault="000B02E2" w:rsidP="000B02E2">
            <w:pPr>
              <w:widowControl w:val="0"/>
              <w:tabs>
                <w:tab w:val="left" w:pos="6180"/>
              </w:tabs>
              <w:autoSpaceDE w:val="0"/>
              <w:autoSpaceDN w:val="0"/>
              <w:rPr>
                <w:rFonts w:ascii="Cambria" w:hAnsi="Cambria" w:cs="Calibri"/>
                <w:sz w:val="22"/>
                <w:szCs w:val="22"/>
                <w:lang w:bidi="hr-HR"/>
              </w:rPr>
            </w:pPr>
          </w:p>
        </w:tc>
      </w:tr>
      <w:tr w:rsidR="000B02E2" w:rsidRPr="00FE70F4" w:rsidTr="007017AE">
        <w:trPr>
          <w:trHeight w:val="170"/>
        </w:trPr>
        <w:tc>
          <w:tcPr>
            <w:tcW w:w="1186" w:type="dxa"/>
            <w:vMerge/>
            <w:tcBorders>
              <w:left w:val="single" w:sz="12" w:space="0" w:color="auto"/>
              <w:right w:val="doub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p>
        </w:tc>
        <w:tc>
          <w:tcPr>
            <w:tcW w:w="624" w:type="dxa"/>
            <w:tcBorders>
              <w:left w:val="double" w:sz="4" w:space="0" w:color="auto"/>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14.</w:t>
            </w:r>
          </w:p>
        </w:tc>
        <w:tc>
          <w:tcPr>
            <w:tcW w:w="3845" w:type="dxa"/>
            <w:tcBorders>
              <w:left w:val="single" w:sz="4" w:space="0" w:color="auto"/>
            </w:tcBorders>
          </w:tcPr>
          <w:p w:rsidR="00D31BF1" w:rsidRPr="00FE70F4" w:rsidRDefault="00D31BF1"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Posebni dani u godini</w:t>
            </w:r>
          </w:p>
        </w:tc>
        <w:tc>
          <w:tcPr>
            <w:tcW w:w="5085" w:type="dxa"/>
            <w:tcBorders>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Ususret Božiću</w:t>
            </w:r>
          </w:p>
        </w:tc>
        <w:tc>
          <w:tcPr>
            <w:tcW w:w="3828" w:type="dxa"/>
            <w:vMerge/>
            <w:tcBorders>
              <w:left w:val="single" w:sz="4" w:space="0" w:color="auto"/>
              <w:right w:val="single" w:sz="12" w:space="0" w:color="auto"/>
            </w:tcBorders>
          </w:tcPr>
          <w:p w:rsidR="000B02E2" w:rsidRPr="00FE70F4" w:rsidRDefault="000B02E2" w:rsidP="000B02E2">
            <w:pPr>
              <w:widowControl w:val="0"/>
              <w:tabs>
                <w:tab w:val="left" w:pos="6180"/>
              </w:tabs>
              <w:autoSpaceDE w:val="0"/>
              <w:autoSpaceDN w:val="0"/>
              <w:rPr>
                <w:rFonts w:ascii="Cambria" w:hAnsi="Cambria" w:cs="Calibri"/>
                <w:sz w:val="22"/>
                <w:szCs w:val="22"/>
                <w:lang w:bidi="hr-HR"/>
              </w:rPr>
            </w:pPr>
          </w:p>
        </w:tc>
      </w:tr>
      <w:tr w:rsidR="000B02E2" w:rsidRPr="00FE70F4" w:rsidTr="007017AE">
        <w:trPr>
          <w:trHeight w:val="170"/>
        </w:trPr>
        <w:tc>
          <w:tcPr>
            <w:tcW w:w="1186" w:type="dxa"/>
            <w:vMerge w:val="restart"/>
            <w:tcBorders>
              <w:left w:val="single" w:sz="12" w:space="0" w:color="auto"/>
              <w:right w:val="doub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Siječanj</w:t>
            </w:r>
          </w:p>
        </w:tc>
        <w:tc>
          <w:tcPr>
            <w:tcW w:w="624" w:type="dxa"/>
            <w:tcBorders>
              <w:left w:val="double" w:sz="4" w:space="0" w:color="auto"/>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 xml:space="preserve">15. </w:t>
            </w:r>
          </w:p>
        </w:tc>
        <w:tc>
          <w:tcPr>
            <w:tcW w:w="3845" w:type="dxa"/>
            <w:tcBorders>
              <w:left w:val="single" w:sz="4" w:space="0" w:color="auto"/>
            </w:tcBorders>
          </w:tcPr>
          <w:p w:rsidR="000B02E2" w:rsidRPr="00FE70F4" w:rsidRDefault="00D31BF1"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 xml:space="preserve">Živjeti zdravo </w:t>
            </w:r>
          </w:p>
          <w:p w:rsidR="000B02E2" w:rsidRPr="00FE70F4" w:rsidRDefault="000B02E2" w:rsidP="000B02E2">
            <w:pPr>
              <w:widowControl w:val="0"/>
              <w:autoSpaceDE w:val="0"/>
              <w:autoSpaceDN w:val="0"/>
              <w:rPr>
                <w:rFonts w:ascii="Cambria" w:hAnsi="Cambria" w:cs="Calibri"/>
                <w:sz w:val="22"/>
                <w:szCs w:val="22"/>
                <w:lang w:bidi="hr-HR"/>
              </w:rPr>
            </w:pPr>
          </w:p>
        </w:tc>
        <w:tc>
          <w:tcPr>
            <w:tcW w:w="5085" w:type="dxa"/>
            <w:tcBorders>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Mentalno zdravlje: Duševno i opće zdravlje</w:t>
            </w:r>
          </w:p>
        </w:tc>
        <w:tc>
          <w:tcPr>
            <w:tcW w:w="3828" w:type="dxa"/>
            <w:vMerge w:val="restart"/>
            <w:tcBorders>
              <w:left w:val="single" w:sz="4" w:space="0" w:color="auto"/>
              <w:right w:val="single" w:sz="12" w:space="0" w:color="auto"/>
            </w:tcBorders>
          </w:tcPr>
          <w:p w:rsidR="000B02E2" w:rsidRPr="00FE70F4" w:rsidRDefault="000B02E2" w:rsidP="000B02E2">
            <w:pPr>
              <w:widowControl w:val="0"/>
              <w:tabs>
                <w:tab w:val="left" w:pos="6180"/>
              </w:tabs>
              <w:autoSpaceDE w:val="0"/>
              <w:autoSpaceDN w:val="0"/>
              <w:rPr>
                <w:rFonts w:ascii="Cambria" w:hAnsi="Cambria" w:cs="Calibri"/>
                <w:sz w:val="22"/>
                <w:szCs w:val="22"/>
                <w:lang w:bidi="hr-HR"/>
              </w:rPr>
            </w:pPr>
            <w:r w:rsidRPr="00FE70F4">
              <w:rPr>
                <w:rFonts w:ascii="Cambria" w:hAnsi="Cambria" w:cs="Calibri"/>
                <w:sz w:val="22"/>
                <w:szCs w:val="22"/>
                <w:lang w:bidi="hr-HR"/>
              </w:rPr>
              <w:t>OŠ uku A.2.1., A.2.2., A.2.3., A.2.4., C.2.2., D.2.1., D.2.2.</w:t>
            </w:r>
          </w:p>
          <w:p w:rsidR="000B02E2" w:rsidRPr="00FE70F4" w:rsidRDefault="000B02E2" w:rsidP="000B02E2">
            <w:pPr>
              <w:widowControl w:val="0"/>
              <w:tabs>
                <w:tab w:val="left" w:pos="6180"/>
              </w:tabs>
              <w:autoSpaceDE w:val="0"/>
              <w:autoSpaceDN w:val="0"/>
              <w:rPr>
                <w:rFonts w:ascii="Cambria" w:hAnsi="Cambria" w:cs="Calibri"/>
                <w:sz w:val="22"/>
                <w:szCs w:val="22"/>
                <w:lang w:bidi="hr-HR"/>
              </w:rPr>
            </w:pPr>
            <w:r w:rsidRPr="00FE70F4">
              <w:rPr>
                <w:rFonts w:ascii="Cambria" w:hAnsi="Cambria" w:cs="Calibri"/>
                <w:sz w:val="22"/>
                <w:szCs w:val="22"/>
                <w:lang w:bidi="hr-HR"/>
              </w:rPr>
              <w:t>OŠ osr A.2.1., A.2.2., A.2.3., A.2.4., B.2.1., B.2.2., B.2.3., C.2.4.</w:t>
            </w:r>
          </w:p>
          <w:p w:rsidR="000B02E2" w:rsidRPr="00FE70F4" w:rsidRDefault="000B02E2" w:rsidP="000B02E2">
            <w:pPr>
              <w:widowControl w:val="0"/>
              <w:tabs>
                <w:tab w:val="left" w:pos="6180"/>
              </w:tabs>
              <w:autoSpaceDE w:val="0"/>
              <w:autoSpaceDN w:val="0"/>
              <w:rPr>
                <w:rFonts w:ascii="Cambria" w:hAnsi="Cambria" w:cs="Calibri"/>
                <w:sz w:val="22"/>
                <w:szCs w:val="22"/>
                <w:lang w:bidi="hr-HR"/>
              </w:rPr>
            </w:pPr>
            <w:r w:rsidRPr="00FE70F4">
              <w:rPr>
                <w:rFonts w:ascii="Cambria" w:hAnsi="Cambria" w:cs="Calibri"/>
                <w:sz w:val="22"/>
                <w:szCs w:val="22"/>
                <w:lang w:bidi="hr-HR"/>
              </w:rPr>
              <w:t>OŠ odr B.2.1., C.2.2.</w:t>
            </w:r>
          </w:p>
          <w:p w:rsidR="000B02E2" w:rsidRPr="00FE70F4" w:rsidRDefault="000B02E2" w:rsidP="000B02E2">
            <w:pPr>
              <w:widowControl w:val="0"/>
              <w:tabs>
                <w:tab w:val="left" w:pos="6180"/>
              </w:tabs>
              <w:autoSpaceDE w:val="0"/>
              <w:autoSpaceDN w:val="0"/>
              <w:rPr>
                <w:rFonts w:ascii="Cambria" w:hAnsi="Cambria" w:cs="Calibri"/>
                <w:sz w:val="22"/>
                <w:szCs w:val="22"/>
                <w:lang w:bidi="hr-HR"/>
              </w:rPr>
            </w:pPr>
            <w:r w:rsidRPr="00FE70F4">
              <w:rPr>
                <w:rFonts w:ascii="Cambria" w:hAnsi="Cambria" w:cs="Calibri"/>
                <w:sz w:val="22"/>
                <w:szCs w:val="22"/>
                <w:lang w:bidi="hr-HR"/>
              </w:rPr>
              <w:t>OŠ zdr A.2.1.B., A.2.2., A.2.3., B.2.1.A.</w:t>
            </w:r>
          </w:p>
        </w:tc>
      </w:tr>
      <w:tr w:rsidR="000B02E2" w:rsidRPr="00FE70F4" w:rsidTr="007017AE">
        <w:trPr>
          <w:trHeight w:val="170"/>
        </w:trPr>
        <w:tc>
          <w:tcPr>
            <w:tcW w:w="1186" w:type="dxa"/>
            <w:vMerge/>
            <w:tcBorders>
              <w:left w:val="single" w:sz="12" w:space="0" w:color="auto"/>
              <w:right w:val="doub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p>
        </w:tc>
        <w:tc>
          <w:tcPr>
            <w:tcW w:w="624" w:type="dxa"/>
            <w:tcBorders>
              <w:left w:val="double" w:sz="4" w:space="0" w:color="auto"/>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 xml:space="preserve">16. </w:t>
            </w:r>
          </w:p>
        </w:tc>
        <w:tc>
          <w:tcPr>
            <w:tcW w:w="3845" w:type="dxa"/>
            <w:tcBorders>
              <w:left w:val="single" w:sz="4" w:space="0" w:color="auto"/>
            </w:tcBorders>
          </w:tcPr>
          <w:p w:rsidR="000B02E2" w:rsidRPr="00FE70F4" w:rsidRDefault="00D31BF1"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 xml:space="preserve">Spolna/rodna ravnopravnost </w:t>
            </w:r>
          </w:p>
          <w:p w:rsidR="000B02E2" w:rsidRPr="00FE70F4" w:rsidRDefault="000B02E2" w:rsidP="000B02E2">
            <w:pPr>
              <w:widowControl w:val="0"/>
              <w:autoSpaceDE w:val="0"/>
              <w:autoSpaceDN w:val="0"/>
              <w:rPr>
                <w:rFonts w:ascii="Cambria" w:hAnsi="Cambria" w:cs="Calibri"/>
                <w:sz w:val="22"/>
                <w:szCs w:val="22"/>
                <w:lang w:bidi="hr-HR"/>
              </w:rPr>
            </w:pPr>
          </w:p>
        </w:tc>
        <w:tc>
          <w:tcPr>
            <w:tcW w:w="5085" w:type="dxa"/>
            <w:tcBorders>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Odgovornost i poštovanje prema vlastitom tijelu, 1. sat</w:t>
            </w:r>
          </w:p>
        </w:tc>
        <w:tc>
          <w:tcPr>
            <w:tcW w:w="3828" w:type="dxa"/>
            <w:vMerge/>
            <w:tcBorders>
              <w:left w:val="single" w:sz="4" w:space="0" w:color="auto"/>
              <w:right w:val="single" w:sz="12" w:space="0" w:color="auto"/>
            </w:tcBorders>
          </w:tcPr>
          <w:p w:rsidR="000B02E2" w:rsidRPr="00FE70F4" w:rsidRDefault="000B02E2" w:rsidP="000B02E2">
            <w:pPr>
              <w:widowControl w:val="0"/>
              <w:tabs>
                <w:tab w:val="left" w:pos="6180"/>
              </w:tabs>
              <w:autoSpaceDE w:val="0"/>
              <w:autoSpaceDN w:val="0"/>
              <w:rPr>
                <w:rFonts w:ascii="Cambria" w:hAnsi="Cambria" w:cs="Calibri"/>
                <w:sz w:val="22"/>
                <w:szCs w:val="22"/>
                <w:lang w:bidi="hr-HR"/>
              </w:rPr>
            </w:pPr>
          </w:p>
        </w:tc>
      </w:tr>
      <w:tr w:rsidR="000B02E2" w:rsidRPr="00FE70F4" w:rsidTr="007017AE">
        <w:trPr>
          <w:trHeight w:val="170"/>
        </w:trPr>
        <w:tc>
          <w:tcPr>
            <w:tcW w:w="1186" w:type="dxa"/>
            <w:vMerge/>
            <w:tcBorders>
              <w:left w:val="single" w:sz="12" w:space="0" w:color="auto"/>
              <w:right w:val="doub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p>
        </w:tc>
        <w:tc>
          <w:tcPr>
            <w:tcW w:w="624" w:type="dxa"/>
            <w:tcBorders>
              <w:left w:val="double" w:sz="4" w:space="0" w:color="auto"/>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17.</w:t>
            </w:r>
          </w:p>
        </w:tc>
        <w:tc>
          <w:tcPr>
            <w:tcW w:w="3845" w:type="dxa"/>
            <w:tcBorders>
              <w:left w:val="single" w:sz="4" w:space="0" w:color="auto"/>
            </w:tcBorders>
          </w:tcPr>
          <w:p w:rsidR="000B02E2" w:rsidRPr="00FE70F4" w:rsidRDefault="00D31BF1"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 xml:space="preserve">Spolna/rodna ravnopravnost </w:t>
            </w:r>
          </w:p>
          <w:p w:rsidR="000B02E2" w:rsidRPr="00FE70F4" w:rsidRDefault="000B02E2" w:rsidP="000B02E2">
            <w:pPr>
              <w:widowControl w:val="0"/>
              <w:autoSpaceDE w:val="0"/>
              <w:autoSpaceDN w:val="0"/>
              <w:rPr>
                <w:rFonts w:ascii="Cambria" w:hAnsi="Cambria" w:cs="Calibri"/>
                <w:sz w:val="22"/>
                <w:szCs w:val="22"/>
                <w:lang w:bidi="hr-HR"/>
              </w:rPr>
            </w:pPr>
          </w:p>
        </w:tc>
        <w:tc>
          <w:tcPr>
            <w:tcW w:w="5085" w:type="dxa"/>
            <w:tcBorders>
              <w:right w:val="single" w:sz="4" w:space="0" w:color="auto"/>
            </w:tcBorders>
          </w:tcPr>
          <w:p w:rsidR="000B02E2" w:rsidRPr="00FE70F4" w:rsidRDefault="000B02E2" w:rsidP="000B02E2">
            <w:pPr>
              <w:widowControl w:val="0"/>
              <w:tabs>
                <w:tab w:val="left" w:pos="6735"/>
              </w:tabs>
              <w:autoSpaceDE w:val="0"/>
              <w:autoSpaceDN w:val="0"/>
              <w:rPr>
                <w:rFonts w:ascii="Cambria" w:hAnsi="Cambria" w:cs="Calibri"/>
                <w:sz w:val="22"/>
                <w:szCs w:val="22"/>
                <w:lang w:bidi="hr-HR"/>
              </w:rPr>
            </w:pPr>
            <w:r w:rsidRPr="00FE70F4">
              <w:rPr>
                <w:rFonts w:ascii="Cambria" w:hAnsi="Cambria" w:cs="Calibri"/>
                <w:sz w:val="22"/>
                <w:szCs w:val="22"/>
                <w:lang w:bidi="hr-HR"/>
              </w:rPr>
              <w:t>Odgovornost i poštovanje prema vlastitom tijelu, 2. sat</w:t>
            </w:r>
          </w:p>
        </w:tc>
        <w:tc>
          <w:tcPr>
            <w:tcW w:w="3828" w:type="dxa"/>
            <w:vMerge/>
            <w:tcBorders>
              <w:left w:val="single" w:sz="4" w:space="0" w:color="auto"/>
              <w:right w:val="single" w:sz="12" w:space="0" w:color="auto"/>
            </w:tcBorders>
          </w:tcPr>
          <w:p w:rsidR="000B02E2" w:rsidRPr="00FE70F4" w:rsidRDefault="000B02E2" w:rsidP="000B02E2">
            <w:pPr>
              <w:widowControl w:val="0"/>
              <w:tabs>
                <w:tab w:val="left" w:pos="6180"/>
              </w:tabs>
              <w:autoSpaceDE w:val="0"/>
              <w:autoSpaceDN w:val="0"/>
              <w:rPr>
                <w:rFonts w:ascii="Cambria" w:hAnsi="Cambria" w:cs="Calibri"/>
                <w:sz w:val="22"/>
                <w:szCs w:val="22"/>
                <w:lang w:bidi="hr-HR"/>
              </w:rPr>
            </w:pPr>
          </w:p>
        </w:tc>
      </w:tr>
      <w:tr w:rsidR="000B02E2" w:rsidRPr="00FE70F4" w:rsidTr="007017AE">
        <w:trPr>
          <w:trHeight w:val="170"/>
        </w:trPr>
        <w:tc>
          <w:tcPr>
            <w:tcW w:w="1186" w:type="dxa"/>
            <w:vMerge w:val="restart"/>
            <w:tcBorders>
              <w:left w:val="single" w:sz="12" w:space="0" w:color="auto"/>
              <w:right w:val="doub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Veljača</w:t>
            </w:r>
          </w:p>
        </w:tc>
        <w:tc>
          <w:tcPr>
            <w:tcW w:w="624" w:type="dxa"/>
            <w:tcBorders>
              <w:left w:val="double" w:sz="4" w:space="0" w:color="auto"/>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18.</w:t>
            </w:r>
          </w:p>
        </w:tc>
        <w:tc>
          <w:tcPr>
            <w:tcW w:w="3845" w:type="dxa"/>
            <w:tcBorders>
              <w:left w:val="single" w:sz="4" w:space="0" w:color="auto"/>
            </w:tcBorders>
          </w:tcPr>
          <w:p w:rsidR="000B02E2" w:rsidRPr="00FE70F4" w:rsidRDefault="00D31BF1"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 xml:space="preserve">Prevencija nasilničkog ponašanja </w:t>
            </w:r>
          </w:p>
          <w:p w:rsidR="000B02E2" w:rsidRPr="00FE70F4" w:rsidRDefault="000B02E2" w:rsidP="000B02E2">
            <w:pPr>
              <w:widowControl w:val="0"/>
              <w:autoSpaceDE w:val="0"/>
              <w:autoSpaceDN w:val="0"/>
              <w:rPr>
                <w:rFonts w:ascii="Cambria" w:hAnsi="Cambria" w:cs="Calibri"/>
                <w:sz w:val="22"/>
                <w:szCs w:val="22"/>
                <w:lang w:bidi="hr-HR"/>
              </w:rPr>
            </w:pPr>
          </w:p>
        </w:tc>
        <w:tc>
          <w:tcPr>
            <w:tcW w:w="5085" w:type="dxa"/>
            <w:tcBorders>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Poštivanje pravila i autoriteta</w:t>
            </w:r>
          </w:p>
        </w:tc>
        <w:tc>
          <w:tcPr>
            <w:tcW w:w="3828" w:type="dxa"/>
            <w:vMerge w:val="restart"/>
            <w:tcBorders>
              <w:left w:val="single" w:sz="4" w:space="0" w:color="auto"/>
              <w:right w:val="single" w:sz="12" w:space="0" w:color="auto"/>
            </w:tcBorders>
          </w:tcPr>
          <w:p w:rsidR="000B02E2" w:rsidRPr="00FE70F4" w:rsidRDefault="000B02E2" w:rsidP="000B02E2">
            <w:pPr>
              <w:widowControl w:val="0"/>
              <w:tabs>
                <w:tab w:val="left" w:pos="6180"/>
              </w:tabs>
              <w:autoSpaceDE w:val="0"/>
              <w:autoSpaceDN w:val="0"/>
              <w:rPr>
                <w:rFonts w:ascii="Cambria" w:hAnsi="Cambria" w:cs="Calibri"/>
                <w:sz w:val="22"/>
                <w:szCs w:val="22"/>
                <w:lang w:bidi="hr-HR"/>
              </w:rPr>
            </w:pPr>
            <w:r w:rsidRPr="00FE70F4">
              <w:rPr>
                <w:rFonts w:ascii="Cambria" w:hAnsi="Cambria" w:cs="Calibri"/>
                <w:sz w:val="22"/>
                <w:szCs w:val="22"/>
                <w:lang w:bidi="hr-HR"/>
              </w:rPr>
              <w:t>OŠ uku A.2.1., A.2.2., A.2.3., A.2.4., C.2.2., D.2.1., D.2.2.</w:t>
            </w:r>
          </w:p>
          <w:p w:rsidR="000B02E2" w:rsidRPr="00FE70F4" w:rsidRDefault="000B02E2" w:rsidP="000B02E2">
            <w:pPr>
              <w:widowControl w:val="0"/>
              <w:tabs>
                <w:tab w:val="left" w:pos="6180"/>
              </w:tabs>
              <w:autoSpaceDE w:val="0"/>
              <w:autoSpaceDN w:val="0"/>
              <w:rPr>
                <w:rFonts w:ascii="Cambria" w:hAnsi="Cambria" w:cs="Calibri"/>
                <w:sz w:val="22"/>
                <w:szCs w:val="22"/>
                <w:lang w:bidi="hr-HR"/>
              </w:rPr>
            </w:pPr>
            <w:r w:rsidRPr="00FE70F4">
              <w:rPr>
                <w:rFonts w:ascii="Cambria" w:hAnsi="Cambria" w:cs="Calibri"/>
                <w:sz w:val="22"/>
                <w:szCs w:val="22"/>
                <w:lang w:bidi="hr-HR"/>
              </w:rPr>
              <w:t>OŠ osr A.2.1., A.2.2., A.2.3., A.2.4., B.2.1., B.2.2., B.2.3., C.2.4.</w:t>
            </w:r>
          </w:p>
          <w:p w:rsidR="000B02E2" w:rsidRPr="00FE70F4" w:rsidRDefault="000B02E2" w:rsidP="000B02E2">
            <w:pPr>
              <w:widowControl w:val="0"/>
              <w:tabs>
                <w:tab w:val="left" w:pos="6180"/>
              </w:tabs>
              <w:autoSpaceDE w:val="0"/>
              <w:autoSpaceDN w:val="0"/>
              <w:rPr>
                <w:rFonts w:ascii="Cambria" w:hAnsi="Cambria" w:cs="Calibri"/>
                <w:sz w:val="22"/>
                <w:szCs w:val="22"/>
                <w:lang w:bidi="hr-HR"/>
              </w:rPr>
            </w:pPr>
            <w:r w:rsidRPr="00FE70F4">
              <w:rPr>
                <w:rFonts w:ascii="Cambria" w:hAnsi="Cambria" w:cs="Calibri"/>
                <w:sz w:val="22"/>
                <w:szCs w:val="22"/>
                <w:lang w:bidi="hr-HR"/>
              </w:rPr>
              <w:t>OŠ ikt A.2.1., A.2.2., A.2.3., A.2.4., B.2.3.</w:t>
            </w:r>
          </w:p>
        </w:tc>
      </w:tr>
      <w:tr w:rsidR="000B02E2" w:rsidRPr="00FE70F4" w:rsidTr="007017AE">
        <w:trPr>
          <w:trHeight w:val="170"/>
        </w:trPr>
        <w:tc>
          <w:tcPr>
            <w:tcW w:w="1186" w:type="dxa"/>
            <w:vMerge/>
            <w:tcBorders>
              <w:left w:val="single" w:sz="12" w:space="0" w:color="auto"/>
              <w:right w:val="doub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p>
        </w:tc>
        <w:tc>
          <w:tcPr>
            <w:tcW w:w="624" w:type="dxa"/>
            <w:tcBorders>
              <w:left w:val="double" w:sz="4" w:space="0" w:color="auto"/>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19.</w:t>
            </w:r>
          </w:p>
        </w:tc>
        <w:tc>
          <w:tcPr>
            <w:tcW w:w="3845" w:type="dxa"/>
            <w:tcBorders>
              <w:left w:val="single" w:sz="4" w:space="0" w:color="auto"/>
            </w:tcBorders>
          </w:tcPr>
          <w:p w:rsidR="000B02E2" w:rsidRPr="00FE70F4" w:rsidRDefault="00D31BF1"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Posebni dani u godini</w:t>
            </w:r>
          </w:p>
          <w:p w:rsidR="000B02E2" w:rsidRPr="00FE70F4" w:rsidRDefault="000B02E2" w:rsidP="000B02E2">
            <w:pPr>
              <w:widowControl w:val="0"/>
              <w:autoSpaceDE w:val="0"/>
              <w:autoSpaceDN w:val="0"/>
              <w:rPr>
                <w:rFonts w:ascii="Cambria" w:hAnsi="Cambria" w:cs="Calibri"/>
                <w:sz w:val="22"/>
                <w:szCs w:val="22"/>
                <w:lang w:bidi="hr-HR"/>
              </w:rPr>
            </w:pPr>
          </w:p>
        </w:tc>
        <w:tc>
          <w:tcPr>
            <w:tcW w:w="5085" w:type="dxa"/>
            <w:tcBorders>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Valentinovo</w:t>
            </w:r>
          </w:p>
        </w:tc>
        <w:tc>
          <w:tcPr>
            <w:tcW w:w="3828" w:type="dxa"/>
            <w:vMerge/>
            <w:tcBorders>
              <w:left w:val="single" w:sz="4" w:space="0" w:color="auto"/>
              <w:right w:val="single" w:sz="12" w:space="0" w:color="auto"/>
            </w:tcBorders>
          </w:tcPr>
          <w:p w:rsidR="000B02E2" w:rsidRPr="00FE70F4" w:rsidRDefault="000B02E2" w:rsidP="000B02E2">
            <w:pPr>
              <w:widowControl w:val="0"/>
              <w:tabs>
                <w:tab w:val="left" w:pos="6180"/>
              </w:tabs>
              <w:autoSpaceDE w:val="0"/>
              <w:autoSpaceDN w:val="0"/>
              <w:rPr>
                <w:rFonts w:ascii="Cambria" w:hAnsi="Cambria" w:cs="Calibri"/>
                <w:sz w:val="22"/>
                <w:szCs w:val="22"/>
                <w:lang w:bidi="hr-HR"/>
              </w:rPr>
            </w:pPr>
          </w:p>
        </w:tc>
      </w:tr>
      <w:tr w:rsidR="000B02E2" w:rsidRPr="00FE70F4" w:rsidTr="007017AE">
        <w:trPr>
          <w:trHeight w:val="170"/>
        </w:trPr>
        <w:tc>
          <w:tcPr>
            <w:tcW w:w="1186" w:type="dxa"/>
            <w:vMerge/>
            <w:tcBorders>
              <w:left w:val="single" w:sz="12" w:space="0" w:color="auto"/>
              <w:right w:val="doub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p>
        </w:tc>
        <w:tc>
          <w:tcPr>
            <w:tcW w:w="624" w:type="dxa"/>
            <w:tcBorders>
              <w:left w:val="double" w:sz="4" w:space="0" w:color="auto"/>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20.</w:t>
            </w:r>
          </w:p>
        </w:tc>
        <w:tc>
          <w:tcPr>
            <w:tcW w:w="3845" w:type="dxa"/>
            <w:tcBorders>
              <w:left w:val="single" w:sz="4" w:space="0" w:color="auto"/>
            </w:tcBorders>
          </w:tcPr>
          <w:p w:rsidR="000B02E2" w:rsidRPr="00FE70F4" w:rsidRDefault="00D31BF1"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Posebni dani u godini</w:t>
            </w:r>
          </w:p>
        </w:tc>
        <w:tc>
          <w:tcPr>
            <w:tcW w:w="5085" w:type="dxa"/>
            <w:tcBorders>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 xml:space="preserve">Starinski običaji moga kraja vezani uz maskenbal </w:t>
            </w:r>
          </w:p>
        </w:tc>
        <w:tc>
          <w:tcPr>
            <w:tcW w:w="3828" w:type="dxa"/>
            <w:vMerge/>
            <w:tcBorders>
              <w:left w:val="single" w:sz="4" w:space="0" w:color="auto"/>
              <w:right w:val="single" w:sz="12" w:space="0" w:color="auto"/>
            </w:tcBorders>
          </w:tcPr>
          <w:p w:rsidR="000B02E2" w:rsidRPr="00FE70F4" w:rsidRDefault="000B02E2" w:rsidP="000B02E2">
            <w:pPr>
              <w:widowControl w:val="0"/>
              <w:tabs>
                <w:tab w:val="left" w:pos="6180"/>
              </w:tabs>
              <w:autoSpaceDE w:val="0"/>
              <w:autoSpaceDN w:val="0"/>
              <w:rPr>
                <w:rFonts w:ascii="Cambria" w:hAnsi="Cambria" w:cs="Calibri"/>
                <w:sz w:val="22"/>
                <w:szCs w:val="22"/>
                <w:lang w:bidi="hr-HR"/>
              </w:rPr>
            </w:pPr>
          </w:p>
        </w:tc>
      </w:tr>
      <w:tr w:rsidR="000B02E2" w:rsidRPr="00FE70F4" w:rsidTr="007017AE">
        <w:trPr>
          <w:trHeight w:val="170"/>
        </w:trPr>
        <w:tc>
          <w:tcPr>
            <w:tcW w:w="1186" w:type="dxa"/>
            <w:vMerge/>
            <w:tcBorders>
              <w:left w:val="single" w:sz="12" w:space="0" w:color="auto"/>
              <w:right w:val="doub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p>
        </w:tc>
        <w:tc>
          <w:tcPr>
            <w:tcW w:w="624" w:type="dxa"/>
            <w:tcBorders>
              <w:left w:val="double" w:sz="4" w:space="0" w:color="auto"/>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21.</w:t>
            </w:r>
          </w:p>
        </w:tc>
        <w:tc>
          <w:tcPr>
            <w:tcW w:w="3845" w:type="dxa"/>
            <w:tcBorders>
              <w:left w:val="single" w:sz="4" w:space="0" w:color="auto"/>
            </w:tcBorders>
          </w:tcPr>
          <w:p w:rsidR="000B02E2" w:rsidRPr="00FE70F4" w:rsidRDefault="00D31BF1"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 xml:space="preserve">Građanske vještine i sposobnosti </w:t>
            </w:r>
          </w:p>
          <w:p w:rsidR="000B02E2" w:rsidRPr="00FE70F4" w:rsidRDefault="000B02E2" w:rsidP="000B02E2">
            <w:pPr>
              <w:widowControl w:val="0"/>
              <w:autoSpaceDE w:val="0"/>
              <w:autoSpaceDN w:val="0"/>
              <w:rPr>
                <w:rFonts w:ascii="Cambria" w:hAnsi="Cambria" w:cs="Calibri"/>
                <w:sz w:val="22"/>
                <w:szCs w:val="22"/>
                <w:lang w:bidi="hr-HR"/>
              </w:rPr>
            </w:pPr>
          </w:p>
        </w:tc>
        <w:tc>
          <w:tcPr>
            <w:tcW w:w="5085" w:type="dxa"/>
            <w:tcBorders>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Korištenje i procjena različitih izvora informacija (reklame)</w:t>
            </w:r>
          </w:p>
        </w:tc>
        <w:tc>
          <w:tcPr>
            <w:tcW w:w="3828" w:type="dxa"/>
            <w:vMerge/>
            <w:tcBorders>
              <w:left w:val="single" w:sz="4" w:space="0" w:color="auto"/>
              <w:right w:val="single" w:sz="12" w:space="0" w:color="auto"/>
            </w:tcBorders>
          </w:tcPr>
          <w:p w:rsidR="000B02E2" w:rsidRPr="00FE70F4" w:rsidRDefault="000B02E2" w:rsidP="000B02E2">
            <w:pPr>
              <w:widowControl w:val="0"/>
              <w:tabs>
                <w:tab w:val="left" w:pos="6180"/>
              </w:tabs>
              <w:autoSpaceDE w:val="0"/>
              <w:autoSpaceDN w:val="0"/>
              <w:rPr>
                <w:rFonts w:ascii="Cambria" w:hAnsi="Cambria" w:cs="Calibri"/>
                <w:sz w:val="22"/>
                <w:szCs w:val="22"/>
                <w:lang w:bidi="hr-HR"/>
              </w:rPr>
            </w:pPr>
          </w:p>
        </w:tc>
      </w:tr>
      <w:tr w:rsidR="000B02E2" w:rsidRPr="00FE70F4" w:rsidTr="007017AE">
        <w:trPr>
          <w:trHeight w:val="170"/>
        </w:trPr>
        <w:tc>
          <w:tcPr>
            <w:tcW w:w="1186" w:type="dxa"/>
            <w:vMerge w:val="restart"/>
            <w:tcBorders>
              <w:left w:val="single" w:sz="12" w:space="0" w:color="auto"/>
              <w:right w:val="doub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Ožujak</w:t>
            </w:r>
          </w:p>
        </w:tc>
        <w:tc>
          <w:tcPr>
            <w:tcW w:w="624" w:type="dxa"/>
            <w:tcBorders>
              <w:left w:val="double" w:sz="4" w:space="0" w:color="auto"/>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22.</w:t>
            </w:r>
          </w:p>
        </w:tc>
        <w:tc>
          <w:tcPr>
            <w:tcW w:w="3845" w:type="dxa"/>
            <w:tcBorders>
              <w:left w:val="single" w:sz="4" w:space="0" w:color="auto"/>
            </w:tcBorders>
          </w:tcPr>
          <w:p w:rsidR="000B02E2" w:rsidRPr="00FE70F4" w:rsidRDefault="00D31BF1"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 xml:space="preserve">Prevencija nasilničkog ponašanja </w:t>
            </w:r>
          </w:p>
          <w:p w:rsidR="000B02E2" w:rsidRPr="00FE70F4" w:rsidRDefault="000B02E2" w:rsidP="000B02E2">
            <w:pPr>
              <w:widowControl w:val="0"/>
              <w:autoSpaceDE w:val="0"/>
              <w:autoSpaceDN w:val="0"/>
              <w:rPr>
                <w:rFonts w:ascii="Cambria" w:hAnsi="Cambria" w:cs="Calibri"/>
                <w:sz w:val="22"/>
                <w:szCs w:val="22"/>
                <w:lang w:bidi="hr-HR"/>
              </w:rPr>
            </w:pPr>
          </w:p>
        </w:tc>
        <w:tc>
          <w:tcPr>
            <w:tcW w:w="5085" w:type="dxa"/>
            <w:tcBorders>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Humano ponašanje</w:t>
            </w:r>
          </w:p>
        </w:tc>
        <w:tc>
          <w:tcPr>
            <w:tcW w:w="3828" w:type="dxa"/>
            <w:vMerge w:val="restart"/>
            <w:tcBorders>
              <w:left w:val="single" w:sz="4" w:space="0" w:color="auto"/>
              <w:right w:val="single" w:sz="12" w:space="0" w:color="auto"/>
            </w:tcBorders>
          </w:tcPr>
          <w:p w:rsidR="000B02E2" w:rsidRPr="00FE70F4" w:rsidRDefault="000B02E2" w:rsidP="000B02E2">
            <w:pPr>
              <w:widowControl w:val="0"/>
              <w:tabs>
                <w:tab w:val="left" w:pos="6180"/>
              </w:tabs>
              <w:autoSpaceDE w:val="0"/>
              <w:autoSpaceDN w:val="0"/>
              <w:rPr>
                <w:rFonts w:ascii="Cambria" w:hAnsi="Cambria" w:cs="Calibri"/>
                <w:sz w:val="22"/>
                <w:szCs w:val="22"/>
                <w:lang w:bidi="hr-HR"/>
              </w:rPr>
            </w:pPr>
            <w:r w:rsidRPr="00FE70F4">
              <w:rPr>
                <w:rFonts w:ascii="Cambria" w:hAnsi="Cambria" w:cs="Calibri"/>
                <w:sz w:val="22"/>
                <w:szCs w:val="22"/>
                <w:lang w:bidi="hr-HR"/>
              </w:rPr>
              <w:t>OŠ uku A.2.1., A.2.2., A.2.3., A.2.4., C.2.2., D.2.1., D.2.2.</w:t>
            </w:r>
          </w:p>
          <w:p w:rsidR="000B02E2" w:rsidRPr="00FE70F4" w:rsidRDefault="000B02E2" w:rsidP="000B02E2">
            <w:pPr>
              <w:widowControl w:val="0"/>
              <w:tabs>
                <w:tab w:val="left" w:pos="6180"/>
              </w:tabs>
              <w:autoSpaceDE w:val="0"/>
              <w:autoSpaceDN w:val="0"/>
              <w:rPr>
                <w:rFonts w:ascii="Cambria" w:hAnsi="Cambria" w:cs="Calibri"/>
                <w:sz w:val="22"/>
                <w:szCs w:val="22"/>
                <w:lang w:bidi="hr-HR"/>
              </w:rPr>
            </w:pPr>
            <w:r w:rsidRPr="00FE70F4">
              <w:rPr>
                <w:rFonts w:ascii="Cambria" w:hAnsi="Cambria" w:cs="Calibri"/>
                <w:sz w:val="22"/>
                <w:szCs w:val="22"/>
                <w:lang w:bidi="hr-HR"/>
              </w:rPr>
              <w:t>OŠ osr A.2.1., A.2.2., A.2.3., A.2.4., B.2.1., B.2.2., B.2.3., C.2.4.</w:t>
            </w:r>
          </w:p>
          <w:p w:rsidR="000B02E2" w:rsidRPr="00FE70F4" w:rsidRDefault="000B02E2" w:rsidP="000B02E2">
            <w:pPr>
              <w:widowControl w:val="0"/>
              <w:tabs>
                <w:tab w:val="left" w:pos="6180"/>
              </w:tabs>
              <w:autoSpaceDE w:val="0"/>
              <w:autoSpaceDN w:val="0"/>
              <w:rPr>
                <w:rFonts w:ascii="Cambria" w:hAnsi="Cambria" w:cs="Calibri"/>
                <w:sz w:val="22"/>
                <w:szCs w:val="22"/>
                <w:lang w:bidi="hr-HR"/>
              </w:rPr>
            </w:pPr>
            <w:r w:rsidRPr="00FE70F4">
              <w:rPr>
                <w:rFonts w:ascii="Cambria" w:hAnsi="Cambria" w:cs="Calibri"/>
                <w:sz w:val="22"/>
                <w:szCs w:val="22"/>
                <w:lang w:bidi="hr-HR"/>
              </w:rPr>
              <w:t>OŠ zdr A.2.2., B.2.1.A., B.2.1.B., B.2.2.A.</w:t>
            </w:r>
          </w:p>
        </w:tc>
      </w:tr>
      <w:tr w:rsidR="000B02E2" w:rsidRPr="00FE70F4" w:rsidTr="007017AE">
        <w:trPr>
          <w:trHeight w:val="533"/>
        </w:trPr>
        <w:tc>
          <w:tcPr>
            <w:tcW w:w="1186" w:type="dxa"/>
            <w:vMerge/>
            <w:tcBorders>
              <w:left w:val="single" w:sz="12" w:space="0" w:color="auto"/>
              <w:right w:val="doub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p>
        </w:tc>
        <w:tc>
          <w:tcPr>
            <w:tcW w:w="624" w:type="dxa"/>
            <w:tcBorders>
              <w:left w:val="double" w:sz="4" w:space="0" w:color="auto"/>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23.</w:t>
            </w:r>
          </w:p>
        </w:tc>
        <w:tc>
          <w:tcPr>
            <w:tcW w:w="3845" w:type="dxa"/>
            <w:tcBorders>
              <w:left w:val="single" w:sz="4" w:space="0" w:color="auto"/>
            </w:tcBorders>
          </w:tcPr>
          <w:p w:rsidR="000B02E2" w:rsidRPr="00FE70F4" w:rsidRDefault="00D31BF1"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 xml:space="preserve">Prevencija ovisnosti </w:t>
            </w:r>
          </w:p>
          <w:p w:rsidR="000B02E2" w:rsidRPr="00FE70F4" w:rsidRDefault="000B02E2" w:rsidP="000B02E2">
            <w:pPr>
              <w:widowControl w:val="0"/>
              <w:autoSpaceDE w:val="0"/>
              <w:autoSpaceDN w:val="0"/>
              <w:rPr>
                <w:rFonts w:ascii="Cambria" w:hAnsi="Cambria" w:cs="Calibri"/>
                <w:sz w:val="22"/>
                <w:szCs w:val="22"/>
                <w:lang w:bidi="hr-HR"/>
              </w:rPr>
            </w:pPr>
          </w:p>
        </w:tc>
        <w:tc>
          <w:tcPr>
            <w:tcW w:w="5085" w:type="dxa"/>
            <w:tcBorders>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MODUL – prevencija ovisnosti –Ponašanje i naše zdravlje</w:t>
            </w:r>
          </w:p>
        </w:tc>
        <w:tc>
          <w:tcPr>
            <w:tcW w:w="3828" w:type="dxa"/>
            <w:vMerge/>
            <w:tcBorders>
              <w:left w:val="single" w:sz="4" w:space="0" w:color="auto"/>
              <w:right w:val="single" w:sz="12" w:space="0" w:color="auto"/>
            </w:tcBorders>
          </w:tcPr>
          <w:p w:rsidR="000B02E2" w:rsidRPr="00FE70F4" w:rsidRDefault="000B02E2" w:rsidP="000B02E2">
            <w:pPr>
              <w:widowControl w:val="0"/>
              <w:tabs>
                <w:tab w:val="left" w:pos="6180"/>
              </w:tabs>
              <w:autoSpaceDE w:val="0"/>
              <w:autoSpaceDN w:val="0"/>
              <w:rPr>
                <w:rFonts w:ascii="Cambria" w:hAnsi="Cambria" w:cs="Calibri"/>
                <w:sz w:val="22"/>
                <w:szCs w:val="22"/>
                <w:lang w:bidi="hr-HR"/>
              </w:rPr>
            </w:pPr>
          </w:p>
        </w:tc>
      </w:tr>
      <w:tr w:rsidR="000B02E2" w:rsidRPr="00FE70F4" w:rsidTr="007017AE">
        <w:trPr>
          <w:trHeight w:val="170"/>
        </w:trPr>
        <w:tc>
          <w:tcPr>
            <w:tcW w:w="1186" w:type="dxa"/>
            <w:vMerge/>
            <w:tcBorders>
              <w:left w:val="single" w:sz="12" w:space="0" w:color="auto"/>
              <w:right w:val="doub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p>
        </w:tc>
        <w:tc>
          <w:tcPr>
            <w:tcW w:w="624" w:type="dxa"/>
            <w:tcBorders>
              <w:left w:val="double" w:sz="4" w:space="0" w:color="auto"/>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24.</w:t>
            </w:r>
          </w:p>
        </w:tc>
        <w:tc>
          <w:tcPr>
            <w:tcW w:w="3845" w:type="dxa"/>
            <w:tcBorders>
              <w:left w:val="single" w:sz="4" w:space="0" w:color="auto"/>
            </w:tcBorders>
          </w:tcPr>
          <w:p w:rsidR="000B02E2" w:rsidRPr="00FE70F4" w:rsidRDefault="00D31BF1"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Posebni dani u godini</w:t>
            </w:r>
          </w:p>
          <w:p w:rsidR="000B02E2" w:rsidRPr="00FE70F4" w:rsidRDefault="000B02E2" w:rsidP="000B02E2">
            <w:pPr>
              <w:widowControl w:val="0"/>
              <w:autoSpaceDE w:val="0"/>
              <w:autoSpaceDN w:val="0"/>
              <w:rPr>
                <w:rFonts w:ascii="Cambria" w:hAnsi="Cambria" w:cs="Calibri"/>
                <w:sz w:val="22"/>
                <w:szCs w:val="22"/>
                <w:lang w:bidi="hr-HR"/>
              </w:rPr>
            </w:pPr>
          </w:p>
        </w:tc>
        <w:tc>
          <w:tcPr>
            <w:tcW w:w="5085" w:type="dxa"/>
            <w:tcBorders>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Pozdrav proljeću – igrajmo se zajedno</w:t>
            </w:r>
          </w:p>
        </w:tc>
        <w:tc>
          <w:tcPr>
            <w:tcW w:w="3828" w:type="dxa"/>
            <w:vMerge/>
            <w:tcBorders>
              <w:left w:val="single" w:sz="4" w:space="0" w:color="auto"/>
              <w:right w:val="single" w:sz="12" w:space="0" w:color="auto"/>
            </w:tcBorders>
          </w:tcPr>
          <w:p w:rsidR="000B02E2" w:rsidRPr="00FE70F4" w:rsidRDefault="000B02E2" w:rsidP="000B02E2">
            <w:pPr>
              <w:widowControl w:val="0"/>
              <w:tabs>
                <w:tab w:val="left" w:pos="6180"/>
              </w:tabs>
              <w:autoSpaceDE w:val="0"/>
              <w:autoSpaceDN w:val="0"/>
              <w:rPr>
                <w:rFonts w:ascii="Cambria" w:hAnsi="Cambria" w:cs="Calibri"/>
                <w:sz w:val="22"/>
                <w:szCs w:val="22"/>
                <w:lang w:bidi="hr-HR"/>
              </w:rPr>
            </w:pPr>
          </w:p>
        </w:tc>
      </w:tr>
      <w:tr w:rsidR="000B02E2" w:rsidRPr="00FE70F4" w:rsidTr="007017AE">
        <w:trPr>
          <w:trHeight w:val="170"/>
        </w:trPr>
        <w:tc>
          <w:tcPr>
            <w:tcW w:w="1186" w:type="dxa"/>
            <w:vMerge/>
            <w:tcBorders>
              <w:left w:val="single" w:sz="12" w:space="0" w:color="auto"/>
              <w:right w:val="doub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p>
        </w:tc>
        <w:tc>
          <w:tcPr>
            <w:tcW w:w="624" w:type="dxa"/>
            <w:tcBorders>
              <w:left w:val="double" w:sz="4" w:space="0" w:color="auto"/>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25.</w:t>
            </w:r>
          </w:p>
        </w:tc>
        <w:tc>
          <w:tcPr>
            <w:tcW w:w="3845" w:type="dxa"/>
            <w:tcBorders>
              <w:left w:val="single" w:sz="4" w:space="0" w:color="auto"/>
            </w:tcBorders>
          </w:tcPr>
          <w:p w:rsidR="000B02E2" w:rsidRPr="00FE70F4" w:rsidRDefault="00D31BF1"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Posebni dani u godini</w:t>
            </w:r>
          </w:p>
        </w:tc>
        <w:tc>
          <w:tcPr>
            <w:tcW w:w="5085" w:type="dxa"/>
            <w:tcBorders>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Uskrs</w:t>
            </w:r>
          </w:p>
        </w:tc>
        <w:tc>
          <w:tcPr>
            <w:tcW w:w="3828" w:type="dxa"/>
            <w:vMerge/>
            <w:tcBorders>
              <w:left w:val="single" w:sz="4" w:space="0" w:color="auto"/>
              <w:right w:val="single" w:sz="12" w:space="0" w:color="auto"/>
            </w:tcBorders>
          </w:tcPr>
          <w:p w:rsidR="000B02E2" w:rsidRPr="00FE70F4" w:rsidRDefault="000B02E2" w:rsidP="000B02E2">
            <w:pPr>
              <w:widowControl w:val="0"/>
              <w:tabs>
                <w:tab w:val="left" w:pos="6180"/>
              </w:tabs>
              <w:autoSpaceDE w:val="0"/>
              <w:autoSpaceDN w:val="0"/>
              <w:rPr>
                <w:rFonts w:ascii="Cambria" w:hAnsi="Cambria" w:cs="Calibri"/>
                <w:sz w:val="22"/>
                <w:szCs w:val="22"/>
                <w:lang w:bidi="hr-HR"/>
              </w:rPr>
            </w:pPr>
          </w:p>
        </w:tc>
      </w:tr>
      <w:tr w:rsidR="000B02E2" w:rsidRPr="00FE70F4" w:rsidTr="007017AE">
        <w:trPr>
          <w:trHeight w:val="170"/>
        </w:trPr>
        <w:tc>
          <w:tcPr>
            <w:tcW w:w="1186" w:type="dxa"/>
            <w:vMerge w:val="restart"/>
            <w:tcBorders>
              <w:left w:val="single" w:sz="12" w:space="0" w:color="auto"/>
              <w:right w:val="doub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Travanj</w:t>
            </w:r>
          </w:p>
        </w:tc>
        <w:tc>
          <w:tcPr>
            <w:tcW w:w="624" w:type="dxa"/>
            <w:tcBorders>
              <w:left w:val="double" w:sz="4" w:space="0" w:color="auto"/>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26.</w:t>
            </w:r>
          </w:p>
        </w:tc>
        <w:tc>
          <w:tcPr>
            <w:tcW w:w="3845" w:type="dxa"/>
            <w:tcBorders>
              <w:left w:val="single" w:sz="4" w:space="0" w:color="auto"/>
            </w:tcBorders>
          </w:tcPr>
          <w:p w:rsidR="000B02E2" w:rsidRPr="00FE70F4" w:rsidRDefault="00D31BF1"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 xml:space="preserve">Učiti kako učiti </w:t>
            </w:r>
          </w:p>
        </w:tc>
        <w:tc>
          <w:tcPr>
            <w:tcW w:w="5085" w:type="dxa"/>
            <w:tcBorders>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Tražimo rješenja</w:t>
            </w:r>
          </w:p>
        </w:tc>
        <w:tc>
          <w:tcPr>
            <w:tcW w:w="3828" w:type="dxa"/>
            <w:vMerge w:val="restart"/>
            <w:tcBorders>
              <w:left w:val="single" w:sz="4" w:space="0" w:color="auto"/>
              <w:right w:val="single" w:sz="12" w:space="0" w:color="auto"/>
            </w:tcBorders>
          </w:tcPr>
          <w:p w:rsidR="000B02E2" w:rsidRPr="00FE70F4" w:rsidRDefault="000B02E2" w:rsidP="000B02E2">
            <w:pPr>
              <w:widowControl w:val="0"/>
              <w:tabs>
                <w:tab w:val="left" w:pos="6180"/>
              </w:tabs>
              <w:autoSpaceDE w:val="0"/>
              <w:autoSpaceDN w:val="0"/>
              <w:rPr>
                <w:rFonts w:ascii="Cambria" w:hAnsi="Cambria" w:cs="Calibri"/>
                <w:sz w:val="22"/>
                <w:szCs w:val="22"/>
                <w:lang w:bidi="hr-HR"/>
              </w:rPr>
            </w:pPr>
            <w:r w:rsidRPr="00FE70F4">
              <w:rPr>
                <w:rFonts w:ascii="Cambria" w:hAnsi="Cambria" w:cs="Calibri"/>
                <w:sz w:val="22"/>
                <w:szCs w:val="22"/>
                <w:lang w:bidi="hr-HR"/>
              </w:rPr>
              <w:t>OŠ uku A.2.1., A.2.2., A.2.3., A.2.4., C.2.2., D.2.1., D.2.2.</w:t>
            </w:r>
          </w:p>
          <w:p w:rsidR="000B02E2" w:rsidRPr="00FE70F4" w:rsidRDefault="000B02E2" w:rsidP="000B02E2">
            <w:pPr>
              <w:widowControl w:val="0"/>
              <w:tabs>
                <w:tab w:val="left" w:pos="6180"/>
              </w:tabs>
              <w:autoSpaceDE w:val="0"/>
              <w:autoSpaceDN w:val="0"/>
              <w:rPr>
                <w:rFonts w:ascii="Cambria" w:hAnsi="Cambria" w:cs="Calibri"/>
                <w:sz w:val="22"/>
                <w:szCs w:val="22"/>
                <w:lang w:bidi="hr-HR"/>
              </w:rPr>
            </w:pPr>
            <w:r w:rsidRPr="00FE70F4">
              <w:rPr>
                <w:rFonts w:ascii="Cambria" w:hAnsi="Cambria" w:cs="Calibri"/>
                <w:sz w:val="22"/>
                <w:szCs w:val="22"/>
                <w:lang w:bidi="hr-HR"/>
              </w:rPr>
              <w:t>OŠ osr A.2.1., A.2.2., A.2.3., A.2.4., B.2.1., B.2.2., B.2.3., C.2.4.</w:t>
            </w:r>
          </w:p>
          <w:p w:rsidR="000B02E2" w:rsidRPr="00FE70F4" w:rsidRDefault="000B02E2" w:rsidP="000B02E2">
            <w:pPr>
              <w:widowControl w:val="0"/>
              <w:tabs>
                <w:tab w:val="left" w:pos="6180"/>
              </w:tabs>
              <w:autoSpaceDE w:val="0"/>
              <w:autoSpaceDN w:val="0"/>
              <w:rPr>
                <w:rFonts w:ascii="Cambria" w:hAnsi="Cambria" w:cs="Calibri"/>
                <w:sz w:val="22"/>
                <w:szCs w:val="22"/>
                <w:lang w:bidi="hr-HR"/>
              </w:rPr>
            </w:pPr>
            <w:r w:rsidRPr="00FE70F4">
              <w:rPr>
                <w:rFonts w:ascii="Cambria" w:hAnsi="Cambria" w:cs="Calibri"/>
                <w:sz w:val="22"/>
                <w:szCs w:val="22"/>
                <w:lang w:bidi="hr-HR"/>
              </w:rPr>
              <w:t>OŠ odr C.2.1.</w:t>
            </w:r>
          </w:p>
        </w:tc>
      </w:tr>
      <w:tr w:rsidR="000B02E2" w:rsidRPr="00FE70F4" w:rsidTr="007017AE">
        <w:trPr>
          <w:trHeight w:val="170"/>
        </w:trPr>
        <w:tc>
          <w:tcPr>
            <w:tcW w:w="1186" w:type="dxa"/>
            <w:vMerge/>
            <w:tcBorders>
              <w:left w:val="single" w:sz="12" w:space="0" w:color="auto"/>
              <w:right w:val="doub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p>
        </w:tc>
        <w:tc>
          <w:tcPr>
            <w:tcW w:w="624" w:type="dxa"/>
            <w:tcBorders>
              <w:left w:val="double" w:sz="4" w:space="0" w:color="auto"/>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27.</w:t>
            </w:r>
          </w:p>
        </w:tc>
        <w:tc>
          <w:tcPr>
            <w:tcW w:w="3845" w:type="dxa"/>
            <w:tcBorders>
              <w:left w:val="single" w:sz="4" w:space="0" w:color="auto"/>
            </w:tcBorders>
          </w:tcPr>
          <w:p w:rsidR="000B02E2" w:rsidRPr="00FE70F4" w:rsidRDefault="00D31BF1"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Posebni dani u godini</w:t>
            </w:r>
          </w:p>
          <w:p w:rsidR="000B02E2" w:rsidRPr="00FE70F4" w:rsidRDefault="000B02E2" w:rsidP="000B02E2">
            <w:pPr>
              <w:widowControl w:val="0"/>
              <w:autoSpaceDE w:val="0"/>
              <w:autoSpaceDN w:val="0"/>
              <w:rPr>
                <w:rFonts w:ascii="Cambria" w:hAnsi="Cambria" w:cs="Calibri"/>
                <w:sz w:val="22"/>
                <w:szCs w:val="22"/>
                <w:lang w:bidi="hr-HR"/>
              </w:rPr>
            </w:pPr>
          </w:p>
        </w:tc>
        <w:tc>
          <w:tcPr>
            <w:tcW w:w="5085" w:type="dxa"/>
            <w:tcBorders>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22. 04. Dan planeta Zemlje</w:t>
            </w:r>
          </w:p>
        </w:tc>
        <w:tc>
          <w:tcPr>
            <w:tcW w:w="3828" w:type="dxa"/>
            <w:vMerge/>
            <w:tcBorders>
              <w:left w:val="single" w:sz="4" w:space="0" w:color="auto"/>
              <w:right w:val="single" w:sz="12" w:space="0" w:color="auto"/>
            </w:tcBorders>
          </w:tcPr>
          <w:p w:rsidR="000B02E2" w:rsidRPr="00FE70F4" w:rsidRDefault="000B02E2" w:rsidP="000B02E2">
            <w:pPr>
              <w:widowControl w:val="0"/>
              <w:tabs>
                <w:tab w:val="left" w:pos="6180"/>
              </w:tabs>
              <w:autoSpaceDE w:val="0"/>
              <w:autoSpaceDN w:val="0"/>
              <w:rPr>
                <w:rFonts w:ascii="Cambria" w:hAnsi="Cambria" w:cs="Calibri"/>
                <w:sz w:val="22"/>
                <w:szCs w:val="22"/>
                <w:lang w:bidi="hr-HR"/>
              </w:rPr>
            </w:pPr>
          </w:p>
        </w:tc>
      </w:tr>
      <w:tr w:rsidR="000B02E2" w:rsidRPr="00FE70F4" w:rsidTr="007017AE">
        <w:trPr>
          <w:trHeight w:val="170"/>
        </w:trPr>
        <w:tc>
          <w:tcPr>
            <w:tcW w:w="1186" w:type="dxa"/>
            <w:vMerge/>
            <w:tcBorders>
              <w:left w:val="single" w:sz="12" w:space="0" w:color="auto"/>
              <w:right w:val="doub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p>
        </w:tc>
        <w:tc>
          <w:tcPr>
            <w:tcW w:w="624" w:type="dxa"/>
            <w:tcBorders>
              <w:left w:val="double" w:sz="4" w:space="0" w:color="auto"/>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28.</w:t>
            </w:r>
          </w:p>
        </w:tc>
        <w:tc>
          <w:tcPr>
            <w:tcW w:w="3845" w:type="dxa"/>
            <w:tcBorders>
              <w:left w:val="single" w:sz="4" w:space="0" w:color="auto"/>
            </w:tcBorders>
          </w:tcPr>
          <w:p w:rsidR="000B02E2" w:rsidRPr="00FE70F4" w:rsidRDefault="00D31BF1"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Posebni dani u godini</w:t>
            </w:r>
          </w:p>
          <w:p w:rsidR="000B02E2" w:rsidRPr="00FE70F4" w:rsidRDefault="000B02E2" w:rsidP="000B02E2">
            <w:pPr>
              <w:widowControl w:val="0"/>
              <w:tabs>
                <w:tab w:val="left" w:pos="2104"/>
              </w:tabs>
              <w:autoSpaceDE w:val="0"/>
              <w:autoSpaceDN w:val="0"/>
              <w:rPr>
                <w:rFonts w:ascii="Cambria" w:hAnsi="Cambria" w:cs="Calibri"/>
                <w:sz w:val="22"/>
                <w:szCs w:val="22"/>
                <w:lang w:bidi="hr-HR"/>
              </w:rPr>
            </w:pPr>
          </w:p>
        </w:tc>
        <w:tc>
          <w:tcPr>
            <w:tcW w:w="5085" w:type="dxa"/>
            <w:tcBorders>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1. svibanj – Praznik rada</w:t>
            </w:r>
          </w:p>
        </w:tc>
        <w:tc>
          <w:tcPr>
            <w:tcW w:w="3828" w:type="dxa"/>
            <w:vMerge/>
            <w:tcBorders>
              <w:left w:val="single" w:sz="4" w:space="0" w:color="auto"/>
              <w:right w:val="single" w:sz="12" w:space="0" w:color="auto"/>
            </w:tcBorders>
          </w:tcPr>
          <w:p w:rsidR="000B02E2" w:rsidRPr="00FE70F4" w:rsidRDefault="000B02E2" w:rsidP="000B02E2">
            <w:pPr>
              <w:widowControl w:val="0"/>
              <w:tabs>
                <w:tab w:val="left" w:pos="6180"/>
              </w:tabs>
              <w:autoSpaceDE w:val="0"/>
              <w:autoSpaceDN w:val="0"/>
              <w:rPr>
                <w:rFonts w:ascii="Cambria" w:hAnsi="Cambria" w:cs="Calibri"/>
                <w:sz w:val="22"/>
                <w:szCs w:val="22"/>
                <w:lang w:bidi="hr-HR"/>
              </w:rPr>
            </w:pPr>
          </w:p>
        </w:tc>
      </w:tr>
      <w:tr w:rsidR="000B02E2" w:rsidRPr="00FE70F4" w:rsidTr="007017AE">
        <w:trPr>
          <w:trHeight w:val="170"/>
        </w:trPr>
        <w:tc>
          <w:tcPr>
            <w:tcW w:w="1186" w:type="dxa"/>
            <w:vMerge w:val="restart"/>
            <w:tcBorders>
              <w:left w:val="single" w:sz="12" w:space="0" w:color="auto"/>
              <w:right w:val="doub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Svibanj</w:t>
            </w:r>
          </w:p>
        </w:tc>
        <w:tc>
          <w:tcPr>
            <w:tcW w:w="624" w:type="dxa"/>
            <w:tcBorders>
              <w:left w:val="double" w:sz="4" w:space="0" w:color="auto"/>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29.</w:t>
            </w:r>
          </w:p>
        </w:tc>
        <w:tc>
          <w:tcPr>
            <w:tcW w:w="3845" w:type="dxa"/>
            <w:tcBorders>
              <w:left w:val="single" w:sz="4" w:space="0" w:color="auto"/>
            </w:tcBorders>
          </w:tcPr>
          <w:p w:rsidR="000B02E2" w:rsidRPr="00FE70F4" w:rsidRDefault="00D31BF1"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Posebni dani u godini</w:t>
            </w:r>
          </w:p>
          <w:p w:rsidR="000B02E2" w:rsidRPr="00FE70F4" w:rsidRDefault="000B02E2" w:rsidP="000B02E2">
            <w:pPr>
              <w:widowControl w:val="0"/>
              <w:autoSpaceDE w:val="0"/>
              <w:autoSpaceDN w:val="0"/>
              <w:rPr>
                <w:rFonts w:ascii="Cambria" w:hAnsi="Cambria" w:cs="Calibri"/>
                <w:sz w:val="22"/>
                <w:szCs w:val="22"/>
                <w:lang w:bidi="hr-HR"/>
              </w:rPr>
            </w:pPr>
          </w:p>
        </w:tc>
        <w:tc>
          <w:tcPr>
            <w:tcW w:w="5085" w:type="dxa"/>
            <w:tcBorders>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Majčin dan</w:t>
            </w:r>
          </w:p>
        </w:tc>
        <w:tc>
          <w:tcPr>
            <w:tcW w:w="3828" w:type="dxa"/>
            <w:vMerge w:val="restart"/>
            <w:tcBorders>
              <w:left w:val="single" w:sz="4" w:space="0" w:color="auto"/>
              <w:right w:val="single" w:sz="12" w:space="0" w:color="auto"/>
            </w:tcBorders>
          </w:tcPr>
          <w:p w:rsidR="000B02E2" w:rsidRPr="00FE70F4" w:rsidRDefault="000B02E2" w:rsidP="000B02E2">
            <w:pPr>
              <w:widowControl w:val="0"/>
              <w:tabs>
                <w:tab w:val="left" w:pos="6180"/>
              </w:tabs>
              <w:autoSpaceDE w:val="0"/>
              <w:autoSpaceDN w:val="0"/>
              <w:rPr>
                <w:rFonts w:ascii="Cambria" w:hAnsi="Cambria" w:cs="Calibri"/>
                <w:sz w:val="22"/>
                <w:szCs w:val="22"/>
                <w:lang w:bidi="hr-HR"/>
              </w:rPr>
            </w:pPr>
            <w:r w:rsidRPr="00FE70F4">
              <w:rPr>
                <w:rFonts w:ascii="Cambria" w:hAnsi="Cambria" w:cs="Calibri"/>
                <w:sz w:val="22"/>
                <w:szCs w:val="22"/>
                <w:lang w:bidi="hr-HR"/>
              </w:rPr>
              <w:t>OŠ uku A.2.1., A.2.2., A.2.3., A.2.4., C.2.2., D.2.1., D.2.2.</w:t>
            </w:r>
          </w:p>
          <w:p w:rsidR="000B02E2" w:rsidRPr="00FE70F4" w:rsidRDefault="000B02E2" w:rsidP="000B02E2">
            <w:pPr>
              <w:widowControl w:val="0"/>
              <w:tabs>
                <w:tab w:val="left" w:pos="6180"/>
              </w:tabs>
              <w:autoSpaceDE w:val="0"/>
              <w:autoSpaceDN w:val="0"/>
              <w:rPr>
                <w:rFonts w:ascii="Cambria" w:hAnsi="Cambria" w:cs="Calibri"/>
                <w:sz w:val="22"/>
                <w:szCs w:val="22"/>
                <w:lang w:bidi="hr-HR"/>
              </w:rPr>
            </w:pPr>
            <w:r w:rsidRPr="00FE70F4">
              <w:rPr>
                <w:rFonts w:ascii="Cambria" w:hAnsi="Cambria" w:cs="Calibri"/>
                <w:sz w:val="22"/>
                <w:szCs w:val="22"/>
                <w:lang w:bidi="hr-HR"/>
              </w:rPr>
              <w:t>OŠ goo A.2.1., A.2.2., C.2.1., C.2.2.</w:t>
            </w:r>
          </w:p>
          <w:p w:rsidR="000B02E2" w:rsidRPr="00FE70F4" w:rsidRDefault="000B02E2" w:rsidP="000B02E2">
            <w:pPr>
              <w:widowControl w:val="0"/>
              <w:tabs>
                <w:tab w:val="left" w:pos="6180"/>
              </w:tabs>
              <w:autoSpaceDE w:val="0"/>
              <w:autoSpaceDN w:val="0"/>
              <w:rPr>
                <w:rFonts w:ascii="Cambria" w:hAnsi="Cambria" w:cs="Calibri"/>
                <w:sz w:val="22"/>
                <w:szCs w:val="22"/>
                <w:lang w:bidi="hr-HR"/>
              </w:rPr>
            </w:pPr>
            <w:r w:rsidRPr="00FE70F4">
              <w:rPr>
                <w:rFonts w:ascii="Cambria" w:hAnsi="Cambria" w:cs="Calibri"/>
                <w:sz w:val="22"/>
                <w:szCs w:val="22"/>
                <w:lang w:bidi="hr-HR"/>
              </w:rPr>
              <w:t>OŠ osr A.2.1., A.2.2., A.2.3., A.2.4., B.2.1., B.2.2., B.2.3., C.2.4.</w:t>
            </w:r>
          </w:p>
          <w:p w:rsidR="000B02E2" w:rsidRPr="00FE70F4" w:rsidRDefault="000B02E2" w:rsidP="000B02E2">
            <w:pPr>
              <w:widowControl w:val="0"/>
              <w:tabs>
                <w:tab w:val="left" w:pos="6180"/>
              </w:tabs>
              <w:autoSpaceDE w:val="0"/>
              <w:autoSpaceDN w:val="0"/>
              <w:rPr>
                <w:rFonts w:ascii="Cambria" w:hAnsi="Cambria" w:cs="Calibri"/>
                <w:sz w:val="22"/>
                <w:szCs w:val="22"/>
                <w:lang w:bidi="hr-HR"/>
              </w:rPr>
            </w:pPr>
            <w:r w:rsidRPr="00FE70F4">
              <w:rPr>
                <w:rFonts w:ascii="Cambria" w:hAnsi="Cambria" w:cs="Calibri"/>
                <w:sz w:val="22"/>
                <w:szCs w:val="22"/>
                <w:lang w:bidi="hr-HR"/>
              </w:rPr>
              <w:t>OŠ odr A.2.2., B.2.1.</w:t>
            </w:r>
          </w:p>
        </w:tc>
      </w:tr>
      <w:tr w:rsidR="000B02E2" w:rsidRPr="00FE70F4" w:rsidTr="007017AE">
        <w:trPr>
          <w:trHeight w:val="170"/>
        </w:trPr>
        <w:tc>
          <w:tcPr>
            <w:tcW w:w="1186" w:type="dxa"/>
            <w:vMerge/>
            <w:tcBorders>
              <w:left w:val="single" w:sz="12" w:space="0" w:color="auto"/>
              <w:right w:val="doub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p>
        </w:tc>
        <w:tc>
          <w:tcPr>
            <w:tcW w:w="624" w:type="dxa"/>
            <w:tcBorders>
              <w:left w:val="double" w:sz="4" w:space="0" w:color="auto"/>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30.</w:t>
            </w:r>
          </w:p>
          <w:p w:rsidR="000B02E2" w:rsidRPr="00FE70F4" w:rsidRDefault="000B02E2" w:rsidP="000B02E2">
            <w:pPr>
              <w:widowControl w:val="0"/>
              <w:autoSpaceDE w:val="0"/>
              <w:autoSpaceDN w:val="0"/>
              <w:rPr>
                <w:rFonts w:ascii="Cambria" w:hAnsi="Cambria" w:cs="Calibri"/>
                <w:sz w:val="22"/>
                <w:szCs w:val="22"/>
                <w:lang w:bidi="hr-HR"/>
              </w:rPr>
            </w:pPr>
          </w:p>
        </w:tc>
        <w:tc>
          <w:tcPr>
            <w:tcW w:w="3845" w:type="dxa"/>
            <w:tcBorders>
              <w:left w:val="single" w:sz="4" w:space="0" w:color="auto"/>
            </w:tcBorders>
          </w:tcPr>
          <w:p w:rsidR="000B02E2" w:rsidRPr="00FE70F4" w:rsidRDefault="00D31BF1"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 xml:space="preserve">Građanske vrijednosti i stavovi </w:t>
            </w:r>
          </w:p>
          <w:p w:rsidR="000B02E2" w:rsidRPr="00FE70F4" w:rsidRDefault="000B02E2" w:rsidP="000B02E2">
            <w:pPr>
              <w:widowControl w:val="0"/>
              <w:autoSpaceDE w:val="0"/>
              <w:autoSpaceDN w:val="0"/>
              <w:rPr>
                <w:rFonts w:ascii="Cambria" w:hAnsi="Cambria" w:cs="Calibri"/>
                <w:sz w:val="22"/>
                <w:szCs w:val="22"/>
                <w:lang w:bidi="hr-HR"/>
              </w:rPr>
            </w:pPr>
          </w:p>
        </w:tc>
        <w:tc>
          <w:tcPr>
            <w:tcW w:w="5085" w:type="dxa"/>
            <w:tcBorders>
              <w:right w:val="single" w:sz="4" w:space="0" w:color="auto"/>
            </w:tcBorders>
          </w:tcPr>
          <w:p w:rsidR="000B02E2" w:rsidRPr="00FE70F4" w:rsidRDefault="000B02E2" w:rsidP="000B02E2">
            <w:pPr>
              <w:widowControl w:val="0"/>
              <w:autoSpaceDE w:val="0"/>
              <w:autoSpaceDN w:val="0"/>
              <w:adjustRightInd w:val="0"/>
              <w:rPr>
                <w:rFonts w:ascii="Cambria" w:hAnsi="Cambria" w:cs="Calibri"/>
                <w:sz w:val="22"/>
                <w:szCs w:val="22"/>
                <w:lang w:bidi="hr-HR"/>
              </w:rPr>
            </w:pPr>
            <w:r w:rsidRPr="00FE70F4">
              <w:rPr>
                <w:rFonts w:ascii="Cambria" w:hAnsi="Cambria" w:cs="Calibri"/>
                <w:sz w:val="22"/>
                <w:szCs w:val="22"/>
                <w:lang w:bidi="hr-HR"/>
              </w:rPr>
              <w:t>Dan knjige</w:t>
            </w:r>
          </w:p>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Kakav okoliš želimo</w:t>
            </w:r>
          </w:p>
        </w:tc>
        <w:tc>
          <w:tcPr>
            <w:tcW w:w="3828" w:type="dxa"/>
            <w:vMerge/>
            <w:tcBorders>
              <w:left w:val="single" w:sz="4" w:space="0" w:color="auto"/>
              <w:right w:val="single" w:sz="12" w:space="0" w:color="auto"/>
            </w:tcBorders>
          </w:tcPr>
          <w:p w:rsidR="000B02E2" w:rsidRPr="00FE70F4" w:rsidRDefault="000B02E2" w:rsidP="000B02E2">
            <w:pPr>
              <w:widowControl w:val="0"/>
              <w:tabs>
                <w:tab w:val="left" w:pos="6180"/>
              </w:tabs>
              <w:autoSpaceDE w:val="0"/>
              <w:autoSpaceDN w:val="0"/>
              <w:rPr>
                <w:rFonts w:ascii="Cambria" w:hAnsi="Cambria" w:cs="Calibri"/>
                <w:sz w:val="22"/>
                <w:szCs w:val="22"/>
                <w:lang w:bidi="hr-HR"/>
              </w:rPr>
            </w:pPr>
          </w:p>
        </w:tc>
      </w:tr>
      <w:tr w:rsidR="000B02E2" w:rsidRPr="00FE70F4" w:rsidTr="007017AE">
        <w:trPr>
          <w:trHeight w:val="170"/>
        </w:trPr>
        <w:tc>
          <w:tcPr>
            <w:tcW w:w="1186" w:type="dxa"/>
            <w:vMerge/>
            <w:tcBorders>
              <w:left w:val="single" w:sz="12" w:space="0" w:color="auto"/>
              <w:right w:val="doub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p>
        </w:tc>
        <w:tc>
          <w:tcPr>
            <w:tcW w:w="624" w:type="dxa"/>
            <w:tcBorders>
              <w:left w:val="double" w:sz="4" w:space="0" w:color="auto"/>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 xml:space="preserve">31. </w:t>
            </w:r>
          </w:p>
        </w:tc>
        <w:tc>
          <w:tcPr>
            <w:tcW w:w="3845" w:type="dxa"/>
            <w:tcBorders>
              <w:left w:val="single" w:sz="4" w:space="0" w:color="auto"/>
            </w:tcBorders>
          </w:tcPr>
          <w:p w:rsidR="000B02E2" w:rsidRPr="00FE70F4" w:rsidRDefault="00D31BF1"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 xml:space="preserve">Građanske vrijednosti i stavovi </w:t>
            </w:r>
          </w:p>
        </w:tc>
        <w:tc>
          <w:tcPr>
            <w:tcW w:w="5085" w:type="dxa"/>
            <w:tcBorders>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Oprez, internet, mobitel</w:t>
            </w:r>
          </w:p>
        </w:tc>
        <w:tc>
          <w:tcPr>
            <w:tcW w:w="3828" w:type="dxa"/>
            <w:vMerge/>
            <w:tcBorders>
              <w:left w:val="single" w:sz="4" w:space="0" w:color="auto"/>
              <w:right w:val="single" w:sz="12" w:space="0" w:color="auto"/>
            </w:tcBorders>
          </w:tcPr>
          <w:p w:rsidR="000B02E2" w:rsidRPr="00FE70F4" w:rsidRDefault="000B02E2" w:rsidP="000B02E2">
            <w:pPr>
              <w:widowControl w:val="0"/>
              <w:tabs>
                <w:tab w:val="left" w:pos="6180"/>
              </w:tabs>
              <w:autoSpaceDE w:val="0"/>
              <w:autoSpaceDN w:val="0"/>
              <w:rPr>
                <w:rFonts w:ascii="Cambria" w:hAnsi="Cambria" w:cs="Calibri"/>
                <w:sz w:val="22"/>
                <w:szCs w:val="22"/>
                <w:lang w:bidi="hr-HR"/>
              </w:rPr>
            </w:pPr>
          </w:p>
        </w:tc>
      </w:tr>
      <w:tr w:rsidR="000B02E2" w:rsidRPr="00FE70F4" w:rsidTr="007017AE">
        <w:trPr>
          <w:trHeight w:val="170"/>
        </w:trPr>
        <w:tc>
          <w:tcPr>
            <w:tcW w:w="1186" w:type="dxa"/>
            <w:vMerge/>
            <w:tcBorders>
              <w:left w:val="single" w:sz="12" w:space="0" w:color="auto"/>
              <w:right w:val="doub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p>
        </w:tc>
        <w:tc>
          <w:tcPr>
            <w:tcW w:w="624" w:type="dxa"/>
            <w:tcBorders>
              <w:left w:val="double" w:sz="4" w:space="0" w:color="auto"/>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32.</w:t>
            </w:r>
          </w:p>
        </w:tc>
        <w:tc>
          <w:tcPr>
            <w:tcW w:w="3845" w:type="dxa"/>
            <w:tcBorders>
              <w:left w:val="single" w:sz="4" w:space="0" w:color="auto"/>
            </w:tcBorders>
          </w:tcPr>
          <w:p w:rsidR="000B02E2" w:rsidRPr="00FE70F4" w:rsidRDefault="00D31BF1"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 xml:space="preserve">Građansko znanje i razumijevanje </w:t>
            </w:r>
          </w:p>
        </w:tc>
        <w:tc>
          <w:tcPr>
            <w:tcW w:w="5085" w:type="dxa"/>
            <w:tcBorders>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Dan škole</w:t>
            </w:r>
          </w:p>
        </w:tc>
        <w:tc>
          <w:tcPr>
            <w:tcW w:w="3828" w:type="dxa"/>
            <w:vMerge/>
            <w:tcBorders>
              <w:left w:val="single" w:sz="4" w:space="0" w:color="auto"/>
              <w:right w:val="single" w:sz="12" w:space="0" w:color="auto"/>
            </w:tcBorders>
          </w:tcPr>
          <w:p w:rsidR="000B02E2" w:rsidRPr="00FE70F4" w:rsidRDefault="000B02E2" w:rsidP="000B02E2">
            <w:pPr>
              <w:widowControl w:val="0"/>
              <w:tabs>
                <w:tab w:val="left" w:pos="6180"/>
              </w:tabs>
              <w:autoSpaceDE w:val="0"/>
              <w:autoSpaceDN w:val="0"/>
              <w:rPr>
                <w:rFonts w:ascii="Cambria" w:hAnsi="Cambria" w:cs="Calibri"/>
                <w:sz w:val="22"/>
                <w:szCs w:val="22"/>
                <w:lang w:bidi="hr-HR"/>
              </w:rPr>
            </w:pPr>
          </w:p>
        </w:tc>
      </w:tr>
      <w:tr w:rsidR="000B02E2" w:rsidRPr="00FE70F4" w:rsidTr="007017AE">
        <w:trPr>
          <w:trHeight w:val="170"/>
        </w:trPr>
        <w:tc>
          <w:tcPr>
            <w:tcW w:w="1186" w:type="dxa"/>
            <w:vMerge w:val="restart"/>
            <w:tcBorders>
              <w:left w:val="single" w:sz="12" w:space="0" w:color="auto"/>
              <w:right w:val="doub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Lipanj</w:t>
            </w:r>
          </w:p>
        </w:tc>
        <w:tc>
          <w:tcPr>
            <w:tcW w:w="624" w:type="dxa"/>
            <w:tcBorders>
              <w:left w:val="double" w:sz="4" w:space="0" w:color="auto"/>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 xml:space="preserve">33. </w:t>
            </w:r>
          </w:p>
        </w:tc>
        <w:tc>
          <w:tcPr>
            <w:tcW w:w="3845" w:type="dxa"/>
            <w:tcBorders>
              <w:left w:val="single" w:sz="4" w:space="0" w:color="auto"/>
            </w:tcBorders>
          </w:tcPr>
          <w:p w:rsidR="000B02E2" w:rsidRPr="00FE70F4" w:rsidRDefault="00D31BF1"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 xml:space="preserve">Građanske vrijednosti i stavovi </w:t>
            </w:r>
          </w:p>
        </w:tc>
        <w:tc>
          <w:tcPr>
            <w:tcW w:w="5085" w:type="dxa"/>
            <w:tcBorders>
              <w:right w:val="single" w:sz="12"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Izlet</w:t>
            </w:r>
          </w:p>
        </w:tc>
        <w:tc>
          <w:tcPr>
            <w:tcW w:w="3828" w:type="dxa"/>
            <w:vMerge w:val="restart"/>
            <w:tcBorders>
              <w:right w:val="single" w:sz="12" w:space="0" w:color="auto"/>
            </w:tcBorders>
          </w:tcPr>
          <w:p w:rsidR="000B02E2" w:rsidRPr="00FE70F4" w:rsidRDefault="000B02E2" w:rsidP="000B02E2">
            <w:pPr>
              <w:widowControl w:val="0"/>
              <w:tabs>
                <w:tab w:val="left" w:pos="6180"/>
              </w:tabs>
              <w:autoSpaceDE w:val="0"/>
              <w:autoSpaceDN w:val="0"/>
              <w:rPr>
                <w:rFonts w:ascii="Cambria" w:hAnsi="Cambria" w:cs="Calibri"/>
                <w:sz w:val="22"/>
                <w:szCs w:val="22"/>
                <w:lang w:bidi="hr-HR"/>
              </w:rPr>
            </w:pPr>
            <w:r w:rsidRPr="00FE70F4">
              <w:rPr>
                <w:rFonts w:ascii="Cambria" w:hAnsi="Cambria" w:cs="Calibri"/>
                <w:sz w:val="22"/>
                <w:szCs w:val="22"/>
                <w:lang w:bidi="hr-HR"/>
              </w:rPr>
              <w:t>OŠ uku A.2.1., A.2.2., A.2.3., A.2.4., C.2.2., D.2.1., D.2.2.</w:t>
            </w:r>
          </w:p>
          <w:p w:rsidR="000B02E2" w:rsidRPr="00FE70F4" w:rsidRDefault="000B02E2" w:rsidP="000B02E2">
            <w:pPr>
              <w:widowControl w:val="0"/>
              <w:tabs>
                <w:tab w:val="left" w:pos="6180"/>
              </w:tabs>
              <w:autoSpaceDE w:val="0"/>
              <w:autoSpaceDN w:val="0"/>
              <w:rPr>
                <w:rFonts w:ascii="Cambria" w:hAnsi="Cambria" w:cs="Calibri"/>
                <w:sz w:val="22"/>
                <w:szCs w:val="22"/>
                <w:lang w:bidi="hr-HR"/>
              </w:rPr>
            </w:pPr>
            <w:r w:rsidRPr="00FE70F4">
              <w:rPr>
                <w:rFonts w:ascii="Cambria" w:hAnsi="Cambria" w:cs="Calibri"/>
                <w:sz w:val="22"/>
                <w:szCs w:val="22"/>
                <w:lang w:bidi="hr-HR"/>
              </w:rPr>
              <w:t>OŠ goo A.2.1., C.2.2., C.2.3., C.2.4.</w:t>
            </w:r>
          </w:p>
          <w:p w:rsidR="000B02E2" w:rsidRPr="00FE70F4" w:rsidRDefault="000B02E2" w:rsidP="000B02E2">
            <w:pPr>
              <w:widowControl w:val="0"/>
              <w:tabs>
                <w:tab w:val="left" w:pos="6180"/>
              </w:tabs>
              <w:autoSpaceDE w:val="0"/>
              <w:autoSpaceDN w:val="0"/>
              <w:rPr>
                <w:rFonts w:ascii="Cambria" w:hAnsi="Cambria" w:cs="Calibri"/>
                <w:sz w:val="22"/>
                <w:szCs w:val="22"/>
                <w:lang w:bidi="hr-HR"/>
              </w:rPr>
            </w:pPr>
            <w:r w:rsidRPr="00FE70F4">
              <w:rPr>
                <w:rFonts w:ascii="Cambria" w:hAnsi="Cambria" w:cs="Calibri"/>
                <w:sz w:val="22"/>
                <w:szCs w:val="22"/>
                <w:lang w:bidi="hr-HR"/>
              </w:rPr>
              <w:t>OŠ osr A.2.1., A.2.2., A.2.3., A.2.4., B.2.1., B.2.2., B.2.3., C.2.4.</w:t>
            </w:r>
          </w:p>
        </w:tc>
      </w:tr>
      <w:tr w:rsidR="000B02E2" w:rsidRPr="00FE70F4" w:rsidTr="007017AE">
        <w:trPr>
          <w:trHeight w:val="170"/>
        </w:trPr>
        <w:tc>
          <w:tcPr>
            <w:tcW w:w="1186" w:type="dxa"/>
            <w:vMerge/>
            <w:tcBorders>
              <w:left w:val="single" w:sz="12" w:space="0" w:color="auto"/>
              <w:right w:val="doub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p>
        </w:tc>
        <w:tc>
          <w:tcPr>
            <w:tcW w:w="624" w:type="dxa"/>
            <w:tcBorders>
              <w:left w:val="double" w:sz="4" w:space="0" w:color="auto"/>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34.</w:t>
            </w:r>
          </w:p>
        </w:tc>
        <w:tc>
          <w:tcPr>
            <w:tcW w:w="3845" w:type="dxa"/>
            <w:tcBorders>
              <w:left w:val="single" w:sz="4" w:space="0" w:color="auto"/>
            </w:tcBorders>
          </w:tcPr>
          <w:p w:rsidR="000B02E2" w:rsidRPr="00FE70F4" w:rsidRDefault="00D31BF1"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 xml:space="preserve">Građanske vještine i sposobnosti </w:t>
            </w:r>
          </w:p>
        </w:tc>
        <w:tc>
          <w:tcPr>
            <w:tcW w:w="5085" w:type="dxa"/>
            <w:tcBorders>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Međurazredni kviz znanja</w:t>
            </w:r>
          </w:p>
        </w:tc>
        <w:tc>
          <w:tcPr>
            <w:tcW w:w="3828" w:type="dxa"/>
            <w:vMerge/>
            <w:tcBorders>
              <w:left w:val="single" w:sz="4" w:space="0" w:color="auto"/>
              <w:right w:val="single" w:sz="12" w:space="0" w:color="auto"/>
            </w:tcBorders>
          </w:tcPr>
          <w:p w:rsidR="000B02E2" w:rsidRPr="00FE70F4" w:rsidRDefault="000B02E2" w:rsidP="000B02E2">
            <w:pPr>
              <w:jc w:val="both"/>
              <w:rPr>
                <w:rFonts w:ascii="Cambria" w:hAnsi="Cambria" w:cstheme="minorHAnsi"/>
                <w:sz w:val="22"/>
                <w:szCs w:val="22"/>
              </w:rPr>
            </w:pPr>
          </w:p>
        </w:tc>
      </w:tr>
      <w:tr w:rsidR="000B02E2" w:rsidRPr="00FE70F4" w:rsidTr="007017AE">
        <w:trPr>
          <w:trHeight w:val="706"/>
        </w:trPr>
        <w:tc>
          <w:tcPr>
            <w:tcW w:w="1186" w:type="dxa"/>
            <w:vMerge/>
            <w:tcBorders>
              <w:left w:val="single" w:sz="12" w:space="0" w:color="auto"/>
              <w:right w:val="doub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p>
        </w:tc>
        <w:tc>
          <w:tcPr>
            <w:tcW w:w="624" w:type="dxa"/>
            <w:tcBorders>
              <w:left w:val="double" w:sz="4" w:space="0" w:color="auto"/>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35.</w:t>
            </w:r>
          </w:p>
        </w:tc>
        <w:tc>
          <w:tcPr>
            <w:tcW w:w="3845" w:type="dxa"/>
            <w:tcBorders>
              <w:lef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p>
        </w:tc>
        <w:tc>
          <w:tcPr>
            <w:tcW w:w="5085" w:type="dxa"/>
            <w:tcBorders>
              <w:right w:val="single" w:sz="4" w:space="0" w:color="auto"/>
            </w:tcBorders>
          </w:tcPr>
          <w:p w:rsidR="000B02E2" w:rsidRPr="00FE70F4" w:rsidRDefault="000B02E2" w:rsidP="000B02E2">
            <w:pPr>
              <w:widowControl w:val="0"/>
              <w:autoSpaceDE w:val="0"/>
              <w:autoSpaceDN w:val="0"/>
              <w:rPr>
                <w:rFonts w:ascii="Cambria" w:hAnsi="Cambria" w:cs="Calibri"/>
                <w:sz w:val="22"/>
                <w:szCs w:val="22"/>
                <w:lang w:bidi="hr-HR"/>
              </w:rPr>
            </w:pPr>
            <w:r w:rsidRPr="00FE70F4">
              <w:rPr>
                <w:rFonts w:ascii="Cambria" w:hAnsi="Cambria" w:cs="Calibri"/>
                <w:sz w:val="22"/>
                <w:szCs w:val="22"/>
                <w:lang w:bidi="hr-HR"/>
              </w:rPr>
              <w:t>Ljetni odmor</w:t>
            </w:r>
          </w:p>
        </w:tc>
        <w:tc>
          <w:tcPr>
            <w:tcW w:w="3828" w:type="dxa"/>
            <w:vMerge/>
            <w:tcBorders>
              <w:left w:val="single" w:sz="4" w:space="0" w:color="auto"/>
              <w:right w:val="single" w:sz="12" w:space="0" w:color="auto"/>
            </w:tcBorders>
          </w:tcPr>
          <w:p w:rsidR="000B02E2" w:rsidRPr="00FE70F4" w:rsidRDefault="000B02E2" w:rsidP="000B02E2">
            <w:pPr>
              <w:jc w:val="both"/>
              <w:rPr>
                <w:rFonts w:ascii="Cambria" w:hAnsi="Cambria" w:cstheme="minorHAnsi"/>
                <w:sz w:val="22"/>
                <w:szCs w:val="22"/>
              </w:rPr>
            </w:pPr>
          </w:p>
        </w:tc>
      </w:tr>
    </w:tbl>
    <w:p w:rsidR="003E396A" w:rsidRPr="00FE70F4" w:rsidRDefault="003E396A" w:rsidP="009A0AFE">
      <w:pPr>
        <w:jc w:val="both"/>
        <w:rPr>
          <w:rFonts w:ascii="Cambria" w:hAnsi="Cambria" w:cstheme="minorHAnsi"/>
          <w:sz w:val="22"/>
          <w:szCs w:val="22"/>
        </w:rPr>
      </w:pPr>
    </w:p>
    <w:p w:rsidR="003E396A" w:rsidRPr="00FE70F4" w:rsidRDefault="003E396A" w:rsidP="009A0AFE">
      <w:pPr>
        <w:jc w:val="both"/>
        <w:rPr>
          <w:rFonts w:ascii="Cambria" w:hAnsi="Cambria" w:cstheme="minorHAnsi"/>
          <w:sz w:val="22"/>
          <w:szCs w:val="22"/>
        </w:rPr>
      </w:pPr>
    </w:p>
    <w:p w:rsidR="003E396A" w:rsidRPr="00FE70F4" w:rsidRDefault="003E396A" w:rsidP="009A0AFE">
      <w:pPr>
        <w:jc w:val="both"/>
        <w:rPr>
          <w:rFonts w:ascii="Cambria" w:hAnsi="Cambria" w:cstheme="minorHAnsi"/>
          <w:sz w:val="22"/>
          <w:szCs w:val="22"/>
        </w:rPr>
      </w:pPr>
    </w:p>
    <w:p w:rsidR="003E396A" w:rsidRPr="00FE70F4" w:rsidRDefault="003E396A" w:rsidP="009A0AFE">
      <w:pPr>
        <w:jc w:val="both"/>
        <w:rPr>
          <w:rFonts w:ascii="Cambria" w:hAnsi="Cambria" w:cstheme="minorHAnsi"/>
          <w:sz w:val="22"/>
          <w:szCs w:val="22"/>
        </w:rPr>
      </w:pPr>
    </w:p>
    <w:p w:rsidR="003E396A" w:rsidRPr="00FE70F4" w:rsidRDefault="003E396A" w:rsidP="009A0AFE">
      <w:pPr>
        <w:jc w:val="both"/>
        <w:rPr>
          <w:rFonts w:ascii="Cambria" w:hAnsi="Cambria" w:cstheme="minorHAnsi"/>
          <w:sz w:val="22"/>
          <w:szCs w:val="22"/>
        </w:rPr>
      </w:pPr>
    </w:p>
    <w:p w:rsidR="003E396A" w:rsidRPr="00FE70F4" w:rsidRDefault="003E396A" w:rsidP="009A0AFE">
      <w:pPr>
        <w:jc w:val="both"/>
        <w:rPr>
          <w:rFonts w:ascii="Cambria" w:hAnsi="Cambria" w:cstheme="minorHAnsi"/>
          <w:sz w:val="22"/>
          <w:szCs w:val="22"/>
        </w:rPr>
      </w:pPr>
    </w:p>
    <w:p w:rsidR="003E396A" w:rsidRPr="00FE70F4" w:rsidRDefault="003E396A" w:rsidP="009A0AFE">
      <w:pPr>
        <w:jc w:val="both"/>
        <w:rPr>
          <w:rFonts w:ascii="Cambria" w:hAnsi="Cambria" w:cstheme="minorHAnsi"/>
          <w:sz w:val="22"/>
          <w:szCs w:val="22"/>
        </w:rPr>
      </w:pPr>
    </w:p>
    <w:p w:rsidR="00647B54" w:rsidRPr="00FE70F4" w:rsidRDefault="001851EE" w:rsidP="00647B54">
      <w:pPr>
        <w:jc w:val="both"/>
        <w:rPr>
          <w:rFonts w:ascii="Cambria" w:hAnsi="Cambria" w:cstheme="minorHAnsi"/>
          <w:b/>
          <w:sz w:val="22"/>
          <w:szCs w:val="22"/>
        </w:rPr>
      </w:pPr>
      <w:r w:rsidRPr="00FE70F4">
        <w:rPr>
          <w:rFonts w:ascii="Cambria" w:hAnsi="Cambria" w:cstheme="minorHAnsi"/>
          <w:b/>
          <w:sz w:val="22"/>
          <w:szCs w:val="22"/>
        </w:rPr>
        <w:t xml:space="preserve">14.4. </w:t>
      </w:r>
      <w:r w:rsidR="00647B54" w:rsidRPr="00FE70F4">
        <w:rPr>
          <w:rFonts w:ascii="Cambria" w:hAnsi="Cambria" w:cstheme="minorHAnsi"/>
          <w:b/>
          <w:sz w:val="22"/>
          <w:szCs w:val="22"/>
        </w:rPr>
        <w:t xml:space="preserve">Godišnji izvedbeni </w:t>
      </w:r>
      <w:r w:rsidR="00EA68B3" w:rsidRPr="00FE70F4">
        <w:rPr>
          <w:rFonts w:ascii="Cambria" w:hAnsi="Cambria" w:cstheme="minorHAnsi"/>
          <w:b/>
          <w:sz w:val="22"/>
          <w:szCs w:val="22"/>
        </w:rPr>
        <w:t>kurikulum</w:t>
      </w:r>
      <w:r w:rsidR="00647B54" w:rsidRPr="00FE70F4">
        <w:rPr>
          <w:rFonts w:ascii="Cambria" w:hAnsi="Cambria" w:cstheme="minorHAnsi"/>
          <w:b/>
          <w:sz w:val="22"/>
          <w:szCs w:val="22"/>
        </w:rPr>
        <w:t xml:space="preserve"> sata razrednika za 4. razred </w:t>
      </w:r>
    </w:p>
    <w:p w:rsidR="003E396A" w:rsidRPr="00FE70F4" w:rsidRDefault="003E396A" w:rsidP="009A0AFE">
      <w:pPr>
        <w:jc w:val="both"/>
        <w:rPr>
          <w:rFonts w:ascii="Cambria" w:hAnsi="Cambria" w:cstheme="minorHAnsi"/>
          <w:sz w:val="22"/>
          <w:szCs w:val="22"/>
        </w:rPr>
      </w:pPr>
    </w:p>
    <w:tbl>
      <w:tblPr>
        <w:tblStyle w:val="Reetkatablice"/>
        <w:tblW w:w="14727" w:type="dxa"/>
        <w:tblLook w:val="04A0" w:firstRow="1" w:lastRow="0" w:firstColumn="1" w:lastColumn="0" w:noHBand="0" w:noVBand="1"/>
      </w:tblPr>
      <w:tblGrid>
        <w:gridCol w:w="1814"/>
        <w:gridCol w:w="653"/>
        <w:gridCol w:w="3823"/>
        <w:gridCol w:w="8437"/>
      </w:tblGrid>
      <w:tr w:rsidR="00781100" w:rsidRPr="00FE70F4" w:rsidTr="00781100">
        <w:trPr>
          <w:trHeight w:val="624"/>
        </w:trPr>
        <w:tc>
          <w:tcPr>
            <w:tcW w:w="1753" w:type="dxa"/>
            <w:tcBorders>
              <w:top w:val="single" w:sz="12" w:space="0" w:color="auto"/>
              <w:left w:val="single" w:sz="12" w:space="0" w:color="auto"/>
              <w:right w:val="double" w:sz="4" w:space="0" w:color="auto"/>
            </w:tcBorders>
            <w:shd w:val="clear" w:color="auto" w:fill="BDFFFF"/>
            <w:vAlign w:val="bottom"/>
          </w:tcPr>
          <w:p w:rsidR="00781100" w:rsidRPr="00FE70F4" w:rsidRDefault="00781100" w:rsidP="00781100">
            <w:pPr>
              <w:rPr>
                <w:rFonts w:ascii="Cambria" w:hAnsi="Cambria" w:cs="Calibri"/>
                <w:b/>
                <w:sz w:val="22"/>
                <w:szCs w:val="22"/>
              </w:rPr>
            </w:pPr>
            <w:r w:rsidRPr="00FE70F4">
              <w:rPr>
                <w:rFonts w:ascii="Cambria" w:hAnsi="Cambria" w:cs="Calibri"/>
                <w:b/>
                <w:sz w:val="22"/>
                <w:szCs w:val="22"/>
              </w:rPr>
              <w:t>Mjesec</w:t>
            </w:r>
          </w:p>
        </w:tc>
        <w:tc>
          <w:tcPr>
            <w:tcW w:w="653" w:type="dxa"/>
            <w:tcBorders>
              <w:top w:val="single" w:sz="12" w:space="0" w:color="auto"/>
              <w:left w:val="double" w:sz="4" w:space="0" w:color="auto"/>
            </w:tcBorders>
            <w:shd w:val="clear" w:color="auto" w:fill="BDFFFF"/>
            <w:vAlign w:val="bottom"/>
          </w:tcPr>
          <w:p w:rsidR="00781100" w:rsidRPr="00FE70F4" w:rsidRDefault="00781100" w:rsidP="00781100">
            <w:pPr>
              <w:rPr>
                <w:rFonts w:ascii="Cambria" w:hAnsi="Cambria" w:cs="Calibri"/>
                <w:b/>
                <w:sz w:val="22"/>
                <w:szCs w:val="22"/>
              </w:rPr>
            </w:pPr>
            <w:r w:rsidRPr="00FE70F4">
              <w:rPr>
                <w:rFonts w:ascii="Cambria" w:hAnsi="Cambria" w:cs="Calibri"/>
                <w:b/>
                <w:sz w:val="22"/>
                <w:szCs w:val="22"/>
              </w:rPr>
              <w:t>Broj sata</w:t>
            </w:r>
          </w:p>
        </w:tc>
        <w:tc>
          <w:tcPr>
            <w:tcW w:w="3839" w:type="dxa"/>
            <w:tcBorders>
              <w:top w:val="single" w:sz="12" w:space="0" w:color="auto"/>
            </w:tcBorders>
            <w:shd w:val="clear" w:color="auto" w:fill="BDFFFF"/>
            <w:vAlign w:val="bottom"/>
          </w:tcPr>
          <w:p w:rsidR="00781100" w:rsidRPr="00FE70F4" w:rsidRDefault="00781100" w:rsidP="00781100">
            <w:pPr>
              <w:ind w:left="720"/>
              <w:rPr>
                <w:rFonts w:ascii="Cambria" w:hAnsi="Cambria" w:cs="Calibri"/>
                <w:b/>
                <w:sz w:val="22"/>
                <w:szCs w:val="22"/>
              </w:rPr>
            </w:pPr>
            <w:r w:rsidRPr="00FE70F4">
              <w:rPr>
                <w:rFonts w:ascii="Cambria" w:hAnsi="Cambria" w:cs="Calibri"/>
                <w:b/>
                <w:sz w:val="22"/>
                <w:szCs w:val="22"/>
              </w:rPr>
              <w:t>Teme</w:t>
            </w:r>
          </w:p>
        </w:tc>
        <w:tc>
          <w:tcPr>
            <w:tcW w:w="8482" w:type="dxa"/>
            <w:tcBorders>
              <w:top w:val="single" w:sz="12" w:space="0" w:color="auto"/>
              <w:right w:val="single" w:sz="12" w:space="0" w:color="auto"/>
            </w:tcBorders>
            <w:shd w:val="clear" w:color="auto" w:fill="BDFFFF"/>
            <w:vAlign w:val="bottom"/>
          </w:tcPr>
          <w:p w:rsidR="00781100" w:rsidRPr="00FE70F4" w:rsidRDefault="00781100" w:rsidP="00781100">
            <w:pPr>
              <w:ind w:left="720"/>
              <w:jc w:val="center"/>
              <w:rPr>
                <w:rFonts w:ascii="Cambria" w:hAnsi="Cambria" w:cs="Calibri"/>
                <w:b/>
                <w:sz w:val="22"/>
                <w:szCs w:val="22"/>
              </w:rPr>
            </w:pPr>
            <w:r w:rsidRPr="00FE70F4">
              <w:rPr>
                <w:rFonts w:ascii="Cambria" w:hAnsi="Cambria" w:cs="Calibri"/>
                <w:b/>
                <w:sz w:val="22"/>
                <w:szCs w:val="22"/>
              </w:rPr>
              <w:t xml:space="preserve">Međupredmetne teme </w:t>
            </w:r>
          </w:p>
        </w:tc>
      </w:tr>
      <w:tr w:rsidR="00781100" w:rsidRPr="00FE70F4" w:rsidTr="00781100">
        <w:tc>
          <w:tcPr>
            <w:tcW w:w="1753" w:type="dxa"/>
            <w:tcBorders>
              <w:top w:val="double" w:sz="4" w:space="0" w:color="auto"/>
              <w:left w:val="single" w:sz="12" w:space="0" w:color="auto"/>
              <w:right w:val="double" w:sz="4" w:space="0" w:color="auto"/>
            </w:tcBorders>
          </w:tcPr>
          <w:p w:rsidR="00781100" w:rsidRPr="00FE70F4" w:rsidRDefault="00781100" w:rsidP="00781100">
            <w:pPr>
              <w:rPr>
                <w:rFonts w:ascii="Cambria" w:hAnsi="Cambria" w:cs="Calibri"/>
                <w:b/>
                <w:sz w:val="22"/>
                <w:szCs w:val="22"/>
              </w:rPr>
            </w:pPr>
            <w:r w:rsidRPr="00FE70F4">
              <w:rPr>
                <w:rFonts w:ascii="Cambria" w:hAnsi="Cambria" w:cs="Calibri"/>
                <w:b/>
                <w:sz w:val="22"/>
                <w:szCs w:val="22"/>
              </w:rPr>
              <w:t>Rujan</w:t>
            </w:r>
          </w:p>
        </w:tc>
        <w:tc>
          <w:tcPr>
            <w:tcW w:w="653" w:type="dxa"/>
            <w:tcBorders>
              <w:top w:val="double" w:sz="4" w:space="0" w:color="auto"/>
              <w:left w:val="double" w:sz="4" w:space="0" w:color="auto"/>
            </w:tcBorders>
          </w:tcPr>
          <w:p w:rsidR="00781100" w:rsidRPr="00FE70F4" w:rsidRDefault="00781100" w:rsidP="00781100">
            <w:pPr>
              <w:rPr>
                <w:rFonts w:ascii="Cambria" w:hAnsi="Cambria" w:cs="Calibri"/>
                <w:sz w:val="22"/>
                <w:szCs w:val="22"/>
              </w:rPr>
            </w:pPr>
            <w:r w:rsidRPr="00FE70F4">
              <w:rPr>
                <w:rFonts w:ascii="Cambria" w:hAnsi="Cambria" w:cs="Calibri"/>
                <w:sz w:val="22"/>
                <w:szCs w:val="22"/>
              </w:rPr>
              <w:t>1.</w:t>
            </w:r>
          </w:p>
          <w:p w:rsidR="00781100" w:rsidRPr="00FE70F4" w:rsidRDefault="00781100" w:rsidP="00781100">
            <w:pPr>
              <w:rPr>
                <w:rFonts w:ascii="Cambria" w:hAnsi="Cambria" w:cs="Calibri"/>
                <w:sz w:val="22"/>
                <w:szCs w:val="22"/>
              </w:rPr>
            </w:pPr>
            <w:r w:rsidRPr="00FE70F4">
              <w:rPr>
                <w:rFonts w:ascii="Cambria" w:hAnsi="Cambria" w:cs="Calibri"/>
                <w:sz w:val="22"/>
                <w:szCs w:val="22"/>
              </w:rPr>
              <w:t>2.</w:t>
            </w:r>
          </w:p>
          <w:p w:rsidR="00781100" w:rsidRPr="00FE70F4" w:rsidRDefault="00781100" w:rsidP="00781100">
            <w:pPr>
              <w:rPr>
                <w:rFonts w:ascii="Cambria" w:hAnsi="Cambria" w:cs="Calibri"/>
                <w:sz w:val="22"/>
                <w:szCs w:val="22"/>
              </w:rPr>
            </w:pPr>
            <w:r w:rsidRPr="00FE70F4">
              <w:rPr>
                <w:rFonts w:ascii="Cambria" w:hAnsi="Cambria" w:cs="Calibri"/>
                <w:sz w:val="22"/>
                <w:szCs w:val="22"/>
              </w:rPr>
              <w:t>3.</w:t>
            </w:r>
          </w:p>
          <w:p w:rsidR="00781100" w:rsidRPr="00FE70F4" w:rsidRDefault="00781100" w:rsidP="00781100">
            <w:pPr>
              <w:ind w:left="720"/>
              <w:rPr>
                <w:rFonts w:ascii="Cambria" w:hAnsi="Cambria" w:cs="Calibri"/>
                <w:sz w:val="22"/>
                <w:szCs w:val="22"/>
              </w:rPr>
            </w:pPr>
          </w:p>
        </w:tc>
        <w:tc>
          <w:tcPr>
            <w:tcW w:w="3839" w:type="dxa"/>
            <w:tcBorders>
              <w:top w:val="double" w:sz="4" w:space="0" w:color="auto"/>
            </w:tcBorders>
          </w:tcPr>
          <w:p w:rsidR="00781100" w:rsidRPr="00FE70F4" w:rsidRDefault="00781100" w:rsidP="00781100">
            <w:pPr>
              <w:pStyle w:val="Bezproreda"/>
              <w:spacing w:after="200" w:line="276" w:lineRule="auto"/>
              <w:rPr>
                <w:rFonts w:ascii="Cambria" w:hAnsi="Cambria" w:cs="Calibri"/>
              </w:rPr>
            </w:pPr>
            <w:r w:rsidRPr="00FE70F4">
              <w:rPr>
                <w:rFonts w:ascii="Cambria" w:hAnsi="Cambria" w:cs="Calibri"/>
              </w:rPr>
              <w:t xml:space="preserve">Početak školske godine </w:t>
            </w:r>
          </w:p>
          <w:p w:rsidR="00781100" w:rsidRPr="00FE70F4" w:rsidRDefault="00781100" w:rsidP="00781100">
            <w:pPr>
              <w:pStyle w:val="Bezproreda"/>
              <w:spacing w:after="200" w:line="276" w:lineRule="auto"/>
              <w:rPr>
                <w:rFonts w:ascii="Cambria" w:hAnsi="Cambria" w:cs="Calibri"/>
              </w:rPr>
            </w:pPr>
            <w:r w:rsidRPr="00FE70F4">
              <w:rPr>
                <w:rFonts w:ascii="Cambria" w:hAnsi="Cambria" w:cs="Calibri"/>
              </w:rPr>
              <w:t xml:space="preserve">Kućni red škole  </w:t>
            </w:r>
          </w:p>
          <w:p w:rsidR="00781100" w:rsidRPr="00FE70F4" w:rsidRDefault="00781100" w:rsidP="00781100">
            <w:pPr>
              <w:pStyle w:val="Bezproreda"/>
              <w:spacing w:after="200" w:line="276" w:lineRule="auto"/>
              <w:rPr>
                <w:rFonts w:ascii="Cambria" w:hAnsi="Cambria" w:cs="Calibri"/>
              </w:rPr>
            </w:pPr>
            <w:r w:rsidRPr="00FE70F4">
              <w:rPr>
                <w:rFonts w:ascii="Cambria" w:hAnsi="Cambria" w:cs="Calibri"/>
              </w:rPr>
              <w:t xml:space="preserve">Izbor učenika za predstavnika razreda </w:t>
            </w:r>
          </w:p>
          <w:p w:rsidR="00781100" w:rsidRPr="00FE70F4" w:rsidRDefault="00781100" w:rsidP="00781100">
            <w:pPr>
              <w:pStyle w:val="Bezproreda"/>
              <w:spacing w:after="200" w:line="276" w:lineRule="auto"/>
              <w:ind w:left="720"/>
              <w:rPr>
                <w:rFonts w:ascii="Cambria" w:hAnsi="Cambria" w:cs="Calibri"/>
              </w:rPr>
            </w:pPr>
          </w:p>
        </w:tc>
        <w:tc>
          <w:tcPr>
            <w:tcW w:w="8482" w:type="dxa"/>
            <w:tcBorders>
              <w:top w:val="double" w:sz="4" w:space="0" w:color="auto"/>
              <w:right w:val="single" w:sz="12" w:space="0" w:color="auto"/>
            </w:tcBorders>
          </w:tcPr>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goo A.2.1. Ponaša se u skladu s ljudskim pravima u svakodnevnom životu.</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goo B.2.1. Promiče pravila demokratske zajednice.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goo B.2.2. Sudjeluje u odlučivanju u demokratskoj zajednici.</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goo C.2.1. Sudjeluje u unaprjeđenju života i rada škole.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A.2.2. Upravlja emocijama i ponašanjem.</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B.2.1. Opisuje i uvažava potrebe i osjećaje drugih.</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B.2.2. Razvija komunikacijske kompetencije.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B.2.3. Razvija strategije rješavanja sukoba.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B.2.4. Suradnički uči i radi u timu.</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C.2.2. Prihvaća i obrazlaže važnost društvenih normi i pravila.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C.2.3. Pridonosi razredu i školi.</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uku A.2.2. Učenik primjenjuje strategije učenja i rješava probleme u svim područjima učenja uz praćenje i podršku učitelja.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uku A.2.4. Učenik razlikuje činjenice od mišljenja i sposoban je usporediti različite ideje.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uku D.2.2. Učenik ostvaruje dobru komunikaciju s drugima, uspješno surađuje u različitim situacijama i spreman je zatražiti i ponuditi pomoć.</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 xml:space="preserve">zdravlje B.2.1.A Razlikuje vrste komunikacije. </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 xml:space="preserve">zdravlje B.2.1.B Prepoznaje i procjenjuje vršnjačke odnose. </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zdravlje B.2.2.B Objašnjava pravo na izbor.</w:t>
            </w:r>
          </w:p>
          <w:p w:rsidR="00781100" w:rsidRPr="00FE70F4" w:rsidRDefault="00781100" w:rsidP="00781100">
            <w:pPr>
              <w:contextualSpacing/>
              <w:rPr>
                <w:rFonts w:ascii="Cambria" w:hAnsi="Cambria"/>
                <w:bCs/>
                <w:sz w:val="22"/>
                <w:szCs w:val="22"/>
                <w:lang w:eastAsia="hr-HR"/>
              </w:rPr>
            </w:pPr>
            <w:r w:rsidRPr="00FE70F4">
              <w:rPr>
                <w:rFonts w:ascii="Cambria" w:hAnsi="Cambria"/>
                <w:bCs/>
                <w:sz w:val="22"/>
                <w:szCs w:val="22"/>
                <w:lang w:eastAsia="hr-HR"/>
              </w:rPr>
              <w:t>zdravlje B.2.2.C Uspoređuje i podržava različitosti.</w:t>
            </w:r>
          </w:p>
        </w:tc>
      </w:tr>
      <w:tr w:rsidR="00781100" w:rsidRPr="00FE70F4" w:rsidTr="00781100">
        <w:tc>
          <w:tcPr>
            <w:tcW w:w="1753" w:type="dxa"/>
            <w:tcBorders>
              <w:left w:val="single" w:sz="12" w:space="0" w:color="auto"/>
              <w:right w:val="double" w:sz="4" w:space="0" w:color="auto"/>
            </w:tcBorders>
          </w:tcPr>
          <w:p w:rsidR="00781100" w:rsidRPr="00FE70F4" w:rsidRDefault="00781100" w:rsidP="00781100">
            <w:pPr>
              <w:ind w:left="720"/>
              <w:rPr>
                <w:rFonts w:ascii="Cambria" w:hAnsi="Cambria" w:cs="Calibri"/>
                <w:b/>
                <w:sz w:val="22"/>
                <w:szCs w:val="22"/>
              </w:rPr>
            </w:pPr>
            <w:r w:rsidRPr="00FE70F4">
              <w:rPr>
                <w:rFonts w:ascii="Cambria" w:hAnsi="Cambria" w:cs="Calibri"/>
                <w:b/>
                <w:sz w:val="22"/>
                <w:szCs w:val="22"/>
              </w:rPr>
              <w:t>Listopad</w:t>
            </w:r>
          </w:p>
        </w:tc>
        <w:tc>
          <w:tcPr>
            <w:tcW w:w="653" w:type="dxa"/>
            <w:tcBorders>
              <w:left w:val="double" w:sz="4" w:space="0" w:color="auto"/>
            </w:tcBorders>
          </w:tcPr>
          <w:p w:rsidR="00781100" w:rsidRPr="00FE70F4" w:rsidRDefault="00781100" w:rsidP="00781100">
            <w:pPr>
              <w:rPr>
                <w:rFonts w:ascii="Cambria" w:hAnsi="Cambria" w:cs="Calibri"/>
                <w:sz w:val="22"/>
                <w:szCs w:val="22"/>
              </w:rPr>
            </w:pPr>
            <w:r w:rsidRPr="00FE70F4">
              <w:rPr>
                <w:rFonts w:ascii="Cambria" w:hAnsi="Cambria" w:cs="Calibri"/>
                <w:sz w:val="22"/>
                <w:szCs w:val="22"/>
              </w:rPr>
              <w:t>4.</w:t>
            </w:r>
          </w:p>
          <w:p w:rsidR="00781100" w:rsidRPr="00FE70F4" w:rsidRDefault="00781100" w:rsidP="00781100">
            <w:pPr>
              <w:rPr>
                <w:rFonts w:ascii="Cambria" w:hAnsi="Cambria" w:cs="Calibri"/>
                <w:sz w:val="22"/>
                <w:szCs w:val="22"/>
              </w:rPr>
            </w:pPr>
            <w:r w:rsidRPr="00FE70F4">
              <w:rPr>
                <w:rFonts w:ascii="Cambria" w:hAnsi="Cambria" w:cs="Calibri"/>
                <w:sz w:val="22"/>
                <w:szCs w:val="22"/>
              </w:rPr>
              <w:t>5.</w:t>
            </w:r>
          </w:p>
          <w:p w:rsidR="00781100" w:rsidRPr="00FE70F4" w:rsidRDefault="00781100" w:rsidP="00781100">
            <w:pPr>
              <w:rPr>
                <w:rFonts w:ascii="Cambria" w:hAnsi="Cambria" w:cs="Calibri"/>
                <w:sz w:val="22"/>
                <w:szCs w:val="22"/>
              </w:rPr>
            </w:pPr>
            <w:r w:rsidRPr="00FE70F4">
              <w:rPr>
                <w:rFonts w:ascii="Cambria" w:hAnsi="Cambria" w:cs="Calibri"/>
                <w:sz w:val="22"/>
                <w:szCs w:val="22"/>
              </w:rPr>
              <w:t>6.</w:t>
            </w:r>
          </w:p>
          <w:p w:rsidR="00781100" w:rsidRPr="00FE70F4" w:rsidRDefault="00781100" w:rsidP="00781100">
            <w:pPr>
              <w:rPr>
                <w:rFonts w:ascii="Cambria" w:hAnsi="Cambria" w:cs="Calibri"/>
                <w:sz w:val="22"/>
                <w:szCs w:val="22"/>
              </w:rPr>
            </w:pPr>
            <w:r w:rsidRPr="00FE70F4">
              <w:rPr>
                <w:rFonts w:ascii="Cambria" w:hAnsi="Cambria" w:cs="Calibri"/>
                <w:sz w:val="22"/>
                <w:szCs w:val="22"/>
              </w:rPr>
              <w:t>7.</w:t>
            </w:r>
          </w:p>
          <w:p w:rsidR="00781100" w:rsidRPr="00FE70F4" w:rsidRDefault="00781100" w:rsidP="00781100">
            <w:pPr>
              <w:rPr>
                <w:rFonts w:ascii="Cambria" w:hAnsi="Cambria" w:cs="Calibri"/>
                <w:sz w:val="22"/>
                <w:szCs w:val="22"/>
              </w:rPr>
            </w:pPr>
            <w:r w:rsidRPr="00FE70F4">
              <w:rPr>
                <w:rFonts w:ascii="Cambria" w:hAnsi="Cambria" w:cs="Calibri"/>
                <w:sz w:val="22"/>
                <w:szCs w:val="22"/>
              </w:rPr>
              <w:t>8.</w:t>
            </w:r>
          </w:p>
        </w:tc>
        <w:tc>
          <w:tcPr>
            <w:tcW w:w="3839" w:type="dxa"/>
          </w:tcPr>
          <w:p w:rsidR="00781100" w:rsidRPr="00FE70F4" w:rsidRDefault="00781100" w:rsidP="00781100">
            <w:pPr>
              <w:pStyle w:val="Bezproreda"/>
              <w:spacing w:after="200" w:line="276" w:lineRule="auto"/>
              <w:rPr>
                <w:rFonts w:ascii="Cambria" w:hAnsi="Cambria" w:cs="Calibri"/>
              </w:rPr>
            </w:pPr>
            <w:r w:rsidRPr="00FE70F4">
              <w:rPr>
                <w:rFonts w:ascii="Cambria" w:hAnsi="Cambria" w:cs="Calibri"/>
              </w:rPr>
              <w:t xml:space="preserve">Razredna pravila </w:t>
            </w:r>
          </w:p>
          <w:p w:rsidR="00781100" w:rsidRPr="00FE70F4" w:rsidRDefault="00781100" w:rsidP="00781100">
            <w:pPr>
              <w:pStyle w:val="Bezproreda"/>
              <w:spacing w:after="200" w:line="276" w:lineRule="auto"/>
              <w:rPr>
                <w:rFonts w:ascii="Cambria" w:hAnsi="Cambria" w:cs="Calibri"/>
              </w:rPr>
            </w:pPr>
            <w:r w:rsidRPr="00FE70F4">
              <w:rPr>
                <w:rFonts w:ascii="Cambria" w:hAnsi="Cambria" w:cs="Calibri"/>
              </w:rPr>
              <w:t xml:space="preserve">Dan neovisnosti </w:t>
            </w:r>
          </w:p>
          <w:p w:rsidR="00781100" w:rsidRPr="00FE70F4" w:rsidRDefault="00781100" w:rsidP="00781100">
            <w:pPr>
              <w:pStyle w:val="Bezproreda"/>
              <w:spacing w:after="200" w:line="276" w:lineRule="auto"/>
              <w:rPr>
                <w:rFonts w:ascii="Cambria" w:hAnsi="Cambria" w:cs="Calibri"/>
              </w:rPr>
            </w:pPr>
            <w:r w:rsidRPr="00FE70F4">
              <w:rPr>
                <w:rFonts w:ascii="Cambria" w:hAnsi="Cambria" w:cs="Calibri"/>
              </w:rPr>
              <w:t xml:space="preserve">Dan zahvalnosti za plodove zemlje </w:t>
            </w:r>
          </w:p>
          <w:p w:rsidR="00781100" w:rsidRPr="00FE70F4" w:rsidRDefault="00781100" w:rsidP="00781100">
            <w:pPr>
              <w:pStyle w:val="Bezproreda"/>
              <w:spacing w:after="200" w:line="276" w:lineRule="auto"/>
              <w:rPr>
                <w:rFonts w:ascii="Cambria" w:hAnsi="Cambria" w:cs="Calibri"/>
              </w:rPr>
            </w:pPr>
            <w:r w:rsidRPr="00FE70F4">
              <w:rPr>
                <w:rFonts w:ascii="Cambria" w:hAnsi="Cambria" w:cs="Calibri"/>
              </w:rPr>
              <w:t>Odgovornost za vlastito učenje</w:t>
            </w:r>
          </w:p>
          <w:p w:rsidR="00781100" w:rsidRPr="00FE70F4" w:rsidRDefault="00781100" w:rsidP="00781100">
            <w:pPr>
              <w:pStyle w:val="Bezproreda"/>
              <w:spacing w:after="200" w:line="276" w:lineRule="auto"/>
              <w:rPr>
                <w:rFonts w:ascii="Cambria" w:hAnsi="Cambria" w:cs="Calibri"/>
              </w:rPr>
            </w:pPr>
            <w:r w:rsidRPr="00FE70F4">
              <w:rPr>
                <w:rFonts w:ascii="Cambria" w:hAnsi="Cambria" w:cs="Calibri"/>
              </w:rPr>
              <w:t xml:space="preserve">Svjetski dan štednje (31.10.) </w:t>
            </w:r>
          </w:p>
        </w:tc>
        <w:tc>
          <w:tcPr>
            <w:tcW w:w="8482" w:type="dxa"/>
            <w:tcBorders>
              <w:right w:val="single" w:sz="12" w:space="0" w:color="auto"/>
            </w:tcBorders>
          </w:tcPr>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goo A.2.1. Ponaša se u skladu s ljudskim pravima u svakodnevnom životu.</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goo B.2.1. Promiče pravila demokratske zajednice.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goo B.2.2. Sudjeluje u odlučivanju u demokratskoj zajednici.</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goo C.2.1. Sudjeluje u unaprjeđenju života i rada škole.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A.2.1. Razvija sliku o sebi.</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A.2.2. Upravlja emocijama i ponašanjem.</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B.2.2. Razvija komunikacijske kompetencije.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B.2.4. Suradnički uči i radi u timu.</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pod C.2.2. Prepoznaje osnovne tržišne odnose / procese razmjene.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pod C.2.3. Prepoznaje ulogu novca u osobnome i obiteljskome životu.</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uku A.2.1. Uz podršku učitelja ili samostalno traži nove informacije iz različitih izvora i uspješno ih primjenjuje pri rješavanju problema.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uku A.2.2. Učenik primjenjuje strategije učenja i rješava probleme u svim područjima učenja uz praćenje i podršku učitelja.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uku A.2.3. Učenik se koristi kreativnošću za oblikovanje svojih ideja i pristupa rješavanju problema.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uku A.2.4. Učenik razlikuje činjenice od mišljenja i sposoban je usporediti različite ideje.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uku C.2.3. Učenik iskazuje interes za različita područja, preuzima odgovornost za svoje učenje i ustraje u učenju.</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uku D.2.2. Učenik ostvaruje dobru komunikaciju s drugima, uspješno surađuje u različitim situacijama i spreman je zatražiti i ponuditi pomoć.</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ikt A.2.1. Učenik prema savjetu odabire odgovarajuću digitalnu tehnologiju za obavljanje zadatka.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ikt A.2.2. Učenik se samostalno koristi njemu poznatim uređajima i programima.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ikt A.2.3. Učenik se odgovorno i sigurno koristi programima i uređajima.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ikt A.2.4. Učenik opisuje utjecaj tehnologije na zdravlje i okoliš.</w:t>
            </w:r>
          </w:p>
          <w:p w:rsidR="00781100" w:rsidRPr="00FE70F4" w:rsidRDefault="00781100" w:rsidP="00781100">
            <w:pPr>
              <w:contextualSpacing/>
              <w:rPr>
                <w:rFonts w:ascii="Cambria" w:hAnsi="Cambria"/>
                <w:bCs/>
                <w:sz w:val="22"/>
                <w:szCs w:val="22"/>
                <w:lang w:eastAsia="hr-HR"/>
              </w:rPr>
            </w:pPr>
          </w:p>
        </w:tc>
      </w:tr>
      <w:tr w:rsidR="00781100" w:rsidRPr="00FE70F4" w:rsidTr="00781100">
        <w:tc>
          <w:tcPr>
            <w:tcW w:w="1753" w:type="dxa"/>
            <w:tcBorders>
              <w:left w:val="single" w:sz="12" w:space="0" w:color="auto"/>
              <w:right w:val="double" w:sz="4" w:space="0" w:color="auto"/>
            </w:tcBorders>
          </w:tcPr>
          <w:p w:rsidR="00781100" w:rsidRPr="00FE70F4" w:rsidRDefault="00781100" w:rsidP="00781100">
            <w:pPr>
              <w:rPr>
                <w:rFonts w:ascii="Cambria" w:hAnsi="Cambria" w:cs="Calibri"/>
                <w:b/>
                <w:sz w:val="22"/>
                <w:szCs w:val="22"/>
              </w:rPr>
            </w:pPr>
            <w:r w:rsidRPr="00FE70F4">
              <w:rPr>
                <w:rFonts w:ascii="Cambria" w:hAnsi="Cambria" w:cs="Calibri"/>
                <w:b/>
                <w:sz w:val="22"/>
                <w:szCs w:val="22"/>
              </w:rPr>
              <w:t>Studeni</w:t>
            </w:r>
          </w:p>
        </w:tc>
        <w:tc>
          <w:tcPr>
            <w:tcW w:w="653" w:type="dxa"/>
            <w:tcBorders>
              <w:left w:val="double" w:sz="4" w:space="0" w:color="auto"/>
            </w:tcBorders>
          </w:tcPr>
          <w:p w:rsidR="00781100" w:rsidRPr="00FE70F4" w:rsidRDefault="00781100" w:rsidP="00781100">
            <w:pPr>
              <w:rPr>
                <w:rFonts w:ascii="Cambria" w:hAnsi="Cambria" w:cs="Calibri"/>
                <w:sz w:val="22"/>
                <w:szCs w:val="22"/>
              </w:rPr>
            </w:pPr>
            <w:r w:rsidRPr="00FE70F4">
              <w:rPr>
                <w:rFonts w:ascii="Cambria" w:hAnsi="Cambria" w:cs="Calibri"/>
                <w:sz w:val="22"/>
                <w:szCs w:val="22"/>
              </w:rPr>
              <w:t>9.</w:t>
            </w:r>
          </w:p>
          <w:p w:rsidR="00781100" w:rsidRPr="00FE70F4" w:rsidRDefault="00781100" w:rsidP="00781100">
            <w:pPr>
              <w:rPr>
                <w:rFonts w:ascii="Cambria" w:hAnsi="Cambria" w:cs="Calibri"/>
                <w:sz w:val="22"/>
                <w:szCs w:val="22"/>
              </w:rPr>
            </w:pPr>
            <w:r w:rsidRPr="00FE70F4">
              <w:rPr>
                <w:rFonts w:ascii="Cambria" w:hAnsi="Cambria" w:cs="Calibri"/>
                <w:sz w:val="22"/>
                <w:szCs w:val="22"/>
              </w:rPr>
              <w:t>10.</w:t>
            </w:r>
          </w:p>
          <w:p w:rsidR="00781100" w:rsidRPr="00FE70F4" w:rsidRDefault="00781100" w:rsidP="00781100">
            <w:pPr>
              <w:rPr>
                <w:rFonts w:ascii="Cambria" w:hAnsi="Cambria" w:cs="Calibri"/>
                <w:sz w:val="22"/>
                <w:szCs w:val="22"/>
              </w:rPr>
            </w:pPr>
            <w:r w:rsidRPr="00FE70F4">
              <w:rPr>
                <w:rFonts w:ascii="Cambria" w:hAnsi="Cambria" w:cs="Calibri"/>
                <w:sz w:val="22"/>
                <w:szCs w:val="22"/>
              </w:rPr>
              <w:t>11.</w:t>
            </w:r>
          </w:p>
          <w:p w:rsidR="00781100" w:rsidRPr="00FE70F4" w:rsidRDefault="00781100" w:rsidP="00781100">
            <w:pPr>
              <w:rPr>
                <w:rFonts w:ascii="Cambria" w:hAnsi="Cambria" w:cs="Calibri"/>
                <w:sz w:val="22"/>
                <w:szCs w:val="22"/>
              </w:rPr>
            </w:pPr>
            <w:r w:rsidRPr="00FE70F4">
              <w:rPr>
                <w:rFonts w:ascii="Cambria" w:hAnsi="Cambria" w:cs="Calibri"/>
                <w:sz w:val="22"/>
                <w:szCs w:val="22"/>
              </w:rPr>
              <w:t>12.</w:t>
            </w:r>
          </w:p>
        </w:tc>
        <w:tc>
          <w:tcPr>
            <w:tcW w:w="3839" w:type="dxa"/>
          </w:tcPr>
          <w:p w:rsidR="00781100" w:rsidRPr="00FE70F4" w:rsidRDefault="00781100" w:rsidP="00781100">
            <w:pPr>
              <w:pStyle w:val="Bezproreda"/>
              <w:rPr>
                <w:rFonts w:ascii="Cambria" w:hAnsi="Cambria" w:cs="Calibri"/>
              </w:rPr>
            </w:pPr>
            <w:r w:rsidRPr="00FE70F4">
              <w:rPr>
                <w:rFonts w:ascii="Cambria" w:hAnsi="Cambria" w:cs="Calibri"/>
              </w:rPr>
              <w:t>Pravilan odabir tjelovježbenih aktivnosti za samostalno vježbanje u slobodnom vremenu</w:t>
            </w:r>
          </w:p>
          <w:p w:rsidR="00781100" w:rsidRPr="00FE70F4" w:rsidRDefault="00781100" w:rsidP="00781100">
            <w:pPr>
              <w:pStyle w:val="Bezproreda"/>
              <w:rPr>
                <w:rFonts w:ascii="Cambria" w:hAnsi="Cambria" w:cs="Calibri"/>
              </w:rPr>
            </w:pPr>
          </w:p>
          <w:p w:rsidR="00781100" w:rsidRPr="00FE70F4" w:rsidRDefault="00781100" w:rsidP="00781100">
            <w:pPr>
              <w:rPr>
                <w:rFonts w:ascii="Cambria" w:hAnsi="Cambria" w:cs="Calibri"/>
                <w:sz w:val="22"/>
                <w:szCs w:val="22"/>
              </w:rPr>
            </w:pPr>
            <w:r w:rsidRPr="00FE70F4">
              <w:rPr>
                <w:rFonts w:ascii="Cambria" w:hAnsi="Cambria" w:cs="Calibri"/>
                <w:sz w:val="22"/>
                <w:szCs w:val="22"/>
              </w:rPr>
              <w:t xml:space="preserve">Važnost osobne čistoće/ higijene </w:t>
            </w:r>
          </w:p>
          <w:p w:rsidR="00781100" w:rsidRPr="00FE70F4" w:rsidRDefault="00781100" w:rsidP="00781100">
            <w:pPr>
              <w:rPr>
                <w:rFonts w:ascii="Cambria" w:hAnsi="Cambria" w:cs="Calibri"/>
                <w:sz w:val="22"/>
                <w:szCs w:val="22"/>
              </w:rPr>
            </w:pPr>
            <w:r w:rsidRPr="00FE70F4">
              <w:rPr>
                <w:rFonts w:ascii="Cambria" w:hAnsi="Cambria" w:cs="Calibri"/>
                <w:sz w:val="22"/>
                <w:szCs w:val="22"/>
              </w:rPr>
              <w:t xml:space="preserve">Rješavanje problema i donošenje odluka </w:t>
            </w:r>
          </w:p>
          <w:p w:rsidR="00781100" w:rsidRPr="00FE70F4" w:rsidRDefault="00781100" w:rsidP="00781100">
            <w:pPr>
              <w:pStyle w:val="Bezproreda"/>
              <w:rPr>
                <w:rFonts w:ascii="Cambria" w:hAnsi="Cambria"/>
              </w:rPr>
            </w:pPr>
            <w:r w:rsidRPr="00FE70F4">
              <w:rPr>
                <w:rFonts w:ascii="Cambria" w:hAnsi="Cambria" w:cs="Calibri"/>
              </w:rPr>
              <w:t xml:space="preserve">Dan sjećanja na žrtve Vukovara </w:t>
            </w:r>
          </w:p>
        </w:tc>
        <w:tc>
          <w:tcPr>
            <w:tcW w:w="8482" w:type="dxa"/>
            <w:tcBorders>
              <w:right w:val="single" w:sz="12" w:space="0" w:color="auto"/>
            </w:tcBorders>
          </w:tcPr>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goo A.2.1. Ponaša se u skladu s ljudskim pravima u svakodnevnom životu.</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goo A.2.2. Aktivno zastupa ljudska prava.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goo B.2.1. Promiče pravila demokratske zajednice.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goo C.2.3. Promiče kvalitetu života u školi i demokratizaciju škole.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goo C.2.4. Promiče razvoj školske kulture i demokratizaciju škole.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odr A.2.1. Razlikuje pozitivne i negativne utjecaje čovjeka na prirodu i okoliš.</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odr C.2.1. Solidaran je i empatičan u odnosu prema ljudima i drugim živim bićima.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odr C.2.2. Razlikuje osobnu od opće dobrobiti.</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A.2.1. Razvija sliku o sebi.</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A.2.2. Upravlja emocijama i ponašanjem.</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B.2.1. Opisuje i uvažava potrebe i osjećaje drugih.</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B.2.2. Razvija komunikacijske kompetencije.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B.2.3. Razvija strategije rješavanja sukoba.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pod A.2.1. Primjenjuje inovativna i kreativna rješenja.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zdravlje A.2.3. Opisuje važnost održavanja pravilne osobne higijene za očuvanje zdravlja s naglaskom na pojačanu potrebu osobne higijene tijekom puberteta.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zdravlje A.2.2.B Primjenjuje pravilnu tjelesnu aktivnost sukladno svojim sposobnostima, afinitetima i zdravstvenom stanju.</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 xml:space="preserve">zdravlje B.2.3.A Opisuje zdrave životne navike. </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zdravlje C.2.2.A.Opisuje kako postupiti pri najčešćim akutnim zdravstvenim smetnjama u školskoj dobi.</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zdravlje C.2.3. Procjenjuje kada je potrebno javiti se liječniku pri najčešćim akutnim zdravstvenim smetnjama u školskoj dobi.</w:t>
            </w:r>
          </w:p>
          <w:p w:rsidR="00781100" w:rsidRPr="00FE70F4" w:rsidRDefault="00781100" w:rsidP="00781100">
            <w:pPr>
              <w:rPr>
                <w:rFonts w:ascii="Cambria" w:hAnsi="Cambria"/>
                <w:bCs/>
                <w:sz w:val="22"/>
                <w:szCs w:val="22"/>
                <w:lang w:eastAsia="hr-HR"/>
              </w:rPr>
            </w:pPr>
          </w:p>
        </w:tc>
      </w:tr>
      <w:tr w:rsidR="00781100" w:rsidRPr="00FE70F4" w:rsidTr="00781100">
        <w:tc>
          <w:tcPr>
            <w:tcW w:w="1753" w:type="dxa"/>
            <w:tcBorders>
              <w:left w:val="single" w:sz="12" w:space="0" w:color="auto"/>
              <w:right w:val="double" w:sz="4" w:space="0" w:color="auto"/>
            </w:tcBorders>
          </w:tcPr>
          <w:p w:rsidR="00781100" w:rsidRPr="00FE70F4" w:rsidRDefault="00781100" w:rsidP="00781100">
            <w:pPr>
              <w:rPr>
                <w:rFonts w:ascii="Cambria" w:hAnsi="Cambria" w:cs="Calibri"/>
                <w:b/>
                <w:sz w:val="22"/>
                <w:szCs w:val="22"/>
              </w:rPr>
            </w:pPr>
            <w:r w:rsidRPr="00FE70F4">
              <w:rPr>
                <w:rFonts w:ascii="Cambria" w:hAnsi="Cambria" w:cs="Calibri"/>
                <w:b/>
                <w:sz w:val="22"/>
                <w:szCs w:val="22"/>
              </w:rPr>
              <w:t>Prosinac</w:t>
            </w:r>
          </w:p>
        </w:tc>
        <w:tc>
          <w:tcPr>
            <w:tcW w:w="653" w:type="dxa"/>
            <w:tcBorders>
              <w:left w:val="double" w:sz="4" w:space="0" w:color="auto"/>
            </w:tcBorders>
          </w:tcPr>
          <w:p w:rsidR="00781100" w:rsidRPr="00FE70F4" w:rsidRDefault="00781100" w:rsidP="00781100">
            <w:pPr>
              <w:rPr>
                <w:rFonts w:ascii="Cambria" w:hAnsi="Cambria" w:cs="Calibri"/>
                <w:sz w:val="22"/>
                <w:szCs w:val="22"/>
              </w:rPr>
            </w:pPr>
            <w:r w:rsidRPr="00FE70F4">
              <w:rPr>
                <w:rFonts w:ascii="Cambria" w:hAnsi="Cambria" w:cs="Calibri"/>
                <w:sz w:val="22"/>
                <w:szCs w:val="22"/>
              </w:rPr>
              <w:t>13.</w:t>
            </w:r>
          </w:p>
          <w:p w:rsidR="00781100" w:rsidRPr="00FE70F4" w:rsidRDefault="00781100" w:rsidP="00781100">
            <w:pPr>
              <w:rPr>
                <w:rFonts w:ascii="Cambria" w:hAnsi="Cambria" w:cs="Calibri"/>
                <w:sz w:val="22"/>
                <w:szCs w:val="22"/>
              </w:rPr>
            </w:pPr>
            <w:r w:rsidRPr="00FE70F4">
              <w:rPr>
                <w:rFonts w:ascii="Cambria" w:hAnsi="Cambria" w:cs="Calibri"/>
                <w:sz w:val="22"/>
                <w:szCs w:val="22"/>
              </w:rPr>
              <w:t>14.</w:t>
            </w:r>
          </w:p>
          <w:p w:rsidR="00781100" w:rsidRPr="00FE70F4" w:rsidRDefault="00781100" w:rsidP="00781100">
            <w:pPr>
              <w:rPr>
                <w:rFonts w:ascii="Cambria" w:hAnsi="Cambria" w:cs="Calibri"/>
                <w:sz w:val="22"/>
                <w:szCs w:val="22"/>
              </w:rPr>
            </w:pPr>
            <w:r w:rsidRPr="00FE70F4">
              <w:rPr>
                <w:rFonts w:ascii="Cambria" w:hAnsi="Cambria" w:cs="Calibri"/>
                <w:sz w:val="22"/>
                <w:szCs w:val="22"/>
              </w:rPr>
              <w:t>15.</w:t>
            </w:r>
          </w:p>
          <w:p w:rsidR="00781100" w:rsidRPr="00FE70F4" w:rsidRDefault="00781100" w:rsidP="00781100">
            <w:pPr>
              <w:rPr>
                <w:rFonts w:ascii="Cambria" w:hAnsi="Cambria" w:cs="Calibri"/>
                <w:sz w:val="22"/>
                <w:szCs w:val="22"/>
              </w:rPr>
            </w:pPr>
            <w:r w:rsidRPr="00FE70F4">
              <w:rPr>
                <w:rFonts w:ascii="Cambria" w:hAnsi="Cambria" w:cs="Calibri"/>
                <w:sz w:val="22"/>
                <w:szCs w:val="22"/>
              </w:rPr>
              <w:t>16.</w:t>
            </w:r>
          </w:p>
        </w:tc>
        <w:tc>
          <w:tcPr>
            <w:tcW w:w="3839" w:type="dxa"/>
          </w:tcPr>
          <w:p w:rsidR="00781100" w:rsidRPr="00FE70F4" w:rsidRDefault="00781100" w:rsidP="00781100">
            <w:pPr>
              <w:rPr>
                <w:rFonts w:ascii="Cambria" w:hAnsi="Cambria"/>
                <w:sz w:val="22"/>
                <w:szCs w:val="22"/>
              </w:rPr>
            </w:pPr>
            <w:r w:rsidRPr="00FE70F4">
              <w:rPr>
                <w:rFonts w:ascii="Cambria" w:hAnsi="Cambria" w:cs="Calibri"/>
                <w:sz w:val="22"/>
                <w:szCs w:val="22"/>
              </w:rPr>
              <w:t xml:space="preserve">Razvoj samopouzdanja </w:t>
            </w:r>
          </w:p>
          <w:p w:rsidR="00781100" w:rsidRPr="00FE70F4" w:rsidRDefault="00781100" w:rsidP="00781100">
            <w:pPr>
              <w:pStyle w:val="Bezproreda"/>
              <w:rPr>
                <w:rFonts w:ascii="Cambria" w:hAnsi="Cambria" w:cs="Calibri"/>
              </w:rPr>
            </w:pPr>
            <w:r w:rsidRPr="00FE70F4">
              <w:rPr>
                <w:rFonts w:ascii="Cambria" w:hAnsi="Cambria" w:cs="Calibri"/>
              </w:rPr>
              <w:t>Sigurnost u domu</w:t>
            </w:r>
          </w:p>
          <w:p w:rsidR="00781100" w:rsidRPr="00FE70F4" w:rsidRDefault="00781100" w:rsidP="00781100">
            <w:pPr>
              <w:pStyle w:val="Bezproreda"/>
              <w:rPr>
                <w:rFonts w:ascii="Cambria" w:hAnsi="Cambria" w:cs="Calibri"/>
              </w:rPr>
            </w:pPr>
          </w:p>
          <w:p w:rsidR="00781100" w:rsidRPr="00FE70F4" w:rsidRDefault="00781100" w:rsidP="00781100">
            <w:pPr>
              <w:pStyle w:val="Bezproreda"/>
              <w:rPr>
                <w:rFonts w:ascii="Cambria" w:hAnsi="Cambria" w:cs="Calibri"/>
              </w:rPr>
            </w:pPr>
            <w:r w:rsidRPr="00FE70F4">
              <w:rPr>
                <w:rFonts w:ascii="Cambria" w:hAnsi="Cambria" w:cs="Calibri"/>
              </w:rPr>
              <w:t xml:space="preserve"> Širimo dobrotu – humano ponašanje</w:t>
            </w:r>
          </w:p>
          <w:p w:rsidR="00781100" w:rsidRPr="00FE70F4" w:rsidRDefault="00781100" w:rsidP="00781100">
            <w:pPr>
              <w:pStyle w:val="Bezproreda"/>
              <w:rPr>
                <w:rFonts w:ascii="Cambria" w:hAnsi="Cambria" w:cs="Calibri"/>
              </w:rPr>
            </w:pPr>
          </w:p>
          <w:p w:rsidR="00781100" w:rsidRPr="00FE70F4" w:rsidRDefault="00781100" w:rsidP="00781100">
            <w:pPr>
              <w:pStyle w:val="Bezproreda"/>
              <w:rPr>
                <w:rFonts w:ascii="Cambria" w:hAnsi="Cambria"/>
              </w:rPr>
            </w:pPr>
            <w:r w:rsidRPr="00FE70F4">
              <w:rPr>
                <w:rFonts w:ascii="Cambria" w:hAnsi="Cambria" w:cs="Calibri"/>
              </w:rPr>
              <w:t xml:space="preserve"> Osobna odgovornost za zdravlje i odgovorno ponašanje </w:t>
            </w:r>
          </w:p>
        </w:tc>
        <w:tc>
          <w:tcPr>
            <w:tcW w:w="8482" w:type="dxa"/>
            <w:tcBorders>
              <w:right w:val="single" w:sz="12" w:space="0" w:color="auto"/>
            </w:tcBorders>
          </w:tcPr>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goo A.2.1. Ponaša se u skladu s ljudskim pravima u svakodnevnom životu.</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goo A.2.2. Aktivno zastupa ljudska prava.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goo B.2.1. Promiče pravila demokratske zajednice.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goo B.2.2. Sudjeluje u odlučivanju u demokratskoj zajednici.</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goo C.2.1. Sudjeluje u unaprjeđenju života i rada škole.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goo C.2.2. Promiče solidarnost u školi.</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goo C.2.3. Promiče kvalitetu života u školi i demokratizaciju škole.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goo C.2.4. Promiče razvoj školske kulture i demokratizaciju škole.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A.2.1. Razvija sliku o sebi.</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A.2.2. Upravlja emocijama i ponašanjem.</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A.2.3. Razvija osobne potencijale.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A.2.4. Razvija radne navike.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B.2.1. Opisuje i uvažava potrebe i osjećaje drugih.</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B.2.2. Razvija komunikacijske kompetencije.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B.2.3. Razvija strategije rješavanja sukoba.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B.2.4. Suradnički uči i radi u timu.</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C.2.2. Prihvaća i obrazlaže važnost društvenih normi i pravila.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C.2.3. Pridonosi razredu i školi.</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uku A.2.2. Učenik primjenjuje strategije učenja i rješava probleme u svim područjima učenja uz praćenje i podršku učitelja.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uku A.2.3. Učenik se koristi kreativnošću za oblikovanje svojih ideja i pristupa rješavanju problema.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uku A.2.4. Učenik razlikuje činjenice od mišljenja i sposoban je usporediti različite ideje.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uku D.2.2. Učenik ostvaruje dobru komunikaciju s drugima, uspješno surađuje u različitim situacijama i spreman je zatražiti i ponuditi pomoć.</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 xml:space="preserve">zdravlje B.2.1.A Razlikuje vrste komunikacije. </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 xml:space="preserve">zdravlje B.2.1.B Prepoznaje i procjenjuje vršnjačke odnose. </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zdravlje B.2.1.C Razlikuje vrste nasilja i načine nenasilnoga rješavanja sukoba.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zdravlje B.2.2.B Objašnjava pravo na izbor.</w:t>
            </w:r>
          </w:p>
          <w:p w:rsidR="00781100" w:rsidRPr="00FE70F4" w:rsidRDefault="00781100" w:rsidP="00781100">
            <w:pPr>
              <w:contextualSpacing/>
              <w:rPr>
                <w:rFonts w:ascii="Cambria" w:hAnsi="Cambria"/>
                <w:bCs/>
                <w:sz w:val="22"/>
                <w:szCs w:val="22"/>
                <w:lang w:eastAsia="hr-HR"/>
              </w:rPr>
            </w:pPr>
            <w:r w:rsidRPr="00FE70F4">
              <w:rPr>
                <w:rFonts w:ascii="Cambria" w:hAnsi="Cambria"/>
                <w:bCs/>
                <w:sz w:val="22"/>
                <w:szCs w:val="22"/>
                <w:lang w:eastAsia="hr-HR"/>
              </w:rPr>
              <w:t>zdravlje B.2.2.C Uspoređuje i podržava različitosti.</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 xml:space="preserve">zdravlje B.2.3.A Opisuje zdrave životne navike. </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zdravlje C.2.2.A.Opisuje kako postupiti pri najčešćim akutnim zdravstvenim smetnjama u školskoj dobi.</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zdravlje C.2.3. Procjenjuje kada je potrebno javiti se liječniku pri najčešćim akutnim zdravstvenim smetnjama u školskoj dobi.</w:t>
            </w:r>
          </w:p>
          <w:p w:rsidR="00781100" w:rsidRPr="00FE70F4" w:rsidRDefault="00781100" w:rsidP="00781100">
            <w:pPr>
              <w:contextualSpacing/>
              <w:rPr>
                <w:rFonts w:ascii="Cambria" w:hAnsi="Cambria"/>
                <w:bCs/>
                <w:sz w:val="22"/>
                <w:szCs w:val="22"/>
                <w:lang w:eastAsia="hr-HR"/>
              </w:rPr>
            </w:pPr>
          </w:p>
        </w:tc>
      </w:tr>
      <w:tr w:rsidR="00781100" w:rsidRPr="00FE70F4" w:rsidTr="00781100">
        <w:tc>
          <w:tcPr>
            <w:tcW w:w="1753" w:type="dxa"/>
            <w:tcBorders>
              <w:left w:val="single" w:sz="12" w:space="0" w:color="auto"/>
              <w:right w:val="double" w:sz="4" w:space="0" w:color="auto"/>
            </w:tcBorders>
          </w:tcPr>
          <w:p w:rsidR="00781100" w:rsidRPr="00FE70F4" w:rsidRDefault="00781100" w:rsidP="00781100">
            <w:pPr>
              <w:rPr>
                <w:rFonts w:ascii="Cambria" w:hAnsi="Cambria" w:cs="Calibri"/>
                <w:b/>
                <w:sz w:val="22"/>
                <w:szCs w:val="22"/>
              </w:rPr>
            </w:pPr>
            <w:r w:rsidRPr="00FE70F4">
              <w:rPr>
                <w:rFonts w:ascii="Cambria" w:hAnsi="Cambria" w:cs="Calibri"/>
                <w:b/>
                <w:sz w:val="22"/>
                <w:szCs w:val="22"/>
              </w:rPr>
              <w:t>Siječanj</w:t>
            </w:r>
          </w:p>
        </w:tc>
        <w:tc>
          <w:tcPr>
            <w:tcW w:w="653" w:type="dxa"/>
            <w:tcBorders>
              <w:left w:val="double" w:sz="4" w:space="0" w:color="auto"/>
            </w:tcBorders>
          </w:tcPr>
          <w:p w:rsidR="00781100" w:rsidRPr="00FE70F4" w:rsidRDefault="00781100" w:rsidP="00781100">
            <w:pPr>
              <w:rPr>
                <w:rFonts w:ascii="Cambria" w:hAnsi="Cambria" w:cs="Calibri"/>
                <w:sz w:val="22"/>
                <w:szCs w:val="22"/>
              </w:rPr>
            </w:pPr>
            <w:r w:rsidRPr="00FE70F4">
              <w:rPr>
                <w:rFonts w:ascii="Cambria" w:hAnsi="Cambria" w:cs="Calibri"/>
                <w:sz w:val="22"/>
                <w:szCs w:val="22"/>
              </w:rPr>
              <w:t>17.</w:t>
            </w:r>
          </w:p>
          <w:p w:rsidR="00781100" w:rsidRPr="00FE70F4" w:rsidRDefault="00781100" w:rsidP="00781100">
            <w:pPr>
              <w:rPr>
                <w:rFonts w:ascii="Cambria" w:hAnsi="Cambria" w:cs="Calibri"/>
                <w:sz w:val="22"/>
                <w:szCs w:val="22"/>
              </w:rPr>
            </w:pPr>
            <w:r w:rsidRPr="00FE70F4">
              <w:rPr>
                <w:rFonts w:ascii="Cambria" w:hAnsi="Cambria" w:cs="Calibri"/>
                <w:sz w:val="22"/>
                <w:szCs w:val="22"/>
              </w:rPr>
              <w:t>18.</w:t>
            </w:r>
          </w:p>
          <w:p w:rsidR="00781100" w:rsidRPr="00FE70F4" w:rsidRDefault="00781100" w:rsidP="00781100">
            <w:pPr>
              <w:rPr>
                <w:rFonts w:ascii="Cambria" w:hAnsi="Cambria" w:cs="Calibri"/>
                <w:sz w:val="22"/>
                <w:szCs w:val="22"/>
              </w:rPr>
            </w:pPr>
            <w:r w:rsidRPr="00FE70F4">
              <w:rPr>
                <w:rFonts w:ascii="Cambria" w:hAnsi="Cambria" w:cs="Calibri"/>
                <w:sz w:val="22"/>
                <w:szCs w:val="22"/>
              </w:rPr>
              <w:t>19.</w:t>
            </w:r>
          </w:p>
        </w:tc>
        <w:tc>
          <w:tcPr>
            <w:tcW w:w="3839" w:type="dxa"/>
          </w:tcPr>
          <w:p w:rsidR="00781100" w:rsidRPr="00FE70F4" w:rsidRDefault="00781100" w:rsidP="00781100">
            <w:pPr>
              <w:pStyle w:val="Bezproreda"/>
              <w:rPr>
                <w:rFonts w:ascii="Cambria" w:hAnsi="Cambria" w:cs="Calibri"/>
              </w:rPr>
            </w:pPr>
            <w:r w:rsidRPr="00FE70F4">
              <w:rPr>
                <w:rFonts w:ascii="Cambria" w:hAnsi="Cambria" w:cs="Calibri"/>
              </w:rPr>
              <w:t xml:space="preserve">Razlike rodnih uloga u društvu/obitelji </w:t>
            </w:r>
          </w:p>
          <w:p w:rsidR="00781100" w:rsidRPr="00FE70F4" w:rsidRDefault="00781100" w:rsidP="00781100">
            <w:pPr>
              <w:pStyle w:val="Bezproreda"/>
              <w:rPr>
                <w:rFonts w:ascii="Cambria" w:hAnsi="Cambria" w:cs="Calibri"/>
              </w:rPr>
            </w:pPr>
          </w:p>
          <w:p w:rsidR="00781100" w:rsidRPr="00FE70F4" w:rsidRDefault="00781100" w:rsidP="00781100">
            <w:pPr>
              <w:pStyle w:val="Bezproreda"/>
              <w:rPr>
                <w:rFonts w:ascii="Cambria" w:hAnsi="Cambria"/>
              </w:rPr>
            </w:pPr>
            <w:r w:rsidRPr="00FE70F4">
              <w:rPr>
                <w:rFonts w:ascii="Cambria" w:hAnsi="Cambria" w:cs="Calibri"/>
              </w:rPr>
              <w:t xml:space="preserve">Poželjna ponašanja </w:t>
            </w:r>
          </w:p>
          <w:p w:rsidR="00781100" w:rsidRPr="00FE70F4" w:rsidRDefault="00781100" w:rsidP="00781100">
            <w:pPr>
              <w:pStyle w:val="Bezproreda"/>
              <w:rPr>
                <w:rFonts w:ascii="Cambria" w:hAnsi="Cambria" w:cs="Calibri"/>
              </w:rPr>
            </w:pPr>
          </w:p>
          <w:p w:rsidR="00781100" w:rsidRPr="00FE70F4" w:rsidRDefault="00781100" w:rsidP="00781100">
            <w:pPr>
              <w:pStyle w:val="Bezproreda"/>
              <w:rPr>
                <w:rFonts w:ascii="Cambria" w:hAnsi="Cambria"/>
              </w:rPr>
            </w:pPr>
            <w:r w:rsidRPr="00FE70F4">
              <w:rPr>
                <w:rFonts w:ascii="Cambria" w:hAnsi="Cambria" w:cs="Calibri"/>
              </w:rPr>
              <w:t xml:space="preserve">Životne vještine </w:t>
            </w:r>
          </w:p>
        </w:tc>
        <w:tc>
          <w:tcPr>
            <w:tcW w:w="8482" w:type="dxa"/>
            <w:tcBorders>
              <w:right w:val="single" w:sz="12" w:space="0" w:color="auto"/>
            </w:tcBorders>
          </w:tcPr>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A.2.1. Razvija sliku o sebi.</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A.2.2. Upravlja emocijama i ponašanjem.</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A.2.3. Razvija osobne potencijale.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A.2.4. Razvija radne navike.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B.2.1. Opisuje i uvažava potrebe i osjećaje drugih.</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B.2.2. Razvija komunikacijske kompetencije.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B.2.3. Razvija strategije rješavanja sukoba.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B.2.4. Suradnički uči i radi u timu.</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C.2.2. Prihvaća i obrazlaže važnost društvenih normi i pravila.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C.2.3. Pridonosi razredu i školi.</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uku A.2.1. Uz podršku učitelja ili samostalno traži nove informacije iz različitih izvora i uspješno ih primjenjuje pri rješavanju problema.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uku A.2.2. Učenik primjenjuje strategije učenja i rješava probleme u svim područjima učenja uz praćenje i podršku učitelja.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uku A.2.3. Učenik se koristi kreativnošću za oblikovanje svojih ideja i pristupa rješavanju problema.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uku A.2.4. Učenik razlikuje činjenice od mišljenja i sposoban je usporediti različite ideje.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uku B.2.1. Uz podršku učitelja učenik određuje ciljeve učenja, odabire pristup učenju te planira učenje.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uku B.2.3. Uz podršku učitelja, ali i samostalno, prema potrebi učenik mijenja plan ili pristup učenju.</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uku B.2.4. Na poticaj učitelja, ali i samostalno, učenik samovrednuje proces učenja i svoje rezultate te procjenjuje ostvareni napredak.</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 xml:space="preserve">zdravlje B.2.1.B Prepoznaje i procjenjuje vršnjačke odnose. </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zdravlje B.2.2.A Prepoznaje i opisuje razvojne promjene u sebi i drugima.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zdravlje B.2.2.B Objašnjava pravo na izbor.</w:t>
            </w:r>
          </w:p>
          <w:p w:rsidR="00781100" w:rsidRPr="00FE70F4" w:rsidRDefault="00781100" w:rsidP="00781100">
            <w:pPr>
              <w:contextualSpacing/>
              <w:rPr>
                <w:rFonts w:ascii="Cambria" w:hAnsi="Cambria"/>
                <w:bCs/>
                <w:sz w:val="22"/>
                <w:szCs w:val="22"/>
                <w:lang w:eastAsia="hr-HR"/>
              </w:rPr>
            </w:pPr>
            <w:r w:rsidRPr="00FE70F4">
              <w:rPr>
                <w:rFonts w:ascii="Cambria" w:hAnsi="Cambria"/>
                <w:bCs/>
                <w:sz w:val="22"/>
                <w:szCs w:val="22"/>
                <w:lang w:eastAsia="hr-HR"/>
              </w:rPr>
              <w:t>zdravlje B.2.2.C Uspoređuje i podržava različitosti.</w:t>
            </w:r>
          </w:p>
        </w:tc>
      </w:tr>
      <w:tr w:rsidR="00781100" w:rsidRPr="00FE70F4" w:rsidTr="00781100">
        <w:tc>
          <w:tcPr>
            <w:tcW w:w="1753" w:type="dxa"/>
            <w:tcBorders>
              <w:left w:val="single" w:sz="12" w:space="0" w:color="auto"/>
              <w:right w:val="double" w:sz="4" w:space="0" w:color="auto"/>
            </w:tcBorders>
          </w:tcPr>
          <w:p w:rsidR="00781100" w:rsidRPr="00FE70F4" w:rsidRDefault="00781100" w:rsidP="00781100">
            <w:pPr>
              <w:rPr>
                <w:rFonts w:ascii="Cambria" w:hAnsi="Cambria" w:cs="Calibri"/>
                <w:b/>
                <w:sz w:val="22"/>
                <w:szCs w:val="22"/>
              </w:rPr>
            </w:pPr>
            <w:r w:rsidRPr="00FE70F4">
              <w:rPr>
                <w:rFonts w:ascii="Cambria" w:hAnsi="Cambria" w:cs="Calibri"/>
                <w:b/>
                <w:sz w:val="22"/>
                <w:szCs w:val="22"/>
              </w:rPr>
              <w:t>Veljača</w:t>
            </w:r>
          </w:p>
        </w:tc>
        <w:tc>
          <w:tcPr>
            <w:tcW w:w="653" w:type="dxa"/>
            <w:tcBorders>
              <w:left w:val="double" w:sz="4" w:space="0" w:color="auto"/>
              <w:right w:val="single" w:sz="4" w:space="0" w:color="auto"/>
            </w:tcBorders>
          </w:tcPr>
          <w:p w:rsidR="00781100" w:rsidRPr="00FE70F4" w:rsidRDefault="00781100" w:rsidP="00781100">
            <w:pPr>
              <w:rPr>
                <w:rFonts w:ascii="Cambria" w:hAnsi="Cambria" w:cs="Calibri"/>
                <w:sz w:val="22"/>
                <w:szCs w:val="22"/>
              </w:rPr>
            </w:pPr>
            <w:r w:rsidRPr="00FE70F4">
              <w:rPr>
                <w:rFonts w:ascii="Cambria" w:hAnsi="Cambria" w:cs="Calibri"/>
                <w:sz w:val="22"/>
                <w:szCs w:val="22"/>
              </w:rPr>
              <w:t>20.</w:t>
            </w:r>
          </w:p>
          <w:p w:rsidR="00781100" w:rsidRPr="00FE70F4" w:rsidRDefault="00781100" w:rsidP="00781100">
            <w:pPr>
              <w:rPr>
                <w:rFonts w:ascii="Cambria" w:hAnsi="Cambria" w:cs="Calibri"/>
                <w:sz w:val="22"/>
                <w:szCs w:val="22"/>
              </w:rPr>
            </w:pPr>
            <w:r w:rsidRPr="00FE70F4">
              <w:rPr>
                <w:rFonts w:ascii="Cambria" w:hAnsi="Cambria" w:cs="Calibri"/>
                <w:sz w:val="22"/>
                <w:szCs w:val="22"/>
              </w:rPr>
              <w:t>21.</w:t>
            </w:r>
          </w:p>
          <w:p w:rsidR="00781100" w:rsidRPr="00FE70F4" w:rsidRDefault="00781100" w:rsidP="00781100">
            <w:pPr>
              <w:rPr>
                <w:rFonts w:ascii="Cambria" w:hAnsi="Cambria" w:cs="Calibri"/>
                <w:sz w:val="22"/>
                <w:szCs w:val="22"/>
              </w:rPr>
            </w:pPr>
            <w:r w:rsidRPr="00FE70F4">
              <w:rPr>
                <w:rFonts w:ascii="Cambria" w:hAnsi="Cambria" w:cs="Calibri"/>
                <w:sz w:val="22"/>
                <w:szCs w:val="22"/>
              </w:rPr>
              <w:t>22.</w:t>
            </w:r>
          </w:p>
          <w:p w:rsidR="00781100" w:rsidRPr="00FE70F4" w:rsidRDefault="00781100" w:rsidP="00781100">
            <w:pPr>
              <w:rPr>
                <w:rFonts w:ascii="Cambria" w:hAnsi="Cambria" w:cs="Calibri"/>
                <w:sz w:val="22"/>
                <w:szCs w:val="22"/>
              </w:rPr>
            </w:pPr>
            <w:r w:rsidRPr="00FE70F4">
              <w:rPr>
                <w:rFonts w:ascii="Cambria" w:hAnsi="Cambria" w:cs="Calibri"/>
                <w:sz w:val="22"/>
                <w:szCs w:val="22"/>
              </w:rPr>
              <w:t>23.</w:t>
            </w:r>
          </w:p>
        </w:tc>
        <w:tc>
          <w:tcPr>
            <w:tcW w:w="3839" w:type="dxa"/>
            <w:tcBorders>
              <w:left w:val="single" w:sz="4" w:space="0" w:color="auto"/>
            </w:tcBorders>
          </w:tcPr>
          <w:p w:rsidR="00781100" w:rsidRPr="00FE70F4" w:rsidRDefault="00781100" w:rsidP="00781100">
            <w:pPr>
              <w:pStyle w:val="Bezproreda"/>
              <w:rPr>
                <w:rFonts w:ascii="Cambria" w:hAnsi="Cambria" w:cs="Calibri"/>
              </w:rPr>
            </w:pPr>
            <w:r w:rsidRPr="00FE70F4">
              <w:rPr>
                <w:rFonts w:ascii="Cambria" w:hAnsi="Cambria" w:cs="Calibri"/>
              </w:rPr>
              <w:t xml:space="preserve">Mediji i sredstva ovisnosti </w:t>
            </w:r>
          </w:p>
          <w:p w:rsidR="00781100" w:rsidRPr="00FE70F4" w:rsidRDefault="00781100" w:rsidP="00781100">
            <w:pPr>
              <w:pStyle w:val="Bezproreda"/>
              <w:rPr>
                <w:rFonts w:ascii="Cambria" w:hAnsi="Cambria" w:cs="Calibri"/>
              </w:rPr>
            </w:pPr>
          </w:p>
          <w:p w:rsidR="00781100" w:rsidRPr="00FE70F4" w:rsidRDefault="00781100" w:rsidP="00781100">
            <w:pPr>
              <w:pStyle w:val="Bezproreda"/>
              <w:rPr>
                <w:rFonts w:ascii="Cambria" w:hAnsi="Cambria" w:cs="Calibri"/>
              </w:rPr>
            </w:pPr>
            <w:r w:rsidRPr="00FE70F4">
              <w:rPr>
                <w:rFonts w:ascii="Cambria" w:hAnsi="Cambria" w:cs="Calibri"/>
              </w:rPr>
              <w:t xml:space="preserve">Rodna očekivanja među vršnjacima u školi </w:t>
            </w:r>
          </w:p>
          <w:p w:rsidR="00781100" w:rsidRPr="00FE70F4" w:rsidRDefault="00781100" w:rsidP="00781100">
            <w:pPr>
              <w:pStyle w:val="Bezproreda"/>
              <w:rPr>
                <w:rFonts w:ascii="Cambria" w:hAnsi="Cambria" w:cs="Calibri"/>
              </w:rPr>
            </w:pPr>
            <w:r w:rsidRPr="00FE70F4">
              <w:rPr>
                <w:rFonts w:ascii="Cambria" w:hAnsi="Cambria" w:cs="Calibri"/>
              </w:rPr>
              <w:t xml:space="preserve">Dan materinskog jezika </w:t>
            </w:r>
          </w:p>
          <w:p w:rsidR="00781100" w:rsidRPr="00FE70F4" w:rsidRDefault="00781100" w:rsidP="00781100">
            <w:pPr>
              <w:pStyle w:val="Bezproreda"/>
              <w:rPr>
                <w:rFonts w:ascii="Cambria" w:hAnsi="Cambria" w:cs="Calibri"/>
              </w:rPr>
            </w:pPr>
          </w:p>
          <w:p w:rsidR="00781100" w:rsidRPr="00FE70F4" w:rsidRDefault="00781100" w:rsidP="00781100">
            <w:pPr>
              <w:pStyle w:val="Bezproreda"/>
              <w:rPr>
                <w:rFonts w:ascii="Cambria" w:hAnsi="Cambria" w:cs="Calibri"/>
              </w:rPr>
            </w:pPr>
            <w:r w:rsidRPr="00FE70F4">
              <w:rPr>
                <w:rFonts w:ascii="Cambria" w:hAnsi="Cambria" w:cs="Calibri"/>
              </w:rPr>
              <w:t>Mirno rješavanje sukoba</w:t>
            </w:r>
          </w:p>
        </w:tc>
        <w:tc>
          <w:tcPr>
            <w:tcW w:w="8482" w:type="dxa"/>
            <w:tcBorders>
              <w:right w:val="single" w:sz="12" w:space="0" w:color="auto"/>
            </w:tcBorders>
          </w:tcPr>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goo A.2.1. Ponaša se u skladu s ljudskim pravima u svakodnevnom životu.</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goo A.2.2. Aktivno zastupa ljudska prava.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goo B.2.1. Promiče pravila demokratske zajednice.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goo C.2.2. Promiče solidarnost u školi.</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A.2.1. Razvija sliku o sebi.</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A.2.2. Upravlja emocijama i ponašanjem.</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A.2.3. Razvija osobne potencijale.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A.2.4. Razvija radne navike.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B.2.1. Opisuje i uvažava potrebe i osjećaje drugih.</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B.2.2. Razvija komunikacijske kompetencije.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B.2.3. Razvija strategije rješavanja sukoba.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B.2.4. Suradnički uči i radi u timu.</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C.2.2. Prihvaća i obrazlaže važnost društvenih normi i pravila.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C.2.3. Pridonosi razredu i školi.</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uku A.2.2. Učenik primjenjuje strategije učenja i rješava probleme u svim područjima učenja uz praćenje i podršku učitelja.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uku A.2.4. Učenik razlikuje činjenice od mišljenja i sposoban je usporediti različite ideje.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uku B.2.1. Uz podršku učitelja učenik određuje ciljeve učenja, odabire pristup učenju te planira učenje.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uku B.2.3. Uz podršku učitelja, ali i samostalno, prema potrebi učenik mijenja plan ili pristup učenju.</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uku B.2.4. Na poticaj učitelja, ali i samostalno, učenik samovrednuje proces učenja i svoje rezultate te procjenjuje ostvareni napredak.</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ikt A.2.2. Učenik se samostalno koristi njemu poznatim uređajima i programima.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ikt A.2.3. Učenik se odgovorno i sigurno koristi programima i uređajima.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ikt C.2.1. Učenik uz povremenu učiteljevu pomoć ili samostalno provodi jednostavno istraživanje radi rješenja problema u digitalnome okružju.</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ikt C.2.2. Učenik uz učiteljevu pomoć ili samostalno djelotvorno provodi jednostavno pretraživanje informacija u digitalnome okružju.</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ikt C.2.3. Učenik uz učiteljevu pomoć ili samostalno uspoređuje i odabire potrebne informacije među pronađenima.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ikt C.2.4. Učenik uz učiteljevu pomoć odgovorno upravlja prikupljenim informacijama.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 xml:space="preserve">zdravlje B.2.1.A Razlikuje vrste komunikacije. </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 xml:space="preserve">zdravlje B.2.1.B Prepoznaje i procjenjuje vršnjačke odnose. </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zdravlje B.2.1.C Razlikuje vrste nasilja i načine nenasilnoga rješavanja sukoba.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zdravlje B.2.2.A Prepoznaje i opisuje razvojne promjene u sebi i drugima.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zdravlje B.2.2.B Objašnjava pravo na izbor.</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zdravlje B.2.2.C Uspoređuje i podržava različitosti.</w:t>
            </w:r>
          </w:p>
          <w:p w:rsidR="00781100" w:rsidRPr="00FE70F4" w:rsidRDefault="00781100" w:rsidP="00781100">
            <w:pPr>
              <w:contextualSpacing/>
              <w:rPr>
                <w:rFonts w:ascii="Cambria" w:hAnsi="Cambria"/>
                <w:bCs/>
                <w:sz w:val="22"/>
                <w:szCs w:val="22"/>
                <w:lang w:eastAsia="hr-HR"/>
              </w:rPr>
            </w:pPr>
            <w:r w:rsidRPr="00FE70F4">
              <w:rPr>
                <w:rFonts w:ascii="Cambria" w:hAnsi="Cambria"/>
                <w:bCs/>
                <w:sz w:val="22"/>
                <w:szCs w:val="22"/>
                <w:lang w:eastAsia="hr-HR"/>
              </w:rPr>
              <w:t>zdravlje B.2.3.B Nabraja i opisuje rizike koji dovode do razvoja ovisničkih ponašanja.</w:t>
            </w:r>
          </w:p>
        </w:tc>
      </w:tr>
      <w:tr w:rsidR="00781100" w:rsidRPr="00FE70F4" w:rsidTr="00781100">
        <w:tc>
          <w:tcPr>
            <w:tcW w:w="1753" w:type="dxa"/>
            <w:tcBorders>
              <w:left w:val="single" w:sz="12" w:space="0" w:color="auto"/>
              <w:right w:val="double" w:sz="4" w:space="0" w:color="auto"/>
            </w:tcBorders>
          </w:tcPr>
          <w:p w:rsidR="00781100" w:rsidRPr="00FE70F4" w:rsidRDefault="00781100" w:rsidP="00781100">
            <w:pPr>
              <w:rPr>
                <w:rFonts w:ascii="Cambria" w:hAnsi="Cambria" w:cs="Calibri"/>
                <w:b/>
                <w:sz w:val="22"/>
                <w:szCs w:val="22"/>
              </w:rPr>
            </w:pPr>
            <w:r w:rsidRPr="00FE70F4">
              <w:rPr>
                <w:rFonts w:ascii="Cambria" w:hAnsi="Cambria" w:cs="Calibri"/>
                <w:b/>
                <w:sz w:val="22"/>
                <w:szCs w:val="22"/>
              </w:rPr>
              <w:t>Ožujak</w:t>
            </w:r>
          </w:p>
        </w:tc>
        <w:tc>
          <w:tcPr>
            <w:tcW w:w="653" w:type="dxa"/>
            <w:tcBorders>
              <w:left w:val="double" w:sz="4" w:space="0" w:color="auto"/>
              <w:right w:val="single" w:sz="4" w:space="0" w:color="auto"/>
            </w:tcBorders>
          </w:tcPr>
          <w:p w:rsidR="00781100" w:rsidRPr="00FE70F4" w:rsidRDefault="00781100" w:rsidP="00781100">
            <w:pPr>
              <w:rPr>
                <w:rFonts w:ascii="Cambria" w:hAnsi="Cambria" w:cs="Calibri"/>
                <w:sz w:val="22"/>
                <w:szCs w:val="22"/>
              </w:rPr>
            </w:pPr>
            <w:r w:rsidRPr="00FE70F4">
              <w:rPr>
                <w:rFonts w:ascii="Cambria" w:hAnsi="Cambria" w:cs="Calibri"/>
                <w:sz w:val="22"/>
                <w:szCs w:val="22"/>
              </w:rPr>
              <w:t>24.</w:t>
            </w:r>
          </w:p>
          <w:p w:rsidR="00781100" w:rsidRPr="00FE70F4" w:rsidRDefault="00781100" w:rsidP="00781100">
            <w:pPr>
              <w:rPr>
                <w:rFonts w:ascii="Cambria" w:hAnsi="Cambria" w:cs="Calibri"/>
                <w:sz w:val="22"/>
                <w:szCs w:val="22"/>
              </w:rPr>
            </w:pPr>
            <w:r w:rsidRPr="00FE70F4">
              <w:rPr>
                <w:rFonts w:ascii="Cambria" w:hAnsi="Cambria" w:cs="Calibri"/>
                <w:sz w:val="22"/>
                <w:szCs w:val="22"/>
              </w:rPr>
              <w:t>25.</w:t>
            </w:r>
          </w:p>
          <w:p w:rsidR="00781100" w:rsidRPr="00FE70F4" w:rsidRDefault="00781100" w:rsidP="00781100">
            <w:pPr>
              <w:rPr>
                <w:rFonts w:ascii="Cambria" w:hAnsi="Cambria" w:cs="Calibri"/>
                <w:sz w:val="22"/>
                <w:szCs w:val="22"/>
              </w:rPr>
            </w:pPr>
            <w:r w:rsidRPr="00FE70F4">
              <w:rPr>
                <w:rFonts w:ascii="Cambria" w:hAnsi="Cambria" w:cs="Calibri"/>
                <w:sz w:val="22"/>
                <w:szCs w:val="22"/>
              </w:rPr>
              <w:t>26.</w:t>
            </w:r>
          </w:p>
          <w:p w:rsidR="00781100" w:rsidRPr="00FE70F4" w:rsidRDefault="00781100" w:rsidP="00781100">
            <w:pPr>
              <w:rPr>
                <w:rFonts w:ascii="Cambria" w:hAnsi="Cambria" w:cs="Calibri"/>
                <w:sz w:val="22"/>
                <w:szCs w:val="22"/>
              </w:rPr>
            </w:pPr>
            <w:r w:rsidRPr="00FE70F4">
              <w:rPr>
                <w:rFonts w:ascii="Cambria" w:hAnsi="Cambria" w:cs="Calibri"/>
                <w:sz w:val="22"/>
                <w:szCs w:val="22"/>
              </w:rPr>
              <w:t>27.</w:t>
            </w:r>
          </w:p>
        </w:tc>
        <w:tc>
          <w:tcPr>
            <w:tcW w:w="3839" w:type="dxa"/>
            <w:tcBorders>
              <w:left w:val="single" w:sz="4" w:space="0" w:color="auto"/>
            </w:tcBorders>
          </w:tcPr>
          <w:p w:rsidR="00781100" w:rsidRPr="00FE70F4" w:rsidRDefault="00781100" w:rsidP="00781100">
            <w:pPr>
              <w:pStyle w:val="Bezproreda"/>
              <w:rPr>
                <w:rFonts w:ascii="Cambria" w:hAnsi="Cambria" w:cs="Calibri"/>
              </w:rPr>
            </w:pPr>
            <w:r w:rsidRPr="00FE70F4">
              <w:rPr>
                <w:rFonts w:ascii="Cambria" w:hAnsi="Cambria" w:cs="Calibri"/>
              </w:rPr>
              <w:t>Ljudsko tijelo</w:t>
            </w:r>
          </w:p>
          <w:p w:rsidR="00781100" w:rsidRPr="00FE70F4" w:rsidRDefault="00781100" w:rsidP="00781100">
            <w:pPr>
              <w:pStyle w:val="Bezproreda"/>
              <w:rPr>
                <w:rFonts w:ascii="Cambria" w:hAnsi="Cambria" w:cs="Calibri"/>
              </w:rPr>
            </w:pPr>
          </w:p>
          <w:p w:rsidR="00781100" w:rsidRPr="00FE70F4" w:rsidRDefault="00781100" w:rsidP="00781100">
            <w:pPr>
              <w:pStyle w:val="Bezproreda"/>
              <w:rPr>
                <w:rFonts w:ascii="Cambria" w:hAnsi="Cambria" w:cs="Calibri"/>
              </w:rPr>
            </w:pPr>
            <w:r w:rsidRPr="00FE70F4">
              <w:rPr>
                <w:rFonts w:ascii="Cambria" w:hAnsi="Cambria" w:cs="Calibri"/>
              </w:rPr>
              <w:t>On line učenje</w:t>
            </w:r>
          </w:p>
          <w:p w:rsidR="00781100" w:rsidRPr="00FE70F4" w:rsidRDefault="00781100" w:rsidP="00781100">
            <w:pPr>
              <w:pStyle w:val="Bezproreda"/>
              <w:rPr>
                <w:rFonts w:ascii="Cambria" w:hAnsi="Cambria" w:cs="Calibri"/>
              </w:rPr>
            </w:pPr>
          </w:p>
          <w:p w:rsidR="00781100" w:rsidRPr="00FE70F4" w:rsidRDefault="00781100" w:rsidP="00781100">
            <w:pPr>
              <w:pStyle w:val="Bezproreda"/>
              <w:rPr>
                <w:rFonts w:ascii="Cambria" w:hAnsi="Cambria" w:cs="Calibri"/>
              </w:rPr>
            </w:pPr>
            <w:r w:rsidRPr="00FE70F4">
              <w:rPr>
                <w:rFonts w:ascii="Cambria" w:hAnsi="Cambria" w:cs="Calibri"/>
              </w:rPr>
              <w:t xml:space="preserve">Razvijanje vlastitog mišljenja </w:t>
            </w:r>
          </w:p>
          <w:p w:rsidR="00781100" w:rsidRPr="00FE70F4" w:rsidRDefault="00781100" w:rsidP="00781100">
            <w:pPr>
              <w:pStyle w:val="Bezproreda"/>
              <w:rPr>
                <w:rFonts w:ascii="Cambria" w:hAnsi="Cambria" w:cs="Calibri"/>
              </w:rPr>
            </w:pPr>
          </w:p>
          <w:p w:rsidR="00781100" w:rsidRPr="00FE70F4" w:rsidRDefault="00781100" w:rsidP="00781100">
            <w:pPr>
              <w:pStyle w:val="Bezproreda"/>
              <w:rPr>
                <w:rFonts w:ascii="Cambria" w:hAnsi="Cambria" w:cs="Calibri"/>
              </w:rPr>
            </w:pPr>
            <w:r w:rsidRPr="00FE70F4">
              <w:rPr>
                <w:rFonts w:ascii="Cambria" w:hAnsi="Cambria" w:cs="Calibri"/>
              </w:rPr>
              <w:t>Pobijediti strah</w:t>
            </w:r>
          </w:p>
        </w:tc>
        <w:tc>
          <w:tcPr>
            <w:tcW w:w="8482" w:type="dxa"/>
            <w:tcBorders>
              <w:right w:val="single" w:sz="12" w:space="0" w:color="auto"/>
            </w:tcBorders>
          </w:tcPr>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goo A.2.1. Ponaša se u skladu s ljudskim pravima u svakodnevnom životu.</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goo A.2.2. Aktivno zastupa ljudska prava.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goo B.2.1. Promiče pravila demokratske zajednice.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goo C.2.2. Promiče solidarnost u školi.</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A.2.1. Razvija sliku o sebi.</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A.2.2. Upravlja emocijama i ponašanjem.</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A.2.3. Razvija osobne potencijale.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A.2.4. Razvija radne navike.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B.2.1. Opisuje i uvažava potrebe i osjećaje drugih.</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B.2.2. Razvija komunikacijske kompetencije.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B.2.3. Razvija strategije rješavanja sukoba.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B.2.4. Suradnički uči i radi u timu.</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C.2.2. Prihvaća i obrazlaže važnost društvenih normi i pravila.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C.2.3. Pridonosi razredu i školi.</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uku A.2.2. Učenik primjenjuje strategije učenja i rješava probleme u svim područjima učenja uz praćenje i podršku učitelja.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uku A.2.4. Učenik razlikuje činjenice od mišljenja i sposoban je usporediti različite ideje.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uku B.2.1. Uz podršku učitelja učenik određuje ciljeve učenja, odabire pristup učenju te planira učenje.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uku B.2.3. Uz podršku učitelja, ali i samostalno, prema potrebi učenik mijenja plan ili pristup učenju.</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uku B.2.4. Na poticaj učitelja, ali i samostalno, učenik samovrednuje proces učenja i svoje rezultate te procjenjuje ostvareni napredak.</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ikt A.2.2. Učenik se samostalno koristi njemu poznatim uređajima i programima.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ikt A.2.3. Učenik se odgovorno i sigurno koristi programima i uređajima.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ikt C.2.1. Učenik uz povremenu učiteljevu pomoć ili samostalno provodi jednostavno istraživanje radi rješenja problema u digitalnome okružju.</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ikt C.2.2. Učenik uz učiteljevu pomoć ili samostalno djelotvorno provodi jednostavno pretraživanje informacija u digitalnome okružju.</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ikt C.2.3. Učenik uz učiteljevu pomoć ili samostalno uspoređuje i odabire potrebne informacije među pronađenima.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ikt C.2.4. Učenik uz učiteljevu pomoć odgovorno upravlja prikupljenim informacijama.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 xml:space="preserve">zdravlje B.2.1.A Razlikuje vrste komunikacije. </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 xml:space="preserve">zdravlje B.2.1.B Prepoznaje i procjenjuje vršnjačke odnose. </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zdravlje B.2.1.C Razlikuje vrste nasilja i načine nenasilnoga rješavanja sukoba.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zdravlje B.2.2.A Prepoznaje i opisuje razvojne promjene u sebi i drugima.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zdravlje B.2.2.B Objašnjava pravo na izbor.</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zdravlje B.2.2.C Uspoređuje i podržava različitosti.</w:t>
            </w:r>
          </w:p>
          <w:p w:rsidR="00781100" w:rsidRPr="00FE70F4" w:rsidRDefault="00781100" w:rsidP="00781100">
            <w:pPr>
              <w:contextualSpacing/>
              <w:rPr>
                <w:rFonts w:ascii="Cambria" w:hAnsi="Cambria"/>
                <w:bCs/>
                <w:sz w:val="22"/>
                <w:szCs w:val="22"/>
                <w:lang w:eastAsia="hr-HR"/>
              </w:rPr>
            </w:pPr>
            <w:r w:rsidRPr="00FE70F4">
              <w:rPr>
                <w:rFonts w:ascii="Cambria" w:hAnsi="Cambria"/>
                <w:bCs/>
                <w:sz w:val="22"/>
                <w:szCs w:val="22"/>
                <w:lang w:eastAsia="hr-HR"/>
              </w:rPr>
              <w:t>zdravlje B.2.3.B Nabraja i opisuje rizike koji dovode do razvoja ovisničkih ponašanja.</w:t>
            </w:r>
          </w:p>
        </w:tc>
      </w:tr>
      <w:tr w:rsidR="00781100" w:rsidRPr="00FE70F4" w:rsidTr="00781100">
        <w:tc>
          <w:tcPr>
            <w:tcW w:w="1753" w:type="dxa"/>
            <w:tcBorders>
              <w:left w:val="single" w:sz="12" w:space="0" w:color="auto"/>
              <w:right w:val="double" w:sz="4" w:space="0" w:color="auto"/>
            </w:tcBorders>
          </w:tcPr>
          <w:p w:rsidR="00781100" w:rsidRPr="00FE70F4" w:rsidRDefault="00781100" w:rsidP="00781100">
            <w:pPr>
              <w:rPr>
                <w:rFonts w:ascii="Cambria" w:hAnsi="Cambria" w:cs="Calibri"/>
                <w:b/>
                <w:sz w:val="22"/>
                <w:szCs w:val="22"/>
              </w:rPr>
            </w:pPr>
            <w:r w:rsidRPr="00FE70F4">
              <w:rPr>
                <w:rFonts w:ascii="Cambria" w:hAnsi="Cambria" w:cs="Calibri"/>
                <w:b/>
                <w:sz w:val="22"/>
                <w:szCs w:val="22"/>
              </w:rPr>
              <w:t>Travanj</w:t>
            </w:r>
          </w:p>
        </w:tc>
        <w:tc>
          <w:tcPr>
            <w:tcW w:w="653" w:type="dxa"/>
            <w:tcBorders>
              <w:left w:val="double" w:sz="4" w:space="0" w:color="auto"/>
              <w:right w:val="single" w:sz="4" w:space="0" w:color="auto"/>
            </w:tcBorders>
          </w:tcPr>
          <w:p w:rsidR="00781100" w:rsidRPr="00FE70F4" w:rsidRDefault="00781100" w:rsidP="00781100">
            <w:pPr>
              <w:rPr>
                <w:rFonts w:ascii="Cambria" w:hAnsi="Cambria" w:cs="Calibri"/>
                <w:sz w:val="22"/>
                <w:szCs w:val="22"/>
              </w:rPr>
            </w:pPr>
            <w:r w:rsidRPr="00FE70F4">
              <w:rPr>
                <w:rFonts w:ascii="Cambria" w:hAnsi="Cambria" w:cs="Calibri"/>
                <w:sz w:val="22"/>
                <w:szCs w:val="22"/>
              </w:rPr>
              <w:t>28.</w:t>
            </w:r>
          </w:p>
          <w:p w:rsidR="00781100" w:rsidRPr="00FE70F4" w:rsidRDefault="00781100" w:rsidP="00781100">
            <w:pPr>
              <w:rPr>
                <w:rFonts w:ascii="Cambria" w:hAnsi="Cambria" w:cs="Calibri"/>
                <w:sz w:val="22"/>
                <w:szCs w:val="22"/>
              </w:rPr>
            </w:pPr>
            <w:r w:rsidRPr="00FE70F4">
              <w:rPr>
                <w:rFonts w:ascii="Cambria" w:hAnsi="Cambria" w:cs="Calibri"/>
                <w:sz w:val="22"/>
                <w:szCs w:val="22"/>
              </w:rPr>
              <w:t>29.</w:t>
            </w:r>
          </w:p>
          <w:p w:rsidR="00781100" w:rsidRPr="00FE70F4" w:rsidRDefault="00781100" w:rsidP="00781100">
            <w:pPr>
              <w:rPr>
                <w:rFonts w:ascii="Cambria" w:hAnsi="Cambria" w:cs="Calibri"/>
                <w:sz w:val="22"/>
                <w:szCs w:val="22"/>
              </w:rPr>
            </w:pPr>
            <w:r w:rsidRPr="00FE70F4">
              <w:rPr>
                <w:rFonts w:ascii="Cambria" w:hAnsi="Cambria" w:cs="Calibri"/>
                <w:sz w:val="22"/>
                <w:szCs w:val="22"/>
              </w:rPr>
              <w:t>30.</w:t>
            </w:r>
          </w:p>
          <w:p w:rsidR="00781100" w:rsidRPr="00FE70F4" w:rsidRDefault="00781100" w:rsidP="00781100">
            <w:pPr>
              <w:rPr>
                <w:rFonts w:ascii="Cambria" w:hAnsi="Cambria" w:cs="Calibri"/>
                <w:sz w:val="22"/>
                <w:szCs w:val="22"/>
              </w:rPr>
            </w:pPr>
            <w:r w:rsidRPr="00FE70F4">
              <w:rPr>
                <w:rFonts w:ascii="Cambria" w:hAnsi="Cambria" w:cs="Calibri"/>
                <w:sz w:val="22"/>
                <w:szCs w:val="22"/>
              </w:rPr>
              <w:t>31.</w:t>
            </w:r>
          </w:p>
        </w:tc>
        <w:tc>
          <w:tcPr>
            <w:tcW w:w="3839" w:type="dxa"/>
            <w:tcBorders>
              <w:left w:val="single" w:sz="4" w:space="0" w:color="auto"/>
            </w:tcBorders>
          </w:tcPr>
          <w:p w:rsidR="00781100" w:rsidRPr="00FE70F4" w:rsidRDefault="00781100" w:rsidP="00781100">
            <w:pPr>
              <w:pStyle w:val="Bezproreda"/>
              <w:spacing w:after="200" w:line="276" w:lineRule="auto"/>
              <w:rPr>
                <w:rFonts w:ascii="Cambria" w:hAnsi="Cambria" w:cs="Calibri"/>
              </w:rPr>
            </w:pPr>
            <w:r w:rsidRPr="00FE70F4">
              <w:rPr>
                <w:rFonts w:ascii="Cambria" w:hAnsi="Cambria" w:cs="Calibri"/>
              </w:rPr>
              <w:t xml:space="preserve"> Dan planeta Zemlje</w:t>
            </w:r>
          </w:p>
          <w:p w:rsidR="00781100" w:rsidRPr="00FE70F4" w:rsidRDefault="00781100" w:rsidP="00781100">
            <w:pPr>
              <w:pStyle w:val="Bezproreda"/>
              <w:spacing w:after="200" w:line="276" w:lineRule="auto"/>
              <w:rPr>
                <w:rFonts w:ascii="Cambria" w:hAnsi="Cambria" w:cs="Calibri"/>
              </w:rPr>
            </w:pPr>
            <w:r w:rsidRPr="00FE70F4">
              <w:rPr>
                <w:rFonts w:ascii="Cambria" w:hAnsi="Cambria" w:cs="Calibri"/>
              </w:rPr>
              <w:t xml:space="preserve">Okoliš i ja </w:t>
            </w:r>
          </w:p>
          <w:p w:rsidR="00781100" w:rsidRPr="00FE70F4" w:rsidRDefault="00781100" w:rsidP="00781100">
            <w:pPr>
              <w:pStyle w:val="Bezproreda"/>
              <w:spacing w:after="200" w:line="276" w:lineRule="auto"/>
              <w:rPr>
                <w:rFonts w:ascii="Cambria" w:hAnsi="Cambria" w:cs="Calibri"/>
              </w:rPr>
            </w:pPr>
            <w:r w:rsidRPr="00FE70F4">
              <w:rPr>
                <w:rFonts w:ascii="Cambria" w:hAnsi="Cambria" w:cs="Calibri"/>
              </w:rPr>
              <w:t>Izvori stresa</w:t>
            </w:r>
          </w:p>
          <w:p w:rsidR="00781100" w:rsidRPr="00FE70F4" w:rsidRDefault="00781100" w:rsidP="00781100">
            <w:pPr>
              <w:pStyle w:val="Bezproreda"/>
              <w:rPr>
                <w:rFonts w:ascii="Cambria" w:hAnsi="Cambria" w:cs="Calibri"/>
              </w:rPr>
            </w:pPr>
            <w:r w:rsidRPr="00FE70F4">
              <w:rPr>
                <w:rFonts w:ascii="Cambria" w:hAnsi="Cambria" w:cs="Calibri"/>
              </w:rPr>
              <w:t>Nošenje s odbijanjem</w:t>
            </w:r>
          </w:p>
          <w:p w:rsidR="00781100" w:rsidRPr="00FE70F4" w:rsidRDefault="00781100" w:rsidP="00781100">
            <w:pPr>
              <w:pStyle w:val="Bezproreda"/>
              <w:rPr>
                <w:rFonts w:ascii="Cambria" w:hAnsi="Cambria" w:cs="Calibri"/>
              </w:rPr>
            </w:pPr>
          </w:p>
        </w:tc>
        <w:tc>
          <w:tcPr>
            <w:tcW w:w="8482" w:type="dxa"/>
            <w:tcBorders>
              <w:right w:val="single" w:sz="12" w:space="0" w:color="auto"/>
            </w:tcBorders>
          </w:tcPr>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goo A.2.1. Ponaša se u skladu s ljudskim pravima u svakodnevnom životu.</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goo A.2.2. Aktivno zastupa ljudska prava.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goo B.2.1. Promiče pravila demokratske zajednice.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goo C.2.2. Promiče solidarnost u školi.</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A.2.1. Razvija sliku o sebi.</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A.2.2. Upravlja emocijama i ponašanjem.</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A.2.3. Razvija osobne potencijale.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A.2.4. Razvija radne navike.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B.2.1. Opisuje i uvažava potrebe i osjećaje drugih.</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B.2.2. Razvija komunikacijske kompetencije.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B.2.3. Razvija strategije rješavanja sukoba.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B.2.4. Suradnički uči i radi u timu.</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C.2.2. Prihvaća i obrazlaže važnost društvenih normi i pravila.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C.2.3. Pridonosi razredu i školi.</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uku A.2.2. Učenik primjenjuje strategije učenja i rješava probleme u svim područjima učenja uz praćenje i podršku učitelja.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uku A.2.4. Učenik razlikuje činjenice od mišljenja i sposoban je usporediti različite ideje.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uku B.2.1. Uz podršku učitelja učenik određuje ciljeve učenja, odabire pristup učenju te planira učenje.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uku B.2.3. Uz podršku učitelja, ali i samostalno, prema potrebi učenik mijenja plan ili pristup učenju.</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uku B.2.4. Na poticaj učitelja, ali i samostalno, učenik samovrednuje proces učenja i svoje rezultate te procjenjuje ostvareni napredak.</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ikt A.2.2. Učenik se samostalno koristi njemu poznatim uređajima i programima.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ikt A.2.3. Učenik se odgovorno i sigurno koristi programima i uređajima.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ikt C.2.1. Učenik uz povremenu učiteljevu pomoć ili samostalno provodi jednostavno istraživanje radi rješenja problema u digitalnome okružju.</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ikt C.2.2. Učenik uz učiteljevu pomoć ili samostalno djelotvorno provodi jednostavno pretraživanje informacija u digitalnome okružju.</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ikt C.2.3. Učenik uz učiteljevu pomoć ili samostalno uspoređuje i odabire potrebne informacije među pronađenima.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ikt C.2.4. Učenik uz učiteljevu pomoć odgovorno upravlja prikupljenim informacijama.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 xml:space="preserve">zdravlje B.2.1.A Razlikuje vrste komunikacije. </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 xml:space="preserve">zdravlje B.2.1.B Prepoznaje i procjenjuje vršnjačke odnose. </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zdravlje B.2.1.C Razlikuje vrste nasilja i načine nenasilnoga rješavanja sukoba.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zdravlje B.2.2.A Prepoznaje i opisuje razvojne promjene u sebi i drugima.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zdravlje B.2.2.B Objašnjava pravo na izbor.</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zdravlje B.2.2.C Uspoređuje i podržava različitosti.</w:t>
            </w:r>
          </w:p>
          <w:p w:rsidR="00781100" w:rsidRPr="00FE70F4" w:rsidRDefault="00781100" w:rsidP="00781100">
            <w:pPr>
              <w:contextualSpacing/>
              <w:rPr>
                <w:rFonts w:ascii="Cambria" w:hAnsi="Cambria"/>
                <w:bCs/>
                <w:sz w:val="22"/>
                <w:szCs w:val="22"/>
                <w:lang w:eastAsia="hr-HR"/>
              </w:rPr>
            </w:pPr>
            <w:r w:rsidRPr="00FE70F4">
              <w:rPr>
                <w:rFonts w:ascii="Cambria" w:hAnsi="Cambria"/>
                <w:bCs/>
                <w:sz w:val="22"/>
                <w:szCs w:val="22"/>
                <w:lang w:eastAsia="hr-HR"/>
              </w:rPr>
              <w:t>zdravlje B.2.3.B Nabraja i opisuje rizike koji dovode do razvoja ovisničkih ponašanja.</w:t>
            </w:r>
          </w:p>
        </w:tc>
      </w:tr>
      <w:tr w:rsidR="00781100" w:rsidRPr="00FE70F4" w:rsidTr="00781100">
        <w:tc>
          <w:tcPr>
            <w:tcW w:w="1753" w:type="dxa"/>
            <w:tcBorders>
              <w:left w:val="single" w:sz="12" w:space="0" w:color="auto"/>
              <w:right w:val="double" w:sz="4" w:space="0" w:color="auto"/>
            </w:tcBorders>
          </w:tcPr>
          <w:p w:rsidR="00781100" w:rsidRPr="00FE70F4" w:rsidRDefault="00781100" w:rsidP="00781100">
            <w:pPr>
              <w:rPr>
                <w:rFonts w:ascii="Cambria" w:hAnsi="Cambria" w:cs="Calibri"/>
                <w:b/>
                <w:sz w:val="22"/>
                <w:szCs w:val="22"/>
              </w:rPr>
            </w:pPr>
            <w:r w:rsidRPr="00FE70F4">
              <w:rPr>
                <w:rFonts w:ascii="Cambria" w:hAnsi="Cambria" w:cs="Calibri"/>
                <w:b/>
                <w:sz w:val="22"/>
                <w:szCs w:val="22"/>
              </w:rPr>
              <w:t>Svibanj</w:t>
            </w:r>
          </w:p>
        </w:tc>
        <w:tc>
          <w:tcPr>
            <w:tcW w:w="653" w:type="dxa"/>
            <w:tcBorders>
              <w:left w:val="double" w:sz="4" w:space="0" w:color="auto"/>
              <w:right w:val="single" w:sz="4" w:space="0" w:color="auto"/>
            </w:tcBorders>
          </w:tcPr>
          <w:p w:rsidR="00781100" w:rsidRPr="00FE70F4" w:rsidRDefault="00781100" w:rsidP="00781100">
            <w:pPr>
              <w:rPr>
                <w:rFonts w:ascii="Cambria" w:hAnsi="Cambria" w:cs="Calibri"/>
                <w:sz w:val="22"/>
                <w:szCs w:val="22"/>
              </w:rPr>
            </w:pPr>
            <w:r w:rsidRPr="00FE70F4">
              <w:rPr>
                <w:rFonts w:ascii="Cambria" w:hAnsi="Cambria" w:cs="Calibri"/>
                <w:sz w:val="22"/>
                <w:szCs w:val="22"/>
              </w:rPr>
              <w:t>32.</w:t>
            </w:r>
          </w:p>
          <w:p w:rsidR="00781100" w:rsidRPr="00FE70F4" w:rsidRDefault="00781100" w:rsidP="00781100">
            <w:pPr>
              <w:rPr>
                <w:rFonts w:ascii="Cambria" w:hAnsi="Cambria" w:cs="Calibri"/>
                <w:sz w:val="22"/>
                <w:szCs w:val="22"/>
              </w:rPr>
            </w:pPr>
            <w:r w:rsidRPr="00FE70F4">
              <w:rPr>
                <w:rFonts w:ascii="Cambria" w:hAnsi="Cambria" w:cs="Calibri"/>
                <w:sz w:val="22"/>
                <w:szCs w:val="22"/>
              </w:rPr>
              <w:t>33.</w:t>
            </w:r>
          </w:p>
          <w:p w:rsidR="00781100" w:rsidRPr="00FE70F4" w:rsidRDefault="00781100" w:rsidP="00781100">
            <w:pPr>
              <w:rPr>
                <w:rFonts w:ascii="Cambria" w:hAnsi="Cambria" w:cs="Calibri"/>
                <w:sz w:val="22"/>
                <w:szCs w:val="22"/>
              </w:rPr>
            </w:pPr>
            <w:r w:rsidRPr="00FE70F4">
              <w:rPr>
                <w:rFonts w:ascii="Cambria" w:hAnsi="Cambria" w:cs="Calibri"/>
                <w:sz w:val="22"/>
                <w:szCs w:val="22"/>
              </w:rPr>
              <w:t>34.</w:t>
            </w:r>
          </w:p>
          <w:p w:rsidR="00781100" w:rsidRPr="00FE70F4" w:rsidRDefault="00781100" w:rsidP="00781100">
            <w:pPr>
              <w:rPr>
                <w:rFonts w:ascii="Cambria" w:hAnsi="Cambria" w:cs="Calibri"/>
                <w:sz w:val="22"/>
                <w:szCs w:val="22"/>
              </w:rPr>
            </w:pPr>
            <w:r w:rsidRPr="00FE70F4">
              <w:rPr>
                <w:rFonts w:ascii="Cambria" w:hAnsi="Cambria" w:cs="Calibri"/>
                <w:sz w:val="22"/>
                <w:szCs w:val="22"/>
              </w:rPr>
              <w:t>35.</w:t>
            </w:r>
          </w:p>
          <w:p w:rsidR="00781100" w:rsidRPr="00FE70F4" w:rsidRDefault="00781100" w:rsidP="00781100">
            <w:pPr>
              <w:rPr>
                <w:rFonts w:ascii="Cambria" w:hAnsi="Cambria" w:cs="Calibri"/>
                <w:sz w:val="22"/>
                <w:szCs w:val="22"/>
              </w:rPr>
            </w:pPr>
          </w:p>
        </w:tc>
        <w:tc>
          <w:tcPr>
            <w:tcW w:w="3839" w:type="dxa"/>
            <w:tcBorders>
              <w:left w:val="single" w:sz="4" w:space="0" w:color="auto"/>
            </w:tcBorders>
          </w:tcPr>
          <w:p w:rsidR="00781100" w:rsidRPr="00FE70F4" w:rsidRDefault="00781100" w:rsidP="00781100">
            <w:pPr>
              <w:pStyle w:val="Bezproreda"/>
              <w:spacing w:after="200" w:line="276" w:lineRule="auto"/>
              <w:rPr>
                <w:rFonts w:ascii="Cambria" w:hAnsi="Cambria" w:cs="Calibri"/>
              </w:rPr>
            </w:pPr>
            <w:r w:rsidRPr="00FE70F4">
              <w:rPr>
                <w:rFonts w:ascii="Cambria" w:hAnsi="Cambria" w:cs="Calibri"/>
              </w:rPr>
              <w:t xml:space="preserve">Dan škole </w:t>
            </w:r>
          </w:p>
          <w:p w:rsidR="00781100" w:rsidRPr="00FE70F4" w:rsidRDefault="00781100" w:rsidP="00781100">
            <w:pPr>
              <w:pStyle w:val="Bezproreda"/>
              <w:spacing w:after="200" w:line="276" w:lineRule="auto"/>
              <w:rPr>
                <w:rFonts w:ascii="Cambria" w:hAnsi="Cambria" w:cs="Calibri"/>
              </w:rPr>
            </w:pPr>
            <w:r w:rsidRPr="00FE70F4">
              <w:rPr>
                <w:rFonts w:ascii="Cambria" w:hAnsi="Cambria" w:cs="Calibri"/>
              </w:rPr>
              <w:t>Osmisliti kuću od ekološkog materijala</w:t>
            </w:r>
          </w:p>
          <w:p w:rsidR="00781100" w:rsidRPr="00FE70F4" w:rsidRDefault="00781100" w:rsidP="00781100">
            <w:pPr>
              <w:pStyle w:val="Bezproreda"/>
              <w:spacing w:after="200" w:line="276" w:lineRule="auto"/>
              <w:rPr>
                <w:rFonts w:ascii="Cambria" w:hAnsi="Cambria" w:cs="Calibri"/>
              </w:rPr>
            </w:pPr>
            <w:r w:rsidRPr="00FE70F4">
              <w:rPr>
                <w:rFonts w:ascii="Cambria" w:hAnsi="Cambria" w:cs="Calibri"/>
              </w:rPr>
              <w:t>Rješavanje problema</w:t>
            </w:r>
          </w:p>
          <w:p w:rsidR="00781100" w:rsidRPr="00FE70F4" w:rsidRDefault="00781100" w:rsidP="00781100">
            <w:pPr>
              <w:pStyle w:val="Bezproreda"/>
              <w:rPr>
                <w:rFonts w:ascii="Cambria" w:hAnsi="Cambria" w:cs="Calibri"/>
              </w:rPr>
            </w:pPr>
            <w:r w:rsidRPr="00FE70F4">
              <w:rPr>
                <w:rFonts w:ascii="Cambria" w:hAnsi="Cambria" w:cs="Calibri"/>
              </w:rPr>
              <w:t>Tehnike opuštanja</w:t>
            </w:r>
          </w:p>
        </w:tc>
        <w:tc>
          <w:tcPr>
            <w:tcW w:w="8482" w:type="dxa"/>
            <w:tcBorders>
              <w:right w:val="single" w:sz="12" w:space="0" w:color="auto"/>
            </w:tcBorders>
          </w:tcPr>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goo A.2.1. Ponaša se u skladu s ljudskim pravima u svakodnevnom životu.</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odr A.2.1. Razlikuje pozitivne i negativne utjecaje čovjeka na prirodu i okoliš.</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odr A.2.2. Uočava da u prirodi postoji međudjelovanje i međuovisnost.</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odr A.2.3. Razmatra utjecaj korištenja različitih izvora energije na okoliš i ljude.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odr B.2.1. Objašnjava da djelovanje ima posljedice i rezultate.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odr B.2.2. Prepoznaje primjere održivoga razvoja i njihovo djelovanje na lokalnu zajednicu.</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odr B.2.3. Opisuje kako pojedinac djeluje na zaštitu prirodnih resursa.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odr C.2.3. Prepoznaje važnost očuvanje okoliša za opću dobrobit.</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A.2.1. Razvija sliku o sebi.</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A.2.2. Upravlja emocijama i ponašanjem.</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B.2.2. Razvija komunikacijske kompetencije.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C.2.4. Razvija kulturni i nacionalni identitet zajedništvom i pripadnošću skupini.</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uku A.2.2. Učenik primjenjuje strategije učenja i rješava probleme u svim područjima učenja uz praćenje i podršku učitelja.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uku A.2.3. Učenik se koristi kreativnošću za oblikovanje svojih ideja i pristupa rješavanju problema.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uku A.2.4. Učenik razlikuje činjenice od mišljenja i sposoban je usporediti različite ideje.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uku B.2.2. Na poticaj učitelja učenik prati svoje učenje i napredovanje tijekom učenja.</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uku D.2.2. Učenik ostvaruje dobru komunikaciju s drugima, uspješno surađuje u različitim situacijama i spreman je zatražiti i ponuditi pomoć.</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ikt A.2.4. Učenik opisuje utjecaj tehnologije na zdravlje i okoliš.</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ikt C.2.1. Učenik uz povremenu učiteljevu pomoć ili samostalno provodi jednostavno istraživanje radi rješenja problema u digitalnome okružju.</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 xml:space="preserve">zdravlje B.2.1.A Razlikuje vrste komunikacije. </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zdravlje B.2.2.B Objašnjava pravo na izbor.</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zdravlje B.2.2.C Uspoređuje i podržava različitosti.</w:t>
            </w:r>
          </w:p>
          <w:p w:rsidR="00781100" w:rsidRPr="00FE70F4" w:rsidRDefault="00781100" w:rsidP="00781100">
            <w:pPr>
              <w:contextualSpacing/>
              <w:rPr>
                <w:rFonts w:ascii="Cambria" w:hAnsi="Cambria"/>
                <w:bCs/>
                <w:sz w:val="22"/>
                <w:szCs w:val="22"/>
                <w:lang w:eastAsia="hr-HR"/>
              </w:rPr>
            </w:pPr>
            <w:r w:rsidRPr="00FE70F4">
              <w:rPr>
                <w:rFonts w:ascii="Cambria" w:hAnsi="Cambria"/>
                <w:bCs/>
                <w:sz w:val="22"/>
                <w:szCs w:val="22"/>
                <w:lang w:eastAsia="hr-HR"/>
              </w:rPr>
              <w:t xml:space="preserve">zdravlje B.2.3.A Opisuje zdrave životne navike. </w:t>
            </w:r>
          </w:p>
        </w:tc>
      </w:tr>
      <w:tr w:rsidR="00781100" w:rsidRPr="00FE70F4" w:rsidTr="00781100">
        <w:tc>
          <w:tcPr>
            <w:tcW w:w="1753" w:type="dxa"/>
            <w:tcBorders>
              <w:left w:val="single" w:sz="12" w:space="0" w:color="auto"/>
              <w:bottom w:val="single" w:sz="12" w:space="0" w:color="auto"/>
              <w:right w:val="double" w:sz="4" w:space="0" w:color="auto"/>
            </w:tcBorders>
          </w:tcPr>
          <w:p w:rsidR="00781100" w:rsidRPr="00FE70F4" w:rsidRDefault="00781100" w:rsidP="00781100">
            <w:pPr>
              <w:rPr>
                <w:rFonts w:ascii="Cambria" w:hAnsi="Cambria" w:cs="Calibri"/>
                <w:b/>
                <w:sz w:val="22"/>
                <w:szCs w:val="22"/>
              </w:rPr>
            </w:pPr>
            <w:r w:rsidRPr="00FE70F4">
              <w:rPr>
                <w:rFonts w:ascii="Cambria" w:hAnsi="Cambria" w:cs="Calibri"/>
                <w:b/>
                <w:sz w:val="22"/>
                <w:szCs w:val="22"/>
              </w:rPr>
              <w:t>Lipanj</w:t>
            </w:r>
          </w:p>
        </w:tc>
        <w:tc>
          <w:tcPr>
            <w:tcW w:w="653" w:type="dxa"/>
            <w:tcBorders>
              <w:left w:val="double" w:sz="4" w:space="0" w:color="auto"/>
              <w:bottom w:val="single" w:sz="12" w:space="0" w:color="auto"/>
              <w:right w:val="single" w:sz="4" w:space="0" w:color="auto"/>
            </w:tcBorders>
          </w:tcPr>
          <w:p w:rsidR="00781100" w:rsidRPr="00FE70F4" w:rsidRDefault="00781100" w:rsidP="00781100">
            <w:pPr>
              <w:rPr>
                <w:rFonts w:ascii="Cambria" w:hAnsi="Cambria" w:cs="Calibri"/>
                <w:sz w:val="22"/>
                <w:szCs w:val="22"/>
              </w:rPr>
            </w:pPr>
            <w:r w:rsidRPr="00FE70F4">
              <w:rPr>
                <w:rFonts w:ascii="Cambria" w:hAnsi="Cambria" w:cs="Calibri"/>
                <w:sz w:val="22"/>
                <w:szCs w:val="22"/>
              </w:rPr>
              <w:t>36.</w:t>
            </w:r>
          </w:p>
          <w:p w:rsidR="00781100" w:rsidRPr="00FE70F4" w:rsidRDefault="00781100" w:rsidP="00781100">
            <w:pPr>
              <w:rPr>
                <w:rFonts w:ascii="Cambria" w:hAnsi="Cambria" w:cs="Calibri"/>
                <w:sz w:val="22"/>
                <w:szCs w:val="22"/>
              </w:rPr>
            </w:pPr>
            <w:r w:rsidRPr="00FE70F4">
              <w:rPr>
                <w:rFonts w:ascii="Cambria" w:hAnsi="Cambria" w:cs="Calibri"/>
                <w:sz w:val="22"/>
                <w:szCs w:val="22"/>
              </w:rPr>
              <w:t>37.</w:t>
            </w:r>
          </w:p>
        </w:tc>
        <w:tc>
          <w:tcPr>
            <w:tcW w:w="3839" w:type="dxa"/>
            <w:tcBorders>
              <w:left w:val="single" w:sz="4" w:space="0" w:color="auto"/>
              <w:bottom w:val="single" w:sz="12" w:space="0" w:color="auto"/>
            </w:tcBorders>
          </w:tcPr>
          <w:p w:rsidR="00781100" w:rsidRPr="00FE70F4" w:rsidRDefault="00781100" w:rsidP="00781100">
            <w:pPr>
              <w:pStyle w:val="Bezproreda"/>
              <w:spacing w:after="200" w:line="276" w:lineRule="auto"/>
              <w:rPr>
                <w:rFonts w:ascii="Cambria" w:hAnsi="Cambria" w:cs="Calibri"/>
              </w:rPr>
            </w:pPr>
            <w:r w:rsidRPr="00FE70F4">
              <w:rPr>
                <w:rFonts w:ascii="Cambria" w:hAnsi="Cambria" w:cs="Calibri"/>
              </w:rPr>
              <w:t>Izlet</w:t>
            </w:r>
          </w:p>
          <w:p w:rsidR="00781100" w:rsidRPr="00FE70F4" w:rsidRDefault="00781100" w:rsidP="00781100">
            <w:pPr>
              <w:pStyle w:val="Bezproreda"/>
              <w:spacing w:after="200" w:line="276" w:lineRule="auto"/>
              <w:rPr>
                <w:rFonts w:ascii="Cambria" w:hAnsi="Cambria" w:cs="Calibri"/>
              </w:rPr>
            </w:pPr>
            <w:r w:rsidRPr="00FE70F4">
              <w:rPr>
                <w:rFonts w:ascii="Cambria" w:hAnsi="Cambria" w:cs="Calibri"/>
              </w:rPr>
              <w:t>Uspjeh na kraju školske godine</w:t>
            </w:r>
          </w:p>
        </w:tc>
        <w:tc>
          <w:tcPr>
            <w:tcW w:w="8482" w:type="dxa"/>
            <w:tcBorders>
              <w:bottom w:val="single" w:sz="12" w:space="0" w:color="auto"/>
              <w:right w:val="single" w:sz="12" w:space="0" w:color="auto"/>
            </w:tcBorders>
          </w:tcPr>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goo B.2.2. Sudjeluje u odlučivanju u demokratskoj zajednici.</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goo C.2.1. Sudjeluje u unaprjeđenju života i rada škole.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goo C.2.3. Promiče kvalitetu života u školi i demokratizaciju škole.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goo C.2.4. Promiče razvoj školske kulture i demokratizaciju škole.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odr A.2.2. Uočava da u prirodi postoji međudjelovanje i međuovisnost.</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odr A.2.3. Razmatra utjecaj korištenja različitih izvora energije na okoliš i ljude.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odr B.2.1. Objašnjava da djelovanje ima posljedice i rezultate.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odr C.2.3. Prepoznaje važnost očuvanje okoliša za opću dobrobit.</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A.2.1. Razvija sliku o sebi.</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A.2.3. Razvija osobne potencijale.</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B.2.1. Opisuje i uvažava potrebe i osjećaje drugih.</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B.2.4. Suradnički uči i radi u timu.</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C.2.3. Pridonosi razredu i školi.</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osr C.2.4. Razvija kulturni i nacionalni identitet zajedništvom i pripadnošću skupini.</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uku B.2.4. Na poticaj učitelja, ali i samostalno, učenik samovrednuje proces učenja i svoje rezultate te procjenjuje ostvareni napredak.</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uku C.2.1. Učenik može objasniti vrijednost učenja za svoj život.</w:t>
            </w:r>
          </w:p>
          <w:p w:rsidR="00781100" w:rsidRPr="00FE70F4" w:rsidRDefault="00781100" w:rsidP="00781100">
            <w:pPr>
              <w:rPr>
                <w:rFonts w:ascii="Cambria" w:hAnsi="Cambria"/>
                <w:bCs/>
                <w:sz w:val="22"/>
                <w:szCs w:val="22"/>
                <w:lang w:eastAsia="hr-HR"/>
              </w:rPr>
            </w:pPr>
            <w:r w:rsidRPr="00FE70F4">
              <w:rPr>
                <w:rFonts w:ascii="Cambria" w:hAnsi="Cambria"/>
                <w:bCs/>
                <w:sz w:val="22"/>
                <w:szCs w:val="22"/>
                <w:lang w:eastAsia="hr-HR"/>
              </w:rPr>
              <w:t>uku C.2.2. Učenik iskazuje pozitivna i visoka očekivanja i vjeruje u svoj uspjeh u učenju.</w:t>
            </w:r>
          </w:p>
          <w:p w:rsidR="00781100" w:rsidRPr="00FE70F4" w:rsidRDefault="00781100" w:rsidP="00781100">
            <w:pPr>
              <w:contextualSpacing/>
              <w:rPr>
                <w:rFonts w:ascii="Cambria" w:hAnsi="Cambria"/>
                <w:bCs/>
                <w:sz w:val="22"/>
                <w:szCs w:val="22"/>
                <w:lang w:eastAsia="hr-HR"/>
              </w:rPr>
            </w:pPr>
            <w:r w:rsidRPr="00FE70F4">
              <w:rPr>
                <w:rFonts w:ascii="Cambria" w:hAnsi="Cambria"/>
                <w:bCs/>
                <w:sz w:val="22"/>
                <w:szCs w:val="22"/>
                <w:lang w:eastAsia="hr-HR"/>
              </w:rPr>
              <w:t>uku D.2.2. Učenik ostvaruje dobru komunikaciju s drugima, uspješno surađuje u različitim situacijama i spreman je zatražiti i ponuditi pomoć.</w:t>
            </w:r>
          </w:p>
        </w:tc>
      </w:tr>
    </w:tbl>
    <w:p w:rsidR="003E396A" w:rsidRPr="00FE70F4" w:rsidRDefault="003E396A" w:rsidP="009A0AFE">
      <w:pPr>
        <w:jc w:val="both"/>
        <w:rPr>
          <w:rFonts w:ascii="Cambria" w:hAnsi="Cambria" w:cstheme="minorHAnsi"/>
          <w:sz w:val="22"/>
          <w:szCs w:val="22"/>
        </w:rPr>
      </w:pPr>
    </w:p>
    <w:p w:rsidR="003E396A" w:rsidRPr="00FE70F4" w:rsidRDefault="003E396A" w:rsidP="009A0AFE">
      <w:pPr>
        <w:jc w:val="both"/>
        <w:rPr>
          <w:rFonts w:ascii="Cambria" w:hAnsi="Cambria" w:cstheme="minorHAnsi"/>
          <w:sz w:val="22"/>
          <w:szCs w:val="22"/>
        </w:rPr>
      </w:pPr>
    </w:p>
    <w:p w:rsidR="00C430D2" w:rsidRPr="00FE70F4" w:rsidRDefault="00C430D2">
      <w:pPr>
        <w:rPr>
          <w:rFonts w:ascii="Cambria" w:hAnsi="Cambria" w:cstheme="minorHAnsi"/>
          <w:sz w:val="22"/>
          <w:szCs w:val="22"/>
        </w:rPr>
      </w:pPr>
      <w:r w:rsidRPr="00FE70F4">
        <w:rPr>
          <w:rFonts w:ascii="Cambria" w:hAnsi="Cambria" w:cstheme="minorHAnsi"/>
          <w:sz w:val="22"/>
          <w:szCs w:val="22"/>
        </w:rPr>
        <w:br w:type="page"/>
      </w:r>
    </w:p>
    <w:p w:rsidR="005F2364" w:rsidRPr="00FE70F4" w:rsidRDefault="001851EE" w:rsidP="005F2364">
      <w:pPr>
        <w:jc w:val="both"/>
        <w:rPr>
          <w:rFonts w:ascii="Cambria" w:hAnsi="Cambria" w:cstheme="minorHAnsi"/>
          <w:b/>
          <w:sz w:val="22"/>
          <w:szCs w:val="22"/>
        </w:rPr>
      </w:pPr>
      <w:r w:rsidRPr="00FE70F4">
        <w:rPr>
          <w:rFonts w:ascii="Cambria" w:hAnsi="Cambria" w:cstheme="minorHAnsi"/>
          <w:b/>
          <w:sz w:val="22"/>
          <w:szCs w:val="22"/>
        </w:rPr>
        <w:t xml:space="preserve">14.5. </w:t>
      </w:r>
      <w:r w:rsidR="005F2364" w:rsidRPr="00FE70F4">
        <w:rPr>
          <w:rFonts w:ascii="Cambria" w:hAnsi="Cambria" w:cstheme="minorHAnsi"/>
          <w:b/>
          <w:sz w:val="22"/>
          <w:szCs w:val="22"/>
        </w:rPr>
        <w:t xml:space="preserve">Godišnji izvedbeni </w:t>
      </w:r>
      <w:r w:rsidR="00EA68B3" w:rsidRPr="00FE70F4">
        <w:rPr>
          <w:rFonts w:ascii="Cambria" w:hAnsi="Cambria" w:cstheme="minorHAnsi"/>
          <w:b/>
          <w:sz w:val="22"/>
          <w:szCs w:val="22"/>
        </w:rPr>
        <w:t>kurikulum</w:t>
      </w:r>
      <w:r w:rsidR="005F2364" w:rsidRPr="00FE70F4">
        <w:rPr>
          <w:rFonts w:ascii="Cambria" w:hAnsi="Cambria" w:cstheme="minorHAnsi"/>
          <w:b/>
          <w:sz w:val="22"/>
          <w:szCs w:val="22"/>
        </w:rPr>
        <w:t xml:space="preserve"> sata razrednika za 5. razred </w:t>
      </w:r>
    </w:p>
    <w:p w:rsidR="003E396A" w:rsidRPr="00FE70F4" w:rsidRDefault="003E396A" w:rsidP="009A0AFE">
      <w:pPr>
        <w:jc w:val="both"/>
        <w:rPr>
          <w:rFonts w:ascii="Cambria" w:hAnsi="Cambria" w:cstheme="minorHAnsi"/>
          <w:sz w:val="22"/>
          <w:szCs w:val="22"/>
        </w:rPr>
      </w:pPr>
    </w:p>
    <w:tbl>
      <w:tblPr>
        <w:tblStyle w:val="Reetkatablice"/>
        <w:tblW w:w="14727" w:type="dxa"/>
        <w:tblLook w:val="04A0" w:firstRow="1" w:lastRow="0" w:firstColumn="1" w:lastColumn="0" w:noHBand="0" w:noVBand="1"/>
      </w:tblPr>
      <w:tblGrid>
        <w:gridCol w:w="1403"/>
        <w:gridCol w:w="3260"/>
        <w:gridCol w:w="3402"/>
        <w:gridCol w:w="6662"/>
      </w:tblGrid>
      <w:tr w:rsidR="00C430D2" w:rsidRPr="00FE70F4" w:rsidTr="00C430D2">
        <w:trPr>
          <w:trHeight w:val="624"/>
        </w:trPr>
        <w:tc>
          <w:tcPr>
            <w:tcW w:w="1403" w:type="dxa"/>
            <w:tcBorders>
              <w:top w:val="single" w:sz="12" w:space="0" w:color="auto"/>
              <w:left w:val="single" w:sz="12" w:space="0" w:color="auto"/>
              <w:bottom w:val="double" w:sz="4" w:space="0" w:color="auto"/>
              <w:right w:val="double" w:sz="4" w:space="0" w:color="auto"/>
            </w:tcBorders>
            <w:shd w:val="clear" w:color="auto" w:fill="BDFFFF"/>
          </w:tcPr>
          <w:p w:rsidR="00C430D2" w:rsidRPr="00FE70F4" w:rsidRDefault="00C430D2" w:rsidP="00C430D2">
            <w:pPr>
              <w:pStyle w:val="TableContents"/>
              <w:rPr>
                <w:rFonts w:ascii="Cambria" w:hAnsi="Cambria"/>
                <w:b/>
                <w:sz w:val="22"/>
                <w:szCs w:val="22"/>
              </w:rPr>
            </w:pPr>
            <w:r w:rsidRPr="00FE70F4">
              <w:rPr>
                <w:rFonts w:ascii="Cambria" w:hAnsi="Cambria"/>
                <w:b/>
                <w:sz w:val="22"/>
                <w:szCs w:val="22"/>
              </w:rPr>
              <w:t>MJESEC</w:t>
            </w:r>
          </w:p>
        </w:tc>
        <w:tc>
          <w:tcPr>
            <w:tcW w:w="3260" w:type="dxa"/>
            <w:tcBorders>
              <w:top w:val="single" w:sz="12" w:space="0" w:color="auto"/>
              <w:left w:val="double" w:sz="4" w:space="0" w:color="auto"/>
              <w:bottom w:val="double" w:sz="4" w:space="0" w:color="auto"/>
            </w:tcBorders>
            <w:shd w:val="clear" w:color="auto" w:fill="BDFFFF"/>
          </w:tcPr>
          <w:p w:rsidR="00C430D2" w:rsidRPr="00FE70F4" w:rsidRDefault="00C430D2" w:rsidP="00C430D2">
            <w:pPr>
              <w:pStyle w:val="TableContents"/>
              <w:rPr>
                <w:rFonts w:ascii="Cambria" w:hAnsi="Cambria"/>
                <w:b/>
                <w:sz w:val="22"/>
                <w:szCs w:val="22"/>
              </w:rPr>
            </w:pPr>
            <w:r w:rsidRPr="00FE70F4">
              <w:rPr>
                <w:rFonts w:ascii="Cambria" w:hAnsi="Cambria"/>
                <w:b/>
                <w:sz w:val="22"/>
                <w:szCs w:val="22"/>
              </w:rPr>
              <w:t>RAZREDNIČKI POSLOVI</w:t>
            </w:r>
          </w:p>
        </w:tc>
        <w:tc>
          <w:tcPr>
            <w:tcW w:w="3402" w:type="dxa"/>
            <w:tcBorders>
              <w:top w:val="single" w:sz="12" w:space="0" w:color="auto"/>
              <w:bottom w:val="double" w:sz="4" w:space="0" w:color="auto"/>
            </w:tcBorders>
            <w:shd w:val="clear" w:color="auto" w:fill="BDFFFF"/>
          </w:tcPr>
          <w:p w:rsidR="00C430D2" w:rsidRPr="00FE70F4" w:rsidRDefault="00C430D2" w:rsidP="00C430D2">
            <w:pPr>
              <w:pStyle w:val="TableContents"/>
              <w:rPr>
                <w:rFonts w:ascii="Cambria" w:hAnsi="Cambria"/>
                <w:b/>
                <w:sz w:val="22"/>
                <w:szCs w:val="22"/>
              </w:rPr>
            </w:pPr>
            <w:r w:rsidRPr="00FE70F4">
              <w:rPr>
                <w:rFonts w:ascii="Cambria" w:hAnsi="Cambria"/>
                <w:b/>
                <w:sz w:val="22"/>
                <w:szCs w:val="22"/>
              </w:rPr>
              <w:t>SAT RAZREDNIKA (prijedlog tema)</w:t>
            </w:r>
          </w:p>
        </w:tc>
        <w:tc>
          <w:tcPr>
            <w:tcW w:w="6662" w:type="dxa"/>
            <w:tcBorders>
              <w:top w:val="single" w:sz="12" w:space="0" w:color="auto"/>
              <w:bottom w:val="double" w:sz="4" w:space="0" w:color="auto"/>
              <w:right w:val="single" w:sz="12" w:space="0" w:color="auto"/>
            </w:tcBorders>
            <w:shd w:val="clear" w:color="auto" w:fill="BDFFFF"/>
          </w:tcPr>
          <w:p w:rsidR="00C430D2" w:rsidRPr="00FE70F4" w:rsidRDefault="00C430D2" w:rsidP="00C430D2">
            <w:pPr>
              <w:pStyle w:val="TableContents"/>
              <w:rPr>
                <w:rFonts w:ascii="Cambria" w:hAnsi="Cambria"/>
                <w:b/>
                <w:sz w:val="22"/>
                <w:szCs w:val="22"/>
              </w:rPr>
            </w:pPr>
            <w:r w:rsidRPr="00FE70F4">
              <w:rPr>
                <w:rFonts w:ascii="Cambria" w:hAnsi="Cambria"/>
                <w:b/>
                <w:sz w:val="22"/>
                <w:szCs w:val="22"/>
              </w:rPr>
              <w:t>MEĐUPREDMETNE TEME</w:t>
            </w:r>
          </w:p>
        </w:tc>
      </w:tr>
      <w:tr w:rsidR="00C430D2" w:rsidRPr="00FE70F4" w:rsidTr="00C430D2">
        <w:tc>
          <w:tcPr>
            <w:tcW w:w="1403" w:type="dxa"/>
            <w:tcBorders>
              <w:top w:val="double" w:sz="4" w:space="0" w:color="auto"/>
              <w:left w:val="single" w:sz="12" w:space="0" w:color="auto"/>
              <w:right w:val="double" w:sz="4" w:space="0" w:color="auto"/>
            </w:tcBorders>
          </w:tcPr>
          <w:p w:rsidR="00C430D2" w:rsidRPr="00FE70F4" w:rsidRDefault="001851EE" w:rsidP="00C430D2">
            <w:pPr>
              <w:pStyle w:val="TableContents"/>
              <w:rPr>
                <w:rFonts w:ascii="Cambria" w:hAnsi="Cambria"/>
                <w:b/>
                <w:sz w:val="22"/>
                <w:szCs w:val="22"/>
              </w:rPr>
            </w:pPr>
            <w:r w:rsidRPr="00FE70F4">
              <w:rPr>
                <w:rFonts w:ascii="Cambria" w:hAnsi="Cambria"/>
                <w:b/>
                <w:sz w:val="22"/>
                <w:szCs w:val="22"/>
              </w:rPr>
              <w:t>Rujan</w:t>
            </w:r>
          </w:p>
        </w:tc>
        <w:tc>
          <w:tcPr>
            <w:tcW w:w="3260" w:type="dxa"/>
            <w:tcBorders>
              <w:top w:val="double" w:sz="4" w:space="0" w:color="auto"/>
              <w:left w:val="double" w:sz="4" w:space="0" w:color="auto"/>
            </w:tcBorders>
          </w:tcPr>
          <w:p w:rsidR="00C430D2" w:rsidRPr="00FE70F4" w:rsidRDefault="00C430D2" w:rsidP="00C430D2">
            <w:pPr>
              <w:pStyle w:val="TableContents"/>
              <w:rPr>
                <w:rFonts w:ascii="Cambria" w:hAnsi="Cambria"/>
                <w:sz w:val="22"/>
                <w:szCs w:val="22"/>
              </w:rPr>
            </w:pPr>
            <w:r w:rsidRPr="00FE70F4">
              <w:rPr>
                <w:rFonts w:ascii="Cambria" w:hAnsi="Cambria"/>
                <w:sz w:val="22"/>
                <w:szCs w:val="22"/>
              </w:rPr>
              <w:t>ustrojiti razredni odjel</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 uključiti nove učenike u razredni odjel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 dočekati i upoznati učenike razrednoga odjela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 uspostaviti novi Dnevnik rada i Imenik učenika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 prikupiti privole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 pripremiti i voditi 1. roditeljski sastanak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pripremiti i voditi prvo razredničko vijeće</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 razgovarati s roditeljima na individualnim susretima, pružati podršku roditeljima </w:t>
            </w:r>
          </w:p>
        </w:tc>
        <w:tc>
          <w:tcPr>
            <w:tcW w:w="3402" w:type="dxa"/>
            <w:tcBorders>
              <w:top w:val="double" w:sz="4" w:space="0" w:color="auto"/>
            </w:tcBorders>
          </w:tcPr>
          <w:p w:rsidR="00C430D2" w:rsidRPr="00FE70F4" w:rsidRDefault="00C430D2" w:rsidP="00C430D2">
            <w:pPr>
              <w:pStyle w:val="TableContents"/>
              <w:snapToGrid w:val="0"/>
              <w:rPr>
                <w:rFonts w:ascii="Cambria" w:hAnsi="Cambria"/>
                <w:sz w:val="22"/>
                <w:szCs w:val="22"/>
              </w:rPr>
            </w:pP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TKO SAM JA Kako vidim sebe, a kako me vide drugi </w:t>
            </w: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bCs/>
                <w:sz w:val="22"/>
                <w:szCs w:val="22"/>
              </w:rPr>
            </w:pPr>
            <w:r w:rsidRPr="00FE70F4">
              <w:rPr>
                <w:rFonts w:ascii="Cambria" w:hAnsi="Cambria"/>
                <w:bCs/>
                <w:sz w:val="22"/>
                <w:szCs w:val="22"/>
              </w:rPr>
              <w:t>1. Učenik sam petog razreda (upoznavanje), Kućni red, Statut škole, Pravilnik o načinu praćenja i ocjenjivanja</w:t>
            </w:r>
          </w:p>
          <w:p w:rsidR="00C430D2" w:rsidRPr="00FE70F4" w:rsidRDefault="00C430D2" w:rsidP="00C430D2">
            <w:pPr>
              <w:pStyle w:val="TableContents"/>
              <w:rPr>
                <w:rFonts w:ascii="Cambria" w:hAnsi="Cambria"/>
                <w:bCs/>
                <w:sz w:val="22"/>
                <w:szCs w:val="22"/>
              </w:rPr>
            </w:pPr>
          </w:p>
          <w:p w:rsidR="00C430D2" w:rsidRPr="00FE70F4" w:rsidRDefault="00C430D2" w:rsidP="00C430D2">
            <w:pPr>
              <w:pStyle w:val="TableContents"/>
              <w:rPr>
                <w:rFonts w:ascii="Cambria" w:hAnsi="Cambria"/>
                <w:sz w:val="22"/>
                <w:szCs w:val="22"/>
              </w:rPr>
            </w:pPr>
          </w:p>
          <w:p w:rsidR="00C430D2" w:rsidRPr="00FE70F4" w:rsidRDefault="00C430D2" w:rsidP="00C430D2">
            <w:pPr>
              <w:autoSpaceDE w:val="0"/>
              <w:ind w:left="708"/>
              <w:rPr>
                <w:rFonts w:ascii="Cambria" w:eastAsia="Franklin Gothic Medium" w:hAnsi="Cambria" w:cs="Franklin Gothic Medium"/>
                <w:sz w:val="22"/>
                <w:szCs w:val="22"/>
              </w:rPr>
            </w:pPr>
          </w:p>
          <w:p w:rsidR="00C430D2" w:rsidRPr="00FE70F4" w:rsidRDefault="00C430D2" w:rsidP="00C430D2">
            <w:pPr>
              <w:pStyle w:val="TableContents"/>
              <w:rPr>
                <w:rFonts w:ascii="Cambria" w:hAnsi="Cambria"/>
                <w:sz w:val="22"/>
                <w:szCs w:val="22"/>
              </w:rPr>
            </w:pPr>
            <w:r w:rsidRPr="00FE70F4">
              <w:rPr>
                <w:rFonts w:ascii="Cambria" w:hAnsi="Cambria"/>
                <w:sz w:val="22"/>
                <w:szCs w:val="22"/>
              </w:rPr>
              <w:t>PRIMIJENJENA DEMOKRACIJA izbor predsjednika razreda i predstavnika u Vijeće učenika</w:t>
            </w:r>
          </w:p>
          <w:p w:rsidR="00C430D2" w:rsidRPr="00FE70F4" w:rsidRDefault="00C430D2" w:rsidP="00C430D2">
            <w:pPr>
              <w:pStyle w:val="TableContents"/>
              <w:autoSpaceDE w:val="0"/>
              <w:ind w:left="708"/>
              <w:rPr>
                <w:rFonts w:ascii="Cambria" w:hAnsi="Cambria"/>
                <w:sz w:val="22"/>
                <w:szCs w:val="22"/>
              </w:rPr>
            </w:pPr>
          </w:p>
          <w:p w:rsidR="00C430D2" w:rsidRPr="00FE70F4" w:rsidRDefault="00C430D2" w:rsidP="00C430D2">
            <w:pPr>
              <w:autoSpaceDE w:val="0"/>
              <w:rPr>
                <w:rFonts w:ascii="Cambria" w:eastAsia="Franklin Gothic Medium" w:hAnsi="Cambria" w:cs="Franklin Gothic Medium"/>
                <w:sz w:val="22"/>
                <w:szCs w:val="22"/>
              </w:rPr>
            </w:pPr>
            <w:r w:rsidRPr="00FE70F4">
              <w:rPr>
                <w:rFonts w:ascii="Cambria" w:eastAsia="Franklin Gothic Medium" w:hAnsi="Cambria" w:cs="Franklin Gothic Medium"/>
                <w:sz w:val="22"/>
                <w:szCs w:val="22"/>
              </w:rPr>
              <w:t>2. Obveze i dužnosti učenika</w:t>
            </w:r>
          </w:p>
          <w:p w:rsidR="00C430D2" w:rsidRPr="00FE70F4" w:rsidRDefault="00C430D2" w:rsidP="00C430D2">
            <w:pPr>
              <w:autoSpaceDE w:val="0"/>
              <w:rPr>
                <w:rFonts w:ascii="Cambria" w:eastAsia="Franklin Gothic Medium" w:hAnsi="Cambria" w:cs="Franklin Gothic Medium"/>
                <w:sz w:val="22"/>
                <w:szCs w:val="22"/>
              </w:rPr>
            </w:pPr>
            <w:r w:rsidRPr="00FE70F4">
              <w:rPr>
                <w:rFonts w:ascii="Cambria" w:eastAsia="Franklin Gothic Medium" w:hAnsi="Cambria" w:cs="Franklin Gothic Medium"/>
                <w:sz w:val="22"/>
                <w:szCs w:val="22"/>
              </w:rPr>
              <w:t>3.  Izbor za predsjednika razreda i vijeće učenika</w:t>
            </w:r>
          </w:p>
          <w:p w:rsidR="00C430D2" w:rsidRPr="00FE70F4" w:rsidRDefault="00C430D2" w:rsidP="00C430D2">
            <w:pPr>
              <w:autoSpaceDE w:val="0"/>
              <w:rPr>
                <w:rFonts w:ascii="Cambria" w:hAnsi="Cambria"/>
                <w:sz w:val="22"/>
                <w:szCs w:val="22"/>
              </w:rPr>
            </w:pPr>
            <w:r w:rsidRPr="00FE70F4">
              <w:rPr>
                <w:rFonts w:ascii="Cambria" w:eastAsia="Franklin Gothic Medium" w:hAnsi="Cambria" w:cs="Franklin Gothic Medium"/>
                <w:sz w:val="22"/>
                <w:szCs w:val="22"/>
              </w:rPr>
              <w:t>4.  Naša razredna pravila</w:t>
            </w: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p>
        </w:tc>
        <w:tc>
          <w:tcPr>
            <w:tcW w:w="6662" w:type="dxa"/>
            <w:tcBorders>
              <w:top w:val="double" w:sz="4" w:space="0" w:color="auto"/>
              <w:right w:val="single" w:sz="12" w:space="0" w:color="auto"/>
            </w:tcBorders>
          </w:tcPr>
          <w:p w:rsidR="00D26850" w:rsidRPr="00FE70F4" w:rsidRDefault="00D26850" w:rsidP="00D26850">
            <w:pPr>
              <w:pStyle w:val="TableContents"/>
              <w:rPr>
                <w:rFonts w:ascii="Cambria" w:hAnsi="Cambria"/>
                <w:sz w:val="22"/>
                <w:szCs w:val="22"/>
              </w:rPr>
            </w:pPr>
            <w:r w:rsidRPr="00FE70F4">
              <w:rPr>
                <w:rFonts w:ascii="Cambria" w:hAnsi="Cambria"/>
                <w:sz w:val="22"/>
                <w:szCs w:val="22"/>
              </w:rPr>
              <w:t xml:space="preserve">Učiti kako učiti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D.2.2.2. Suradnja s drugima - Učenik ostvaruje dobru komunikaciju s drugima, uspješno surađuje u različitim situacijama i spreman je zatražiti i ponuditi pomoć - služi se informacijama koje mu daju drugi u opisivanju sebe - vjeruje da je dobra i vrijedna osoba - opisuje svoje interese i očekivanja - surađuje, prihvaća i uvažava druge - poštuje i uvažava druge u komunikaciji i međusobnim odnosima - izražava svoje ideje na različite načine - poštuje pravila skupine i sudjeluje u donošenju pravila </w:t>
            </w:r>
          </w:p>
          <w:p w:rsidR="00D26850" w:rsidRPr="00FE70F4" w:rsidRDefault="00D26850"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Građanski odgoj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B.2.1. Promiče pravila demokratske zajednice.</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B.2.2. Sudjeluje u odlučivanju u demokratskoj zajednici. </w:t>
            </w:r>
          </w:p>
          <w:p w:rsidR="00D26850" w:rsidRPr="00FE70F4" w:rsidRDefault="00D26850"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Učiti kako učiti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A.2.1. Uz podršku učitelja ili samostalno traži nove informacije iz različitih izvora i uspješno ih primjenjuje pri rješavanju problema. </w:t>
            </w:r>
          </w:p>
          <w:p w:rsidR="00D26850" w:rsidRPr="00FE70F4" w:rsidRDefault="00D26850"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Održivi razvoj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C.2.1. Solidaran je i empatičan u odnosu prema ljudima i drugim živim bićima. </w:t>
            </w:r>
          </w:p>
          <w:p w:rsidR="00D26850" w:rsidRPr="00FE70F4" w:rsidRDefault="00D26850"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Uporaba informacijske i komunikacijske tehnologije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A.2.2.Učenik se samostalno koristi njemu poznatim uređajima i programima. - opisuje svojim riječima pojmove: politika, društvo, demokracija, republika - zalaže se za demokratske stavove i vrijednosti - pokazuje osjećaj za društvenu pravdu - odabire relevantne informacije, bilježi ih i organizira te primjenjuje u zadatcima učenja - služi se osnovnim funkcionalnim postavkama poznatih programa </w:t>
            </w:r>
          </w:p>
          <w:p w:rsidR="00D26850" w:rsidRPr="00FE70F4" w:rsidRDefault="00D26850"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r w:rsidRPr="00FE70F4">
              <w:rPr>
                <w:rFonts w:ascii="Cambria" w:hAnsi="Cambria"/>
                <w:sz w:val="22"/>
                <w:szCs w:val="22"/>
              </w:rPr>
              <w:t>Osobni i socijalni razvoj</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 A.2.1.Razvija sliku o sebi.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A.2.3.Razvija osobne potencijale </w:t>
            </w: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Mentalno i socijalno zdravlje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B.2.1.B Prepoznaje i procjenjuje vršnjačke odnose </w:t>
            </w: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Učiti kako učiti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A.2.3.3. Kreativno mišljenje - Učenik se koristi kreativnošću za oblikovanje svojih ideja i pristupa rješavanju problema. </w:t>
            </w:r>
          </w:p>
        </w:tc>
      </w:tr>
      <w:tr w:rsidR="00C430D2" w:rsidRPr="00FE70F4" w:rsidTr="00C430D2">
        <w:tc>
          <w:tcPr>
            <w:tcW w:w="1403" w:type="dxa"/>
            <w:tcBorders>
              <w:left w:val="single" w:sz="12" w:space="0" w:color="auto"/>
              <w:right w:val="double" w:sz="4" w:space="0" w:color="auto"/>
            </w:tcBorders>
          </w:tcPr>
          <w:p w:rsidR="00C430D2" w:rsidRPr="00FE70F4" w:rsidRDefault="001851EE" w:rsidP="00C430D2">
            <w:pPr>
              <w:pStyle w:val="TableContents"/>
              <w:rPr>
                <w:rFonts w:ascii="Cambria" w:hAnsi="Cambria"/>
                <w:b/>
                <w:sz w:val="22"/>
                <w:szCs w:val="22"/>
              </w:rPr>
            </w:pPr>
            <w:r w:rsidRPr="00FE70F4">
              <w:rPr>
                <w:rFonts w:ascii="Cambria" w:hAnsi="Cambria"/>
                <w:b/>
                <w:sz w:val="22"/>
                <w:szCs w:val="22"/>
              </w:rPr>
              <w:t>Listopad</w:t>
            </w:r>
          </w:p>
        </w:tc>
        <w:tc>
          <w:tcPr>
            <w:tcW w:w="3260" w:type="dxa"/>
            <w:tcBorders>
              <w:left w:val="double" w:sz="4" w:space="0" w:color="auto"/>
            </w:tcBorders>
          </w:tcPr>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-razgovarati s roditeljima na individualnim susretima, pružati podršku roditeljima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 obilježiti Dječji tjedan raznolikim aktivnostima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 obilježiti Dan kruha – zahvalnost za plodove zemlje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 surađivati s članovima Razrednoga vijeća i stručnom službom prema potrebi - organizirati aktivnosti preventivnoga sadržaja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 odabrati i dogovoriti plan ostvarivanja zajedničkoga razrednog projekt </w:t>
            </w:r>
          </w:p>
        </w:tc>
        <w:tc>
          <w:tcPr>
            <w:tcW w:w="3402" w:type="dxa"/>
          </w:tcPr>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NAUČITI UČITI </w:t>
            </w: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r w:rsidRPr="00FE70F4">
              <w:rPr>
                <w:rFonts w:ascii="Cambria" w:eastAsia="Franklin Gothic Medium" w:hAnsi="Cambria" w:cs="Franklin Gothic Medium"/>
                <w:sz w:val="22"/>
                <w:szCs w:val="22"/>
              </w:rPr>
              <w:t>5. Učiti kako učiti –Učenje ne mora biti mučenje</w:t>
            </w:r>
          </w:p>
          <w:p w:rsidR="00C430D2" w:rsidRPr="00FE70F4" w:rsidRDefault="00C430D2" w:rsidP="00C430D2">
            <w:pPr>
              <w:spacing w:line="360" w:lineRule="auto"/>
              <w:jc w:val="both"/>
              <w:rPr>
                <w:rFonts w:ascii="Cambria" w:hAnsi="Cambria"/>
                <w:sz w:val="22"/>
                <w:szCs w:val="22"/>
              </w:rPr>
            </w:pPr>
          </w:p>
          <w:p w:rsidR="00C430D2" w:rsidRPr="00FE70F4" w:rsidRDefault="00C430D2" w:rsidP="00C430D2">
            <w:pPr>
              <w:pStyle w:val="t-8"/>
              <w:shd w:val="clear" w:color="auto" w:fill="FFFFFF"/>
              <w:spacing w:before="0" w:after="48"/>
              <w:rPr>
                <w:rFonts w:ascii="Cambria" w:hAnsi="Cambria"/>
                <w:sz w:val="22"/>
                <w:szCs w:val="22"/>
              </w:rPr>
            </w:pPr>
            <w:r w:rsidRPr="00FE70F4">
              <w:rPr>
                <w:rFonts w:ascii="Cambria" w:hAnsi="Cambria"/>
                <w:bCs/>
                <w:sz w:val="22"/>
                <w:szCs w:val="22"/>
              </w:rPr>
              <w:t>6. Problemi u razrednom odjelu</w:t>
            </w:r>
          </w:p>
          <w:p w:rsidR="00C430D2" w:rsidRPr="00FE70F4" w:rsidRDefault="00C430D2" w:rsidP="00C430D2">
            <w:pPr>
              <w:autoSpaceDE w:val="0"/>
              <w:rPr>
                <w:rFonts w:ascii="Cambria" w:hAnsi="Cambria"/>
                <w:sz w:val="22"/>
                <w:szCs w:val="22"/>
              </w:rPr>
            </w:pPr>
          </w:p>
          <w:p w:rsidR="00C430D2" w:rsidRPr="00FE70F4" w:rsidRDefault="00C430D2" w:rsidP="00C430D2">
            <w:pPr>
              <w:autoSpaceDE w:val="0"/>
              <w:rPr>
                <w:rFonts w:ascii="Cambria" w:hAnsi="Cambria"/>
                <w:sz w:val="22"/>
                <w:szCs w:val="22"/>
              </w:rPr>
            </w:pPr>
            <w:r w:rsidRPr="00FE70F4">
              <w:rPr>
                <w:rFonts w:ascii="Cambria" w:eastAsia="Franklin Gothic Medium" w:hAnsi="Cambria" w:cs="Franklin Gothic Medium"/>
                <w:sz w:val="22"/>
                <w:szCs w:val="22"/>
              </w:rPr>
              <w:t>7. Dječja prava i odgovornosti</w:t>
            </w:r>
          </w:p>
          <w:p w:rsidR="00C430D2" w:rsidRPr="00FE70F4" w:rsidRDefault="00C430D2" w:rsidP="00C430D2">
            <w:pPr>
              <w:autoSpaceDE w:val="0"/>
              <w:rPr>
                <w:rFonts w:ascii="Cambria" w:hAnsi="Cambria"/>
                <w:sz w:val="22"/>
                <w:szCs w:val="22"/>
              </w:rPr>
            </w:pPr>
          </w:p>
          <w:p w:rsidR="00C430D2" w:rsidRPr="00FE70F4" w:rsidRDefault="00C430D2" w:rsidP="00C430D2">
            <w:pPr>
              <w:pStyle w:val="TableContents"/>
              <w:rPr>
                <w:rFonts w:ascii="Cambria" w:hAnsi="Cambria"/>
                <w:b/>
                <w:bCs/>
                <w:sz w:val="22"/>
                <w:szCs w:val="22"/>
              </w:rPr>
            </w:pPr>
            <w:r w:rsidRPr="00FE70F4">
              <w:rPr>
                <w:rFonts w:ascii="Cambria" w:hAnsi="Cambria"/>
                <w:sz w:val="22"/>
                <w:szCs w:val="22"/>
              </w:rPr>
              <w:t xml:space="preserve">ŠTO SE DOGODI KAD DOBIJEM LOŠU OCJENU </w:t>
            </w:r>
          </w:p>
          <w:p w:rsidR="00C430D2" w:rsidRPr="00FE70F4" w:rsidRDefault="00C430D2" w:rsidP="00C430D2">
            <w:pPr>
              <w:pStyle w:val="TableContents"/>
              <w:rPr>
                <w:rFonts w:ascii="Cambria" w:hAnsi="Cambria"/>
                <w:b/>
                <w:bCs/>
                <w:sz w:val="22"/>
                <w:szCs w:val="22"/>
              </w:rPr>
            </w:pPr>
          </w:p>
          <w:p w:rsidR="00C430D2" w:rsidRPr="00FE70F4" w:rsidRDefault="00C430D2" w:rsidP="00C430D2">
            <w:pPr>
              <w:pStyle w:val="TableContents"/>
              <w:rPr>
                <w:rFonts w:ascii="Cambria" w:hAnsi="Cambria"/>
                <w:sz w:val="22"/>
                <w:szCs w:val="22"/>
              </w:rPr>
            </w:pPr>
            <w:r w:rsidRPr="00FE70F4">
              <w:rPr>
                <w:rFonts w:ascii="Cambria" w:hAnsi="Cambria"/>
                <w:bCs/>
                <w:sz w:val="22"/>
                <w:szCs w:val="22"/>
              </w:rPr>
              <w:t>8. Što radim kada mi je teško</w:t>
            </w:r>
          </w:p>
        </w:tc>
        <w:tc>
          <w:tcPr>
            <w:tcW w:w="6662" w:type="dxa"/>
            <w:tcBorders>
              <w:right w:val="single" w:sz="12" w:space="0" w:color="auto"/>
            </w:tcBorders>
          </w:tcPr>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Učiti kako učiti </w:t>
            </w: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r w:rsidRPr="00FE70F4">
              <w:rPr>
                <w:rFonts w:ascii="Cambria" w:hAnsi="Cambria"/>
                <w:sz w:val="22"/>
                <w:szCs w:val="22"/>
              </w:rPr>
              <w:t>A.2.2.Učenik primjenjuje strategije učenja i rješava probleme u svim područjima učenja uz praćenje i podršku učitelja.</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B.2.1. Uz podršku učitelja učenik određuje ciljeve učenja, odabire pristup učenju te planira učenje.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B.2.2. Na poticaj učitelja učenik prati svoje učenje i napredovanje tijekom učenja </w:t>
            </w: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Osobni i socijalni razvoj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A.2.1. Razvija sliku o sebi.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A.2.3. Razvija osobne potencijale. </w:t>
            </w:r>
          </w:p>
          <w:p w:rsidR="00D26850" w:rsidRPr="00FE70F4" w:rsidRDefault="00C430D2" w:rsidP="00C430D2">
            <w:pPr>
              <w:pStyle w:val="TableContents"/>
              <w:rPr>
                <w:rFonts w:ascii="Cambria" w:hAnsi="Cambria"/>
                <w:sz w:val="22"/>
                <w:szCs w:val="22"/>
              </w:rPr>
            </w:pPr>
            <w:r w:rsidRPr="00FE70F4">
              <w:rPr>
                <w:rFonts w:ascii="Cambria" w:hAnsi="Cambria"/>
                <w:sz w:val="22"/>
                <w:szCs w:val="22"/>
              </w:rPr>
              <w:t xml:space="preserve">A.2.4. Razvija radne navike. </w:t>
            </w:r>
          </w:p>
          <w:p w:rsidR="00D26850" w:rsidRPr="00FE70F4" w:rsidRDefault="00D26850"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Uporaba informacijske i komunikacijske tehnologije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A.2.2. Učenik se samostalno koristi njemu poznatim uređajima i </w:t>
            </w:r>
            <w:r w:rsidR="00EA68B3" w:rsidRPr="00FE70F4">
              <w:rPr>
                <w:rFonts w:ascii="Cambria" w:hAnsi="Cambria"/>
                <w:sz w:val="22"/>
                <w:szCs w:val="22"/>
              </w:rPr>
              <w:t>programima</w:t>
            </w:r>
            <w:r w:rsidRPr="00FE70F4">
              <w:rPr>
                <w:rFonts w:ascii="Cambria" w:hAnsi="Cambria"/>
                <w:sz w:val="22"/>
                <w:szCs w:val="22"/>
              </w:rPr>
              <w:t xml:space="preserve">. </w:t>
            </w: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Zdravlje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B.2.2.Objašnjava pravo na izbor. - koristi se znanjem o sebi u ispunjavanju obveza - nabraja svoje obveze i procjenjuje vrijeme potrebno za njihovo ispunjavanje. - izrađuje dnevni i tjedni plan obveza i pridržava ga se - zastupa svoj način organizacije sadržaja prema vlastitim potrebama - povezuje uloženi trud i uspjeh - donosi odluke u skladu sa svojim izborom i preuzima odgovornost za svoje izbore i odluke. - identificira glavne elemente problema i njihovu međusobnu povezanost - postavlja dostižne ciljeve za pojedine cjeline učenja u novim i složenijim situacijama učenja - na poticaj učitelja prati svoj napredak u učenju i ocjenjuje svoju izvedbu planiranih aktivnosti </w:t>
            </w: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Građanski odgoj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B.2.1. Promiče pravila demokratske zajednice.</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B.2.2. Sudjeluje u odlučivanju u demokratskoj zajednici. </w:t>
            </w:r>
          </w:p>
          <w:p w:rsidR="00D26850" w:rsidRPr="00FE70F4" w:rsidRDefault="00D26850"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Učiti kako učiti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A.2.1. Uz podršku učitelja ili samostalno traži nove informacije iz različitih izvora i uspješno ih primjenjuje pri rješavanju problema. </w:t>
            </w:r>
          </w:p>
          <w:p w:rsidR="00D26850" w:rsidRPr="00FE70F4" w:rsidRDefault="00D26850"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Održivi razvoj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C.2.1. Solidaran je i empatičan u odnosu prema ljudima i drugim živim bićima. </w:t>
            </w:r>
          </w:p>
          <w:p w:rsidR="00D26850" w:rsidRPr="00FE70F4" w:rsidRDefault="00D26850"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Uporaba informacijske i komunikacijske tehnologije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A.2.2.Učenik se samostalno koristi njemu poznatim uređajima i programima. - opisuje svojim riječima pojmove: politika, društvo, demokracija, republika - zalaže se za demokratske stavove i vrijednosti - pokazuje osjećaj za društvenu pravdu - odabire relevantne informacije, bilježi ih i organizira te primjenjuje u zadatcima učenja - služi se osnovnim funkcionalnim postavkama poznatih programa </w:t>
            </w: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Osobni i socijalni razvoj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A.2.1.Razvija sliku o sebi.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A.2.3.Razvija osobne potencijale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Mentalno i socijalno zdravlje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B.2.1.B Prepoznaje i procjenjuje vršnjačke odnose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Učiti kako učiti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A.2.3.3. Kreativno mišljenje - Učenik se koristi kreativnošću za oblikovanje svojih ideja i pristupa rješavanju problema.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Osobni i socijalni razvoj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A.2.2.Upravlja emocijama i ponašanjem.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A.2.3.Razvija osobne potencijale </w:t>
            </w:r>
          </w:p>
          <w:p w:rsidR="00D26850" w:rsidRPr="00FE70F4" w:rsidRDefault="00D26850"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r w:rsidRPr="00FE70F4">
              <w:rPr>
                <w:rFonts w:ascii="Cambria" w:hAnsi="Cambria"/>
                <w:sz w:val="22"/>
                <w:szCs w:val="22"/>
              </w:rPr>
              <w:t>Zdravlje</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B.2.2. Objašnjava pravo na izbor. </w:t>
            </w:r>
          </w:p>
          <w:p w:rsidR="00D26850" w:rsidRPr="00FE70F4" w:rsidRDefault="00D26850"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Učiti kako učiti </w:t>
            </w:r>
          </w:p>
          <w:p w:rsidR="00C510B8" w:rsidRPr="00FE70F4" w:rsidRDefault="00C430D2" w:rsidP="00C430D2">
            <w:pPr>
              <w:pStyle w:val="TableContents"/>
              <w:rPr>
                <w:rFonts w:ascii="Cambria" w:hAnsi="Cambria"/>
                <w:sz w:val="22"/>
                <w:szCs w:val="22"/>
              </w:rPr>
            </w:pPr>
            <w:r w:rsidRPr="00FE70F4">
              <w:rPr>
                <w:rFonts w:ascii="Cambria" w:hAnsi="Cambria"/>
                <w:sz w:val="22"/>
                <w:szCs w:val="22"/>
              </w:rPr>
              <w:t xml:space="preserve">A.2.2.2. Primjenjuje strategije učenja i rješavanje problema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A.2.3.3. Koristi se kreativnošću za oblikovanje svojih ideja i pristupa rješavanju problema. - prosuđuje da je u redu potražiti pomoć kad je teško - opisuje svoje interese i očekivanja - povezuje uloženi trud i uspjeh - postavlja ciljeve i planira ponašanje u skladu s interesima i očekivanjima - razlikuje odgovorno i neodgovorno ponašanje - predlaže različita rješenja problema - preuzima odgovornost za svoje izbore i odluke - povezuje određeni problem s drugim, sličnim problemima - situacije neuspjeha prihvaća kao dio učenja i koristi se jednostavnim strategijama da svlada moguće poteškoće u učenju </w:t>
            </w:r>
          </w:p>
        </w:tc>
      </w:tr>
      <w:tr w:rsidR="00C430D2" w:rsidRPr="00FE70F4" w:rsidTr="00C430D2">
        <w:tc>
          <w:tcPr>
            <w:tcW w:w="1403" w:type="dxa"/>
            <w:tcBorders>
              <w:left w:val="single" w:sz="12" w:space="0" w:color="auto"/>
              <w:right w:val="double" w:sz="4" w:space="0" w:color="auto"/>
            </w:tcBorders>
          </w:tcPr>
          <w:p w:rsidR="00C430D2" w:rsidRPr="00FE70F4" w:rsidRDefault="001851EE" w:rsidP="00C430D2">
            <w:pPr>
              <w:pStyle w:val="TableContents"/>
              <w:rPr>
                <w:rFonts w:ascii="Cambria" w:hAnsi="Cambria"/>
                <w:b/>
                <w:sz w:val="22"/>
                <w:szCs w:val="22"/>
              </w:rPr>
            </w:pPr>
            <w:r w:rsidRPr="00FE70F4">
              <w:rPr>
                <w:rFonts w:ascii="Cambria" w:hAnsi="Cambria"/>
                <w:b/>
                <w:sz w:val="22"/>
                <w:szCs w:val="22"/>
              </w:rPr>
              <w:t>Studeni</w:t>
            </w:r>
          </w:p>
        </w:tc>
        <w:tc>
          <w:tcPr>
            <w:tcW w:w="3260" w:type="dxa"/>
            <w:tcBorders>
              <w:left w:val="double" w:sz="4" w:space="0" w:color="auto"/>
            </w:tcBorders>
          </w:tcPr>
          <w:p w:rsidR="00C430D2" w:rsidRPr="00FE70F4" w:rsidRDefault="00C430D2" w:rsidP="00C430D2">
            <w:pPr>
              <w:pStyle w:val="TableContents"/>
              <w:rPr>
                <w:rFonts w:ascii="Cambria" w:hAnsi="Cambria"/>
                <w:sz w:val="22"/>
                <w:szCs w:val="22"/>
              </w:rPr>
            </w:pPr>
            <w:r w:rsidRPr="00FE70F4">
              <w:rPr>
                <w:rFonts w:ascii="Cambria" w:hAnsi="Cambria"/>
                <w:sz w:val="22"/>
                <w:szCs w:val="22"/>
              </w:rPr>
              <w:t>razgovarati s roditeljima na individualnim susretima, pružati podršku roditeljima</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 - pripremiti i voditi 2. roditeljski sastanak</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 - razgovarati s roditeljima na individualnim susretima, pružati podršku roditeljima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 surađivati s članovima Razrednoga vijeća i stručnom službom prema potrebi - organizirati aktivnosti preventivnoga sadržaja </w:t>
            </w:r>
          </w:p>
          <w:p w:rsidR="00C430D2" w:rsidRPr="00FE70F4" w:rsidRDefault="00C430D2" w:rsidP="00C430D2">
            <w:pPr>
              <w:pStyle w:val="TableContents"/>
              <w:rPr>
                <w:rFonts w:ascii="Cambria" w:hAnsi="Cambria"/>
                <w:sz w:val="22"/>
                <w:szCs w:val="22"/>
              </w:rPr>
            </w:pPr>
          </w:p>
        </w:tc>
        <w:tc>
          <w:tcPr>
            <w:tcW w:w="3402" w:type="dxa"/>
          </w:tcPr>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KOMUNIKACIJA </w:t>
            </w:r>
          </w:p>
          <w:p w:rsidR="00C430D2" w:rsidRPr="00FE70F4" w:rsidRDefault="00C430D2" w:rsidP="00C430D2">
            <w:pPr>
              <w:pStyle w:val="TableContents"/>
              <w:rPr>
                <w:rFonts w:ascii="Cambria" w:hAnsi="Cambria"/>
                <w:sz w:val="22"/>
                <w:szCs w:val="22"/>
              </w:rPr>
            </w:pPr>
          </w:p>
          <w:p w:rsidR="00C430D2" w:rsidRPr="00FE70F4" w:rsidRDefault="00C430D2" w:rsidP="00C430D2">
            <w:pPr>
              <w:spacing w:line="100" w:lineRule="atLeast"/>
              <w:rPr>
                <w:rFonts w:ascii="Cambria" w:hAnsi="Cambria"/>
                <w:bCs/>
                <w:sz w:val="22"/>
                <w:szCs w:val="22"/>
              </w:rPr>
            </w:pPr>
            <w:r w:rsidRPr="00FE70F4">
              <w:rPr>
                <w:rFonts w:ascii="Cambria" w:hAnsi="Cambria"/>
                <w:bCs/>
                <w:sz w:val="22"/>
                <w:szCs w:val="22"/>
              </w:rPr>
              <w:t xml:space="preserve">9. Životne vještine- Emocionalnost (brižnost, otvorenost, empatija, </w:t>
            </w:r>
          </w:p>
          <w:p w:rsidR="00C430D2" w:rsidRPr="00FE70F4" w:rsidRDefault="00C430D2" w:rsidP="00C430D2">
            <w:pPr>
              <w:pStyle w:val="t-8"/>
              <w:shd w:val="clear" w:color="auto" w:fill="FFFFFF"/>
              <w:spacing w:before="0" w:after="48"/>
              <w:rPr>
                <w:rFonts w:ascii="Cambria" w:hAnsi="Cambria"/>
                <w:bCs/>
                <w:sz w:val="22"/>
                <w:szCs w:val="22"/>
              </w:rPr>
            </w:pPr>
            <w:r w:rsidRPr="00FE70F4">
              <w:rPr>
                <w:rFonts w:ascii="Cambria" w:hAnsi="Cambria"/>
                <w:bCs/>
                <w:sz w:val="22"/>
                <w:szCs w:val="22"/>
              </w:rPr>
              <w:t xml:space="preserve">iskrenost) </w:t>
            </w:r>
          </w:p>
          <w:p w:rsidR="00C430D2" w:rsidRPr="00FE70F4" w:rsidRDefault="00C430D2" w:rsidP="00C430D2">
            <w:pPr>
              <w:pStyle w:val="TableContents"/>
              <w:spacing w:line="100" w:lineRule="atLeast"/>
              <w:rPr>
                <w:rFonts w:ascii="Cambria" w:hAnsi="Cambria"/>
                <w:bCs/>
                <w:sz w:val="22"/>
                <w:szCs w:val="22"/>
              </w:rPr>
            </w:pPr>
          </w:p>
          <w:p w:rsidR="00C430D2" w:rsidRPr="00FE70F4" w:rsidRDefault="00C430D2" w:rsidP="00C430D2">
            <w:pPr>
              <w:spacing w:line="100" w:lineRule="atLeast"/>
              <w:rPr>
                <w:rFonts w:ascii="Cambria" w:hAnsi="Cambria"/>
                <w:sz w:val="22"/>
                <w:szCs w:val="22"/>
              </w:rPr>
            </w:pPr>
            <w:r w:rsidRPr="00FE70F4">
              <w:rPr>
                <w:rFonts w:ascii="Cambria" w:hAnsi="Cambria"/>
                <w:bCs/>
                <w:sz w:val="22"/>
                <w:szCs w:val="22"/>
              </w:rPr>
              <w:t>10. Lijepo ponašanje; Svjetski dan ljubaznosti – 13. studenog</w:t>
            </w:r>
          </w:p>
          <w:p w:rsidR="00C430D2" w:rsidRPr="00FE70F4" w:rsidRDefault="00C430D2" w:rsidP="00C430D2">
            <w:pPr>
              <w:pStyle w:val="TableContents"/>
              <w:spacing w:line="100" w:lineRule="atLeast"/>
              <w:rPr>
                <w:rFonts w:ascii="Cambria" w:hAnsi="Cambria"/>
                <w:sz w:val="22"/>
                <w:szCs w:val="22"/>
              </w:rPr>
            </w:pP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b/>
                <w:bCs/>
                <w:sz w:val="22"/>
                <w:szCs w:val="22"/>
              </w:rPr>
            </w:pPr>
          </w:p>
          <w:p w:rsidR="00C430D2" w:rsidRPr="00FE70F4" w:rsidRDefault="00C430D2" w:rsidP="00C430D2">
            <w:pPr>
              <w:pStyle w:val="TableContents"/>
              <w:rPr>
                <w:rFonts w:ascii="Cambria" w:hAnsi="Cambria"/>
                <w:bCs/>
                <w:sz w:val="22"/>
                <w:szCs w:val="22"/>
              </w:rPr>
            </w:pPr>
            <w:r w:rsidRPr="00FE70F4">
              <w:rPr>
                <w:rFonts w:ascii="Cambria" w:hAnsi="Cambria"/>
                <w:bCs/>
                <w:sz w:val="22"/>
                <w:szCs w:val="22"/>
              </w:rPr>
              <w:t xml:space="preserve">LAŽI, STEREOTIPI, PREDRASUDE </w:t>
            </w:r>
          </w:p>
          <w:p w:rsidR="00C430D2" w:rsidRPr="00FE70F4" w:rsidRDefault="00C430D2" w:rsidP="00C430D2">
            <w:pPr>
              <w:pStyle w:val="TableContents"/>
              <w:rPr>
                <w:rFonts w:ascii="Cambria" w:hAnsi="Cambria"/>
                <w:bCs/>
                <w:sz w:val="22"/>
                <w:szCs w:val="22"/>
              </w:rPr>
            </w:pPr>
          </w:p>
          <w:p w:rsidR="00C430D2" w:rsidRPr="00FE70F4" w:rsidRDefault="00C430D2" w:rsidP="00C430D2">
            <w:pPr>
              <w:pStyle w:val="TableContents"/>
              <w:rPr>
                <w:rFonts w:ascii="Cambria" w:hAnsi="Cambria"/>
                <w:bCs/>
                <w:sz w:val="22"/>
                <w:szCs w:val="22"/>
              </w:rPr>
            </w:pPr>
            <w:r w:rsidRPr="00FE70F4">
              <w:rPr>
                <w:rFonts w:ascii="Cambria" w:hAnsi="Cambria"/>
                <w:bCs/>
                <w:sz w:val="22"/>
                <w:szCs w:val="22"/>
              </w:rPr>
              <w:t>11. Tolerancija – prihvaćanje različitosti</w:t>
            </w:r>
          </w:p>
          <w:p w:rsidR="00C430D2" w:rsidRPr="00FE70F4" w:rsidRDefault="00C430D2" w:rsidP="00C430D2">
            <w:pPr>
              <w:pStyle w:val="TableContents"/>
              <w:rPr>
                <w:rFonts w:ascii="Cambria" w:hAnsi="Cambria"/>
                <w:bCs/>
                <w:sz w:val="22"/>
                <w:szCs w:val="22"/>
              </w:rPr>
            </w:pPr>
          </w:p>
          <w:p w:rsidR="00C430D2" w:rsidRPr="00FE70F4" w:rsidRDefault="00C430D2" w:rsidP="00C430D2">
            <w:pPr>
              <w:pStyle w:val="TableContents"/>
              <w:rPr>
                <w:rFonts w:ascii="Cambria" w:hAnsi="Cambria"/>
                <w:sz w:val="22"/>
                <w:szCs w:val="22"/>
              </w:rPr>
            </w:pPr>
            <w:r w:rsidRPr="00FE70F4">
              <w:rPr>
                <w:rFonts w:ascii="Cambria" w:hAnsi="Cambria"/>
                <w:bCs/>
                <w:sz w:val="22"/>
                <w:szCs w:val="22"/>
              </w:rPr>
              <w:t>12. Ogovaranje i glasine</w:t>
            </w:r>
          </w:p>
        </w:tc>
        <w:tc>
          <w:tcPr>
            <w:tcW w:w="6662" w:type="dxa"/>
            <w:tcBorders>
              <w:right w:val="single" w:sz="12" w:space="0" w:color="auto"/>
            </w:tcBorders>
          </w:tcPr>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Osobni i socijalni razvoj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A.2.1. Razvija sliku o sebi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A.2.2. Upravlja emocijama i ponašanjem. </w:t>
            </w:r>
          </w:p>
          <w:p w:rsidR="00C510B8" w:rsidRPr="00FE70F4" w:rsidRDefault="00C430D2" w:rsidP="00C430D2">
            <w:pPr>
              <w:pStyle w:val="TableContents"/>
              <w:rPr>
                <w:rFonts w:ascii="Cambria" w:hAnsi="Cambria"/>
                <w:sz w:val="22"/>
                <w:szCs w:val="22"/>
              </w:rPr>
            </w:pPr>
            <w:r w:rsidRPr="00FE70F4">
              <w:rPr>
                <w:rFonts w:ascii="Cambria" w:hAnsi="Cambria"/>
                <w:sz w:val="22"/>
                <w:szCs w:val="22"/>
              </w:rPr>
              <w:t xml:space="preserve">A.2.3. Razvija osobne potencijale </w:t>
            </w:r>
          </w:p>
          <w:p w:rsidR="00D26850" w:rsidRPr="00FE70F4" w:rsidRDefault="00D26850"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Zdravlje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B.2.1.B Prepoznaje i procjenjuje vršnjačke odnose.</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B.2.1.C Razlikuje vrste nasilja i načine nenasilnoga rješavanja sukoba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B.2.1.A Razlikuje vrste komunikacije - koristi se znanjem o sebi u ispunjavanju obveza i odnosu s drugima - razlikuje doživljavanje i izražavanje emocija - prepoznaje situacije istodobnog doživljavanja različitih emocija - prepoznaje da problemi mogu imati različita rješenja - predlaže rješenja za popravljanje pogreške - primjereno verbalno i neverbalno komunicira - surađuje, prihvaća i uvažava druge - poštuje i uvažava druge u komunikaciji i međusobnim odnosima - opisuje važnost vršnjačkih odnosa za mentalno i socijalno zdravlje </w:t>
            </w:r>
          </w:p>
          <w:p w:rsidR="00D26850" w:rsidRPr="00FE70F4" w:rsidRDefault="00D26850"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Građanski odgoj </w:t>
            </w:r>
          </w:p>
          <w:p w:rsidR="00C510B8" w:rsidRPr="00FE70F4" w:rsidRDefault="00C430D2" w:rsidP="00C430D2">
            <w:pPr>
              <w:pStyle w:val="TableContents"/>
              <w:rPr>
                <w:rFonts w:ascii="Cambria" w:hAnsi="Cambria"/>
                <w:sz w:val="22"/>
                <w:szCs w:val="22"/>
              </w:rPr>
            </w:pPr>
            <w:r w:rsidRPr="00FE70F4">
              <w:rPr>
                <w:rFonts w:ascii="Cambria" w:hAnsi="Cambria"/>
                <w:sz w:val="22"/>
                <w:szCs w:val="22"/>
              </w:rPr>
              <w:t xml:space="preserve">A.2.1.Ponaša se u skladu s ljudskim pravima u svakodnevnom životu. B.2.1.Promiče pravila demokratske zajednice. </w:t>
            </w:r>
          </w:p>
          <w:p w:rsidR="00D26850" w:rsidRPr="00FE70F4" w:rsidRDefault="00D26850" w:rsidP="00C430D2">
            <w:pPr>
              <w:pStyle w:val="TableContents"/>
              <w:rPr>
                <w:rFonts w:ascii="Cambria" w:hAnsi="Cambria"/>
                <w:sz w:val="22"/>
                <w:szCs w:val="22"/>
              </w:rPr>
            </w:pPr>
          </w:p>
          <w:p w:rsidR="00C510B8" w:rsidRPr="00FE70F4" w:rsidRDefault="00C430D2" w:rsidP="00C430D2">
            <w:pPr>
              <w:pStyle w:val="TableContents"/>
              <w:rPr>
                <w:rFonts w:ascii="Cambria" w:hAnsi="Cambria"/>
                <w:sz w:val="22"/>
                <w:szCs w:val="22"/>
              </w:rPr>
            </w:pPr>
            <w:r w:rsidRPr="00FE70F4">
              <w:rPr>
                <w:rFonts w:ascii="Cambria" w:hAnsi="Cambria"/>
                <w:sz w:val="22"/>
                <w:szCs w:val="22"/>
              </w:rPr>
              <w:t>Osobni i socijalni razvoj</w:t>
            </w:r>
          </w:p>
          <w:p w:rsidR="00C510B8" w:rsidRPr="00FE70F4" w:rsidRDefault="00C430D2" w:rsidP="00C430D2">
            <w:pPr>
              <w:pStyle w:val="TableContents"/>
              <w:rPr>
                <w:rFonts w:ascii="Cambria" w:hAnsi="Cambria"/>
                <w:sz w:val="22"/>
                <w:szCs w:val="22"/>
              </w:rPr>
            </w:pPr>
            <w:r w:rsidRPr="00FE70F4">
              <w:rPr>
                <w:rFonts w:ascii="Cambria" w:hAnsi="Cambria"/>
                <w:sz w:val="22"/>
                <w:szCs w:val="22"/>
              </w:rPr>
              <w:t xml:space="preserve">A.2.3.Razvija osobne potencijale </w:t>
            </w:r>
          </w:p>
          <w:p w:rsidR="00D26850" w:rsidRPr="00FE70F4" w:rsidRDefault="00D26850"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Zdravlje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B.2.1.- obrazlaže svoje ideje i stajališta poštujući mišljenja drugih - istražuje i koristi se s više izvora informiranja - uspoređuje informacije i kritički ih promišlja - predlaže različita rješenja problema - opisuje neprimjerena vršnjačka ponašanja - poštuje i uvažava druge u komunikaciji i međusobnim odnosima </w:t>
            </w:r>
          </w:p>
          <w:p w:rsidR="00D26850" w:rsidRPr="00FE70F4" w:rsidRDefault="00D26850"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Građanski odgoj </w:t>
            </w:r>
          </w:p>
          <w:p w:rsidR="00C510B8" w:rsidRPr="00FE70F4" w:rsidRDefault="00C430D2" w:rsidP="00C430D2">
            <w:pPr>
              <w:pStyle w:val="TableContents"/>
              <w:rPr>
                <w:rFonts w:ascii="Cambria" w:hAnsi="Cambria"/>
                <w:sz w:val="22"/>
                <w:szCs w:val="22"/>
              </w:rPr>
            </w:pPr>
            <w:r w:rsidRPr="00FE70F4">
              <w:rPr>
                <w:rFonts w:ascii="Cambria" w:hAnsi="Cambria"/>
                <w:sz w:val="22"/>
                <w:szCs w:val="22"/>
              </w:rPr>
              <w:t xml:space="preserve">A.2.1.Ponaša se u skladu s ljudskim pravima u svakodnevnom životu. B.2.1.Promiče pravila demokratske zajednice. </w:t>
            </w:r>
          </w:p>
          <w:p w:rsidR="00D26850" w:rsidRPr="00FE70F4" w:rsidRDefault="00D26850" w:rsidP="00C430D2">
            <w:pPr>
              <w:pStyle w:val="TableContents"/>
              <w:rPr>
                <w:rFonts w:ascii="Cambria" w:hAnsi="Cambria"/>
                <w:sz w:val="22"/>
                <w:szCs w:val="22"/>
              </w:rPr>
            </w:pPr>
          </w:p>
          <w:p w:rsidR="00C510B8" w:rsidRPr="00FE70F4" w:rsidRDefault="00C430D2" w:rsidP="00C430D2">
            <w:pPr>
              <w:pStyle w:val="TableContents"/>
              <w:rPr>
                <w:rFonts w:ascii="Cambria" w:hAnsi="Cambria"/>
                <w:sz w:val="22"/>
                <w:szCs w:val="22"/>
              </w:rPr>
            </w:pPr>
            <w:r w:rsidRPr="00FE70F4">
              <w:rPr>
                <w:rFonts w:ascii="Cambria" w:hAnsi="Cambria"/>
                <w:sz w:val="22"/>
                <w:szCs w:val="22"/>
              </w:rPr>
              <w:t xml:space="preserve">Osobni i socijalni razvoj </w:t>
            </w:r>
          </w:p>
          <w:p w:rsidR="00C510B8" w:rsidRPr="00FE70F4" w:rsidRDefault="00C430D2" w:rsidP="00C430D2">
            <w:pPr>
              <w:pStyle w:val="TableContents"/>
              <w:rPr>
                <w:rFonts w:ascii="Cambria" w:hAnsi="Cambria"/>
                <w:sz w:val="22"/>
                <w:szCs w:val="22"/>
              </w:rPr>
            </w:pPr>
            <w:r w:rsidRPr="00FE70F4">
              <w:rPr>
                <w:rFonts w:ascii="Cambria" w:hAnsi="Cambria"/>
                <w:sz w:val="22"/>
                <w:szCs w:val="22"/>
              </w:rPr>
              <w:t xml:space="preserve">A.2.3.Razvija osobne potencijale </w:t>
            </w:r>
          </w:p>
          <w:p w:rsidR="00D26850" w:rsidRPr="00FE70F4" w:rsidRDefault="00D26850"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Zdravlje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B.2.1.B Prepoznaje i procjenjuje vršnjačke odnose. - svojim riječima opisuje predrasude i stereotipe - navodi primjere stereotipa i predrasuda - raspravlja o ponašanjima i okolnostima u svakodnevnim situacijama vezanim uz predrasude i stereotipe - obrazlaže svoje ideje i stajališta poštujući mišljenja drugih - istražuje i koristi se s više izvora informiranja - uspoređuje informacije i kritički ih promišlja - predlaže različita rješenja problema - opisuje neprimjerena vršnjačka ponašanja - poštuje i uvažava druge u komunikaciji i međusobnim odnosima </w:t>
            </w:r>
          </w:p>
        </w:tc>
      </w:tr>
      <w:tr w:rsidR="00C430D2" w:rsidRPr="00FE70F4" w:rsidTr="00C430D2">
        <w:tc>
          <w:tcPr>
            <w:tcW w:w="1403" w:type="dxa"/>
            <w:tcBorders>
              <w:left w:val="single" w:sz="12" w:space="0" w:color="auto"/>
              <w:right w:val="double" w:sz="4" w:space="0" w:color="auto"/>
            </w:tcBorders>
          </w:tcPr>
          <w:p w:rsidR="00C430D2" w:rsidRPr="00FE70F4" w:rsidRDefault="001851EE" w:rsidP="00C430D2">
            <w:pPr>
              <w:pStyle w:val="TableContents"/>
              <w:rPr>
                <w:rFonts w:ascii="Cambria" w:hAnsi="Cambria"/>
                <w:b/>
                <w:sz w:val="22"/>
                <w:szCs w:val="22"/>
              </w:rPr>
            </w:pPr>
            <w:r w:rsidRPr="00FE70F4">
              <w:rPr>
                <w:rFonts w:ascii="Cambria" w:hAnsi="Cambria"/>
                <w:b/>
                <w:sz w:val="22"/>
                <w:szCs w:val="22"/>
              </w:rPr>
              <w:t>Prosinac</w:t>
            </w:r>
          </w:p>
        </w:tc>
        <w:tc>
          <w:tcPr>
            <w:tcW w:w="3260" w:type="dxa"/>
            <w:tcBorders>
              <w:left w:val="double" w:sz="4" w:space="0" w:color="auto"/>
            </w:tcBorders>
          </w:tcPr>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razgovarati s roditeljima na individualnim susretima, pružati podršku roditeljima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surađivati s članovima Razrednoga vijeća i stručnom službom prema potrebi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 organizirati s razrednim odjelom božićni sajam ako postoji interes </w:t>
            </w:r>
          </w:p>
        </w:tc>
        <w:tc>
          <w:tcPr>
            <w:tcW w:w="3402" w:type="dxa"/>
          </w:tcPr>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ŠTO MOGU UČINITI ZA DRUGE projektni zadatak </w:t>
            </w:r>
          </w:p>
          <w:p w:rsidR="00C430D2" w:rsidRPr="00FE70F4" w:rsidRDefault="00C430D2" w:rsidP="00C430D2">
            <w:pPr>
              <w:pStyle w:val="TableContents"/>
              <w:spacing w:line="100" w:lineRule="atLeast"/>
              <w:rPr>
                <w:rFonts w:ascii="Cambria" w:hAnsi="Cambria"/>
                <w:sz w:val="22"/>
                <w:szCs w:val="22"/>
              </w:rPr>
            </w:pPr>
          </w:p>
          <w:p w:rsidR="00C430D2" w:rsidRPr="00FE70F4" w:rsidRDefault="00C430D2" w:rsidP="00C430D2">
            <w:pPr>
              <w:pStyle w:val="TableContents"/>
              <w:rPr>
                <w:rFonts w:ascii="Cambria" w:hAnsi="Cambria"/>
                <w:bCs/>
                <w:sz w:val="22"/>
                <w:szCs w:val="22"/>
              </w:rPr>
            </w:pPr>
            <w:r w:rsidRPr="00FE70F4">
              <w:rPr>
                <w:rFonts w:ascii="Cambria" w:hAnsi="Cambria"/>
                <w:bCs/>
                <w:sz w:val="22"/>
                <w:szCs w:val="22"/>
              </w:rPr>
              <w:t>13. Kako biti dobar prijatelj</w:t>
            </w:r>
          </w:p>
          <w:p w:rsidR="00C430D2" w:rsidRPr="00FE70F4" w:rsidRDefault="00C430D2" w:rsidP="00C430D2">
            <w:pPr>
              <w:pStyle w:val="TableContents"/>
              <w:rPr>
                <w:rFonts w:ascii="Cambria" w:hAnsi="Cambria"/>
                <w:b/>
                <w:bCs/>
                <w:sz w:val="22"/>
                <w:szCs w:val="22"/>
              </w:rPr>
            </w:pP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bCs/>
                <w:sz w:val="22"/>
                <w:szCs w:val="22"/>
              </w:rPr>
            </w:pPr>
            <w:r w:rsidRPr="00FE70F4">
              <w:rPr>
                <w:rFonts w:ascii="Cambria" w:hAnsi="Cambria"/>
                <w:bCs/>
                <w:sz w:val="22"/>
                <w:szCs w:val="22"/>
              </w:rPr>
              <w:t>14. Solidarnost</w:t>
            </w:r>
          </w:p>
          <w:p w:rsidR="00C430D2" w:rsidRPr="00FE70F4" w:rsidRDefault="00C430D2" w:rsidP="00C430D2">
            <w:pPr>
              <w:pStyle w:val="TableContents"/>
              <w:rPr>
                <w:rFonts w:ascii="Cambria" w:hAnsi="Cambria"/>
                <w:b/>
                <w:bCs/>
                <w:sz w:val="22"/>
                <w:szCs w:val="22"/>
              </w:rPr>
            </w:pPr>
          </w:p>
          <w:p w:rsidR="00C430D2" w:rsidRPr="00FE70F4" w:rsidRDefault="00C430D2" w:rsidP="00C430D2">
            <w:pPr>
              <w:rPr>
                <w:rFonts w:ascii="Cambria" w:hAnsi="Cambria"/>
                <w:b/>
                <w:bCs/>
                <w:sz w:val="22"/>
                <w:szCs w:val="22"/>
              </w:rPr>
            </w:pPr>
            <w:r w:rsidRPr="00FE70F4">
              <w:rPr>
                <w:rFonts w:ascii="Cambria" w:eastAsia="Franklin Gothic Medium" w:hAnsi="Cambria" w:cs="Franklin Gothic Medium"/>
                <w:sz w:val="22"/>
                <w:szCs w:val="22"/>
              </w:rPr>
              <w:t>15. Vrijeme darivanja - božićni i novogodišnji  blagdani</w:t>
            </w:r>
          </w:p>
          <w:p w:rsidR="00C430D2" w:rsidRPr="00FE70F4" w:rsidRDefault="00C430D2" w:rsidP="00C430D2">
            <w:pPr>
              <w:pStyle w:val="TableContents"/>
              <w:rPr>
                <w:rFonts w:ascii="Cambria" w:hAnsi="Cambria"/>
                <w:b/>
                <w:bCs/>
                <w:sz w:val="22"/>
                <w:szCs w:val="22"/>
              </w:rPr>
            </w:pPr>
          </w:p>
        </w:tc>
        <w:tc>
          <w:tcPr>
            <w:tcW w:w="6662" w:type="dxa"/>
            <w:tcBorders>
              <w:right w:val="single" w:sz="12" w:space="0" w:color="auto"/>
            </w:tcBorders>
          </w:tcPr>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Građanski odgoj </w:t>
            </w:r>
          </w:p>
          <w:p w:rsidR="00C510B8" w:rsidRPr="00FE70F4" w:rsidRDefault="00C430D2" w:rsidP="00C430D2">
            <w:pPr>
              <w:pStyle w:val="TableContents"/>
              <w:rPr>
                <w:rFonts w:ascii="Cambria" w:hAnsi="Cambria"/>
                <w:sz w:val="22"/>
                <w:szCs w:val="22"/>
              </w:rPr>
            </w:pPr>
            <w:r w:rsidRPr="00FE70F4">
              <w:rPr>
                <w:rFonts w:ascii="Cambria" w:hAnsi="Cambria"/>
                <w:sz w:val="22"/>
                <w:szCs w:val="22"/>
              </w:rPr>
              <w:t xml:space="preserve">C.2.2.Promiče solidarnost u školi. </w:t>
            </w:r>
          </w:p>
          <w:p w:rsidR="00D26850" w:rsidRPr="00FE70F4" w:rsidRDefault="00D26850"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Poduzetništvo </w:t>
            </w:r>
          </w:p>
          <w:p w:rsidR="00C510B8" w:rsidRPr="00FE70F4" w:rsidRDefault="00C430D2" w:rsidP="00C430D2">
            <w:pPr>
              <w:pStyle w:val="TableContents"/>
              <w:rPr>
                <w:rFonts w:ascii="Cambria" w:hAnsi="Cambria"/>
                <w:sz w:val="22"/>
                <w:szCs w:val="22"/>
              </w:rPr>
            </w:pPr>
            <w:r w:rsidRPr="00FE70F4">
              <w:rPr>
                <w:rFonts w:ascii="Cambria" w:hAnsi="Cambria"/>
                <w:sz w:val="22"/>
                <w:szCs w:val="22"/>
              </w:rPr>
              <w:t xml:space="preserve">A.2.2.Snalazi se s neizvjesnošću i rizicima koje donosi. </w:t>
            </w:r>
          </w:p>
          <w:p w:rsidR="00D26850" w:rsidRPr="00FE70F4" w:rsidRDefault="00D26850"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Osobni i socijalni razvoj </w:t>
            </w:r>
          </w:p>
          <w:p w:rsidR="00C510B8" w:rsidRPr="00FE70F4" w:rsidRDefault="00C430D2" w:rsidP="00C430D2">
            <w:pPr>
              <w:pStyle w:val="TableContents"/>
              <w:rPr>
                <w:rFonts w:ascii="Cambria" w:hAnsi="Cambria"/>
                <w:sz w:val="22"/>
                <w:szCs w:val="22"/>
              </w:rPr>
            </w:pPr>
            <w:r w:rsidRPr="00FE70F4">
              <w:rPr>
                <w:rFonts w:ascii="Cambria" w:hAnsi="Cambria"/>
                <w:sz w:val="22"/>
                <w:szCs w:val="22"/>
              </w:rPr>
              <w:t xml:space="preserve">A.2.1. Razvija sliku o sebi. </w:t>
            </w:r>
          </w:p>
          <w:p w:rsidR="00D26850" w:rsidRPr="00FE70F4" w:rsidRDefault="00D26850"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Održivi razvoj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C.2.2. Razlikuje osobnu od opće dobrobiti. - objašnjava važnost solidarnosti - predlaže humanitarne akcije i sudjeluje u njima - određuje prioritete u procesu donošenja odluka - određuje najbolje rješenje - sudjeluje u zajedničkim aktivnostima u razrednome odjelu i školi - zauzima se za ostvarivanje opće dobrobiti </w:t>
            </w:r>
          </w:p>
        </w:tc>
      </w:tr>
      <w:tr w:rsidR="00C430D2" w:rsidRPr="00FE70F4" w:rsidTr="00C430D2">
        <w:tc>
          <w:tcPr>
            <w:tcW w:w="1403" w:type="dxa"/>
            <w:tcBorders>
              <w:left w:val="single" w:sz="12" w:space="0" w:color="auto"/>
              <w:right w:val="double" w:sz="4" w:space="0" w:color="auto"/>
            </w:tcBorders>
          </w:tcPr>
          <w:p w:rsidR="00C430D2" w:rsidRPr="00FE70F4" w:rsidRDefault="001851EE" w:rsidP="00C430D2">
            <w:pPr>
              <w:pStyle w:val="TableContents"/>
              <w:rPr>
                <w:rFonts w:ascii="Cambria" w:hAnsi="Cambria"/>
                <w:b/>
                <w:sz w:val="22"/>
                <w:szCs w:val="22"/>
              </w:rPr>
            </w:pPr>
            <w:r w:rsidRPr="00FE70F4">
              <w:rPr>
                <w:rFonts w:ascii="Cambria" w:hAnsi="Cambria"/>
                <w:b/>
                <w:sz w:val="22"/>
                <w:szCs w:val="22"/>
              </w:rPr>
              <w:t>Siječanj</w:t>
            </w:r>
          </w:p>
        </w:tc>
        <w:tc>
          <w:tcPr>
            <w:tcW w:w="3260" w:type="dxa"/>
            <w:tcBorders>
              <w:left w:val="double" w:sz="4" w:space="0" w:color="auto"/>
            </w:tcBorders>
          </w:tcPr>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 razgovarati s roditeljima na individualnim susretima, pružati podršku roditeljima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 organizirati pomoć učenicima u učenju na temelju analize uspjeha iz prvog polugodišta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planirati jednodnevni izlet</w:t>
            </w:r>
          </w:p>
        </w:tc>
        <w:tc>
          <w:tcPr>
            <w:tcW w:w="3402" w:type="dxa"/>
          </w:tcPr>
          <w:p w:rsidR="00C430D2" w:rsidRPr="00FE70F4" w:rsidRDefault="00C430D2" w:rsidP="00C430D2">
            <w:pPr>
              <w:pStyle w:val="TableContents"/>
              <w:rPr>
                <w:rFonts w:ascii="Cambria" w:eastAsia="Franklin Gothic Medium" w:hAnsi="Cambria" w:cs="Franklin Gothic Medium"/>
                <w:sz w:val="22"/>
                <w:szCs w:val="22"/>
              </w:rPr>
            </w:pPr>
            <w:r w:rsidRPr="00FE70F4">
              <w:rPr>
                <w:rFonts w:ascii="Cambria" w:hAnsi="Cambria"/>
                <w:sz w:val="22"/>
                <w:szCs w:val="22"/>
              </w:rPr>
              <w:t xml:space="preserve">TIJELO JE NAŠ DOM </w:t>
            </w:r>
          </w:p>
          <w:p w:rsidR="00C430D2" w:rsidRPr="00FE70F4" w:rsidRDefault="00C430D2" w:rsidP="00C430D2">
            <w:pPr>
              <w:autoSpaceDE w:val="0"/>
              <w:rPr>
                <w:rFonts w:ascii="Cambria" w:eastAsia="Franklin Gothic Medium" w:hAnsi="Cambria" w:cs="Franklin Gothic Medium"/>
                <w:sz w:val="22"/>
                <w:szCs w:val="22"/>
              </w:rPr>
            </w:pPr>
            <w:r w:rsidRPr="00FE70F4">
              <w:rPr>
                <w:rFonts w:ascii="Cambria" w:eastAsia="Franklin Gothic Medium" w:hAnsi="Cambria" w:cs="Franklin Gothic Medium"/>
                <w:sz w:val="22"/>
                <w:szCs w:val="22"/>
              </w:rPr>
              <w:t xml:space="preserve">16. Osobna higijena - </w:t>
            </w:r>
            <w:r w:rsidRPr="00FE70F4">
              <w:rPr>
                <w:rFonts w:ascii="Cambria" w:eastAsia="Franklin Gothic Medium" w:hAnsi="Cambria" w:cs="Franklin Gothic Medium"/>
                <w:i/>
                <w:iCs/>
                <w:sz w:val="22"/>
                <w:szCs w:val="22"/>
              </w:rPr>
              <w:t>Promjene vezane uz pubertet i higijena</w:t>
            </w:r>
          </w:p>
          <w:p w:rsidR="00C430D2" w:rsidRPr="00FE70F4" w:rsidRDefault="00C430D2" w:rsidP="00C430D2">
            <w:pPr>
              <w:autoSpaceDE w:val="0"/>
              <w:rPr>
                <w:rFonts w:ascii="Cambria" w:eastAsia="Franklin Gothic Medium" w:hAnsi="Cambria" w:cs="Franklin Gothic Medium"/>
                <w:sz w:val="22"/>
                <w:szCs w:val="22"/>
              </w:rPr>
            </w:pPr>
            <w:r w:rsidRPr="00FE70F4">
              <w:rPr>
                <w:rFonts w:ascii="Cambria" w:eastAsia="Franklin Gothic Medium" w:hAnsi="Cambria" w:cs="Franklin Gothic Medium"/>
                <w:sz w:val="22"/>
                <w:szCs w:val="22"/>
              </w:rPr>
              <w:t xml:space="preserve">17. Mentalno zdravlje  - </w:t>
            </w:r>
            <w:r w:rsidRPr="00FE70F4">
              <w:rPr>
                <w:rFonts w:ascii="Cambria" w:eastAsia="Franklin Gothic Medium" w:hAnsi="Cambria" w:cs="Franklin Gothic Medium"/>
                <w:i/>
                <w:iCs/>
                <w:sz w:val="22"/>
                <w:szCs w:val="22"/>
              </w:rPr>
              <w:t>Temelji razvoja mozga, Duševno i opće zdravlje</w:t>
            </w:r>
          </w:p>
          <w:p w:rsidR="00C430D2" w:rsidRPr="00FE70F4" w:rsidRDefault="00C430D2" w:rsidP="00C430D2">
            <w:pPr>
              <w:autoSpaceDE w:val="0"/>
              <w:rPr>
                <w:rFonts w:ascii="Cambria" w:hAnsi="Cambria"/>
                <w:sz w:val="22"/>
                <w:szCs w:val="22"/>
              </w:rPr>
            </w:pPr>
            <w:r w:rsidRPr="00FE70F4">
              <w:rPr>
                <w:rFonts w:ascii="Cambria" w:eastAsia="Franklin Gothic Medium" w:hAnsi="Cambria" w:cs="Franklin Gothic Medium"/>
                <w:sz w:val="22"/>
                <w:szCs w:val="22"/>
              </w:rPr>
              <w:t>18. Rizična ponašanja i posljedice na obrazovanje</w:t>
            </w:r>
          </w:p>
          <w:p w:rsidR="00C430D2" w:rsidRPr="00FE70F4" w:rsidRDefault="00C430D2" w:rsidP="00C430D2">
            <w:pPr>
              <w:pStyle w:val="TableContents"/>
              <w:rPr>
                <w:rFonts w:ascii="Cambria" w:hAnsi="Cambria"/>
                <w:sz w:val="22"/>
                <w:szCs w:val="22"/>
              </w:rPr>
            </w:pPr>
          </w:p>
        </w:tc>
        <w:tc>
          <w:tcPr>
            <w:tcW w:w="6662" w:type="dxa"/>
            <w:tcBorders>
              <w:right w:val="single" w:sz="12" w:space="0" w:color="auto"/>
            </w:tcBorders>
          </w:tcPr>
          <w:p w:rsidR="00C510B8" w:rsidRPr="00FE70F4" w:rsidRDefault="00C430D2" w:rsidP="00C430D2">
            <w:pPr>
              <w:pStyle w:val="TableContents"/>
              <w:rPr>
                <w:rFonts w:ascii="Cambria" w:hAnsi="Cambria"/>
                <w:sz w:val="22"/>
                <w:szCs w:val="22"/>
              </w:rPr>
            </w:pPr>
            <w:r w:rsidRPr="00FE70F4">
              <w:rPr>
                <w:rFonts w:ascii="Cambria" w:hAnsi="Cambria"/>
                <w:sz w:val="22"/>
                <w:szCs w:val="22"/>
              </w:rPr>
              <w:t xml:space="preserve">Zdravlje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A.2.2.A Razlikuje pravilnu od nepravilne prehrane i razumije važnost pravilne prehrane za zdravlje. </w:t>
            </w:r>
          </w:p>
          <w:p w:rsidR="00D26850" w:rsidRPr="00FE70F4" w:rsidRDefault="00C430D2" w:rsidP="00C430D2">
            <w:pPr>
              <w:pStyle w:val="TableContents"/>
              <w:rPr>
                <w:rFonts w:ascii="Cambria" w:hAnsi="Cambria"/>
                <w:sz w:val="22"/>
                <w:szCs w:val="22"/>
              </w:rPr>
            </w:pPr>
            <w:r w:rsidRPr="00FE70F4">
              <w:rPr>
                <w:rFonts w:ascii="Cambria" w:hAnsi="Cambria"/>
                <w:sz w:val="22"/>
                <w:szCs w:val="22"/>
              </w:rPr>
              <w:t xml:space="preserve">A.2.2.B Primjenjuje pravilnu tjelesnu aktivnost sukladno svojim sposobnostima, afinitetima i zdravstvenom stanju </w:t>
            </w:r>
          </w:p>
          <w:p w:rsidR="00D26850" w:rsidRPr="00FE70F4" w:rsidRDefault="00D26850"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Osobni i socijalni razvoj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A.2.1.Razvija sliku o sebi. - prepoznaje nutritivno siromašnu, a visokoenergetsku i nepoželjnu hranu i piće. - razlikuje svježu od procesuirane hrane - nabraja i opisuje vrste tjelesnih aktivnosti - nabraja gdje se može baviti odabranom (željenom) tjelesnom aktivnošću i gdje može pronaći te informacije - nabraja rizike sjedilačkoga načina provođenja vremena, posebno vremena provedenoga pred ekranom - prihvaća primjenu pravilne prehrane u svakodnevnome životu kao preduvjet zdravlja - prihvaća važnost redovite tjelesne aktivnosti za zdravlje - usvaja stav da pred ekranom treba boraviti ograničeno vrijeme - opisuje svoje pozitivne i negativne osobine </w:t>
            </w:r>
          </w:p>
        </w:tc>
      </w:tr>
      <w:tr w:rsidR="00C430D2" w:rsidRPr="00FE70F4" w:rsidTr="00C430D2">
        <w:tc>
          <w:tcPr>
            <w:tcW w:w="1403" w:type="dxa"/>
            <w:tcBorders>
              <w:left w:val="single" w:sz="12" w:space="0" w:color="auto"/>
              <w:right w:val="double" w:sz="4" w:space="0" w:color="auto"/>
            </w:tcBorders>
          </w:tcPr>
          <w:p w:rsidR="00C430D2" w:rsidRPr="00FE70F4" w:rsidRDefault="001851EE" w:rsidP="00C430D2">
            <w:pPr>
              <w:pStyle w:val="TableContents"/>
              <w:rPr>
                <w:rFonts w:ascii="Cambria" w:hAnsi="Cambria"/>
                <w:b/>
                <w:sz w:val="22"/>
                <w:szCs w:val="22"/>
              </w:rPr>
            </w:pPr>
            <w:r w:rsidRPr="00FE70F4">
              <w:rPr>
                <w:rFonts w:ascii="Cambria" w:hAnsi="Cambria"/>
                <w:b/>
                <w:sz w:val="22"/>
                <w:szCs w:val="22"/>
              </w:rPr>
              <w:t>Veljača</w:t>
            </w:r>
          </w:p>
        </w:tc>
        <w:tc>
          <w:tcPr>
            <w:tcW w:w="3260" w:type="dxa"/>
            <w:tcBorders>
              <w:left w:val="double" w:sz="4" w:space="0" w:color="auto"/>
            </w:tcBorders>
          </w:tcPr>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 razgovarati s roditeljima na individualnim susretima, pružati podršku roditeljima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 organizirati pomoć učenicima u učenju na temelju analize uspjeha iz prvog polugodišta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 organizirati i provesti s učenicima aktivnosti posvećene obilježavanju Dana sigurnijeg interneta </w:t>
            </w:r>
          </w:p>
        </w:tc>
        <w:tc>
          <w:tcPr>
            <w:tcW w:w="3402" w:type="dxa"/>
          </w:tcPr>
          <w:p w:rsidR="00C430D2" w:rsidRPr="00FE70F4" w:rsidRDefault="00C430D2" w:rsidP="00C430D2">
            <w:pPr>
              <w:pStyle w:val="TableContents"/>
              <w:rPr>
                <w:rFonts w:ascii="Cambria" w:hAnsi="Cambria"/>
                <w:bCs/>
                <w:sz w:val="22"/>
                <w:szCs w:val="22"/>
              </w:rPr>
            </w:pPr>
            <w:r w:rsidRPr="00FE70F4">
              <w:rPr>
                <w:rFonts w:ascii="Cambria" w:hAnsi="Cambria"/>
                <w:sz w:val="22"/>
                <w:szCs w:val="22"/>
              </w:rPr>
              <w:t xml:space="preserve">SIGURNOST NA DRUŠTVENIM MREŽAMA - Dan sigurnijeg interneta </w:t>
            </w:r>
          </w:p>
          <w:p w:rsidR="00C430D2" w:rsidRPr="00FE70F4" w:rsidRDefault="00C430D2" w:rsidP="00C430D2">
            <w:pPr>
              <w:pStyle w:val="TableContents"/>
              <w:rPr>
                <w:rFonts w:ascii="Cambria" w:hAnsi="Cambria"/>
                <w:bCs/>
                <w:sz w:val="22"/>
                <w:szCs w:val="22"/>
              </w:rPr>
            </w:pPr>
          </w:p>
          <w:p w:rsidR="00C430D2" w:rsidRPr="00FE70F4" w:rsidRDefault="00C430D2" w:rsidP="00C430D2">
            <w:pPr>
              <w:pStyle w:val="TableContents"/>
              <w:rPr>
                <w:rFonts w:ascii="Cambria" w:hAnsi="Cambria"/>
                <w:bCs/>
                <w:sz w:val="22"/>
                <w:szCs w:val="22"/>
              </w:rPr>
            </w:pPr>
            <w:r w:rsidRPr="00FE70F4">
              <w:rPr>
                <w:rFonts w:ascii="Cambria" w:hAnsi="Cambria"/>
                <w:bCs/>
                <w:sz w:val="22"/>
                <w:szCs w:val="22"/>
              </w:rPr>
              <w:t>19. Dan sigurnijeg interneta/Nasilje na internetu</w:t>
            </w:r>
          </w:p>
          <w:p w:rsidR="00C430D2" w:rsidRPr="00FE70F4" w:rsidRDefault="00C430D2" w:rsidP="00C430D2">
            <w:pPr>
              <w:pStyle w:val="TableContents"/>
              <w:rPr>
                <w:rFonts w:ascii="Cambria" w:hAnsi="Cambria"/>
                <w:bCs/>
                <w:sz w:val="22"/>
                <w:szCs w:val="22"/>
              </w:rPr>
            </w:pPr>
          </w:p>
          <w:p w:rsidR="00C430D2" w:rsidRPr="00FE70F4" w:rsidRDefault="00C430D2" w:rsidP="00C430D2">
            <w:pPr>
              <w:pStyle w:val="TableContents"/>
              <w:rPr>
                <w:rFonts w:ascii="Cambria" w:hAnsi="Cambria"/>
                <w:sz w:val="22"/>
                <w:szCs w:val="22"/>
              </w:rPr>
            </w:pPr>
            <w:r w:rsidRPr="00FE70F4">
              <w:rPr>
                <w:rFonts w:ascii="Cambria" w:hAnsi="Cambria"/>
                <w:bCs/>
                <w:sz w:val="22"/>
                <w:szCs w:val="22"/>
              </w:rPr>
              <w:t>20. Uloga i pritisak medija u pubertetu</w:t>
            </w: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r w:rsidRPr="00FE70F4">
              <w:rPr>
                <w:rFonts w:ascii="Cambria" w:hAnsi="Cambria"/>
                <w:bCs/>
                <w:sz w:val="22"/>
                <w:szCs w:val="22"/>
              </w:rPr>
              <w:t>21. Ususret Valentinovu – "Legenda o ljubavi"</w:t>
            </w: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bCs/>
                <w:sz w:val="22"/>
                <w:szCs w:val="22"/>
              </w:rPr>
            </w:pPr>
            <w:r w:rsidRPr="00FE70F4">
              <w:rPr>
                <w:rFonts w:ascii="Cambria" w:hAnsi="Cambria"/>
                <w:sz w:val="22"/>
                <w:szCs w:val="22"/>
              </w:rPr>
              <w:t xml:space="preserve">JESU LI MI PRIJATELJI SVI KOJE POZNAJEM </w:t>
            </w:r>
          </w:p>
          <w:p w:rsidR="00C430D2" w:rsidRPr="00FE70F4" w:rsidRDefault="00C430D2" w:rsidP="00C430D2">
            <w:pPr>
              <w:pStyle w:val="TableContents"/>
              <w:rPr>
                <w:rFonts w:ascii="Cambria" w:hAnsi="Cambria"/>
                <w:bCs/>
                <w:sz w:val="22"/>
                <w:szCs w:val="22"/>
              </w:rPr>
            </w:pPr>
          </w:p>
          <w:p w:rsidR="00C430D2" w:rsidRPr="00FE70F4" w:rsidRDefault="00C430D2" w:rsidP="00C430D2">
            <w:pPr>
              <w:pStyle w:val="TableContents"/>
              <w:rPr>
                <w:rFonts w:ascii="Cambria" w:hAnsi="Cambria"/>
                <w:sz w:val="22"/>
                <w:szCs w:val="22"/>
              </w:rPr>
            </w:pPr>
            <w:r w:rsidRPr="00FE70F4">
              <w:rPr>
                <w:rFonts w:ascii="Cambria" w:hAnsi="Cambria"/>
                <w:bCs/>
                <w:sz w:val="22"/>
                <w:szCs w:val="22"/>
              </w:rPr>
              <w:t xml:space="preserve">22. </w:t>
            </w:r>
            <w:r w:rsidR="00EA68B3" w:rsidRPr="00FE70F4">
              <w:rPr>
                <w:rFonts w:ascii="Cambria" w:hAnsi="Cambria"/>
                <w:bCs/>
                <w:sz w:val="22"/>
                <w:szCs w:val="22"/>
              </w:rPr>
              <w:t>Ja, ja</w:t>
            </w:r>
            <w:r w:rsidRPr="00FE70F4">
              <w:rPr>
                <w:rFonts w:ascii="Cambria" w:hAnsi="Cambria"/>
                <w:bCs/>
                <w:sz w:val="22"/>
                <w:szCs w:val="22"/>
              </w:rPr>
              <w:t xml:space="preserve"> i drugi, prijateljstvo</w:t>
            </w:r>
          </w:p>
        </w:tc>
        <w:tc>
          <w:tcPr>
            <w:tcW w:w="6662" w:type="dxa"/>
            <w:tcBorders>
              <w:right w:val="single" w:sz="12" w:space="0" w:color="auto"/>
            </w:tcBorders>
          </w:tcPr>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Uporaba informacijske i komunikacijske tehnologije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A.2.3.Učenik se odgovorno i sigurno koristi programima i uređajima. </w:t>
            </w:r>
          </w:p>
          <w:p w:rsidR="00C510B8" w:rsidRPr="00FE70F4" w:rsidRDefault="00C430D2" w:rsidP="00C430D2">
            <w:pPr>
              <w:pStyle w:val="TableContents"/>
              <w:rPr>
                <w:rFonts w:ascii="Cambria" w:hAnsi="Cambria"/>
                <w:sz w:val="22"/>
                <w:szCs w:val="22"/>
              </w:rPr>
            </w:pPr>
            <w:r w:rsidRPr="00FE70F4">
              <w:rPr>
                <w:rFonts w:ascii="Cambria" w:hAnsi="Cambria"/>
                <w:sz w:val="22"/>
                <w:szCs w:val="22"/>
              </w:rPr>
              <w:t xml:space="preserve">A.2.1.Učenik prema savjetu odabire odgovarajuću digitalnu tehnologiju za obavljanje zadatka. </w:t>
            </w:r>
          </w:p>
          <w:p w:rsidR="00D26850" w:rsidRPr="00FE70F4" w:rsidRDefault="00D26850"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Osobni i socijalni razvoj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C.2.1. Razlikuje sigurne od nesigurnih situacija u zajednici i opisuje kako postupiti u rizičnim situacijama. - prepoznaje neprihvatljive radnje u digitalnome okružju - zna komu se može obratiti za pomoć zbog neželjenih sadržaja ili kontakata - reagira na neprihvatljivo i uvredljivo ponašanje u digitalnome okružju na odgovoran način i prijavljuje ga, u problematičnoj situaciji traži pomoć odraslih - koristi se poznatim digitalnim uređajem za obavljanje školskih zadataka - prepoznaje nužnost obraćanja pouzdanoj odrasloj osobi ako se osjeća ugroženo - izbjegava situacije koje ga mogu ugroziti </w:t>
            </w:r>
          </w:p>
          <w:p w:rsidR="00C430D2" w:rsidRPr="00FE70F4" w:rsidRDefault="00C430D2" w:rsidP="00C430D2">
            <w:pPr>
              <w:pStyle w:val="TableContents"/>
              <w:rPr>
                <w:rFonts w:ascii="Cambria" w:hAnsi="Cambria"/>
                <w:sz w:val="22"/>
                <w:szCs w:val="22"/>
              </w:rPr>
            </w:pPr>
          </w:p>
          <w:p w:rsidR="00C510B8" w:rsidRPr="00FE70F4" w:rsidRDefault="00C430D2" w:rsidP="00C430D2">
            <w:pPr>
              <w:pStyle w:val="TableContents"/>
              <w:rPr>
                <w:rFonts w:ascii="Cambria" w:hAnsi="Cambria"/>
                <w:sz w:val="22"/>
                <w:szCs w:val="22"/>
              </w:rPr>
            </w:pPr>
            <w:r w:rsidRPr="00FE70F4">
              <w:rPr>
                <w:rFonts w:ascii="Cambria" w:hAnsi="Cambria"/>
                <w:sz w:val="22"/>
                <w:szCs w:val="22"/>
              </w:rPr>
              <w:t xml:space="preserve">Osobni i socijalni razvoj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A.2.2.Upravlja emocijama i ponašanjem.</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A.2.3. Razvija osobne potencijale zdravlje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B.2.1.B Prepoznaje i procjenjuje vršnjačke odnose. </w:t>
            </w:r>
          </w:p>
          <w:p w:rsidR="00D26850" w:rsidRPr="00FE70F4" w:rsidRDefault="00C430D2" w:rsidP="00C430D2">
            <w:pPr>
              <w:pStyle w:val="TableContents"/>
              <w:rPr>
                <w:rFonts w:ascii="Cambria" w:hAnsi="Cambria"/>
                <w:sz w:val="22"/>
                <w:szCs w:val="22"/>
              </w:rPr>
            </w:pPr>
            <w:r w:rsidRPr="00FE70F4">
              <w:rPr>
                <w:rFonts w:ascii="Cambria" w:hAnsi="Cambria"/>
                <w:sz w:val="22"/>
                <w:szCs w:val="22"/>
              </w:rPr>
              <w:t xml:space="preserve">B.2.2.B Objašnjava pravo na izbor.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Učiti kako učiti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A.2.4. Učenik razlikuje činjenice od mišljenja i sposoban je usporediti različite ideje - prepoznaje da problemi mogu imati različita rješenja - preuzima odgovornost za svoje postupke - razlikuje odgovorno i neodgovorno ponašanje. - predlaže različita rješenja problema i popravljanje pogreške - opisuje neprimjerena vršnjačka ponašanja - pomaže vršnjacima i traži pomoć u slučaju vršnjačkog pritiska - procjenjuje situacije i moguće izbore - usvaja stav da za vršnjački pritisak nema opravdanja i da se svako nasilje mora prijaviti - može artikulirati i obrazložiti svoje mišljenje u kratkim crtama </w:t>
            </w:r>
          </w:p>
        </w:tc>
      </w:tr>
      <w:tr w:rsidR="00C430D2" w:rsidRPr="00FE70F4" w:rsidTr="00C430D2">
        <w:tc>
          <w:tcPr>
            <w:tcW w:w="1403" w:type="dxa"/>
            <w:tcBorders>
              <w:left w:val="single" w:sz="12" w:space="0" w:color="auto"/>
              <w:right w:val="double" w:sz="4" w:space="0" w:color="auto"/>
            </w:tcBorders>
          </w:tcPr>
          <w:p w:rsidR="00C430D2" w:rsidRPr="00FE70F4" w:rsidRDefault="001851EE" w:rsidP="00C430D2">
            <w:pPr>
              <w:pStyle w:val="TableContents"/>
              <w:rPr>
                <w:rFonts w:ascii="Cambria" w:hAnsi="Cambria"/>
                <w:b/>
                <w:sz w:val="22"/>
                <w:szCs w:val="22"/>
              </w:rPr>
            </w:pPr>
            <w:r w:rsidRPr="00FE70F4">
              <w:rPr>
                <w:rFonts w:ascii="Cambria" w:hAnsi="Cambria"/>
                <w:b/>
                <w:sz w:val="22"/>
                <w:szCs w:val="22"/>
              </w:rPr>
              <w:t>Ožujak</w:t>
            </w:r>
          </w:p>
        </w:tc>
        <w:tc>
          <w:tcPr>
            <w:tcW w:w="3260" w:type="dxa"/>
            <w:tcBorders>
              <w:left w:val="double" w:sz="4" w:space="0" w:color="auto"/>
            </w:tcBorders>
          </w:tcPr>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razgovarati s roditeljima na individualnim susretima, pružati podršku roditeljima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pripremiti i voditi 3. roditeljski sastanak</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 - surađivati s članovima Razrednoga vijeća i stručnom službom prema potrebi - organizirati aktivnosti preventivnoga sadržaja</w:t>
            </w:r>
          </w:p>
          <w:p w:rsidR="00C430D2" w:rsidRPr="00FE70F4" w:rsidRDefault="00C430D2" w:rsidP="00C430D2">
            <w:pPr>
              <w:pStyle w:val="TableContents"/>
              <w:rPr>
                <w:rFonts w:ascii="Cambria" w:hAnsi="Cambria"/>
                <w:b/>
                <w:bCs/>
                <w:sz w:val="22"/>
                <w:szCs w:val="22"/>
              </w:rPr>
            </w:pPr>
            <w:r w:rsidRPr="00FE70F4">
              <w:rPr>
                <w:rFonts w:ascii="Cambria" w:hAnsi="Cambria"/>
                <w:sz w:val="22"/>
                <w:szCs w:val="22"/>
              </w:rPr>
              <w:t xml:space="preserve"> - organizirati pomoć učenicima u učenju na temelju analize uspjeha iz prvog polugodišta </w:t>
            </w:r>
          </w:p>
        </w:tc>
        <w:tc>
          <w:tcPr>
            <w:tcW w:w="3402" w:type="dxa"/>
          </w:tcPr>
          <w:p w:rsidR="00C430D2" w:rsidRPr="00FE70F4" w:rsidRDefault="00C430D2" w:rsidP="00C430D2">
            <w:pPr>
              <w:pStyle w:val="TableContents"/>
              <w:rPr>
                <w:rFonts w:ascii="Cambria" w:hAnsi="Cambria"/>
                <w:bCs/>
                <w:sz w:val="22"/>
                <w:szCs w:val="22"/>
              </w:rPr>
            </w:pPr>
            <w:r w:rsidRPr="00FE70F4">
              <w:rPr>
                <w:rFonts w:ascii="Cambria" w:hAnsi="Cambria"/>
                <w:bCs/>
                <w:sz w:val="22"/>
                <w:szCs w:val="22"/>
              </w:rPr>
              <w:t>23. Kako ti mogu pomoći – ruke prijateljstva</w:t>
            </w:r>
          </w:p>
          <w:p w:rsidR="00C430D2" w:rsidRPr="00FE70F4" w:rsidRDefault="00C430D2" w:rsidP="00C430D2">
            <w:pPr>
              <w:pStyle w:val="TableContents"/>
              <w:rPr>
                <w:rFonts w:ascii="Cambria" w:hAnsi="Cambria"/>
                <w:bCs/>
                <w:sz w:val="22"/>
                <w:szCs w:val="22"/>
              </w:rPr>
            </w:pPr>
          </w:p>
          <w:p w:rsidR="00C430D2" w:rsidRPr="00FE70F4" w:rsidRDefault="00C430D2" w:rsidP="00C430D2">
            <w:pPr>
              <w:pStyle w:val="TableContents"/>
              <w:rPr>
                <w:rFonts w:ascii="Cambria" w:hAnsi="Cambria"/>
                <w:sz w:val="22"/>
                <w:szCs w:val="22"/>
              </w:rPr>
            </w:pPr>
            <w:r w:rsidRPr="00FE70F4">
              <w:rPr>
                <w:rFonts w:ascii="Cambria" w:hAnsi="Cambria"/>
                <w:bCs/>
                <w:sz w:val="22"/>
                <w:szCs w:val="22"/>
              </w:rPr>
              <w:t>24. Gdje spavaju djeca</w:t>
            </w: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b/>
                <w:bCs/>
                <w:sz w:val="22"/>
                <w:szCs w:val="22"/>
              </w:rPr>
            </w:pPr>
            <w:r w:rsidRPr="00FE70F4">
              <w:rPr>
                <w:rFonts w:ascii="Cambria" w:hAnsi="Cambria"/>
                <w:sz w:val="22"/>
                <w:szCs w:val="22"/>
              </w:rPr>
              <w:t>TJELESNA AKTIVNOST – BICIKL projektni zadatak</w:t>
            </w:r>
          </w:p>
          <w:p w:rsidR="00C430D2" w:rsidRPr="00FE70F4" w:rsidRDefault="00C430D2" w:rsidP="00C430D2">
            <w:pPr>
              <w:pStyle w:val="TableContents"/>
              <w:rPr>
                <w:rFonts w:ascii="Cambria" w:hAnsi="Cambria"/>
                <w:b/>
                <w:bCs/>
                <w:sz w:val="22"/>
                <w:szCs w:val="22"/>
              </w:rPr>
            </w:pPr>
          </w:p>
          <w:p w:rsidR="00C430D2" w:rsidRPr="00FE70F4" w:rsidRDefault="00C430D2" w:rsidP="00C430D2">
            <w:pPr>
              <w:pStyle w:val="TableContents"/>
              <w:rPr>
                <w:rFonts w:ascii="Cambria" w:hAnsi="Cambria"/>
                <w:bCs/>
                <w:sz w:val="22"/>
                <w:szCs w:val="22"/>
              </w:rPr>
            </w:pPr>
            <w:r w:rsidRPr="00FE70F4">
              <w:rPr>
                <w:rFonts w:ascii="Cambria" w:hAnsi="Cambria"/>
                <w:bCs/>
                <w:sz w:val="22"/>
                <w:szCs w:val="22"/>
              </w:rPr>
              <w:t>25. Moje slobodno vrijeme</w:t>
            </w:r>
          </w:p>
          <w:p w:rsidR="00C430D2" w:rsidRPr="00FE70F4" w:rsidRDefault="00C430D2" w:rsidP="00C430D2">
            <w:pPr>
              <w:pStyle w:val="TableContents"/>
              <w:rPr>
                <w:rFonts w:ascii="Cambria" w:hAnsi="Cambria"/>
                <w:bCs/>
                <w:sz w:val="22"/>
                <w:szCs w:val="22"/>
              </w:rPr>
            </w:pPr>
          </w:p>
          <w:p w:rsidR="00C430D2" w:rsidRPr="00FE70F4" w:rsidRDefault="00C430D2" w:rsidP="00C430D2">
            <w:pPr>
              <w:pStyle w:val="TableContents"/>
              <w:rPr>
                <w:rFonts w:ascii="Cambria" w:hAnsi="Cambria"/>
                <w:bCs/>
                <w:sz w:val="22"/>
                <w:szCs w:val="22"/>
              </w:rPr>
            </w:pPr>
            <w:r w:rsidRPr="00FE70F4">
              <w:rPr>
                <w:rFonts w:ascii="Cambria" w:hAnsi="Cambria"/>
                <w:bCs/>
                <w:sz w:val="22"/>
                <w:szCs w:val="22"/>
              </w:rPr>
              <w:t xml:space="preserve">26. Aktivnosti u prirodi </w:t>
            </w:r>
          </w:p>
          <w:p w:rsidR="00C430D2" w:rsidRPr="00FE70F4" w:rsidRDefault="00C430D2" w:rsidP="00C430D2">
            <w:pPr>
              <w:pStyle w:val="TableContents"/>
              <w:rPr>
                <w:rFonts w:ascii="Cambria" w:hAnsi="Cambria"/>
                <w:b/>
                <w:bCs/>
                <w:sz w:val="22"/>
                <w:szCs w:val="22"/>
              </w:rPr>
            </w:pPr>
          </w:p>
        </w:tc>
        <w:tc>
          <w:tcPr>
            <w:tcW w:w="6662" w:type="dxa"/>
            <w:tcBorders>
              <w:right w:val="single" w:sz="12" w:space="0" w:color="auto"/>
            </w:tcBorders>
          </w:tcPr>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Građanski odgoj </w:t>
            </w:r>
          </w:p>
          <w:p w:rsidR="00D26850" w:rsidRPr="00FE70F4" w:rsidRDefault="00C430D2" w:rsidP="00C430D2">
            <w:pPr>
              <w:pStyle w:val="TableContents"/>
              <w:rPr>
                <w:rFonts w:ascii="Cambria" w:hAnsi="Cambria"/>
                <w:sz w:val="22"/>
                <w:szCs w:val="22"/>
              </w:rPr>
            </w:pPr>
            <w:r w:rsidRPr="00FE70F4">
              <w:rPr>
                <w:rFonts w:ascii="Cambria" w:hAnsi="Cambria"/>
                <w:sz w:val="22"/>
                <w:szCs w:val="22"/>
              </w:rPr>
              <w:t xml:space="preserve">A.2.1.Ponaša se u skladu s ljudskim pravima u svakodnevnom životu. B.2.1.Promiče pravila demokratske zajednice. </w:t>
            </w:r>
          </w:p>
          <w:p w:rsidR="00D26850" w:rsidRPr="00FE70F4" w:rsidRDefault="00D26850" w:rsidP="00C430D2">
            <w:pPr>
              <w:pStyle w:val="TableContents"/>
              <w:rPr>
                <w:rFonts w:ascii="Cambria" w:hAnsi="Cambria"/>
                <w:sz w:val="22"/>
                <w:szCs w:val="22"/>
              </w:rPr>
            </w:pPr>
          </w:p>
          <w:p w:rsidR="00D26850" w:rsidRPr="00FE70F4" w:rsidRDefault="00C430D2" w:rsidP="00C430D2">
            <w:pPr>
              <w:pStyle w:val="TableContents"/>
              <w:rPr>
                <w:rFonts w:ascii="Cambria" w:hAnsi="Cambria"/>
                <w:sz w:val="22"/>
                <w:szCs w:val="22"/>
              </w:rPr>
            </w:pPr>
            <w:r w:rsidRPr="00FE70F4">
              <w:rPr>
                <w:rFonts w:ascii="Cambria" w:hAnsi="Cambria"/>
                <w:sz w:val="22"/>
                <w:szCs w:val="22"/>
              </w:rPr>
              <w:t xml:space="preserve">Osobni i socijalni razvoj </w:t>
            </w:r>
          </w:p>
          <w:p w:rsidR="00D26850" w:rsidRPr="00FE70F4" w:rsidRDefault="00C430D2" w:rsidP="00C430D2">
            <w:pPr>
              <w:pStyle w:val="TableContents"/>
              <w:rPr>
                <w:rFonts w:ascii="Cambria" w:hAnsi="Cambria"/>
                <w:sz w:val="22"/>
                <w:szCs w:val="22"/>
              </w:rPr>
            </w:pPr>
            <w:r w:rsidRPr="00FE70F4">
              <w:rPr>
                <w:rFonts w:ascii="Cambria" w:hAnsi="Cambria"/>
                <w:sz w:val="22"/>
                <w:szCs w:val="22"/>
              </w:rPr>
              <w:t xml:space="preserve">A.2.3.Razvija osobne potencijale </w:t>
            </w:r>
          </w:p>
          <w:p w:rsidR="00D26850" w:rsidRPr="00FE70F4" w:rsidRDefault="00D26850"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Zdravlje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B.2.1.- obrazlaže svoje ideje i stajališta poštujući mišljenja drugih - istražuje i koristi se s više izvora informiranja - uspoređuje informacije i kritički ih promišlja - predlaže različita rješenja problema - opisuje neprimjerena vršnjačka ponašanja - poštuje i uvažava druge u komunikaciji i međusobnim odnosima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Zdravlje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A.2.2.B Primjenjuje pravilnu tjelesnu aktivnost sukladno svojim sposobnostima, afinitetima i zdravstvenom stanju.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B.2.3.A Opisuje zdrave životne navike. </w:t>
            </w:r>
          </w:p>
          <w:p w:rsidR="00C510B8" w:rsidRPr="00FE70F4" w:rsidRDefault="00C430D2" w:rsidP="00C430D2">
            <w:pPr>
              <w:pStyle w:val="TableContents"/>
              <w:rPr>
                <w:rFonts w:ascii="Cambria" w:hAnsi="Cambria"/>
                <w:sz w:val="22"/>
                <w:szCs w:val="22"/>
              </w:rPr>
            </w:pPr>
            <w:r w:rsidRPr="00FE70F4">
              <w:rPr>
                <w:rFonts w:ascii="Cambria" w:hAnsi="Cambria"/>
                <w:sz w:val="22"/>
                <w:szCs w:val="22"/>
              </w:rPr>
              <w:t xml:space="preserve">C.2.1.A Objašnjava opasnosti u prometu. </w:t>
            </w:r>
          </w:p>
          <w:p w:rsidR="00D26850" w:rsidRPr="00FE70F4" w:rsidRDefault="00D26850" w:rsidP="00C430D2">
            <w:pPr>
              <w:pStyle w:val="TableContents"/>
              <w:rPr>
                <w:rFonts w:ascii="Cambria" w:hAnsi="Cambria"/>
                <w:sz w:val="22"/>
                <w:szCs w:val="22"/>
              </w:rPr>
            </w:pPr>
          </w:p>
          <w:p w:rsidR="00C510B8" w:rsidRPr="00FE70F4" w:rsidRDefault="00C430D2" w:rsidP="00C430D2">
            <w:pPr>
              <w:pStyle w:val="TableContents"/>
              <w:rPr>
                <w:rFonts w:ascii="Cambria" w:hAnsi="Cambria"/>
                <w:sz w:val="22"/>
                <w:szCs w:val="22"/>
              </w:rPr>
            </w:pPr>
            <w:r w:rsidRPr="00FE70F4">
              <w:rPr>
                <w:rFonts w:ascii="Cambria" w:hAnsi="Cambria"/>
                <w:sz w:val="22"/>
                <w:szCs w:val="22"/>
              </w:rPr>
              <w:t xml:space="preserve">Uporaba informacijske i komunikacijske tehnologije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A.2.1.Učenik prema savjetu odabire odgovarajuću digitalnu tehnologiju za obavljanje zadatka. </w:t>
            </w:r>
          </w:p>
          <w:p w:rsidR="00C510B8" w:rsidRPr="00FE70F4" w:rsidRDefault="00C430D2" w:rsidP="00C430D2">
            <w:pPr>
              <w:pStyle w:val="TableContents"/>
              <w:rPr>
                <w:rFonts w:ascii="Cambria" w:hAnsi="Cambria"/>
                <w:sz w:val="22"/>
                <w:szCs w:val="22"/>
              </w:rPr>
            </w:pPr>
            <w:r w:rsidRPr="00FE70F4">
              <w:rPr>
                <w:rFonts w:ascii="Cambria" w:hAnsi="Cambria"/>
                <w:sz w:val="22"/>
                <w:szCs w:val="22"/>
              </w:rPr>
              <w:t xml:space="preserve">A.2.2.Učenik se samostalno koristi njemu poznatim uređajima i programima. </w:t>
            </w:r>
          </w:p>
          <w:p w:rsidR="00D26850" w:rsidRPr="00FE70F4" w:rsidRDefault="00D26850" w:rsidP="00C430D2">
            <w:pPr>
              <w:pStyle w:val="TableContents"/>
              <w:rPr>
                <w:rFonts w:ascii="Cambria" w:hAnsi="Cambria"/>
                <w:sz w:val="22"/>
                <w:szCs w:val="22"/>
              </w:rPr>
            </w:pPr>
          </w:p>
          <w:p w:rsidR="00C510B8" w:rsidRPr="00FE70F4" w:rsidRDefault="00C430D2" w:rsidP="00C430D2">
            <w:pPr>
              <w:pStyle w:val="TableContents"/>
              <w:rPr>
                <w:rFonts w:ascii="Cambria" w:hAnsi="Cambria"/>
                <w:sz w:val="22"/>
                <w:szCs w:val="22"/>
              </w:rPr>
            </w:pPr>
            <w:r w:rsidRPr="00FE70F4">
              <w:rPr>
                <w:rFonts w:ascii="Cambria" w:hAnsi="Cambria"/>
                <w:sz w:val="22"/>
                <w:szCs w:val="22"/>
              </w:rPr>
              <w:t xml:space="preserve">Učiti kako učiti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A.2.1.1. Upravljanje informacijama Uz podršku učitelja ili samostalno traži nove informacije iz različitih izvora i uspješno ih primjenjuje pri rješavanju problema.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A.2.3.3. Kreativno mišljenje Učenik se koristi kreativnošću za oblikovanje svojih ideja i pristupa rješavanju problema.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D.2.2. Učenik ostvaruje dobru komunikaciju s drugima, uspješno surađuje u različitim situacijama i spreman je zatražiti i ponuditi pomoć. - nabraja rizike sjedilačkoga načina provođenja vremena, posebno vremena provedenoga pred ekranom - prihvaća važnost redovite tjelesne aktivnosti za zdravlje - poštuje i uvažava druge u komunikaciji i međusobnim odnosima - prikuplja informacije iz različitih izvora - usvaja zdrave stilove života kao preduvjet za razvoj mentalnoga i socijalnoga zdravlja - usvaja stav o neprihvatljivosti ovisničkoga ponašanja bilo kojega oblika - prihvaća važnost poštivanja pravila ponašanja u prometu zbog osobne sigurnosti određuje koje su mu informacije potrebne i planira kako doći do njih - vrednuje i uspoređuje pronađene informacije s obzirom na zahtjeve zadatka/problema - odabire relevantne informacije, bilježi ih i organizira te primjenjuje u zadatcima učenja - izražava svoje ideje na različite načine - dogovara se o zajedničkom cilju s članovima skupine i ustraje u ostvarenju cilja - poštuje mišljenje drugih i kompromisno rješava nesuglasice - procjenjuje svoj doprinos i doprinos drugih pri rješavanju zajedničkog zadatka </w:t>
            </w:r>
          </w:p>
        </w:tc>
      </w:tr>
      <w:tr w:rsidR="00C430D2" w:rsidRPr="00FE70F4" w:rsidTr="00C430D2">
        <w:tc>
          <w:tcPr>
            <w:tcW w:w="1403" w:type="dxa"/>
            <w:tcBorders>
              <w:left w:val="single" w:sz="12" w:space="0" w:color="auto"/>
              <w:right w:val="double" w:sz="4" w:space="0" w:color="auto"/>
            </w:tcBorders>
          </w:tcPr>
          <w:p w:rsidR="00C430D2" w:rsidRPr="00FE70F4" w:rsidRDefault="001851EE" w:rsidP="00C430D2">
            <w:pPr>
              <w:pStyle w:val="TableContents"/>
              <w:rPr>
                <w:rFonts w:ascii="Cambria" w:hAnsi="Cambria"/>
                <w:b/>
                <w:sz w:val="22"/>
                <w:szCs w:val="22"/>
              </w:rPr>
            </w:pPr>
            <w:r w:rsidRPr="00FE70F4">
              <w:rPr>
                <w:rFonts w:ascii="Cambria" w:hAnsi="Cambria"/>
                <w:b/>
                <w:sz w:val="22"/>
                <w:szCs w:val="22"/>
              </w:rPr>
              <w:t>Travanj</w:t>
            </w:r>
          </w:p>
        </w:tc>
        <w:tc>
          <w:tcPr>
            <w:tcW w:w="3260" w:type="dxa"/>
            <w:tcBorders>
              <w:left w:val="double" w:sz="4" w:space="0" w:color="auto"/>
            </w:tcBorders>
          </w:tcPr>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 razgovarati s roditeljima na individualnim susretima, pružati podršku roditeljima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surađivati s članovima Razrednoga vijeća i stručnom službom prema potrebi</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 - organizirati aktivnosti preventivnoga sadržaja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 organizirati pomoć učenicima u učenju na temelju analize uspjeha iz prvog polugodišta </w:t>
            </w:r>
          </w:p>
          <w:p w:rsidR="00C430D2" w:rsidRPr="00FE70F4" w:rsidRDefault="00C430D2" w:rsidP="00C430D2">
            <w:pPr>
              <w:pStyle w:val="TableContents"/>
              <w:rPr>
                <w:rFonts w:ascii="Cambria" w:hAnsi="Cambria"/>
                <w:b/>
                <w:bCs/>
                <w:sz w:val="22"/>
                <w:szCs w:val="22"/>
              </w:rPr>
            </w:pPr>
            <w:r w:rsidRPr="00FE70F4">
              <w:rPr>
                <w:rFonts w:ascii="Cambria" w:hAnsi="Cambria"/>
                <w:sz w:val="22"/>
                <w:szCs w:val="22"/>
              </w:rPr>
              <w:t xml:space="preserve">- obilježiti Dan škole planiranim aktivnostima </w:t>
            </w:r>
          </w:p>
        </w:tc>
        <w:tc>
          <w:tcPr>
            <w:tcW w:w="3402" w:type="dxa"/>
          </w:tcPr>
          <w:p w:rsidR="00C430D2" w:rsidRPr="00FE70F4" w:rsidRDefault="00C430D2" w:rsidP="00C430D2">
            <w:pPr>
              <w:pStyle w:val="TableContents"/>
              <w:rPr>
                <w:rFonts w:ascii="Cambria" w:hAnsi="Cambria"/>
                <w:sz w:val="22"/>
                <w:szCs w:val="22"/>
              </w:rPr>
            </w:pPr>
            <w:r w:rsidRPr="00FE70F4">
              <w:rPr>
                <w:rFonts w:ascii="Cambria" w:hAnsi="Cambria"/>
                <w:bCs/>
                <w:sz w:val="22"/>
                <w:szCs w:val="22"/>
              </w:rPr>
              <w:t>27. Uskrs</w:t>
            </w: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bCs/>
                <w:sz w:val="22"/>
                <w:szCs w:val="22"/>
              </w:rPr>
            </w:pPr>
            <w:r w:rsidRPr="00FE70F4">
              <w:rPr>
                <w:rFonts w:ascii="Cambria" w:hAnsi="Cambria"/>
                <w:sz w:val="22"/>
                <w:szCs w:val="22"/>
              </w:rPr>
              <w:t xml:space="preserve">OD IGRE DO SUKOBA </w:t>
            </w:r>
          </w:p>
          <w:p w:rsidR="00C430D2" w:rsidRPr="00FE70F4" w:rsidRDefault="00C430D2" w:rsidP="00C430D2">
            <w:pPr>
              <w:pStyle w:val="TableContents"/>
              <w:rPr>
                <w:rFonts w:ascii="Cambria" w:hAnsi="Cambria"/>
                <w:bCs/>
                <w:sz w:val="22"/>
                <w:szCs w:val="22"/>
              </w:rPr>
            </w:pPr>
          </w:p>
          <w:p w:rsidR="00C430D2" w:rsidRPr="00FE70F4" w:rsidRDefault="00C430D2" w:rsidP="00C430D2">
            <w:pPr>
              <w:pStyle w:val="TableContents"/>
              <w:rPr>
                <w:rFonts w:ascii="Cambria" w:hAnsi="Cambria"/>
                <w:bCs/>
                <w:sz w:val="22"/>
                <w:szCs w:val="22"/>
              </w:rPr>
            </w:pPr>
            <w:r w:rsidRPr="00FE70F4">
              <w:rPr>
                <w:rFonts w:ascii="Cambria" w:hAnsi="Cambria"/>
                <w:bCs/>
                <w:sz w:val="22"/>
                <w:szCs w:val="22"/>
              </w:rPr>
              <w:t>28. Neprimjerena vršnjačka ponašanja u pubertetu</w:t>
            </w:r>
          </w:p>
          <w:p w:rsidR="00C430D2" w:rsidRPr="00FE70F4" w:rsidRDefault="00C430D2" w:rsidP="00C430D2">
            <w:pPr>
              <w:pStyle w:val="TableContents"/>
              <w:rPr>
                <w:rFonts w:ascii="Cambria" w:hAnsi="Cambria"/>
                <w:bCs/>
                <w:sz w:val="22"/>
                <w:szCs w:val="22"/>
              </w:rPr>
            </w:pPr>
          </w:p>
          <w:p w:rsidR="00C430D2" w:rsidRPr="00FE70F4" w:rsidRDefault="00C430D2" w:rsidP="00C430D2">
            <w:pPr>
              <w:pStyle w:val="TableContents"/>
              <w:rPr>
                <w:rFonts w:ascii="Cambria" w:hAnsi="Cambria"/>
                <w:sz w:val="22"/>
                <w:szCs w:val="22"/>
              </w:rPr>
            </w:pPr>
            <w:r w:rsidRPr="00FE70F4">
              <w:rPr>
                <w:rFonts w:ascii="Cambria" w:hAnsi="Cambria"/>
                <w:bCs/>
                <w:sz w:val="22"/>
                <w:szCs w:val="22"/>
              </w:rPr>
              <w:t>29. Nenasilno ponašanje/Problematične situacije</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 </w:t>
            </w:r>
          </w:p>
        </w:tc>
        <w:tc>
          <w:tcPr>
            <w:tcW w:w="6662" w:type="dxa"/>
            <w:tcBorders>
              <w:right w:val="single" w:sz="12" w:space="0" w:color="auto"/>
            </w:tcBorders>
          </w:tcPr>
          <w:p w:rsidR="00C510B8" w:rsidRPr="00FE70F4" w:rsidRDefault="00C430D2" w:rsidP="00C430D2">
            <w:pPr>
              <w:pStyle w:val="TableContents"/>
              <w:rPr>
                <w:rFonts w:ascii="Cambria" w:hAnsi="Cambria"/>
                <w:sz w:val="22"/>
                <w:szCs w:val="22"/>
              </w:rPr>
            </w:pPr>
            <w:r w:rsidRPr="00FE70F4">
              <w:rPr>
                <w:rFonts w:ascii="Cambria" w:hAnsi="Cambria"/>
                <w:sz w:val="22"/>
                <w:szCs w:val="22"/>
              </w:rPr>
              <w:t xml:space="preserve">Osobni i socijalni razvoj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A.2.2.Upravlja emocijama i ponašanjem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B.2.2. Razvija komunikacijske kompetencije.</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B.2.3.Razvija strategije rješavanja sukoba </w:t>
            </w:r>
          </w:p>
          <w:p w:rsidR="00D26850" w:rsidRPr="00FE70F4" w:rsidRDefault="00D26850"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Zdravlje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B.2.1.C Razlikuje vrste nasilja i načine nenasilnoga rješavanja sukoba. - koristi suočavanje usmjereno na problem i suočavanje usmjereno na emocije - razvija odnose poštovanja među vršnjacima i gradi prijateljstva - primjenjuje različite strategije u rješavanju sukoba tako da obje strane prihvate rješenje - izražava svoje osjećaje i potrebe na primjeren način </w:t>
            </w:r>
          </w:p>
          <w:p w:rsidR="00C430D2" w:rsidRPr="00FE70F4" w:rsidRDefault="00C430D2" w:rsidP="00C430D2">
            <w:pPr>
              <w:pStyle w:val="TableContents"/>
              <w:rPr>
                <w:rFonts w:ascii="Cambria" w:hAnsi="Cambria"/>
                <w:sz w:val="22"/>
                <w:szCs w:val="22"/>
              </w:rPr>
            </w:pPr>
          </w:p>
        </w:tc>
      </w:tr>
      <w:tr w:rsidR="00C430D2" w:rsidRPr="00FE70F4" w:rsidTr="00C430D2">
        <w:tc>
          <w:tcPr>
            <w:tcW w:w="1403" w:type="dxa"/>
            <w:tcBorders>
              <w:left w:val="single" w:sz="12" w:space="0" w:color="auto"/>
              <w:right w:val="double" w:sz="4" w:space="0" w:color="auto"/>
            </w:tcBorders>
          </w:tcPr>
          <w:p w:rsidR="00C430D2" w:rsidRPr="00FE70F4" w:rsidRDefault="001851EE" w:rsidP="00C430D2">
            <w:pPr>
              <w:pStyle w:val="TableContents"/>
              <w:rPr>
                <w:rFonts w:ascii="Cambria" w:hAnsi="Cambria"/>
                <w:b/>
                <w:sz w:val="22"/>
                <w:szCs w:val="22"/>
              </w:rPr>
            </w:pPr>
            <w:r w:rsidRPr="00FE70F4">
              <w:rPr>
                <w:rFonts w:ascii="Cambria" w:hAnsi="Cambria"/>
                <w:b/>
                <w:sz w:val="22"/>
                <w:szCs w:val="22"/>
              </w:rPr>
              <w:t>Svibanj</w:t>
            </w:r>
          </w:p>
        </w:tc>
        <w:tc>
          <w:tcPr>
            <w:tcW w:w="3260" w:type="dxa"/>
            <w:tcBorders>
              <w:left w:val="double" w:sz="4" w:space="0" w:color="auto"/>
            </w:tcBorders>
          </w:tcPr>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 razgovarati s roditeljima na individualnim susretima, pružati podršku roditeljima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pripremiti i voditi 4. roditeljski sastanak</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 - surađivati s članovima Razrednoga vijeća i stručnom službom prema potrebi</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 - organizirati aktivnosti preventivnoga sadržaja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 organizirati pomoć učenicima u učenju na temelju analize uspjeha iz prvog polugodišta </w:t>
            </w:r>
          </w:p>
        </w:tc>
        <w:tc>
          <w:tcPr>
            <w:tcW w:w="3402" w:type="dxa"/>
          </w:tcPr>
          <w:p w:rsidR="00C430D2" w:rsidRPr="00FE70F4" w:rsidRDefault="00C430D2" w:rsidP="00C430D2">
            <w:pPr>
              <w:pStyle w:val="TableContents"/>
              <w:rPr>
                <w:rFonts w:ascii="Cambria" w:hAnsi="Cambria"/>
                <w:b/>
                <w:bCs/>
                <w:sz w:val="22"/>
                <w:szCs w:val="22"/>
              </w:rPr>
            </w:pPr>
            <w:r w:rsidRPr="00FE70F4">
              <w:rPr>
                <w:rFonts w:ascii="Cambria" w:hAnsi="Cambria"/>
                <w:sz w:val="22"/>
                <w:szCs w:val="22"/>
              </w:rPr>
              <w:t xml:space="preserve">KOMUNIKACIJA NA INTERNETU </w:t>
            </w:r>
          </w:p>
          <w:p w:rsidR="00C430D2" w:rsidRPr="00FE70F4" w:rsidRDefault="00C430D2" w:rsidP="00C430D2">
            <w:pPr>
              <w:pStyle w:val="TableContents"/>
              <w:rPr>
                <w:rFonts w:ascii="Cambria" w:hAnsi="Cambria"/>
                <w:bCs/>
                <w:sz w:val="22"/>
                <w:szCs w:val="22"/>
              </w:rPr>
            </w:pPr>
          </w:p>
          <w:p w:rsidR="00C430D2" w:rsidRPr="00FE70F4" w:rsidRDefault="00C430D2" w:rsidP="00C430D2">
            <w:pPr>
              <w:pStyle w:val="TableContents"/>
              <w:rPr>
                <w:rFonts w:ascii="Cambria" w:hAnsi="Cambria"/>
                <w:bCs/>
                <w:sz w:val="22"/>
                <w:szCs w:val="22"/>
              </w:rPr>
            </w:pPr>
            <w:r w:rsidRPr="00FE70F4">
              <w:rPr>
                <w:rFonts w:ascii="Cambria" w:hAnsi="Cambria"/>
                <w:bCs/>
                <w:sz w:val="22"/>
                <w:szCs w:val="22"/>
              </w:rPr>
              <w:t>30. Razvoj osobnog identiteta</w:t>
            </w:r>
          </w:p>
          <w:p w:rsidR="00C430D2" w:rsidRPr="00FE70F4" w:rsidRDefault="00C430D2" w:rsidP="00C430D2">
            <w:pPr>
              <w:pStyle w:val="TableContents"/>
              <w:rPr>
                <w:rFonts w:ascii="Cambria" w:hAnsi="Cambria"/>
                <w:bCs/>
                <w:sz w:val="22"/>
                <w:szCs w:val="22"/>
              </w:rPr>
            </w:pPr>
          </w:p>
          <w:p w:rsidR="00C430D2" w:rsidRPr="00FE70F4" w:rsidRDefault="00C430D2" w:rsidP="00C430D2">
            <w:pPr>
              <w:pStyle w:val="TableContents"/>
              <w:rPr>
                <w:rFonts w:ascii="Cambria" w:hAnsi="Cambria"/>
                <w:bCs/>
                <w:sz w:val="22"/>
                <w:szCs w:val="22"/>
              </w:rPr>
            </w:pPr>
            <w:r w:rsidRPr="00FE70F4">
              <w:rPr>
                <w:rFonts w:ascii="Cambria" w:hAnsi="Cambria"/>
                <w:bCs/>
                <w:sz w:val="22"/>
                <w:szCs w:val="22"/>
              </w:rPr>
              <w:t>31. Sigurna komunikacija na internetu</w:t>
            </w:r>
          </w:p>
          <w:p w:rsidR="00C430D2" w:rsidRPr="00FE70F4" w:rsidRDefault="00C430D2" w:rsidP="00C430D2">
            <w:pPr>
              <w:pStyle w:val="TableContents"/>
              <w:rPr>
                <w:rFonts w:ascii="Cambria" w:hAnsi="Cambria"/>
                <w:bCs/>
                <w:sz w:val="22"/>
                <w:szCs w:val="22"/>
              </w:rPr>
            </w:pPr>
          </w:p>
          <w:p w:rsidR="00C430D2" w:rsidRPr="00FE70F4" w:rsidRDefault="00C430D2" w:rsidP="00C430D2">
            <w:pPr>
              <w:pStyle w:val="TableContents"/>
              <w:rPr>
                <w:rFonts w:ascii="Cambria" w:hAnsi="Cambria"/>
                <w:bCs/>
                <w:sz w:val="22"/>
                <w:szCs w:val="22"/>
              </w:rPr>
            </w:pPr>
            <w:r w:rsidRPr="00FE70F4">
              <w:rPr>
                <w:rFonts w:ascii="Cambria" w:hAnsi="Cambria"/>
                <w:bCs/>
                <w:sz w:val="22"/>
                <w:szCs w:val="22"/>
              </w:rPr>
              <w:t>32 . Dan sigurnijeg interneta</w:t>
            </w: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bCs/>
                <w:sz w:val="22"/>
                <w:szCs w:val="22"/>
              </w:rPr>
            </w:pPr>
            <w:r w:rsidRPr="00FE70F4">
              <w:rPr>
                <w:rFonts w:ascii="Cambria" w:hAnsi="Cambria"/>
                <w:bCs/>
                <w:sz w:val="22"/>
                <w:szCs w:val="22"/>
              </w:rPr>
              <w:t>33. Jednodnevni izlet</w:t>
            </w:r>
          </w:p>
          <w:p w:rsidR="00C430D2" w:rsidRPr="00FE70F4" w:rsidRDefault="00C430D2" w:rsidP="00C430D2">
            <w:pPr>
              <w:pStyle w:val="TableContents"/>
              <w:rPr>
                <w:rFonts w:ascii="Cambria" w:hAnsi="Cambria"/>
                <w:bCs/>
                <w:sz w:val="22"/>
                <w:szCs w:val="22"/>
              </w:rPr>
            </w:pPr>
          </w:p>
          <w:p w:rsidR="00C430D2" w:rsidRPr="00FE70F4" w:rsidRDefault="00C430D2" w:rsidP="00C430D2">
            <w:pPr>
              <w:pStyle w:val="TableContents"/>
              <w:rPr>
                <w:rFonts w:ascii="Cambria" w:hAnsi="Cambria"/>
                <w:sz w:val="22"/>
                <w:szCs w:val="22"/>
              </w:rPr>
            </w:pPr>
            <w:r w:rsidRPr="00FE70F4">
              <w:rPr>
                <w:rFonts w:ascii="Cambria" w:hAnsi="Cambria"/>
                <w:bCs/>
                <w:sz w:val="22"/>
                <w:szCs w:val="22"/>
              </w:rPr>
              <w:t>34. Na kraju petog razreda – analiza uspjeha i vladanja</w:t>
            </w: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b/>
                <w:sz w:val="22"/>
                <w:szCs w:val="22"/>
              </w:rPr>
            </w:pPr>
          </w:p>
          <w:p w:rsidR="00C430D2" w:rsidRPr="00FE70F4" w:rsidRDefault="00C430D2" w:rsidP="00C430D2">
            <w:pPr>
              <w:pStyle w:val="TableContents"/>
              <w:rPr>
                <w:rFonts w:ascii="Cambria" w:hAnsi="Cambria"/>
                <w:b/>
                <w:sz w:val="22"/>
                <w:szCs w:val="22"/>
              </w:rPr>
            </w:pPr>
          </w:p>
          <w:p w:rsidR="00C430D2" w:rsidRPr="00FE70F4" w:rsidRDefault="00C430D2" w:rsidP="00C430D2">
            <w:pPr>
              <w:pStyle w:val="TableContents"/>
              <w:rPr>
                <w:rFonts w:ascii="Cambria" w:hAnsi="Cambria"/>
                <w:b/>
                <w:sz w:val="22"/>
                <w:szCs w:val="22"/>
              </w:rPr>
            </w:pP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p>
        </w:tc>
        <w:tc>
          <w:tcPr>
            <w:tcW w:w="6662" w:type="dxa"/>
            <w:tcBorders>
              <w:right w:val="single" w:sz="12" w:space="0" w:color="auto"/>
            </w:tcBorders>
          </w:tcPr>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Građanski odgoj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A.2.2. Aktivno zastupa ljudska prava.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B.2.2. Sudjeluje u odlučivanju u demokratskoj zajednici. </w:t>
            </w:r>
          </w:p>
          <w:p w:rsidR="00C510B8" w:rsidRPr="00FE70F4" w:rsidRDefault="00C430D2" w:rsidP="00C430D2">
            <w:pPr>
              <w:pStyle w:val="TableContents"/>
              <w:rPr>
                <w:rFonts w:ascii="Cambria" w:hAnsi="Cambria"/>
                <w:sz w:val="22"/>
                <w:szCs w:val="22"/>
              </w:rPr>
            </w:pPr>
            <w:r w:rsidRPr="00FE70F4">
              <w:rPr>
                <w:rFonts w:ascii="Cambria" w:hAnsi="Cambria"/>
                <w:sz w:val="22"/>
                <w:szCs w:val="22"/>
              </w:rPr>
              <w:t>C.2.4. Promiče razvoj školske kulture i demokratizaciju škole.</w:t>
            </w:r>
          </w:p>
          <w:p w:rsidR="00D26850" w:rsidRPr="00FE70F4" w:rsidRDefault="00D26850"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Održivi razvoj </w:t>
            </w:r>
          </w:p>
          <w:p w:rsidR="00C510B8" w:rsidRPr="00FE70F4" w:rsidRDefault="00C430D2" w:rsidP="00C430D2">
            <w:pPr>
              <w:pStyle w:val="TableContents"/>
              <w:rPr>
                <w:rFonts w:ascii="Cambria" w:hAnsi="Cambria"/>
                <w:sz w:val="22"/>
                <w:szCs w:val="22"/>
              </w:rPr>
            </w:pPr>
            <w:r w:rsidRPr="00FE70F4">
              <w:rPr>
                <w:rFonts w:ascii="Cambria" w:hAnsi="Cambria"/>
                <w:sz w:val="22"/>
                <w:szCs w:val="22"/>
              </w:rPr>
              <w:t>C.2.1. Solidaran je i empatičan u odnosu prema ljudima i drugim živim bićima.</w:t>
            </w:r>
          </w:p>
          <w:p w:rsidR="00D26850" w:rsidRPr="00FE70F4" w:rsidRDefault="00D26850"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Osobni i socijalni razvoj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A.2.1. Razvija sliku o sebi.</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A.2.2. Upravlja emocijama i ponašanjem.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B.2.1. Opisuje i uvažava potrebe i osjećaje drugih.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B.2.2. Razvija komunikacijske kompetencije.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C.2.1. Razlikuje sigurne od nesigurnih situacija u zajednici i opisuje kako postupiti u rizičnim situacijama. </w:t>
            </w:r>
          </w:p>
          <w:p w:rsidR="00D26850" w:rsidRPr="00FE70F4" w:rsidRDefault="00D26850"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Uporaba informacijske i komunikacijske tehnologije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A.2.1. Učenik prema savjetu odabire odgovarajuću digitalnu tehnologiju za izvršavanje zadatka.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B.2.3. Učenik primjenjuje komunikacijska pravila u digitalnom okružju.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D.2.3. Učenik sam ili u suradnji s drugima preoblikuje postojeća digitalna rješenja ili stvara nove uratke i smišlja ideje.</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 Zdravlje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B.2.1. Razlikuje vrste komunikacije B.2.1.C Razlikuje vrste nasilja i načine nenasilnoga rješavanja sukoba. </w:t>
            </w:r>
          </w:p>
          <w:p w:rsidR="00D26850" w:rsidRPr="00FE70F4" w:rsidRDefault="00D26850"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r w:rsidRPr="00FE70F4">
              <w:rPr>
                <w:rFonts w:ascii="Cambria" w:hAnsi="Cambria"/>
                <w:sz w:val="22"/>
                <w:szCs w:val="22"/>
              </w:rPr>
              <w:t>Učiti kako učiti</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A.2.3. Učenik se koristi kreativnošću za oblikovanje svojih ideja i </w:t>
            </w:r>
            <w:r w:rsidR="00EA68B3" w:rsidRPr="00FE70F4">
              <w:rPr>
                <w:rFonts w:ascii="Cambria" w:hAnsi="Cambria"/>
                <w:sz w:val="22"/>
                <w:szCs w:val="22"/>
              </w:rPr>
              <w:t>pristupa</w:t>
            </w:r>
            <w:r w:rsidRPr="00FE70F4">
              <w:rPr>
                <w:rFonts w:ascii="Cambria" w:hAnsi="Cambria"/>
                <w:sz w:val="22"/>
                <w:szCs w:val="22"/>
              </w:rPr>
              <w:t xml:space="preserve"> u rješavanju problema.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D.2.2. Učenik ostvaruje dobru komunikaciju s drugima, uspješno surađuje u različitim situacijama i spreman je zatražiti i ponuditi pomoć. </w:t>
            </w:r>
          </w:p>
          <w:p w:rsidR="00D26850" w:rsidRPr="00FE70F4" w:rsidRDefault="00D26850"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r w:rsidRPr="00FE70F4">
              <w:rPr>
                <w:rFonts w:ascii="Cambria" w:hAnsi="Cambria"/>
                <w:sz w:val="22"/>
                <w:szCs w:val="22"/>
              </w:rPr>
              <w:t>Građanski odgoj</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B.2.2. Sudjeluje u odlučivanju u demokratskoj zajednici. </w:t>
            </w:r>
          </w:p>
          <w:p w:rsidR="00C510B8" w:rsidRPr="00FE70F4" w:rsidRDefault="00C430D2" w:rsidP="00C430D2">
            <w:pPr>
              <w:pStyle w:val="TableContents"/>
              <w:rPr>
                <w:rFonts w:ascii="Cambria" w:hAnsi="Cambria"/>
                <w:sz w:val="22"/>
                <w:szCs w:val="22"/>
              </w:rPr>
            </w:pPr>
            <w:r w:rsidRPr="00FE70F4">
              <w:rPr>
                <w:rFonts w:ascii="Cambria" w:hAnsi="Cambria"/>
                <w:sz w:val="22"/>
                <w:szCs w:val="22"/>
              </w:rPr>
              <w:t xml:space="preserve">C.2.4. Promiče razvoj školske kulture i demokratizaciju škole.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Osobni i socijalni razvoj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C.2.3. Pridonosi razredu i školi. Poduzetništvo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A.2.1.Primjenjuje inovativna i kreativna rješenja. - zalaže se za demokratske stavove i vrijednost te za pozitivnu školsku kulturu - sudjeluje u zajedničkom radu i planira aktivnosti u skupini - rješava probleme korištenjem različitih mogućnosti </w:t>
            </w:r>
          </w:p>
        </w:tc>
      </w:tr>
      <w:tr w:rsidR="00C430D2" w:rsidRPr="00FE70F4" w:rsidTr="00C430D2">
        <w:tc>
          <w:tcPr>
            <w:tcW w:w="1403" w:type="dxa"/>
            <w:tcBorders>
              <w:left w:val="single" w:sz="12" w:space="0" w:color="auto"/>
              <w:bottom w:val="single" w:sz="12" w:space="0" w:color="auto"/>
              <w:right w:val="double" w:sz="4" w:space="0" w:color="auto"/>
            </w:tcBorders>
          </w:tcPr>
          <w:p w:rsidR="00C430D2" w:rsidRPr="00FE70F4" w:rsidRDefault="001851EE" w:rsidP="00C430D2">
            <w:pPr>
              <w:pStyle w:val="TableContents"/>
              <w:rPr>
                <w:rFonts w:ascii="Cambria" w:hAnsi="Cambria"/>
                <w:b/>
                <w:sz w:val="22"/>
                <w:szCs w:val="22"/>
              </w:rPr>
            </w:pPr>
            <w:r w:rsidRPr="00FE70F4">
              <w:rPr>
                <w:rFonts w:ascii="Cambria" w:hAnsi="Cambria"/>
                <w:b/>
                <w:sz w:val="22"/>
                <w:szCs w:val="22"/>
              </w:rPr>
              <w:t>Lipanj</w:t>
            </w:r>
          </w:p>
        </w:tc>
        <w:tc>
          <w:tcPr>
            <w:tcW w:w="3260" w:type="dxa"/>
            <w:tcBorders>
              <w:left w:val="double" w:sz="4" w:space="0" w:color="auto"/>
              <w:bottom w:val="single" w:sz="12" w:space="0" w:color="auto"/>
            </w:tcBorders>
          </w:tcPr>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razgovarati s roditeljima na individualnim susretima, pružati podršku roditeljima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ostvariti planirani izlet</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 organizirati s učenicima razredni domjenak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 zadnji sat za pamćenje </w:t>
            </w:r>
          </w:p>
        </w:tc>
        <w:tc>
          <w:tcPr>
            <w:tcW w:w="3402" w:type="dxa"/>
            <w:tcBorders>
              <w:bottom w:val="single" w:sz="12" w:space="0" w:color="auto"/>
            </w:tcBorders>
          </w:tcPr>
          <w:p w:rsidR="00C430D2" w:rsidRPr="00FE70F4" w:rsidRDefault="00C430D2" w:rsidP="00C430D2">
            <w:pPr>
              <w:pStyle w:val="TableContents"/>
              <w:rPr>
                <w:rFonts w:ascii="Cambria" w:hAnsi="Cambria"/>
                <w:b/>
                <w:bCs/>
                <w:sz w:val="22"/>
                <w:szCs w:val="22"/>
              </w:rPr>
            </w:pPr>
            <w:r w:rsidRPr="00FE70F4">
              <w:rPr>
                <w:rFonts w:ascii="Cambria" w:hAnsi="Cambria"/>
                <w:sz w:val="22"/>
                <w:szCs w:val="22"/>
              </w:rPr>
              <w:t xml:space="preserve">ZADNJI SAT ZA PAMĆENJE </w:t>
            </w:r>
          </w:p>
          <w:p w:rsidR="00C430D2" w:rsidRPr="00FE70F4" w:rsidRDefault="00C430D2" w:rsidP="00C430D2">
            <w:pPr>
              <w:pStyle w:val="TableContents"/>
              <w:rPr>
                <w:rFonts w:ascii="Cambria" w:hAnsi="Cambria"/>
                <w:b/>
                <w:bCs/>
                <w:sz w:val="22"/>
                <w:szCs w:val="22"/>
              </w:rPr>
            </w:pPr>
          </w:p>
          <w:p w:rsidR="00C430D2" w:rsidRPr="00FE70F4" w:rsidRDefault="00C430D2" w:rsidP="00C430D2">
            <w:pPr>
              <w:pStyle w:val="TableContents"/>
              <w:rPr>
                <w:rFonts w:ascii="Cambria" w:hAnsi="Cambria"/>
                <w:sz w:val="22"/>
                <w:szCs w:val="22"/>
              </w:rPr>
            </w:pPr>
            <w:r w:rsidRPr="00FE70F4">
              <w:rPr>
                <w:rFonts w:ascii="Cambria" w:hAnsi="Cambria"/>
                <w:bCs/>
                <w:sz w:val="22"/>
                <w:szCs w:val="22"/>
              </w:rPr>
              <w:t>35.Domjenak razrednog odjela</w:t>
            </w:r>
          </w:p>
        </w:tc>
        <w:tc>
          <w:tcPr>
            <w:tcW w:w="6662" w:type="dxa"/>
            <w:tcBorders>
              <w:bottom w:val="single" w:sz="12" w:space="0" w:color="auto"/>
              <w:right w:val="single" w:sz="12" w:space="0" w:color="auto"/>
            </w:tcBorders>
          </w:tcPr>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Osobni i socijalni razvoj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A.2.1. Razvija sliku o sebi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A.2.2. Upravlja emocijama i ponašanjem.</w:t>
            </w:r>
          </w:p>
          <w:p w:rsidR="00C510B8" w:rsidRPr="00FE70F4" w:rsidRDefault="00C430D2" w:rsidP="00C430D2">
            <w:pPr>
              <w:pStyle w:val="TableContents"/>
              <w:rPr>
                <w:rFonts w:ascii="Cambria" w:hAnsi="Cambria"/>
                <w:sz w:val="22"/>
                <w:szCs w:val="22"/>
              </w:rPr>
            </w:pPr>
            <w:r w:rsidRPr="00FE70F4">
              <w:rPr>
                <w:rFonts w:ascii="Cambria" w:hAnsi="Cambria"/>
                <w:sz w:val="22"/>
                <w:szCs w:val="22"/>
              </w:rPr>
              <w:t xml:space="preserve">A.2.3. Razvija osobne potencijale </w:t>
            </w:r>
          </w:p>
          <w:p w:rsidR="00D26850" w:rsidRPr="00FE70F4" w:rsidRDefault="00D26850" w:rsidP="00C430D2">
            <w:pPr>
              <w:pStyle w:val="TableContents"/>
              <w:rPr>
                <w:rFonts w:ascii="Cambria" w:hAnsi="Cambria"/>
                <w:sz w:val="22"/>
                <w:szCs w:val="22"/>
              </w:rPr>
            </w:pP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Građanski odgoj </w:t>
            </w:r>
          </w:p>
          <w:p w:rsidR="00C510B8" w:rsidRPr="00FE70F4" w:rsidRDefault="00C430D2" w:rsidP="00C430D2">
            <w:pPr>
              <w:pStyle w:val="TableContents"/>
              <w:rPr>
                <w:rFonts w:ascii="Cambria" w:hAnsi="Cambria"/>
                <w:sz w:val="22"/>
                <w:szCs w:val="22"/>
              </w:rPr>
            </w:pPr>
            <w:r w:rsidRPr="00FE70F4">
              <w:rPr>
                <w:rFonts w:ascii="Cambria" w:hAnsi="Cambria"/>
                <w:sz w:val="22"/>
                <w:szCs w:val="22"/>
              </w:rPr>
              <w:t xml:space="preserve">C.2.4. Promiče razvoj školske kulture i demokratizaciju škole.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Osobni i socijalni razvoj </w:t>
            </w:r>
          </w:p>
          <w:p w:rsidR="00C430D2" w:rsidRPr="00FE70F4" w:rsidRDefault="00C430D2" w:rsidP="00C430D2">
            <w:pPr>
              <w:pStyle w:val="TableContents"/>
              <w:rPr>
                <w:rFonts w:ascii="Cambria" w:hAnsi="Cambria"/>
                <w:sz w:val="22"/>
                <w:szCs w:val="22"/>
              </w:rPr>
            </w:pPr>
            <w:r w:rsidRPr="00FE70F4">
              <w:rPr>
                <w:rFonts w:ascii="Cambria" w:hAnsi="Cambria"/>
                <w:sz w:val="22"/>
                <w:szCs w:val="22"/>
              </w:rPr>
              <w:t xml:space="preserve">C.2.3. Pridonosi razredu i školi </w:t>
            </w:r>
          </w:p>
        </w:tc>
      </w:tr>
    </w:tbl>
    <w:p w:rsidR="00C430D2" w:rsidRPr="00FE70F4" w:rsidRDefault="00C430D2" w:rsidP="009A0AFE">
      <w:pPr>
        <w:jc w:val="both"/>
        <w:rPr>
          <w:rFonts w:ascii="Cambria" w:hAnsi="Cambria" w:cstheme="minorHAnsi"/>
          <w:sz w:val="22"/>
          <w:szCs w:val="22"/>
        </w:rPr>
      </w:pPr>
    </w:p>
    <w:p w:rsidR="00C430D2" w:rsidRPr="00FE70F4" w:rsidRDefault="00C430D2">
      <w:pPr>
        <w:rPr>
          <w:rFonts w:ascii="Cambria" w:hAnsi="Cambria" w:cstheme="minorHAnsi"/>
          <w:sz w:val="22"/>
          <w:szCs w:val="22"/>
        </w:rPr>
      </w:pPr>
      <w:r w:rsidRPr="00FE70F4">
        <w:rPr>
          <w:rFonts w:ascii="Cambria" w:hAnsi="Cambria" w:cstheme="minorHAnsi"/>
          <w:sz w:val="22"/>
          <w:szCs w:val="22"/>
        </w:rPr>
        <w:br w:type="page"/>
      </w:r>
    </w:p>
    <w:p w:rsidR="009F5176" w:rsidRPr="00FE70F4" w:rsidRDefault="001851EE" w:rsidP="009F5176">
      <w:pPr>
        <w:jc w:val="both"/>
        <w:rPr>
          <w:rFonts w:ascii="Cambria" w:hAnsi="Cambria" w:cstheme="minorHAnsi"/>
          <w:b/>
          <w:sz w:val="22"/>
          <w:szCs w:val="22"/>
        </w:rPr>
      </w:pPr>
      <w:r w:rsidRPr="00FE70F4">
        <w:rPr>
          <w:rFonts w:ascii="Cambria" w:hAnsi="Cambria" w:cstheme="minorHAnsi"/>
          <w:b/>
          <w:sz w:val="22"/>
          <w:szCs w:val="22"/>
        </w:rPr>
        <w:t xml:space="preserve">14.6. </w:t>
      </w:r>
      <w:r w:rsidR="009F5176" w:rsidRPr="00FE70F4">
        <w:rPr>
          <w:rFonts w:ascii="Cambria" w:hAnsi="Cambria" w:cstheme="minorHAnsi"/>
          <w:b/>
          <w:sz w:val="22"/>
          <w:szCs w:val="22"/>
        </w:rPr>
        <w:t xml:space="preserve">Godišnji izvedbeni </w:t>
      </w:r>
      <w:r w:rsidR="00EA68B3" w:rsidRPr="00FE70F4">
        <w:rPr>
          <w:rFonts w:ascii="Cambria" w:hAnsi="Cambria" w:cstheme="minorHAnsi"/>
          <w:b/>
          <w:sz w:val="22"/>
          <w:szCs w:val="22"/>
        </w:rPr>
        <w:t>kurikulum</w:t>
      </w:r>
      <w:r w:rsidR="009F5176" w:rsidRPr="00FE70F4">
        <w:rPr>
          <w:rFonts w:ascii="Cambria" w:hAnsi="Cambria" w:cstheme="minorHAnsi"/>
          <w:b/>
          <w:sz w:val="22"/>
          <w:szCs w:val="22"/>
        </w:rPr>
        <w:t xml:space="preserve"> sata razrednika za 6. razred </w:t>
      </w:r>
    </w:p>
    <w:p w:rsidR="003E396A" w:rsidRPr="00FE70F4" w:rsidRDefault="003E396A" w:rsidP="009A0AFE">
      <w:pPr>
        <w:jc w:val="both"/>
        <w:rPr>
          <w:rFonts w:ascii="Cambria" w:hAnsi="Cambria" w:cstheme="minorHAnsi"/>
          <w:sz w:val="22"/>
          <w:szCs w:val="22"/>
        </w:rPr>
      </w:pPr>
    </w:p>
    <w:tbl>
      <w:tblPr>
        <w:tblStyle w:val="Reetkatablice"/>
        <w:tblW w:w="15011" w:type="dxa"/>
        <w:tblLook w:val="04A0" w:firstRow="1" w:lastRow="0" w:firstColumn="1" w:lastColumn="0" w:noHBand="0" w:noVBand="1"/>
      </w:tblPr>
      <w:tblGrid>
        <w:gridCol w:w="1147"/>
        <w:gridCol w:w="3374"/>
        <w:gridCol w:w="3454"/>
        <w:gridCol w:w="7036"/>
      </w:tblGrid>
      <w:tr w:rsidR="009F5176" w:rsidRPr="00FE70F4" w:rsidTr="009F5176">
        <w:trPr>
          <w:trHeight w:val="624"/>
        </w:trPr>
        <w:tc>
          <w:tcPr>
            <w:tcW w:w="1147" w:type="dxa"/>
            <w:tcBorders>
              <w:top w:val="single" w:sz="12" w:space="0" w:color="auto"/>
              <w:left w:val="single" w:sz="12" w:space="0" w:color="auto"/>
              <w:bottom w:val="double" w:sz="4" w:space="0" w:color="auto"/>
              <w:right w:val="double" w:sz="4" w:space="0" w:color="auto"/>
            </w:tcBorders>
            <w:shd w:val="clear" w:color="auto" w:fill="BDFFFF"/>
            <w:vAlign w:val="bottom"/>
          </w:tcPr>
          <w:p w:rsidR="009F5176" w:rsidRPr="00FE70F4" w:rsidRDefault="009F5176" w:rsidP="009F5176">
            <w:pPr>
              <w:jc w:val="both"/>
              <w:rPr>
                <w:rFonts w:ascii="Cambria" w:hAnsi="Cambria" w:cstheme="minorHAnsi"/>
                <w:b/>
                <w:sz w:val="22"/>
                <w:szCs w:val="22"/>
              </w:rPr>
            </w:pPr>
            <w:r w:rsidRPr="00FE70F4">
              <w:rPr>
                <w:rFonts w:ascii="Cambria" w:hAnsi="Cambria" w:cstheme="minorHAnsi"/>
                <w:b/>
                <w:sz w:val="22"/>
                <w:szCs w:val="22"/>
              </w:rPr>
              <w:t>Mjesec</w:t>
            </w:r>
          </w:p>
        </w:tc>
        <w:tc>
          <w:tcPr>
            <w:tcW w:w="3374" w:type="dxa"/>
            <w:tcBorders>
              <w:top w:val="single" w:sz="12" w:space="0" w:color="auto"/>
              <w:left w:val="double" w:sz="4" w:space="0" w:color="auto"/>
              <w:bottom w:val="double" w:sz="4" w:space="0" w:color="auto"/>
            </w:tcBorders>
            <w:shd w:val="clear" w:color="auto" w:fill="BDFFFF"/>
            <w:vAlign w:val="bottom"/>
          </w:tcPr>
          <w:p w:rsidR="009F5176" w:rsidRPr="00FE70F4" w:rsidRDefault="009F5176" w:rsidP="009F5176">
            <w:pPr>
              <w:spacing w:before="120" w:after="120"/>
              <w:ind w:left="170"/>
              <w:jc w:val="center"/>
              <w:rPr>
                <w:rFonts w:ascii="Cambria" w:hAnsi="Cambria" w:cstheme="minorHAnsi"/>
                <w:b/>
                <w:sz w:val="22"/>
                <w:szCs w:val="22"/>
              </w:rPr>
            </w:pPr>
            <w:r w:rsidRPr="00FE70F4">
              <w:rPr>
                <w:rFonts w:ascii="Cambria" w:hAnsi="Cambria" w:cstheme="minorHAnsi"/>
                <w:b/>
                <w:sz w:val="22"/>
                <w:szCs w:val="22"/>
              </w:rPr>
              <w:t>RAZREDNIČKI POSLOVI</w:t>
            </w:r>
          </w:p>
        </w:tc>
        <w:tc>
          <w:tcPr>
            <w:tcW w:w="3454" w:type="dxa"/>
            <w:tcBorders>
              <w:top w:val="single" w:sz="12" w:space="0" w:color="auto"/>
              <w:bottom w:val="double" w:sz="4" w:space="0" w:color="auto"/>
            </w:tcBorders>
            <w:shd w:val="clear" w:color="auto" w:fill="BDFFFF"/>
          </w:tcPr>
          <w:p w:rsidR="009F5176" w:rsidRPr="00FE70F4" w:rsidRDefault="009F5176" w:rsidP="009F5176">
            <w:pPr>
              <w:spacing w:before="120" w:after="120"/>
              <w:ind w:left="113"/>
              <w:jc w:val="center"/>
              <w:rPr>
                <w:rFonts w:ascii="Cambria" w:hAnsi="Cambria" w:cstheme="minorHAnsi"/>
                <w:b/>
                <w:bCs/>
                <w:sz w:val="22"/>
                <w:szCs w:val="22"/>
              </w:rPr>
            </w:pPr>
          </w:p>
          <w:p w:rsidR="009F5176" w:rsidRPr="00FE70F4" w:rsidRDefault="009F5176" w:rsidP="009F5176">
            <w:pPr>
              <w:spacing w:before="120" w:after="120"/>
              <w:ind w:left="170"/>
              <w:rPr>
                <w:rFonts w:ascii="Cambria" w:hAnsi="Cambria" w:cstheme="minorHAnsi"/>
                <w:b/>
                <w:bCs/>
                <w:sz w:val="22"/>
                <w:szCs w:val="22"/>
              </w:rPr>
            </w:pPr>
            <w:r w:rsidRPr="00FE70F4">
              <w:rPr>
                <w:rFonts w:ascii="Cambria" w:hAnsi="Cambria" w:cstheme="minorHAnsi"/>
                <w:b/>
                <w:sz w:val="22"/>
                <w:szCs w:val="22"/>
              </w:rPr>
              <w:t>TEME ZA SAT RAZREDNIKA</w:t>
            </w:r>
          </w:p>
        </w:tc>
        <w:tc>
          <w:tcPr>
            <w:tcW w:w="7036" w:type="dxa"/>
            <w:tcBorders>
              <w:top w:val="single" w:sz="12" w:space="0" w:color="auto"/>
              <w:bottom w:val="double" w:sz="4" w:space="0" w:color="auto"/>
              <w:right w:val="single" w:sz="12" w:space="0" w:color="auto"/>
            </w:tcBorders>
            <w:shd w:val="clear" w:color="auto" w:fill="BDFFFF"/>
            <w:vAlign w:val="bottom"/>
          </w:tcPr>
          <w:p w:rsidR="009F5176" w:rsidRPr="00FE70F4" w:rsidRDefault="009F5176" w:rsidP="009F5176">
            <w:pPr>
              <w:spacing w:before="120" w:after="120"/>
              <w:ind w:left="113"/>
              <w:jc w:val="center"/>
              <w:rPr>
                <w:rFonts w:ascii="Cambria" w:hAnsi="Cambria" w:cstheme="minorHAnsi"/>
                <w:b/>
                <w:bCs/>
                <w:sz w:val="22"/>
                <w:szCs w:val="22"/>
              </w:rPr>
            </w:pPr>
            <w:r w:rsidRPr="00FE70F4">
              <w:rPr>
                <w:rFonts w:ascii="Cambria" w:hAnsi="Cambria" w:cstheme="minorHAnsi"/>
                <w:b/>
                <w:bCs/>
                <w:sz w:val="22"/>
                <w:szCs w:val="22"/>
              </w:rPr>
              <w:t>MEĐUPREDMETNE TEME</w:t>
            </w:r>
          </w:p>
          <w:p w:rsidR="009F5176" w:rsidRPr="00FE70F4" w:rsidRDefault="009F5176" w:rsidP="009F5176">
            <w:pPr>
              <w:spacing w:before="120" w:after="120"/>
              <w:ind w:left="113"/>
              <w:jc w:val="center"/>
              <w:rPr>
                <w:rFonts w:ascii="Cambria" w:hAnsi="Cambria" w:cstheme="minorHAnsi"/>
                <w:b/>
                <w:bCs/>
                <w:sz w:val="22"/>
                <w:szCs w:val="22"/>
              </w:rPr>
            </w:pPr>
            <w:r w:rsidRPr="00FE70F4">
              <w:rPr>
                <w:rFonts w:ascii="Cambria" w:hAnsi="Cambria" w:cstheme="minorHAnsi"/>
                <w:b/>
                <w:bCs/>
                <w:sz w:val="22"/>
                <w:szCs w:val="22"/>
              </w:rPr>
              <w:t>odgojno-obrazovni ishodi</w:t>
            </w:r>
          </w:p>
        </w:tc>
      </w:tr>
      <w:tr w:rsidR="00027D4F" w:rsidRPr="00FE70F4" w:rsidTr="00027D4F">
        <w:tc>
          <w:tcPr>
            <w:tcW w:w="1147" w:type="dxa"/>
            <w:tcBorders>
              <w:top w:val="double" w:sz="4" w:space="0" w:color="auto"/>
              <w:left w:val="single" w:sz="12" w:space="0" w:color="auto"/>
              <w:right w:val="double" w:sz="4" w:space="0" w:color="auto"/>
            </w:tcBorders>
          </w:tcPr>
          <w:p w:rsidR="00027D4F" w:rsidRPr="00FE70F4" w:rsidRDefault="00027D4F" w:rsidP="00027D4F">
            <w:pPr>
              <w:jc w:val="both"/>
              <w:rPr>
                <w:rFonts w:ascii="Cambria" w:hAnsi="Cambria" w:cstheme="minorHAnsi"/>
                <w:b/>
                <w:sz w:val="22"/>
                <w:szCs w:val="22"/>
              </w:rPr>
            </w:pPr>
            <w:r w:rsidRPr="00FE70F4">
              <w:rPr>
                <w:rFonts w:ascii="Cambria" w:hAnsi="Cambria" w:cstheme="minorHAnsi"/>
                <w:b/>
                <w:sz w:val="22"/>
                <w:szCs w:val="22"/>
              </w:rPr>
              <w:t>Rujan</w:t>
            </w:r>
          </w:p>
        </w:tc>
        <w:tc>
          <w:tcPr>
            <w:tcW w:w="3374" w:type="dxa"/>
            <w:tcBorders>
              <w:top w:val="double" w:sz="4" w:space="0" w:color="auto"/>
              <w:left w:val="double" w:sz="4" w:space="0" w:color="auto"/>
            </w:tcBorders>
          </w:tcPr>
          <w:p w:rsidR="00027D4F" w:rsidRPr="00FE70F4" w:rsidRDefault="00027D4F" w:rsidP="007B2A52">
            <w:pPr>
              <w:numPr>
                <w:ilvl w:val="0"/>
                <w:numId w:val="29"/>
              </w:numPr>
              <w:spacing w:before="120"/>
              <w:ind w:left="473"/>
              <w:rPr>
                <w:rFonts w:ascii="Cambria" w:hAnsi="Cambria" w:cstheme="minorHAnsi"/>
                <w:sz w:val="22"/>
                <w:szCs w:val="22"/>
              </w:rPr>
            </w:pPr>
            <w:r w:rsidRPr="00FE70F4">
              <w:rPr>
                <w:rFonts w:ascii="Cambria" w:hAnsi="Cambria" w:cstheme="minorHAnsi"/>
                <w:sz w:val="22"/>
                <w:szCs w:val="22"/>
              </w:rPr>
              <w:t>ustrojiti razredni odjel</w:t>
            </w:r>
          </w:p>
          <w:p w:rsidR="00027D4F" w:rsidRPr="00FE70F4" w:rsidRDefault="00027D4F" w:rsidP="007B2A52">
            <w:pPr>
              <w:numPr>
                <w:ilvl w:val="0"/>
                <w:numId w:val="29"/>
              </w:numPr>
              <w:ind w:left="473"/>
              <w:rPr>
                <w:rFonts w:ascii="Cambria" w:hAnsi="Cambria" w:cstheme="minorHAnsi"/>
                <w:sz w:val="22"/>
                <w:szCs w:val="22"/>
              </w:rPr>
            </w:pPr>
            <w:r w:rsidRPr="00FE70F4">
              <w:rPr>
                <w:rFonts w:ascii="Cambria" w:hAnsi="Cambria" w:cstheme="minorHAnsi"/>
                <w:sz w:val="22"/>
                <w:szCs w:val="22"/>
              </w:rPr>
              <w:t>uključiti nove učenike u razredni odjel</w:t>
            </w:r>
          </w:p>
          <w:p w:rsidR="00027D4F" w:rsidRPr="00FE70F4" w:rsidRDefault="00027D4F" w:rsidP="007B2A52">
            <w:pPr>
              <w:numPr>
                <w:ilvl w:val="0"/>
                <w:numId w:val="29"/>
              </w:numPr>
              <w:ind w:left="473"/>
              <w:rPr>
                <w:rFonts w:ascii="Cambria" w:hAnsi="Cambria" w:cstheme="minorHAnsi"/>
                <w:sz w:val="22"/>
                <w:szCs w:val="22"/>
              </w:rPr>
            </w:pPr>
            <w:r w:rsidRPr="00FE70F4">
              <w:rPr>
                <w:rFonts w:ascii="Cambria" w:hAnsi="Cambria" w:cstheme="minorHAnsi"/>
                <w:sz w:val="22"/>
                <w:szCs w:val="22"/>
              </w:rPr>
              <w:t>uspostaviti novi Dnevnik rada i Imenik učenika</w:t>
            </w:r>
          </w:p>
          <w:p w:rsidR="00027D4F" w:rsidRPr="00FE70F4" w:rsidRDefault="00027D4F" w:rsidP="007B2A52">
            <w:pPr>
              <w:numPr>
                <w:ilvl w:val="0"/>
                <w:numId w:val="29"/>
              </w:numPr>
              <w:ind w:left="473"/>
              <w:rPr>
                <w:rFonts w:ascii="Cambria" w:hAnsi="Cambria" w:cstheme="minorHAnsi"/>
                <w:sz w:val="22"/>
                <w:szCs w:val="22"/>
              </w:rPr>
            </w:pPr>
            <w:r w:rsidRPr="00FE70F4">
              <w:rPr>
                <w:rFonts w:ascii="Cambria" w:hAnsi="Cambria" w:cstheme="minorHAnsi"/>
                <w:sz w:val="22"/>
                <w:szCs w:val="22"/>
              </w:rPr>
              <w:t>prikupiti privole</w:t>
            </w:r>
          </w:p>
          <w:p w:rsidR="00027D4F" w:rsidRPr="00FE70F4" w:rsidRDefault="00027D4F" w:rsidP="007B2A52">
            <w:pPr>
              <w:numPr>
                <w:ilvl w:val="0"/>
                <w:numId w:val="29"/>
              </w:numPr>
              <w:ind w:left="473"/>
              <w:rPr>
                <w:rFonts w:ascii="Cambria" w:hAnsi="Cambria" w:cstheme="minorHAnsi"/>
                <w:sz w:val="22"/>
                <w:szCs w:val="22"/>
              </w:rPr>
            </w:pPr>
            <w:r w:rsidRPr="00FE70F4">
              <w:rPr>
                <w:rFonts w:ascii="Cambria" w:hAnsi="Cambria" w:cstheme="minorHAnsi"/>
                <w:sz w:val="22"/>
                <w:szCs w:val="22"/>
              </w:rPr>
              <w:t>pripremiti i voditi 1. roditeljski sastanak</w:t>
            </w:r>
          </w:p>
          <w:p w:rsidR="00027D4F" w:rsidRPr="00FE70F4" w:rsidRDefault="00027D4F" w:rsidP="007B2A52">
            <w:pPr>
              <w:numPr>
                <w:ilvl w:val="0"/>
                <w:numId w:val="29"/>
              </w:numPr>
              <w:ind w:left="473"/>
              <w:rPr>
                <w:rFonts w:ascii="Cambria" w:hAnsi="Cambria" w:cstheme="minorHAnsi"/>
                <w:sz w:val="22"/>
                <w:szCs w:val="22"/>
              </w:rPr>
            </w:pPr>
            <w:r w:rsidRPr="00FE70F4">
              <w:rPr>
                <w:rFonts w:ascii="Cambria" w:hAnsi="Cambria" w:cstheme="minorHAnsi"/>
                <w:sz w:val="22"/>
                <w:szCs w:val="22"/>
              </w:rPr>
              <w:t xml:space="preserve">razgovarati s roditeljima na individualnim susretima, pružati podršku roditeljima </w:t>
            </w:r>
          </w:p>
          <w:p w:rsidR="00027D4F" w:rsidRPr="00FE70F4" w:rsidRDefault="00027D4F" w:rsidP="00027D4F">
            <w:pPr>
              <w:rPr>
                <w:rFonts w:ascii="Cambria" w:hAnsi="Cambria" w:cstheme="minorHAnsi"/>
                <w:sz w:val="22"/>
                <w:szCs w:val="22"/>
              </w:rPr>
            </w:pPr>
          </w:p>
        </w:tc>
        <w:tc>
          <w:tcPr>
            <w:tcW w:w="3454" w:type="dxa"/>
            <w:tcBorders>
              <w:top w:val="double" w:sz="4" w:space="0" w:color="auto"/>
            </w:tcBorders>
          </w:tcPr>
          <w:p w:rsidR="00027D4F" w:rsidRPr="00FE70F4" w:rsidRDefault="00027D4F" w:rsidP="00027D4F">
            <w:pPr>
              <w:spacing w:before="120"/>
              <w:ind w:left="57"/>
              <w:rPr>
                <w:rFonts w:ascii="Cambria" w:hAnsi="Cambria" w:cstheme="minorHAnsi"/>
                <w:sz w:val="22"/>
                <w:szCs w:val="22"/>
              </w:rPr>
            </w:pPr>
            <w:r w:rsidRPr="00FE70F4">
              <w:rPr>
                <w:rFonts w:ascii="Cambria" w:hAnsi="Cambria" w:cstheme="minorHAnsi"/>
                <w:sz w:val="22"/>
                <w:szCs w:val="22"/>
              </w:rPr>
              <w:t>1. Obveze i dužnosti učenika</w:t>
            </w:r>
          </w:p>
          <w:p w:rsidR="00027D4F" w:rsidRPr="00FE70F4" w:rsidRDefault="00027D4F" w:rsidP="00027D4F">
            <w:pPr>
              <w:spacing w:before="120"/>
              <w:ind w:left="57"/>
              <w:rPr>
                <w:rFonts w:ascii="Cambria" w:hAnsi="Cambria" w:cstheme="minorHAnsi"/>
                <w:sz w:val="22"/>
                <w:szCs w:val="22"/>
              </w:rPr>
            </w:pPr>
            <w:r w:rsidRPr="00FE70F4">
              <w:rPr>
                <w:rFonts w:ascii="Cambria" w:hAnsi="Cambria" w:cstheme="minorHAnsi"/>
                <w:sz w:val="22"/>
                <w:szCs w:val="22"/>
              </w:rPr>
              <w:t>2. Kućni red, Statut škole, Pravilnik o načinu praćenja i ocjenjivanja</w:t>
            </w:r>
          </w:p>
          <w:p w:rsidR="00027D4F" w:rsidRPr="00FE70F4" w:rsidRDefault="00027D4F" w:rsidP="00027D4F">
            <w:pPr>
              <w:pStyle w:val="Odlomakpopisa"/>
              <w:spacing w:before="120"/>
              <w:ind w:left="57"/>
              <w:rPr>
                <w:rFonts w:ascii="Cambria" w:hAnsi="Cambria" w:cstheme="minorHAnsi"/>
              </w:rPr>
            </w:pPr>
            <w:r w:rsidRPr="00FE70F4">
              <w:rPr>
                <w:rFonts w:ascii="Cambria" w:hAnsi="Cambria" w:cstheme="minorHAnsi"/>
              </w:rPr>
              <w:t>3. Izbor za predsjednika razreda i vijeće učenika</w:t>
            </w:r>
          </w:p>
          <w:p w:rsidR="00027D4F" w:rsidRPr="00FE70F4" w:rsidRDefault="00027D4F" w:rsidP="00027D4F">
            <w:pPr>
              <w:pStyle w:val="Odlomakpopisa"/>
              <w:spacing w:before="120"/>
              <w:ind w:left="57"/>
              <w:rPr>
                <w:rFonts w:ascii="Cambria" w:hAnsi="Cambria" w:cstheme="minorHAnsi"/>
              </w:rPr>
            </w:pPr>
          </w:p>
          <w:p w:rsidR="00027D4F" w:rsidRPr="00FE70F4" w:rsidRDefault="00027D4F" w:rsidP="00027D4F">
            <w:pPr>
              <w:pStyle w:val="Odlomakpopisa"/>
              <w:spacing w:before="120"/>
              <w:ind w:left="57"/>
              <w:rPr>
                <w:rFonts w:ascii="Cambria" w:hAnsi="Cambria" w:cstheme="minorHAnsi"/>
              </w:rPr>
            </w:pPr>
            <w:r w:rsidRPr="00FE70F4">
              <w:rPr>
                <w:rFonts w:ascii="Cambria" w:hAnsi="Cambria" w:cstheme="minorHAnsi"/>
              </w:rPr>
              <w:t>4. Donošenje razrednih pravila</w:t>
            </w:r>
          </w:p>
          <w:p w:rsidR="00027D4F" w:rsidRPr="00FE70F4" w:rsidRDefault="00027D4F" w:rsidP="00027D4F">
            <w:pPr>
              <w:pStyle w:val="TableContents"/>
              <w:rPr>
                <w:rFonts w:ascii="Cambria" w:hAnsi="Cambria" w:cstheme="minorHAnsi"/>
                <w:sz w:val="22"/>
                <w:szCs w:val="22"/>
              </w:rPr>
            </w:pPr>
          </w:p>
        </w:tc>
        <w:tc>
          <w:tcPr>
            <w:tcW w:w="7036" w:type="dxa"/>
            <w:tcBorders>
              <w:top w:val="double" w:sz="4" w:space="0" w:color="auto"/>
              <w:right w:val="single" w:sz="12" w:space="0" w:color="auto"/>
            </w:tcBorders>
          </w:tcPr>
          <w:p w:rsidR="00027D4F" w:rsidRPr="00FE70F4" w:rsidRDefault="00027D4F" w:rsidP="00027D4F">
            <w:pPr>
              <w:pStyle w:val="StandardWeb"/>
              <w:spacing w:before="120" w:beforeAutospacing="0" w:after="120" w:afterAutospacing="0"/>
              <w:ind w:left="113"/>
              <w:rPr>
                <w:rFonts w:ascii="Cambria" w:hAnsi="Cambria" w:cs="Calibri"/>
                <w:sz w:val="22"/>
                <w:szCs w:val="22"/>
              </w:rPr>
            </w:pPr>
            <w:r w:rsidRPr="00FE70F4">
              <w:rPr>
                <w:rFonts w:ascii="Cambria" w:hAnsi="Cambria" w:cs="Calibri"/>
                <w:sz w:val="22"/>
                <w:szCs w:val="22"/>
              </w:rPr>
              <w:t xml:space="preserve">Osobni i socijalni razvoj </w:t>
            </w:r>
          </w:p>
          <w:p w:rsidR="00027D4F" w:rsidRPr="00FE70F4" w:rsidRDefault="00027D4F" w:rsidP="007B2A52">
            <w:pPr>
              <w:pStyle w:val="StandardWeb"/>
              <w:numPr>
                <w:ilvl w:val="0"/>
                <w:numId w:val="30"/>
              </w:numPr>
              <w:spacing w:before="0" w:beforeAutospacing="0" w:after="0" w:afterAutospacing="0"/>
              <w:rPr>
                <w:rStyle w:val="Neupadljivoisticanje"/>
                <w:rFonts w:ascii="Cambria" w:eastAsia="Calibri" w:hAnsi="Cambria" w:cstheme="minorHAnsi"/>
                <w:i w:val="0"/>
                <w:color w:val="auto"/>
                <w:sz w:val="22"/>
                <w:szCs w:val="22"/>
              </w:rPr>
            </w:pPr>
            <w:r w:rsidRPr="00FE70F4">
              <w:rPr>
                <w:rStyle w:val="Neupadljivoisticanje"/>
                <w:rFonts w:ascii="Cambria" w:eastAsia="Calibri" w:hAnsi="Cambria" w:cstheme="minorHAnsi"/>
                <w:i w:val="0"/>
                <w:color w:val="auto"/>
                <w:sz w:val="22"/>
                <w:szCs w:val="22"/>
              </w:rPr>
              <w:t>osr A.3.2. upravlja emocijama i ponašanjem</w:t>
            </w:r>
          </w:p>
          <w:p w:rsidR="00027D4F" w:rsidRPr="00FE70F4" w:rsidRDefault="00027D4F" w:rsidP="007B2A52">
            <w:pPr>
              <w:pStyle w:val="StandardWeb"/>
              <w:numPr>
                <w:ilvl w:val="0"/>
                <w:numId w:val="30"/>
              </w:numPr>
              <w:spacing w:before="0" w:beforeAutospacing="0" w:after="0" w:afterAutospacing="0"/>
              <w:rPr>
                <w:rStyle w:val="Neupadljivoisticanje"/>
                <w:rFonts w:ascii="Cambria" w:eastAsia="Calibri" w:hAnsi="Cambria" w:cstheme="minorHAnsi"/>
                <w:i w:val="0"/>
                <w:color w:val="auto"/>
                <w:sz w:val="22"/>
                <w:szCs w:val="22"/>
              </w:rPr>
            </w:pPr>
            <w:r w:rsidRPr="00FE70F4">
              <w:rPr>
                <w:rStyle w:val="Neupadljivoisticanje"/>
                <w:rFonts w:ascii="Cambria" w:eastAsia="Calibri" w:hAnsi="Cambria" w:cstheme="minorHAnsi"/>
                <w:i w:val="0"/>
                <w:color w:val="auto"/>
                <w:sz w:val="22"/>
                <w:szCs w:val="22"/>
              </w:rPr>
              <w:t>osr A.3.3.</w:t>
            </w:r>
            <w:r w:rsidRPr="00FE70F4">
              <w:rPr>
                <w:rFonts w:ascii="Cambria" w:hAnsi="Cambria"/>
                <w:bCs/>
                <w:sz w:val="22"/>
                <w:szCs w:val="22"/>
              </w:rPr>
              <w:t xml:space="preserve"> </w:t>
            </w:r>
            <w:r w:rsidRPr="00FE70F4">
              <w:rPr>
                <w:rStyle w:val="Neupadljivoisticanje"/>
                <w:rFonts w:ascii="Cambria" w:eastAsia="Calibri" w:hAnsi="Cambria" w:cstheme="minorHAnsi"/>
                <w:i w:val="0"/>
                <w:color w:val="auto"/>
                <w:sz w:val="22"/>
                <w:szCs w:val="22"/>
              </w:rPr>
              <w:t>razvija osobne potencijale</w:t>
            </w:r>
          </w:p>
          <w:p w:rsidR="00027D4F" w:rsidRPr="00FE70F4" w:rsidRDefault="00027D4F" w:rsidP="007B2A52">
            <w:pPr>
              <w:pStyle w:val="StandardWeb"/>
              <w:numPr>
                <w:ilvl w:val="0"/>
                <w:numId w:val="30"/>
              </w:numPr>
              <w:spacing w:before="0" w:beforeAutospacing="0" w:after="0" w:afterAutospacing="0"/>
              <w:rPr>
                <w:rStyle w:val="Neupadljivoisticanje"/>
                <w:rFonts w:ascii="Cambria" w:eastAsia="Calibri" w:hAnsi="Cambria" w:cstheme="minorHAnsi"/>
                <w:i w:val="0"/>
                <w:color w:val="auto"/>
                <w:sz w:val="22"/>
                <w:szCs w:val="22"/>
              </w:rPr>
            </w:pPr>
            <w:r w:rsidRPr="00FE70F4">
              <w:rPr>
                <w:rStyle w:val="Neupadljivoisticanje"/>
                <w:rFonts w:ascii="Cambria" w:eastAsia="Calibri" w:hAnsi="Cambria" w:cstheme="minorHAnsi"/>
                <w:i w:val="0"/>
                <w:color w:val="auto"/>
                <w:sz w:val="22"/>
                <w:szCs w:val="22"/>
              </w:rPr>
              <w:t>osr B.3.1.</w:t>
            </w:r>
            <w:r w:rsidRPr="00FE70F4">
              <w:rPr>
                <w:rFonts w:ascii="Cambria" w:hAnsi="Cambria"/>
                <w:bCs/>
                <w:sz w:val="22"/>
                <w:szCs w:val="22"/>
              </w:rPr>
              <w:t xml:space="preserve"> </w:t>
            </w:r>
            <w:r w:rsidRPr="00FE70F4">
              <w:rPr>
                <w:rStyle w:val="Neupadljivoisticanje"/>
                <w:rFonts w:ascii="Cambria" w:eastAsia="Calibri" w:hAnsi="Cambria" w:cstheme="minorHAnsi"/>
                <w:i w:val="0"/>
                <w:color w:val="auto"/>
                <w:sz w:val="22"/>
                <w:szCs w:val="22"/>
              </w:rPr>
              <w:t>obrazlaže i uvažava potrebe i osjećaje drugih</w:t>
            </w:r>
          </w:p>
          <w:p w:rsidR="00027D4F" w:rsidRPr="00FE70F4" w:rsidRDefault="00027D4F" w:rsidP="007B2A52">
            <w:pPr>
              <w:pStyle w:val="StandardWeb"/>
              <w:numPr>
                <w:ilvl w:val="0"/>
                <w:numId w:val="30"/>
              </w:numPr>
              <w:spacing w:before="0" w:beforeAutospacing="0" w:after="0" w:afterAutospacing="0"/>
              <w:rPr>
                <w:rStyle w:val="Neupadljivoisticanje"/>
                <w:rFonts w:ascii="Cambria" w:eastAsia="Calibri" w:hAnsi="Cambria" w:cstheme="minorHAnsi"/>
                <w:i w:val="0"/>
                <w:color w:val="auto"/>
                <w:sz w:val="22"/>
                <w:szCs w:val="22"/>
              </w:rPr>
            </w:pPr>
            <w:r w:rsidRPr="00FE70F4">
              <w:rPr>
                <w:rStyle w:val="Neupadljivoisticanje"/>
                <w:rFonts w:ascii="Cambria" w:eastAsia="Calibri" w:hAnsi="Cambria" w:cstheme="minorHAnsi"/>
                <w:i w:val="0"/>
                <w:color w:val="auto"/>
                <w:sz w:val="22"/>
                <w:szCs w:val="22"/>
              </w:rPr>
              <w:t>osr B.3.2</w:t>
            </w:r>
            <w:r w:rsidRPr="00FE70F4">
              <w:rPr>
                <w:rFonts w:ascii="Cambria" w:hAnsi="Cambria"/>
                <w:bCs/>
                <w:sz w:val="22"/>
                <w:szCs w:val="22"/>
              </w:rPr>
              <w:t>.</w:t>
            </w:r>
            <w:r w:rsidRPr="00FE70F4">
              <w:rPr>
                <w:rFonts w:ascii="Cambria" w:hAnsi="Cambria" w:cstheme="minorHAnsi"/>
                <w:iCs/>
                <w:sz w:val="22"/>
                <w:szCs w:val="22"/>
              </w:rPr>
              <w:t xml:space="preserve"> </w:t>
            </w:r>
            <w:r w:rsidRPr="00FE70F4">
              <w:rPr>
                <w:rStyle w:val="Neupadljivoisticanje"/>
                <w:rFonts w:ascii="Cambria" w:eastAsia="Calibri" w:hAnsi="Cambria" w:cstheme="minorHAnsi"/>
                <w:i w:val="0"/>
                <w:color w:val="auto"/>
                <w:sz w:val="22"/>
                <w:szCs w:val="22"/>
              </w:rPr>
              <w:t>razvija komunikacijske kompetencije i uvažavajuće odnose s drugima</w:t>
            </w:r>
          </w:p>
          <w:p w:rsidR="00027D4F" w:rsidRPr="00FE70F4" w:rsidRDefault="00027D4F" w:rsidP="007B2A52">
            <w:pPr>
              <w:pStyle w:val="StandardWeb"/>
              <w:numPr>
                <w:ilvl w:val="0"/>
                <w:numId w:val="30"/>
              </w:numPr>
              <w:spacing w:before="0" w:beforeAutospacing="0" w:after="0" w:afterAutospacing="0"/>
              <w:rPr>
                <w:rFonts w:ascii="Cambria" w:hAnsi="Cambria" w:cstheme="minorHAnsi"/>
                <w:iCs/>
                <w:sz w:val="22"/>
                <w:szCs w:val="22"/>
              </w:rPr>
            </w:pPr>
            <w:r w:rsidRPr="00FE70F4">
              <w:rPr>
                <w:rStyle w:val="Neupadljivoisticanje"/>
                <w:rFonts w:ascii="Cambria" w:eastAsia="Calibri" w:hAnsi="Cambria" w:cstheme="minorHAnsi"/>
                <w:i w:val="0"/>
                <w:color w:val="auto"/>
                <w:sz w:val="22"/>
                <w:szCs w:val="22"/>
              </w:rPr>
              <w:t>osr B.3.2.</w:t>
            </w:r>
            <w:r w:rsidRPr="00FE70F4">
              <w:rPr>
                <w:rFonts w:ascii="Cambria" w:hAnsi="Cambria"/>
                <w:bCs/>
                <w:sz w:val="22"/>
                <w:szCs w:val="22"/>
              </w:rPr>
              <w:t xml:space="preserve">  </w:t>
            </w:r>
            <w:r w:rsidRPr="00FE70F4">
              <w:rPr>
                <w:rFonts w:ascii="Cambria" w:hAnsi="Cambria" w:cstheme="minorHAnsi"/>
                <w:bCs/>
                <w:sz w:val="22"/>
                <w:szCs w:val="22"/>
              </w:rPr>
              <w:t>suradnički uči i radi u timu</w:t>
            </w:r>
          </w:p>
          <w:p w:rsidR="00027D4F" w:rsidRPr="00FE70F4" w:rsidRDefault="00027D4F" w:rsidP="00027D4F">
            <w:pPr>
              <w:pStyle w:val="StandardWeb"/>
              <w:spacing w:before="120" w:beforeAutospacing="0" w:after="120" w:afterAutospacing="0"/>
              <w:ind w:left="113"/>
              <w:rPr>
                <w:rFonts w:ascii="Cambria" w:hAnsi="Cambria" w:cs="Calibri"/>
                <w:sz w:val="22"/>
                <w:szCs w:val="22"/>
              </w:rPr>
            </w:pPr>
            <w:r w:rsidRPr="00FE70F4">
              <w:rPr>
                <w:rFonts w:ascii="Cambria" w:hAnsi="Cambria" w:cs="Calibri"/>
                <w:sz w:val="22"/>
                <w:szCs w:val="22"/>
              </w:rPr>
              <w:t>Građanski odgoj</w:t>
            </w:r>
          </w:p>
          <w:p w:rsidR="00027D4F" w:rsidRPr="00FE70F4" w:rsidRDefault="00027D4F" w:rsidP="007B2A52">
            <w:pPr>
              <w:pStyle w:val="Bezproreda"/>
              <w:numPr>
                <w:ilvl w:val="0"/>
                <w:numId w:val="31"/>
              </w:numPr>
              <w:rPr>
                <w:rFonts w:ascii="Cambria" w:hAnsi="Cambria"/>
              </w:rPr>
            </w:pPr>
            <w:r w:rsidRPr="00FE70F4">
              <w:rPr>
                <w:rStyle w:val="Neupadljivoisticanje"/>
                <w:rFonts w:ascii="Cambria" w:eastAsia="Times New Roman" w:hAnsi="Cambria" w:cstheme="minorHAnsi"/>
                <w:i w:val="0"/>
                <w:color w:val="auto"/>
              </w:rPr>
              <w:t>goo B.3.3</w:t>
            </w:r>
            <w:r w:rsidRPr="00FE70F4">
              <w:rPr>
                <w:rFonts w:ascii="Cambria" w:hAnsi="Cambria"/>
                <w:shd w:val="clear" w:color="auto" w:fill="FFFFFF"/>
              </w:rPr>
              <w:t>. sudjeluje u odlučivanju u demokratskoj zajednici</w:t>
            </w:r>
          </w:p>
          <w:p w:rsidR="00027D4F" w:rsidRPr="00FE70F4" w:rsidRDefault="00027D4F" w:rsidP="007B2A52">
            <w:pPr>
              <w:pStyle w:val="Bezproreda"/>
              <w:numPr>
                <w:ilvl w:val="0"/>
                <w:numId w:val="31"/>
              </w:numPr>
              <w:rPr>
                <w:rFonts w:ascii="Cambria" w:hAnsi="Cambria"/>
              </w:rPr>
            </w:pPr>
            <w:r w:rsidRPr="00FE70F4">
              <w:rPr>
                <w:rFonts w:ascii="Cambria" w:hAnsi="Cambria"/>
                <w:shd w:val="clear" w:color="auto" w:fill="FFFFFF"/>
              </w:rPr>
              <w:t>goo C.3.2. Doprinosi društvenoj solidarnosti (pokazuje privrženost uzajamnom razumijevanju, poštovanju, suradnji i solidarnosti na razini razreda, škole, obitelji i društva u cjelini)</w:t>
            </w:r>
          </w:p>
          <w:p w:rsidR="00027D4F" w:rsidRPr="00FE70F4" w:rsidRDefault="00027D4F" w:rsidP="00027D4F">
            <w:pPr>
              <w:pStyle w:val="StandardWeb"/>
              <w:spacing w:before="120" w:beforeAutospacing="0" w:after="120" w:afterAutospacing="0"/>
              <w:ind w:left="113"/>
              <w:rPr>
                <w:rFonts w:ascii="Cambria" w:hAnsi="Cambria" w:cs="Calibri"/>
                <w:sz w:val="22"/>
                <w:szCs w:val="22"/>
              </w:rPr>
            </w:pPr>
            <w:r w:rsidRPr="00FE70F4">
              <w:rPr>
                <w:rFonts w:ascii="Cambria" w:hAnsi="Cambria" w:cs="Calibri"/>
                <w:sz w:val="22"/>
                <w:szCs w:val="22"/>
              </w:rPr>
              <w:t xml:space="preserve">Učiti kako učiti </w:t>
            </w:r>
          </w:p>
          <w:p w:rsidR="00027D4F" w:rsidRPr="00FE70F4" w:rsidRDefault="00027D4F" w:rsidP="007B2A52">
            <w:pPr>
              <w:pStyle w:val="StandardWeb"/>
              <w:numPr>
                <w:ilvl w:val="0"/>
                <w:numId w:val="32"/>
              </w:numPr>
              <w:spacing w:before="0" w:beforeAutospacing="0" w:after="0" w:afterAutospacing="0"/>
              <w:rPr>
                <w:rStyle w:val="Neupadljivoisticanje"/>
                <w:rFonts w:ascii="Cambria" w:eastAsia="Calibri" w:hAnsi="Cambria" w:cstheme="minorHAnsi"/>
                <w:i w:val="0"/>
                <w:color w:val="auto"/>
                <w:sz w:val="22"/>
                <w:szCs w:val="22"/>
              </w:rPr>
            </w:pPr>
            <w:r w:rsidRPr="00FE70F4">
              <w:rPr>
                <w:rStyle w:val="Neupadljivoisticanje"/>
                <w:rFonts w:ascii="Cambria" w:eastAsia="Calibri" w:hAnsi="Cambria" w:cstheme="minorHAnsi"/>
                <w:i w:val="0"/>
                <w:color w:val="auto"/>
                <w:sz w:val="22"/>
                <w:szCs w:val="22"/>
              </w:rPr>
              <w:t>uku A.3.3. samostalno oblikuje svoje ideje i kreativno pristupa rješavanju problema</w:t>
            </w:r>
          </w:p>
          <w:p w:rsidR="00027D4F" w:rsidRPr="00FE70F4" w:rsidRDefault="00027D4F" w:rsidP="00027D4F">
            <w:pPr>
              <w:pStyle w:val="StandardWeb"/>
              <w:spacing w:before="0" w:beforeAutospacing="0" w:after="0" w:afterAutospacing="0"/>
              <w:ind w:left="113"/>
              <w:rPr>
                <w:rFonts w:ascii="Cambria" w:hAnsi="Cambria" w:cs="Calibri"/>
                <w:sz w:val="22"/>
                <w:szCs w:val="22"/>
              </w:rPr>
            </w:pPr>
          </w:p>
          <w:p w:rsidR="00027D4F" w:rsidRPr="00FE70F4" w:rsidRDefault="00027D4F" w:rsidP="00027D4F">
            <w:pPr>
              <w:pStyle w:val="StandardWeb"/>
              <w:spacing w:before="0" w:beforeAutospacing="0" w:after="0" w:afterAutospacing="0"/>
              <w:ind w:left="113"/>
              <w:rPr>
                <w:rFonts w:ascii="Cambria" w:hAnsi="Cambria" w:cs="Calibri"/>
                <w:sz w:val="22"/>
                <w:szCs w:val="22"/>
              </w:rPr>
            </w:pPr>
            <w:r w:rsidRPr="00FE70F4">
              <w:rPr>
                <w:rFonts w:ascii="Cambria" w:hAnsi="Cambria" w:cs="Calibri"/>
                <w:sz w:val="22"/>
                <w:szCs w:val="22"/>
              </w:rPr>
              <w:t>Uporaba informacijsko-komunikacijske tehnologije</w:t>
            </w:r>
          </w:p>
          <w:p w:rsidR="00027D4F" w:rsidRPr="00FE70F4" w:rsidRDefault="00027D4F" w:rsidP="00027D4F">
            <w:pPr>
              <w:pStyle w:val="StandardWeb"/>
              <w:spacing w:before="0" w:beforeAutospacing="0" w:after="0" w:afterAutospacing="0"/>
              <w:ind w:left="113"/>
              <w:rPr>
                <w:rFonts w:ascii="Cambria" w:hAnsi="Cambria" w:cs="Calibri"/>
                <w:sz w:val="22"/>
                <w:szCs w:val="22"/>
              </w:rPr>
            </w:pPr>
          </w:p>
          <w:p w:rsidR="00027D4F" w:rsidRPr="00FE70F4" w:rsidRDefault="00027D4F" w:rsidP="007B2A52">
            <w:pPr>
              <w:pStyle w:val="StandardWeb"/>
              <w:numPr>
                <w:ilvl w:val="0"/>
                <w:numId w:val="33"/>
              </w:numPr>
              <w:spacing w:before="0" w:beforeAutospacing="0" w:after="0" w:afterAutospacing="0"/>
              <w:rPr>
                <w:rFonts w:ascii="Cambria" w:eastAsia="Calibri" w:hAnsi="Cambria" w:cstheme="minorHAnsi"/>
                <w:iCs/>
                <w:sz w:val="22"/>
                <w:szCs w:val="22"/>
              </w:rPr>
            </w:pPr>
            <w:r w:rsidRPr="00FE70F4">
              <w:rPr>
                <w:rStyle w:val="Neupadljivoisticanje"/>
                <w:rFonts w:ascii="Cambria" w:eastAsia="Calibri" w:hAnsi="Cambria" w:cstheme="minorHAnsi"/>
                <w:i w:val="0"/>
                <w:color w:val="auto"/>
                <w:sz w:val="22"/>
                <w:szCs w:val="22"/>
              </w:rPr>
              <w:t>ikt D.3.1. izražava se kreativno služeći se primjerenom tehnologijom za stvaranje ideja i razvijanje planova te primjenjuje različite načine poticanja kreativnosti</w:t>
            </w:r>
          </w:p>
        </w:tc>
      </w:tr>
      <w:tr w:rsidR="009F5176" w:rsidRPr="00FE70F4" w:rsidTr="00027D4F">
        <w:tc>
          <w:tcPr>
            <w:tcW w:w="1147" w:type="dxa"/>
            <w:tcBorders>
              <w:left w:val="single" w:sz="12" w:space="0" w:color="auto"/>
              <w:right w:val="double" w:sz="4" w:space="0" w:color="auto"/>
            </w:tcBorders>
          </w:tcPr>
          <w:p w:rsidR="009F5176" w:rsidRPr="00FE70F4" w:rsidRDefault="009F5176" w:rsidP="009F5176">
            <w:pPr>
              <w:jc w:val="both"/>
              <w:rPr>
                <w:rFonts w:ascii="Cambria" w:hAnsi="Cambria" w:cstheme="minorHAnsi"/>
                <w:b/>
                <w:sz w:val="22"/>
                <w:szCs w:val="22"/>
              </w:rPr>
            </w:pPr>
            <w:r w:rsidRPr="00FE70F4">
              <w:rPr>
                <w:rFonts w:ascii="Cambria" w:hAnsi="Cambria" w:cstheme="minorHAnsi"/>
                <w:b/>
                <w:sz w:val="22"/>
                <w:szCs w:val="22"/>
              </w:rPr>
              <w:t>Listopad</w:t>
            </w:r>
          </w:p>
        </w:tc>
        <w:tc>
          <w:tcPr>
            <w:tcW w:w="3374" w:type="dxa"/>
            <w:tcBorders>
              <w:left w:val="double" w:sz="4" w:space="0" w:color="auto"/>
            </w:tcBorders>
          </w:tcPr>
          <w:p w:rsidR="009F5176" w:rsidRPr="00FE70F4" w:rsidRDefault="009F5176" w:rsidP="007B2A52">
            <w:pPr>
              <w:numPr>
                <w:ilvl w:val="0"/>
                <w:numId w:val="29"/>
              </w:numPr>
              <w:spacing w:before="120"/>
              <w:ind w:left="473"/>
              <w:rPr>
                <w:rFonts w:ascii="Cambria" w:hAnsi="Cambria" w:cstheme="minorHAnsi"/>
                <w:sz w:val="22"/>
                <w:szCs w:val="22"/>
              </w:rPr>
            </w:pPr>
            <w:r w:rsidRPr="00FE70F4">
              <w:rPr>
                <w:rFonts w:ascii="Cambria" w:hAnsi="Cambria" w:cstheme="minorHAnsi"/>
                <w:sz w:val="22"/>
                <w:szCs w:val="22"/>
              </w:rPr>
              <w:t xml:space="preserve">razgovarati s roditeljima na individualnim susretima, pružati podršku roditeljima </w:t>
            </w:r>
          </w:p>
          <w:p w:rsidR="009F5176" w:rsidRPr="00FE70F4" w:rsidRDefault="009F5176" w:rsidP="007B2A52">
            <w:pPr>
              <w:numPr>
                <w:ilvl w:val="0"/>
                <w:numId w:val="29"/>
              </w:numPr>
              <w:ind w:left="473"/>
              <w:rPr>
                <w:rFonts w:ascii="Cambria" w:hAnsi="Cambria" w:cstheme="minorHAnsi"/>
                <w:sz w:val="22"/>
                <w:szCs w:val="22"/>
              </w:rPr>
            </w:pPr>
            <w:r w:rsidRPr="00FE70F4">
              <w:rPr>
                <w:rFonts w:ascii="Cambria" w:hAnsi="Cambria" w:cstheme="minorHAnsi"/>
                <w:sz w:val="22"/>
                <w:szCs w:val="22"/>
              </w:rPr>
              <w:t>obilježiti Dječji tjedan raznolikim aktivnostima</w:t>
            </w:r>
          </w:p>
          <w:p w:rsidR="009F5176" w:rsidRPr="00FE70F4" w:rsidRDefault="009F5176" w:rsidP="007B2A52">
            <w:pPr>
              <w:numPr>
                <w:ilvl w:val="0"/>
                <w:numId w:val="29"/>
              </w:numPr>
              <w:ind w:left="473"/>
              <w:rPr>
                <w:rFonts w:ascii="Cambria" w:hAnsi="Cambria" w:cstheme="minorHAnsi"/>
                <w:sz w:val="22"/>
                <w:szCs w:val="22"/>
              </w:rPr>
            </w:pPr>
            <w:r w:rsidRPr="00FE70F4">
              <w:rPr>
                <w:rFonts w:ascii="Cambria" w:hAnsi="Cambria" w:cstheme="minorHAnsi"/>
                <w:sz w:val="22"/>
                <w:szCs w:val="22"/>
              </w:rPr>
              <w:t>obilježiti Dan kruha – zahvalnost za plodove zemlje</w:t>
            </w:r>
          </w:p>
          <w:p w:rsidR="009F5176" w:rsidRPr="00FE70F4" w:rsidRDefault="009F5176" w:rsidP="007B2A52">
            <w:pPr>
              <w:numPr>
                <w:ilvl w:val="0"/>
                <w:numId w:val="29"/>
              </w:numPr>
              <w:ind w:left="473"/>
              <w:rPr>
                <w:rFonts w:ascii="Cambria" w:hAnsi="Cambria" w:cstheme="minorHAnsi"/>
                <w:sz w:val="22"/>
                <w:szCs w:val="22"/>
              </w:rPr>
            </w:pPr>
            <w:r w:rsidRPr="00FE70F4">
              <w:rPr>
                <w:rFonts w:ascii="Cambria" w:hAnsi="Cambria" w:cstheme="minorHAnsi"/>
                <w:sz w:val="22"/>
                <w:szCs w:val="22"/>
              </w:rPr>
              <w:t>surađivati s članovima Razrednoga vijeća i stručnom službom prema potrebi</w:t>
            </w:r>
          </w:p>
          <w:p w:rsidR="009F5176" w:rsidRPr="00FE70F4" w:rsidRDefault="009F5176" w:rsidP="007B2A52">
            <w:pPr>
              <w:numPr>
                <w:ilvl w:val="0"/>
                <w:numId w:val="29"/>
              </w:numPr>
              <w:ind w:left="473"/>
              <w:rPr>
                <w:rFonts w:ascii="Cambria" w:hAnsi="Cambria" w:cstheme="minorHAnsi"/>
                <w:sz w:val="22"/>
                <w:szCs w:val="22"/>
              </w:rPr>
            </w:pPr>
            <w:r w:rsidRPr="00FE70F4">
              <w:rPr>
                <w:rFonts w:ascii="Cambria" w:hAnsi="Cambria" w:cstheme="minorHAnsi"/>
                <w:sz w:val="22"/>
                <w:szCs w:val="22"/>
              </w:rPr>
              <w:t xml:space="preserve">organizirati aktivnosti preventivnoga sadržaja </w:t>
            </w:r>
          </w:p>
          <w:p w:rsidR="009F5176" w:rsidRPr="00FE70F4" w:rsidRDefault="009F5176" w:rsidP="007B2A52">
            <w:pPr>
              <w:numPr>
                <w:ilvl w:val="0"/>
                <w:numId w:val="29"/>
              </w:numPr>
              <w:spacing w:after="120"/>
              <w:ind w:left="473"/>
              <w:rPr>
                <w:rFonts w:ascii="Cambria" w:hAnsi="Cambria" w:cstheme="minorHAnsi"/>
                <w:sz w:val="22"/>
                <w:szCs w:val="22"/>
              </w:rPr>
            </w:pPr>
            <w:r w:rsidRPr="00FE70F4">
              <w:rPr>
                <w:rFonts w:ascii="Cambria" w:hAnsi="Cambria" w:cstheme="minorHAnsi"/>
                <w:sz w:val="22"/>
                <w:szCs w:val="22"/>
              </w:rPr>
              <w:t>odabrati i dogovoriti plan ostvarivanja zajedničkoga razrednog projekta</w:t>
            </w:r>
          </w:p>
        </w:tc>
        <w:tc>
          <w:tcPr>
            <w:tcW w:w="3454" w:type="dxa"/>
          </w:tcPr>
          <w:p w:rsidR="009F5176" w:rsidRPr="00FE70F4" w:rsidRDefault="009F5176" w:rsidP="009F5176">
            <w:pPr>
              <w:spacing w:before="120"/>
              <w:ind w:left="113"/>
              <w:rPr>
                <w:rFonts w:ascii="Cambria" w:hAnsi="Cambria" w:cstheme="minorHAnsi"/>
                <w:sz w:val="22"/>
                <w:szCs w:val="22"/>
              </w:rPr>
            </w:pPr>
            <w:r w:rsidRPr="00FE70F4">
              <w:rPr>
                <w:rFonts w:ascii="Cambria" w:hAnsi="Cambria" w:cstheme="minorHAnsi"/>
                <w:sz w:val="22"/>
                <w:szCs w:val="22"/>
              </w:rPr>
              <w:t xml:space="preserve">1. Učiti kako učiti </w:t>
            </w:r>
          </w:p>
          <w:p w:rsidR="009F5176" w:rsidRPr="00FE70F4" w:rsidRDefault="009F5176" w:rsidP="009F5176">
            <w:pPr>
              <w:spacing w:before="120"/>
              <w:ind w:left="113"/>
              <w:rPr>
                <w:rFonts w:ascii="Cambria" w:hAnsi="Cambria" w:cstheme="minorHAnsi"/>
                <w:sz w:val="22"/>
                <w:szCs w:val="22"/>
              </w:rPr>
            </w:pPr>
            <w:r w:rsidRPr="00FE70F4">
              <w:rPr>
                <w:rFonts w:ascii="Cambria" w:hAnsi="Cambria" w:cstheme="minorHAnsi"/>
                <w:sz w:val="22"/>
                <w:szCs w:val="22"/>
              </w:rPr>
              <w:t>2. Prava djeteta</w:t>
            </w:r>
          </w:p>
          <w:p w:rsidR="009F5176" w:rsidRPr="00FE70F4" w:rsidRDefault="009F5176" w:rsidP="009F5176">
            <w:pPr>
              <w:pStyle w:val="Tijeloteksta2"/>
              <w:spacing w:before="120"/>
              <w:ind w:left="113"/>
              <w:rPr>
                <w:rFonts w:ascii="Cambria" w:hAnsi="Cambria" w:cstheme="minorHAnsi"/>
                <w:sz w:val="22"/>
                <w:szCs w:val="22"/>
              </w:rPr>
            </w:pPr>
            <w:r w:rsidRPr="00FE70F4">
              <w:rPr>
                <w:rFonts w:ascii="Cambria" w:hAnsi="Cambria" w:cstheme="minorHAnsi"/>
                <w:sz w:val="22"/>
                <w:szCs w:val="22"/>
              </w:rPr>
              <w:t>3. PRAVILNA PREHRANA</w:t>
            </w:r>
          </w:p>
          <w:p w:rsidR="009F5176" w:rsidRPr="00FE70F4" w:rsidRDefault="009F5176" w:rsidP="009F5176">
            <w:pPr>
              <w:spacing w:before="120"/>
              <w:ind w:left="113"/>
              <w:rPr>
                <w:rFonts w:ascii="Cambria" w:hAnsi="Cambria" w:cstheme="minorHAnsi"/>
                <w:sz w:val="22"/>
                <w:szCs w:val="22"/>
              </w:rPr>
            </w:pPr>
            <w:r w:rsidRPr="00FE70F4">
              <w:rPr>
                <w:rFonts w:ascii="Cambria" w:hAnsi="Cambria" w:cstheme="minorHAnsi"/>
                <w:sz w:val="22"/>
                <w:szCs w:val="22"/>
              </w:rPr>
              <w:t>Izrada jelovnika prema godišnjim dobima – pravilna prehrana i tradicijska jela kraja</w:t>
            </w:r>
            <w:r w:rsidRPr="00FE70F4">
              <w:rPr>
                <w:rFonts w:ascii="Cambria" w:hAnsi="Cambria" w:cstheme="minorHAnsi"/>
                <w:sz w:val="22"/>
                <w:szCs w:val="22"/>
              </w:rPr>
              <w:cr/>
            </w:r>
          </w:p>
          <w:p w:rsidR="009F5176" w:rsidRPr="00FE70F4" w:rsidRDefault="009F5176" w:rsidP="009F5176">
            <w:pPr>
              <w:pStyle w:val="Bezproreda"/>
              <w:spacing w:before="120" w:after="120"/>
              <w:ind w:left="113" w:right="113"/>
              <w:rPr>
                <w:rFonts w:ascii="Cambria" w:hAnsi="Cambria" w:cstheme="minorHAnsi"/>
              </w:rPr>
            </w:pPr>
          </w:p>
        </w:tc>
        <w:tc>
          <w:tcPr>
            <w:tcW w:w="7036" w:type="dxa"/>
            <w:tcBorders>
              <w:right w:val="single" w:sz="12" w:space="0" w:color="auto"/>
            </w:tcBorders>
          </w:tcPr>
          <w:p w:rsidR="009F5176" w:rsidRPr="00FE70F4" w:rsidRDefault="009F5176" w:rsidP="009F5176">
            <w:pPr>
              <w:pStyle w:val="StandardWeb"/>
              <w:spacing w:before="120" w:beforeAutospacing="0" w:after="120" w:afterAutospacing="0"/>
              <w:ind w:left="113"/>
              <w:rPr>
                <w:rFonts w:ascii="Cambria" w:hAnsi="Cambria" w:cs="Calibri"/>
                <w:sz w:val="22"/>
                <w:szCs w:val="22"/>
              </w:rPr>
            </w:pPr>
            <w:r w:rsidRPr="00FE70F4">
              <w:rPr>
                <w:rFonts w:ascii="Cambria" w:hAnsi="Cambria" w:cs="Calibri"/>
                <w:sz w:val="22"/>
                <w:szCs w:val="22"/>
              </w:rPr>
              <w:t xml:space="preserve">Učiti kako učiti </w:t>
            </w:r>
          </w:p>
          <w:p w:rsidR="009F5176" w:rsidRPr="00FE70F4" w:rsidRDefault="009F5176" w:rsidP="007B2A52">
            <w:pPr>
              <w:pStyle w:val="Odlomakpopisa"/>
              <w:numPr>
                <w:ilvl w:val="0"/>
                <w:numId w:val="37"/>
              </w:numPr>
              <w:spacing w:before="20" w:after="0" w:line="240" w:lineRule="auto"/>
              <w:ind w:left="713" w:right="-20"/>
              <w:rPr>
                <w:rFonts w:ascii="Cambria" w:eastAsia="Calibri" w:hAnsi="Cambria" w:cs="Calibri"/>
              </w:rPr>
            </w:pPr>
            <w:r w:rsidRPr="00FE70F4">
              <w:rPr>
                <w:rFonts w:ascii="Cambria" w:eastAsia="Calibri" w:hAnsi="Cambria" w:cs="Calibri"/>
                <w:bCs/>
                <w:spacing w:val="-1"/>
              </w:rPr>
              <w:t>u</w:t>
            </w:r>
            <w:r w:rsidRPr="00FE70F4">
              <w:rPr>
                <w:rFonts w:ascii="Cambria" w:eastAsia="Calibri" w:hAnsi="Cambria" w:cs="Calibri"/>
                <w:bCs/>
              </w:rPr>
              <w:t>ku</w:t>
            </w:r>
            <w:r w:rsidRPr="00FE70F4">
              <w:rPr>
                <w:rFonts w:ascii="Cambria" w:eastAsia="Calibri" w:hAnsi="Cambria" w:cs="Calibri"/>
                <w:bCs/>
                <w:spacing w:val="-4"/>
              </w:rPr>
              <w:t xml:space="preserve"> </w:t>
            </w:r>
            <w:r w:rsidRPr="00FE70F4">
              <w:rPr>
                <w:rFonts w:ascii="Cambria" w:eastAsia="Calibri" w:hAnsi="Cambria" w:cs="Calibri"/>
                <w:bCs/>
                <w:spacing w:val="-1"/>
              </w:rPr>
              <w:t>A</w:t>
            </w:r>
            <w:r w:rsidRPr="00FE70F4">
              <w:rPr>
                <w:rFonts w:ascii="Cambria" w:eastAsia="Calibri" w:hAnsi="Cambria" w:cs="Calibri"/>
                <w:bCs/>
              </w:rPr>
              <w:t>.3.1.</w:t>
            </w:r>
            <w:r w:rsidRPr="00FE70F4">
              <w:rPr>
                <w:rFonts w:ascii="Cambria" w:eastAsia="Calibri" w:hAnsi="Cambria" w:cs="Calibri"/>
                <w:bCs/>
                <w:spacing w:val="-4"/>
              </w:rPr>
              <w:t xml:space="preserve"> </w:t>
            </w:r>
            <w:r w:rsidRPr="00FE70F4">
              <w:rPr>
                <w:rFonts w:ascii="Cambria" w:eastAsia="Calibri" w:hAnsi="Cambria" w:cs="Calibri"/>
                <w:spacing w:val="-1"/>
              </w:rPr>
              <w:t>s</w:t>
            </w:r>
            <w:r w:rsidRPr="00FE70F4">
              <w:rPr>
                <w:rFonts w:ascii="Cambria" w:eastAsia="Calibri" w:hAnsi="Cambria" w:cs="Calibri"/>
              </w:rPr>
              <w:t>am</w:t>
            </w:r>
            <w:r w:rsidRPr="00FE70F4">
              <w:rPr>
                <w:rFonts w:ascii="Cambria" w:eastAsia="Calibri" w:hAnsi="Cambria" w:cs="Calibri"/>
                <w:spacing w:val="1"/>
              </w:rPr>
              <w:t>o</w:t>
            </w:r>
            <w:r w:rsidRPr="00FE70F4">
              <w:rPr>
                <w:rFonts w:ascii="Cambria" w:eastAsia="Calibri" w:hAnsi="Cambria" w:cs="Calibri"/>
                <w:spacing w:val="-1"/>
              </w:rPr>
              <w:t>s</w:t>
            </w:r>
            <w:r w:rsidRPr="00FE70F4">
              <w:rPr>
                <w:rFonts w:ascii="Cambria" w:eastAsia="Calibri" w:hAnsi="Cambria" w:cs="Calibri"/>
              </w:rPr>
              <w:t>ta</w:t>
            </w:r>
            <w:r w:rsidRPr="00FE70F4">
              <w:rPr>
                <w:rFonts w:ascii="Cambria" w:eastAsia="Calibri" w:hAnsi="Cambria" w:cs="Calibri"/>
                <w:spacing w:val="1"/>
              </w:rPr>
              <w:t>l</w:t>
            </w:r>
            <w:r w:rsidRPr="00FE70F4">
              <w:rPr>
                <w:rFonts w:ascii="Cambria" w:eastAsia="Calibri" w:hAnsi="Cambria" w:cs="Calibri"/>
                <w:spacing w:val="-1"/>
              </w:rPr>
              <w:t>n</w:t>
            </w:r>
            <w:r w:rsidRPr="00FE70F4">
              <w:rPr>
                <w:rFonts w:ascii="Cambria" w:eastAsia="Calibri" w:hAnsi="Cambria" w:cs="Calibri"/>
              </w:rPr>
              <w:t>o</w:t>
            </w:r>
            <w:r w:rsidRPr="00FE70F4">
              <w:rPr>
                <w:rFonts w:ascii="Cambria" w:eastAsia="Calibri" w:hAnsi="Cambria" w:cs="Calibri"/>
                <w:spacing w:val="1"/>
              </w:rPr>
              <w:t xml:space="preserve"> </w:t>
            </w:r>
            <w:r w:rsidRPr="00FE70F4">
              <w:rPr>
                <w:rFonts w:ascii="Cambria" w:eastAsia="Calibri" w:hAnsi="Cambria" w:cs="Calibri"/>
              </w:rPr>
              <w:t>t</w:t>
            </w:r>
            <w:r w:rsidRPr="00FE70F4">
              <w:rPr>
                <w:rFonts w:ascii="Cambria" w:eastAsia="Calibri" w:hAnsi="Cambria" w:cs="Calibri"/>
                <w:spacing w:val="-1"/>
              </w:rPr>
              <w:t>r</w:t>
            </w:r>
            <w:r w:rsidRPr="00FE70F4">
              <w:rPr>
                <w:rFonts w:ascii="Cambria" w:eastAsia="Calibri" w:hAnsi="Cambria" w:cs="Calibri"/>
              </w:rPr>
              <w:t>a</w:t>
            </w:r>
            <w:r w:rsidRPr="00FE70F4">
              <w:rPr>
                <w:rFonts w:ascii="Cambria" w:eastAsia="Calibri" w:hAnsi="Cambria" w:cs="Calibri"/>
                <w:spacing w:val="1"/>
              </w:rPr>
              <w:t>ž</w:t>
            </w:r>
            <w:r w:rsidRPr="00FE70F4">
              <w:rPr>
                <w:rFonts w:ascii="Cambria" w:eastAsia="Calibri" w:hAnsi="Cambria" w:cs="Calibri"/>
              </w:rPr>
              <w:t>i</w:t>
            </w:r>
            <w:r w:rsidRPr="00FE70F4">
              <w:rPr>
                <w:rFonts w:ascii="Cambria" w:eastAsia="Calibri" w:hAnsi="Cambria" w:cs="Calibri"/>
                <w:spacing w:val="-1"/>
              </w:rPr>
              <w:t xml:space="preserve"> n</w:t>
            </w:r>
            <w:r w:rsidRPr="00FE70F4">
              <w:rPr>
                <w:rFonts w:ascii="Cambria" w:eastAsia="Calibri" w:hAnsi="Cambria" w:cs="Calibri"/>
                <w:spacing w:val="1"/>
              </w:rPr>
              <w:t>o</w:t>
            </w:r>
            <w:r w:rsidRPr="00FE70F4">
              <w:rPr>
                <w:rFonts w:ascii="Cambria" w:eastAsia="Calibri" w:hAnsi="Cambria" w:cs="Calibri"/>
              </w:rPr>
              <w:t>ve</w:t>
            </w:r>
            <w:r w:rsidRPr="00FE70F4">
              <w:rPr>
                <w:rFonts w:ascii="Cambria" w:eastAsia="Calibri" w:hAnsi="Cambria" w:cs="Calibri"/>
                <w:spacing w:val="-1"/>
              </w:rPr>
              <w:t xml:space="preserve"> </w:t>
            </w:r>
            <w:r w:rsidRPr="00FE70F4">
              <w:rPr>
                <w:rFonts w:ascii="Cambria" w:eastAsia="Calibri" w:hAnsi="Cambria" w:cs="Calibri"/>
              </w:rPr>
              <w:t>i</w:t>
            </w:r>
            <w:r w:rsidRPr="00FE70F4">
              <w:rPr>
                <w:rFonts w:ascii="Cambria" w:eastAsia="Calibri" w:hAnsi="Cambria" w:cs="Calibri"/>
                <w:spacing w:val="-1"/>
              </w:rPr>
              <w:t>n</w:t>
            </w:r>
            <w:r w:rsidRPr="00FE70F4">
              <w:rPr>
                <w:rFonts w:ascii="Cambria" w:eastAsia="Calibri" w:hAnsi="Cambria" w:cs="Calibri"/>
              </w:rPr>
              <w:t>f</w:t>
            </w:r>
            <w:r w:rsidRPr="00FE70F4">
              <w:rPr>
                <w:rFonts w:ascii="Cambria" w:eastAsia="Calibri" w:hAnsi="Cambria" w:cs="Calibri"/>
                <w:spacing w:val="1"/>
              </w:rPr>
              <w:t>o</w:t>
            </w:r>
            <w:r w:rsidRPr="00FE70F4">
              <w:rPr>
                <w:rFonts w:ascii="Cambria" w:eastAsia="Calibri" w:hAnsi="Cambria" w:cs="Calibri"/>
              </w:rPr>
              <w:t>rmac</w:t>
            </w:r>
            <w:r w:rsidRPr="00FE70F4">
              <w:rPr>
                <w:rFonts w:ascii="Cambria" w:eastAsia="Calibri" w:hAnsi="Cambria" w:cs="Calibri"/>
                <w:spacing w:val="-1"/>
              </w:rPr>
              <w:t>i</w:t>
            </w:r>
            <w:r w:rsidRPr="00FE70F4">
              <w:rPr>
                <w:rFonts w:ascii="Cambria" w:eastAsia="Calibri" w:hAnsi="Cambria" w:cs="Calibri"/>
              </w:rPr>
              <w:t>je</w:t>
            </w:r>
            <w:r w:rsidRPr="00FE70F4">
              <w:rPr>
                <w:rFonts w:ascii="Cambria" w:eastAsia="Calibri" w:hAnsi="Cambria" w:cs="Calibri"/>
                <w:spacing w:val="-1"/>
              </w:rPr>
              <w:t xml:space="preserve"> </w:t>
            </w:r>
            <w:r w:rsidRPr="00FE70F4">
              <w:rPr>
                <w:rFonts w:ascii="Cambria" w:eastAsia="Calibri" w:hAnsi="Cambria" w:cs="Calibri"/>
              </w:rPr>
              <w:t>iz ra</w:t>
            </w:r>
            <w:r w:rsidRPr="00FE70F4">
              <w:rPr>
                <w:rFonts w:ascii="Cambria" w:eastAsia="Calibri" w:hAnsi="Cambria" w:cs="Calibri"/>
                <w:spacing w:val="1"/>
              </w:rPr>
              <w:t>z</w:t>
            </w:r>
            <w:r w:rsidRPr="00FE70F4">
              <w:rPr>
                <w:rFonts w:ascii="Cambria" w:eastAsia="Calibri" w:hAnsi="Cambria" w:cs="Calibri"/>
                <w:spacing w:val="-1"/>
              </w:rPr>
              <w:t>li</w:t>
            </w:r>
            <w:r w:rsidRPr="00FE70F4">
              <w:rPr>
                <w:rFonts w:ascii="Cambria" w:eastAsia="Calibri" w:hAnsi="Cambria" w:cs="Calibri"/>
                <w:spacing w:val="1"/>
              </w:rPr>
              <w:t>č</w:t>
            </w:r>
            <w:r w:rsidRPr="00FE70F4">
              <w:rPr>
                <w:rFonts w:ascii="Cambria" w:eastAsia="Calibri" w:hAnsi="Cambria" w:cs="Calibri"/>
                <w:spacing w:val="-1"/>
              </w:rPr>
              <w:t>i</w:t>
            </w:r>
            <w:r w:rsidRPr="00FE70F4">
              <w:rPr>
                <w:rFonts w:ascii="Cambria" w:eastAsia="Calibri" w:hAnsi="Cambria" w:cs="Calibri"/>
              </w:rPr>
              <w:t>t</w:t>
            </w:r>
            <w:r w:rsidRPr="00FE70F4">
              <w:rPr>
                <w:rFonts w:ascii="Cambria" w:eastAsia="Calibri" w:hAnsi="Cambria" w:cs="Calibri"/>
                <w:spacing w:val="-1"/>
              </w:rPr>
              <w:t>i</w:t>
            </w:r>
            <w:r w:rsidRPr="00FE70F4">
              <w:rPr>
                <w:rFonts w:ascii="Cambria" w:eastAsia="Calibri" w:hAnsi="Cambria" w:cs="Calibri"/>
              </w:rPr>
              <w:t>h</w:t>
            </w:r>
            <w:r w:rsidRPr="00FE70F4">
              <w:rPr>
                <w:rFonts w:ascii="Cambria" w:eastAsia="Calibri" w:hAnsi="Cambria" w:cs="Calibri"/>
                <w:spacing w:val="-1"/>
              </w:rPr>
              <w:t xml:space="preserve"> </w:t>
            </w:r>
            <w:r w:rsidRPr="00FE70F4">
              <w:rPr>
                <w:rFonts w:ascii="Cambria" w:eastAsia="Calibri" w:hAnsi="Cambria" w:cs="Calibri"/>
              </w:rPr>
              <w:t>iz</w:t>
            </w:r>
            <w:r w:rsidRPr="00FE70F4">
              <w:rPr>
                <w:rFonts w:ascii="Cambria" w:eastAsia="Calibri" w:hAnsi="Cambria" w:cs="Calibri"/>
                <w:spacing w:val="1"/>
              </w:rPr>
              <w:t>vo</w:t>
            </w:r>
            <w:r w:rsidRPr="00FE70F4">
              <w:rPr>
                <w:rFonts w:ascii="Cambria" w:eastAsia="Calibri" w:hAnsi="Cambria" w:cs="Calibri"/>
              </w:rPr>
              <w:t>ra, tra</w:t>
            </w:r>
            <w:r w:rsidRPr="00FE70F4">
              <w:rPr>
                <w:rFonts w:ascii="Cambria" w:eastAsia="Calibri" w:hAnsi="Cambria" w:cs="Calibri"/>
                <w:spacing w:val="-1"/>
              </w:rPr>
              <w:t>ns</w:t>
            </w:r>
            <w:r w:rsidRPr="00FE70F4">
              <w:rPr>
                <w:rFonts w:ascii="Cambria" w:eastAsia="Calibri" w:hAnsi="Cambria" w:cs="Calibri"/>
              </w:rPr>
              <w:t>f</w:t>
            </w:r>
            <w:r w:rsidRPr="00FE70F4">
              <w:rPr>
                <w:rFonts w:ascii="Cambria" w:eastAsia="Calibri" w:hAnsi="Cambria" w:cs="Calibri"/>
                <w:spacing w:val="1"/>
              </w:rPr>
              <w:t>o</w:t>
            </w:r>
            <w:r w:rsidRPr="00FE70F4">
              <w:rPr>
                <w:rFonts w:ascii="Cambria" w:eastAsia="Calibri" w:hAnsi="Cambria" w:cs="Calibri"/>
              </w:rPr>
              <w:t>rm</w:t>
            </w:r>
            <w:r w:rsidRPr="00FE70F4">
              <w:rPr>
                <w:rFonts w:ascii="Cambria" w:eastAsia="Calibri" w:hAnsi="Cambria" w:cs="Calibri"/>
                <w:spacing w:val="-1"/>
              </w:rPr>
              <w:t>i</w:t>
            </w:r>
            <w:r w:rsidRPr="00FE70F4">
              <w:rPr>
                <w:rFonts w:ascii="Cambria" w:eastAsia="Calibri" w:hAnsi="Cambria" w:cs="Calibri"/>
              </w:rPr>
              <w:t xml:space="preserve">ra </w:t>
            </w:r>
            <w:r w:rsidRPr="00FE70F4">
              <w:rPr>
                <w:rFonts w:ascii="Cambria" w:eastAsia="Calibri" w:hAnsi="Cambria" w:cs="Calibri"/>
                <w:spacing w:val="-1"/>
              </w:rPr>
              <w:t>i</w:t>
            </w:r>
            <w:r w:rsidRPr="00FE70F4">
              <w:rPr>
                <w:rFonts w:ascii="Cambria" w:eastAsia="Calibri" w:hAnsi="Cambria" w:cs="Calibri"/>
              </w:rPr>
              <w:t>h</w:t>
            </w:r>
            <w:r w:rsidRPr="00FE70F4">
              <w:rPr>
                <w:rFonts w:ascii="Cambria" w:eastAsia="Calibri" w:hAnsi="Cambria" w:cs="Calibri"/>
                <w:spacing w:val="-1"/>
              </w:rPr>
              <w:t xml:space="preserve"> </w:t>
            </w:r>
            <w:r w:rsidRPr="00FE70F4">
              <w:rPr>
                <w:rFonts w:ascii="Cambria" w:eastAsia="Calibri" w:hAnsi="Cambria" w:cs="Calibri"/>
              </w:rPr>
              <w:t>u</w:t>
            </w:r>
            <w:r w:rsidRPr="00FE70F4">
              <w:rPr>
                <w:rFonts w:ascii="Cambria" w:eastAsia="Calibri" w:hAnsi="Cambria" w:cs="Calibri"/>
                <w:spacing w:val="-1"/>
              </w:rPr>
              <w:t xml:space="preserve"> n</w:t>
            </w:r>
            <w:r w:rsidRPr="00FE70F4">
              <w:rPr>
                <w:rFonts w:ascii="Cambria" w:eastAsia="Calibri" w:hAnsi="Cambria" w:cs="Calibri"/>
                <w:spacing w:val="1"/>
              </w:rPr>
              <w:t>o</w:t>
            </w:r>
            <w:r w:rsidRPr="00FE70F4">
              <w:rPr>
                <w:rFonts w:ascii="Cambria" w:eastAsia="Calibri" w:hAnsi="Cambria" w:cs="Calibri"/>
              </w:rPr>
              <w:t>vo</w:t>
            </w:r>
            <w:r w:rsidRPr="00FE70F4">
              <w:rPr>
                <w:rFonts w:ascii="Cambria" w:eastAsia="Calibri" w:hAnsi="Cambria" w:cs="Calibri"/>
                <w:spacing w:val="1"/>
              </w:rPr>
              <w:t xml:space="preserve"> z</w:t>
            </w:r>
            <w:r w:rsidRPr="00FE70F4">
              <w:rPr>
                <w:rFonts w:ascii="Cambria" w:eastAsia="Calibri" w:hAnsi="Cambria" w:cs="Calibri"/>
                <w:spacing w:val="-1"/>
              </w:rPr>
              <w:t>n</w:t>
            </w:r>
            <w:r w:rsidRPr="00FE70F4">
              <w:rPr>
                <w:rFonts w:ascii="Cambria" w:eastAsia="Calibri" w:hAnsi="Cambria" w:cs="Calibri"/>
              </w:rPr>
              <w:t>a</w:t>
            </w:r>
            <w:r w:rsidRPr="00FE70F4">
              <w:rPr>
                <w:rFonts w:ascii="Cambria" w:eastAsia="Calibri" w:hAnsi="Cambria" w:cs="Calibri"/>
                <w:spacing w:val="-1"/>
              </w:rPr>
              <w:t>n</w:t>
            </w:r>
            <w:r w:rsidRPr="00FE70F4">
              <w:rPr>
                <w:rFonts w:ascii="Cambria" w:eastAsia="Calibri" w:hAnsi="Cambria" w:cs="Calibri"/>
                <w:spacing w:val="2"/>
              </w:rPr>
              <w:t>j</w:t>
            </w:r>
            <w:r w:rsidRPr="00FE70F4">
              <w:rPr>
                <w:rFonts w:ascii="Cambria" w:eastAsia="Calibri" w:hAnsi="Cambria" w:cs="Calibri"/>
              </w:rPr>
              <w:t>e</w:t>
            </w:r>
            <w:r w:rsidRPr="00FE70F4">
              <w:rPr>
                <w:rFonts w:ascii="Cambria" w:eastAsia="Calibri" w:hAnsi="Cambria" w:cs="Calibri"/>
                <w:spacing w:val="-1"/>
              </w:rPr>
              <w:t xml:space="preserve"> </w:t>
            </w:r>
            <w:r w:rsidRPr="00FE70F4">
              <w:rPr>
                <w:rFonts w:ascii="Cambria" w:eastAsia="Calibri" w:hAnsi="Cambria" w:cs="Calibri"/>
              </w:rPr>
              <w:t xml:space="preserve">i </w:t>
            </w:r>
            <w:r w:rsidRPr="00FE70F4">
              <w:rPr>
                <w:rFonts w:ascii="Cambria" w:eastAsia="Calibri" w:hAnsi="Cambria" w:cs="Calibri"/>
                <w:spacing w:val="-1"/>
              </w:rPr>
              <w:t>u</w:t>
            </w:r>
            <w:r w:rsidRPr="00FE70F4">
              <w:rPr>
                <w:rFonts w:ascii="Cambria" w:eastAsia="Calibri" w:hAnsi="Cambria" w:cs="Calibri"/>
                <w:spacing w:val="5"/>
              </w:rPr>
              <w:t>s</w:t>
            </w:r>
            <w:r w:rsidRPr="00FE70F4">
              <w:rPr>
                <w:rFonts w:ascii="Cambria" w:eastAsia="Calibri" w:hAnsi="Cambria" w:cs="Calibri"/>
                <w:spacing w:val="-1"/>
              </w:rPr>
              <w:t>p</w:t>
            </w:r>
            <w:r w:rsidRPr="00FE70F4">
              <w:rPr>
                <w:rFonts w:ascii="Cambria" w:eastAsia="Calibri" w:hAnsi="Cambria" w:cs="Calibri"/>
              </w:rPr>
              <w:t>j</w:t>
            </w:r>
            <w:r w:rsidRPr="00FE70F4">
              <w:rPr>
                <w:rFonts w:ascii="Cambria" w:eastAsia="Calibri" w:hAnsi="Cambria" w:cs="Calibri"/>
                <w:spacing w:val="-1"/>
              </w:rPr>
              <w:t>e</w:t>
            </w:r>
            <w:r w:rsidRPr="00FE70F4">
              <w:rPr>
                <w:rFonts w:ascii="Cambria" w:eastAsia="Calibri" w:hAnsi="Cambria" w:cs="Calibri"/>
                <w:spacing w:val="1"/>
              </w:rPr>
              <w:t>š</w:t>
            </w:r>
            <w:r w:rsidRPr="00FE70F4">
              <w:rPr>
                <w:rFonts w:ascii="Cambria" w:eastAsia="Calibri" w:hAnsi="Cambria" w:cs="Calibri"/>
                <w:spacing w:val="-1"/>
              </w:rPr>
              <w:t>n</w:t>
            </w:r>
            <w:r w:rsidRPr="00FE70F4">
              <w:rPr>
                <w:rFonts w:ascii="Cambria" w:eastAsia="Calibri" w:hAnsi="Cambria" w:cs="Calibri"/>
              </w:rPr>
              <w:t>o</w:t>
            </w:r>
            <w:r w:rsidRPr="00FE70F4">
              <w:rPr>
                <w:rFonts w:ascii="Cambria" w:eastAsia="Calibri" w:hAnsi="Cambria" w:cs="Calibri"/>
                <w:spacing w:val="1"/>
              </w:rPr>
              <w:t xml:space="preserve"> </w:t>
            </w:r>
            <w:r w:rsidRPr="00FE70F4">
              <w:rPr>
                <w:rFonts w:ascii="Cambria" w:eastAsia="Calibri" w:hAnsi="Cambria" w:cs="Calibri"/>
                <w:spacing w:val="-1"/>
              </w:rPr>
              <w:t>p</w:t>
            </w:r>
            <w:r w:rsidRPr="00FE70F4">
              <w:rPr>
                <w:rFonts w:ascii="Cambria" w:eastAsia="Calibri" w:hAnsi="Cambria" w:cs="Calibri"/>
              </w:rPr>
              <w:t>r</w:t>
            </w:r>
            <w:r w:rsidRPr="00FE70F4">
              <w:rPr>
                <w:rFonts w:ascii="Cambria" w:eastAsia="Calibri" w:hAnsi="Cambria" w:cs="Calibri"/>
                <w:spacing w:val="-1"/>
              </w:rPr>
              <w:t>i</w:t>
            </w:r>
            <w:r w:rsidRPr="00FE70F4">
              <w:rPr>
                <w:rFonts w:ascii="Cambria" w:eastAsia="Calibri" w:hAnsi="Cambria" w:cs="Calibri"/>
              </w:rPr>
              <w:t>mje</w:t>
            </w:r>
            <w:r w:rsidRPr="00FE70F4">
              <w:rPr>
                <w:rFonts w:ascii="Cambria" w:eastAsia="Calibri" w:hAnsi="Cambria" w:cs="Calibri"/>
                <w:spacing w:val="-1"/>
              </w:rPr>
              <w:t>n</w:t>
            </w:r>
            <w:r w:rsidRPr="00FE70F4">
              <w:rPr>
                <w:rFonts w:ascii="Cambria" w:eastAsia="Calibri" w:hAnsi="Cambria" w:cs="Calibri"/>
                <w:spacing w:val="2"/>
              </w:rPr>
              <w:t>j</w:t>
            </w:r>
            <w:r w:rsidRPr="00FE70F4">
              <w:rPr>
                <w:rFonts w:ascii="Cambria" w:eastAsia="Calibri" w:hAnsi="Cambria" w:cs="Calibri"/>
                <w:spacing w:val="-1"/>
              </w:rPr>
              <w:t>u</w:t>
            </w:r>
            <w:r w:rsidRPr="00FE70F4">
              <w:rPr>
                <w:rFonts w:ascii="Cambria" w:eastAsia="Calibri" w:hAnsi="Cambria" w:cs="Calibri"/>
              </w:rPr>
              <w:t>je</w:t>
            </w:r>
            <w:r w:rsidRPr="00FE70F4">
              <w:rPr>
                <w:rFonts w:ascii="Cambria" w:eastAsia="Calibri" w:hAnsi="Cambria" w:cs="Calibri"/>
                <w:spacing w:val="-1"/>
              </w:rPr>
              <w:t xml:space="preserve"> </w:t>
            </w:r>
            <w:r w:rsidRPr="00FE70F4">
              <w:rPr>
                <w:rFonts w:ascii="Cambria" w:eastAsia="Calibri" w:hAnsi="Cambria" w:cs="Calibri"/>
                <w:spacing w:val="1"/>
              </w:rPr>
              <w:t>p</w:t>
            </w:r>
            <w:r w:rsidRPr="00FE70F4">
              <w:rPr>
                <w:rFonts w:ascii="Cambria" w:eastAsia="Calibri" w:hAnsi="Cambria" w:cs="Calibri"/>
              </w:rPr>
              <w:t>ri</w:t>
            </w:r>
            <w:r w:rsidRPr="00FE70F4">
              <w:rPr>
                <w:rFonts w:ascii="Cambria" w:eastAsia="Calibri" w:hAnsi="Cambria" w:cs="Calibri"/>
                <w:spacing w:val="-1"/>
              </w:rPr>
              <w:t xml:space="preserve"> </w:t>
            </w:r>
            <w:r w:rsidRPr="00FE70F4">
              <w:rPr>
                <w:rFonts w:ascii="Cambria" w:eastAsia="Calibri" w:hAnsi="Cambria" w:cs="Calibri"/>
              </w:rPr>
              <w:t>rj</w:t>
            </w:r>
            <w:r w:rsidRPr="00FE70F4">
              <w:rPr>
                <w:rFonts w:ascii="Cambria" w:eastAsia="Calibri" w:hAnsi="Cambria" w:cs="Calibri"/>
                <w:spacing w:val="1"/>
              </w:rPr>
              <w:t>e</w:t>
            </w:r>
            <w:r w:rsidRPr="00FE70F4">
              <w:rPr>
                <w:rFonts w:ascii="Cambria" w:eastAsia="Calibri" w:hAnsi="Cambria" w:cs="Calibri"/>
                <w:spacing w:val="-1"/>
              </w:rPr>
              <w:t>š</w:t>
            </w:r>
            <w:r w:rsidRPr="00FE70F4">
              <w:rPr>
                <w:rFonts w:ascii="Cambria" w:eastAsia="Calibri" w:hAnsi="Cambria" w:cs="Calibri"/>
              </w:rPr>
              <w:t>ava</w:t>
            </w:r>
            <w:r w:rsidRPr="00FE70F4">
              <w:rPr>
                <w:rFonts w:ascii="Cambria" w:eastAsia="Calibri" w:hAnsi="Cambria" w:cs="Calibri"/>
                <w:spacing w:val="-1"/>
              </w:rPr>
              <w:t>n</w:t>
            </w:r>
            <w:r w:rsidRPr="00FE70F4">
              <w:rPr>
                <w:rFonts w:ascii="Cambria" w:eastAsia="Calibri" w:hAnsi="Cambria" w:cs="Calibri"/>
              </w:rPr>
              <w:t>ju</w:t>
            </w:r>
            <w:r w:rsidRPr="00FE70F4">
              <w:rPr>
                <w:rFonts w:ascii="Cambria" w:eastAsia="Calibri" w:hAnsi="Cambria" w:cs="Calibri"/>
                <w:spacing w:val="-1"/>
              </w:rPr>
              <w:t xml:space="preserve"> p</w:t>
            </w:r>
            <w:r w:rsidRPr="00FE70F4">
              <w:rPr>
                <w:rFonts w:ascii="Cambria" w:eastAsia="Calibri" w:hAnsi="Cambria" w:cs="Calibri"/>
              </w:rPr>
              <w:t>r</w:t>
            </w:r>
            <w:r w:rsidRPr="00FE70F4">
              <w:rPr>
                <w:rFonts w:ascii="Cambria" w:eastAsia="Calibri" w:hAnsi="Cambria" w:cs="Calibri"/>
                <w:spacing w:val="1"/>
              </w:rPr>
              <w:t>o</w:t>
            </w:r>
            <w:r w:rsidRPr="00FE70F4">
              <w:rPr>
                <w:rFonts w:ascii="Cambria" w:eastAsia="Calibri" w:hAnsi="Cambria" w:cs="Calibri"/>
                <w:spacing w:val="-1"/>
              </w:rPr>
              <w:t>b</w:t>
            </w:r>
            <w:r w:rsidRPr="00FE70F4">
              <w:rPr>
                <w:rFonts w:ascii="Cambria" w:eastAsia="Calibri" w:hAnsi="Cambria" w:cs="Calibri"/>
                <w:spacing w:val="2"/>
              </w:rPr>
              <w:t>l</w:t>
            </w:r>
            <w:r w:rsidRPr="00FE70F4">
              <w:rPr>
                <w:rFonts w:ascii="Cambria" w:eastAsia="Calibri" w:hAnsi="Cambria" w:cs="Calibri"/>
                <w:spacing w:val="-1"/>
              </w:rPr>
              <w:t>e</w:t>
            </w:r>
            <w:r w:rsidRPr="00FE70F4">
              <w:rPr>
                <w:rFonts w:ascii="Cambria" w:eastAsia="Calibri" w:hAnsi="Cambria" w:cs="Calibri"/>
              </w:rPr>
              <w:t xml:space="preserve">ma </w:t>
            </w:r>
          </w:p>
          <w:p w:rsidR="009F5176" w:rsidRPr="00FE70F4" w:rsidRDefault="009F5176" w:rsidP="007B2A52">
            <w:pPr>
              <w:pStyle w:val="Odlomakpopisa"/>
              <w:numPr>
                <w:ilvl w:val="0"/>
                <w:numId w:val="38"/>
              </w:numPr>
              <w:spacing w:before="20" w:after="0" w:line="240" w:lineRule="auto"/>
              <w:ind w:right="-20"/>
              <w:rPr>
                <w:rFonts w:ascii="Cambria" w:eastAsia="Calibri" w:hAnsi="Cambria" w:cs="Calibri"/>
              </w:rPr>
            </w:pPr>
            <w:r w:rsidRPr="00FE70F4">
              <w:rPr>
                <w:rFonts w:ascii="Cambria" w:hAnsi="Cambria" w:cstheme="minorHAnsi"/>
              </w:rPr>
              <w:t>određuje koje su mu informacije potrebne i planira kako doći do njih)</w:t>
            </w:r>
          </w:p>
          <w:p w:rsidR="009F5176" w:rsidRPr="00FE70F4" w:rsidRDefault="009F5176" w:rsidP="007B2A52">
            <w:pPr>
              <w:pStyle w:val="Odlomakpopisa"/>
              <w:numPr>
                <w:ilvl w:val="0"/>
                <w:numId w:val="38"/>
              </w:numPr>
              <w:spacing w:before="20" w:after="0" w:line="240" w:lineRule="auto"/>
              <w:ind w:right="-20"/>
              <w:rPr>
                <w:rFonts w:ascii="Cambria" w:eastAsia="Calibri" w:hAnsi="Cambria" w:cs="Calibri"/>
              </w:rPr>
            </w:pPr>
            <w:r w:rsidRPr="00FE70F4">
              <w:rPr>
                <w:rFonts w:ascii="Cambria" w:hAnsi="Cambria" w:cstheme="minorHAnsi"/>
              </w:rPr>
              <w:t>pretražuje i odabire informacije iz različitih dostupnih izvora</w:t>
            </w:r>
          </w:p>
          <w:p w:rsidR="009F5176" w:rsidRPr="00FE70F4" w:rsidRDefault="009F5176" w:rsidP="007B2A52">
            <w:pPr>
              <w:pStyle w:val="Odlomakpopisa"/>
              <w:numPr>
                <w:ilvl w:val="0"/>
                <w:numId w:val="38"/>
              </w:numPr>
              <w:spacing w:before="20" w:after="0" w:line="240" w:lineRule="auto"/>
              <w:ind w:right="-20"/>
              <w:rPr>
                <w:rFonts w:ascii="Cambria" w:eastAsia="Calibri" w:hAnsi="Cambria" w:cs="Calibri"/>
              </w:rPr>
            </w:pPr>
            <w:r w:rsidRPr="00FE70F4">
              <w:rPr>
                <w:rFonts w:ascii="Cambria" w:hAnsi="Cambria" w:cstheme="minorHAnsi"/>
              </w:rPr>
              <w:t>razlikuje neposredne i posredne informacijske izvore</w:t>
            </w:r>
          </w:p>
          <w:p w:rsidR="009F5176" w:rsidRPr="00FE70F4" w:rsidRDefault="009F5176" w:rsidP="007B2A52">
            <w:pPr>
              <w:pStyle w:val="Odlomakpopisa"/>
              <w:numPr>
                <w:ilvl w:val="0"/>
                <w:numId w:val="38"/>
              </w:numPr>
              <w:spacing w:before="20" w:after="0" w:line="240" w:lineRule="auto"/>
              <w:ind w:right="-20"/>
              <w:rPr>
                <w:rFonts w:ascii="Cambria" w:eastAsia="Calibri" w:hAnsi="Cambria" w:cs="Calibri"/>
              </w:rPr>
            </w:pPr>
            <w:r w:rsidRPr="00FE70F4">
              <w:rPr>
                <w:rFonts w:ascii="Cambria" w:hAnsi="Cambria" w:cstheme="minorHAnsi"/>
              </w:rPr>
              <w:t>prepoznaje vrstu informacije i izvora s obzirom na postavljeni zadatak/problem</w:t>
            </w:r>
          </w:p>
          <w:p w:rsidR="009F5176" w:rsidRPr="00FE70F4" w:rsidRDefault="009F5176" w:rsidP="007B2A52">
            <w:pPr>
              <w:pStyle w:val="Odlomakpopisa"/>
              <w:numPr>
                <w:ilvl w:val="0"/>
                <w:numId w:val="37"/>
              </w:numPr>
              <w:spacing w:before="20" w:after="0" w:line="240" w:lineRule="auto"/>
              <w:ind w:left="713" w:right="-20"/>
              <w:rPr>
                <w:rFonts w:ascii="Cambria" w:eastAsia="Calibri" w:hAnsi="Cambria" w:cs="Calibri"/>
              </w:rPr>
            </w:pPr>
            <w:r w:rsidRPr="00FE70F4">
              <w:rPr>
                <w:rFonts w:ascii="Cambria" w:eastAsia="Calibri" w:hAnsi="Cambria" w:cs="Calibri"/>
              </w:rPr>
              <w:t>uku A.3.3. kreativno mišljenje učenik samostalno oblikuje svoje ideje i kreativno pristupa rješavanju problema</w:t>
            </w:r>
          </w:p>
          <w:p w:rsidR="009F5176" w:rsidRPr="00FE70F4" w:rsidRDefault="009F5176" w:rsidP="007B2A52">
            <w:pPr>
              <w:pStyle w:val="Odlomakpopisa"/>
              <w:numPr>
                <w:ilvl w:val="0"/>
                <w:numId w:val="39"/>
              </w:numPr>
              <w:spacing w:before="20" w:after="0" w:line="240" w:lineRule="auto"/>
              <w:ind w:right="-20"/>
              <w:rPr>
                <w:rFonts w:ascii="Cambria" w:eastAsia="Calibri" w:hAnsi="Cambria" w:cs="Calibri"/>
              </w:rPr>
            </w:pPr>
            <w:r w:rsidRPr="00FE70F4">
              <w:rPr>
                <w:rFonts w:ascii="Cambria" w:hAnsi="Cambria" w:cstheme="minorHAnsi"/>
              </w:rPr>
              <w:t>otvoren je raznolikim (novim) idejama i pristupima, osmišljava ih, povezuje i iskušava.</w:t>
            </w:r>
          </w:p>
          <w:p w:rsidR="009F5176" w:rsidRPr="00FE70F4" w:rsidRDefault="009F5176" w:rsidP="007B2A52">
            <w:pPr>
              <w:pStyle w:val="Odlomakpopisa"/>
              <w:numPr>
                <w:ilvl w:val="0"/>
                <w:numId w:val="39"/>
              </w:numPr>
              <w:spacing w:before="20" w:after="0" w:line="240" w:lineRule="auto"/>
              <w:ind w:right="-20"/>
              <w:rPr>
                <w:rFonts w:ascii="Cambria" w:eastAsia="Calibri" w:hAnsi="Cambria" w:cs="Calibri"/>
              </w:rPr>
            </w:pPr>
            <w:r w:rsidRPr="00FE70F4">
              <w:rPr>
                <w:rFonts w:ascii="Cambria" w:hAnsi="Cambria" w:cstheme="minorHAnsi"/>
              </w:rPr>
              <w:t>fleksibilno kombinira različite ideje, sadržaje, pristupe</w:t>
            </w:r>
          </w:p>
          <w:p w:rsidR="009F5176" w:rsidRPr="00FE70F4" w:rsidRDefault="009F5176" w:rsidP="007B2A52">
            <w:pPr>
              <w:pStyle w:val="Odlomakpopisa"/>
              <w:numPr>
                <w:ilvl w:val="0"/>
                <w:numId w:val="37"/>
              </w:numPr>
              <w:spacing w:before="54" w:after="0" w:line="240" w:lineRule="auto"/>
              <w:ind w:right="-20"/>
              <w:rPr>
                <w:rFonts w:ascii="Cambria" w:eastAsia="Calibri" w:hAnsi="Cambria" w:cs="Calibri"/>
              </w:rPr>
            </w:pPr>
            <w:r w:rsidRPr="00FE70F4">
              <w:rPr>
                <w:rFonts w:ascii="Cambria" w:eastAsia="Calibri" w:hAnsi="Cambria" w:cs="Calibri"/>
                <w:bCs/>
                <w:spacing w:val="-1"/>
              </w:rPr>
              <w:t>u</w:t>
            </w:r>
            <w:r w:rsidRPr="00FE70F4">
              <w:rPr>
                <w:rFonts w:ascii="Cambria" w:eastAsia="Calibri" w:hAnsi="Cambria" w:cs="Calibri"/>
                <w:bCs/>
              </w:rPr>
              <w:t>ku</w:t>
            </w:r>
            <w:r w:rsidRPr="00FE70F4">
              <w:rPr>
                <w:rFonts w:ascii="Cambria" w:eastAsia="Calibri" w:hAnsi="Cambria" w:cs="Calibri"/>
                <w:bCs/>
                <w:spacing w:val="-4"/>
              </w:rPr>
              <w:t xml:space="preserve"> </w:t>
            </w:r>
            <w:r w:rsidRPr="00FE70F4">
              <w:rPr>
                <w:rFonts w:ascii="Cambria" w:eastAsia="Calibri" w:hAnsi="Cambria" w:cs="Calibri"/>
                <w:bCs/>
                <w:spacing w:val="-1"/>
              </w:rPr>
              <w:t>A</w:t>
            </w:r>
            <w:r w:rsidRPr="00FE70F4">
              <w:rPr>
                <w:rFonts w:ascii="Cambria" w:eastAsia="Calibri" w:hAnsi="Cambria" w:cs="Calibri"/>
                <w:bCs/>
              </w:rPr>
              <w:t>.3.2</w:t>
            </w:r>
            <w:r w:rsidRPr="00FE70F4">
              <w:rPr>
                <w:rFonts w:ascii="Cambria" w:eastAsia="Calibri" w:hAnsi="Cambria" w:cs="Calibri"/>
              </w:rPr>
              <w:t>.</w:t>
            </w:r>
            <w:r w:rsidRPr="00FE70F4">
              <w:rPr>
                <w:rFonts w:ascii="Cambria" w:eastAsia="Calibri" w:hAnsi="Cambria" w:cs="Calibri"/>
                <w:spacing w:val="-4"/>
              </w:rPr>
              <w:t xml:space="preserve"> </w:t>
            </w:r>
            <w:r w:rsidRPr="00FE70F4">
              <w:rPr>
                <w:rFonts w:ascii="Cambria" w:eastAsia="Calibri" w:hAnsi="Cambria" w:cs="Calibri"/>
                <w:spacing w:val="1"/>
              </w:rPr>
              <w:t>koristi se različitim strategijama učenja i primjenjuje ih u ostvarivanju ciljeva učenja i rješavanju problema u svim područjima učenja uz povremeno praćenje učitelja</w:t>
            </w:r>
          </w:p>
          <w:p w:rsidR="009F5176" w:rsidRPr="00FE70F4" w:rsidRDefault="009F5176" w:rsidP="007B2A52">
            <w:pPr>
              <w:pStyle w:val="Odlomakpopisa"/>
              <w:numPr>
                <w:ilvl w:val="0"/>
                <w:numId w:val="34"/>
              </w:numPr>
              <w:spacing w:after="48" w:line="240" w:lineRule="auto"/>
              <w:ind w:left="1139" w:firstLine="0"/>
              <w:textAlignment w:val="baseline"/>
              <w:rPr>
                <w:rFonts w:ascii="Cambria" w:hAnsi="Cambria" w:cstheme="minorHAnsi"/>
              </w:rPr>
            </w:pPr>
            <w:r w:rsidRPr="00FE70F4">
              <w:rPr>
                <w:rFonts w:ascii="Cambria" w:hAnsi="Cambria" w:cstheme="minorHAnsi"/>
                <w:shd w:val="clear" w:color="auto" w:fill="FFFFFF"/>
              </w:rPr>
              <w:t>vodi svoje bilješke tijekom učenja ili praćenja izlaganja (izdvaja ključne pojmove)</w:t>
            </w:r>
          </w:p>
          <w:p w:rsidR="009F5176" w:rsidRPr="00FE70F4" w:rsidRDefault="009F5176" w:rsidP="009F5176">
            <w:pPr>
              <w:pStyle w:val="StandardWeb"/>
              <w:spacing w:before="120" w:beforeAutospacing="0" w:after="120" w:afterAutospacing="0"/>
              <w:ind w:left="113"/>
              <w:rPr>
                <w:rFonts w:ascii="Cambria" w:hAnsi="Cambria" w:cs="Calibri"/>
                <w:sz w:val="22"/>
                <w:szCs w:val="22"/>
              </w:rPr>
            </w:pPr>
            <w:r w:rsidRPr="00FE70F4">
              <w:rPr>
                <w:rFonts w:ascii="Cambria" w:hAnsi="Cambria" w:cs="Calibri"/>
                <w:sz w:val="22"/>
                <w:szCs w:val="22"/>
              </w:rPr>
              <w:t>Građanski odgoj</w:t>
            </w:r>
          </w:p>
          <w:p w:rsidR="009F5176" w:rsidRPr="00FE70F4" w:rsidRDefault="009F5176" w:rsidP="007B2A52">
            <w:pPr>
              <w:pStyle w:val="Odlomakpopisa"/>
              <w:numPr>
                <w:ilvl w:val="0"/>
                <w:numId w:val="35"/>
              </w:numPr>
              <w:spacing w:after="48" w:line="240" w:lineRule="auto"/>
              <w:textAlignment w:val="baseline"/>
              <w:rPr>
                <w:rFonts w:ascii="Cambria" w:hAnsi="Cambria" w:cstheme="minorHAnsi"/>
                <w:shd w:val="clear" w:color="auto" w:fill="FFFFFF"/>
              </w:rPr>
            </w:pPr>
            <w:r w:rsidRPr="00FE70F4">
              <w:rPr>
                <w:rFonts w:ascii="Cambria" w:hAnsi="Cambria" w:cstheme="minorHAnsi"/>
                <w:shd w:val="clear" w:color="auto" w:fill="FFFFFF"/>
              </w:rPr>
              <w:t>goo.A.3.1. promišlja o razvoju ljudskih prava</w:t>
            </w:r>
          </w:p>
          <w:p w:rsidR="009F5176" w:rsidRPr="00FE70F4" w:rsidRDefault="009F5176" w:rsidP="007B2A52">
            <w:pPr>
              <w:pStyle w:val="Odlomakpopisa"/>
              <w:numPr>
                <w:ilvl w:val="0"/>
                <w:numId w:val="35"/>
              </w:numPr>
              <w:spacing w:after="48" w:line="240" w:lineRule="auto"/>
              <w:textAlignment w:val="baseline"/>
              <w:rPr>
                <w:rFonts w:ascii="Cambria" w:hAnsi="Cambria" w:cstheme="minorHAnsi"/>
                <w:shd w:val="clear" w:color="auto" w:fill="FFFFFF"/>
              </w:rPr>
            </w:pPr>
            <w:r w:rsidRPr="00FE70F4">
              <w:rPr>
                <w:rFonts w:ascii="Cambria" w:hAnsi="Cambria" w:cstheme="minorHAnsi"/>
                <w:shd w:val="clear" w:color="auto" w:fill="FFFFFF"/>
              </w:rPr>
              <w:t>goo.A.3.2.uočava važnost Ustava Republike Hrvatske i drugih temeljnih dokumenata u zaštiti ljudskih prava</w:t>
            </w:r>
          </w:p>
          <w:p w:rsidR="009F5176" w:rsidRPr="00FE70F4" w:rsidRDefault="009F5176" w:rsidP="007B2A52">
            <w:pPr>
              <w:pStyle w:val="Odlomakpopisa"/>
              <w:numPr>
                <w:ilvl w:val="0"/>
                <w:numId w:val="35"/>
              </w:numPr>
              <w:spacing w:after="48" w:line="240" w:lineRule="auto"/>
              <w:textAlignment w:val="baseline"/>
              <w:rPr>
                <w:rFonts w:ascii="Cambria" w:hAnsi="Cambria" w:cstheme="minorHAnsi"/>
              </w:rPr>
            </w:pPr>
            <w:r w:rsidRPr="00FE70F4">
              <w:rPr>
                <w:rFonts w:ascii="Cambria" w:hAnsi="Cambria" w:cstheme="minorHAnsi"/>
                <w:shd w:val="clear" w:color="auto" w:fill="FFFFFF"/>
              </w:rPr>
              <w:t>goo A.3.3. promiče ljudska prava (upoznaje se s pravima djeteta)</w:t>
            </w:r>
          </w:p>
          <w:p w:rsidR="009F5176" w:rsidRPr="00FE70F4" w:rsidRDefault="009F5176" w:rsidP="009F5176">
            <w:pPr>
              <w:pStyle w:val="StandardWeb"/>
              <w:spacing w:before="120" w:beforeAutospacing="0" w:after="120" w:afterAutospacing="0"/>
              <w:ind w:left="113"/>
              <w:rPr>
                <w:rFonts w:ascii="Cambria" w:hAnsi="Cambria" w:cs="Calibri"/>
                <w:sz w:val="22"/>
                <w:szCs w:val="22"/>
              </w:rPr>
            </w:pPr>
            <w:r w:rsidRPr="00FE70F4">
              <w:rPr>
                <w:rFonts w:ascii="Cambria" w:hAnsi="Cambria" w:cs="Calibri"/>
                <w:sz w:val="22"/>
                <w:szCs w:val="22"/>
              </w:rPr>
              <w:t>Zdravlje</w:t>
            </w:r>
          </w:p>
          <w:p w:rsidR="009F5176" w:rsidRPr="00FE70F4" w:rsidRDefault="009F5176" w:rsidP="007B2A52">
            <w:pPr>
              <w:pStyle w:val="Bezproreda"/>
              <w:numPr>
                <w:ilvl w:val="0"/>
                <w:numId w:val="36"/>
              </w:numPr>
              <w:rPr>
                <w:rFonts w:ascii="Cambria" w:hAnsi="Cambria" w:cstheme="minorHAnsi"/>
                <w:shd w:val="clear" w:color="auto" w:fill="FFFFFF"/>
              </w:rPr>
            </w:pPr>
            <w:r w:rsidRPr="00FE70F4">
              <w:rPr>
                <w:rFonts w:ascii="Cambria" w:hAnsi="Cambria" w:cstheme="minorHAnsi"/>
                <w:shd w:val="clear" w:color="auto" w:fill="FFFFFF"/>
              </w:rPr>
              <w:t xml:space="preserve">Zdravlje </w:t>
            </w:r>
            <w:r w:rsidRPr="00FE70F4">
              <w:rPr>
                <w:rFonts w:ascii="Cambria" w:hAnsi="Cambria" w:cs="Calibri"/>
                <w:bCs/>
                <w:spacing w:val="-1"/>
              </w:rPr>
              <w:t xml:space="preserve"> A</w:t>
            </w:r>
            <w:r w:rsidRPr="00FE70F4">
              <w:rPr>
                <w:rFonts w:ascii="Cambria" w:hAnsi="Cambria" w:cs="Calibri"/>
                <w:bCs/>
              </w:rPr>
              <w:t>.3.2.A</w:t>
            </w:r>
            <w:r w:rsidRPr="00FE70F4">
              <w:rPr>
                <w:rFonts w:ascii="Cambria" w:hAnsi="Cambria" w:cstheme="minorHAnsi"/>
                <w:shd w:val="clear" w:color="auto" w:fill="FFFFFF"/>
              </w:rPr>
              <w:t xml:space="preserve"> opisuje pravilnu prehranu i prepoznaje neprimjerenost redukcijske dijete za dob i razvoj</w:t>
            </w:r>
          </w:p>
          <w:p w:rsidR="009F5176" w:rsidRPr="00FE70F4" w:rsidRDefault="009F5176" w:rsidP="007B2A52">
            <w:pPr>
              <w:pStyle w:val="Odlomakpopisa"/>
              <w:numPr>
                <w:ilvl w:val="0"/>
                <w:numId w:val="39"/>
              </w:numPr>
              <w:spacing w:before="20" w:after="0" w:line="240" w:lineRule="auto"/>
              <w:ind w:right="-20"/>
              <w:rPr>
                <w:rFonts w:ascii="Cambria" w:hAnsi="Cambria" w:cstheme="minorHAnsi"/>
              </w:rPr>
            </w:pPr>
            <w:r w:rsidRPr="00FE70F4">
              <w:rPr>
                <w:rFonts w:ascii="Cambria" w:hAnsi="Cambria" w:cstheme="minorHAnsi"/>
              </w:rPr>
              <w:t>opisuje pravilnu prehranu. Razlikuje zdravstvenu od redukcijske dijete te raspravlja o neprimjerenosti redukcijske dijete za dob i razvoj</w:t>
            </w:r>
          </w:p>
          <w:p w:rsidR="009F5176" w:rsidRPr="00FE70F4" w:rsidRDefault="009F5176" w:rsidP="007B2A52">
            <w:pPr>
              <w:pStyle w:val="Odlomakpopisa"/>
              <w:numPr>
                <w:ilvl w:val="0"/>
                <w:numId w:val="39"/>
              </w:numPr>
              <w:spacing w:before="20" w:after="0" w:line="240" w:lineRule="auto"/>
              <w:ind w:right="-20"/>
              <w:rPr>
                <w:rFonts w:ascii="Cambria" w:hAnsi="Cambria" w:cstheme="minorHAnsi"/>
              </w:rPr>
            </w:pPr>
            <w:r w:rsidRPr="00FE70F4">
              <w:rPr>
                <w:rFonts w:ascii="Cambria" w:hAnsi="Cambria" w:cstheme="minorHAnsi"/>
              </w:rPr>
              <w:t>objašnjava deklaracije prehrambenih namirnica te kritički interpretira opise proizvoda na deklaracijama i različite oznake povezane s njihovom trajnošću</w:t>
            </w:r>
          </w:p>
          <w:p w:rsidR="009F5176" w:rsidRPr="00FE70F4" w:rsidRDefault="009F5176" w:rsidP="009F5176">
            <w:pPr>
              <w:spacing w:after="48"/>
              <w:textAlignment w:val="baseline"/>
              <w:rPr>
                <w:rFonts w:ascii="Cambria" w:hAnsi="Cambria" w:cstheme="minorHAnsi"/>
                <w:sz w:val="22"/>
                <w:szCs w:val="22"/>
              </w:rPr>
            </w:pPr>
          </w:p>
        </w:tc>
      </w:tr>
      <w:tr w:rsidR="009474FB" w:rsidRPr="00FE70F4" w:rsidTr="00027D4F">
        <w:tc>
          <w:tcPr>
            <w:tcW w:w="1147" w:type="dxa"/>
            <w:tcBorders>
              <w:left w:val="single" w:sz="12" w:space="0" w:color="auto"/>
              <w:right w:val="double" w:sz="4" w:space="0" w:color="auto"/>
            </w:tcBorders>
          </w:tcPr>
          <w:p w:rsidR="009474FB" w:rsidRPr="00FE70F4" w:rsidRDefault="009474FB" w:rsidP="009474FB">
            <w:pPr>
              <w:jc w:val="both"/>
              <w:rPr>
                <w:rFonts w:ascii="Cambria" w:hAnsi="Cambria" w:cstheme="minorHAnsi"/>
                <w:b/>
                <w:sz w:val="22"/>
                <w:szCs w:val="22"/>
              </w:rPr>
            </w:pPr>
            <w:r w:rsidRPr="00FE70F4">
              <w:rPr>
                <w:rFonts w:ascii="Cambria" w:hAnsi="Cambria" w:cstheme="minorHAnsi"/>
                <w:b/>
                <w:sz w:val="22"/>
                <w:szCs w:val="22"/>
              </w:rPr>
              <w:t>Studeni</w:t>
            </w:r>
          </w:p>
        </w:tc>
        <w:tc>
          <w:tcPr>
            <w:tcW w:w="3374" w:type="dxa"/>
            <w:tcBorders>
              <w:left w:val="double" w:sz="4" w:space="0" w:color="auto"/>
            </w:tcBorders>
          </w:tcPr>
          <w:p w:rsidR="009474FB" w:rsidRPr="00FE70F4" w:rsidRDefault="009474FB" w:rsidP="007B2A52">
            <w:pPr>
              <w:numPr>
                <w:ilvl w:val="0"/>
                <w:numId w:val="29"/>
              </w:numPr>
              <w:spacing w:before="120"/>
              <w:ind w:left="473"/>
              <w:rPr>
                <w:rFonts w:ascii="Cambria" w:hAnsi="Cambria" w:cstheme="minorHAnsi"/>
                <w:sz w:val="22"/>
                <w:szCs w:val="22"/>
              </w:rPr>
            </w:pPr>
            <w:r w:rsidRPr="00FE70F4">
              <w:rPr>
                <w:rFonts w:ascii="Cambria" w:hAnsi="Cambria" w:cstheme="minorHAnsi"/>
                <w:sz w:val="22"/>
                <w:szCs w:val="22"/>
              </w:rPr>
              <w:t>razgovarati s roditeljima na individualnim susretima, pružati podršku roditeljima</w:t>
            </w:r>
          </w:p>
          <w:p w:rsidR="009474FB" w:rsidRPr="00FE70F4" w:rsidRDefault="009474FB" w:rsidP="007B2A52">
            <w:pPr>
              <w:numPr>
                <w:ilvl w:val="0"/>
                <w:numId w:val="29"/>
              </w:numPr>
              <w:ind w:left="473"/>
              <w:rPr>
                <w:rFonts w:ascii="Cambria" w:hAnsi="Cambria" w:cstheme="minorHAnsi"/>
                <w:sz w:val="22"/>
                <w:szCs w:val="22"/>
              </w:rPr>
            </w:pPr>
            <w:r w:rsidRPr="00FE70F4">
              <w:rPr>
                <w:rFonts w:ascii="Cambria" w:hAnsi="Cambria" w:cstheme="minorHAnsi"/>
                <w:sz w:val="22"/>
                <w:szCs w:val="22"/>
              </w:rPr>
              <w:t>pripremiti i voditi 2. roditeljski sastanak</w:t>
            </w:r>
          </w:p>
          <w:p w:rsidR="009474FB" w:rsidRPr="00FE70F4" w:rsidRDefault="009474FB" w:rsidP="007B2A52">
            <w:pPr>
              <w:numPr>
                <w:ilvl w:val="0"/>
                <w:numId w:val="29"/>
              </w:numPr>
              <w:ind w:left="473"/>
              <w:rPr>
                <w:rFonts w:ascii="Cambria" w:hAnsi="Cambria" w:cstheme="minorHAnsi"/>
                <w:sz w:val="22"/>
                <w:szCs w:val="22"/>
              </w:rPr>
            </w:pPr>
            <w:r w:rsidRPr="00FE70F4">
              <w:rPr>
                <w:rFonts w:ascii="Cambria" w:hAnsi="Cambria" w:cstheme="minorHAnsi"/>
                <w:sz w:val="22"/>
                <w:szCs w:val="22"/>
              </w:rPr>
              <w:t xml:space="preserve">razgovarati s roditeljima na individualnim susretima, pružati podršku roditeljima </w:t>
            </w:r>
          </w:p>
          <w:p w:rsidR="009474FB" w:rsidRPr="00FE70F4" w:rsidRDefault="009474FB" w:rsidP="007B2A52">
            <w:pPr>
              <w:numPr>
                <w:ilvl w:val="0"/>
                <w:numId w:val="29"/>
              </w:numPr>
              <w:ind w:left="473"/>
              <w:rPr>
                <w:rFonts w:ascii="Cambria" w:hAnsi="Cambria" w:cstheme="minorHAnsi"/>
                <w:sz w:val="22"/>
                <w:szCs w:val="22"/>
              </w:rPr>
            </w:pPr>
            <w:r w:rsidRPr="00FE70F4">
              <w:rPr>
                <w:rFonts w:ascii="Cambria" w:hAnsi="Cambria" w:cstheme="minorHAnsi"/>
                <w:sz w:val="22"/>
                <w:szCs w:val="22"/>
              </w:rPr>
              <w:t>surađivati s članovima Razrednoga vijeća i stručnom službom prema potrebi</w:t>
            </w:r>
          </w:p>
          <w:p w:rsidR="009474FB" w:rsidRPr="00FE70F4" w:rsidRDefault="009474FB" w:rsidP="007B2A52">
            <w:pPr>
              <w:numPr>
                <w:ilvl w:val="0"/>
                <w:numId w:val="29"/>
              </w:numPr>
              <w:ind w:left="473"/>
              <w:rPr>
                <w:rFonts w:ascii="Cambria" w:hAnsi="Cambria" w:cstheme="minorHAnsi"/>
                <w:sz w:val="22"/>
                <w:szCs w:val="22"/>
              </w:rPr>
            </w:pPr>
            <w:r w:rsidRPr="00FE70F4">
              <w:rPr>
                <w:rFonts w:ascii="Cambria" w:hAnsi="Cambria" w:cstheme="minorHAnsi"/>
                <w:sz w:val="22"/>
                <w:szCs w:val="22"/>
              </w:rPr>
              <w:t xml:space="preserve">organizirati aktivnosti preventivnoga sadržaja </w:t>
            </w:r>
          </w:p>
          <w:p w:rsidR="009474FB" w:rsidRPr="00FE70F4" w:rsidRDefault="009474FB" w:rsidP="007B2A52">
            <w:pPr>
              <w:numPr>
                <w:ilvl w:val="0"/>
                <w:numId w:val="29"/>
              </w:numPr>
              <w:ind w:left="473"/>
              <w:rPr>
                <w:rFonts w:ascii="Cambria" w:hAnsi="Cambria" w:cstheme="minorHAnsi"/>
                <w:sz w:val="22"/>
                <w:szCs w:val="22"/>
              </w:rPr>
            </w:pPr>
            <w:r w:rsidRPr="00FE70F4">
              <w:rPr>
                <w:rFonts w:ascii="Cambria" w:hAnsi="Cambria" w:cstheme="minorHAnsi"/>
                <w:sz w:val="22"/>
                <w:szCs w:val="22"/>
              </w:rPr>
              <w:t>prikupiti ponude za dvodnevnu ekskurziju i prezentirati ih roditeljima</w:t>
            </w:r>
          </w:p>
          <w:p w:rsidR="009474FB" w:rsidRPr="00FE70F4" w:rsidRDefault="009474FB" w:rsidP="009474FB">
            <w:pPr>
              <w:ind w:left="473"/>
              <w:rPr>
                <w:rFonts w:ascii="Cambria" w:hAnsi="Cambria" w:cstheme="minorHAnsi"/>
                <w:sz w:val="22"/>
                <w:szCs w:val="22"/>
              </w:rPr>
            </w:pPr>
          </w:p>
        </w:tc>
        <w:tc>
          <w:tcPr>
            <w:tcW w:w="3454" w:type="dxa"/>
          </w:tcPr>
          <w:p w:rsidR="009474FB" w:rsidRPr="00FE70F4" w:rsidRDefault="009474FB" w:rsidP="009474FB">
            <w:pPr>
              <w:rPr>
                <w:rFonts w:ascii="Cambria" w:hAnsi="Cambria" w:cs="Arial"/>
                <w:sz w:val="22"/>
                <w:szCs w:val="22"/>
              </w:rPr>
            </w:pPr>
          </w:p>
          <w:p w:rsidR="009474FB" w:rsidRPr="00FE70F4" w:rsidRDefault="009474FB" w:rsidP="009474FB">
            <w:pPr>
              <w:ind w:left="113"/>
              <w:rPr>
                <w:rFonts w:ascii="Cambria" w:hAnsi="Cambria" w:cstheme="minorHAnsi"/>
                <w:sz w:val="22"/>
                <w:szCs w:val="22"/>
              </w:rPr>
            </w:pPr>
            <w:r w:rsidRPr="00FE70F4">
              <w:rPr>
                <w:rFonts w:ascii="Cambria" w:hAnsi="Cambria" w:cstheme="minorHAnsi"/>
                <w:sz w:val="22"/>
                <w:szCs w:val="22"/>
              </w:rPr>
              <w:t xml:space="preserve">MENTALNO ZDRAVLJE </w:t>
            </w:r>
          </w:p>
          <w:p w:rsidR="009474FB" w:rsidRPr="00FE70F4" w:rsidRDefault="009474FB" w:rsidP="009474FB">
            <w:pPr>
              <w:ind w:left="113"/>
              <w:rPr>
                <w:rFonts w:ascii="Cambria" w:hAnsi="Cambria" w:cstheme="minorHAnsi"/>
                <w:sz w:val="22"/>
                <w:szCs w:val="22"/>
              </w:rPr>
            </w:pPr>
            <w:r w:rsidRPr="00FE70F4">
              <w:rPr>
                <w:rFonts w:ascii="Cambria" w:hAnsi="Cambria" w:cstheme="minorHAnsi"/>
                <w:sz w:val="22"/>
                <w:szCs w:val="22"/>
              </w:rPr>
              <w:t xml:space="preserve">1. Zdravlje – najveća dragocjenost </w:t>
            </w:r>
          </w:p>
          <w:p w:rsidR="009474FB" w:rsidRPr="00FE70F4" w:rsidRDefault="009474FB" w:rsidP="009474FB">
            <w:pPr>
              <w:ind w:left="113"/>
              <w:rPr>
                <w:rFonts w:ascii="Cambria" w:hAnsi="Cambria" w:cstheme="minorHAnsi"/>
                <w:sz w:val="22"/>
                <w:szCs w:val="22"/>
              </w:rPr>
            </w:pPr>
          </w:p>
          <w:p w:rsidR="009474FB" w:rsidRPr="00FE70F4" w:rsidRDefault="009474FB" w:rsidP="009474FB">
            <w:pPr>
              <w:ind w:left="113"/>
              <w:rPr>
                <w:rFonts w:ascii="Cambria" w:hAnsi="Cambria" w:cstheme="minorHAnsi"/>
                <w:sz w:val="22"/>
                <w:szCs w:val="22"/>
              </w:rPr>
            </w:pPr>
            <w:r w:rsidRPr="00FE70F4">
              <w:rPr>
                <w:rFonts w:ascii="Cambria" w:hAnsi="Cambria" w:cstheme="minorHAnsi"/>
                <w:sz w:val="22"/>
                <w:szCs w:val="22"/>
              </w:rPr>
              <w:t>2. Komunikacijske vještine</w:t>
            </w:r>
            <w:r w:rsidRPr="00FE70F4">
              <w:rPr>
                <w:rFonts w:ascii="Cambria" w:hAnsi="Cambria" w:cstheme="minorHAnsi"/>
                <w:sz w:val="22"/>
                <w:szCs w:val="22"/>
              </w:rPr>
              <w:cr/>
            </w:r>
          </w:p>
          <w:p w:rsidR="009474FB" w:rsidRPr="00FE70F4" w:rsidRDefault="009474FB" w:rsidP="009474FB">
            <w:pPr>
              <w:ind w:left="113"/>
              <w:rPr>
                <w:rFonts w:ascii="Cambria" w:hAnsi="Cambria" w:cstheme="minorHAnsi"/>
                <w:sz w:val="22"/>
                <w:szCs w:val="22"/>
              </w:rPr>
            </w:pPr>
            <w:r w:rsidRPr="00FE70F4">
              <w:rPr>
                <w:rFonts w:ascii="Cambria" w:hAnsi="Cambria" w:cstheme="minorHAnsi"/>
                <w:sz w:val="22"/>
                <w:szCs w:val="22"/>
              </w:rPr>
              <w:t>3. Što mi se sviđa, a što ne u postupcima odraslih</w:t>
            </w:r>
          </w:p>
          <w:p w:rsidR="009474FB" w:rsidRPr="00FE70F4" w:rsidRDefault="009474FB" w:rsidP="009474FB">
            <w:pPr>
              <w:ind w:left="113"/>
              <w:rPr>
                <w:rFonts w:ascii="Cambria" w:hAnsi="Cambria" w:cstheme="minorHAnsi"/>
                <w:sz w:val="22"/>
                <w:szCs w:val="22"/>
              </w:rPr>
            </w:pPr>
          </w:p>
          <w:p w:rsidR="009474FB" w:rsidRPr="00FE70F4" w:rsidRDefault="009474FB" w:rsidP="009474FB">
            <w:pPr>
              <w:ind w:left="113"/>
              <w:rPr>
                <w:rFonts w:ascii="Cambria" w:hAnsi="Cambria" w:cstheme="minorHAnsi"/>
                <w:sz w:val="22"/>
                <w:szCs w:val="22"/>
              </w:rPr>
            </w:pPr>
            <w:r w:rsidRPr="00FE70F4">
              <w:rPr>
                <w:rFonts w:ascii="Cambria" w:hAnsi="Cambria" w:cstheme="minorHAnsi"/>
                <w:sz w:val="22"/>
                <w:szCs w:val="22"/>
              </w:rPr>
              <w:t xml:space="preserve">4. Komunikacijske vještine </w:t>
            </w:r>
          </w:p>
          <w:p w:rsidR="009474FB" w:rsidRPr="00FE70F4" w:rsidRDefault="009474FB" w:rsidP="009474FB">
            <w:pPr>
              <w:spacing w:before="120"/>
              <w:ind w:left="113"/>
              <w:rPr>
                <w:rFonts w:ascii="Cambria" w:hAnsi="Cambria" w:cstheme="minorHAnsi"/>
                <w:sz w:val="22"/>
                <w:szCs w:val="22"/>
              </w:rPr>
            </w:pPr>
          </w:p>
        </w:tc>
        <w:tc>
          <w:tcPr>
            <w:tcW w:w="7036" w:type="dxa"/>
            <w:tcBorders>
              <w:right w:val="single" w:sz="12" w:space="0" w:color="auto"/>
            </w:tcBorders>
          </w:tcPr>
          <w:p w:rsidR="009474FB" w:rsidRPr="00FE70F4" w:rsidRDefault="009474FB" w:rsidP="009474FB">
            <w:pPr>
              <w:pStyle w:val="StandardWeb"/>
              <w:spacing w:before="120" w:beforeAutospacing="0" w:after="120" w:afterAutospacing="0"/>
              <w:ind w:left="113"/>
              <w:rPr>
                <w:rFonts w:ascii="Cambria" w:hAnsi="Cambria" w:cs="Calibri"/>
                <w:sz w:val="22"/>
                <w:szCs w:val="22"/>
              </w:rPr>
            </w:pPr>
            <w:r w:rsidRPr="00FE70F4">
              <w:rPr>
                <w:rFonts w:ascii="Cambria" w:hAnsi="Cambria" w:cs="Calibri"/>
                <w:sz w:val="22"/>
                <w:szCs w:val="22"/>
              </w:rPr>
              <w:t>Zdravlje</w:t>
            </w:r>
          </w:p>
          <w:p w:rsidR="009474FB" w:rsidRPr="00FE70F4" w:rsidRDefault="009474FB" w:rsidP="007B2A52">
            <w:pPr>
              <w:pStyle w:val="Odlomakpopisa"/>
              <w:numPr>
                <w:ilvl w:val="0"/>
                <w:numId w:val="40"/>
              </w:numPr>
              <w:shd w:val="clear" w:color="auto" w:fill="FFFFFF"/>
              <w:spacing w:after="48" w:line="240" w:lineRule="auto"/>
              <w:textAlignment w:val="baseline"/>
              <w:rPr>
                <w:rFonts w:ascii="Cambria" w:hAnsi="Cambria" w:cstheme="minorHAnsi"/>
              </w:rPr>
            </w:pPr>
            <w:r w:rsidRPr="00FE70F4">
              <w:rPr>
                <w:rFonts w:ascii="Cambria" w:hAnsi="Cambria" w:cstheme="minorHAnsi"/>
              </w:rPr>
              <w:t>Zdravlje B.3.1.B razlikuje i vrednuje različite načine komunikacije i ponašanja</w:t>
            </w:r>
          </w:p>
          <w:p w:rsidR="009474FB" w:rsidRPr="00FE70F4" w:rsidRDefault="009474FB" w:rsidP="007B2A52">
            <w:pPr>
              <w:pStyle w:val="Odlomakpopisa"/>
              <w:numPr>
                <w:ilvl w:val="0"/>
                <w:numId w:val="39"/>
              </w:numPr>
              <w:spacing w:before="20" w:after="0" w:line="240" w:lineRule="auto"/>
              <w:ind w:right="-20"/>
              <w:rPr>
                <w:rFonts w:ascii="Cambria" w:hAnsi="Cambria" w:cstheme="minorHAnsi"/>
              </w:rPr>
            </w:pPr>
            <w:r w:rsidRPr="00FE70F4">
              <w:rPr>
                <w:rFonts w:ascii="Cambria" w:hAnsi="Cambria" w:cstheme="minorHAnsi"/>
              </w:rPr>
              <w:t>prepoznaje izvore i znakove stresa</w:t>
            </w:r>
          </w:p>
          <w:p w:rsidR="009474FB" w:rsidRPr="00FE70F4" w:rsidRDefault="009474FB" w:rsidP="007B2A52">
            <w:pPr>
              <w:pStyle w:val="Odlomakpopisa"/>
              <w:numPr>
                <w:ilvl w:val="0"/>
                <w:numId w:val="39"/>
              </w:numPr>
              <w:spacing w:before="20" w:after="0" w:line="240" w:lineRule="auto"/>
              <w:ind w:right="-20"/>
              <w:rPr>
                <w:rFonts w:ascii="Cambria" w:hAnsi="Cambria" w:cstheme="minorHAnsi"/>
              </w:rPr>
            </w:pPr>
            <w:r w:rsidRPr="00FE70F4">
              <w:rPr>
                <w:rFonts w:ascii="Cambria" w:hAnsi="Cambria" w:cstheme="minorHAnsi"/>
              </w:rPr>
              <w:t>obrazlaže važnost razvoja samopoštovanja i samopouzdanja za jačanje osobnih potencijala</w:t>
            </w:r>
          </w:p>
          <w:p w:rsidR="009474FB" w:rsidRPr="00FE70F4" w:rsidRDefault="009474FB" w:rsidP="007B2A52">
            <w:pPr>
              <w:pStyle w:val="Odlomakpopisa"/>
              <w:numPr>
                <w:ilvl w:val="0"/>
                <w:numId w:val="39"/>
              </w:numPr>
              <w:spacing w:before="20" w:after="0" w:line="240" w:lineRule="auto"/>
              <w:ind w:right="-20"/>
              <w:rPr>
                <w:rFonts w:ascii="Cambria" w:hAnsi="Cambria" w:cstheme="minorHAnsi"/>
              </w:rPr>
            </w:pPr>
            <w:r w:rsidRPr="00FE70F4">
              <w:rPr>
                <w:rFonts w:ascii="Cambria" w:hAnsi="Cambria" w:cstheme="minorHAnsi"/>
              </w:rPr>
              <w:t>opisuje razlike stečene rođenjem</w:t>
            </w:r>
          </w:p>
          <w:p w:rsidR="009474FB" w:rsidRPr="00FE70F4" w:rsidRDefault="009474FB" w:rsidP="007B2A52">
            <w:pPr>
              <w:pStyle w:val="Odlomakpopisa"/>
              <w:numPr>
                <w:ilvl w:val="0"/>
                <w:numId w:val="40"/>
              </w:numPr>
              <w:shd w:val="clear" w:color="auto" w:fill="FFFFFF"/>
              <w:spacing w:after="48" w:line="240" w:lineRule="auto"/>
              <w:textAlignment w:val="baseline"/>
              <w:rPr>
                <w:rFonts w:ascii="Cambria" w:hAnsi="Cambria" w:cstheme="minorHAnsi"/>
              </w:rPr>
            </w:pPr>
            <w:r w:rsidRPr="00FE70F4">
              <w:rPr>
                <w:rFonts w:ascii="Cambria" w:hAnsi="Cambria" w:cstheme="minorHAnsi"/>
              </w:rPr>
              <w:t xml:space="preserve">Zdravlje B.3.2.D Prepoznaje utjecaj odgovornoga spolnoga ponašanja na mentalno zdravlje. </w:t>
            </w:r>
          </w:p>
          <w:p w:rsidR="009474FB" w:rsidRPr="00FE70F4" w:rsidRDefault="009474FB" w:rsidP="007B2A52">
            <w:pPr>
              <w:pStyle w:val="Odlomakpopisa"/>
              <w:numPr>
                <w:ilvl w:val="0"/>
                <w:numId w:val="39"/>
              </w:numPr>
              <w:spacing w:before="20" w:after="0" w:line="240" w:lineRule="auto"/>
              <w:ind w:right="-20"/>
              <w:rPr>
                <w:rFonts w:ascii="Cambria" w:hAnsi="Cambria" w:cstheme="minorHAnsi"/>
              </w:rPr>
            </w:pPr>
            <w:r w:rsidRPr="00FE70F4">
              <w:rPr>
                <w:rFonts w:ascii="Cambria" w:hAnsi="Cambria" w:cstheme="minorHAnsi"/>
              </w:rPr>
              <w:t>usvaja i prihvaća da su pubertet i adolescencija praćeni intenzivnim emocijama</w:t>
            </w:r>
          </w:p>
          <w:p w:rsidR="009474FB" w:rsidRPr="00FE70F4" w:rsidRDefault="009474FB" w:rsidP="009474FB">
            <w:pPr>
              <w:pStyle w:val="StandardWeb"/>
              <w:spacing w:before="120" w:beforeAutospacing="0" w:after="120" w:afterAutospacing="0"/>
              <w:ind w:left="113"/>
              <w:rPr>
                <w:rFonts w:ascii="Cambria" w:hAnsi="Cambria" w:cs="Calibri"/>
                <w:sz w:val="22"/>
                <w:szCs w:val="22"/>
              </w:rPr>
            </w:pPr>
            <w:r w:rsidRPr="00FE70F4">
              <w:rPr>
                <w:rFonts w:ascii="Cambria" w:hAnsi="Cambria" w:cs="Calibri"/>
                <w:sz w:val="22"/>
                <w:szCs w:val="22"/>
              </w:rPr>
              <w:t xml:space="preserve">Osobni i socijalni razvoj </w:t>
            </w:r>
          </w:p>
          <w:p w:rsidR="009474FB" w:rsidRPr="00FE70F4" w:rsidRDefault="009474FB" w:rsidP="007B2A52">
            <w:pPr>
              <w:pStyle w:val="Odlomakpopisa"/>
              <w:numPr>
                <w:ilvl w:val="0"/>
                <w:numId w:val="40"/>
              </w:numPr>
              <w:shd w:val="clear" w:color="auto" w:fill="FFFFFF"/>
              <w:spacing w:after="48" w:line="240" w:lineRule="auto"/>
              <w:textAlignment w:val="baseline"/>
              <w:rPr>
                <w:rFonts w:ascii="Cambria" w:hAnsi="Cambria" w:cstheme="minorHAnsi"/>
              </w:rPr>
            </w:pPr>
            <w:r w:rsidRPr="00FE70F4">
              <w:rPr>
                <w:rFonts w:ascii="Cambria" w:hAnsi="Cambria" w:cstheme="minorHAnsi"/>
              </w:rPr>
              <w:t xml:space="preserve">osr A.3.1. razvija sliku o sebi. </w:t>
            </w:r>
          </w:p>
          <w:p w:rsidR="009474FB" w:rsidRPr="00FE70F4" w:rsidRDefault="009474FB" w:rsidP="007B2A52">
            <w:pPr>
              <w:pStyle w:val="Odlomakpopisa"/>
              <w:numPr>
                <w:ilvl w:val="0"/>
                <w:numId w:val="39"/>
              </w:numPr>
              <w:spacing w:before="20" w:after="0" w:line="240" w:lineRule="auto"/>
              <w:ind w:right="-20"/>
              <w:rPr>
                <w:rFonts w:ascii="Cambria" w:hAnsi="Cambria" w:cstheme="minorHAnsi"/>
              </w:rPr>
            </w:pPr>
            <w:r w:rsidRPr="00FE70F4">
              <w:rPr>
                <w:rFonts w:ascii="Cambria" w:hAnsi="Cambria" w:cstheme="minorHAnsi"/>
              </w:rPr>
              <w:t>objašnjava svoje mogućnosti i ograničenja, prednosti i nedostatke, stavove i uvjerenja</w:t>
            </w:r>
          </w:p>
          <w:p w:rsidR="009474FB" w:rsidRPr="00FE70F4" w:rsidRDefault="009474FB" w:rsidP="007B2A52">
            <w:pPr>
              <w:pStyle w:val="Odlomakpopisa"/>
              <w:numPr>
                <w:ilvl w:val="0"/>
                <w:numId w:val="40"/>
              </w:numPr>
              <w:shd w:val="clear" w:color="auto" w:fill="FFFFFF"/>
              <w:spacing w:after="48" w:line="240" w:lineRule="auto"/>
              <w:textAlignment w:val="baseline"/>
              <w:rPr>
                <w:rFonts w:ascii="Cambria" w:hAnsi="Cambria" w:cstheme="minorHAnsi"/>
              </w:rPr>
            </w:pPr>
            <w:r w:rsidRPr="00FE70F4">
              <w:rPr>
                <w:rFonts w:ascii="Cambria" w:hAnsi="Cambria" w:cstheme="minorHAnsi"/>
              </w:rPr>
              <w:t xml:space="preserve">osr A.3.2. upravlja emocijama i ponašanjem. </w:t>
            </w:r>
          </w:p>
          <w:p w:rsidR="009474FB" w:rsidRPr="00FE70F4" w:rsidRDefault="009474FB" w:rsidP="007B2A52">
            <w:pPr>
              <w:pStyle w:val="Odlomakpopisa"/>
              <w:numPr>
                <w:ilvl w:val="0"/>
                <w:numId w:val="39"/>
              </w:numPr>
              <w:spacing w:before="20" w:after="0" w:line="240" w:lineRule="auto"/>
              <w:ind w:right="-20"/>
              <w:rPr>
                <w:rFonts w:ascii="Cambria" w:hAnsi="Cambria" w:cstheme="minorHAnsi"/>
              </w:rPr>
            </w:pPr>
            <w:r w:rsidRPr="00FE70F4">
              <w:rPr>
                <w:rFonts w:ascii="Cambria" w:hAnsi="Cambria" w:cstheme="minorHAnsi"/>
              </w:rPr>
              <w:t>procjenjuje kada, kako i s kime može razgovarati o svome emocionalnom stanju</w:t>
            </w:r>
          </w:p>
          <w:p w:rsidR="009474FB" w:rsidRPr="00FE70F4" w:rsidRDefault="009474FB" w:rsidP="007B2A52">
            <w:pPr>
              <w:pStyle w:val="Odlomakpopisa"/>
              <w:numPr>
                <w:ilvl w:val="0"/>
                <w:numId w:val="40"/>
              </w:numPr>
              <w:shd w:val="clear" w:color="auto" w:fill="FFFFFF"/>
              <w:spacing w:after="48" w:line="240" w:lineRule="auto"/>
              <w:textAlignment w:val="baseline"/>
              <w:rPr>
                <w:rFonts w:ascii="Cambria" w:hAnsi="Cambria" w:cstheme="minorHAnsi"/>
              </w:rPr>
            </w:pPr>
            <w:r w:rsidRPr="00FE70F4">
              <w:rPr>
                <w:rFonts w:ascii="Cambria" w:hAnsi="Cambria" w:cstheme="minorHAnsi"/>
              </w:rPr>
              <w:t>osr B.3.2. razvija komunikacijske kompetencije i uvažavajuće odnose s drugima</w:t>
            </w:r>
          </w:p>
        </w:tc>
      </w:tr>
      <w:tr w:rsidR="009474FB" w:rsidRPr="00FE70F4" w:rsidTr="00027D4F">
        <w:tc>
          <w:tcPr>
            <w:tcW w:w="1147" w:type="dxa"/>
            <w:tcBorders>
              <w:left w:val="single" w:sz="12" w:space="0" w:color="auto"/>
              <w:right w:val="double" w:sz="4" w:space="0" w:color="auto"/>
            </w:tcBorders>
          </w:tcPr>
          <w:p w:rsidR="009474FB" w:rsidRPr="00FE70F4" w:rsidRDefault="009474FB" w:rsidP="009474FB">
            <w:pPr>
              <w:jc w:val="both"/>
              <w:rPr>
                <w:rFonts w:ascii="Cambria" w:hAnsi="Cambria" w:cstheme="minorHAnsi"/>
                <w:b/>
                <w:sz w:val="22"/>
                <w:szCs w:val="22"/>
              </w:rPr>
            </w:pPr>
            <w:r w:rsidRPr="00FE70F4">
              <w:rPr>
                <w:rFonts w:ascii="Cambria" w:hAnsi="Cambria" w:cstheme="minorHAnsi"/>
                <w:b/>
                <w:sz w:val="22"/>
                <w:szCs w:val="22"/>
              </w:rPr>
              <w:t>Prosinac</w:t>
            </w:r>
          </w:p>
        </w:tc>
        <w:tc>
          <w:tcPr>
            <w:tcW w:w="3374" w:type="dxa"/>
            <w:tcBorders>
              <w:left w:val="double" w:sz="4" w:space="0" w:color="auto"/>
            </w:tcBorders>
          </w:tcPr>
          <w:p w:rsidR="009474FB" w:rsidRPr="00FE70F4" w:rsidRDefault="009474FB" w:rsidP="007B2A52">
            <w:pPr>
              <w:numPr>
                <w:ilvl w:val="0"/>
                <w:numId w:val="29"/>
              </w:numPr>
              <w:spacing w:before="120"/>
              <w:ind w:left="473"/>
              <w:rPr>
                <w:rFonts w:ascii="Cambria" w:hAnsi="Cambria" w:cstheme="minorHAnsi"/>
                <w:sz w:val="22"/>
                <w:szCs w:val="22"/>
              </w:rPr>
            </w:pPr>
            <w:r w:rsidRPr="00FE70F4">
              <w:rPr>
                <w:rFonts w:ascii="Cambria" w:hAnsi="Cambria" w:cstheme="minorHAnsi"/>
                <w:sz w:val="22"/>
                <w:szCs w:val="22"/>
              </w:rPr>
              <w:t xml:space="preserve">razgovarati s roditeljima na individualnim susretima, pružati podršku roditeljima </w:t>
            </w:r>
          </w:p>
          <w:p w:rsidR="009474FB" w:rsidRPr="00FE70F4" w:rsidRDefault="009474FB" w:rsidP="007B2A52">
            <w:pPr>
              <w:numPr>
                <w:ilvl w:val="0"/>
                <w:numId w:val="29"/>
              </w:numPr>
              <w:ind w:left="473"/>
              <w:rPr>
                <w:rFonts w:ascii="Cambria" w:hAnsi="Cambria" w:cstheme="minorHAnsi"/>
                <w:sz w:val="22"/>
                <w:szCs w:val="22"/>
              </w:rPr>
            </w:pPr>
            <w:r w:rsidRPr="00FE70F4">
              <w:rPr>
                <w:rFonts w:ascii="Cambria" w:hAnsi="Cambria" w:cstheme="minorHAnsi"/>
                <w:sz w:val="22"/>
                <w:szCs w:val="22"/>
              </w:rPr>
              <w:t>surađivati s članovima Razrednoga vijeća i stručnom službom prema potrebi</w:t>
            </w:r>
          </w:p>
          <w:p w:rsidR="009474FB" w:rsidRPr="00FE70F4" w:rsidRDefault="009474FB" w:rsidP="007B2A52">
            <w:pPr>
              <w:numPr>
                <w:ilvl w:val="0"/>
                <w:numId w:val="29"/>
              </w:numPr>
              <w:ind w:left="473"/>
              <w:rPr>
                <w:rFonts w:ascii="Cambria" w:hAnsi="Cambria" w:cstheme="minorHAnsi"/>
                <w:sz w:val="22"/>
                <w:szCs w:val="22"/>
              </w:rPr>
            </w:pPr>
            <w:r w:rsidRPr="00FE70F4">
              <w:rPr>
                <w:rFonts w:ascii="Cambria" w:hAnsi="Cambria" w:cstheme="minorHAnsi"/>
                <w:sz w:val="22"/>
                <w:szCs w:val="22"/>
              </w:rPr>
              <w:t>organizirati s razrednim odjelom božićni sajam ako postoji interes</w:t>
            </w:r>
          </w:p>
          <w:p w:rsidR="009474FB" w:rsidRPr="00FE70F4" w:rsidRDefault="009474FB" w:rsidP="009474FB">
            <w:pPr>
              <w:ind w:left="473"/>
              <w:rPr>
                <w:rFonts w:ascii="Cambria" w:hAnsi="Cambria" w:cstheme="minorHAnsi"/>
                <w:sz w:val="22"/>
                <w:szCs w:val="22"/>
              </w:rPr>
            </w:pPr>
          </w:p>
        </w:tc>
        <w:tc>
          <w:tcPr>
            <w:tcW w:w="3454" w:type="dxa"/>
          </w:tcPr>
          <w:p w:rsidR="009474FB" w:rsidRPr="00FE70F4" w:rsidRDefault="009474FB" w:rsidP="009474FB">
            <w:pPr>
              <w:rPr>
                <w:rFonts w:ascii="Cambria" w:hAnsi="Cambria" w:cs="Arial"/>
                <w:sz w:val="22"/>
                <w:szCs w:val="22"/>
              </w:rPr>
            </w:pPr>
          </w:p>
          <w:p w:rsidR="009474FB" w:rsidRPr="00FE70F4" w:rsidRDefault="009474FB" w:rsidP="009474FB">
            <w:pPr>
              <w:rPr>
                <w:rFonts w:ascii="Cambria" w:hAnsi="Cambria" w:cstheme="minorHAnsi"/>
                <w:sz w:val="22"/>
                <w:szCs w:val="22"/>
              </w:rPr>
            </w:pPr>
            <w:r w:rsidRPr="00FE70F4">
              <w:rPr>
                <w:rFonts w:ascii="Cambria" w:hAnsi="Cambria" w:cstheme="minorHAnsi"/>
                <w:sz w:val="22"/>
                <w:szCs w:val="22"/>
              </w:rPr>
              <w:t>1. Vrijeme darivanja - božićni i novogodišnji blagdani</w:t>
            </w:r>
          </w:p>
          <w:p w:rsidR="009474FB" w:rsidRPr="00FE70F4" w:rsidRDefault="009474FB" w:rsidP="009474FB">
            <w:pPr>
              <w:rPr>
                <w:rFonts w:ascii="Cambria" w:hAnsi="Cambria" w:cstheme="minorHAnsi"/>
                <w:sz w:val="22"/>
                <w:szCs w:val="22"/>
              </w:rPr>
            </w:pPr>
          </w:p>
          <w:p w:rsidR="009474FB" w:rsidRPr="00FE70F4" w:rsidRDefault="009474FB" w:rsidP="009474FB">
            <w:pPr>
              <w:rPr>
                <w:rFonts w:ascii="Cambria" w:hAnsi="Cambria" w:cstheme="minorHAnsi"/>
                <w:sz w:val="22"/>
                <w:szCs w:val="22"/>
              </w:rPr>
            </w:pPr>
            <w:r w:rsidRPr="00FE70F4">
              <w:rPr>
                <w:rFonts w:ascii="Cambria" w:hAnsi="Cambria" w:cstheme="minorHAnsi"/>
                <w:sz w:val="22"/>
                <w:szCs w:val="22"/>
              </w:rPr>
              <w:t>2. Uređenje učionice za blagdane</w:t>
            </w:r>
          </w:p>
          <w:p w:rsidR="009474FB" w:rsidRPr="00FE70F4" w:rsidRDefault="009474FB" w:rsidP="009474FB">
            <w:pPr>
              <w:rPr>
                <w:rFonts w:ascii="Cambria" w:hAnsi="Cambria" w:cstheme="minorHAnsi"/>
                <w:sz w:val="22"/>
                <w:szCs w:val="22"/>
              </w:rPr>
            </w:pPr>
          </w:p>
          <w:p w:rsidR="009474FB" w:rsidRPr="00FE70F4" w:rsidRDefault="009474FB" w:rsidP="009474FB">
            <w:pPr>
              <w:rPr>
                <w:rFonts w:ascii="Cambria" w:hAnsi="Cambria" w:cstheme="minorHAnsi"/>
                <w:sz w:val="22"/>
                <w:szCs w:val="22"/>
              </w:rPr>
            </w:pPr>
            <w:r w:rsidRPr="00FE70F4">
              <w:rPr>
                <w:rFonts w:ascii="Cambria" w:hAnsi="Cambria" w:cstheme="minorHAnsi"/>
                <w:sz w:val="22"/>
                <w:szCs w:val="22"/>
              </w:rPr>
              <w:t>3. Božićni sajam</w:t>
            </w:r>
          </w:p>
          <w:p w:rsidR="009474FB" w:rsidRPr="00FE70F4" w:rsidRDefault="009474FB" w:rsidP="009474FB">
            <w:pPr>
              <w:rPr>
                <w:rFonts w:ascii="Cambria" w:hAnsi="Cambria" w:cstheme="minorHAnsi"/>
                <w:sz w:val="22"/>
                <w:szCs w:val="22"/>
              </w:rPr>
            </w:pPr>
          </w:p>
          <w:p w:rsidR="009474FB" w:rsidRPr="00FE70F4" w:rsidRDefault="009474FB" w:rsidP="009474FB">
            <w:pPr>
              <w:rPr>
                <w:rFonts w:ascii="Cambria" w:hAnsi="Cambria" w:cstheme="minorHAnsi"/>
                <w:sz w:val="22"/>
                <w:szCs w:val="22"/>
              </w:rPr>
            </w:pPr>
            <w:r w:rsidRPr="00FE70F4">
              <w:rPr>
                <w:rFonts w:ascii="Cambria" w:hAnsi="Cambria" w:cstheme="minorHAnsi"/>
                <w:sz w:val="22"/>
                <w:szCs w:val="22"/>
              </w:rPr>
              <w:t>4. ŽIVOTNE VJEŠTINE</w:t>
            </w:r>
          </w:p>
          <w:p w:rsidR="009474FB" w:rsidRPr="00FE70F4" w:rsidRDefault="009474FB" w:rsidP="009474FB">
            <w:pPr>
              <w:rPr>
                <w:rFonts w:ascii="Cambria" w:hAnsi="Cambria" w:cstheme="minorHAnsi"/>
                <w:sz w:val="22"/>
                <w:szCs w:val="22"/>
              </w:rPr>
            </w:pPr>
            <w:r w:rsidRPr="00FE70F4">
              <w:rPr>
                <w:rFonts w:ascii="Cambria" w:hAnsi="Cambria" w:cstheme="minorHAnsi"/>
                <w:sz w:val="22"/>
                <w:szCs w:val="22"/>
              </w:rPr>
              <w:t xml:space="preserve">Vrijednosti </w:t>
            </w:r>
          </w:p>
          <w:p w:rsidR="009474FB" w:rsidRPr="00FE70F4" w:rsidRDefault="009474FB" w:rsidP="009474FB">
            <w:pPr>
              <w:spacing w:before="120"/>
              <w:ind w:left="113"/>
              <w:rPr>
                <w:rFonts w:ascii="Cambria" w:hAnsi="Cambria" w:cstheme="minorHAnsi"/>
                <w:sz w:val="22"/>
                <w:szCs w:val="22"/>
              </w:rPr>
            </w:pPr>
          </w:p>
        </w:tc>
        <w:tc>
          <w:tcPr>
            <w:tcW w:w="7036" w:type="dxa"/>
            <w:tcBorders>
              <w:right w:val="single" w:sz="12" w:space="0" w:color="auto"/>
            </w:tcBorders>
          </w:tcPr>
          <w:p w:rsidR="009474FB" w:rsidRPr="00FE70F4" w:rsidRDefault="009474FB" w:rsidP="009474FB">
            <w:pPr>
              <w:pStyle w:val="StandardWeb"/>
              <w:spacing w:before="120" w:beforeAutospacing="0" w:after="120" w:afterAutospacing="0"/>
              <w:ind w:left="113"/>
              <w:rPr>
                <w:rFonts w:ascii="Cambria" w:hAnsi="Cambria" w:cs="Calibri"/>
                <w:sz w:val="22"/>
                <w:szCs w:val="22"/>
              </w:rPr>
            </w:pPr>
            <w:r w:rsidRPr="00FE70F4">
              <w:rPr>
                <w:rFonts w:ascii="Cambria" w:hAnsi="Cambria" w:cs="Calibri"/>
                <w:sz w:val="22"/>
                <w:szCs w:val="22"/>
              </w:rPr>
              <w:t>Poduzetništvo</w:t>
            </w:r>
          </w:p>
          <w:p w:rsidR="009474FB" w:rsidRPr="00FE70F4" w:rsidRDefault="009474FB" w:rsidP="007B2A52">
            <w:pPr>
              <w:pStyle w:val="Bezproreda"/>
              <w:numPr>
                <w:ilvl w:val="0"/>
                <w:numId w:val="41"/>
              </w:numPr>
              <w:rPr>
                <w:rFonts w:ascii="Cambria" w:hAnsi="Cambria" w:cstheme="minorHAnsi"/>
                <w:shd w:val="clear" w:color="auto" w:fill="FFFFFF"/>
              </w:rPr>
            </w:pPr>
            <w:r w:rsidRPr="00FE70F4">
              <w:rPr>
                <w:rFonts w:ascii="Cambria" w:hAnsi="Cambria" w:cstheme="minorHAnsi"/>
                <w:shd w:val="clear" w:color="auto" w:fill="FFFFFF"/>
              </w:rPr>
              <w:t>pod A.3.1. primjenjuje inovativna i kreativna rješenja</w:t>
            </w:r>
          </w:p>
          <w:p w:rsidR="009474FB" w:rsidRPr="00FE70F4" w:rsidRDefault="009474FB" w:rsidP="007B2A52">
            <w:pPr>
              <w:pStyle w:val="Odlomakpopisa"/>
              <w:numPr>
                <w:ilvl w:val="0"/>
                <w:numId w:val="39"/>
              </w:numPr>
              <w:spacing w:before="20" w:after="0" w:line="240" w:lineRule="auto"/>
              <w:ind w:right="-20"/>
              <w:rPr>
                <w:rFonts w:ascii="Cambria" w:hAnsi="Cambria" w:cstheme="minorHAnsi"/>
              </w:rPr>
            </w:pPr>
            <w:r w:rsidRPr="00FE70F4">
              <w:rPr>
                <w:rFonts w:ascii="Cambria" w:hAnsi="Cambria" w:cstheme="minorHAnsi"/>
              </w:rPr>
              <w:t>predlaže preporuke za razvoj poduzetničkog potencijala u okružju</w:t>
            </w:r>
          </w:p>
          <w:p w:rsidR="009474FB" w:rsidRPr="00FE70F4" w:rsidRDefault="009474FB" w:rsidP="007B2A52">
            <w:pPr>
              <w:pStyle w:val="Bezproreda"/>
              <w:numPr>
                <w:ilvl w:val="0"/>
                <w:numId w:val="41"/>
              </w:numPr>
              <w:rPr>
                <w:rFonts w:ascii="Cambria" w:hAnsi="Cambria" w:cstheme="minorHAnsi"/>
              </w:rPr>
            </w:pPr>
            <w:r w:rsidRPr="00FE70F4">
              <w:rPr>
                <w:rFonts w:ascii="Cambria" w:hAnsi="Cambria" w:cstheme="minorHAnsi"/>
                <w:shd w:val="clear" w:color="auto" w:fill="FFFFFF"/>
              </w:rPr>
              <w:t>pod B.3.1. razvija poduzetničku ideju od koncepta do realizacije</w:t>
            </w:r>
          </w:p>
          <w:p w:rsidR="009474FB" w:rsidRPr="00FE70F4" w:rsidRDefault="009474FB" w:rsidP="009474FB">
            <w:pPr>
              <w:pStyle w:val="StandardWeb"/>
              <w:spacing w:before="120" w:beforeAutospacing="0" w:after="120" w:afterAutospacing="0"/>
              <w:ind w:left="113"/>
              <w:rPr>
                <w:rFonts w:ascii="Cambria" w:hAnsi="Cambria" w:cs="Calibri"/>
                <w:sz w:val="22"/>
                <w:szCs w:val="22"/>
              </w:rPr>
            </w:pPr>
            <w:r w:rsidRPr="00FE70F4">
              <w:rPr>
                <w:rFonts w:ascii="Cambria" w:hAnsi="Cambria" w:cs="Calibri"/>
                <w:sz w:val="22"/>
                <w:szCs w:val="22"/>
              </w:rPr>
              <w:t xml:space="preserve">Osobni i socijalni razvoj </w:t>
            </w:r>
          </w:p>
          <w:p w:rsidR="009474FB" w:rsidRPr="00FE70F4" w:rsidRDefault="009474FB" w:rsidP="007B2A52">
            <w:pPr>
              <w:pStyle w:val="Bezproreda"/>
              <w:numPr>
                <w:ilvl w:val="0"/>
                <w:numId w:val="41"/>
              </w:numPr>
              <w:rPr>
                <w:rFonts w:ascii="Cambria" w:eastAsia="Times New Roman" w:hAnsi="Cambria" w:cstheme="minorHAnsi"/>
              </w:rPr>
            </w:pPr>
            <w:r w:rsidRPr="00FE70F4">
              <w:rPr>
                <w:rFonts w:ascii="Cambria" w:hAnsi="Cambria" w:cstheme="minorHAnsi"/>
                <w:shd w:val="clear" w:color="auto" w:fill="FFFFFF"/>
              </w:rPr>
              <w:t>osr B.3.2. razvija komunikacijske kompetencije i uvažavajuće odnose s drugima</w:t>
            </w:r>
          </w:p>
          <w:p w:rsidR="009474FB" w:rsidRPr="00FE70F4" w:rsidRDefault="009474FB" w:rsidP="007B2A52">
            <w:pPr>
              <w:pStyle w:val="Bezproreda"/>
              <w:numPr>
                <w:ilvl w:val="1"/>
                <w:numId w:val="42"/>
              </w:numPr>
              <w:rPr>
                <w:rFonts w:ascii="Cambria" w:eastAsia="Times New Roman" w:hAnsi="Cambria" w:cstheme="minorHAnsi"/>
              </w:rPr>
            </w:pPr>
            <w:r w:rsidRPr="00FE70F4">
              <w:rPr>
                <w:rFonts w:ascii="Cambria" w:eastAsia="Times New Roman" w:hAnsi="Cambria" w:cstheme="minorHAnsi"/>
              </w:rPr>
              <w:t>prilagođava i usklađuje svoje ponašanje s pravilima u skupini</w:t>
            </w:r>
          </w:p>
          <w:p w:rsidR="009474FB" w:rsidRPr="00FE70F4" w:rsidRDefault="009474FB" w:rsidP="007B2A52">
            <w:pPr>
              <w:pStyle w:val="Bezproreda"/>
              <w:numPr>
                <w:ilvl w:val="1"/>
                <w:numId w:val="42"/>
              </w:numPr>
              <w:rPr>
                <w:rFonts w:ascii="Cambria" w:eastAsia="Times New Roman" w:hAnsi="Cambria" w:cstheme="minorHAnsi"/>
              </w:rPr>
            </w:pPr>
            <w:r w:rsidRPr="00FE70F4">
              <w:rPr>
                <w:rFonts w:ascii="Cambria" w:eastAsia="Times New Roman" w:hAnsi="Cambria" w:cstheme="minorHAnsi"/>
              </w:rPr>
              <w:t>pokazuje vještine dogovaranja, pregovaranja i postizanja kompromisa</w:t>
            </w:r>
          </w:p>
          <w:p w:rsidR="009474FB" w:rsidRPr="00FE70F4" w:rsidRDefault="009474FB" w:rsidP="007B2A52">
            <w:pPr>
              <w:pStyle w:val="Bezproreda"/>
              <w:numPr>
                <w:ilvl w:val="0"/>
                <w:numId w:val="41"/>
              </w:numPr>
              <w:rPr>
                <w:rFonts w:ascii="Cambria" w:hAnsi="Cambria" w:cstheme="minorHAnsi"/>
                <w:shd w:val="clear" w:color="auto" w:fill="FFFFFF"/>
              </w:rPr>
            </w:pPr>
            <w:r w:rsidRPr="00FE70F4">
              <w:rPr>
                <w:rFonts w:ascii="Cambria" w:hAnsi="Cambria" w:cstheme="minorHAnsi"/>
                <w:shd w:val="clear" w:color="auto" w:fill="FFFFFF"/>
              </w:rPr>
              <w:t xml:space="preserve">osr C.3.3. aktivno sudjeluje i pridonosi školi i lokalnoj zajednici </w:t>
            </w:r>
          </w:p>
          <w:p w:rsidR="009474FB" w:rsidRPr="00FE70F4" w:rsidRDefault="009474FB" w:rsidP="007B2A52">
            <w:pPr>
              <w:pStyle w:val="Bezproreda"/>
              <w:numPr>
                <w:ilvl w:val="1"/>
                <w:numId w:val="42"/>
              </w:numPr>
              <w:rPr>
                <w:rFonts w:ascii="Cambria" w:hAnsi="Cambria" w:cstheme="minorHAnsi"/>
                <w:shd w:val="clear" w:color="auto" w:fill="FFFFFF"/>
              </w:rPr>
            </w:pPr>
            <w:r w:rsidRPr="00FE70F4">
              <w:rPr>
                <w:rFonts w:ascii="Cambria" w:eastAsia="Times New Roman" w:hAnsi="Cambria" w:cstheme="minorHAnsi"/>
              </w:rPr>
              <w:t>sudjeluje u timskim aktivnostima</w:t>
            </w:r>
          </w:p>
          <w:p w:rsidR="009474FB" w:rsidRPr="00FE70F4" w:rsidRDefault="009474FB" w:rsidP="007B2A52">
            <w:pPr>
              <w:pStyle w:val="Bezproreda"/>
              <w:numPr>
                <w:ilvl w:val="1"/>
                <w:numId w:val="42"/>
              </w:numPr>
              <w:rPr>
                <w:rFonts w:ascii="Cambria" w:eastAsia="Times New Roman" w:hAnsi="Cambria" w:cstheme="minorHAnsi"/>
              </w:rPr>
            </w:pPr>
            <w:r w:rsidRPr="00FE70F4">
              <w:rPr>
                <w:rFonts w:ascii="Cambria" w:eastAsia="Times New Roman" w:hAnsi="Cambria" w:cstheme="minorHAnsi"/>
              </w:rPr>
              <w:t>pomaže članovima zajednice</w:t>
            </w:r>
          </w:p>
          <w:p w:rsidR="009474FB" w:rsidRPr="00FE70F4" w:rsidRDefault="009474FB" w:rsidP="009474FB">
            <w:pPr>
              <w:shd w:val="clear" w:color="auto" w:fill="FFFFFF"/>
              <w:spacing w:after="48"/>
              <w:textAlignment w:val="baseline"/>
              <w:rPr>
                <w:rFonts w:ascii="Cambria" w:hAnsi="Cambria" w:cstheme="minorHAnsi"/>
                <w:sz w:val="22"/>
                <w:szCs w:val="22"/>
              </w:rPr>
            </w:pPr>
          </w:p>
        </w:tc>
      </w:tr>
      <w:tr w:rsidR="009474FB" w:rsidRPr="00FE70F4" w:rsidTr="00027D4F">
        <w:tc>
          <w:tcPr>
            <w:tcW w:w="1147" w:type="dxa"/>
            <w:tcBorders>
              <w:left w:val="single" w:sz="12" w:space="0" w:color="auto"/>
              <w:right w:val="double" w:sz="4" w:space="0" w:color="auto"/>
            </w:tcBorders>
          </w:tcPr>
          <w:p w:rsidR="009474FB" w:rsidRPr="00FE70F4" w:rsidRDefault="009474FB" w:rsidP="009474FB">
            <w:pPr>
              <w:jc w:val="both"/>
              <w:rPr>
                <w:rFonts w:ascii="Cambria" w:hAnsi="Cambria" w:cstheme="minorHAnsi"/>
                <w:b/>
                <w:sz w:val="22"/>
                <w:szCs w:val="22"/>
              </w:rPr>
            </w:pPr>
            <w:r w:rsidRPr="00FE70F4">
              <w:rPr>
                <w:rFonts w:ascii="Cambria" w:hAnsi="Cambria" w:cstheme="minorHAnsi"/>
                <w:b/>
                <w:sz w:val="22"/>
                <w:szCs w:val="22"/>
              </w:rPr>
              <w:t>Siječanj</w:t>
            </w:r>
          </w:p>
        </w:tc>
        <w:tc>
          <w:tcPr>
            <w:tcW w:w="3374" w:type="dxa"/>
            <w:tcBorders>
              <w:left w:val="double" w:sz="4" w:space="0" w:color="auto"/>
            </w:tcBorders>
          </w:tcPr>
          <w:p w:rsidR="009474FB" w:rsidRPr="00FE70F4" w:rsidRDefault="009474FB" w:rsidP="007B2A52">
            <w:pPr>
              <w:numPr>
                <w:ilvl w:val="0"/>
                <w:numId w:val="29"/>
              </w:numPr>
              <w:spacing w:before="120"/>
              <w:ind w:left="473"/>
              <w:rPr>
                <w:rFonts w:ascii="Cambria" w:hAnsi="Cambria" w:cstheme="minorHAnsi"/>
                <w:sz w:val="22"/>
                <w:szCs w:val="22"/>
              </w:rPr>
            </w:pPr>
            <w:r w:rsidRPr="00FE70F4">
              <w:rPr>
                <w:rFonts w:ascii="Cambria" w:hAnsi="Cambria" w:cstheme="minorHAnsi"/>
                <w:sz w:val="22"/>
                <w:szCs w:val="22"/>
              </w:rPr>
              <w:t xml:space="preserve">razgovarati s roditeljima na individualnim susretima, pružati podršku roditeljima </w:t>
            </w:r>
          </w:p>
          <w:p w:rsidR="009474FB" w:rsidRPr="00FE70F4" w:rsidRDefault="009474FB" w:rsidP="007B2A52">
            <w:pPr>
              <w:numPr>
                <w:ilvl w:val="0"/>
                <w:numId w:val="29"/>
              </w:numPr>
              <w:ind w:left="473"/>
              <w:rPr>
                <w:rFonts w:ascii="Cambria" w:hAnsi="Cambria" w:cstheme="minorHAnsi"/>
                <w:sz w:val="22"/>
                <w:szCs w:val="22"/>
              </w:rPr>
            </w:pPr>
            <w:r w:rsidRPr="00FE70F4">
              <w:rPr>
                <w:rFonts w:ascii="Cambria" w:hAnsi="Cambria" w:cstheme="minorHAnsi"/>
                <w:sz w:val="22"/>
                <w:szCs w:val="22"/>
              </w:rPr>
              <w:t>organizirati pomoć učenicima u učenju na temelju analize uspjeha iz prvog polugodišta</w:t>
            </w:r>
          </w:p>
        </w:tc>
        <w:tc>
          <w:tcPr>
            <w:tcW w:w="3454" w:type="dxa"/>
          </w:tcPr>
          <w:p w:rsidR="009474FB" w:rsidRPr="00FE70F4" w:rsidRDefault="009474FB" w:rsidP="009474FB">
            <w:pPr>
              <w:rPr>
                <w:rFonts w:ascii="Cambria" w:hAnsi="Cambria" w:cs="Arial"/>
                <w:sz w:val="22"/>
                <w:szCs w:val="22"/>
              </w:rPr>
            </w:pPr>
          </w:p>
          <w:p w:rsidR="009474FB" w:rsidRPr="00FE70F4" w:rsidRDefault="009474FB" w:rsidP="009474FB">
            <w:pPr>
              <w:rPr>
                <w:rFonts w:ascii="Cambria" w:hAnsi="Cambria" w:cstheme="minorHAnsi"/>
                <w:sz w:val="22"/>
                <w:szCs w:val="22"/>
              </w:rPr>
            </w:pPr>
            <w:r w:rsidRPr="00FE70F4">
              <w:rPr>
                <w:rFonts w:ascii="Cambria" w:hAnsi="Cambria" w:cstheme="minorHAnsi"/>
                <w:sz w:val="22"/>
                <w:szCs w:val="22"/>
              </w:rPr>
              <w:t>ŽIVOTNE VJEŠTINE</w:t>
            </w:r>
          </w:p>
          <w:p w:rsidR="009474FB" w:rsidRPr="00FE70F4" w:rsidRDefault="009474FB" w:rsidP="009474FB">
            <w:pPr>
              <w:rPr>
                <w:rFonts w:ascii="Cambria" w:hAnsi="Cambria" w:cstheme="minorHAnsi"/>
                <w:sz w:val="22"/>
                <w:szCs w:val="22"/>
              </w:rPr>
            </w:pPr>
            <w:r w:rsidRPr="00FE70F4">
              <w:rPr>
                <w:rFonts w:ascii="Cambria" w:hAnsi="Cambria" w:cstheme="minorHAnsi"/>
                <w:sz w:val="22"/>
                <w:szCs w:val="22"/>
              </w:rPr>
              <w:t xml:space="preserve">1. Promocija odgovornog ponašanja </w:t>
            </w:r>
          </w:p>
          <w:p w:rsidR="009474FB" w:rsidRPr="00FE70F4" w:rsidRDefault="009474FB" w:rsidP="009474FB">
            <w:pPr>
              <w:rPr>
                <w:rFonts w:ascii="Cambria" w:hAnsi="Cambria" w:cstheme="minorHAnsi"/>
                <w:sz w:val="22"/>
                <w:szCs w:val="22"/>
              </w:rPr>
            </w:pPr>
          </w:p>
          <w:p w:rsidR="009474FB" w:rsidRPr="00FE70F4" w:rsidRDefault="009474FB" w:rsidP="009474FB">
            <w:pPr>
              <w:rPr>
                <w:rFonts w:ascii="Cambria" w:hAnsi="Cambria" w:cstheme="minorHAnsi"/>
                <w:sz w:val="22"/>
                <w:szCs w:val="22"/>
              </w:rPr>
            </w:pPr>
            <w:r w:rsidRPr="00FE70F4">
              <w:rPr>
                <w:rFonts w:ascii="Cambria" w:hAnsi="Cambria" w:cstheme="minorHAnsi"/>
                <w:sz w:val="22"/>
                <w:szCs w:val="22"/>
              </w:rPr>
              <w:t xml:space="preserve">2. Utjecaj medija i vršnjaka prema sredstvima ovisnosti </w:t>
            </w:r>
          </w:p>
          <w:p w:rsidR="009474FB" w:rsidRPr="00FE70F4" w:rsidRDefault="009474FB" w:rsidP="009474FB">
            <w:pPr>
              <w:spacing w:before="120"/>
              <w:ind w:left="113"/>
              <w:rPr>
                <w:rFonts w:ascii="Cambria" w:hAnsi="Cambria" w:cstheme="minorHAnsi"/>
                <w:sz w:val="22"/>
                <w:szCs w:val="22"/>
              </w:rPr>
            </w:pPr>
          </w:p>
        </w:tc>
        <w:tc>
          <w:tcPr>
            <w:tcW w:w="7036" w:type="dxa"/>
            <w:tcBorders>
              <w:right w:val="single" w:sz="12" w:space="0" w:color="auto"/>
            </w:tcBorders>
          </w:tcPr>
          <w:p w:rsidR="009474FB" w:rsidRPr="00FE70F4" w:rsidRDefault="009474FB" w:rsidP="009474FB">
            <w:pPr>
              <w:pStyle w:val="StandardWeb"/>
              <w:spacing w:before="120" w:beforeAutospacing="0" w:after="120" w:afterAutospacing="0"/>
              <w:ind w:left="113"/>
              <w:rPr>
                <w:rFonts w:ascii="Cambria" w:hAnsi="Cambria" w:cs="Calibri"/>
                <w:sz w:val="22"/>
                <w:szCs w:val="22"/>
              </w:rPr>
            </w:pPr>
            <w:r w:rsidRPr="00FE70F4">
              <w:rPr>
                <w:rFonts w:ascii="Cambria" w:hAnsi="Cambria" w:cs="Calibri"/>
                <w:sz w:val="22"/>
                <w:szCs w:val="22"/>
              </w:rPr>
              <w:t>Zdravlje</w:t>
            </w:r>
          </w:p>
          <w:p w:rsidR="009474FB" w:rsidRPr="00FE70F4" w:rsidRDefault="009474FB" w:rsidP="007B2A52">
            <w:pPr>
              <w:pStyle w:val="Odlomakpopisa"/>
              <w:numPr>
                <w:ilvl w:val="0"/>
                <w:numId w:val="43"/>
              </w:numPr>
              <w:shd w:val="clear" w:color="auto" w:fill="FFFFFF"/>
              <w:spacing w:after="48" w:line="240" w:lineRule="auto"/>
              <w:textAlignment w:val="baseline"/>
              <w:rPr>
                <w:rFonts w:ascii="Cambria" w:hAnsi="Cambria" w:cstheme="minorHAnsi"/>
              </w:rPr>
            </w:pPr>
            <w:r w:rsidRPr="00FE70F4">
              <w:rPr>
                <w:rFonts w:ascii="Cambria" w:eastAsia="Calibri" w:hAnsi="Cambria" w:cs="Calibri"/>
                <w:bCs/>
              </w:rPr>
              <w:t>Zdravlje B.3.3.A</w:t>
            </w:r>
            <w:r w:rsidRPr="00FE70F4">
              <w:rPr>
                <w:rFonts w:ascii="Cambria" w:eastAsia="Calibri" w:hAnsi="Cambria" w:cs="Calibri"/>
                <w:bCs/>
                <w:spacing w:val="-6"/>
              </w:rPr>
              <w:t xml:space="preserve">  </w:t>
            </w:r>
            <w:r w:rsidRPr="00FE70F4">
              <w:rPr>
                <w:rFonts w:ascii="Cambria" w:hAnsi="Cambria" w:cstheme="minorHAnsi"/>
              </w:rPr>
              <w:t>povezuje samopoštovanje s rizičnim ponašanjima</w:t>
            </w:r>
          </w:p>
          <w:p w:rsidR="009474FB" w:rsidRPr="00FE70F4" w:rsidRDefault="009474FB" w:rsidP="007B2A52">
            <w:pPr>
              <w:pStyle w:val="Odlomakpopisa"/>
              <w:numPr>
                <w:ilvl w:val="0"/>
                <w:numId w:val="43"/>
              </w:numPr>
              <w:shd w:val="clear" w:color="auto" w:fill="FFFFFF"/>
              <w:spacing w:after="48" w:line="240" w:lineRule="auto"/>
              <w:textAlignment w:val="baseline"/>
              <w:rPr>
                <w:rFonts w:ascii="Cambria" w:hAnsi="Cambria" w:cstheme="minorHAnsi"/>
              </w:rPr>
            </w:pPr>
            <w:r w:rsidRPr="00FE70F4">
              <w:rPr>
                <w:rFonts w:ascii="Cambria" w:eastAsia="Calibri" w:hAnsi="Cambria" w:cs="Calibri"/>
                <w:bCs/>
              </w:rPr>
              <w:t>B.3.3.B</w:t>
            </w:r>
            <w:r w:rsidRPr="00FE70F4">
              <w:rPr>
                <w:rFonts w:ascii="Cambria" w:eastAsia="Calibri" w:hAnsi="Cambria" w:cs="Calibri"/>
                <w:bCs/>
                <w:spacing w:val="-5"/>
              </w:rPr>
              <w:t xml:space="preserve"> </w:t>
            </w:r>
            <w:r w:rsidRPr="00FE70F4">
              <w:rPr>
                <w:rFonts w:ascii="Cambria" w:hAnsi="Cambria" w:cstheme="minorHAnsi"/>
              </w:rPr>
              <w:t>opisuje opasnosti uporabe sredstava ovisnosti te opasnosti drugih rizičnih ponašanja</w:t>
            </w:r>
          </w:p>
          <w:p w:rsidR="009474FB" w:rsidRPr="00FE70F4" w:rsidRDefault="009474FB" w:rsidP="007B2A52">
            <w:pPr>
              <w:pStyle w:val="Odlomakpopisa"/>
              <w:numPr>
                <w:ilvl w:val="0"/>
                <w:numId w:val="43"/>
              </w:numPr>
              <w:shd w:val="clear" w:color="auto" w:fill="FFFFFF"/>
              <w:spacing w:after="48" w:line="240" w:lineRule="auto"/>
              <w:textAlignment w:val="baseline"/>
              <w:rPr>
                <w:rFonts w:ascii="Cambria" w:hAnsi="Cambria" w:cstheme="minorHAnsi"/>
              </w:rPr>
            </w:pPr>
            <w:r w:rsidRPr="00FE70F4">
              <w:rPr>
                <w:rFonts w:ascii="Cambria" w:eastAsia="Calibri" w:hAnsi="Cambria" w:cs="Calibri"/>
                <w:bCs/>
              </w:rPr>
              <w:t>C.3.1.B</w:t>
            </w:r>
            <w:r w:rsidRPr="00FE70F4">
              <w:rPr>
                <w:rFonts w:ascii="Cambria" w:eastAsia="Calibri" w:hAnsi="Cambria" w:cs="Calibri"/>
                <w:bCs/>
                <w:spacing w:val="-4"/>
              </w:rPr>
              <w:t xml:space="preserve"> </w:t>
            </w:r>
            <w:r w:rsidRPr="00FE70F4">
              <w:rPr>
                <w:rFonts w:ascii="Cambria" w:hAnsi="Cambria" w:cstheme="minorHAnsi"/>
              </w:rPr>
              <w:t>obrazlaže potencijalne opasnosti u kućanstvu i okolini</w:t>
            </w:r>
          </w:p>
          <w:p w:rsidR="009474FB" w:rsidRPr="00FE70F4" w:rsidRDefault="009474FB" w:rsidP="007B2A52">
            <w:pPr>
              <w:pStyle w:val="Bezproreda"/>
              <w:numPr>
                <w:ilvl w:val="1"/>
                <w:numId w:val="42"/>
              </w:numPr>
              <w:rPr>
                <w:rFonts w:ascii="Cambria" w:eastAsia="Times New Roman" w:hAnsi="Cambria" w:cstheme="minorHAnsi"/>
              </w:rPr>
            </w:pPr>
            <w:r w:rsidRPr="00FE70F4">
              <w:rPr>
                <w:rFonts w:ascii="Cambria" w:eastAsia="Times New Roman" w:hAnsi="Cambria" w:cstheme="minorHAnsi"/>
              </w:rPr>
              <w:t>prihvaća važnost opreza u situacijama rizičnima za ozljeđivanje</w:t>
            </w:r>
          </w:p>
          <w:p w:rsidR="009474FB" w:rsidRPr="00FE70F4" w:rsidRDefault="009474FB" w:rsidP="007B2A52">
            <w:pPr>
              <w:pStyle w:val="Bezproreda"/>
              <w:numPr>
                <w:ilvl w:val="1"/>
                <w:numId w:val="42"/>
              </w:numPr>
              <w:rPr>
                <w:rFonts w:ascii="Cambria" w:eastAsia="Times New Roman" w:hAnsi="Cambria" w:cstheme="minorHAnsi"/>
              </w:rPr>
            </w:pPr>
            <w:r w:rsidRPr="00FE70F4">
              <w:rPr>
                <w:rFonts w:ascii="Cambria" w:eastAsia="Times New Roman" w:hAnsi="Cambria" w:cstheme="minorHAnsi"/>
              </w:rPr>
              <w:t>usvaja stav da je konzumiranje alkohola i droga neprihvatljivo i ugrožava zdravlje</w:t>
            </w:r>
          </w:p>
          <w:p w:rsidR="009474FB" w:rsidRPr="00FE70F4" w:rsidRDefault="009474FB" w:rsidP="009474FB">
            <w:pPr>
              <w:pStyle w:val="StandardWeb"/>
              <w:spacing w:before="120" w:beforeAutospacing="0" w:after="120" w:afterAutospacing="0"/>
              <w:ind w:left="113"/>
              <w:rPr>
                <w:rFonts w:ascii="Cambria" w:hAnsi="Cambria" w:cs="Calibri"/>
                <w:sz w:val="22"/>
                <w:szCs w:val="22"/>
              </w:rPr>
            </w:pPr>
            <w:r w:rsidRPr="00FE70F4">
              <w:rPr>
                <w:rFonts w:ascii="Cambria" w:hAnsi="Cambria" w:cs="Calibri"/>
                <w:sz w:val="22"/>
                <w:szCs w:val="22"/>
              </w:rPr>
              <w:t xml:space="preserve">Osobni i socijalni razvoj </w:t>
            </w:r>
          </w:p>
          <w:p w:rsidR="009474FB" w:rsidRPr="00FE70F4" w:rsidRDefault="009474FB" w:rsidP="007B2A52">
            <w:pPr>
              <w:pStyle w:val="Odlomakpopisa"/>
              <w:numPr>
                <w:ilvl w:val="0"/>
                <w:numId w:val="44"/>
              </w:numPr>
              <w:spacing w:after="0" w:line="240" w:lineRule="auto"/>
              <w:rPr>
                <w:rFonts w:ascii="Cambria" w:hAnsi="Cambria" w:cstheme="minorHAnsi"/>
                <w:shd w:val="clear" w:color="auto" w:fill="FFFFFF"/>
              </w:rPr>
            </w:pPr>
            <w:r w:rsidRPr="00FE70F4">
              <w:rPr>
                <w:rFonts w:ascii="Cambria" w:hAnsi="Cambria" w:cstheme="minorHAnsi"/>
                <w:shd w:val="clear" w:color="auto" w:fill="FFFFFF"/>
              </w:rPr>
              <w:t>osr B.3.2. razvija komunikacijske kompetencije i uvažavajuće odnose s drugima</w:t>
            </w:r>
          </w:p>
          <w:p w:rsidR="009474FB" w:rsidRPr="00FE70F4" w:rsidRDefault="009474FB" w:rsidP="007B2A52">
            <w:pPr>
              <w:pStyle w:val="Bezproreda"/>
              <w:numPr>
                <w:ilvl w:val="1"/>
                <w:numId w:val="42"/>
              </w:numPr>
              <w:rPr>
                <w:rFonts w:ascii="Cambria" w:eastAsia="Times New Roman" w:hAnsi="Cambria" w:cstheme="minorHAnsi"/>
              </w:rPr>
            </w:pPr>
            <w:r w:rsidRPr="00FE70F4">
              <w:rPr>
                <w:rFonts w:ascii="Cambria" w:eastAsia="Times New Roman" w:hAnsi="Cambria" w:cstheme="minorHAnsi"/>
              </w:rPr>
              <w:t>preuzima odgovornost za svoje postupke i izbore</w:t>
            </w:r>
          </w:p>
          <w:p w:rsidR="009474FB" w:rsidRPr="00FE70F4" w:rsidRDefault="009474FB" w:rsidP="007B2A52">
            <w:pPr>
              <w:pStyle w:val="Bezproreda"/>
              <w:numPr>
                <w:ilvl w:val="1"/>
                <w:numId w:val="42"/>
              </w:numPr>
              <w:rPr>
                <w:rFonts w:ascii="Cambria" w:eastAsia="Times New Roman" w:hAnsi="Cambria" w:cstheme="minorHAnsi"/>
              </w:rPr>
            </w:pPr>
            <w:r w:rsidRPr="00FE70F4">
              <w:rPr>
                <w:rFonts w:ascii="Cambria" w:eastAsia="Times New Roman" w:hAnsi="Cambria" w:cstheme="minorHAnsi"/>
              </w:rPr>
              <w:t>svojim ponašanjem ne ugrožava sebe ni druge</w:t>
            </w:r>
          </w:p>
          <w:p w:rsidR="009474FB" w:rsidRPr="00FE70F4" w:rsidRDefault="009474FB" w:rsidP="007B2A52">
            <w:pPr>
              <w:pStyle w:val="Odlomakpopisa"/>
              <w:numPr>
                <w:ilvl w:val="0"/>
                <w:numId w:val="44"/>
              </w:numPr>
              <w:spacing w:after="0" w:line="240" w:lineRule="auto"/>
              <w:rPr>
                <w:rFonts w:ascii="Cambria" w:hAnsi="Cambria" w:cstheme="minorHAnsi"/>
                <w:shd w:val="clear" w:color="auto" w:fill="FFFFFF"/>
              </w:rPr>
            </w:pPr>
            <w:r w:rsidRPr="00FE70F4">
              <w:rPr>
                <w:rFonts w:ascii="Cambria" w:hAnsi="Cambria" w:cstheme="minorHAnsi"/>
                <w:shd w:val="clear" w:color="auto" w:fill="FFFFFF"/>
              </w:rPr>
              <w:t xml:space="preserve">osr A.3.3. razvija osobne potencijale </w:t>
            </w:r>
          </w:p>
          <w:p w:rsidR="009474FB" w:rsidRPr="00FE70F4" w:rsidRDefault="009474FB" w:rsidP="007B2A52">
            <w:pPr>
              <w:pStyle w:val="Bezproreda"/>
              <w:numPr>
                <w:ilvl w:val="1"/>
                <w:numId w:val="42"/>
              </w:numPr>
              <w:rPr>
                <w:rFonts w:ascii="Cambria" w:eastAsia="Times New Roman" w:hAnsi="Cambria" w:cstheme="minorHAnsi"/>
              </w:rPr>
            </w:pPr>
            <w:r w:rsidRPr="00FE70F4">
              <w:rPr>
                <w:rFonts w:ascii="Cambria" w:eastAsia="Times New Roman" w:hAnsi="Cambria" w:cstheme="minorHAnsi"/>
              </w:rPr>
              <w:t>uviđa što želi unaprijediti u svome ponašanju</w:t>
            </w:r>
          </w:p>
          <w:p w:rsidR="009474FB" w:rsidRPr="00FE70F4" w:rsidRDefault="009474FB" w:rsidP="007B2A52">
            <w:pPr>
              <w:pStyle w:val="Odlomakpopisa"/>
              <w:numPr>
                <w:ilvl w:val="0"/>
                <w:numId w:val="44"/>
              </w:numPr>
              <w:spacing w:after="0" w:line="240" w:lineRule="auto"/>
              <w:rPr>
                <w:rFonts w:ascii="Cambria" w:hAnsi="Cambria" w:cstheme="minorHAnsi"/>
                <w:shd w:val="clear" w:color="auto" w:fill="FFFFFF"/>
              </w:rPr>
            </w:pPr>
            <w:r w:rsidRPr="00FE70F4">
              <w:rPr>
                <w:rFonts w:ascii="Cambria" w:hAnsi="Cambria" w:cstheme="minorHAnsi"/>
                <w:shd w:val="clear" w:color="auto" w:fill="FFFFFF"/>
              </w:rPr>
              <w:t xml:space="preserve">osr B.3.3. razvija strategije rješavanja sukoba </w:t>
            </w:r>
          </w:p>
          <w:p w:rsidR="009474FB" w:rsidRPr="00FE70F4" w:rsidRDefault="009474FB" w:rsidP="007B2A52">
            <w:pPr>
              <w:pStyle w:val="Bezproreda"/>
              <w:numPr>
                <w:ilvl w:val="1"/>
                <w:numId w:val="42"/>
              </w:numPr>
              <w:rPr>
                <w:rFonts w:ascii="Cambria" w:hAnsi="Cambria" w:cstheme="minorHAnsi"/>
                <w:shd w:val="clear" w:color="auto" w:fill="FFFFFF"/>
              </w:rPr>
            </w:pPr>
            <w:r w:rsidRPr="00FE70F4">
              <w:rPr>
                <w:rFonts w:ascii="Cambria" w:eastAsia="Times New Roman" w:hAnsi="Cambria" w:cstheme="minorHAnsi"/>
              </w:rPr>
              <w:t>poznaje nenasilne strategije rješavanja sukoba i prepoznaje situacije koje mogu dovesti do sukoba</w:t>
            </w:r>
          </w:p>
        </w:tc>
      </w:tr>
      <w:tr w:rsidR="009474FB" w:rsidRPr="00FE70F4" w:rsidTr="00027D4F">
        <w:tc>
          <w:tcPr>
            <w:tcW w:w="1147" w:type="dxa"/>
            <w:tcBorders>
              <w:left w:val="single" w:sz="12" w:space="0" w:color="auto"/>
              <w:right w:val="double" w:sz="4" w:space="0" w:color="auto"/>
            </w:tcBorders>
          </w:tcPr>
          <w:p w:rsidR="009474FB" w:rsidRPr="00FE70F4" w:rsidRDefault="009474FB" w:rsidP="009474FB">
            <w:pPr>
              <w:jc w:val="both"/>
              <w:rPr>
                <w:rFonts w:ascii="Cambria" w:hAnsi="Cambria" w:cstheme="minorHAnsi"/>
                <w:b/>
                <w:sz w:val="22"/>
                <w:szCs w:val="22"/>
              </w:rPr>
            </w:pPr>
            <w:r w:rsidRPr="00FE70F4">
              <w:rPr>
                <w:rFonts w:ascii="Cambria" w:hAnsi="Cambria" w:cstheme="minorHAnsi"/>
                <w:b/>
                <w:sz w:val="22"/>
                <w:szCs w:val="22"/>
              </w:rPr>
              <w:t>Veljača</w:t>
            </w:r>
          </w:p>
        </w:tc>
        <w:tc>
          <w:tcPr>
            <w:tcW w:w="3374" w:type="dxa"/>
            <w:tcBorders>
              <w:left w:val="double" w:sz="4" w:space="0" w:color="auto"/>
            </w:tcBorders>
          </w:tcPr>
          <w:p w:rsidR="009474FB" w:rsidRPr="00FE70F4" w:rsidRDefault="009474FB" w:rsidP="007B2A52">
            <w:pPr>
              <w:numPr>
                <w:ilvl w:val="0"/>
                <w:numId w:val="29"/>
              </w:numPr>
              <w:spacing w:before="120"/>
              <w:ind w:left="473"/>
              <w:rPr>
                <w:rFonts w:ascii="Cambria" w:hAnsi="Cambria" w:cstheme="minorHAnsi"/>
                <w:sz w:val="22"/>
                <w:szCs w:val="22"/>
              </w:rPr>
            </w:pPr>
            <w:r w:rsidRPr="00FE70F4">
              <w:rPr>
                <w:rFonts w:ascii="Cambria" w:hAnsi="Cambria" w:cstheme="minorHAnsi"/>
                <w:sz w:val="22"/>
                <w:szCs w:val="22"/>
              </w:rPr>
              <w:t xml:space="preserve">razgovarati s roditeljima na individualnim susretima, pružati podršku roditeljima </w:t>
            </w:r>
          </w:p>
          <w:p w:rsidR="009474FB" w:rsidRPr="00FE70F4" w:rsidRDefault="009474FB" w:rsidP="007B2A52">
            <w:pPr>
              <w:numPr>
                <w:ilvl w:val="0"/>
                <w:numId w:val="29"/>
              </w:numPr>
              <w:spacing w:before="120"/>
              <w:ind w:left="473"/>
              <w:rPr>
                <w:rFonts w:ascii="Cambria" w:hAnsi="Cambria" w:cstheme="minorHAnsi"/>
                <w:sz w:val="22"/>
                <w:szCs w:val="22"/>
              </w:rPr>
            </w:pPr>
            <w:r w:rsidRPr="00FE70F4">
              <w:rPr>
                <w:rFonts w:ascii="Cambria" w:hAnsi="Cambria" w:cstheme="minorHAnsi"/>
                <w:sz w:val="22"/>
                <w:szCs w:val="22"/>
              </w:rPr>
              <w:t>organizirati pomoć učenicima u učenju na temelju analize uspjeha iz prvog polugodišta</w:t>
            </w:r>
          </w:p>
          <w:p w:rsidR="009474FB" w:rsidRPr="00FE70F4" w:rsidRDefault="009474FB" w:rsidP="007B2A52">
            <w:pPr>
              <w:numPr>
                <w:ilvl w:val="0"/>
                <w:numId w:val="29"/>
              </w:numPr>
              <w:spacing w:before="120" w:after="120"/>
              <w:ind w:left="473"/>
              <w:rPr>
                <w:rFonts w:ascii="Cambria" w:hAnsi="Cambria" w:cstheme="minorHAnsi"/>
                <w:sz w:val="22"/>
                <w:szCs w:val="22"/>
              </w:rPr>
            </w:pPr>
            <w:r w:rsidRPr="00FE70F4">
              <w:rPr>
                <w:rFonts w:ascii="Cambria" w:hAnsi="Cambria" w:cstheme="minorHAnsi"/>
                <w:sz w:val="22"/>
                <w:szCs w:val="22"/>
              </w:rPr>
              <w:t>organizirati i provesti s učenicima aktivnosti posvećene obilježavanju Dana sigurnijeg interneta</w:t>
            </w:r>
          </w:p>
        </w:tc>
        <w:tc>
          <w:tcPr>
            <w:tcW w:w="3454" w:type="dxa"/>
          </w:tcPr>
          <w:p w:rsidR="009474FB" w:rsidRPr="00FE70F4" w:rsidRDefault="009474FB" w:rsidP="007B2A52">
            <w:pPr>
              <w:numPr>
                <w:ilvl w:val="0"/>
                <w:numId w:val="45"/>
              </w:numPr>
              <w:spacing w:before="120"/>
              <w:ind w:left="473"/>
              <w:rPr>
                <w:rFonts w:ascii="Cambria" w:hAnsi="Cambria" w:cstheme="minorHAnsi"/>
                <w:sz w:val="22"/>
                <w:szCs w:val="22"/>
              </w:rPr>
            </w:pPr>
            <w:r w:rsidRPr="00FE70F4">
              <w:rPr>
                <w:rFonts w:ascii="Cambria" w:hAnsi="Cambria" w:cstheme="minorHAnsi"/>
                <w:sz w:val="22"/>
                <w:szCs w:val="22"/>
              </w:rPr>
              <w:t xml:space="preserve">Odolijevanje pritisku vršnjaka – zauzimanje za sebe </w:t>
            </w:r>
          </w:p>
          <w:p w:rsidR="009474FB" w:rsidRPr="00FE70F4" w:rsidRDefault="009474FB" w:rsidP="007B2A52">
            <w:pPr>
              <w:numPr>
                <w:ilvl w:val="0"/>
                <w:numId w:val="45"/>
              </w:numPr>
              <w:spacing w:before="120"/>
              <w:ind w:left="473"/>
              <w:rPr>
                <w:rFonts w:ascii="Cambria" w:hAnsi="Cambria" w:cstheme="minorHAnsi"/>
                <w:sz w:val="22"/>
                <w:szCs w:val="22"/>
              </w:rPr>
            </w:pPr>
            <w:r w:rsidRPr="00FE70F4">
              <w:rPr>
                <w:rFonts w:ascii="Cambria" w:hAnsi="Cambria" w:cstheme="minorHAnsi"/>
                <w:sz w:val="22"/>
                <w:szCs w:val="22"/>
              </w:rPr>
              <w:t xml:space="preserve">Emocije u vršnjačkim odnosima </w:t>
            </w:r>
          </w:p>
          <w:p w:rsidR="009474FB" w:rsidRPr="00FE70F4" w:rsidRDefault="009474FB" w:rsidP="007B2A52">
            <w:pPr>
              <w:pStyle w:val="Odlomakpopisa"/>
              <w:numPr>
                <w:ilvl w:val="0"/>
                <w:numId w:val="45"/>
              </w:numPr>
              <w:spacing w:before="120" w:after="0" w:line="240" w:lineRule="auto"/>
              <w:ind w:left="473"/>
              <w:rPr>
                <w:rFonts w:ascii="Cambria" w:hAnsi="Cambria" w:cstheme="minorHAnsi"/>
              </w:rPr>
            </w:pPr>
            <w:r w:rsidRPr="00FE70F4">
              <w:rPr>
                <w:rFonts w:ascii="Cambria" w:hAnsi="Cambria" w:cstheme="minorHAnsi"/>
                <w:bCs/>
              </w:rPr>
              <w:t>Poštovanja dostojanstva svake osobe i zajednički rad na dobrobit svih</w:t>
            </w:r>
          </w:p>
          <w:p w:rsidR="009474FB" w:rsidRPr="00FE70F4" w:rsidRDefault="009474FB" w:rsidP="009474FB">
            <w:pPr>
              <w:spacing w:before="120"/>
              <w:ind w:left="113"/>
              <w:rPr>
                <w:rFonts w:ascii="Cambria" w:hAnsi="Cambria" w:cstheme="minorHAnsi"/>
                <w:sz w:val="22"/>
                <w:szCs w:val="22"/>
              </w:rPr>
            </w:pPr>
          </w:p>
        </w:tc>
        <w:tc>
          <w:tcPr>
            <w:tcW w:w="7036" w:type="dxa"/>
            <w:tcBorders>
              <w:right w:val="single" w:sz="12" w:space="0" w:color="auto"/>
            </w:tcBorders>
          </w:tcPr>
          <w:p w:rsidR="009474FB" w:rsidRPr="00FE70F4" w:rsidRDefault="009474FB" w:rsidP="009474FB">
            <w:pPr>
              <w:pStyle w:val="StandardWeb"/>
              <w:spacing w:before="120" w:beforeAutospacing="0" w:after="120" w:afterAutospacing="0"/>
              <w:ind w:left="113"/>
              <w:rPr>
                <w:rFonts w:ascii="Cambria" w:hAnsi="Cambria" w:cs="Calibri"/>
                <w:sz w:val="22"/>
                <w:szCs w:val="22"/>
              </w:rPr>
            </w:pPr>
            <w:r w:rsidRPr="00FE70F4">
              <w:rPr>
                <w:rFonts w:ascii="Cambria" w:hAnsi="Cambria" w:cs="Calibri"/>
                <w:sz w:val="22"/>
                <w:szCs w:val="22"/>
              </w:rPr>
              <w:t>Zdravlje</w:t>
            </w:r>
          </w:p>
          <w:p w:rsidR="009474FB" w:rsidRPr="00FE70F4" w:rsidRDefault="009474FB" w:rsidP="007B2A52">
            <w:pPr>
              <w:pStyle w:val="Odlomakpopisa"/>
              <w:numPr>
                <w:ilvl w:val="0"/>
                <w:numId w:val="46"/>
              </w:numPr>
              <w:shd w:val="clear" w:color="auto" w:fill="FFFFFF"/>
              <w:spacing w:after="48" w:line="240" w:lineRule="auto"/>
              <w:textAlignment w:val="baseline"/>
              <w:rPr>
                <w:rFonts w:ascii="Cambria" w:hAnsi="Cambria" w:cstheme="minorHAnsi"/>
              </w:rPr>
            </w:pPr>
            <w:r w:rsidRPr="00FE70F4">
              <w:rPr>
                <w:rFonts w:ascii="Cambria" w:hAnsi="Cambria" w:cstheme="minorHAnsi"/>
              </w:rPr>
              <w:t>B.3.1.A opisuje i procjenjuje vršnjački pritisak</w:t>
            </w:r>
          </w:p>
          <w:p w:rsidR="009474FB" w:rsidRPr="00FE70F4" w:rsidRDefault="009474FB" w:rsidP="007B2A52">
            <w:pPr>
              <w:pStyle w:val="Bezproreda"/>
              <w:numPr>
                <w:ilvl w:val="1"/>
                <w:numId w:val="42"/>
              </w:numPr>
              <w:rPr>
                <w:rFonts w:ascii="Cambria" w:eastAsia="Times New Roman" w:hAnsi="Cambria" w:cstheme="minorHAnsi"/>
              </w:rPr>
            </w:pPr>
            <w:r w:rsidRPr="00FE70F4">
              <w:rPr>
                <w:rFonts w:ascii="Cambria" w:eastAsia="Times New Roman" w:hAnsi="Cambria" w:cstheme="minorHAnsi"/>
              </w:rPr>
              <w:t>navodi i objašnjava vrste pritiska u prijateljskim/partnerskim odnosima i načine kako im se oduprijeti</w:t>
            </w:r>
          </w:p>
          <w:p w:rsidR="009474FB" w:rsidRPr="00FE70F4" w:rsidRDefault="009474FB" w:rsidP="007B2A52">
            <w:pPr>
              <w:pStyle w:val="Odlomakpopisa"/>
              <w:numPr>
                <w:ilvl w:val="0"/>
                <w:numId w:val="46"/>
              </w:numPr>
              <w:shd w:val="clear" w:color="auto" w:fill="FFFFFF"/>
              <w:spacing w:after="48" w:line="240" w:lineRule="auto"/>
              <w:textAlignment w:val="baseline"/>
              <w:rPr>
                <w:rFonts w:ascii="Cambria" w:hAnsi="Cambria" w:cstheme="minorHAnsi"/>
              </w:rPr>
            </w:pPr>
            <w:r w:rsidRPr="00FE70F4">
              <w:rPr>
                <w:rFonts w:ascii="Cambria" w:hAnsi="Cambria" w:cstheme="minorHAnsi"/>
              </w:rPr>
              <w:t xml:space="preserve">B.3.1.B razlikuje i vrednuje različite načine komunikacije i ponašanja </w:t>
            </w:r>
          </w:p>
          <w:p w:rsidR="009474FB" w:rsidRPr="00FE70F4" w:rsidRDefault="009474FB" w:rsidP="007B2A52">
            <w:pPr>
              <w:pStyle w:val="Bezproreda"/>
              <w:numPr>
                <w:ilvl w:val="1"/>
                <w:numId w:val="42"/>
              </w:numPr>
              <w:rPr>
                <w:rFonts w:ascii="Cambria" w:eastAsia="Times New Roman" w:hAnsi="Cambria" w:cstheme="minorHAnsi"/>
              </w:rPr>
            </w:pPr>
            <w:r w:rsidRPr="00FE70F4">
              <w:rPr>
                <w:rFonts w:ascii="Cambria" w:eastAsia="Times New Roman" w:hAnsi="Cambria" w:cstheme="minorHAnsi"/>
              </w:rPr>
              <w:t>razlikuje svoje od tuđih potreba, ponašanja, osobina i osjećaja</w:t>
            </w:r>
          </w:p>
          <w:p w:rsidR="009474FB" w:rsidRPr="00FE70F4" w:rsidRDefault="009474FB" w:rsidP="007B2A52">
            <w:pPr>
              <w:pStyle w:val="Bezproreda"/>
              <w:numPr>
                <w:ilvl w:val="1"/>
                <w:numId w:val="42"/>
              </w:numPr>
              <w:rPr>
                <w:rFonts w:ascii="Cambria" w:eastAsia="Times New Roman" w:hAnsi="Cambria" w:cstheme="minorHAnsi"/>
              </w:rPr>
            </w:pPr>
            <w:r w:rsidRPr="00FE70F4">
              <w:rPr>
                <w:rFonts w:ascii="Cambria" w:eastAsia="Times New Roman" w:hAnsi="Cambria" w:cstheme="minorHAnsi"/>
              </w:rPr>
              <w:t>povezuje vrste ponašanja s mogućim posljedicama</w:t>
            </w:r>
          </w:p>
          <w:p w:rsidR="009474FB" w:rsidRPr="00FE70F4" w:rsidRDefault="009474FB" w:rsidP="007B2A52">
            <w:pPr>
              <w:pStyle w:val="Bezproreda"/>
              <w:numPr>
                <w:ilvl w:val="1"/>
                <w:numId w:val="42"/>
              </w:numPr>
              <w:rPr>
                <w:rFonts w:ascii="Cambria" w:eastAsia="Times New Roman" w:hAnsi="Cambria" w:cstheme="minorHAnsi"/>
              </w:rPr>
            </w:pPr>
            <w:r w:rsidRPr="00FE70F4">
              <w:rPr>
                <w:rFonts w:ascii="Cambria" w:eastAsia="Times New Roman" w:hAnsi="Cambria" w:cstheme="minorHAnsi"/>
              </w:rPr>
              <w:t>objašnjava razlike između asertivnoga, pasivnoga i agresivnoga ponašanja</w:t>
            </w:r>
          </w:p>
          <w:p w:rsidR="009474FB" w:rsidRPr="00FE70F4" w:rsidRDefault="009474FB" w:rsidP="007B2A52">
            <w:pPr>
              <w:pStyle w:val="Bezproreda"/>
              <w:numPr>
                <w:ilvl w:val="1"/>
                <w:numId w:val="42"/>
              </w:numPr>
              <w:rPr>
                <w:rFonts w:ascii="Cambria" w:eastAsia="Times New Roman" w:hAnsi="Cambria" w:cstheme="minorHAnsi"/>
              </w:rPr>
            </w:pPr>
            <w:r w:rsidRPr="00FE70F4">
              <w:rPr>
                <w:rFonts w:ascii="Cambria" w:eastAsia="Times New Roman" w:hAnsi="Cambria" w:cstheme="minorHAnsi"/>
              </w:rPr>
              <w:t xml:space="preserve">obrazlaže svoju ulogu i doprinos u osnaživanju zajednice </w:t>
            </w:r>
          </w:p>
          <w:p w:rsidR="009474FB" w:rsidRPr="00FE70F4" w:rsidRDefault="009474FB" w:rsidP="009474FB">
            <w:pPr>
              <w:pStyle w:val="StandardWeb"/>
              <w:spacing w:before="120" w:beforeAutospacing="0" w:after="120" w:afterAutospacing="0"/>
              <w:ind w:left="113"/>
              <w:rPr>
                <w:rFonts w:ascii="Cambria" w:hAnsi="Cambria" w:cs="Calibri"/>
                <w:sz w:val="22"/>
                <w:szCs w:val="22"/>
              </w:rPr>
            </w:pPr>
            <w:r w:rsidRPr="00FE70F4">
              <w:rPr>
                <w:rFonts w:ascii="Cambria" w:hAnsi="Cambria" w:cs="Calibri"/>
                <w:sz w:val="22"/>
                <w:szCs w:val="22"/>
              </w:rPr>
              <w:t xml:space="preserve">Osobni i socijalni razvoj </w:t>
            </w:r>
          </w:p>
          <w:p w:rsidR="009474FB" w:rsidRPr="00FE70F4" w:rsidRDefault="009474FB" w:rsidP="007B2A52">
            <w:pPr>
              <w:pStyle w:val="Odlomakpopisa"/>
              <w:numPr>
                <w:ilvl w:val="0"/>
                <w:numId w:val="46"/>
              </w:numPr>
              <w:shd w:val="clear" w:color="auto" w:fill="FFFFFF"/>
              <w:spacing w:after="48" w:line="240" w:lineRule="auto"/>
              <w:textAlignment w:val="baseline"/>
              <w:rPr>
                <w:rFonts w:ascii="Cambria" w:hAnsi="Cambria" w:cstheme="minorHAnsi"/>
              </w:rPr>
            </w:pPr>
            <w:r w:rsidRPr="00FE70F4">
              <w:rPr>
                <w:rFonts w:ascii="Cambria" w:hAnsi="Cambria" w:cstheme="minorHAnsi"/>
              </w:rPr>
              <w:t xml:space="preserve">osr B.3.1. obrazlaže i uvažava potrebe i osjećaje drugih </w:t>
            </w:r>
          </w:p>
          <w:p w:rsidR="009474FB" w:rsidRPr="00FE70F4" w:rsidRDefault="009474FB" w:rsidP="007B2A52">
            <w:pPr>
              <w:pStyle w:val="Bezproreda"/>
              <w:numPr>
                <w:ilvl w:val="1"/>
                <w:numId w:val="42"/>
              </w:numPr>
              <w:rPr>
                <w:rFonts w:ascii="Cambria" w:eastAsia="Times New Roman" w:hAnsi="Cambria" w:cstheme="minorHAnsi"/>
              </w:rPr>
            </w:pPr>
            <w:r w:rsidRPr="00FE70F4">
              <w:rPr>
                <w:rFonts w:ascii="Cambria" w:eastAsia="Times New Roman" w:hAnsi="Cambria" w:cstheme="minorHAnsi"/>
              </w:rPr>
              <w:t>pokazuje razumijevanje za osjećaje i potrebe drugih, razvija empatiju</w:t>
            </w:r>
          </w:p>
          <w:p w:rsidR="009474FB" w:rsidRPr="00FE70F4" w:rsidRDefault="009474FB" w:rsidP="007B2A52">
            <w:pPr>
              <w:pStyle w:val="Bezproreda"/>
              <w:numPr>
                <w:ilvl w:val="1"/>
                <w:numId w:val="42"/>
              </w:numPr>
              <w:rPr>
                <w:rFonts w:ascii="Cambria" w:hAnsi="Cambria"/>
              </w:rPr>
            </w:pPr>
            <w:r w:rsidRPr="00FE70F4">
              <w:rPr>
                <w:rFonts w:ascii="Cambria" w:eastAsia="Times New Roman" w:hAnsi="Cambria" w:cstheme="minorHAnsi"/>
              </w:rPr>
              <w:t>zalaže</w:t>
            </w:r>
            <w:r w:rsidRPr="00FE70F4">
              <w:rPr>
                <w:rFonts w:ascii="Cambria" w:hAnsi="Cambria"/>
              </w:rPr>
              <w:t xml:space="preserve"> se za svoja i tuđa prava bez ugrožavanja drugih</w:t>
            </w:r>
          </w:p>
          <w:p w:rsidR="009474FB" w:rsidRPr="00FE70F4" w:rsidRDefault="009474FB" w:rsidP="007B2A52">
            <w:pPr>
              <w:pStyle w:val="Odlomakpopisa"/>
              <w:numPr>
                <w:ilvl w:val="0"/>
                <w:numId w:val="47"/>
              </w:numPr>
              <w:spacing w:after="48" w:line="240" w:lineRule="auto"/>
              <w:textAlignment w:val="baseline"/>
              <w:rPr>
                <w:rFonts w:ascii="Cambria" w:hAnsi="Cambria" w:cstheme="minorHAnsi"/>
                <w:shd w:val="clear" w:color="auto" w:fill="FFFFFF"/>
              </w:rPr>
            </w:pPr>
            <w:r w:rsidRPr="00FE70F4">
              <w:rPr>
                <w:rFonts w:ascii="Cambria" w:hAnsi="Cambria" w:cstheme="minorHAnsi"/>
                <w:shd w:val="clear" w:color="auto" w:fill="FFFFFF"/>
              </w:rPr>
              <w:t xml:space="preserve">osr B.3.2. razvija komunikacijske kompetencije i uvažavajuće odnose s drugima </w:t>
            </w:r>
          </w:p>
          <w:p w:rsidR="009474FB" w:rsidRPr="00FE70F4" w:rsidRDefault="009474FB" w:rsidP="007B2A52">
            <w:pPr>
              <w:pStyle w:val="Bezproreda"/>
              <w:numPr>
                <w:ilvl w:val="1"/>
                <w:numId w:val="42"/>
              </w:numPr>
              <w:rPr>
                <w:rFonts w:ascii="Cambria" w:eastAsia="Times New Roman" w:hAnsi="Cambria" w:cstheme="minorHAnsi"/>
              </w:rPr>
            </w:pPr>
            <w:r w:rsidRPr="00FE70F4">
              <w:rPr>
                <w:rFonts w:ascii="Cambria" w:eastAsia="Times New Roman" w:hAnsi="Cambria" w:cstheme="minorHAnsi"/>
              </w:rPr>
              <w:t>povezuje svoje i tuđe stavove, izbore i postupke s posljedicama</w:t>
            </w:r>
          </w:p>
          <w:p w:rsidR="009474FB" w:rsidRPr="00FE70F4" w:rsidRDefault="009474FB" w:rsidP="007B2A52">
            <w:pPr>
              <w:pStyle w:val="Odlomakpopisa"/>
              <w:numPr>
                <w:ilvl w:val="0"/>
                <w:numId w:val="46"/>
              </w:numPr>
              <w:shd w:val="clear" w:color="auto" w:fill="FFFFFF"/>
              <w:spacing w:after="48" w:line="240" w:lineRule="auto"/>
              <w:textAlignment w:val="baseline"/>
              <w:rPr>
                <w:rFonts w:ascii="Cambria" w:hAnsi="Cambria" w:cstheme="minorHAnsi"/>
              </w:rPr>
            </w:pPr>
            <w:r w:rsidRPr="00FE70F4">
              <w:rPr>
                <w:rFonts w:ascii="Cambria" w:hAnsi="Cambria" w:cstheme="minorHAnsi"/>
              </w:rPr>
              <w:t>osr C.3.1. razlikuje sigurne od rizičnih situacija i ima razvijene osnovne strategije samozaštite</w:t>
            </w:r>
          </w:p>
          <w:p w:rsidR="009474FB" w:rsidRPr="00FE70F4" w:rsidRDefault="009474FB" w:rsidP="007B2A52">
            <w:pPr>
              <w:pStyle w:val="Bezproreda"/>
              <w:numPr>
                <w:ilvl w:val="1"/>
                <w:numId w:val="42"/>
              </w:numPr>
              <w:rPr>
                <w:rFonts w:ascii="Cambria" w:eastAsia="Times New Roman" w:hAnsi="Cambria" w:cstheme="minorHAnsi"/>
              </w:rPr>
            </w:pPr>
            <w:r w:rsidRPr="00FE70F4">
              <w:rPr>
                <w:rFonts w:ascii="Cambria" w:eastAsia="Times New Roman" w:hAnsi="Cambria" w:cstheme="minorHAnsi"/>
              </w:rPr>
              <w:t>odlučuje o vlastitome sigurnom ponašanju</w:t>
            </w:r>
          </w:p>
          <w:p w:rsidR="009474FB" w:rsidRPr="00FE70F4" w:rsidRDefault="009474FB" w:rsidP="007B2A52">
            <w:pPr>
              <w:pStyle w:val="Bezproreda"/>
              <w:numPr>
                <w:ilvl w:val="1"/>
                <w:numId w:val="42"/>
              </w:numPr>
              <w:rPr>
                <w:rFonts w:ascii="Cambria" w:eastAsia="Times New Roman" w:hAnsi="Cambria" w:cstheme="minorHAnsi"/>
              </w:rPr>
            </w:pPr>
            <w:r w:rsidRPr="00FE70F4">
              <w:rPr>
                <w:rFonts w:ascii="Cambria" w:eastAsia="Times New Roman" w:hAnsi="Cambria" w:cstheme="minorHAnsi"/>
              </w:rPr>
              <w:t>odbija nagovor vršnjaka na nepoželjno ponašanje</w:t>
            </w:r>
          </w:p>
          <w:p w:rsidR="009474FB" w:rsidRPr="00FE70F4" w:rsidRDefault="009474FB" w:rsidP="009474FB">
            <w:pPr>
              <w:pStyle w:val="Bezproreda"/>
              <w:ind w:left="720"/>
              <w:rPr>
                <w:rFonts w:ascii="Cambria" w:eastAsia="Times New Roman" w:hAnsi="Cambria"/>
              </w:rPr>
            </w:pPr>
          </w:p>
        </w:tc>
      </w:tr>
      <w:tr w:rsidR="00555907" w:rsidRPr="00FE70F4" w:rsidTr="00027D4F">
        <w:tc>
          <w:tcPr>
            <w:tcW w:w="1147" w:type="dxa"/>
            <w:tcBorders>
              <w:left w:val="single" w:sz="12" w:space="0" w:color="auto"/>
              <w:right w:val="double" w:sz="4" w:space="0" w:color="auto"/>
            </w:tcBorders>
          </w:tcPr>
          <w:p w:rsidR="00555907" w:rsidRPr="00FE70F4" w:rsidRDefault="00555907" w:rsidP="00555907">
            <w:pPr>
              <w:jc w:val="both"/>
              <w:rPr>
                <w:rFonts w:ascii="Cambria" w:hAnsi="Cambria" w:cstheme="minorHAnsi"/>
                <w:b/>
                <w:sz w:val="22"/>
                <w:szCs w:val="22"/>
              </w:rPr>
            </w:pPr>
            <w:r w:rsidRPr="00FE70F4">
              <w:rPr>
                <w:rFonts w:ascii="Cambria" w:hAnsi="Cambria" w:cstheme="minorHAnsi"/>
                <w:b/>
                <w:sz w:val="22"/>
                <w:szCs w:val="22"/>
              </w:rPr>
              <w:t>Ožujak</w:t>
            </w:r>
          </w:p>
        </w:tc>
        <w:tc>
          <w:tcPr>
            <w:tcW w:w="3374" w:type="dxa"/>
            <w:tcBorders>
              <w:left w:val="double" w:sz="4" w:space="0" w:color="auto"/>
            </w:tcBorders>
          </w:tcPr>
          <w:p w:rsidR="00555907" w:rsidRPr="00FE70F4" w:rsidRDefault="00555907" w:rsidP="007B2A52">
            <w:pPr>
              <w:numPr>
                <w:ilvl w:val="0"/>
                <w:numId w:val="29"/>
              </w:numPr>
              <w:spacing w:before="120"/>
              <w:ind w:left="473"/>
              <w:rPr>
                <w:rFonts w:ascii="Cambria" w:hAnsi="Cambria" w:cstheme="minorHAnsi"/>
                <w:sz w:val="22"/>
                <w:szCs w:val="22"/>
              </w:rPr>
            </w:pPr>
            <w:r w:rsidRPr="00FE70F4">
              <w:rPr>
                <w:rFonts w:ascii="Cambria" w:hAnsi="Cambria" w:cstheme="minorHAnsi"/>
                <w:sz w:val="22"/>
                <w:szCs w:val="22"/>
              </w:rPr>
              <w:t xml:space="preserve">razgovarati s roditeljima na individualnim susretima, pružati podršku roditeljima </w:t>
            </w:r>
          </w:p>
          <w:p w:rsidR="00555907" w:rsidRPr="00FE70F4" w:rsidRDefault="00555907" w:rsidP="007B2A52">
            <w:pPr>
              <w:numPr>
                <w:ilvl w:val="0"/>
                <w:numId w:val="29"/>
              </w:numPr>
              <w:ind w:left="473"/>
              <w:rPr>
                <w:rFonts w:ascii="Cambria" w:hAnsi="Cambria" w:cstheme="minorHAnsi"/>
                <w:sz w:val="22"/>
                <w:szCs w:val="22"/>
              </w:rPr>
            </w:pPr>
            <w:r w:rsidRPr="00FE70F4">
              <w:rPr>
                <w:rFonts w:ascii="Cambria" w:hAnsi="Cambria" w:cstheme="minorHAnsi"/>
                <w:sz w:val="22"/>
                <w:szCs w:val="22"/>
              </w:rPr>
              <w:t>pripremiti i voditi 3. roditeljski sastanak</w:t>
            </w:r>
          </w:p>
          <w:p w:rsidR="00555907" w:rsidRPr="00FE70F4" w:rsidRDefault="00555907" w:rsidP="007B2A52">
            <w:pPr>
              <w:numPr>
                <w:ilvl w:val="0"/>
                <w:numId w:val="29"/>
              </w:numPr>
              <w:ind w:left="473"/>
              <w:rPr>
                <w:rFonts w:ascii="Cambria" w:hAnsi="Cambria" w:cstheme="minorHAnsi"/>
                <w:sz w:val="22"/>
                <w:szCs w:val="22"/>
              </w:rPr>
            </w:pPr>
            <w:r w:rsidRPr="00FE70F4">
              <w:rPr>
                <w:rFonts w:ascii="Cambria" w:hAnsi="Cambria" w:cstheme="minorHAnsi"/>
                <w:sz w:val="22"/>
                <w:szCs w:val="22"/>
              </w:rPr>
              <w:t>surađivati s članovima Razrednoga vijeća i stručnom službom prema potrebi</w:t>
            </w:r>
          </w:p>
          <w:p w:rsidR="00555907" w:rsidRPr="00FE70F4" w:rsidRDefault="00555907" w:rsidP="007B2A52">
            <w:pPr>
              <w:numPr>
                <w:ilvl w:val="0"/>
                <w:numId w:val="29"/>
              </w:numPr>
              <w:ind w:left="473"/>
              <w:rPr>
                <w:rFonts w:ascii="Cambria" w:hAnsi="Cambria" w:cstheme="minorHAnsi"/>
                <w:sz w:val="22"/>
                <w:szCs w:val="22"/>
              </w:rPr>
            </w:pPr>
            <w:r w:rsidRPr="00FE70F4">
              <w:rPr>
                <w:rFonts w:ascii="Cambria" w:hAnsi="Cambria" w:cstheme="minorHAnsi"/>
                <w:sz w:val="22"/>
                <w:szCs w:val="22"/>
              </w:rPr>
              <w:t xml:space="preserve">organizirati aktivnosti preventivnoga sadržaja </w:t>
            </w:r>
          </w:p>
          <w:p w:rsidR="00555907" w:rsidRPr="00FE70F4" w:rsidRDefault="00555907" w:rsidP="007B2A52">
            <w:pPr>
              <w:numPr>
                <w:ilvl w:val="0"/>
                <w:numId w:val="29"/>
              </w:numPr>
              <w:ind w:left="473"/>
              <w:rPr>
                <w:rFonts w:ascii="Cambria" w:hAnsi="Cambria" w:cstheme="minorHAnsi"/>
                <w:sz w:val="22"/>
                <w:szCs w:val="22"/>
              </w:rPr>
            </w:pPr>
            <w:r w:rsidRPr="00FE70F4">
              <w:rPr>
                <w:rFonts w:ascii="Cambria" w:hAnsi="Cambria" w:cstheme="minorHAnsi"/>
                <w:sz w:val="22"/>
                <w:szCs w:val="22"/>
              </w:rPr>
              <w:t>organizirati pomoć učenicima u učenju na temelju analize uspjeha iz prvog polugodišta</w:t>
            </w:r>
          </w:p>
          <w:p w:rsidR="00555907" w:rsidRPr="00FE70F4" w:rsidRDefault="00555907" w:rsidP="00555907">
            <w:pPr>
              <w:ind w:left="473"/>
              <w:rPr>
                <w:rFonts w:ascii="Cambria" w:hAnsi="Cambria" w:cstheme="minorHAnsi"/>
                <w:sz w:val="22"/>
                <w:szCs w:val="22"/>
              </w:rPr>
            </w:pPr>
          </w:p>
        </w:tc>
        <w:tc>
          <w:tcPr>
            <w:tcW w:w="3454" w:type="dxa"/>
          </w:tcPr>
          <w:p w:rsidR="00555907" w:rsidRPr="00FE70F4" w:rsidRDefault="00555907" w:rsidP="00555907">
            <w:pPr>
              <w:rPr>
                <w:rFonts w:ascii="Cambria" w:hAnsi="Cambria" w:cs="Arial"/>
                <w:sz w:val="22"/>
                <w:szCs w:val="22"/>
              </w:rPr>
            </w:pPr>
          </w:p>
          <w:p w:rsidR="00555907" w:rsidRPr="00FE70F4" w:rsidRDefault="00555907" w:rsidP="007B2A52">
            <w:pPr>
              <w:pStyle w:val="Odlomakpopisa"/>
              <w:numPr>
                <w:ilvl w:val="0"/>
                <w:numId w:val="48"/>
              </w:numPr>
              <w:spacing w:before="120" w:after="0" w:line="240" w:lineRule="auto"/>
              <w:ind w:left="473"/>
              <w:rPr>
                <w:rFonts w:ascii="Cambria" w:hAnsi="Cambria" w:cstheme="minorHAnsi"/>
              </w:rPr>
            </w:pPr>
            <w:r w:rsidRPr="00FE70F4">
              <w:rPr>
                <w:rFonts w:ascii="Cambria" w:hAnsi="Cambria" w:cstheme="minorHAnsi"/>
              </w:rPr>
              <w:t xml:space="preserve">Emocije u vršnjačkim odnosima </w:t>
            </w:r>
          </w:p>
          <w:p w:rsidR="00555907" w:rsidRPr="00FE70F4" w:rsidRDefault="00555907" w:rsidP="007B2A52">
            <w:pPr>
              <w:pStyle w:val="Odlomakpopisa"/>
              <w:numPr>
                <w:ilvl w:val="0"/>
                <w:numId w:val="48"/>
              </w:numPr>
              <w:spacing w:before="120" w:after="0" w:line="240" w:lineRule="auto"/>
              <w:ind w:left="473"/>
              <w:rPr>
                <w:rFonts w:ascii="Cambria" w:hAnsi="Cambria" w:cstheme="minorHAnsi"/>
              </w:rPr>
            </w:pPr>
            <w:r w:rsidRPr="00FE70F4">
              <w:rPr>
                <w:rFonts w:ascii="Cambria" w:hAnsi="Cambria" w:cstheme="minorHAnsi"/>
              </w:rPr>
              <w:t xml:space="preserve">Uloga medija u </w:t>
            </w:r>
            <w:r w:rsidR="00223B6A" w:rsidRPr="00FE70F4">
              <w:rPr>
                <w:rFonts w:ascii="Cambria" w:hAnsi="Cambria" w:cstheme="minorHAnsi"/>
              </w:rPr>
              <w:t>vršnjačkim</w:t>
            </w:r>
            <w:r w:rsidRPr="00FE70F4">
              <w:rPr>
                <w:rFonts w:ascii="Cambria" w:hAnsi="Cambria" w:cstheme="minorHAnsi"/>
              </w:rPr>
              <w:t xml:space="preserve"> odnosima </w:t>
            </w:r>
          </w:p>
          <w:p w:rsidR="00555907" w:rsidRPr="00FE70F4" w:rsidRDefault="00555907" w:rsidP="00555907">
            <w:pPr>
              <w:spacing w:before="120"/>
              <w:ind w:left="113"/>
              <w:rPr>
                <w:rFonts w:ascii="Cambria" w:hAnsi="Cambria" w:cstheme="minorHAnsi"/>
                <w:sz w:val="22"/>
                <w:szCs w:val="22"/>
              </w:rPr>
            </w:pPr>
          </w:p>
        </w:tc>
        <w:tc>
          <w:tcPr>
            <w:tcW w:w="7036" w:type="dxa"/>
            <w:tcBorders>
              <w:right w:val="single" w:sz="12" w:space="0" w:color="auto"/>
            </w:tcBorders>
          </w:tcPr>
          <w:p w:rsidR="00555907" w:rsidRPr="00FE70F4" w:rsidRDefault="00555907" w:rsidP="00555907">
            <w:pPr>
              <w:spacing w:after="48"/>
              <w:textAlignment w:val="baseline"/>
              <w:rPr>
                <w:rFonts w:ascii="Cambria" w:hAnsi="Cambria"/>
                <w:sz w:val="22"/>
                <w:szCs w:val="22"/>
                <w:shd w:val="clear" w:color="auto" w:fill="FFFFFF"/>
              </w:rPr>
            </w:pPr>
          </w:p>
          <w:p w:rsidR="00555907" w:rsidRPr="00FE70F4" w:rsidRDefault="00555907" w:rsidP="00555907">
            <w:pPr>
              <w:pStyle w:val="StandardWeb"/>
              <w:spacing w:before="120" w:beforeAutospacing="0" w:after="120" w:afterAutospacing="0"/>
              <w:ind w:left="113"/>
              <w:rPr>
                <w:rFonts w:ascii="Cambria" w:hAnsi="Cambria" w:cs="Calibri"/>
                <w:sz w:val="22"/>
                <w:szCs w:val="22"/>
              </w:rPr>
            </w:pPr>
            <w:r w:rsidRPr="00FE70F4">
              <w:rPr>
                <w:rFonts w:ascii="Cambria" w:hAnsi="Cambria" w:cs="Calibri"/>
                <w:sz w:val="22"/>
                <w:szCs w:val="22"/>
              </w:rPr>
              <w:t>Zdravlje</w:t>
            </w:r>
          </w:p>
          <w:p w:rsidR="00555907" w:rsidRPr="00FE70F4" w:rsidRDefault="00555907" w:rsidP="007B2A52">
            <w:pPr>
              <w:pStyle w:val="Odlomakpopisa"/>
              <w:numPr>
                <w:ilvl w:val="0"/>
                <w:numId w:val="47"/>
              </w:numPr>
              <w:spacing w:after="48" w:line="240" w:lineRule="auto"/>
              <w:textAlignment w:val="baseline"/>
              <w:rPr>
                <w:rFonts w:ascii="Cambria" w:hAnsi="Cambria" w:cstheme="minorHAnsi"/>
                <w:shd w:val="clear" w:color="auto" w:fill="FFFFFF"/>
              </w:rPr>
            </w:pPr>
            <w:r w:rsidRPr="00FE70F4">
              <w:rPr>
                <w:rFonts w:ascii="Cambria" w:hAnsi="Cambria" w:cstheme="minorHAnsi"/>
                <w:shd w:val="clear" w:color="auto" w:fill="FFFFFF"/>
              </w:rPr>
              <w:t>A.3.1.A pravilno organizira vrijeme za rad i odmor tijekom dana</w:t>
            </w:r>
          </w:p>
          <w:p w:rsidR="00555907" w:rsidRPr="00FE70F4" w:rsidRDefault="00555907" w:rsidP="007B2A52">
            <w:pPr>
              <w:pStyle w:val="Bezproreda"/>
              <w:numPr>
                <w:ilvl w:val="1"/>
                <w:numId w:val="42"/>
              </w:numPr>
              <w:rPr>
                <w:rFonts w:ascii="Cambria" w:hAnsi="Cambria"/>
                <w:shd w:val="clear" w:color="auto" w:fill="FFFFFF"/>
              </w:rPr>
            </w:pPr>
            <w:r w:rsidRPr="00FE70F4">
              <w:rPr>
                <w:rFonts w:ascii="Cambria" w:hAnsi="Cambria"/>
                <w:shd w:val="clear" w:color="auto" w:fill="FFFFFF"/>
              </w:rPr>
              <w:t xml:space="preserve"> </w:t>
            </w:r>
            <w:r w:rsidRPr="00FE70F4">
              <w:rPr>
                <w:rFonts w:ascii="Cambria" w:hAnsi="Cambria" w:cstheme="minorHAnsi"/>
                <w:shd w:val="clear" w:color="auto" w:fill="FFFFFF"/>
              </w:rPr>
              <w:t>poštuje dnevni ritam rada i odmora i ograničenje vremena za boravak ispred ekrana</w:t>
            </w:r>
          </w:p>
          <w:p w:rsidR="00555907" w:rsidRPr="00FE70F4" w:rsidRDefault="00555907" w:rsidP="007B2A52">
            <w:pPr>
              <w:pStyle w:val="Odlomakpopisa"/>
              <w:numPr>
                <w:ilvl w:val="0"/>
                <w:numId w:val="47"/>
              </w:numPr>
              <w:spacing w:after="48" w:line="240" w:lineRule="auto"/>
              <w:textAlignment w:val="baseline"/>
              <w:rPr>
                <w:rFonts w:ascii="Cambria" w:hAnsi="Cambria" w:cstheme="minorHAnsi"/>
                <w:shd w:val="clear" w:color="auto" w:fill="FFFFFF"/>
              </w:rPr>
            </w:pPr>
            <w:r w:rsidRPr="00FE70F4">
              <w:rPr>
                <w:rFonts w:ascii="Cambria" w:hAnsi="Cambria" w:cstheme="minorHAnsi"/>
                <w:shd w:val="clear" w:color="auto" w:fill="FFFFFF"/>
              </w:rPr>
              <w:t xml:space="preserve">B.3.1.A opisuje i procjenjuje vršnjački pritisak </w:t>
            </w:r>
          </w:p>
          <w:p w:rsidR="00555907" w:rsidRPr="00FE70F4" w:rsidRDefault="00555907" w:rsidP="007B2A52">
            <w:pPr>
              <w:pStyle w:val="Bezproreda"/>
              <w:numPr>
                <w:ilvl w:val="1"/>
                <w:numId w:val="42"/>
              </w:numPr>
              <w:rPr>
                <w:rFonts w:ascii="Cambria" w:hAnsi="Cambria" w:cstheme="minorHAnsi"/>
                <w:shd w:val="clear" w:color="auto" w:fill="FFFFFF"/>
              </w:rPr>
            </w:pPr>
            <w:r w:rsidRPr="00FE70F4">
              <w:rPr>
                <w:rFonts w:ascii="Cambria" w:hAnsi="Cambria" w:cstheme="minorHAnsi"/>
                <w:shd w:val="clear" w:color="auto" w:fill="FFFFFF"/>
              </w:rPr>
              <w:t>odupire se vršnjačkim pritiscima i rizičnim situacijama u stvarnome i virtualnome svijetu</w:t>
            </w:r>
          </w:p>
          <w:p w:rsidR="00555907" w:rsidRPr="00FE70F4" w:rsidRDefault="00555907" w:rsidP="007B2A52">
            <w:pPr>
              <w:pStyle w:val="Odlomakpopisa"/>
              <w:numPr>
                <w:ilvl w:val="0"/>
                <w:numId w:val="47"/>
              </w:numPr>
              <w:spacing w:after="48" w:line="240" w:lineRule="auto"/>
              <w:textAlignment w:val="baseline"/>
              <w:rPr>
                <w:rFonts w:ascii="Cambria" w:hAnsi="Cambria" w:cstheme="minorHAnsi"/>
                <w:shd w:val="clear" w:color="auto" w:fill="FFFFFF"/>
              </w:rPr>
            </w:pPr>
            <w:r w:rsidRPr="00FE70F4">
              <w:rPr>
                <w:rFonts w:ascii="Cambria" w:hAnsi="Cambria" w:cstheme="minorHAnsi"/>
                <w:shd w:val="clear" w:color="auto" w:fill="FFFFFF"/>
              </w:rPr>
              <w:t>B.3.1.B razlikuje i vrednuje različite načine komunikacije i ponašanja</w:t>
            </w:r>
          </w:p>
          <w:p w:rsidR="00555907" w:rsidRPr="00FE70F4" w:rsidRDefault="00555907" w:rsidP="007B2A52">
            <w:pPr>
              <w:pStyle w:val="Bezproreda"/>
              <w:numPr>
                <w:ilvl w:val="1"/>
                <w:numId w:val="42"/>
              </w:numPr>
              <w:rPr>
                <w:rFonts w:ascii="Cambria" w:hAnsi="Cambria" w:cstheme="minorHAnsi"/>
                <w:shd w:val="clear" w:color="auto" w:fill="FFFFFF"/>
              </w:rPr>
            </w:pPr>
            <w:r w:rsidRPr="00FE70F4">
              <w:rPr>
                <w:rFonts w:ascii="Cambria" w:hAnsi="Cambria" w:cstheme="minorHAnsi"/>
                <w:shd w:val="clear" w:color="auto" w:fill="FFFFFF"/>
              </w:rPr>
              <w:t>prihvaća odgovornost za vlastite odluke i posljedice svojega ponašanja</w:t>
            </w:r>
          </w:p>
          <w:p w:rsidR="00555907" w:rsidRPr="00FE70F4" w:rsidRDefault="00555907" w:rsidP="00555907">
            <w:pPr>
              <w:pStyle w:val="StandardWeb"/>
              <w:spacing w:before="120" w:beforeAutospacing="0" w:after="120" w:afterAutospacing="0"/>
              <w:ind w:left="113"/>
              <w:rPr>
                <w:rFonts w:ascii="Cambria" w:hAnsi="Cambria" w:cs="Calibri"/>
                <w:sz w:val="22"/>
                <w:szCs w:val="22"/>
              </w:rPr>
            </w:pPr>
            <w:r w:rsidRPr="00FE70F4">
              <w:rPr>
                <w:rFonts w:ascii="Cambria" w:hAnsi="Cambria" w:cs="Calibri"/>
                <w:sz w:val="22"/>
                <w:szCs w:val="22"/>
              </w:rPr>
              <w:t xml:space="preserve">Osobni i socijalni razvoj </w:t>
            </w:r>
          </w:p>
          <w:p w:rsidR="00555907" w:rsidRPr="00FE70F4" w:rsidRDefault="00555907" w:rsidP="007B2A52">
            <w:pPr>
              <w:pStyle w:val="Odlomakpopisa"/>
              <w:numPr>
                <w:ilvl w:val="0"/>
                <w:numId w:val="47"/>
              </w:numPr>
              <w:spacing w:after="48" w:line="240" w:lineRule="auto"/>
              <w:textAlignment w:val="baseline"/>
              <w:rPr>
                <w:rFonts w:ascii="Cambria" w:hAnsi="Cambria" w:cstheme="minorHAnsi"/>
                <w:shd w:val="clear" w:color="auto" w:fill="FFFFFF"/>
              </w:rPr>
            </w:pPr>
            <w:r w:rsidRPr="00FE70F4">
              <w:rPr>
                <w:rFonts w:ascii="Cambria" w:hAnsi="Cambria" w:cstheme="minorHAnsi"/>
                <w:shd w:val="clear" w:color="auto" w:fill="FFFFFF"/>
              </w:rPr>
              <w:t xml:space="preserve">osr B.3.1. obrazlaže i uvažava potrebe i osjećaje drugih </w:t>
            </w:r>
          </w:p>
          <w:p w:rsidR="00555907" w:rsidRPr="00FE70F4" w:rsidRDefault="00555907" w:rsidP="007B2A52">
            <w:pPr>
              <w:pStyle w:val="Bezproreda"/>
              <w:numPr>
                <w:ilvl w:val="1"/>
                <w:numId w:val="42"/>
              </w:numPr>
              <w:rPr>
                <w:rFonts w:ascii="Cambria" w:hAnsi="Cambria" w:cstheme="minorHAnsi"/>
                <w:shd w:val="clear" w:color="auto" w:fill="FFFFFF"/>
              </w:rPr>
            </w:pPr>
            <w:r w:rsidRPr="00FE70F4">
              <w:rPr>
                <w:rFonts w:ascii="Cambria" w:hAnsi="Cambria" w:cstheme="minorHAnsi"/>
                <w:shd w:val="clear" w:color="auto" w:fill="FFFFFF"/>
              </w:rPr>
              <w:t>povezuje važnost prezentiranja svojih jakih strana te važnost zastupanja svojih i tuđih prava</w:t>
            </w:r>
          </w:p>
          <w:p w:rsidR="00555907" w:rsidRPr="00FE70F4" w:rsidRDefault="00555907" w:rsidP="007B2A52">
            <w:pPr>
              <w:pStyle w:val="Odlomakpopisa"/>
              <w:numPr>
                <w:ilvl w:val="0"/>
                <w:numId w:val="47"/>
              </w:numPr>
              <w:spacing w:after="48" w:line="240" w:lineRule="auto"/>
              <w:textAlignment w:val="baseline"/>
              <w:rPr>
                <w:rFonts w:ascii="Cambria" w:hAnsi="Cambria" w:cstheme="minorHAnsi"/>
                <w:shd w:val="clear" w:color="auto" w:fill="FFFFFF"/>
              </w:rPr>
            </w:pPr>
            <w:r w:rsidRPr="00FE70F4">
              <w:rPr>
                <w:rFonts w:ascii="Cambria" w:hAnsi="Cambria" w:cstheme="minorHAnsi"/>
                <w:shd w:val="clear" w:color="auto" w:fill="FFFFFF"/>
              </w:rPr>
              <w:t xml:space="preserve">osr B.3.2. razvija komunikacijske kompetencije i uvažavajuće odnose s drugima </w:t>
            </w:r>
          </w:p>
          <w:p w:rsidR="00555907" w:rsidRPr="00FE70F4" w:rsidRDefault="00555907" w:rsidP="007B2A52">
            <w:pPr>
              <w:pStyle w:val="Bezproreda"/>
              <w:numPr>
                <w:ilvl w:val="1"/>
                <w:numId w:val="42"/>
              </w:numPr>
              <w:rPr>
                <w:rFonts w:ascii="Cambria" w:hAnsi="Cambria" w:cstheme="minorHAnsi"/>
                <w:shd w:val="clear" w:color="auto" w:fill="FFFFFF"/>
              </w:rPr>
            </w:pPr>
            <w:r w:rsidRPr="00FE70F4">
              <w:rPr>
                <w:rFonts w:ascii="Cambria" w:hAnsi="Cambria" w:cstheme="minorHAnsi"/>
                <w:shd w:val="clear" w:color="auto" w:fill="FFFFFF"/>
              </w:rPr>
              <w:t>povezuje svoje i tuđe stavove, izbore i postupke s posljedicama</w:t>
            </w:r>
          </w:p>
          <w:p w:rsidR="00555907" w:rsidRPr="00FE70F4" w:rsidRDefault="00555907" w:rsidP="007B2A52">
            <w:pPr>
              <w:pStyle w:val="Odlomakpopisa"/>
              <w:numPr>
                <w:ilvl w:val="0"/>
                <w:numId w:val="47"/>
              </w:numPr>
              <w:spacing w:after="48" w:line="240" w:lineRule="auto"/>
              <w:textAlignment w:val="baseline"/>
              <w:rPr>
                <w:rFonts w:ascii="Cambria" w:hAnsi="Cambria" w:cstheme="minorHAnsi"/>
              </w:rPr>
            </w:pPr>
            <w:r w:rsidRPr="00FE70F4">
              <w:rPr>
                <w:rFonts w:ascii="Cambria" w:hAnsi="Cambria" w:cstheme="minorHAnsi"/>
                <w:shd w:val="clear" w:color="auto" w:fill="FFFFFF"/>
              </w:rPr>
              <w:t xml:space="preserve">osr B.3.2. razvija komunikacijske kompetencije i uvažavajuće odnose s drugima </w:t>
            </w:r>
          </w:p>
          <w:p w:rsidR="00555907" w:rsidRPr="00FE70F4" w:rsidRDefault="00555907" w:rsidP="007B2A52">
            <w:pPr>
              <w:pStyle w:val="Bezproreda"/>
              <w:numPr>
                <w:ilvl w:val="1"/>
                <w:numId w:val="42"/>
              </w:numPr>
              <w:rPr>
                <w:rFonts w:ascii="Cambria" w:hAnsi="Cambria" w:cstheme="minorHAnsi"/>
                <w:shd w:val="clear" w:color="auto" w:fill="FFFFFF"/>
              </w:rPr>
            </w:pPr>
            <w:r w:rsidRPr="00FE70F4">
              <w:rPr>
                <w:rFonts w:ascii="Cambria" w:hAnsi="Cambria" w:cstheme="minorHAnsi"/>
                <w:shd w:val="clear" w:color="auto" w:fill="FFFFFF"/>
              </w:rPr>
              <w:t>prilagođava i usklađuje svoje ponašanje s pravilima u skupini</w:t>
            </w:r>
          </w:p>
          <w:p w:rsidR="00555907" w:rsidRPr="00FE70F4" w:rsidRDefault="00555907" w:rsidP="00555907">
            <w:pPr>
              <w:pStyle w:val="StandardWeb"/>
              <w:spacing w:before="0" w:beforeAutospacing="0" w:after="0" w:afterAutospacing="0"/>
              <w:ind w:left="113"/>
              <w:rPr>
                <w:rFonts w:ascii="Cambria" w:hAnsi="Cambria" w:cs="Calibri"/>
                <w:sz w:val="22"/>
                <w:szCs w:val="22"/>
              </w:rPr>
            </w:pPr>
          </w:p>
          <w:p w:rsidR="00555907" w:rsidRPr="00FE70F4" w:rsidRDefault="00555907" w:rsidP="00555907">
            <w:pPr>
              <w:pStyle w:val="StandardWeb"/>
              <w:spacing w:before="0" w:beforeAutospacing="0" w:after="0" w:afterAutospacing="0"/>
              <w:ind w:left="113"/>
              <w:rPr>
                <w:rFonts w:ascii="Cambria" w:hAnsi="Cambria" w:cs="Calibri"/>
                <w:sz w:val="22"/>
                <w:szCs w:val="22"/>
              </w:rPr>
            </w:pPr>
            <w:r w:rsidRPr="00FE70F4">
              <w:rPr>
                <w:rFonts w:ascii="Cambria" w:hAnsi="Cambria" w:cs="Calibri"/>
                <w:sz w:val="22"/>
                <w:szCs w:val="22"/>
              </w:rPr>
              <w:t>Uporaba informacijsko-komunikacijske tehnologije</w:t>
            </w:r>
          </w:p>
          <w:p w:rsidR="00555907" w:rsidRPr="00FE70F4" w:rsidRDefault="00555907" w:rsidP="00555907">
            <w:pPr>
              <w:spacing w:after="48"/>
              <w:textAlignment w:val="baseline"/>
              <w:rPr>
                <w:rFonts w:ascii="Cambria" w:hAnsi="Cambria" w:cstheme="minorHAnsi"/>
                <w:sz w:val="22"/>
                <w:szCs w:val="22"/>
              </w:rPr>
            </w:pPr>
          </w:p>
          <w:p w:rsidR="00555907" w:rsidRPr="00FE70F4" w:rsidRDefault="00555907" w:rsidP="007B2A52">
            <w:pPr>
              <w:pStyle w:val="Odlomakpopisa"/>
              <w:numPr>
                <w:ilvl w:val="0"/>
                <w:numId w:val="47"/>
              </w:numPr>
              <w:spacing w:after="48" w:line="240" w:lineRule="auto"/>
              <w:textAlignment w:val="baseline"/>
              <w:rPr>
                <w:rFonts w:ascii="Cambria" w:hAnsi="Cambria" w:cstheme="minorHAnsi"/>
                <w:shd w:val="clear" w:color="auto" w:fill="FFFFFF"/>
              </w:rPr>
            </w:pPr>
            <w:r w:rsidRPr="00FE70F4">
              <w:rPr>
                <w:rFonts w:ascii="Cambria" w:hAnsi="Cambria" w:cstheme="minorHAnsi"/>
                <w:shd w:val="clear" w:color="auto" w:fill="FFFFFF"/>
              </w:rPr>
              <w:t>ikt A.3.4. učenik analizira utjecaj tehnologije na zdravlje i okoliš</w:t>
            </w:r>
          </w:p>
          <w:p w:rsidR="00555907" w:rsidRPr="00FE70F4" w:rsidRDefault="00555907" w:rsidP="007B2A52">
            <w:pPr>
              <w:pStyle w:val="Bezproreda"/>
              <w:numPr>
                <w:ilvl w:val="1"/>
                <w:numId w:val="42"/>
              </w:numPr>
              <w:rPr>
                <w:rFonts w:ascii="Cambria" w:hAnsi="Cambria" w:cstheme="minorHAnsi"/>
                <w:shd w:val="clear" w:color="auto" w:fill="FFFFFF"/>
              </w:rPr>
            </w:pPr>
            <w:r w:rsidRPr="00FE70F4">
              <w:rPr>
                <w:rFonts w:ascii="Cambria" w:hAnsi="Cambria" w:cstheme="minorHAnsi"/>
                <w:shd w:val="clear" w:color="auto" w:fill="FFFFFF"/>
              </w:rPr>
              <w:t>prepoznaje znakove ovisnosti o tehnologiji i poduzima korake za sprečavanje elektroničkoga nasilja i govora mržnje</w:t>
            </w:r>
          </w:p>
          <w:p w:rsidR="00555907" w:rsidRPr="00FE70F4" w:rsidRDefault="00555907" w:rsidP="007B2A52">
            <w:pPr>
              <w:pStyle w:val="Odlomakpopisa"/>
              <w:numPr>
                <w:ilvl w:val="0"/>
                <w:numId w:val="47"/>
              </w:numPr>
              <w:spacing w:after="48" w:line="240" w:lineRule="auto"/>
              <w:textAlignment w:val="baseline"/>
              <w:rPr>
                <w:rFonts w:ascii="Cambria" w:hAnsi="Cambria" w:cstheme="minorHAnsi"/>
              </w:rPr>
            </w:pPr>
            <w:r w:rsidRPr="00FE70F4">
              <w:rPr>
                <w:rFonts w:ascii="Cambria" w:hAnsi="Cambria" w:cstheme="minorHAnsi"/>
                <w:shd w:val="clear" w:color="auto" w:fill="FFFFFF"/>
              </w:rPr>
              <w:t xml:space="preserve">ikt B.3.1. učenik samostalno komunicira s poznatim osobama u sigurnome digitalnom okružju </w:t>
            </w:r>
          </w:p>
          <w:p w:rsidR="00555907" w:rsidRPr="00FE70F4" w:rsidRDefault="00555907" w:rsidP="007B2A52">
            <w:pPr>
              <w:pStyle w:val="Bezproreda"/>
              <w:numPr>
                <w:ilvl w:val="1"/>
                <w:numId w:val="42"/>
              </w:numPr>
              <w:rPr>
                <w:rFonts w:ascii="Cambria" w:hAnsi="Cambria" w:cstheme="minorHAnsi"/>
              </w:rPr>
            </w:pPr>
            <w:r w:rsidRPr="00FE70F4">
              <w:rPr>
                <w:rFonts w:ascii="Cambria" w:hAnsi="Cambria" w:cstheme="minorHAnsi"/>
                <w:shd w:val="clear" w:color="auto" w:fill="FFFFFF"/>
              </w:rPr>
              <w:t>analizira razloge pogrešnoga interpretiranja poruka u digitalnome okružju te rizike koji dovode do nerazumijevanja zbog uporabe simbola, grafičkih prikaza i kratica te nestandardnoga jezika</w:t>
            </w:r>
          </w:p>
        </w:tc>
      </w:tr>
      <w:tr w:rsidR="003F7FDA" w:rsidRPr="00FE70F4" w:rsidTr="00027D4F">
        <w:tc>
          <w:tcPr>
            <w:tcW w:w="1147" w:type="dxa"/>
            <w:tcBorders>
              <w:left w:val="single" w:sz="12" w:space="0" w:color="auto"/>
              <w:right w:val="double" w:sz="4" w:space="0" w:color="auto"/>
            </w:tcBorders>
          </w:tcPr>
          <w:p w:rsidR="003F7FDA" w:rsidRPr="00FE70F4" w:rsidRDefault="003F7FDA" w:rsidP="003F7FDA">
            <w:pPr>
              <w:jc w:val="both"/>
              <w:rPr>
                <w:rFonts w:ascii="Cambria" w:hAnsi="Cambria" w:cstheme="minorHAnsi"/>
                <w:b/>
                <w:sz w:val="22"/>
                <w:szCs w:val="22"/>
              </w:rPr>
            </w:pPr>
            <w:r w:rsidRPr="00FE70F4">
              <w:rPr>
                <w:rFonts w:ascii="Cambria" w:hAnsi="Cambria" w:cstheme="minorHAnsi"/>
                <w:b/>
                <w:sz w:val="22"/>
                <w:szCs w:val="22"/>
              </w:rPr>
              <w:t>Travanj</w:t>
            </w:r>
          </w:p>
        </w:tc>
        <w:tc>
          <w:tcPr>
            <w:tcW w:w="3374" w:type="dxa"/>
            <w:tcBorders>
              <w:left w:val="double" w:sz="4" w:space="0" w:color="auto"/>
            </w:tcBorders>
          </w:tcPr>
          <w:p w:rsidR="003F7FDA" w:rsidRPr="00FE70F4" w:rsidRDefault="003F7FDA" w:rsidP="007B2A52">
            <w:pPr>
              <w:numPr>
                <w:ilvl w:val="0"/>
                <w:numId w:val="29"/>
              </w:numPr>
              <w:spacing w:before="120"/>
              <w:ind w:left="473"/>
              <w:rPr>
                <w:rFonts w:ascii="Cambria" w:hAnsi="Cambria" w:cstheme="minorHAnsi"/>
                <w:sz w:val="22"/>
                <w:szCs w:val="22"/>
              </w:rPr>
            </w:pPr>
            <w:r w:rsidRPr="00FE70F4">
              <w:rPr>
                <w:rFonts w:ascii="Cambria" w:hAnsi="Cambria" w:cstheme="minorHAnsi"/>
                <w:sz w:val="22"/>
                <w:szCs w:val="22"/>
              </w:rPr>
              <w:t xml:space="preserve">razgovarati s roditeljima na individualnim susretima, pružati podršku roditeljima </w:t>
            </w:r>
          </w:p>
          <w:p w:rsidR="003F7FDA" w:rsidRPr="00FE70F4" w:rsidRDefault="003F7FDA" w:rsidP="007B2A52">
            <w:pPr>
              <w:numPr>
                <w:ilvl w:val="0"/>
                <w:numId w:val="29"/>
              </w:numPr>
              <w:ind w:left="473"/>
              <w:rPr>
                <w:rFonts w:ascii="Cambria" w:hAnsi="Cambria" w:cstheme="minorHAnsi"/>
                <w:sz w:val="22"/>
                <w:szCs w:val="22"/>
              </w:rPr>
            </w:pPr>
            <w:r w:rsidRPr="00FE70F4">
              <w:rPr>
                <w:rFonts w:ascii="Cambria" w:hAnsi="Cambria" w:cstheme="minorHAnsi"/>
                <w:sz w:val="22"/>
                <w:szCs w:val="22"/>
              </w:rPr>
              <w:t>surađivati s članovima Razrednoga vijeća i stručnom službom prema potrebi</w:t>
            </w:r>
          </w:p>
          <w:p w:rsidR="003F7FDA" w:rsidRPr="00FE70F4" w:rsidRDefault="003F7FDA" w:rsidP="007B2A52">
            <w:pPr>
              <w:numPr>
                <w:ilvl w:val="0"/>
                <w:numId w:val="29"/>
              </w:numPr>
              <w:ind w:left="473"/>
              <w:rPr>
                <w:rFonts w:ascii="Cambria" w:hAnsi="Cambria" w:cstheme="minorHAnsi"/>
                <w:sz w:val="22"/>
                <w:szCs w:val="22"/>
              </w:rPr>
            </w:pPr>
            <w:r w:rsidRPr="00FE70F4">
              <w:rPr>
                <w:rFonts w:ascii="Cambria" w:hAnsi="Cambria" w:cstheme="minorHAnsi"/>
                <w:sz w:val="22"/>
                <w:szCs w:val="22"/>
              </w:rPr>
              <w:t xml:space="preserve">organizirati aktivnosti preventivnoga sadržaja </w:t>
            </w:r>
          </w:p>
          <w:p w:rsidR="003F7FDA" w:rsidRPr="00FE70F4" w:rsidRDefault="003F7FDA" w:rsidP="007B2A52">
            <w:pPr>
              <w:numPr>
                <w:ilvl w:val="0"/>
                <w:numId w:val="29"/>
              </w:numPr>
              <w:ind w:left="473"/>
              <w:rPr>
                <w:rFonts w:ascii="Cambria" w:hAnsi="Cambria" w:cstheme="minorHAnsi"/>
                <w:sz w:val="22"/>
                <w:szCs w:val="22"/>
              </w:rPr>
            </w:pPr>
            <w:r w:rsidRPr="00FE70F4">
              <w:rPr>
                <w:rFonts w:ascii="Cambria" w:hAnsi="Cambria" w:cstheme="minorHAnsi"/>
                <w:sz w:val="22"/>
                <w:szCs w:val="22"/>
              </w:rPr>
              <w:t>organizirati pomoć učenicima u učenju na temelju analize uspjeha iz prvog polugodišta</w:t>
            </w:r>
          </w:p>
          <w:p w:rsidR="003F7FDA" w:rsidRPr="00FE70F4" w:rsidRDefault="003F7FDA" w:rsidP="007B2A52">
            <w:pPr>
              <w:numPr>
                <w:ilvl w:val="0"/>
                <w:numId w:val="29"/>
              </w:numPr>
              <w:ind w:left="473"/>
              <w:rPr>
                <w:rFonts w:ascii="Cambria" w:hAnsi="Cambria" w:cstheme="minorHAnsi"/>
                <w:sz w:val="22"/>
                <w:szCs w:val="22"/>
              </w:rPr>
            </w:pPr>
            <w:r w:rsidRPr="00FE70F4">
              <w:rPr>
                <w:rFonts w:ascii="Cambria" w:hAnsi="Cambria" w:cstheme="minorHAnsi"/>
                <w:sz w:val="22"/>
                <w:szCs w:val="22"/>
              </w:rPr>
              <w:t>obilježiti Dan škole planiranim aktivnostima</w:t>
            </w:r>
          </w:p>
          <w:p w:rsidR="003F7FDA" w:rsidRPr="00FE70F4" w:rsidRDefault="003F7FDA" w:rsidP="003F7FDA">
            <w:pPr>
              <w:ind w:left="473"/>
              <w:rPr>
                <w:rFonts w:ascii="Cambria" w:hAnsi="Cambria" w:cstheme="minorHAnsi"/>
                <w:sz w:val="22"/>
                <w:szCs w:val="22"/>
              </w:rPr>
            </w:pPr>
          </w:p>
        </w:tc>
        <w:tc>
          <w:tcPr>
            <w:tcW w:w="3454" w:type="dxa"/>
          </w:tcPr>
          <w:p w:rsidR="003F7FDA" w:rsidRPr="00FE70F4" w:rsidRDefault="003F7FDA" w:rsidP="003F7FDA">
            <w:pPr>
              <w:pStyle w:val="TableContents"/>
              <w:rPr>
                <w:rFonts w:ascii="Cambria" w:hAnsi="Cambria"/>
                <w:b/>
                <w:bCs/>
                <w:sz w:val="22"/>
                <w:szCs w:val="22"/>
              </w:rPr>
            </w:pPr>
            <w:r w:rsidRPr="00FE70F4">
              <w:rPr>
                <w:rFonts w:ascii="Cambria" w:hAnsi="Cambria"/>
                <w:sz w:val="22"/>
                <w:szCs w:val="22"/>
              </w:rPr>
              <w:t xml:space="preserve">KOMUNIKACIJA NA INTERNETU </w:t>
            </w:r>
          </w:p>
          <w:p w:rsidR="003F7FDA" w:rsidRPr="00FE70F4" w:rsidRDefault="003F7FDA" w:rsidP="003F7FDA">
            <w:pPr>
              <w:pStyle w:val="TableContents"/>
              <w:rPr>
                <w:rFonts w:ascii="Cambria" w:hAnsi="Cambria"/>
                <w:bCs/>
                <w:sz w:val="22"/>
                <w:szCs w:val="22"/>
              </w:rPr>
            </w:pPr>
          </w:p>
          <w:p w:rsidR="003F7FDA" w:rsidRPr="00FE70F4" w:rsidRDefault="003F7FDA" w:rsidP="003F7FDA">
            <w:pPr>
              <w:pStyle w:val="TableContents"/>
              <w:rPr>
                <w:rFonts w:ascii="Cambria" w:hAnsi="Cambria"/>
                <w:bCs/>
                <w:sz w:val="22"/>
                <w:szCs w:val="22"/>
              </w:rPr>
            </w:pPr>
            <w:r w:rsidRPr="00FE70F4">
              <w:rPr>
                <w:rFonts w:ascii="Cambria" w:hAnsi="Cambria"/>
                <w:bCs/>
                <w:sz w:val="22"/>
                <w:szCs w:val="22"/>
              </w:rPr>
              <w:t>1. Razvoj osobnog identiteta</w:t>
            </w:r>
          </w:p>
          <w:p w:rsidR="003F7FDA" w:rsidRPr="00FE70F4" w:rsidRDefault="003F7FDA" w:rsidP="003F7FDA">
            <w:pPr>
              <w:pStyle w:val="TableContents"/>
              <w:rPr>
                <w:rFonts w:ascii="Cambria" w:hAnsi="Cambria"/>
                <w:bCs/>
                <w:sz w:val="22"/>
                <w:szCs w:val="22"/>
              </w:rPr>
            </w:pPr>
          </w:p>
          <w:p w:rsidR="003F7FDA" w:rsidRPr="00FE70F4" w:rsidRDefault="003F7FDA" w:rsidP="003F7FDA">
            <w:pPr>
              <w:pStyle w:val="TableContents"/>
              <w:rPr>
                <w:rFonts w:ascii="Cambria" w:hAnsi="Cambria"/>
                <w:bCs/>
                <w:sz w:val="22"/>
                <w:szCs w:val="22"/>
              </w:rPr>
            </w:pPr>
            <w:r w:rsidRPr="00FE70F4">
              <w:rPr>
                <w:rFonts w:ascii="Cambria" w:hAnsi="Cambria"/>
                <w:bCs/>
                <w:sz w:val="22"/>
                <w:szCs w:val="22"/>
              </w:rPr>
              <w:t>2. Sigurna komunikacija na internetu</w:t>
            </w:r>
          </w:p>
          <w:p w:rsidR="003F7FDA" w:rsidRPr="00FE70F4" w:rsidRDefault="003F7FDA" w:rsidP="003F7FDA">
            <w:pPr>
              <w:pStyle w:val="TableContents"/>
              <w:rPr>
                <w:rFonts w:ascii="Cambria" w:hAnsi="Cambria"/>
                <w:bCs/>
                <w:sz w:val="22"/>
                <w:szCs w:val="22"/>
              </w:rPr>
            </w:pPr>
          </w:p>
          <w:p w:rsidR="003F7FDA" w:rsidRPr="00FE70F4" w:rsidRDefault="003F7FDA" w:rsidP="003F7FDA">
            <w:pPr>
              <w:pStyle w:val="TableContents"/>
              <w:rPr>
                <w:rFonts w:ascii="Cambria" w:hAnsi="Cambria"/>
                <w:bCs/>
                <w:sz w:val="22"/>
                <w:szCs w:val="22"/>
              </w:rPr>
            </w:pPr>
            <w:r w:rsidRPr="00FE70F4">
              <w:rPr>
                <w:rFonts w:ascii="Cambria" w:hAnsi="Cambria"/>
                <w:bCs/>
                <w:sz w:val="22"/>
                <w:szCs w:val="22"/>
              </w:rPr>
              <w:t>3. Dan sigurnijeg interneta</w:t>
            </w:r>
          </w:p>
          <w:p w:rsidR="003F7FDA" w:rsidRPr="00FE70F4" w:rsidRDefault="003F7FDA" w:rsidP="003F7FDA">
            <w:pPr>
              <w:pStyle w:val="TableContents"/>
              <w:rPr>
                <w:rFonts w:ascii="Cambria" w:hAnsi="Cambria"/>
                <w:sz w:val="22"/>
                <w:szCs w:val="22"/>
              </w:rPr>
            </w:pPr>
          </w:p>
          <w:p w:rsidR="003F7FDA" w:rsidRPr="00FE70F4" w:rsidRDefault="003F7FDA" w:rsidP="003F7FDA">
            <w:pPr>
              <w:pStyle w:val="TableContents"/>
              <w:rPr>
                <w:rFonts w:ascii="Cambria" w:hAnsi="Cambria"/>
                <w:bCs/>
                <w:sz w:val="22"/>
                <w:szCs w:val="22"/>
              </w:rPr>
            </w:pPr>
            <w:r w:rsidRPr="00FE70F4">
              <w:rPr>
                <w:rFonts w:ascii="Cambria" w:hAnsi="Cambria"/>
                <w:bCs/>
                <w:sz w:val="22"/>
                <w:szCs w:val="22"/>
              </w:rPr>
              <w:t>4. Jednodnevni izlet</w:t>
            </w:r>
          </w:p>
          <w:p w:rsidR="003F7FDA" w:rsidRPr="00FE70F4" w:rsidRDefault="003F7FDA" w:rsidP="003F7FDA">
            <w:pPr>
              <w:pStyle w:val="TableContents"/>
              <w:rPr>
                <w:rFonts w:ascii="Cambria" w:hAnsi="Cambria"/>
                <w:bCs/>
                <w:sz w:val="22"/>
                <w:szCs w:val="22"/>
              </w:rPr>
            </w:pPr>
          </w:p>
          <w:p w:rsidR="003F7FDA" w:rsidRPr="00FE70F4" w:rsidRDefault="003F7FDA" w:rsidP="003F7FDA">
            <w:pPr>
              <w:pStyle w:val="TableContents"/>
              <w:rPr>
                <w:rFonts w:ascii="Cambria" w:hAnsi="Cambria"/>
                <w:b/>
                <w:sz w:val="22"/>
                <w:szCs w:val="22"/>
              </w:rPr>
            </w:pPr>
          </w:p>
          <w:p w:rsidR="003F7FDA" w:rsidRPr="00FE70F4" w:rsidRDefault="003F7FDA" w:rsidP="003F7FDA">
            <w:pPr>
              <w:pStyle w:val="TableContents"/>
              <w:rPr>
                <w:rFonts w:ascii="Cambria" w:hAnsi="Cambria"/>
                <w:b/>
                <w:sz w:val="22"/>
                <w:szCs w:val="22"/>
              </w:rPr>
            </w:pPr>
          </w:p>
          <w:p w:rsidR="003F7FDA" w:rsidRPr="00FE70F4" w:rsidRDefault="003F7FDA" w:rsidP="003F7FDA">
            <w:pPr>
              <w:pStyle w:val="TableContents"/>
              <w:rPr>
                <w:rFonts w:ascii="Cambria" w:hAnsi="Cambria"/>
                <w:sz w:val="22"/>
                <w:szCs w:val="22"/>
              </w:rPr>
            </w:pPr>
          </w:p>
          <w:p w:rsidR="003F7FDA" w:rsidRPr="00FE70F4" w:rsidRDefault="003F7FDA" w:rsidP="003F7FDA">
            <w:pPr>
              <w:pStyle w:val="TableContents"/>
              <w:rPr>
                <w:rFonts w:ascii="Cambria" w:hAnsi="Cambria"/>
                <w:sz w:val="22"/>
                <w:szCs w:val="22"/>
              </w:rPr>
            </w:pPr>
          </w:p>
          <w:p w:rsidR="003F7FDA" w:rsidRPr="00FE70F4" w:rsidRDefault="003F7FDA" w:rsidP="003F7FDA">
            <w:pPr>
              <w:pStyle w:val="TableContents"/>
              <w:rPr>
                <w:rFonts w:ascii="Cambria" w:hAnsi="Cambria"/>
                <w:sz w:val="22"/>
                <w:szCs w:val="22"/>
              </w:rPr>
            </w:pPr>
          </w:p>
          <w:p w:rsidR="003F7FDA" w:rsidRPr="00FE70F4" w:rsidRDefault="003F7FDA" w:rsidP="003F7FDA">
            <w:pPr>
              <w:pStyle w:val="TableContents"/>
              <w:rPr>
                <w:rFonts w:ascii="Cambria" w:hAnsi="Cambria"/>
                <w:sz w:val="22"/>
                <w:szCs w:val="22"/>
              </w:rPr>
            </w:pPr>
          </w:p>
          <w:p w:rsidR="003F7FDA" w:rsidRPr="00FE70F4" w:rsidRDefault="003F7FDA" w:rsidP="003F7FDA">
            <w:pPr>
              <w:pStyle w:val="TableContents"/>
              <w:rPr>
                <w:rFonts w:ascii="Cambria" w:hAnsi="Cambria"/>
                <w:sz w:val="22"/>
                <w:szCs w:val="22"/>
              </w:rPr>
            </w:pPr>
          </w:p>
          <w:p w:rsidR="003F7FDA" w:rsidRPr="00FE70F4" w:rsidRDefault="003F7FDA" w:rsidP="003F7FDA">
            <w:pPr>
              <w:pStyle w:val="TableContents"/>
              <w:rPr>
                <w:rFonts w:ascii="Cambria" w:hAnsi="Cambria"/>
                <w:sz w:val="22"/>
                <w:szCs w:val="22"/>
              </w:rPr>
            </w:pPr>
          </w:p>
          <w:p w:rsidR="003F7FDA" w:rsidRPr="00FE70F4" w:rsidRDefault="003F7FDA" w:rsidP="003F7FDA">
            <w:pPr>
              <w:pStyle w:val="TableContents"/>
              <w:rPr>
                <w:rFonts w:ascii="Cambria" w:hAnsi="Cambria"/>
                <w:sz w:val="22"/>
                <w:szCs w:val="22"/>
              </w:rPr>
            </w:pPr>
          </w:p>
          <w:p w:rsidR="003F7FDA" w:rsidRPr="00FE70F4" w:rsidRDefault="003F7FDA" w:rsidP="003F7FDA">
            <w:pPr>
              <w:pStyle w:val="TableContents"/>
              <w:rPr>
                <w:rFonts w:ascii="Cambria" w:hAnsi="Cambria"/>
                <w:sz w:val="22"/>
                <w:szCs w:val="22"/>
              </w:rPr>
            </w:pPr>
          </w:p>
          <w:p w:rsidR="003F7FDA" w:rsidRPr="00FE70F4" w:rsidRDefault="003F7FDA" w:rsidP="003F7FDA">
            <w:pPr>
              <w:pStyle w:val="TableContents"/>
              <w:rPr>
                <w:rFonts w:ascii="Cambria" w:hAnsi="Cambria"/>
                <w:sz w:val="22"/>
                <w:szCs w:val="22"/>
              </w:rPr>
            </w:pPr>
          </w:p>
          <w:p w:rsidR="003F7FDA" w:rsidRPr="00FE70F4" w:rsidRDefault="003F7FDA" w:rsidP="003F7FDA">
            <w:pPr>
              <w:pStyle w:val="TableContents"/>
              <w:rPr>
                <w:rFonts w:ascii="Cambria" w:hAnsi="Cambria"/>
                <w:sz w:val="22"/>
                <w:szCs w:val="22"/>
              </w:rPr>
            </w:pPr>
          </w:p>
          <w:p w:rsidR="003F7FDA" w:rsidRPr="00FE70F4" w:rsidRDefault="003F7FDA" w:rsidP="003F7FDA">
            <w:pPr>
              <w:pStyle w:val="TableContents"/>
              <w:rPr>
                <w:rFonts w:ascii="Cambria" w:hAnsi="Cambria"/>
                <w:sz w:val="22"/>
                <w:szCs w:val="22"/>
              </w:rPr>
            </w:pPr>
          </w:p>
          <w:p w:rsidR="003F7FDA" w:rsidRPr="00FE70F4" w:rsidRDefault="003F7FDA" w:rsidP="003F7FDA">
            <w:pPr>
              <w:pStyle w:val="TableContents"/>
              <w:rPr>
                <w:rFonts w:ascii="Cambria" w:hAnsi="Cambria"/>
                <w:sz w:val="22"/>
                <w:szCs w:val="22"/>
              </w:rPr>
            </w:pPr>
          </w:p>
          <w:p w:rsidR="003F7FDA" w:rsidRPr="00FE70F4" w:rsidRDefault="003F7FDA" w:rsidP="003F7FDA">
            <w:pPr>
              <w:pStyle w:val="TableContents"/>
              <w:rPr>
                <w:rFonts w:ascii="Cambria" w:hAnsi="Cambria"/>
                <w:sz w:val="22"/>
                <w:szCs w:val="22"/>
              </w:rPr>
            </w:pPr>
          </w:p>
          <w:p w:rsidR="003F7FDA" w:rsidRPr="00FE70F4" w:rsidRDefault="003F7FDA" w:rsidP="003F7FDA">
            <w:pPr>
              <w:pStyle w:val="TableContents"/>
              <w:rPr>
                <w:rFonts w:ascii="Cambria" w:hAnsi="Cambria"/>
                <w:sz w:val="22"/>
                <w:szCs w:val="22"/>
              </w:rPr>
            </w:pPr>
          </w:p>
          <w:p w:rsidR="003F7FDA" w:rsidRPr="00FE70F4" w:rsidRDefault="003F7FDA" w:rsidP="003F7FDA">
            <w:pPr>
              <w:pStyle w:val="TableContents"/>
              <w:rPr>
                <w:rFonts w:ascii="Cambria" w:hAnsi="Cambria"/>
                <w:sz w:val="22"/>
                <w:szCs w:val="22"/>
              </w:rPr>
            </w:pPr>
          </w:p>
          <w:p w:rsidR="003F7FDA" w:rsidRPr="00FE70F4" w:rsidRDefault="003F7FDA" w:rsidP="003F7FDA">
            <w:pPr>
              <w:pStyle w:val="TableContents"/>
              <w:rPr>
                <w:rFonts w:ascii="Cambria" w:hAnsi="Cambria"/>
                <w:sz w:val="22"/>
                <w:szCs w:val="22"/>
              </w:rPr>
            </w:pPr>
          </w:p>
          <w:p w:rsidR="003F7FDA" w:rsidRPr="00FE70F4" w:rsidRDefault="003F7FDA" w:rsidP="003F7FDA">
            <w:pPr>
              <w:pStyle w:val="TableContents"/>
              <w:rPr>
                <w:rFonts w:ascii="Cambria" w:hAnsi="Cambria"/>
                <w:sz w:val="22"/>
                <w:szCs w:val="22"/>
              </w:rPr>
            </w:pPr>
          </w:p>
          <w:p w:rsidR="003F7FDA" w:rsidRPr="00FE70F4" w:rsidRDefault="003F7FDA" w:rsidP="003F7FDA">
            <w:pPr>
              <w:pStyle w:val="TableContents"/>
              <w:rPr>
                <w:rFonts w:ascii="Cambria" w:hAnsi="Cambria"/>
                <w:sz w:val="22"/>
                <w:szCs w:val="22"/>
              </w:rPr>
            </w:pPr>
          </w:p>
        </w:tc>
        <w:tc>
          <w:tcPr>
            <w:tcW w:w="7036" w:type="dxa"/>
            <w:tcBorders>
              <w:right w:val="single" w:sz="12" w:space="0" w:color="auto"/>
            </w:tcBorders>
          </w:tcPr>
          <w:p w:rsidR="003F7FDA" w:rsidRPr="00FE70F4" w:rsidRDefault="003F7FDA" w:rsidP="003F7FDA">
            <w:pPr>
              <w:pStyle w:val="TableContents"/>
              <w:rPr>
                <w:rFonts w:ascii="Cambria" w:hAnsi="Cambria"/>
                <w:sz w:val="22"/>
                <w:szCs w:val="22"/>
              </w:rPr>
            </w:pPr>
            <w:r w:rsidRPr="00FE70F4">
              <w:rPr>
                <w:rFonts w:ascii="Cambria" w:hAnsi="Cambria"/>
                <w:sz w:val="22"/>
                <w:szCs w:val="22"/>
              </w:rPr>
              <w:t xml:space="preserve">Građanski odgoj </w:t>
            </w:r>
          </w:p>
          <w:p w:rsidR="003F7FDA" w:rsidRPr="00FE70F4" w:rsidRDefault="003F7FDA" w:rsidP="003F7FDA">
            <w:pPr>
              <w:pStyle w:val="TableContents"/>
              <w:rPr>
                <w:rFonts w:ascii="Cambria" w:hAnsi="Cambria"/>
                <w:sz w:val="22"/>
                <w:szCs w:val="22"/>
              </w:rPr>
            </w:pPr>
            <w:r w:rsidRPr="00FE70F4">
              <w:rPr>
                <w:rFonts w:ascii="Cambria" w:hAnsi="Cambria"/>
                <w:sz w:val="22"/>
                <w:szCs w:val="22"/>
              </w:rPr>
              <w:t xml:space="preserve">A.2.2. Aktivno zastupa ljudska prava. </w:t>
            </w:r>
          </w:p>
          <w:p w:rsidR="003F7FDA" w:rsidRPr="00FE70F4" w:rsidRDefault="003F7FDA" w:rsidP="003F7FDA">
            <w:pPr>
              <w:pStyle w:val="TableContents"/>
              <w:rPr>
                <w:rFonts w:ascii="Cambria" w:hAnsi="Cambria"/>
                <w:sz w:val="22"/>
                <w:szCs w:val="22"/>
              </w:rPr>
            </w:pPr>
            <w:r w:rsidRPr="00FE70F4">
              <w:rPr>
                <w:rFonts w:ascii="Cambria" w:hAnsi="Cambria"/>
                <w:sz w:val="22"/>
                <w:szCs w:val="22"/>
              </w:rPr>
              <w:t xml:space="preserve">B.2.2. Sudjeluje u odlučivanju u demokratskoj zajednici. </w:t>
            </w:r>
          </w:p>
          <w:p w:rsidR="003F7FDA" w:rsidRPr="00FE70F4" w:rsidRDefault="003F7FDA" w:rsidP="003F7FDA">
            <w:pPr>
              <w:pStyle w:val="TableContents"/>
              <w:rPr>
                <w:rFonts w:ascii="Cambria" w:hAnsi="Cambria"/>
                <w:sz w:val="22"/>
                <w:szCs w:val="22"/>
              </w:rPr>
            </w:pPr>
            <w:r w:rsidRPr="00FE70F4">
              <w:rPr>
                <w:rFonts w:ascii="Cambria" w:hAnsi="Cambria"/>
                <w:sz w:val="22"/>
                <w:szCs w:val="22"/>
              </w:rPr>
              <w:t>C.2.4. Promiče razvoj školske kulture i demokratizaciju škole.</w:t>
            </w:r>
          </w:p>
          <w:p w:rsidR="003F7FDA" w:rsidRPr="00FE70F4" w:rsidRDefault="003F7FDA" w:rsidP="003F7FDA">
            <w:pPr>
              <w:pStyle w:val="TableContents"/>
              <w:rPr>
                <w:rFonts w:ascii="Cambria" w:hAnsi="Cambria"/>
                <w:sz w:val="22"/>
                <w:szCs w:val="22"/>
              </w:rPr>
            </w:pPr>
          </w:p>
          <w:p w:rsidR="003F7FDA" w:rsidRPr="00FE70F4" w:rsidRDefault="003F7FDA" w:rsidP="003F7FDA">
            <w:pPr>
              <w:pStyle w:val="TableContents"/>
              <w:rPr>
                <w:rFonts w:ascii="Cambria" w:hAnsi="Cambria"/>
                <w:sz w:val="22"/>
                <w:szCs w:val="22"/>
              </w:rPr>
            </w:pPr>
            <w:r w:rsidRPr="00FE70F4">
              <w:rPr>
                <w:rFonts w:ascii="Cambria" w:hAnsi="Cambria"/>
                <w:sz w:val="22"/>
                <w:szCs w:val="22"/>
              </w:rPr>
              <w:t xml:space="preserve">Održivi razvoj </w:t>
            </w:r>
          </w:p>
          <w:p w:rsidR="003F7FDA" w:rsidRPr="00FE70F4" w:rsidRDefault="003F7FDA" w:rsidP="003F7FDA">
            <w:pPr>
              <w:pStyle w:val="TableContents"/>
              <w:rPr>
                <w:rFonts w:ascii="Cambria" w:hAnsi="Cambria"/>
                <w:sz w:val="22"/>
                <w:szCs w:val="22"/>
              </w:rPr>
            </w:pPr>
            <w:r w:rsidRPr="00FE70F4">
              <w:rPr>
                <w:rFonts w:ascii="Cambria" w:hAnsi="Cambria"/>
                <w:sz w:val="22"/>
                <w:szCs w:val="22"/>
              </w:rPr>
              <w:t>C.2.1. Solidaran je i empatičan u odnosu prema ljudima i drugim živim bićima.</w:t>
            </w:r>
          </w:p>
          <w:p w:rsidR="003F7FDA" w:rsidRPr="00FE70F4" w:rsidRDefault="003F7FDA" w:rsidP="003F7FDA">
            <w:pPr>
              <w:pStyle w:val="TableContents"/>
              <w:rPr>
                <w:rFonts w:ascii="Cambria" w:hAnsi="Cambria"/>
                <w:sz w:val="22"/>
                <w:szCs w:val="22"/>
              </w:rPr>
            </w:pPr>
          </w:p>
          <w:p w:rsidR="003F7FDA" w:rsidRPr="00FE70F4" w:rsidRDefault="003F7FDA" w:rsidP="003F7FDA">
            <w:pPr>
              <w:pStyle w:val="TableContents"/>
              <w:rPr>
                <w:rFonts w:ascii="Cambria" w:hAnsi="Cambria"/>
                <w:sz w:val="22"/>
                <w:szCs w:val="22"/>
              </w:rPr>
            </w:pPr>
            <w:r w:rsidRPr="00FE70F4">
              <w:rPr>
                <w:rFonts w:ascii="Cambria" w:hAnsi="Cambria"/>
                <w:sz w:val="22"/>
                <w:szCs w:val="22"/>
              </w:rPr>
              <w:t xml:space="preserve">Osobni i socijalni razvoj </w:t>
            </w:r>
          </w:p>
          <w:p w:rsidR="003F7FDA" w:rsidRPr="00FE70F4" w:rsidRDefault="003F7FDA" w:rsidP="003F7FDA">
            <w:pPr>
              <w:pStyle w:val="TableContents"/>
              <w:rPr>
                <w:rFonts w:ascii="Cambria" w:hAnsi="Cambria"/>
                <w:sz w:val="22"/>
                <w:szCs w:val="22"/>
              </w:rPr>
            </w:pPr>
            <w:r w:rsidRPr="00FE70F4">
              <w:rPr>
                <w:rFonts w:ascii="Cambria" w:hAnsi="Cambria"/>
                <w:sz w:val="22"/>
                <w:szCs w:val="22"/>
              </w:rPr>
              <w:t>A.2.1. Razvija sliku o sebi.</w:t>
            </w:r>
          </w:p>
          <w:p w:rsidR="003F7FDA" w:rsidRPr="00FE70F4" w:rsidRDefault="003F7FDA" w:rsidP="003F7FDA">
            <w:pPr>
              <w:pStyle w:val="TableContents"/>
              <w:rPr>
                <w:rFonts w:ascii="Cambria" w:hAnsi="Cambria"/>
                <w:sz w:val="22"/>
                <w:szCs w:val="22"/>
              </w:rPr>
            </w:pPr>
            <w:r w:rsidRPr="00FE70F4">
              <w:rPr>
                <w:rFonts w:ascii="Cambria" w:hAnsi="Cambria"/>
                <w:sz w:val="22"/>
                <w:szCs w:val="22"/>
              </w:rPr>
              <w:t xml:space="preserve">A.2.2. Upravlja emocijama i ponašanjem. </w:t>
            </w:r>
          </w:p>
          <w:p w:rsidR="003F7FDA" w:rsidRPr="00FE70F4" w:rsidRDefault="003F7FDA" w:rsidP="003F7FDA">
            <w:pPr>
              <w:pStyle w:val="TableContents"/>
              <w:rPr>
                <w:rFonts w:ascii="Cambria" w:hAnsi="Cambria"/>
                <w:sz w:val="22"/>
                <w:szCs w:val="22"/>
              </w:rPr>
            </w:pPr>
            <w:r w:rsidRPr="00FE70F4">
              <w:rPr>
                <w:rFonts w:ascii="Cambria" w:hAnsi="Cambria"/>
                <w:sz w:val="22"/>
                <w:szCs w:val="22"/>
              </w:rPr>
              <w:t xml:space="preserve">B.2.1. Opisuje i uvažava potrebe i osjećaje drugih. </w:t>
            </w:r>
          </w:p>
          <w:p w:rsidR="003F7FDA" w:rsidRPr="00FE70F4" w:rsidRDefault="003F7FDA" w:rsidP="003F7FDA">
            <w:pPr>
              <w:pStyle w:val="TableContents"/>
              <w:rPr>
                <w:rFonts w:ascii="Cambria" w:hAnsi="Cambria"/>
                <w:sz w:val="22"/>
                <w:szCs w:val="22"/>
              </w:rPr>
            </w:pPr>
            <w:r w:rsidRPr="00FE70F4">
              <w:rPr>
                <w:rFonts w:ascii="Cambria" w:hAnsi="Cambria"/>
                <w:sz w:val="22"/>
                <w:szCs w:val="22"/>
              </w:rPr>
              <w:t xml:space="preserve">B.2.2. Razvija komunikacijske kompetencije. </w:t>
            </w:r>
          </w:p>
          <w:p w:rsidR="003F7FDA" w:rsidRPr="00FE70F4" w:rsidRDefault="003F7FDA" w:rsidP="003F7FDA">
            <w:pPr>
              <w:pStyle w:val="TableContents"/>
              <w:rPr>
                <w:rFonts w:ascii="Cambria" w:hAnsi="Cambria"/>
                <w:sz w:val="22"/>
                <w:szCs w:val="22"/>
              </w:rPr>
            </w:pPr>
            <w:r w:rsidRPr="00FE70F4">
              <w:rPr>
                <w:rFonts w:ascii="Cambria" w:hAnsi="Cambria"/>
                <w:sz w:val="22"/>
                <w:szCs w:val="22"/>
              </w:rPr>
              <w:t xml:space="preserve">C.2.1. Razlikuje sigurne od nesigurnih situacija u zajednici i opisuje kako postupiti u rizičnim situacijama. </w:t>
            </w:r>
          </w:p>
          <w:p w:rsidR="003F7FDA" w:rsidRPr="00FE70F4" w:rsidRDefault="003F7FDA" w:rsidP="003F7FDA">
            <w:pPr>
              <w:pStyle w:val="TableContents"/>
              <w:rPr>
                <w:rFonts w:ascii="Cambria" w:hAnsi="Cambria"/>
                <w:sz w:val="22"/>
                <w:szCs w:val="22"/>
              </w:rPr>
            </w:pPr>
          </w:p>
          <w:p w:rsidR="003F7FDA" w:rsidRPr="00FE70F4" w:rsidRDefault="003F7FDA" w:rsidP="003F7FDA">
            <w:pPr>
              <w:pStyle w:val="TableContents"/>
              <w:rPr>
                <w:rFonts w:ascii="Cambria" w:hAnsi="Cambria"/>
                <w:sz w:val="22"/>
                <w:szCs w:val="22"/>
              </w:rPr>
            </w:pPr>
            <w:r w:rsidRPr="00FE70F4">
              <w:rPr>
                <w:rFonts w:ascii="Cambria" w:hAnsi="Cambria"/>
                <w:sz w:val="22"/>
                <w:szCs w:val="22"/>
              </w:rPr>
              <w:t xml:space="preserve">Uporaba informacijske i komunikacijske tehnologije </w:t>
            </w:r>
          </w:p>
          <w:p w:rsidR="003F7FDA" w:rsidRPr="00FE70F4" w:rsidRDefault="003F7FDA" w:rsidP="003F7FDA">
            <w:pPr>
              <w:pStyle w:val="TableContents"/>
              <w:rPr>
                <w:rFonts w:ascii="Cambria" w:hAnsi="Cambria"/>
                <w:sz w:val="22"/>
                <w:szCs w:val="22"/>
              </w:rPr>
            </w:pPr>
            <w:r w:rsidRPr="00FE70F4">
              <w:rPr>
                <w:rFonts w:ascii="Cambria" w:hAnsi="Cambria"/>
                <w:sz w:val="22"/>
                <w:szCs w:val="22"/>
              </w:rPr>
              <w:t xml:space="preserve">A.2.1. Učenik prema savjetu odabire odgovarajuću digitalnu tehnologiju za izvršavanje zadatka. </w:t>
            </w:r>
          </w:p>
          <w:p w:rsidR="003F7FDA" w:rsidRPr="00FE70F4" w:rsidRDefault="003F7FDA" w:rsidP="003F7FDA">
            <w:pPr>
              <w:pStyle w:val="TableContents"/>
              <w:rPr>
                <w:rFonts w:ascii="Cambria" w:hAnsi="Cambria"/>
                <w:sz w:val="22"/>
                <w:szCs w:val="22"/>
              </w:rPr>
            </w:pPr>
            <w:r w:rsidRPr="00FE70F4">
              <w:rPr>
                <w:rFonts w:ascii="Cambria" w:hAnsi="Cambria"/>
                <w:sz w:val="22"/>
                <w:szCs w:val="22"/>
              </w:rPr>
              <w:t xml:space="preserve">B.2.3. Učenik primjenjuje komunikacijska pravila u digitalnom okružju. </w:t>
            </w:r>
          </w:p>
          <w:p w:rsidR="003F7FDA" w:rsidRPr="00FE70F4" w:rsidRDefault="003F7FDA" w:rsidP="003F7FDA">
            <w:pPr>
              <w:pStyle w:val="TableContents"/>
              <w:rPr>
                <w:rFonts w:ascii="Cambria" w:hAnsi="Cambria"/>
                <w:sz w:val="22"/>
                <w:szCs w:val="22"/>
              </w:rPr>
            </w:pPr>
            <w:r w:rsidRPr="00FE70F4">
              <w:rPr>
                <w:rFonts w:ascii="Cambria" w:hAnsi="Cambria"/>
                <w:sz w:val="22"/>
                <w:szCs w:val="22"/>
              </w:rPr>
              <w:t>D.2.3. Učenik sam ili u suradnji s drugima preoblikuje postojeća digitalna rješenja ili stvara nove uratke i smišlja ideje.</w:t>
            </w:r>
          </w:p>
          <w:p w:rsidR="003F7FDA" w:rsidRPr="00FE70F4" w:rsidRDefault="003F7FDA" w:rsidP="003F7FDA">
            <w:pPr>
              <w:pStyle w:val="TableContents"/>
              <w:rPr>
                <w:rFonts w:ascii="Cambria" w:hAnsi="Cambria"/>
                <w:sz w:val="22"/>
                <w:szCs w:val="22"/>
              </w:rPr>
            </w:pPr>
            <w:r w:rsidRPr="00FE70F4">
              <w:rPr>
                <w:rFonts w:ascii="Cambria" w:hAnsi="Cambria"/>
                <w:sz w:val="22"/>
                <w:szCs w:val="22"/>
              </w:rPr>
              <w:t xml:space="preserve"> Zdravlje </w:t>
            </w:r>
          </w:p>
          <w:p w:rsidR="003F7FDA" w:rsidRPr="00FE70F4" w:rsidRDefault="003F7FDA" w:rsidP="003F7FDA">
            <w:pPr>
              <w:pStyle w:val="TableContents"/>
              <w:rPr>
                <w:rFonts w:ascii="Cambria" w:hAnsi="Cambria"/>
                <w:sz w:val="22"/>
                <w:szCs w:val="22"/>
              </w:rPr>
            </w:pPr>
            <w:r w:rsidRPr="00FE70F4">
              <w:rPr>
                <w:rFonts w:ascii="Cambria" w:hAnsi="Cambria"/>
                <w:sz w:val="22"/>
                <w:szCs w:val="22"/>
              </w:rPr>
              <w:t xml:space="preserve">B.2.1. Razlikuje vrste komunikacije B.2.1.C Razlikuje vrste nasilja i načine nenasilnoga rješavanja sukoba. </w:t>
            </w:r>
          </w:p>
          <w:p w:rsidR="003F7FDA" w:rsidRPr="00FE70F4" w:rsidRDefault="003F7FDA" w:rsidP="003F7FDA">
            <w:pPr>
              <w:pStyle w:val="TableContents"/>
              <w:rPr>
                <w:rFonts w:ascii="Cambria" w:hAnsi="Cambria"/>
                <w:sz w:val="22"/>
                <w:szCs w:val="22"/>
              </w:rPr>
            </w:pPr>
          </w:p>
          <w:p w:rsidR="003F7FDA" w:rsidRPr="00FE70F4" w:rsidRDefault="003F7FDA" w:rsidP="003F7FDA">
            <w:pPr>
              <w:pStyle w:val="TableContents"/>
              <w:rPr>
                <w:rFonts w:ascii="Cambria" w:hAnsi="Cambria"/>
                <w:sz w:val="22"/>
                <w:szCs w:val="22"/>
              </w:rPr>
            </w:pPr>
            <w:r w:rsidRPr="00FE70F4">
              <w:rPr>
                <w:rFonts w:ascii="Cambria" w:hAnsi="Cambria"/>
                <w:sz w:val="22"/>
                <w:szCs w:val="22"/>
              </w:rPr>
              <w:t>Učiti kako učiti</w:t>
            </w:r>
          </w:p>
          <w:p w:rsidR="003F7FDA" w:rsidRPr="00FE70F4" w:rsidRDefault="003F7FDA" w:rsidP="003F7FDA">
            <w:pPr>
              <w:pStyle w:val="TableContents"/>
              <w:rPr>
                <w:rFonts w:ascii="Cambria" w:hAnsi="Cambria"/>
                <w:sz w:val="22"/>
                <w:szCs w:val="22"/>
              </w:rPr>
            </w:pPr>
            <w:r w:rsidRPr="00FE70F4">
              <w:rPr>
                <w:rFonts w:ascii="Cambria" w:hAnsi="Cambria"/>
                <w:sz w:val="22"/>
                <w:szCs w:val="22"/>
              </w:rPr>
              <w:t xml:space="preserve">A.2.3. Učenik se koristi kreativnošću za oblikovanje svojih ideja i </w:t>
            </w:r>
            <w:r w:rsidR="00EA68B3" w:rsidRPr="00FE70F4">
              <w:rPr>
                <w:rFonts w:ascii="Cambria" w:hAnsi="Cambria"/>
                <w:sz w:val="22"/>
                <w:szCs w:val="22"/>
              </w:rPr>
              <w:t>pristupa</w:t>
            </w:r>
            <w:r w:rsidRPr="00FE70F4">
              <w:rPr>
                <w:rFonts w:ascii="Cambria" w:hAnsi="Cambria"/>
                <w:sz w:val="22"/>
                <w:szCs w:val="22"/>
              </w:rPr>
              <w:t xml:space="preserve"> u rješavanju problema. </w:t>
            </w:r>
          </w:p>
          <w:p w:rsidR="003F7FDA" w:rsidRPr="00FE70F4" w:rsidRDefault="003F7FDA" w:rsidP="003F7FDA">
            <w:pPr>
              <w:pStyle w:val="TableContents"/>
              <w:rPr>
                <w:rFonts w:ascii="Cambria" w:hAnsi="Cambria"/>
                <w:sz w:val="22"/>
                <w:szCs w:val="22"/>
              </w:rPr>
            </w:pPr>
            <w:r w:rsidRPr="00FE70F4">
              <w:rPr>
                <w:rFonts w:ascii="Cambria" w:hAnsi="Cambria"/>
                <w:sz w:val="22"/>
                <w:szCs w:val="22"/>
              </w:rPr>
              <w:t xml:space="preserve">D.2.2. Učenik ostvaruje dobru komunikaciju s drugima, uspješno surađuje u različitim situacijama i spreman je zatražiti i ponuditi pomoć. </w:t>
            </w:r>
          </w:p>
          <w:p w:rsidR="003F7FDA" w:rsidRPr="00FE70F4" w:rsidRDefault="003F7FDA" w:rsidP="003F7FDA">
            <w:pPr>
              <w:pStyle w:val="TableContents"/>
              <w:rPr>
                <w:rFonts w:ascii="Cambria" w:hAnsi="Cambria"/>
                <w:sz w:val="22"/>
                <w:szCs w:val="22"/>
              </w:rPr>
            </w:pPr>
          </w:p>
          <w:p w:rsidR="003F7FDA" w:rsidRPr="00FE70F4" w:rsidRDefault="003F7FDA" w:rsidP="003F7FDA">
            <w:pPr>
              <w:pStyle w:val="TableContents"/>
              <w:rPr>
                <w:rFonts w:ascii="Cambria" w:hAnsi="Cambria"/>
                <w:sz w:val="22"/>
                <w:szCs w:val="22"/>
              </w:rPr>
            </w:pPr>
            <w:r w:rsidRPr="00FE70F4">
              <w:rPr>
                <w:rFonts w:ascii="Cambria" w:hAnsi="Cambria"/>
                <w:sz w:val="22"/>
                <w:szCs w:val="22"/>
              </w:rPr>
              <w:t>Građanski odgoj</w:t>
            </w:r>
          </w:p>
          <w:p w:rsidR="003F7FDA" w:rsidRPr="00FE70F4" w:rsidRDefault="003F7FDA" w:rsidP="003F7FDA">
            <w:pPr>
              <w:pStyle w:val="TableContents"/>
              <w:rPr>
                <w:rFonts w:ascii="Cambria" w:hAnsi="Cambria"/>
                <w:sz w:val="22"/>
                <w:szCs w:val="22"/>
              </w:rPr>
            </w:pPr>
            <w:r w:rsidRPr="00FE70F4">
              <w:rPr>
                <w:rFonts w:ascii="Cambria" w:hAnsi="Cambria"/>
                <w:sz w:val="22"/>
                <w:szCs w:val="22"/>
              </w:rPr>
              <w:t xml:space="preserve">B.2.2. Sudjeluje u odlučivanju u demokratskoj zajednici. </w:t>
            </w:r>
          </w:p>
          <w:p w:rsidR="003F7FDA" w:rsidRPr="00FE70F4" w:rsidRDefault="003F7FDA" w:rsidP="003F7FDA">
            <w:pPr>
              <w:pStyle w:val="TableContents"/>
              <w:rPr>
                <w:rFonts w:ascii="Cambria" w:hAnsi="Cambria"/>
                <w:sz w:val="22"/>
                <w:szCs w:val="22"/>
              </w:rPr>
            </w:pPr>
            <w:r w:rsidRPr="00FE70F4">
              <w:rPr>
                <w:rFonts w:ascii="Cambria" w:hAnsi="Cambria"/>
                <w:sz w:val="22"/>
                <w:szCs w:val="22"/>
              </w:rPr>
              <w:t xml:space="preserve">C.2.4. Promiče razvoj školske kulture i demokratizaciju škole. </w:t>
            </w:r>
          </w:p>
          <w:p w:rsidR="003F7FDA" w:rsidRPr="00FE70F4" w:rsidRDefault="003F7FDA" w:rsidP="003F7FDA">
            <w:pPr>
              <w:pStyle w:val="TableContents"/>
              <w:rPr>
                <w:rFonts w:ascii="Cambria" w:hAnsi="Cambria"/>
                <w:sz w:val="22"/>
                <w:szCs w:val="22"/>
              </w:rPr>
            </w:pPr>
            <w:r w:rsidRPr="00FE70F4">
              <w:rPr>
                <w:rFonts w:ascii="Cambria" w:hAnsi="Cambria"/>
                <w:sz w:val="22"/>
                <w:szCs w:val="22"/>
              </w:rPr>
              <w:t xml:space="preserve">Osobni i socijalni razvoj </w:t>
            </w:r>
          </w:p>
          <w:p w:rsidR="003F7FDA" w:rsidRPr="00FE70F4" w:rsidRDefault="003F7FDA" w:rsidP="003F7FDA">
            <w:pPr>
              <w:pStyle w:val="TableContents"/>
              <w:rPr>
                <w:rFonts w:ascii="Cambria" w:hAnsi="Cambria"/>
                <w:sz w:val="22"/>
                <w:szCs w:val="22"/>
              </w:rPr>
            </w:pPr>
            <w:r w:rsidRPr="00FE70F4">
              <w:rPr>
                <w:rFonts w:ascii="Cambria" w:hAnsi="Cambria"/>
                <w:sz w:val="22"/>
                <w:szCs w:val="22"/>
              </w:rPr>
              <w:t xml:space="preserve">C.2.3. Pridonosi razredu i školi. Poduzetništvo </w:t>
            </w:r>
          </w:p>
          <w:p w:rsidR="003F7FDA" w:rsidRPr="00FE70F4" w:rsidRDefault="003F7FDA" w:rsidP="003F7FDA">
            <w:pPr>
              <w:pStyle w:val="TableContents"/>
              <w:rPr>
                <w:rFonts w:ascii="Cambria" w:hAnsi="Cambria"/>
                <w:sz w:val="22"/>
                <w:szCs w:val="22"/>
              </w:rPr>
            </w:pPr>
            <w:r w:rsidRPr="00FE70F4">
              <w:rPr>
                <w:rFonts w:ascii="Cambria" w:hAnsi="Cambria"/>
                <w:sz w:val="22"/>
                <w:szCs w:val="22"/>
              </w:rPr>
              <w:t xml:space="preserve">A.2.1.Primjenjuje inovativna i kreativna rješenja. - zalaže se za demokratske stavove i vrijednost te za pozitivnu školsku kulturu - sudjeluje u zajedničkom radu i planira aktivnosti u skupini - rješava probleme korištenjem različitih mogućnosti </w:t>
            </w:r>
          </w:p>
        </w:tc>
      </w:tr>
      <w:tr w:rsidR="008110C2" w:rsidRPr="00FE70F4" w:rsidTr="00027D4F">
        <w:tc>
          <w:tcPr>
            <w:tcW w:w="1147" w:type="dxa"/>
            <w:tcBorders>
              <w:left w:val="single" w:sz="12" w:space="0" w:color="auto"/>
              <w:right w:val="double" w:sz="4" w:space="0" w:color="auto"/>
            </w:tcBorders>
          </w:tcPr>
          <w:p w:rsidR="008110C2" w:rsidRPr="00FE70F4" w:rsidRDefault="008110C2" w:rsidP="008110C2">
            <w:pPr>
              <w:jc w:val="both"/>
              <w:rPr>
                <w:rFonts w:ascii="Cambria" w:hAnsi="Cambria" w:cstheme="minorHAnsi"/>
                <w:b/>
                <w:sz w:val="22"/>
                <w:szCs w:val="22"/>
              </w:rPr>
            </w:pPr>
            <w:r w:rsidRPr="00FE70F4">
              <w:rPr>
                <w:rFonts w:ascii="Cambria" w:hAnsi="Cambria" w:cstheme="minorHAnsi"/>
                <w:b/>
                <w:sz w:val="22"/>
                <w:szCs w:val="22"/>
              </w:rPr>
              <w:t>Svibanj</w:t>
            </w:r>
          </w:p>
        </w:tc>
        <w:tc>
          <w:tcPr>
            <w:tcW w:w="3374" w:type="dxa"/>
            <w:tcBorders>
              <w:left w:val="double" w:sz="4" w:space="0" w:color="auto"/>
            </w:tcBorders>
          </w:tcPr>
          <w:p w:rsidR="008110C2" w:rsidRPr="00FE70F4" w:rsidRDefault="008110C2" w:rsidP="007B2A52">
            <w:pPr>
              <w:numPr>
                <w:ilvl w:val="0"/>
                <w:numId w:val="29"/>
              </w:numPr>
              <w:spacing w:before="120"/>
              <w:ind w:left="473"/>
              <w:rPr>
                <w:rFonts w:ascii="Cambria" w:hAnsi="Cambria" w:cstheme="minorHAnsi"/>
                <w:sz w:val="22"/>
                <w:szCs w:val="22"/>
              </w:rPr>
            </w:pPr>
            <w:r w:rsidRPr="00FE70F4">
              <w:rPr>
                <w:rFonts w:ascii="Cambria" w:hAnsi="Cambria" w:cstheme="minorHAnsi"/>
                <w:sz w:val="22"/>
                <w:szCs w:val="22"/>
              </w:rPr>
              <w:t xml:space="preserve">razgovarati s roditeljima na individualnim susretima, pružati podršku roditeljima </w:t>
            </w:r>
          </w:p>
          <w:p w:rsidR="008110C2" w:rsidRPr="00FE70F4" w:rsidRDefault="008110C2" w:rsidP="007B2A52">
            <w:pPr>
              <w:numPr>
                <w:ilvl w:val="0"/>
                <w:numId w:val="29"/>
              </w:numPr>
              <w:ind w:left="473"/>
              <w:rPr>
                <w:rFonts w:ascii="Cambria" w:hAnsi="Cambria" w:cstheme="minorHAnsi"/>
                <w:sz w:val="22"/>
                <w:szCs w:val="22"/>
              </w:rPr>
            </w:pPr>
            <w:r w:rsidRPr="00FE70F4">
              <w:rPr>
                <w:rFonts w:ascii="Cambria" w:hAnsi="Cambria" w:cstheme="minorHAnsi"/>
                <w:sz w:val="22"/>
                <w:szCs w:val="22"/>
              </w:rPr>
              <w:t>pripremiti i voditi 4. roditeljski sastanak</w:t>
            </w:r>
          </w:p>
          <w:p w:rsidR="008110C2" w:rsidRPr="00FE70F4" w:rsidRDefault="008110C2" w:rsidP="007B2A52">
            <w:pPr>
              <w:numPr>
                <w:ilvl w:val="0"/>
                <w:numId w:val="29"/>
              </w:numPr>
              <w:ind w:left="473"/>
              <w:rPr>
                <w:rFonts w:ascii="Cambria" w:hAnsi="Cambria" w:cstheme="minorHAnsi"/>
                <w:sz w:val="22"/>
                <w:szCs w:val="22"/>
              </w:rPr>
            </w:pPr>
            <w:r w:rsidRPr="00FE70F4">
              <w:rPr>
                <w:rFonts w:ascii="Cambria" w:hAnsi="Cambria" w:cstheme="minorHAnsi"/>
                <w:sz w:val="22"/>
                <w:szCs w:val="22"/>
              </w:rPr>
              <w:t>surađivati s članovima Razrednoga vijeća i stručnom službom prema potrebi</w:t>
            </w:r>
          </w:p>
          <w:p w:rsidR="008110C2" w:rsidRPr="00FE70F4" w:rsidRDefault="008110C2" w:rsidP="007B2A52">
            <w:pPr>
              <w:numPr>
                <w:ilvl w:val="0"/>
                <w:numId w:val="29"/>
              </w:numPr>
              <w:ind w:left="473"/>
              <w:rPr>
                <w:rFonts w:ascii="Cambria" w:hAnsi="Cambria" w:cstheme="minorHAnsi"/>
                <w:sz w:val="22"/>
                <w:szCs w:val="22"/>
              </w:rPr>
            </w:pPr>
            <w:r w:rsidRPr="00FE70F4">
              <w:rPr>
                <w:rFonts w:ascii="Cambria" w:hAnsi="Cambria" w:cstheme="minorHAnsi"/>
                <w:sz w:val="22"/>
                <w:szCs w:val="22"/>
              </w:rPr>
              <w:t xml:space="preserve">organizirati aktivnosti preventivnoga sadržaja </w:t>
            </w:r>
          </w:p>
          <w:p w:rsidR="008110C2" w:rsidRPr="00FE70F4" w:rsidRDefault="008110C2" w:rsidP="007B2A52">
            <w:pPr>
              <w:numPr>
                <w:ilvl w:val="0"/>
                <w:numId w:val="29"/>
              </w:numPr>
              <w:ind w:left="473"/>
              <w:rPr>
                <w:rFonts w:ascii="Cambria" w:hAnsi="Cambria" w:cstheme="minorHAnsi"/>
                <w:sz w:val="22"/>
                <w:szCs w:val="22"/>
              </w:rPr>
            </w:pPr>
            <w:r w:rsidRPr="00FE70F4">
              <w:rPr>
                <w:rFonts w:ascii="Cambria" w:hAnsi="Cambria" w:cstheme="minorHAnsi"/>
                <w:sz w:val="22"/>
                <w:szCs w:val="22"/>
              </w:rPr>
              <w:t>organizirati pomoć učenicima u učenju na temelju analize uspjeha iz prvog polugodišta</w:t>
            </w:r>
          </w:p>
          <w:p w:rsidR="008110C2" w:rsidRPr="00FE70F4" w:rsidRDefault="008110C2" w:rsidP="008110C2">
            <w:pPr>
              <w:ind w:left="473"/>
              <w:rPr>
                <w:rFonts w:ascii="Cambria" w:hAnsi="Cambria" w:cstheme="minorHAnsi"/>
                <w:sz w:val="22"/>
                <w:szCs w:val="22"/>
              </w:rPr>
            </w:pPr>
          </w:p>
        </w:tc>
        <w:tc>
          <w:tcPr>
            <w:tcW w:w="3454" w:type="dxa"/>
          </w:tcPr>
          <w:p w:rsidR="008110C2" w:rsidRPr="00FE70F4" w:rsidRDefault="008110C2" w:rsidP="008110C2">
            <w:pPr>
              <w:spacing w:before="120"/>
              <w:ind w:left="113"/>
              <w:rPr>
                <w:rFonts w:ascii="Cambria" w:hAnsi="Cambria" w:cstheme="minorHAnsi"/>
                <w:sz w:val="22"/>
                <w:szCs w:val="22"/>
              </w:rPr>
            </w:pPr>
            <w:r w:rsidRPr="00FE70F4">
              <w:rPr>
                <w:rFonts w:ascii="Cambria" w:hAnsi="Cambria" w:cstheme="minorHAnsi"/>
                <w:sz w:val="22"/>
                <w:szCs w:val="22"/>
              </w:rPr>
              <w:t>1. Približava se kraj školske godine: uspjeh u učenju i vladanju</w:t>
            </w:r>
          </w:p>
          <w:p w:rsidR="008110C2" w:rsidRPr="00FE70F4" w:rsidRDefault="008110C2" w:rsidP="008110C2">
            <w:pPr>
              <w:spacing w:before="120"/>
              <w:ind w:left="113"/>
              <w:rPr>
                <w:rFonts w:ascii="Cambria" w:hAnsi="Cambria" w:cstheme="minorHAnsi"/>
                <w:sz w:val="22"/>
                <w:szCs w:val="22"/>
              </w:rPr>
            </w:pPr>
            <w:r w:rsidRPr="00FE70F4">
              <w:rPr>
                <w:rFonts w:ascii="Cambria" w:hAnsi="Cambria" w:cstheme="minorHAnsi"/>
                <w:sz w:val="22"/>
                <w:szCs w:val="22"/>
              </w:rPr>
              <w:t>2. Vrline i mane</w:t>
            </w:r>
          </w:p>
          <w:p w:rsidR="008110C2" w:rsidRPr="00FE70F4" w:rsidRDefault="008110C2" w:rsidP="008110C2">
            <w:pPr>
              <w:spacing w:before="120"/>
              <w:ind w:left="113"/>
              <w:rPr>
                <w:rFonts w:ascii="Cambria" w:hAnsi="Cambria" w:cstheme="minorHAnsi"/>
                <w:sz w:val="22"/>
                <w:szCs w:val="22"/>
              </w:rPr>
            </w:pPr>
            <w:r w:rsidRPr="00FE70F4">
              <w:rPr>
                <w:rFonts w:ascii="Cambria" w:hAnsi="Cambria" w:cstheme="minorHAnsi"/>
                <w:sz w:val="22"/>
                <w:szCs w:val="22"/>
              </w:rPr>
              <w:t>3. Običaji moga kraja – narodna baština</w:t>
            </w:r>
          </w:p>
          <w:p w:rsidR="008110C2" w:rsidRPr="00FE70F4" w:rsidRDefault="008110C2" w:rsidP="008110C2">
            <w:pPr>
              <w:pStyle w:val="Bezproreda"/>
              <w:spacing w:before="120" w:after="120"/>
              <w:ind w:left="113" w:right="113"/>
              <w:rPr>
                <w:rFonts w:ascii="Cambria" w:hAnsi="Cambria" w:cstheme="minorHAnsi"/>
              </w:rPr>
            </w:pPr>
          </w:p>
        </w:tc>
        <w:tc>
          <w:tcPr>
            <w:tcW w:w="7036" w:type="dxa"/>
            <w:tcBorders>
              <w:right w:val="single" w:sz="12" w:space="0" w:color="auto"/>
            </w:tcBorders>
          </w:tcPr>
          <w:p w:rsidR="008110C2" w:rsidRPr="00FE70F4" w:rsidRDefault="008110C2" w:rsidP="008110C2">
            <w:pPr>
              <w:pStyle w:val="StandardWeb"/>
              <w:spacing w:before="120" w:beforeAutospacing="0" w:after="120" w:afterAutospacing="0"/>
              <w:ind w:left="113"/>
              <w:rPr>
                <w:rFonts w:ascii="Cambria" w:hAnsi="Cambria" w:cs="Calibri"/>
                <w:sz w:val="22"/>
                <w:szCs w:val="22"/>
              </w:rPr>
            </w:pPr>
            <w:r w:rsidRPr="00FE70F4">
              <w:rPr>
                <w:rFonts w:ascii="Cambria" w:hAnsi="Cambria" w:cs="Calibri"/>
                <w:sz w:val="22"/>
                <w:szCs w:val="22"/>
              </w:rPr>
              <w:t xml:space="preserve">Osobni i socijalni razvoj </w:t>
            </w:r>
          </w:p>
          <w:p w:rsidR="008110C2" w:rsidRPr="00FE70F4" w:rsidRDefault="008110C2" w:rsidP="007B2A52">
            <w:pPr>
              <w:pStyle w:val="Odlomakpopisa"/>
              <w:numPr>
                <w:ilvl w:val="0"/>
                <w:numId w:val="44"/>
              </w:numPr>
              <w:spacing w:after="0" w:line="240" w:lineRule="auto"/>
              <w:rPr>
                <w:rFonts w:ascii="Cambria" w:hAnsi="Cambria" w:cstheme="minorHAnsi"/>
                <w:shd w:val="clear" w:color="auto" w:fill="FFFFFF"/>
              </w:rPr>
            </w:pPr>
            <w:r w:rsidRPr="00FE70F4">
              <w:rPr>
                <w:rFonts w:ascii="Cambria" w:hAnsi="Cambria" w:cstheme="minorHAnsi"/>
                <w:shd w:val="clear" w:color="auto" w:fill="FFFFFF"/>
              </w:rPr>
              <w:t xml:space="preserve">osr B.3.2. razvija komunikacijske kompetencije i uvažavajuće odnose s drugima </w:t>
            </w:r>
          </w:p>
          <w:p w:rsidR="008110C2" w:rsidRPr="00FE70F4" w:rsidRDefault="008110C2" w:rsidP="007B2A52">
            <w:pPr>
              <w:pStyle w:val="Bezproreda"/>
              <w:numPr>
                <w:ilvl w:val="1"/>
                <w:numId w:val="42"/>
              </w:numPr>
              <w:rPr>
                <w:rFonts w:ascii="Cambria" w:eastAsia="Times New Roman" w:hAnsi="Cambria" w:cstheme="minorHAnsi"/>
              </w:rPr>
            </w:pPr>
            <w:r w:rsidRPr="00FE70F4">
              <w:rPr>
                <w:rFonts w:ascii="Cambria" w:eastAsia="Times New Roman" w:hAnsi="Cambria" w:cstheme="minorHAnsi"/>
              </w:rPr>
              <w:t>preuzima odgovornost za svoje postupke i izbore</w:t>
            </w:r>
          </w:p>
          <w:p w:rsidR="008110C2" w:rsidRPr="00FE70F4" w:rsidRDefault="008110C2" w:rsidP="007B2A52">
            <w:pPr>
              <w:pStyle w:val="Odlomakpopisa"/>
              <w:numPr>
                <w:ilvl w:val="0"/>
                <w:numId w:val="44"/>
              </w:numPr>
              <w:spacing w:after="0" w:line="240" w:lineRule="auto"/>
              <w:rPr>
                <w:rFonts w:ascii="Cambria" w:hAnsi="Cambria" w:cstheme="minorHAnsi"/>
                <w:shd w:val="clear" w:color="auto" w:fill="FFFFFF"/>
              </w:rPr>
            </w:pPr>
            <w:r w:rsidRPr="00FE70F4">
              <w:rPr>
                <w:rFonts w:ascii="Cambria" w:hAnsi="Cambria" w:cstheme="minorHAnsi"/>
                <w:shd w:val="clear" w:color="auto" w:fill="FFFFFF"/>
              </w:rPr>
              <w:t>osr B.3.2</w:t>
            </w:r>
            <w:r w:rsidRPr="00FE70F4">
              <w:rPr>
                <w:rFonts w:ascii="Cambria" w:eastAsia="Calibri" w:hAnsi="Cambria" w:cs="Calibri"/>
                <w:bCs/>
              </w:rPr>
              <w:t xml:space="preserve">. </w:t>
            </w:r>
            <w:r w:rsidRPr="00FE70F4">
              <w:rPr>
                <w:rFonts w:ascii="Cambria" w:hAnsi="Cambria" w:cstheme="minorHAnsi"/>
                <w:shd w:val="clear" w:color="auto" w:fill="FFFFFF"/>
              </w:rPr>
              <w:t xml:space="preserve">razvija komunikacijske kompetencije i uvažavajuće odnose s drugima </w:t>
            </w:r>
          </w:p>
          <w:p w:rsidR="008110C2" w:rsidRPr="00FE70F4" w:rsidRDefault="008110C2" w:rsidP="007B2A52">
            <w:pPr>
              <w:pStyle w:val="Bezproreda"/>
              <w:numPr>
                <w:ilvl w:val="1"/>
                <w:numId w:val="42"/>
              </w:numPr>
              <w:rPr>
                <w:rFonts w:ascii="Cambria" w:eastAsia="Times New Roman" w:hAnsi="Cambria" w:cstheme="minorHAnsi"/>
              </w:rPr>
            </w:pPr>
            <w:r w:rsidRPr="00FE70F4">
              <w:rPr>
                <w:rFonts w:ascii="Cambria" w:eastAsia="Times New Roman" w:hAnsi="Cambria" w:cstheme="minorHAnsi"/>
              </w:rPr>
              <w:t>svojim ponašanjem ne ugrožava sebe ni druge</w:t>
            </w:r>
          </w:p>
          <w:p w:rsidR="008110C2" w:rsidRPr="00FE70F4" w:rsidRDefault="008110C2" w:rsidP="007B2A52">
            <w:pPr>
              <w:pStyle w:val="Odlomakpopisa"/>
              <w:numPr>
                <w:ilvl w:val="0"/>
                <w:numId w:val="44"/>
              </w:numPr>
              <w:spacing w:after="0" w:line="240" w:lineRule="auto"/>
              <w:rPr>
                <w:rFonts w:ascii="Cambria" w:hAnsi="Cambria" w:cstheme="minorHAnsi"/>
                <w:shd w:val="clear" w:color="auto" w:fill="FFFFFF"/>
              </w:rPr>
            </w:pPr>
            <w:r w:rsidRPr="00FE70F4">
              <w:rPr>
                <w:rFonts w:ascii="Cambria" w:hAnsi="Cambria" w:cstheme="minorHAnsi"/>
                <w:shd w:val="clear" w:color="auto" w:fill="FFFFFF"/>
              </w:rPr>
              <w:t xml:space="preserve">osr A.3.3. razvija osobne potencijale </w:t>
            </w:r>
          </w:p>
          <w:p w:rsidR="008110C2" w:rsidRPr="00FE70F4" w:rsidRDefault="008110C2" w:rsidP="007B2A52">
            <w:pPr>
              <w:pStyle w:val="Bezproreda"/>
              <w:numPr>
                <w:ilvl w:val="1"/>
                <w:numId w:val="42"/>
              </w:numPr>
              <w:rPr>
                <w:rFonts w:ascii="Cambria" w:eastAsia="Times New Roman" w:hAnsi="Cambria" w:cstheme="minorHAnsi"/>
              </w:rPr>
            </w:pPr>
            <w:r w:rsidRPr="00FE70F4">
              <w:rPr>
                <w:rFonts w:ascii="Cambria" w:eastAsia="Times New Roman" w:hAnsi="Cambria" w:cstheme="minorHAnsi"/>
              </w:rPr>
              <w:t>uviđa što želi unaprijediti u svome ponašanju</w:t>
            </w:r>
          </w:p>
          <w:p w:rsidR="008110C2" w:rsidRPr="00FE70F4" w:rsidRDefault="008110C2" w:rsidP="008110C2">
            <w:pPr>
              <w:pStyle w:val="t-8"/>
              <w:shd w:val="clear" w:color="auto" w:fill="FFFFFF"/>
              <w:spacing w:before="0" w:after="48"/>
              <w:textAlignment w:val="baseline"/>
              <w:rPr>
                <w:rFonts w:ascii="Cambria" w:hAnsi="Cambria"/>
                <w:sz w:val="22"/>
                <w:szCs w:val="22"/>
              </w:rPr>
            </w:pPr>
            <w:r w:rsidRPr="00FE70F4">
              <w:rPr>
                <w:rFonts w:ascii="Cambria" w:hAnsi="Cambria"/>
                <w:sz w:val="22"/>
                <w:szCs w:val="22"/>
              </w:rPr>
              <w:t> </w:t>
            </w:r>
          </w:p>
          <w:p w:rsidR="008110C2" w:rsidRPr="00FE70F4" w:rsidRDefault="008110C2" w:rsidP="008110C2">
            <w:pPr>
              <w:pStyle w:val="StandardWeb"/>
              <w:spacing w:before="120" w:beforeAutospacing="0" w:after="120" w:afterAutospacing="0"/>
              <w:ind w:left="113"/>
              <w:rPr>
                <w:rFonts w:ascii="Cambria" w:hAnsi="Cambria" w:cs="Calibri"/>
                <w:sz w:val="22"/>
                <w:szCs w:val="22"/>
              </w:rPr>
            </w:pPr>
            <w:r w:rsidRPr="00FE70F4">
              <w:rPr>
                <w:rFonts w:ascii="Cambria" w:hAnsi="Cambria" w:cs="Calibri"/>
                <w:sz w:val="22"/>
                <w:szCs w:val="22"/>
              </w:rPr>
              <w:t>Učiti kako učiti</w:t>
            </w:r>
          </w:p>
          <w:p w:rsidR="008110C2" w:rsidRPr="00FE70F4" w:rsidRDefault="008110C2" w:rsidP="007B2A52">
            <w:pPr>
              <w:pStyle w:val="t-8"/>
              <w:widowControl/>
              <w:numPr>
                <w:ilvl w:val="0"/>
                <w:numId w:val="50"/>
              </w:numPr>
              <w:shd w:val="clear" w:color="auto" w:fill="FFFFFF"/>
              <w:suppressAutoHyphens w:val="0"/>
              <w:spacing w:before="0" w:after="48" w:line="240" w:lineRule="auto"/>
              <w:textAlignment w:val="baseline"/>
              <w:rPr>
                <w:rFonts w:ascii="Cambria" w:hAnsi="Cambria" w:cstheme="minorHAnsi"/>
                <w:sz w:val="22"/>
                <w:szCs w:val="22"/>
              </w:rPr>
            </w:pPr>
            <w:r w:rsidRPr="00FE70F4">
              <w:rPr>
                <w:rFonts w:ascii="Cambria" w:hAnsi="Cambria" w:cstheme="minorHAnsi"/>
                <w:sz w:val="22"/>
                <w:szCs w:val="22"/>
                <w:shd w:val="clear" w:color="auto" w:fill="FFFFFF"/>
              </w:rPr>
              <w:t>uku B.3.1.</w:t>
            </w:r>
            <w:r w:rsidRPr="00FE70F4">
              <w:rPr>
                <w:rFonts w:ascii="Cambria" w:eastAsia="Calibri" w:hAnsi="Cambria" w:cs="Calibri"/>
                <w:bCs/>
                <w:sz w:val="22"/>
                <w:szCs w:val="22"/>
              </w:rPr>
              <w:t xml:space="preserve"> </w:t>
            </w:r>
            <w:r w:rsidRPr="00FE70F4">
              <w:rPr>
                <w:rFonts w:ascii="Cambria" w:hAnsi="Cambria" w:cstheme="minorHAnsi"/>
                <w:sz w:val="22"/>
                <w:szCs w:val="22"/>
              </w:rPr>
              <w:t>poznaje različite pristupe i strategije učenja i rješavanja zadataka i zna kako se njima koristiti u pojedinim situacijama učenja</w:t>
            </w:r>
          </w:p>
          <w:p w:rsidR="008110C2" w:rsidRPr="00FE70F4" w:rsidRDefault="008110C2" w:rsidP="007B2A52">
            <w:pPr>
              <w:pStyle w:val="t-8"/>
              <w:widowControl/>
              <w:numPr>
                <w:ilvl w:val="0"/>
                <w:numId w:val="50"/>
              </w:numPr>
              <w:shd w:val="clear" w:color="auto" w:fill="FFFFFF"/>
              <w:suppressAutoHyphens w:val="0"/>
              <w:spacing w:before="0" w:after="48" w:line="240" w:lineRule="auto"/>
              <w:textAlignment w:val="baseline"/>
              <w:rPr>
                <w:rFonts w:ascii="Cambria" w:hAnsi="Cambria" w:cstheme="minorHAnsi"/>
                <w:sz w:val="22"/>
                <w:szCs w:val="22"/>
              </w:rPr>
            </w:pPr>
            <w:r w:rsidRPr="00FE70F4">
              <w:rPr>
                <w:rFonts w:ascii="Cambria" w:hAnsi="Cambria" w:cstheme="minorHAnsi"/>
                <w:sz w:val="22"/>
                <w:szCs w:val="22"/>
              </w:rPr>
              <w:t xml:space="preserve">uku A.3.1. učenik samostalno traži nove informacije iz različitih izvora, transformira ih u novo znanje i uspješno primjenjuje pri rješavanju problema </w:t>
            </w:r>
          </w:p>
          <w:p w:rsidR="008110C2" w:rsidRPr="00FE70F4" w:rsidRDefault="008110C2" w:rsidP="007B2A52">
            <w:pPr>
              <w:pStyle w:val="Bezproreda"/>
              <w:numPr>
                <w:ilvl w:val="1"/>
                <w:numId w:val="42"/>
              </w:numPr>
              <w:rPr>
                <w:rFonts w:ascii="Cambria" w:eastAsia="Times New Roman" w:hAnsi="Cambria" w:cstheme="minorHAnsi"/>
              </w:rPr>
            </w:pPr>
            <w:r w:rsidRPr="00FE70F4">
              <w:rPr>
                <w:rFonts w:ascii="Cambria" w:eastAsia="Times New Roman" w:hAnsi="Cambria" w:cstheme="minorHAnsi"/>
              </w:rPr>
              <w:t>odabire pristup koji je prikladan s obzirom na zahtjeve zadatka i situaciju učenja</w:t>
            </w:r>
          </w:p>
          <w:p w:rsidR="008110C2" w:rsidRPr="00FE70F4" w:rsidRDefault="008110C2" w:rsidP="007B2A52">
            <w:pPr>
              <w:pStyle w:val="t-8"/>
              <w:widowControl/>
              <w:numPr>
                <w:ilvl w:val="0"/>
                <w:numId w:val="50"/>
              </w:numPr>
              <w:shd w:val="clear" w:color="auto" w:fill="FFFFFF"/>
              <w:suppressAutoHyphens w:val="0"/>
              <w:spacing w:before="0" w:after="48" w:line="240" w:lineRule="auto"/>
              <w:textAlignment w:val="baseline"/>
              <w:rPr>
                <w:rFonts w:ascii="Cambria" w:hAnsi="Cambria" w:cstheme="minorHAnsi"/>
                <w:sz w:val="22"/>
                <w:szCs w:val="22"/>
              </w:rPr>
            </w:pPr>
            <w:r w:rsidRPr="00FE70F4">
              <w:rPr>
                <w:rFonts w:ascii="Cambria" w:hAnsi="Cambria" w:cstheme="minorHAnsi"/>
                <w:sz w:val="22"/>
                <w:szCs w:val="22"/>
              </w:rPr>
              <w:t xml:space="preserve">uku B.3.2. uz povremeni poticaj i samostalno učenik prati učinkovitost učenja i svoje napredovanje tijekom učenja </w:t>
            </w:r>
          </w:p>
          <w:p w:rsidR="008110C2" w:rsidRPr="00FE70F4" w:rsidRDefault="008110C2" w:rsidP="007B2A52">
            <w:pPr>
              <w:pStyle w:val="Bezproreda"/>
              <w:numPr>
                <w:ilvl w:val="1"/>
                <w:numId w:val="42"/>
              </w:numPr>
              <w:rPr>
                <w:rFonts w:ascii="Cambria" w:eastAsia="Times New Roman" w:hAnsi="Cambria" w:cstheme="minorHAnsi"/>
              </w:rPr>
            </w:pPr>
            <w:r w:rsidRPr="00FE70F4">
              <w:rPr>
                <w:rFonts w:ascii="Cambria" w:eastAsia="Times New Roman" w:hAnsi="Cambria" w:cstheme="minorHAnsi"/>
              </w:rPr>
              <w:t>prati učinkovitost učenja i svoje napredovanje tijekom učenja</w:t>
            </w:r>
          </w:p>
          <w:p w:rsidR="008110C2" w:rsidRPr="00FE70F4" w:rsidRDefault="008110C2" w:rsidP="007B2A52">
            <w:pPr>
              <w:pStyle w:val="Bezproreda"/>
              <w:numPr>
                <w:ilvl w:val="1"/>
                <w:numId w:val="42"/>
              </w:numPr>
              <w:rPr>
                <w:rFonts w:ascii="Cambria" w:hAnsi="Cambria" w:cstheme="minorHAnsi"/>
              </w:rPr>
            </w:pPr>
            <w:r w:rsidRPr="00FE70F4">
              <w:rPr>
                <w:rFonts w:ascii="Cambria" w:eastAsia="Times New Roman" w:hAnsi="Cambria" w:cstheme="minorHAnsi"/>
              </w:rPr>
              <w:t>sve točnije može ocijeniti svoju izvedbu planiranih aktivnosti (koliko je blizu cilja)</w:t>
            </w:r>
          </w:p>
        </w:tc>
      </w:tr>
      <w:tr w:rsidR="008110C2" w:rsidRPr="00FE70F4" w:rsidTr="00027D4F">
        <w:tc>
          <w:tcPr>
            <w:tcW w:w="1147" w:type="dxa"/>
            <w:tcBorders>
              <w:left w:val="single" w:sz="12" w:space="0" w:color="auto"/>
              <w:bottom w:val="single" w:sz="12" w:space="0" w:color="auto"/>
              <w:right w:val="double" w:sz="4" w:space="0" w:color="auto"/>
            </w:tcBorders>
          </w:tcPr>
          <w:p w:rsidR="008110C2" w:rsidRPr="00FE70F4" w:rsidRDefault="008110C2" w:rsidP="008110C2">
            <w:pPr>
              <w:jc w:val="both"/>
              <w:rPr>
                <w:rFonts w:ascii="Cambria" w:hAnsi="Cambria" w:cstheme="minorHAnsi"/>
                <w:b/>
                <w:sz w:val="22"/>
                <w:szCs w:val="22"/>
              </w:rPr>
            </w:pPr>
            <w:r w:rsidRPr="00FE70F4">
              <w:rPr>
                <w:rFonts w:ascii="Cambria" w:hAnsi="Cambria" w:cstheme="minorHAnsi"/>
                <w:b/>
                <w:sz w:val="22"/>
                <w:szCs w:val="22"/>
              </w:rPr>
              <w:t>Lipanj</w:t>
            </w:r>
          </w:p>
        </w:tc>
        <w:tc>
          <w:tcPr>
            <w:tcW w:w="3374" w:type="dxa"/>
            <w:tcBorders>
              <w:left w:val="double" w:sz="4" w:space="0" w:color="auto"/>
              <w:bottom w:val="single" w:sz="12" w:space="0" w:color="auto"/>
            </w:tcBorders>
          </w:tcPr>
          <w:p w:rsidR="008110C2" w:rsidRPr="00FE70F4" w:rsidRDefault="008110C2" w:rsidP="007B2A52">
            <w:pPr>
              <w:numPr>
                <w:ilvl w:val="0"/>
                <w:numId w:val="29"/>
              </w:numPr>
              <w:spacing w:before="120"/>
              <w:ind w:left="473"/>
              <w:rPr>
                <w:rFonts w:ascii="Cambria" w:hAnsi="Cambria" w:cstheme="minorHAnsi"/>
                <w:sz w:val="22"/>
                <w:szCs w:val="22"/>
              </w:rPr>
            </w:pPr>
            <w:r w:rsidRPr="00FE70F4">
              <w:rPr>
                <w:rFonts w:ascii="Cambria" w:hAnsi="Cambria" w:cstheme="minorHAnsi"/>
                <w:sz w:val="22"/>
                <w:szCs w:val="22"/>
              </w:rPr>
              <w:t xml:space="preserve">razgovarati s roditeljima na individualnim susretima, pružati podršku roditeljima </w:t>
            </w:r>
          </w:p>
          <w:p w:rsidR="008110C2" w:rsidRPr="00FE70F4" w:rsidRDefault="008110C2" w:rsidP="007B2A52">
            <w:pPr>
              <w:numPr>
                <w:ilvl w:val="0"/>
                <w:numId w:val="29"/>
              </w:numPr>
              <w:spacing w:before="120"/>
              <w:ind w:left="473"/>
              <w:rPr>
                <w:rFonts w:ascii="Cambria" w:hAnsi="Cambria" w:cstheme="minorHAnsi"/>
                <w:sz w:val="22"/>
                <w:szCs w:val="22"/>
              </w:rPr>
            </w:pPr>
            <w:r w:rsidRPr="00FE70F4">
              <w:rPr>
                <w:rFonts w:ascii="Cambria" w:hAnsi="Cambria" w:cstheme="minorHAnsi"/>
                <w:sz w:val="22"/>
                <w:szCs w:val="22"/>
              </w:rPr>
              <w:t>ostvariti planiranu dvodnevnu ekskurziju</w:t>
            </w:r>
          </w:p>
          <w:p w:rsidR="008110C2" w:rsidRPr="00FE70F4" w:rsidRDefault="008110C2" w:rsidP="007B2A52">
            <w:pPr>
              <w:numPr>
                <w:ilvl w:val="0"/>
                <w:numId w:val="29"/>
              </w:numPr>
              <w:spacing w:before="120"/>
              <w:ind w:left="473"/>
              <w:rPr>
                <w:rFonts w:ascii="Cambria" w:hAnsi="Cambria" w:cstheme="minorHAnsi"/>
                <w:sz w:val="22"/>
                <w:szCs w:val="22"/>
              </w:rPr>
            </w:pPr>
            <w:r w:rsidRPr="00FE70F4">
              <w:rPr>
                <w:rFonts w:ascii="Cambria" w:hAnsi="Cambria" w:cstheme="minorHAnsi"/>
                <w:sz w:val="22"/>
                <w:szCs w:val="22"/>
              </w:rPr>
              <w:t>organizirati s učenicima razredni domjenak – zadnji sat za pamćenje</w:t>
            </w:r>
          </w:p>
        </w:tc>
        <w:tc>
          <w:tcPr>
            <w:tcW w:w="3454" w:type="dxa"/>
            <w:tcBorders>
              <w:bottom w:val="single" w:sz="12" w:space="0" w:color="auto"/>
            </w:tcBorders>
          </w:tcPr>
          <w:p w:rsidR="008110C2" w:rsidRPr="00FE70F4" w:rsidRDefault="008110C2" w:rsidP="008110C2">
            <w:pPr>
              <w:spacing w:before="120"/>
              <w:ind w:left="113"/>
              <w:rPr>
                <w:rFonts w:ascii="Cambria" w:hAnsi="Cambria" w:cstheme="minorHAnsi"/>
                <w:sz w:val="22"/>
                <w:szCs w:val="22"/>
              </w:rPr>
            </w:pPr>
            <w:r w:rsidRPr="00FE70F4">
              <w:rPr>
                <w:rFonts w:ascii="Cambria" w:hAnsi="Cambria" w:cstheme="minorHAnsi"/>
                <w:sz w:val="22"/>
                <w:szCs w:val="22"/>
              </w:rPr>
              <w:t>1. Analiza učenja i ponašanja, prijedlog vladanja</w:t>
            </w:r>
          </w:p>
          <w:p w:rsidR="008110C2" w:rsidRPr="00FE70F4" w:rsidRDefault="008110C2" w:rsidP="008110C2">
            <w:pPr>
              <w:spacing w:before="120"/>
              <w:ind w:left="113"/>
              <w:rPr>
                <w:rFonts w:ascii="Cambria" w:hAnsi="Cambria" w:cstheme="minorHAnsi"/>
                <w:sz w:val="22"/>
                <w:szCs w:val="22"/>
              </w:rPr>
            </w:pPr>
            <w:r w:rsidRPr="00FE70F4">
              <w:rPr>
                <w:rFonts w:ascii="Cambria" w:hAnsi="Cambria" w:cstheme="minorHAnsi"/>
                <w:sz w:val="22"/>
                <w:szCs w:val="22"/>
              </w:rPr>
              <w:t>2. Razredni domjenak</w:t>
            </w:r>
          </w:p>
        </w:tc>
        <w:tc>
          <w:tcPr>
            <w:tcW w:w="7036" w:type="dxa"/>
            <w:tcBorders>
              <w:bottom w:val="single" w:sz="12" w:space="0" w:color="auto"/>
              <w:right w:val="single" w:sz="12" w:space="0" w:color="auto"/>
            </w:tcBorders>
          </w:tcPr>
          <w:p w:rsidR="008110C2" w:rsidRPr="00FE70F4" w:rsidRDefault="008110C2" w:rsidP="008110C2">
            <w:pPr>
              <w:pStyle w:val="StandardWeb"/>
              <w:spacing w:before="120" w:beforeAutospacing="0" w:after="120" w:afterAutospacing="0"/>
              <w:ind w:left="113"/>
              <w:rPr>
                <w:rFonts w:ascii="Cambria" w:hAnsi="Cambria" w:cs="Calibri"/>
                <w:sz w:val="22"/>
                <w:szCs w:val="22"/>
              </w:rPr>
            </w:pPr>
            <w:r w:rsidRPr="00FE70F4">
              <w:rPr>
                <w:rFonts w:ascii="Cambria" w:hAnsi="Cambria" w:cs="Calibri"/>
                <w:sz w:val="22"/>
                <w:szCs w:val="22"/>
              </w:rPr>
              <w:t>Učiti kako učiti</w:t>
            </w:r>
          </w:p>
          <w:p w:rsidR="008110C2" w:rsidRPr="00FE70F4" w:rsidRDefault="008110C2" w:rsidP="007B2A52">
            <w:pPr>
              <w:pStyle w:val="t-8"/>
              <w:widowControl/>
              <w:numPr>
                <w:ilvl w:val="0"/>
                <w:numId w:val="50"/>
              </w:numPr>
              <w:shd w:val="clear" w:color="auto" w:fill="FFFFFF"/>
              <w:suppressAutoHyphens w:val="0"/>
              <w:spacing w:before="0" w:after="48" w:line="240" w:lineRule="auto"/>
              <w:textAlignment w:val="baseline"/>
              <w:rPr>
                <w:rFonts w:ascii="Cambria" w:hAnsi="Cambria" w:cstheme="minorHAnsi"/>
                <w:sz w:val="22"/>
                <w:szCs w:val="22"/>
              </w:rPr>
            </w:pPr>
            <w:r w:rsidRPr="00FE70F4">
              <w:rPr>
                <w:rFonts w:ascii="Cambria" w:hAnsi="Cambria" w:cstheme="minorHAnsi"/>
                <w:sz w:val="22"/>
                <w:szCs w:val="22"/>
                <w:shd w:val="clear" w:color="auto" w:fill="FFFFFF"/>
              </w:rPr>
              <w:t xml:space="preserve">uku B.3.1 </w:t>
            </w:r>
            <w:r w:rsidRPr="00FE70F4">
              <w:rPr>
                <w:rFonts w:ascii="Cambria" w:hAnsi="Cambria" w:cstheme="minorHAnsi"/>
                <w:sz w:val="22"/>
                <w:szCs w:val="22"/>
              </w:rPr>
              <w:t>poznaje različite pristupe i strategije učenja i rješavanja zadataka i zna kako se njima koristiti u pojedinim situacijama učenja</w:t>
            </w:r>
          </w:p>
          <w:p w:rsidR="008110C2" w:rsidRPr="00FE70F4" w:rsidRDefault="008110C2" w:rsidP="007B2A52">
            <w:pPr>
              <w:pStyle w:val="t-8"/>
              <w:widowControl/>
              <w:numPr>
                <w:ilvl w:val="0"/>
                <w:numId w:val="50"/>
              </w:numPr>
              <w:shd w:val="clear" w:color="auto" w:fill="FFFFFF"/>
              <w:suppressAutoHyphens w:val="0"/>
              <w:spacing w:before="0" w:after="48" w:line="240" w:lineRule="auto"/>
              <w:textAlignment w:val="baseline"/>
              <w:rPr>
                <w:rFonts w:ascii="Cambria" w:hAnsi="Cambria" w:cstheme="minorHAnsi"/>
                <w:sz w:val="22"/>
                <w:szCs w:val="22"/>
              </w:rPr>
            </w:pPr>
            <w:r w:rsidRPr="00FE70F4">
              <w:rPr>
                <w:rFonts w:ascii="Cambria" w:hAnsi="Cambria" w:cstheme="minorHAnsi"/>
                <w:sz w:val="22"/>
                <w:szCs w:val="22"/>
              </w:rPr>
              <w:t xml:space="preserve">uku A.3.1. samostalno traži nove informacije iz različitih izvora, transformira ih u novo znanje i uspješno primjenjuje pri rješavanju problema </w:t>
            </w:r>
          </w:p>
          <w:p w:rsidR="008110C2" w:rsidRPr="00FE70F4" w:rsidRDefault="008110C2" w:rsidP="007B2A52">
            <w:pPr>
              <w:pStyle w:val="Bezproreda"/>
              <w:numPr>
                <w:ilvl w:val="1"/>
                <w:numId w:val="42"/>
              </w:numPr>
              <w:rPr>
                <w:rFonts w:ascii="Cambria" w:eastAsia="Times New Roman" w:hAnsi="Cambria" w:cstheme="minorHAnsi"/>
              </w:rPr>
            </w:pPr>
            <w:r w:rsidRPr="00FE70F4">
              <w:rPr>
                <w:rFonts w:ascii="Cambria" w:eastAsia="Times New Roman" w:hAnsi="Cambria" w:cstheme="minorHAnsi"/>
              </w:rPr>
              <w:t>odabire pristup koji je prikladan s obzirom na zahtjeve zadatka i situaciju učenja</w:t>
            </w:r>
          </w:p>
          <w:p w:rsidR="008110C2" w:rsidRPr="00FE70F4" w:rsidRDefault="008110C2" w:rsidP="007B2A52">
            <w:pPr>
              <w:pStyle w:val="t-8"/>
              <w:widowControl/>
              <w:numPr>
                <w:ilvl w:val="0"/>
                <w:numId w:val="50"/>
              </w:numPr>
              <w:shd w:val="clear" w:color="auto" w:fill="FFFFFF"/>
              <w:suppressAutoHyphens w:val="0"/>
              <w:spacing w:before="0" w:after="48" w:line="240" w:lineRule="auto"/>
              <w:textAlignment w:val="baseline"/>
              <w:rPr>
                <w:rFonts w:ascii="Cambria" w:hAnsi="Cambria" w:cstheme="minorHAnsi"/>
                <w:sz w:val="22"/>
                <w:szCs w:val="22"/>
              </w:rPr>
            </w:pPr>
            <w:r w:rsidRPr="00FE70F4">
              <w:rPr>
                <w:rFonts w:ascii="Cambria" w:hAnsi="Cambria" w:cstheme="minorHAnsi"/>
                <w:sz w:val="22"/>
                <w:szCs w:val="22"/>
              </w:rPr>
              <w:t xml:space="preserve">uku B.3.2. uz povremeni poticaj i samostalno učenik prati učinkovitost učenja i svoje napredovanje tijekom učenja </w:t>
            </w:r>
          </w:p>
          <w:p w:rsidR="008110C2" w:rsidRPr="00FE70F4" w:rsidRDefault="008110C2" w:rsidP="007B2A52">
            <w:pPr>
              <w:pStyle w:val="Bezproreda"/>
              <w:numPr>
                <w:ilvl w:val="1"/>
                <w:numId w:val="42"/>
              </w:numPr>
              <w:rPr>
                <w:rFonts w:ascii="Cambria" w:eastAsia="Times New Roman" w:hAnsi="Cambria" w:cstheme="minorHAnsi"/>
              </w:rPr>
            </w:pPr>
            <w:r w:rsidRPr="00FE70F4">
              <w:rPr>
                <w:rFonts w:ascii="Cambria" w:eastAsia="Times New Roman" w:hAnsi="Cambria" w:cstheme="minorHAnsi"/>
              </w:rPr>
              <w:t>prati učinkovitost učenja i svoje napredovanje tijekom učenja</w:t>
            </w:r>
          </w:p>
          <w:p w:rsidR="008110C2" w:rsidRPr="00FE70F4" w:rsidRDefault="008110C2" w:rsidP="008110C2">
            <w:pPr>
              <w:pStyle w:val="StandardWeb"/>
              <w:spacing w:before="120" w:beforeAutospacing="0" w:after="120" w:afterAutospacing="0"/>
              <w:ind w:left="113"/>
              <w:rPr>
                <w:rFonts w:ascii="Cambria" w:hAnsi="Cambria" w:cs="Calibri"/>
                <w:sz w:val="22"/>
                <w:szCs w:val="22"/>
              </w:rPr>
            </w:pPr>
            <w:r w:rsidRPr="00FE70F4">
              <w:rPr>
                <w:rFonts w:ascii="Cambria" w:hAnsi="Cambria" w:cs="Calibri"/>
                <w:sz w:val="22"/>
                <w:szCs w:val="22"/>
              </w:rPr>
              <w:t xml:space="preserve">Osobni i socijalni razvoj </w:t>
            </w:r>
          </w:p>
          <w:p w:rsidR="008110C2" w:rsidRPr="00FE70F4" w:rsidRDefault="008110C2" w:rsidP="007B2A52">
            <w:pPr>
              <w:pStyle w:val="Odlomakpopisa"/>
              <w:numPr>
                <w:ilvl w:val="0"/>
                <w:numId w:val="44"/>
              </w:numPr>
              <w:spacing w:after="0" w:line="240" w:lineRule="auto"/>
              <w:rPr>
                <w:rFonts w:ascii="Cambria" w:hAnsi="Cambria" w:cstheme="minorHAnsi"/>
              </w:rPr>
            </w:pPr>
            <w:r w:rsidRPr="00FE70F4">
              <w:rPr>
                <w:rFonts w:ascii="Cambria" w:hAnsi="Cambria" w:cstheme="minorHAnsi"/>
                <w:shd w:val="clear" w:color="auto" w:fill="FFFFFF"/>
              </w:rPr>
              <w:t>osr B.3.2. razvija komunikacijske kompetencije i uvažavajuće odnose s drugima</w:t>
            </w:r>
            <w:r w:rsidRPr="00FE70F4">
              <w:rPr>
                <w:rFonts w:ascii="Cambria" w:hAnsi="Cambria" w:cstheme="minorHAnsi"/>
              </w:rPr>
              <w:t xml:space="preserve"> </w:t>
            </w:r>
          </w:p>
          <w:p w:rsidR="008110C2" w:rsidRPr="00FE70F4" w:rsidRDefault="008110C2" w:rsidP="007B2A52">
            <w:pPr>
              <w:pStyle w:val="Bezproreda"/>
              <w:numPr>
                <w:ilvl w:val="1"/>
                <w:numId w:val="42"/>
              </w:numPr>
              <w:rPr>
                <w:rFonts w:ascii="Cambria" w:eastAsia="Times New Roman" w:hAnsi="Cambria" w:cstheme="minorHAnsi"/>
              </w:rPr>
            </w:pPr>
            <w:r w:rsidRPr="00FE70F4">
              <w:rPr>
                <w:rFonts w:ascii="Cambria" w:eastAsia="Times New Roman" w:hAnsi="Cambria" w:cstheme="minorHAnsi"/>
              </w:rPr>
              <w:t>prilagođava i usklađuje svoje ponašanje s pravilima u skupini</w:t>
            </w:r>
          </w:p>
          <w:p w:rsidR="008110C2" w:rsidRPr="00FE70F4" w:rsidRDefault="008110C2" w:rsidP="007B2A52">
            <w:pPr>
              <w:pStyle w:val="Odlomakpopisa"/>
              <w:numPr>
                <w:ilvl w:val="0"/>
                <w:numId w:val="49"/>
              </w:numPr>
              <w:shd w:val="clear" w:color="auto" w:fill="FFFFFF"/>
              <w:spacing w:after="48" w:line="240" w:lineRule="auto"/>
              <w:textAlignment w:val="baseline"/>
              <w:rPr>
                <w:rFonts w:ascii="Cambria" w:hAnsi="Cambria" w:cstheme="minorHAnsi"/>
              </w:rPr>
            </w:pPr>
            <w:r w:rsidRPr="00FE70F4">
              <w:rPr>
                <w:rFonts w:ascii="Cambria" w:hAnsi="Cambria" w:cstheme="minorHAnsi"/>
              </w:rPr>
              <w:t xml:space="preserve">osr C.3.3. aktivno sudjeluje i pridonosi školi i lokalnoj zajednici </w:t>
            </w:r>
          </w:p>
          <w:p w:rsidR="008110C2" w:rsidRPr="00FE70F4" w:rsidRDefault="008110C2" w:rsidP="007B2A52">
            <w:pPr>
              <w:pStyle w:val="Bezproreda"/>
              <w:numPr>
                <w:ilvl w:val="1"/>
                <w:numId w:val="42"/>
              </w:numPr>
              <w:rPr>
                <w:rFonts w:ascii="Cambria" w:eastAsia="Times New Roman" w:hAnsi="Cambria" w:cstheme="minorHAnsi"/>
              </w:rPr>
            </w:pPr>
            <w:r w:rsidRPr="00FE70F4">
              <w:rPr>
                <w:rFonts w:ascii="Cambria" w:eastAsia="Times New Roman" w:hAnsi="Cambria" w:cstheme="minorHAnsi"/>
              </w:rPr>
              <w:t>sudjeluje u timskim aktivnostima</w:t>
            </w:r>
          </w:p>
          <w:p w:rsidR="008110C2" w:rsidRPr="00FE70F4" w:rsidRDefault="008110C2" w:rsidP="007B2A52">
            <w:pPr>
              <w:pStyle w:val="Odlomakpopisa"/>
              <w:numPr>
                <w:ilvl w:val="0"/>
                <w:numId w:val="44"/>
              </w:numPr>
              <w:spacing w:after="0" w:line="240" w:lineRule="auto"/>
              <w:rPr>
                <w:rFonts w:ascii="Cambria" w:hAnsi="Cambria" w:cstheme="minorHAnsi"/>
                <w:shd w:val="clear" w:color="auto" w:fill="FFFFFF"/>
              </w:rPr>
            </w:pPr>
            <w:r w:rsidRPr="00FE70F4">
              <w:rPr>
                <w:rFonts w:ascii="Cambria" w:hAnsi="Cambria" w:cstheme="minorHAnsi"/>
                <w:shd w:val="clear" w:color="auto" w:fill="FFFFFF"/>
              </w:rPr>
              <w:t>osr B.1.2. razvija komunikacijske kompetencije</w:t>
            </w:r>
          </w:p>
          <w:p w:rsidR="008110C2" w:rsidRPr="00FE70F4" w:rsidRDefault="008110C2" w:rsidP="007B2A52">
            <w:pPr>
              <w:pStyle w:val="Bezproreda"/>
              <w:numPr>
                <w:ilvl w:val="1"/>
                <w:numId w:val="42"/>
              </w:numPr>
              <w:rPr>
                <w:rFonts w:ascii="Cambria" w:hAnsi="Cambria" w:cstheme="minorHAnsi"/>
              </w:rPr>
            </w:pPr>
            <w:r w:rsidRPr="00FE70F4">
              <w:rPr>
                <w:rFonts w:ascii="Cambria" w:eastAsia="Times New Roman" w:hAnsi="Cambria" w:cstheme="minorHAnsi"/>
              </w:rPr>
              <w:t>razvija komunikacijske kompetencije i uvažavajuće odnose s drugima</w:t>
            </w:r>
          </w:p>
        </w:tc>
      </w:tr>
    </w:tbl>
    <w:p w:rsidR="008110C2" w:rsidRPr="00FE70F4" w:rsidRDefault="008110C2" w:rsidP="009A0AFE">
      <w:pPr>
        <w:jc w:val="both"/>
        <w:rPr>
          <w:rFonts w:ascii="Cambria" w:hAnsi="Cambria" w:cstheme="minorHAnsi"/>
          <w:sz w:val="22"/>
          <w:szCs w:val="22"/>
        </w:rPr>
      </w:pPr>
    </w:p>
    <w:p w:rsidR="00025BC8" w:rsidRPr="00FE70F4" w:rsidRDefault="008110C2" w:rsidP="00025BC8">
      <w:pPr>
        <w:jc w:val="both"/>
        <w:rPr>
          <w:rFonts w:ascii="Cambria" w:hAnsi="Cambria" w:cstheme="minorHAnsi"/>
          <w:b/>
          <w:sz w:val="22"/>
          <w:szCs w:val="22"/>
        </w:rPr>
      </w:pPr>
      <w:r w:rsidRPr="00FE70F4">
        <w:rPr>
          <w:rFonts w:ascii="Cambria" w:hAnsi="Cambria" w:cstheme="minorHAnsi"/>
          <w:sz w:val="22"/>
          <w:szCs w:val="22"/>
        </w:rPr>
        <w:br w:type="page"/>
      </w:r>
      <w:r w:rsidR="001851EE" w:rsidRPr="00FE70F4">
        <w:rPr>
          <w:rFonts w:ascii="Cambria" w:hAnsi="Cambria" w:cstheme="minorHAnsi"/>
          <w:b/>
          <w:sz w:val="22"/>
          <w:szCs w:val="22"/>
        </w:rPr>
        <w:t xml:space="preserve">14.7. </w:t>
      </w:r>
      <w:r w:rsidR="00025BC8" w:rsidRPr="00FE70F4">
        <w:rPr>
          <w:rFonts w:ascii="Cambria" w:hAnsi="Cambria" w:cstheme="minorHAnsi"/>
          <w:b/>
          <w:sz w:val="22"/>
          <w:szCs w:val="22"/>
        </w:rPr>
        <w:t xml:space="preserve">Godišnji izvedbeni </w:t>
      </w:r>
      <w:r w:rsidR="00EA68B3" w:rsidRPr="00FE70F4">
        <w:rPr>
          <w:rFonts w:ascii="Cambria" w:hAnsi="Cambria" w:cstheme="minorHAnsi"/>
          <w:b/>
          <w:sz w:val="22"/>
          <w:szCs w:val="22"/>
        </w:rPr>
        <w:t>kurikulum</w:t>
      </w:r>
      <w:r w:rsidR="00025BC8" w:rsidRPr="00FE70F4">
        <w:rPr>
          <w:rFonts w:ascii="Cambria" w:hAnsi="Cambria" w:cstheme="minorHAnsi"/>
          <w:b/>
          <w:sz w:val="22"/>
          <w:szCs w:val="22"/>
        </w:rPr>
        <w:t xml:space="preserve"> sata razrednika za 7. razred </w:t>
      </w:r>
    </w:p>
    <w:p w:rsidR="006016A0" w:rsidRPr="00FE70F4" w:rsidRDefault="006016A0" w:rsidP="00025BC8">
      <w:pPr>
        <w:rPr>
          <w:rFonts w:ascii="Cambria" w:hAnsi="Cambria" w:cstheme="minorHAnsi"/>
          <w:sz w:val="22"/>
          <w:szCs w:val="22"/>
        </w:rPr>
      </w:pPr>
    </w:p>
    <w:tbl>
      <w:tblPr>
        <w:tblStyle w:val="Reetkatablice"/>
        <w:tblW w:w="15011" w:type="dxa"/>
        <w:tblLook w:val="04A0" w:firstRow="1" w:lastRow="0" w:firstColumn="1" w:lastColumn="0" w:noHBand="0" w:noVBand="1"/>
      </w:tblPr>
      <w:tblGrid>
        <w:gridCol w:w="1255"/>
        <w:gridCol w:w="3202"/>
        <w:gridCol w:w="633"/>
        <w:gridCol w:w="3085"/>
        <w:gridCol w:w="1414"/>
        <w:gridCol w:w="5422"/>
      </w:tblGrid>
      <w:tr w:rsidR="008F0AC8" w:rsidRPr="00FE70F4" w:rsidTr="008F0AC8">
        <w:trPr>
          <w:trHeight w:val="624"/>
        </w:trPr>
        <w:tc>
          <w:tcPr>
            <w:tcW w:w="1255" w:type="dxa"/>
            <w:vMerge w:val="restart"/>
            <w:tcBorders>
              <w:top w:val="single" w:sz="12" w:space="0" w:color="auto"/>
              <w:left w:val="single" w:sz="12" w:space="0" w:color="auto"/>
              <w:right w:val="double" w:sz="4" w:space="0" w:color="auto"/>
            </w:tcBorders>
            <w:shd w:val="clear" w:color="auto" w:fill="BDFFFF"/>
            <w:vAlign w:val="bottom"/>
          </w:tcPr>
          <w:p w:rsidR="008F0AC8" w:rsidRPr="00FE70F4" w:rsidRDefault="008F0AC8" w:rsidP="008F0AC8">
            <w:pPr>
              <w:jc w:val="center"/>
              <w:rPr>
                <w:rFonts w:ascii="Cambria" w:hAnsi="Cambria" w:cstheme="minorHAnsi"/>
                <w:b/>
                <w:sz w:val="22"/>
                <w:szCs w:val="22"/>
              </w:rPr>
            </w:pPr>
            <w:r w:rsidRPr="00FE70F4">
              <w:rPr>
                <w:rFonts w:ascii="Cambria" w:hAnsi="Cambria" w:cstheme="minorHAnsi"/>
                <w:b/>
                <w:sz w:val="22"/>
                <w:szCs w:val="22"/>
              </w:rPr>
              <w:t>Mjesec</w:t>
            </w:r>
          </w:p>
        </w:tc>
        <w:tc>
          <w:tcPr>
            <w:tcW w:w="3203" w:type="dxa"/>
            <w:vMerge w:val="restart"/>
            <w:tcBorders>
              <w:top w:val="single" w:sz="12" w:space="0" w:color="auto"/>
              <w:left w:val="double" w:sz="4" w:space="0" w:color="auto"/>
            </w:tcBorders>
            <w:shd w:val="clear" w:color="auto" w:fill="BDFFFF"/>
            <w:vAlign w:val="bottom"/>
          </w:tcPr>
          <w:p w:rsidR="008F0AC8" w:rsidRPr="00FE70F4" w:rsidRDefault="008F0AC8" w:rsidP="008F0AC8">
            <w:pPr>
              <w:jc w:val="center"/>
              <w:rPr>
                <w:rFonts w:ascii="Cambria" w:hAnsi="Cambria"/>
                <w:b/>
                <w:sz w:val="22"/>
                <w:szCs w:val="22"/>
              </w:rPr>
            </w:pPr>
            <w:r w:rsidRPr="00FE70F4">
              <w:rPr>
                <w:rFonts w:ascii="Cambria" w:hAnsi="Cambria"/>
                <w:b/>
                <w:sz w:val="22"/>
                <w:szCs w:val="22"/>
              </w:rPr>
              <w:t>Razrednički poslovi</w:t>
            </w:r>
          </w:p>
        </w:tc>
        <w:tc>
          <w:tcPr>
            <w:tcW w:w="3716" w:type="dxa"/>
            <w:gridSpan w:val="2"/>
            <w:tcBorders>
              <w:top w:val="single" w:sz="12" w:space="0" w:color="auto"/>
            </w:tcBorders>
            <w:shd w:val="clear" w:color="auto" w:fill="BDFFFF"/>
            <w:vAlign w:val="bottom"/>
          </w:tcPr>
          <w:p w:rsidR="008F0AC8" w:rsidRPr="00FE70F4" w:rsidRDefault="008F0AC8" w:rsidP="008F0AC8">
            <w:pPr>
              <w:jc w:val="center"/>
              <w:rPr>
                <w:rFonts w:ascii="Cambria" w:hAnsi="Cambria"/>
                <w:b/>
                <w:sz w:val="22"/>
                <w:szCs w:val="22"/>
              </w:rPr>
            </w:pPr>
            <w:r w:rsidRPr="00FE70F4">
              <w:rPr>
                <w:rFonts w:ascii="Cambria" w:hAnsi="Cambria"/>
                <w:b/>
                <w:sz w:val="22"/>
                <w:szCs w:val="22"/>
              </w:rPr>
              <w:t>Sat razrednika</w:t>
            </w:r>
          </w:p>
        </w:tc>
        <w:tc>
          <w:tcPr>
            <w:tcW w:w="1414" w:type="dxa"/>
            <w:vMerge w:val="restart"/>
            <w:tcBorders>
              <w:top w:val="single" w:sz="12" w:space="0" w:color="auto"/>
              <w:right w:val="single" w:sz="12" w:space="0" w:color="auto"/>
            </w:tcBorders>
            <w:shd w:val="clear" w:color="auto" w:fill="BDFFFF"/>
            <w:vAlign w:val="bottom"/>
          </w:tcPr>
          <w:p w:rsidR="008F0AC8" w:rsidRPr="00FE70F4" w:rsidRDefault="008F0AC8" w:rsidP="008F0AC8">
            <w:pPr>
              <w:jc w:val="center"/>
              <w:rPr>
                <w:rFonts w:ascii="Cambria" w:hAnsi="Cambria"/>
                <w:b/>
                <w:sz w:val="22"/>
                <w:szCs w:val="22"/>
              </w:rPr>
            </w:pPr>
            <w:r w:rsidRPr="00FE70F4">
              <w:rPr>
                <w:rFonts w:ascii="Cambria" w:hAnsi="Cambria"/>
                <w:b/>
                <w:sz w:val="22"/>
                <w:szCs w:val="22"/>
              </w:rPr>
              <w:t>Nositelj</w:t>
            </w:r>
          </w:p>
        </w:tc>
        <w:tc>
          <w:tcPr>
            <w:tcW w:w="5423" w:type="dxa"/>
            <w:vMerge w:val="restart"/>
            <w:tcBorders>
              <w:top w:val="single" w:sz="12" w:space="0" w:color="auto"/>
              <w:right w:val="single" w:sz="12" w:space="0" w:color="auto"/>
            </w:tcBorders>
            <w:shd w:val="clear" w:color="auto" w:fill="BDFFFF"/>
            <w:vAlign w:val="bottom"/>
          </w:tcPr>
          <w:p w:rsidR="008F0AC8" w:rsidRPr="00FE70F4" w:rsidRDefault="008F0AC8" w:rsidP="008F0AC8">
            <w:pPr>
              <w:jc w:val="center"/>
              <w:rPr>
                <w:rFonts w:ascii="Cambria" w:hAnsi="Cambria"/>
                <w:b/>
                <w:sz w:val="22"/>
                <w:szCs w:val="22"/>
              </w:rPr>
            </w:pPr>
            <w:r w:rsidRPr="00FE70F4">
              <w:rPr>
                <w:rFonts w:ascii="Cambria" w:hAnsi="Cambria"/>
                <w:b/>
                <w:sz w:val="22"/>
                <w:szCs w:val="22"/>
              </w:rPr>
              <w:t>MEĐUPREDMETNE TEME</w:t>
            </w:r>
          </w:p>
          <w:p w:rsidR="008F0AC8" w:rsidRPr="00FE70F4" w:rsidRDefault="008F0AC8" w:rsidP="008F0AC8">
            <w:pPr>
              <w:jc w:val="center"/>
              <w:rPr>
                <w:rFonts w:ascii="Cambria" w:hAnsi="Cambria"/>
                <w:b/>
                <w:sz w:val="22"/>
                <w:szCs w:val="22"/>
              </w:rPr>
            </w:pPr>
            <w:r w:rsidRPr="00FE70F4">
              <w:rPr>
                <w:rFonts w:ascii="Cambria" w:hAnsi="Cambria"/>
                <w:b/>
                <w:sz w:val="22"/>
                <w:szCs w:val="22"/>
              </w:rPr>
              <w:t>odgojno-obrazovni ishodi</w:t>
            </w:r>
          </w:p>
        </w:tc>
      </w:tr>
      <w:tr w:rsidR="008F0AC8" w:rsidRPr="00FE70F4" w:rsidTr="008F0AC8">
        <w:trPr>
          <w:trHeight w:val="624"/>
        </w:trPr>
        <w:tc>
          <w:tcPr>
            <w:tcW w:w="1255" w:type="dxa"/>
            <w:vMerge/>
            <w:tcBorders>
              <w:left w:val="single" w:sz="12" w:space="0" w:color="auto"/>
              <w:right w:val="double" w:sz="4" w:space="0" w:color="auto"/>
            </w:tcBorders>
            <w:shd w:val="clear" w:color="auto" w:fill="BDFFFF"/>
            <w:vAlign w:val="bottom"/>
          </w:tcPr>
          <w:p w:rsidR="008F0AC8" w:rsidRPr="00FE70F4" w:rsidRDefault="008F0AC8" w:rsidP="00CC7C1C">
            <w:pPr>
              <w:jc w:val="both"/>
              <w:rPr>
                <w:rFonts w:ascii="Cambria" w:hAnsi="Cambria" w:cstheme="minorHAnsi"/>
                <w:b/>
                <w:sz w:val="22"/>
                <w:szCs w:val="22"/>
              </w:rPr>
            </w:pPr>
          </w:p>
        </w:tc>
        <w:tc>
          <w:tcPr>
            <w:tcW w:w="3203" w:type="dxa"/>
            <w:vMerge/>
            <w:tcBorders>
              <w:left w:val="double" w:sz="4" w:space="0" w:color="auto"/>
              <w:bottom w:val="double" w:sz="4" w:space="0" w:color="auto"/>
            </w:tcBorders>
            <w:shd w:val="clear" w:color="auto" w:fill="BDFFFF"/>
            <w:vAlign w:val="center"/>
          </w:tcPr>
          <w:p w:rsidR="008F0AC8" w:rsidRPr="00FE70F4" w:rsidRDefault="008F0AC8" w:rsidP="00CC7C1C">
            <w:pPr>
              <w:jc w:val="center"/>
              <w:rPr>
                <w:rFonts w:ascii="Cambria" w:hAnsi="Cambria"/>
                <w:b/>
                <w:sz w:val="22"/>
                <w:szCs w:val="22"/>
              </w:rPr>
            </w:pPr>
          </w:p>
        </w:tc>
        <w:tc>
          <w:tcPr>
            <w:tcW w:w="630" w:type="dxa"/>
            <w:tcBorders>
              <w:top w:val="single" w:sz="12" w:space="0" w:color="auto"/>
            </w:tcBorders>
            <w:shd w:val="clear" w:color="auto" w:fill="BDFFFF"/>
          </w:tcPr>
          <w:p w:rsidR="008F0AC8" w:rsidRPr="00FE70F4" w:rsidRDefault="008F0AC8" w:rsidP="00CC7C1C">
            <w:pPr>
              <w:jc w:val="center"/>
              <w:rPr>
                <w:rFonts w:ascii="Cambria" w:hAnsi="Cambria"/>
                <w:b/>
                <w:sz w:val="22"/>
                <w:szCs w:val="22"/>
              </w:rPr>
            </w:pPr>
            <w:r w:rsidRPr="00FE70F4">
              <w:rPr>
                <w:rFonts w:ascii="Cambria" w:hAnsi="Cambria"/>
                <w:b/>
                <w:sz w:val="22"/>
                <w:szCs w:val="22"/>
              </w:rPr>
              <w:t>BR sata</w:t>
            </w:r>
          </w:p>
        </w:tc>
        <w:tc>
          <w:tcPr>
            <w:tcW w:w="3086" w:type="dxa"/>
            <w:tcBorders>
              <w:top w:val="single" w:sz="12" w:space="0" w:color="auto"/>
            </w:tcBorders>
            <w:shd w:val="clear" w:color="auto" w:fill="BDFFFF"/>
            <w:vAlign w:val="center"/>
          </w:tcPr>
          <w:p w:rsidR="008F0AC8" w:rsidRPr="00FE70F4" w:rsidRDefault="008F0AC8" w:rsidP="00CC7C1C">
            <w:pPr>
              <w:jc w:val="center"/>
              <w:rPr>
                <w:rFonts w:ascii="Cambria" w:hAnsi="Cambria"/>
                <w:b/>
                <w:sz w:val="22"/>
                <w:szCs w:val="22"/>
              </w:rPr>
            </w:pPr>
            <w:r w:rsidRPr="00FE70F4">
              <w:rPr>
                <w:rFonts w:ascii="Cambria" w:hAnsi="Cambria"/>
                <w:b/>
                <w:sz w:val="22"/>
                <w:szCs w:val="22"/>
              </w:rPr>
              <w:t>Tema</w:t>
            </w:r>
          </w:p>
        </w:tc>
        <w:tc>
          <w:tcPr>
            <w:tcW w:w="1414" w:type="dxa"/>
            <w:vMerge/>
            <w:tcBorders>
              <w:right w:val="single" w:sz="12" w:space="0" w:color="auto"/>
            </w:tcBorders>
            <w:shd w:val="clear" w:color="auto" w:fill="BDFFFF"/>
            <w:vAlign w:val="center"/>
          </w:tcPr>
          <w:p w:rsidR="008F0AC8" w:rsidRPr="00FE70F4" w:rsidRDefault="008F0AC8" w:rsidP="00CC7C1C">
            <w:pPr>
              <w:jc w:val="center"/>
              <w:rPr>
                <w:rFonts w:ascii="Cambria" w:hAnsi="Cambria"/>
                <w:b/>
                <w:sz w:val="22"/>
                <w:szCs w:val="22"/>
              </w:rPr>
            </w:pPr>
          </w:p>
        </w:tc>
        <w:tc>
          <w:tcPr>
            <w:tcW w:w="5423" w:type="dxa"/>
            <w:vMerge/>
            <w:tcBorders>
              <w:right w:val="single" w:sz="12" w:space="0" w:color="auto"/>
            </w:tcBorders>
            <w:shd w:val="clear" w:color="auto" w:fill="BDFFFF"/>
            <w:vAlign w:val="center"/>
          </w:tcPr>
          <w:p w:rsidR="008F0AC8" w:rsidRPr="00FE70F4" w:rsidRDefault="008F0AC8" w:rsidP="00CC7C1C">
            <w:pPr>
              <w:jc w:val="center"/>
              <w:rPr>
                <w:rFonts w:ascii="Cambria" w:hAnsi="Cambria"/>
                <w:b/>
                <w:sz w:val="22"/>
                <w:szCs w:val="22"/>
              </w:rPr>
            </w:pPr>
          </w:p>
        </w:tc>
      </w:tr>
      <w:tr w:rsidR="00221279" w:rsidRPr="00FE70F4" w:rsidTr="008F0AC8">
        <w:tc>
          <w:tcPr>
            <w:tcW w:w="1255" w:type="dxa"/>
            <w:vMerge w:val="restart"/>
            <w:tcBorders>
              <w:top w:val="double" w:sz="4" w:space="0" w:color="auto"/>
              <w:left w:val="single" w:sz="12" w:space="0" w:color="auto"/>
              <w:right w:val="double" w:sz="4" w:space="0" w:color="auto"/>
            </w:tcBorders>
          </w:tcPr>
          <w:p w:rsidR="00221279" w:rsidRPr="00FE70F4" w:rsidRDefault="00221279" w:rsidP="008F0AC8">
            <w:pPr>
              <w:jc w:val="both"/>
              <w:rPr>
                <w:rFonts w:ascii="Cambria" w:hAnsi="Cambria" w:cstheme="minorHAnsi"/>
                <w:b/>
                <w:sz w:val="22"/>
                <w:szCs w:val="22"/>
              </w:rPr>
            </w:pPr>
            <w:r w:rsidRPr="00FE70F4">
              <w:rPr>
                <w:rFonts w:ascii="Cambria" w:hAnsi="Cambria" w:cstheme="minorHAnsi"/>
                <w:b/>
                <w:sz w:val="22"/>
                <w:szCs w:val="22"/>
              </w:rPr>
              <w:t>Rujan</w:t>
            </w:r>
          </w:p>
        </w:tc>
        <w:tc>
          <w:tcPr>
            <w:tcW w:w="3203" w:type="dxa"/>
            <w:vMerge w:val="restart"/>
            <w:tcBorders>
              <w:top w:val="double" w:sz="4" w:space="0" w:color="auto"/>
              <w:left w:val="double" w:sz="4" w:space="0" w:color="auto"/>
              <w:bottom w:val="nil"/>
            </w:tcBorders>
            <w:vAlign w:val="center"/>
          </w:tcPr>
          <w:p w:rsidR="00221279" w:rsidRPr="00FE70F4" w:rsidRDefault="00221279" w:rsidP="008F0AC8">
            <w:pPr>
              <w:rPr>
                <w:rFonts w:ascii="Cambria" w:hAnsi="Cambria"/>
                <w:sz w:val="22"/>
                <w:szCs w:val="22"/>
              </w:rPr>
            </w:pPr>
            <w:r w:rsidRPr="00FE70F4">
              <w:rPr>
                <w:rFonts w:ascii="Cambria" w:hAnsi="Cambria"/>
                <w:sz w:val="22"/>
                <w:szCs w:val="22"/>
              </w:rPr>
              <w:t>- ustrojiti razredni odjel</w:t>
            </w:r>
          </w:p>
          <w:p w:rsidR="00221279" w:rsidRPr="00FE70F4" w:rsidRDefault="00221279" w:rsidP="008F0AC8">
            <w:pPr>
              <w:rPr>
                <w:rFonts w:ascii="Cambria" w:hAnsi="Cambria"/>
                <w:sz w:val="22"/>
                <w:szCs w:val="22"/>
              </w:rPr>
            </w:pPr>
          </w:p>
          <w:p w:rsidR="00221279" w:rsidRPr="00FE70F4" w:rsidRDefault="00221279" w:rsidP="008F0AC8">
            <w:pPr>
              <w:rPr>
                <w:rFonts w:ascii="Cambria" w:hAnsi="Cambria"/>
                <w:sz w:val="22"/>
                <w:szCs w:val="22"/>
              </w:rPr>
            </w:pPr>
            <w:r w:rsidRPr="00FE70F4">
              <w:rPr>
                <w:rFonts w:ascii="Cambria" w:hAnsi="Cambria"/>
                <w:sz w:val="22"/>
                <w:szCs w:val="22"/>
              </w:rPr>
              <w:t>- uspostaviti novi Dnevnik rada i Imenik učenika</w:t>
            </w:r>
          </w:p>
          <w:p w:rsidR="00221279" w:rsidRPr="00FE70F4" w:rsidRDefault="00221279" w:rsidP="008F0AC8">
            <w:pPr>
              <w:rPr>
                <w:rFonts w:ascii="Cambria" w:hAnsi="Cambria"/>
                <w:sz w:val="22"/>
                <w:szCs w:val="22"/>
              </w:rPr>
            </w:pPr>
          </w:p>
          <w:p w:rsidR="00221279" w:rsidRPr="00FE70F4" w:rsidRDefault="00221279" w:rsidP="008F0AC8">
            <w:pPr>
              <w:rPr>
                <w:rFonts w:ascii="Cambria" w:hAnsi="Cambria"/>
                <w:sz w:val="22"/>
                <w:szCs w:val="22"/>
              </w:rPr>
            </w:pPr>
            <w:r w:rsidRPr="00FE70F4">
              <w:rPr>
                <w:rFonts w:ascii="Cambria" w:hAnsi="Cambria"/>
                <w:sz w:val="22"/>
                <w:szCs w:val="22"/>
              </w:rPr>
              <w:t>- pripremiti i voditi 1. roditeljski sastanak</w:t>
            </w:r>
          </w:p>
          <w:p w:rsidR="00221279" w:rsidRPr="00FE70F4" w:rsidRDefault="00221279" w:rsidP="008F0AC8">
            <w:pPr>
              <w:rPr>
                <w:rFonts w:ascii="Cambria" w:hAnsi="Cambria"/>
                <w:sz w:val="22"/>
                <w:szCs w:val="22"/>
              </w:rPr>
            </w:pPr>
          </w:p>
          <w:p w:rsidR="00221279" w:rsidRPr="00FE70F4" w:rsidRDefault="00221279" w:rsidP="008F0AC8">
            <w:pPr>
              <w:rPr>
                <w:rFonts w:ascii="Cambria" w:hAnsi="Cambria"/>
                <w:sz w:val="22"/>
                <w:szCs w:val="22"/>
              </w:rPr>
            </w:pPr>
            <w:r w:rsidRPr="00FE70F4">
              <w:rPr>
                <w:rFonts w:ascii="Cambria" w:hAnsi="Cambria"/>
                <w:sz w:val="22"/>
                <w:szCs w:val="22"/>
              </w:rPr>
              <w:t>- organizirati sastanak s predstavnikom agencije za školsku ekskurziju</w:t>
            </w:r>
          </w:p>
          <w:p w:rsidR="00221279" w:rsidRPr="00FE70F4" w:rsidRDefault="00221279" w:rsidP="008F0AC8">
            <w:pPr>
              <w:rPr>
                <w:rFonts w:ascii="Cambria" w:hAnsi="Cambria"/>
                <w:sz w:val="22"/>
                <w:szCs w:val="22"/>
              </w:rPr>
            </w:pPr>
          </w:p>
          <w:p w:rsidR="00221279" w:rsidRPr="00FE70F4" w:rsidRDefault="00221279" w:rsidP="008F0AC8">
            <w:pPr>
              <w:rPr>
                <w:rFonts w:ascii="Cambria" w:hAnsi="Cambria"/>
                <w:sz w:val="22"/>
                <w:szCs w:val="22"/>
              </w:rPr>
            </w:pPr>
            <w:r w:rsidRPr="00FE70F4">
              <w:rPr>
                <w:rFonts w:ascii="Cambria" w:hAnsi="Cambria"/>
                <w:sz w:val="22"/>
                <w:szCs w:val="22"/>
              </w:rPr>
              <w:t>- razgovarati s roditeljima na individualnim susretima, pružati podršku roditeljima</w:t>
            </w:r>
          </w:p>
        </w:tc>
        <w:tc>
          <w:tcPr>
            <w:tcW w:w="630" w:type="dxa"/>
            <w:tcBorders>
              <w:top w:val="double" w:sz="4" w:space="0" w:color="auto"/>
            </w:tcBorders>
            <w:vAlign w:val="center"/>
          </w:tcPr>
          <w:p w:rsidR="00221279" w:rsidRPr="00FE70F4" w:rsidRDefault="00221279" w:rsidP="008F0AC8">
            <w:pPr>
              <w:jc w:val="center"/>
              <w:rPr>
                <w:rFonts w:ascii="Cambria" w:hAnsi="Cambria"/>
                <w:sz w:val="22"/>
                <w:szCs w:val="22"/>
              </w:rPr>
            </w:pPr>
            <w:r w:rsidRPr="00FE70F4">
              <w:rPr>
                <w:rFonts w:ascii="Cambria" w:hAnsi="Cambria"/>
                <w:sz w:val="22"/>
                <w:szCs w:val="22"/>
              </w:rPr>
              <w:t>1.</w:t>
            </w:r>
          </w:p>
        </w:tc>
        <w:tc>
          <w:tcPr>
            <w:tcW w:w="3086" w:type="dxa"/>
            <w:tcBorders>
              <w:top w:val="double" w:sz="4" w:space="0" w:color="auto"/>
            </w:tcBorders>
            <w:vAlign w:val="center"/>
          </w:tcPr>
          <w:p w:rsidR="00221279" w:rsidRPr="00FE70F4" w:rsidRDefault="00221279" w:rsidP="008F0AC8">
            <w:pPr>
              <w:jc w:val="center"/>
              <w:rPr>
                <w:rFonts w:ascii="Cambria" w:hAnsi="Cambria"/>
                <w:sz w:val="22"/>
                <w:szCs w:val="22"/>
              </w:rPr>
            </w:pPr>
            <w:r w:rsidRPr="00FE70F4">
              <w:rPr>
                <w:rFonts w:ascii="Cambria" w:hAnsi="Cambria"/>
                <w:sz w:val="22"/>
                <w:szCs w:val="22"/>
              </w:rPr>
              <w:t>Početak školske godine</w:t>
            </w:r>
          </w:p>
        </w:tc>
        <w:tc>
          <w:tcPr>
            <w:tcW w:w="1414" w:type="dxa"/>
            <w:vMerge w:val="restart"/>
            <w:tcBorders>
              <w:top w:val="double" w:sz="4" w:space="0" w:color="auto"/>
              <w:right w:val="single" w:sz="12" w:space="0" w:color="auto"/>
            </w:tcBorders>
            <w:vAlign w:val="center"/>
          </w:tcPr>
          <w:p w:rsidR="00221279" w:rsidRPr="00FE70F4" w:rsidRDefault="00221279" w:rsidP="008F0AC8">
            <w:pPr>
              <w:jc w:val="center"/>
              <w:rPr>
                <w:rFonts w:ascii="Cambria" w:hAnsi="Cambria"/>
                <w:sz w:val="22"/>
                <w:szCs w:val="22"/>
              </w:rPr>
            </w:pPr>
            <w:r w:rsidRPr="00FE70F4">
              <w:rPr>
                <w:rFonts w:ascii="Cambria" w:hAnsi="Cambria"/>
                <w:sz w:val="22"/>
                <w:szCs w:val="22"/>
              </w:rPr>
              <w:t>Razrednica</w:t>
            </w:r>
          </w:p>
          <w:p w:rsidR="00221279" w:rsidRPr="00FE70F4" w:rsidRDefault="00221279" w:rsidP="008F0AC8">
            <w:pPr>
              <w:jc w:val="center"/>
              <w:rPr>
                <w:rFonts w:ascii="Cambria" w:hAnsi="Cambria"/>
                <w:sz w:val="22"/>
                <w:szCs w:val="22"/>
              </w:rPr>
            </w:pPr>
          </w:p>
        </w:tc>
        <w:tc>
          <w:tcPr>
            <w:tcW w:w="5423" w:type="dxa"/>
            <w:vMerge w:val="restart"/>
            <w:tcBorders>
              <w:top w:val="double" w:sz="4" w:space="0" w:color="auto"/>
              <w:right w:val="single" w:sz="12" w:space="0" w:color="auto"/>
            </w:tcBorders>
          </w:tcPr>
          <w:p w:rsidR="00221279" w:rsidRPr="00FE70F4" w:rsidRDefault="00221279" w:rsidP="00221279">
            <w:pPr>
              <w:ind w:left="113"/>
              <w:rPr>
                <w:rFonts w:ascii="Cambria" w:hAnsi="Cambria"/>
                <w:sz w:val="22"/>
                <w:szCs w:val="22"/>
                <w:lang w:eastAsia="hr-HR"/>
              </w:rPr>
            </w:pPr>
            <w:r w:rsidRPr="00FE70F4">
              <w:rPr>
                <w:rFonts w:ascii="Cambria" w:hAnsi="Cambria"/>
                <w:sz w:val="22"/>
                <w:szCs w:val="22"/>
                <w:lang w:eastAsia="hr-HR"/>
              </w:rPr>
              <w:t xml:space="preserve">Osobni i socijalni razvoj </w:t>
            </w:r>
          </w:p>
          <w:p w:rsidR="00221279" w:rsidRPr="00FE70F4" w:rsidRDefault="00221279" w:rsidP="007B2A52">
            <w:pPr>
              <w:numPr>
                <w:ilvl w:val="0"/>
                <w:numId w:val="54"/>
              </w:numPr>
              <w:rPr>
                <w:rFonts w:ascii="Cambria" w:hAnsi="Cambria"/>
                <w:i/>
                <w:iCs/>
                <w:sz w:val="22"/>
                <w:szCs w:val="22"/>
                <w:lang w:eastAsia="hr-HR"/>
              </w:rPr>
            </w:pPr>
            <w:r w:rsidRPr="00FE70F4">
              <w:rPr>
                <w:rFonts w:ascii="Cambria" w:hAnsi="Cambria"/>
                <w:iCs/>
                <w:sz w:val="22"/>
                <w:szCs w:val="22"/>
                <w:lang w:eastAsia="hr-HR"/>
              </w:rPr>
              <w:t xml:space="preserve">osr A.3.2. </w:t>
            </w:r>
            <w:r w:rsidRPr="00FE70F4">
              <w:rPr>
                <w:rFonts w:ascii="Cambria" w:hAnsi="Cambria"/>
                <w:i/>
                <w:iCs/>
                <w:sz w:val="22"/>
                <w:szCs w:val="22"/>
                <w:lang w:eastAsia="hr-HR"/>
              </w:rPr>
              <w:t>upravlja emocijama i ponašanjem</w:t>
            </w:r>
          </w:p>
          <w:p w:rsidR="00221279" w:rsidRPr="00FE70F4" w:rsidRDefault="00221279" w:rsidP="007B2A52">
            <w:pPr>
              <w:numPr>
                <w:ilvl w:val="0"/>
                <w:numId w:val="54"/>
              </w:numPr>
              <w:rPr>
                <w:rFonts w:ascii="Cambria" w:hAnsi="Cambria"/>
                <w:i/>
                <w:iCs/>
                <w:sz w:val="22"/>
                <w:szCs w:val="22"/>
                <w:lang w:eastAsia="hr-HR"/>
              </w:rPr>
            </w:pPr>
            <w:r w:rsidRPr="00FE70F4">
              <w:rPr>
                <w:rFonts w:ascii="Cambria" w:hAnsi="Cambria"/>
                <w:iCs/>
                <w:sz w:val="22"/>
                <w:szCs w:val="22"/>
                <w:lang w:eastAsia="hr-HR"/>
              </w:rPr>
              <w:t xml:space="preserve">osr A.3.3. </w:t>
            </w:r>
            <w:r w:rsidRPr="00FE70F4">
              <w:rPr>
                <w:rFonts w:ascii="Cambria" w:hAnsi="Cambria"/>
                <w:i/>
                <w:iCs/>
                <w:sz w:val="22"/>
                <w:szCs w:val="22"/>
                <w:lang w:eastAsia="hr-HR"/>
              </w:rPr>
              <w:t>razvija osobne potencijale</w:t>
            </w:r>
            <w:r w:rsidRPr="00FE70F4">
              <w:rPr>
                <w:rFonts w:ascii="Cambria" w:hAnsi="Cambria"/>
                <w:sz w:val="22"/>
                <w:szCs w:val="22"/>
                <w:shd w:val="clear" w:color="auto" w:fill="FFFFFF"/>
                <w:lang w:eastAsia="hr-HR"/>
              </w:rPr>
              <w:t xml:space="preserve"> </w:t>
            </w:r>
            <w:r w:rsidRPr="00FE70F4">
              <w:rPr>
                <w:rFonts w:ascii="Cambria" w:hAnsi="Cambria"/>
                <w:i/>
                <w:iCs/>
                <w:sz w:val="22"/>
                <w:szCs w:val="22"/>
                <w:lang w:eastAsia="hr-HR"/>
              </w:rPr>
              <w:t xml:space="preserve">– </w:t>
            </w:r>
            <w:r w:rsidRPr="00FE70F4">
              <w:rPr>
                <w:rFonts w:ascii="Cambria" w:hAnsi="Cambria"/>
                <w:sz w:val="22"/>
                <w:szCs w:val="22"/>
                <w:shd w:val="clear" w:color="auto" w:fill="FFFFFF"/>
                <w:lang w:eastAsia="hr-HR"/>
              </w:rPr>
              <w:t>planira korake radi unapređenja ponašanja u skladu sa svojim interesima i očekivanjima</w:t>
            </w:r>
          </w:p>
          <w:p w:rsidR="00221279" w:rsidRPr="00FE70F4" w:rsidRDefault="00221279" w:rsidP="007B2A52">
            <w:pPr>
              <w:numPr>
                <w:ilvl w:val="0"/>
                <w:numId w:val="54"/>
              </w:numPr>
              <w:rPr>
                <w:rFonts w:ascii="Cambria" w:hAnsi="Cambria"/>
                <w:i/>
                <w:iCs/>
                <w:sz w:val="22"/>
                <w:szCs w:val="22"/>
                <w:lang w:eastAsia="hr-HR"/>
              </w:rPr>
            </w:pPr>
            <w:r w:rsidRPr="00FE70F4">
              <w:rPr>
                <w:rFonts w:ascii="Cambria" w:hAnsi="Cambria"/>
                <w:iCs/>
                <w:sz w:val="22"/>
                <w:szCs w:val="22"/>
                <w:lang w:eastAsia="hr-HR"/>
              </w:rPr>
              <w:t xml:space="preserve">osr B.3.1. </w:t>
            </w:r>
            <w:r w:rsidRPr="00FE70F4">
              <w:rPr>
                <w:rFonts w:ascii="Cambria" w:hAnsi="Cambria"/>
                <w:i/>
                <w:iCs/>
                <w:sz w:val="22"/>
                <w:szCs w:val="22"/>
                <w:lang w:eastAsia="hr-HR"/>
              </w:rPr>
              <w:t>obrazlaže i uvažava potrebe i osjećaje drugih</w:t>
            </w:r>
          </w:p>
          <w:p w:rsidR="00221279" w:rsidRPr="00FE70F4" w:rsidRDefault="00221279" w:rsidP="007B2A52">
            <w:pPr>
              <w:numPr>
                <w:ilvl w:val="0"/>
                <w:numId w:val="54"/>
              </w:numPr>
              <w:rPr>
                <w:rFonts w:ascii="Cambria" w:hAnsi="Cambria"/>
                <w:i/>
                <w:iCs/>
                <w:sz w:val="22"/>
                <w:szCs w:val="22"/>
                <w:lang w:eastAsia="hr-HR"/>
              </w:rPr>
            </w:pPr>
            <w:r w:rsidRPr="00FE70F4">
              <w:rPr>
                <w:rFonts w:ascii="Cambria" w:hAnsi="Cambria"/>
                <w:iCs/>
                <w:sz w:val="22"/>
                <w:szCs w:val="22"/>
                <w:lang w:eastAsia="hr-HR"/>
              </w:rPr>
              <w:t xml:space="preserve">osr B.3.2. </w:t>
            </w:r>
            <w:r w:rsidRPr="00FE70F4">
              <w:rPr>
                <w:rFonts w:ascii="Cambria" w:hAnsi="Cambria"/>
                <w:i/>
                <w:iCs/>
                <w:sz w:val="22"/>
                <w:szCs w:val="22"/>
                <w:lang w:eastAsia="hr-HR"/>
              </w:rPr>
              <w:t>razvija komunikacijske kompetencije i uvažavajuće odnose s drugima</w:t>
            </w:r>
          </w:p>
          <w:p w:rsidR="00221279" w:rsidRPr="00FE70F4" w:rsidRDefault="00221279" w:rsidP="00221279">
            <w:pPr>
              <w:ind w:left="113"/>
              <w:rPr>
                <w:rFonts w:ascii="Cambria" w:hAnsi="Cambria"/>
                <w:sz w:val="22"/>
                <w:szCs w:val="22"/>
                <w:lang w:eastAsia="hr-HR"/>
              </w:rPr>
            </w:pPr>
            <w:r w:rsidRPr="00FE70F4">
              <w:rPr>
                <w:rFonts w:ascii="Cambria" w:hAnsi="Cambria"/>
                <w:sz w:val="22"/>
                <w:szCs w:val="22"/>
                <w:lang w:eastAsia="hr-HR"/>
              </w:rPr>
              <w:t>Građanski odgoj</w:t>
            </w:r>
          </w:p>
          <w:p w:rsidR="00221279" w:rsidRPr="00FE70F4" w:rsidRDefault="00221279" w:rsidP="007B2A52">
            <w:pPr>
              <w:pStyle w:val="Odlomakpopisa"/>
              <w:numPr>
                <w:ilvl w:val="0"/>
                <w:numId w:val="55"/>
              </w:numPr>
              <w:rPr>
                <w:rFonts w:ascii="Cambria" w:eastAsia="Calibri" w:hAnsi="Cambria"/>
                <w:i/>
              </w:rPr>
            </w:pPr>
            <w:r w:rsidRPr="00FE70F4">
              <w:rPr>
                <w:rFonts w:ascii="Cambria" w:eastAsia="Calibri" w:hAnsi="Cambria"/>
                <w:iCs/>
              </w:rPr>
              <w:t xml:space="preserve">goo B.3.2. </w:t>
            </w:r>
            <w:r w:rsidRPr="00FE70F4">
              <w:rPr>
                <w:rFonts w:ascii="Cambria" w:eastAsia="Calibri" w:hAnsi="Cambria"/>
                <w:i/>
                <w:shd w:val="clear" w:color="auto" w:fill="FFFFFF"/>
              </w:rPr>
              <w:t>sudjeluje u odlučivanju u demokratskoj zajednici</w:t>
            </w:r>
          </w:p>
          <w:p w:rsidR="00221279" w:rsidRPr="00FE70F4" w:rsidRDefault="00221279" w:rsidP="007B2A52">
            <w:pPr>
              <w:pStyle w:val="Odlomakpopisa"/>
              <w:numPr>
                <w:ilvl w:val="0"/>
                <w:numId w:val="55"/>
              </w:numPr>
              <w:rPr>
                <w:rFonts w:ascii="Cambria" w:eastAsia="Calibri" w:hAnsi="Cambria"/>
                <w:i/>
              </w:rPr>
            </w:pPr>
            <w:r w:rsidRPr="00FE70F4">
              <w:rPr>
                <w:rFonts w:ascii="Cambria" w:eastAsia="Calibri" w:hAnsi="Cambria"/>
                <w:iCs/>
              </w:rPr>
              <w:t xml:space="preserve">goo C.3.2. </w:t>
            </w:r>
            <w:r w:rsidRPr="00FE70F4">
              <w:rPr>
                <w:rFonts w:ascii="Cambria" w:eastAsia="Calibri" w:hAnsi="Cambria"/>
                <w:i/>
                <w:shd w:val="clear" w:color="auto" w:fill="FFFFFF"/>
              </w:rPr>
              <w:t>doprinosi društvenoj solidarnosti</w:t>
            </w:r>
            <w:r w:rsidRPr="00FE70F4">
              <w:rPr>
                <w:rFonts w:ascii="Cambria" w:eastAsia="Calibri" w:hAnsi="Cambria"/>
              </w:rPr>
              <w:t xml:space="preserve"> </w:t>
            </w:r>
            <w:r w:rsidRPr="00FE70F4">
              <w:rPr>
                <w:rFonts w:ascii="Cambria" w:eastAsia="Calibri" w:hAnsi="Cambria"/>
                <w:i/>
              </w:rPr>
              <w:t xml:space="preserve"> - </w:t>
            </w:r>
            <w:r w:rsidRPr="00FE70F4">
              <w:rPr>
                <w:rFonts w:ascii="Cambria" w:eastAsia="Calibri" w:hAnsi="Cambria"/>
                <w:shd w:val="clear" w:color="auto" w:fill="FFFFFF"/>
              </w:rPr>
              <w:t>pokazuje privrženost uzajamnom razumijevanju, poštovanju, suradnji i solidarnosti na razini razreda, škole, obitelji i društva u cjelini</w:t>
            </w:r>
          </w:p>
          <w:p w:rsidR="00221279" w:rsidRPr="00FE70F4" w:rsidRDefault="00221279" w:rsidP="00221279">
            <w:pPr>
              <w:ind w:left="113"/>
              <w:rPr>
                <w:rFonts w:ascii="Cambria" w:hAnsi="Cambria"/>
                <w:sz w:val="22"/>
                <w:szCs w:val="22"/>
                <w:lang w:eastAsia="hr-HR"/>
              </w:rPr>
            </w:pPr>
            <w:r w:rsidRPr="00FE70F4">
              <w:rPr>
                <w:rFonts w:ascii="Cambria" w:hAnsi="Cambria"/>
                <w:sz w:val="22"/>
                <w:szCs w:val="22"/>
                <w:lang w:eastAsia="hr-HR"/>
              </w:rPr>
              <w:t xml:space="preserve">Učiti kako učiti </w:t>
            </w:r>
          </w:p>
          <w:p w:rsidR="00221279" w:rsidRPr="00FE70F4" w:rsidRDefault="00221279" w:rsidP="007B2A52">
            <w:pPr>
              <w:pStyle w:val="Odlomakpopisa"/>
              <w:numPr>
                <w:ilvl w:val="0"/>
                <w:numId w:val="56"/>
              </w:numPr>
              <w:rPr>
                <w:rFonts w:ascii="Cambria" w:eastAsia="Calibri" w:hAnsi="Cambria"/>
              </w:rPr>
            </w:pPr>
            <w:r w:rsidRPr="00FE70F4">
              <w:rPr>
                <w:rFonts w:ascii="Cambria" w:eastAsia="Calibri" w:hAnsi="Cambria"/>
                <w:iCs/>
              </w:rPr>
              <w:t>uku A.3.3. samostalno oblikuje svoje ideje i kreativno pristupa rješavanju problema</w:t>
            </w:r>
          </w:p>
          <w:p w:rsidR="00221279" w:rsidRPr="00FE70F4" w:rsidRDefault="00221279" w:rsidP="00221279">
            <w:pPr>
              <w:ind w:left="113"/>
              <w:rPr>
                <w:rFonts w:ascii="Cambria" w:hAnsi="Cambria"/>
                <w:sz w:val="22"/>
                <w:szCs w:val="22"/>
                <w:lang w:eastAsia="hr-HR"/>
              </w:rPr>
            </w:pPr>
            <w:r w:rsidRPr="00FE70F4">
              <w:rPr>
                <w:rFonts w:ascii="Cambria" w:hAnsi="Cambria"/>
                <w:sz w:val="22"/>
                <w:szCs w:val="22"/>
                <w:lang w:eastAsia="hr-HR"/>
              </w:rPr>
              <w:t>Uporaba informacijsko-komunikacijske tehnologije</w:t>
            </w:r>
          </w:p>
          <w:p w:rsidR="00221279" w:rsidRPr="00FE70F4" w:rsidRDefault="00221279" w:rsidP="007B2A52">
            <w:pPr>
              <w:pStyle w:val="Odlomakpopisa"/>
              <w:numPr>
                <w:ilvl w:val="0"/>
                <w:numId w:val="56"/>
              </w:numPr>
              <w:rPr>
                <w:rFonts w:ascii="Cambria" w:hAnsi="Cambria"/>
                <w:iCs/>
              </w:rPr>
            </w:pPr>
            <w:r w:rsidRPr="00FE70F4">
              <w:rPr>
                <w:rFonts w:ascii="Cambria" w:hAnsi="Cambria"/>
                <w:iCs/>
              </w:rPr>
              <w:t>ikt D.3.1. izražava se kreativno služeći se primjerenom tehnologijom za stvaranje ideja i razvijanje planova te primjenjuje različite načine poticanja kreativnosti</w:t>
            </w:r>
          </w:p>
          <w:p w:rsidR="00221279" w:rsidRPr="00FE70F4" w:rsidRDefault="00221279" w:rsidP="008F0AC8">
            <w:pPr>
              <w:jc w:val="center"/>
              <w:rPr>
                <w:rFonts w:ascii="Cambria" w:hAnsi="Cambria"/>
                <w:sz w:val="22"/>
                <w:szCs w:val="22"/>
              </w:rPr>
            </w:pPr>
          </w:p>
        </w:tc>
      </w:tr>
      <w:tr w:rsidR="00221279" w:rsidRPr="00FE70F4" w:rsidTr="001F47CB">
        <w:tc>
          <w:tcPr>
            <w:tcW w:w="1255" w:type="dxa"/>
            <w:vMerge/>
            <w:tcBorders>
              <w:left w:val="single" w:sz="12" w:space="0" w:color="auto"/>
              <w:right w:val="double" w:sz="4" w:space="0" w:color="auto"/>
            </w:tcBorders>
          </w:tcPr>
          <w:p w:rsidR="00221279" w:rsidRPr="00FE70F4" w:rsidRDefault="00221279" w:rsidP="008F0AC8">
            <w:pPr>
              <w:jc w:val="both"/>
              <w:rPr>
                <w:rFonts w:ascii="Cambria" w:hAnsi="Cambria" w:cstheme="minorHAnsi"/>
                <w:b/>
                <w:sz w:val="22"/>
                <w:szCs w:val="22"/>
              </w:rPr>
            </w:pPr>
          </w:p>
        </w:tc>
        <w:tc>
          <w:tcPr>
            <w:tcW w:w="3203" w:type="dxa"/>
            <w:vMerge/>
            <w:tcBorders>
              <w:left w:val="double" w:sz="4" w:space="0" w:color="auto"/>
              <w:bottom w:val="nil"/>
            </w:tcBorders>
            <w:vAlign w:val="center"/>
          </w:tcPr>
          <w:p w:rsidR="00221279" w:rsidRPr="00FE70F4" w:rsidRDefault="00221279" w:rsidP="008F0AC8">
            <w:pPr>
              <w:jc w:val="center"/>
              <w:rPr>
                <w:rFonts w:ascii="Cambria" w:hAnsi="Cambria"/>
                <w:b/>
                <w:sz w:val="22"/>
                <w:szCs w:val="22"/>
              </w:rPr>
            </w:pPr>
          </w:p>
        </w:tc>
        <w:tc>
          <w:tcPr>
            <w:tcW w:w="630" w:type="dxa"/>
            <w:vAlign w:val="center"/>
          </w:tcPr>
          <w:p w:rsidR="00221279" w:rsidRPr="00FE70F4" w:rsidRDefault="00221279" w:rsidP="008F0AC8">
            <w:pPr>
              <w:jc w:val="center"/>
              <w:rPr>
                <w:rFonts w:ascii="Cambria" w:hAnsi="Cambria"/>
                <w:sz w:val="22"/>
                <w:szCs w:val="22"/>
              </w:rPr>
            </w:pPr>
            <w:r w:rsidRPr="00FE70F4">
              <w:rPr>
                <w:rFonts w:ascii="Cambria" w:hAnsi="Cambria"/>
                <w:sz w:val="22"/>
                <w:szCs w:val="22"/>
              </w:rPr>
              <w:t>2.</w:t>
            </w:r>
          </w:p>
        </w:tc>
        <w:tc>
          <w:tcPr>
            <w:tcW w:w="3086" w:type="dxa"/>
            <w:tcBorders>
              <w:top w:val="single" w:sz="4" w:space="0" w:color="auto"/>
            </w:tcBorders>
            <w:vAlign w:val="center"/>
          </w:tcPr>
          <w:p w:rsidR="00221279" w:rsidRPr="00FE70F4" w:rsidRDefault="00221279" w:rsidP="008F0AC8">
            <w:pPr>
              <w:jc w:val="center"/>
              <w:rPr>
                <w:rFonts w:ascii="Cambria" w:hAnsi="Cambria"/>
                <w:sz w:val="22"/>
                <w:szCs w:val="22"/>
              </w:rPr>
            </w:pPr>
            <w:r w:rsidRPr="00FE70F4">
              <w:rPr>
                <w:rFonts w:ascii="Cambria" w:hAnsi="Cambria"/>
                <w:sz w:val="22"/>
                <w:szCs w:val="22"/>
              </w:rPr>
              <w:t>Kućni red škole; Pravilnik o načinima, postupcima i el. vrednovanja; Pravilnik o kriterijima za izricanje pedagoških mjera</w:t>
            </w:r>
          </w:p>
        </w:tc>
        <w:tc>
          <w:tcPr>
            <w:tcW w:w="1414" w:type="dxa"/>
            <w:vMerge/>
            <w:tcBorders>
              <w:right w:val="single" w:sz="12" w:space="0" w:color="auto"/>
            </w:tcBorders>
            <w:vAlign w:val="center"/>
          </w:tcPr>
          <w:p w:rsidR="00221279" w:rsidRPr="00FE70F4" w:rsidRDefault="00221279" w:rsidP="008F0AC8">
            <w:pPr>
              <w:jc w:val="center"/>
              <w:rPr>
                <w:rFonts w:ascii="Cambria" w:hAnsi="Cambria"/>
                <w:sz w:val="22"/>
                <w:szCs w:val="22"/>
              </w:rPr>
            </w:pPr>
          </w:p>
        </w:tc>
        <w:tc>
          <w:tcPr>
            <w:tcW w:w="5423" w:type="dxa"/>
            <w:vMerge/>
            <w:tcBorders>
              <w:right w:val="single" w:sz="12" w:space="0" w:color="auto"/>
            </w:tcBorders>
          </w:tcPr>
          <w:p w:rsidR="00221279" w:rsidRPr="00FE70F4" w:rsidRDefault="00221279" w:rsidP="008F0AC8">
            <w:pPr>
              <w:jc w:val="center"/>
              <w:rPr>
                <w:rFonts w:ascii="Cambria" w:hAnsi="Cambria"/>
                <w:b/>
                <w:sz w:val="22"/>
                <w:szCs w:val="22"/>
              </w:rPr>
            </w:pPr>
          </w:p>
        </w:tc>
      </w:tr>
      <w:tr w:rsidR="00221279" w:rsidRPr="00FE70F4" w:rsidTr="001F47CB">
        <w:tc>
          <w:tcPr>
            <w:tcW w:w="1255" w:type="dxa"/>
            <w:vMerge/>
            <w:tcBorders>
              <w:left w:val="single" w:sz="12" w:space="0" w:color="auto"/>
              <w:right w:val="double" w:sz="4" w:space="0" w:color="auto"/>
            </w:tcBorders>
          </w:tcPr>
          <w:p w:rsidR="00221279" w:rsidRPr="00FE70F4" w:rsidRDefault="00221279" w:rsidP="008F0AC8">
            <w:pPr>
              <w:jc w:val="both"/>
              <w:rPr>
                <w:rFonts w:ascii="Cambria" w:hAnsi="Cambria" w:cstheme="minorHAnsi"/>
                <w:b/>
                <w:sz w:val="22"/>
                <w:szCs w:val="22"/>
              </w:rPr>
            </w:pPr>
          </w:p>
        </w:tc>
        <w:tc>
          <w:tcPr>
            <w:tcW w:w="3203" w:type="dxa"/>
            <w:vMerge/>
            <w:tcBorders>
              <w:left w:val="double" w:sz="4" w:space="0" w:color="auto"/>
              <w:bottom w:val="nil"/>
            </w:tcBorders>
            <w:vAlign w:val="center"/>
          </w:tcPr>
          <w:p w:rsidR="00221279" w:rsidRPr="00FE70F4" w:rsidRDefault="00221279" w:rsidP="008F0AC8">
            <w:pPr>
              <w:jc w:val="center"/>
              <w:rPr>
                <w:rFonts w:ascii="Cambria" w:hAnsi="Cambria"/>
                <w:b/>
                <w:sz w:val="22"/>
                <w:szCs w:val="22"/>
              </w:rPr>
            </w:pPr>
          </w:p>
        </w:tc>
        <w:tc>
          <w:tcPr>
            <w:tcW w:w="630" w:type="dxa"/>
            <w:vAlign w:val="center"/>
          </w:tcPr>
          <w:p w:rsidR="00221279" w:rsidRPr="00FE70F4" w:rsidRDefault="00221279" w:rsidP="008F0AC8">
            <w:pPr>
              <w:jc w:val="center"/>
              <w:rPr>
                <w:rFonts w:ascii="Cambria" w:hAnsi="Cambria"/>
                <w:sz w:val="22"/>
                <w:szCs w:val="22"/>
              </w:rPr>
            </w:pPr>
            <w:r w:rsidRPr="00FE70F4">
              <w:rPr>
                <w:rFonts w:ascii="Cambria" w:hAnsi="Cambria"/>
                <w:sz w:val="22"/>
                <w:szCs w:val="22"/>
              </w:rPr>
              <w:t>3.</w:t>
            </w:r>
          </w:p>
        </w:tc>
        <w:tc>
          <w:tcPr>
            <w:tcW w:w="3086" w:type="dxa"/>
            <w:tcBorders>
              <w:top w:val="single" w:sz="4" w:space="0" w:color="auto"/>
            </w:tcBorders>
            <w:vAlign w:val="center"/>
          </w:tcPr>
          <w:p w:rsidR="00221279" w:rsidRPr="00FE70F4" w:rsidRDefault="00221279" w:rsidP="008F0AC8">
            <w:pPr>
              <w:jc w:val="center"/>
              <w:rPr>
                <w:rFonts w:ascii="Cambria" w:hAnsi="Cambria"/>
                <w:sz w:val="22"/>
                <w:szCs w:val="22"/>
              </w:rPr>
            </w:pPr>
            <w:r w:rsidRPr="00FE70F4">
              <w:rPr>
                <w:rFonts w:ascii="Cambria" w:hAnsi="Cambria"/>
                <w:sz w:val="22"/>
                <w:szCs w:val="22"/>
              </w:rPr>
              <w:t>Izbor razrednog rukovodstva</w:t>
            </w:r>
          </w:p>
        </w:tc>
        <w:tc>
          <w:tcPr>
            <w:tcW w:w="1414" w:type="dxa"/>
            <w:vMerge/>
            <w:tcBorders>
              <w:right w:val="single" w:sz="12" w:space="0" w:color="auto"/>
            </w:tcBorders>
            <w:vAlign w:val="center"/>
          </w:tcPr>
          <w:p w:rsidR="00221279" w:rsidRPr="00FE70F4" w:rsidRDefault="00221279" w:rsidP="008F0AC8">
            <w:pPr>
              <w:jc w:val="center"/>
              <w:rPr>
                <w:rFonts w:ascii="Cambria" w:hAnsi="Cambria"/>
                <w:sz w:val="22"/>
                <w:szCs w:val="22"/>
              </w:rPr>
            </w:pPr>
          </w:p>
        </w:tc>
        <w:tc>
          <w:tcPr>
            <w:tcW w:w="5423" w:type="dxa"/>
            <w:vMerge/>
            <w:tcBorders>
              <w:right w:val="single" w:sz="12" w:space="0" w:color="auto"/>
            </w:tcBorders>
          </w:tcPr>
          <w:p w:rsidR="00221279" w:rsidRPr="00FE70F4" w:rsidRDefault="00221279" w:rsidP="008F0AC8">
            <w:pPr>
              <w:jc w:val="center"/>
              <w:rPr>
                <w:rFonts w:ascii="Cambria" w:hAnsi="Cambria"/>
                <w:b/>
                <w:sz w:val="22"/>
                <w:szCs w:val="22"/>
              </w:rPr>
            </w:pPr>
          </w:p>
        </w:tc>
      </w:tr>
      <w:tr w:rsidR="00221279" w:rsidRPr="00FE70F4" w:rsidTr="001F47CB">
        <w:tc>
          <w:tcPr>
            <w:tcW w:w="1255" w:type="dxa"/>
            <w:vMerge/>
            <w:tcBorders>
              <w:left w:val="single" w:sz="12" w:space="0" w:color="auto"/>
              <w:right w:val="double" w:sz="4" w:space="0" w:color="auto"/>
            </w:tcBorders>
          </w:tcPr>
          <w:p w:rsidR="00221279" w:rsidRPr="00FE70F4" w:rsidRDefault="00221279" w:rsidP="008F0AC8">
            <w:pPr>
              <w:jc w:val="both"/>
              <w:rPr>
                <w:rFonts w:ascii="Cambria" w:hAnsi="Cambria" w:cstheme="minorHAnsi"/>
                <w:b/>
                <w:sz w:val="22"/>
                <w:szCs w:val="22"/>
              </w:rPr>
            </w:pPr>
          </w:p>
        </w:tc>
        <w:tc>
          <w:tcPr>
            <w:tcW w:w="3203" w:type="dxa"/>
            <w:vMerge/>
            <w:tcBorders>
              <w:left w:val="double" w:sz="4" w:space="0" w:color="auto"/>
              <w:bottom w:val="nil"/>
            </w:tcBorders>
            <w:vAlign w:val="center"/>
          </w:tcPr>
          <w:p w:rsidR="00221279" w:rsidRPr="00FE70F4" w:rsidRDefault="00221279" w:rsidP="008F0AC8">
            <w:pPr>
              <w:jc w:val="center"/>
              <w:rPr>
                <w:rFonts w:ascii="Cambria" w:hAnsi="Cambria"/>
                <w:b/>
                <w:sz w:val="22"/>
                <w:szCs w:val="22"/>
              </w:rPr>
            </w:pPr>
          </w:p>
        </w:tc>
        <w:tc>
          <w:tcPr>
            <w:tcW w:w="630" w:type="dxa"/>
            <w:vAlign w:val="center"/>
          </w:tcPr>
          <w:p w:rsidR="00221279" w:rsidRPr="00FE70F4" w:rsidRDefault="00221279" w:rsidP="008F0AC8">
            <w:pPr>
              <w:jc w:val="center"/>
              <w:rPr>
                <w:rFonts w:ascii="Cambria" w:hAnsi="Cambria"/>
                <w:sz w:val="22"/>
                <w:szCs w:val="22"/>
              </w:rPr>
            </w:pPr>
            <w:r w:rsidRPr="00FE70F4">
              <w:rPr>
                <w:rFonts w:ascii="Cambria" w:hAnsi="Cambria"/>
                <w:sz w:val="22"/>
                <w:szCs w:val="22"/>
              </w:rPr>
              <w:t>4.</w:t>
            </w:r>
          </w:p>
        </w:tc>
        <w:tc>
          <w:tcPr>
            <w:tcW w:w="3086" w:type="dxa"/>
            <w:tcBorders>
              <w:top w:val="single" w:sz="4" w:space="0" w:color="auto"/>
            </w:tcBorders>
            <w:vAlign w:val="center"/>
          </w:tcPr>
          <w:p w:rsidR="00221279" w:rsidRPr="00FE70F4" w:rsidRDefault="00221279" w:rsidP="008F0AC8">
            <w:pPr>
              <w:jc w:val="center"/>
              <w:rPr>
                <w:rFonts w:ascii="Cambria" w:hAnsi="Cambria"/>
                <w:sz w:val="22"/>
                <w:szCs w:val="22"/>
              </w:rPr>
            </w:pPr>
            <w:r w:rsidRPr="00FE70F4">
              <w:rPr>
                <w:rFonts w:ascii="Cambria" w:hAnsi="Cambria"/>
                <w:sz w:val="22"/>
                <w:szCs w:val="22"/>
              </w:rPr>
              <w:t>Donošenje razrednih pravila</w:t>
            </w:r>
          </w:p>
        </w:tc>
        <w:tc>
          <w:tcPr>
            <w:tcW w:w="1414" w:type="dxa"/>
            <w:vMerge/>
            <w:tcBorders>
              <w:right w:val="single" w:sz="12" w:space="0" w:color="auto"/>
            </w:tcBorders>
            <w:vAlign w:val="center"/>
          </w:tcPr>
          <w:p w:rsidR="00221279" w:rsidRPr="00FE70F4" w:rsidRDefault="00221279" w:rsidP="008F0AC8">
            <w:pPr>
              <w:jc w:val="center"/>
              <w:rPr>
                <w:rFonts w:ascii="Cambria" w:hAnsi="Cambria"/>
                <w:sz w:val="22"/>
                <w:szCs w:val="22"/>
              </w:rPr>
            </w:pPr>
          </w:p>
        </w:tc>
        <w:tc>
          <w:tcPr>
            <w:tcW w:w="5423" w:type="dxa"/>
            <w:vMerge/>
            <w:tcBorders>
              <w:right w:val="single" w:sz="12" w:space="0" w:color="auto"/>
            </w:tcBorders>
          </w:tcPr>
          <w:p w:rsidR="00221279" w:rsidRPr="00FE70F4" w:rsidRDefault="00221279" w:rsidP="008F0AC8">
            <w:pPr>
              <w:jc w:val="center"/>
              <w:rPr>
                <w:rFonts w:ascii="Cambria" w:hAnsi="Cambria"/>
                <w:b/>
                <w:sz w:val="22"/>
                <w:szCs w:val="22"/>
              </w:rPr>
            </w:pPr>
          </w:p>
        </w:tc>
      </w:tr>
      <w:tr w:rsidR="00221279" w:rsidRPr="00FE70F4" w:rsidTr="008F0AC8">
        <w:tc>
          <w:tcPr>
            <w:tcW w:w="1255" w:type="dxa"/>
            <w:vMerge w:val="restart"/>
            <w:tcBorders>
              <w:left w:val="single" w:sz="12" w:space="0" w:color="auto"/>
              <w:right w:val="double" w:sz="4" w:space="0" w:color="auto"/>
            </w:tcBorders>
            <w:vAlign w:val="center"/>
          </w:tcPr>
          <w:p w:rsidR="00221279" w:rsidRPr="00FE70F4" w:rsidRDefault="00221279" w:rsidP="008F0AC8">
            <w:pPr>
              <w:jc w:val="center"/>
              <w:rPr>
                <w:rFonts w:ascii="Cambria" w:hAnsi="Cambria"/>
                <w:b/>
                <w:sz w:val="22"/>
                <w:szCs w:val="22"/>
              </w:rPr>
            </w:pPr>
            <w:r w:rsidRPr="00FE70F4">
              <w:rPr>
                <w:rFonts w:ascii="Cambria" w:hAnsi="Cambria"/>
                <w:b/>
                <w:sz w:val="22"/>
                <w:szCs w:val="22"/>
              </w:rPr>
              <w:t>Listopad</w:t>
            </w:r>
          </w:p>
        </w:tc>
        <w:tc>
          <w:tcPr>
            <w:tcW w:w="3203" w:type="dxa"/>
            <w:vMerge w:val="restart"/>
            <w:tcBorders>
              <w:top w:val="nil"/>
              <w:left w:val="double" w:sz="4" w:space="0" w:color="auto"/>
            </w:tcBorders>
          </w:tcPr>
          <w:p w:rsidR="00221279" w:rsidRPr="00FE70F4" w:rsidRDefault="00221279" w:rsidP="008F0AC8">
            <w:pPr>
              <w:rPr>
                <w:rFonts w:ascii="Cambria" w:hAnsi="Cambria"/>
                <w:sz w:val="22"/>
                <w:szCs w:val="22"/>
              </w:rPr>
            </w:pPr>
            <w:r w:rsidRPr="00FE70F4">
              <w:rPr>
                <w:rFonts w:ascii="Cambria" w:hAnsi="Cambria"/>
                <w:sz w:val="22"/>
                <w:szCs w:val="22"/>
              </w:rPr>
              <w:t xml:space="preserve">- razgovarati s roditeljima na individualnim susretima, pružati podršku roditeljima </w:t>
            </w:r>
          </w:p>
          <w:p w:rsidR="00221279" w:rsidRPr="00FE70F4" w:rsidRDefault="00221279" w:rsidP="008F0AC8">
            <w:pPr>
              <w:rPr>
                <w:rFonts w:ascii="Cambria" w:hAnsi="Cambria"/>
                <w:sz w:val="22"/>
                <w:szCs w:val="22"/>
              </w:rPr>
            </w:pPr>
          </w:p>
          <w:p w:rsidR="00221279" w:rsidRPr="00FE70F4" w:rsidRDefault="00221279" w:rsidP="008F0AC8">
            <w:pPr>
              <w:rPr>
                <w:rFonts w:ascii="Cambria" w:hAnsi="Cambria"/>
                <w:sz w:val="22"/>
                <w:szCs w:val="22"/>
              </w:rPr>
            </w:pPr>
            <w:r w:rsidRPr="00FE70F4">
              <w:rPr>
                <w:rFonts w:ascii="Cambria" w:hAnsi="Cambria"/>
                <w:sz w:val="22"/>
                <w:szCs w:val="22"/>
              </w:rPr>
              <w:t>-  surađivati s članovima Razrednoga vijeća i stručnom službom prema potrebi</w:t>
            </w:r>
          </w:p>
          <w:p w:rsidR="00221279" w:rsidRPr="00FE70F4" w:rsidRDefault="00221279" w:rsidP="008F0AC8">
            <w:pPr>
              <w:rPr>
                <w:rFonts w:ascii="Cambria" w:hAnsi="Cambria"/>
                <w:sz w:val="22"/>
                <w:szCs w:val="22"/>
              </w:rPr>
            </w:pPr>
          </w:p>
          <w:p w:rsidR="00221279" w:rsidRPr="00FE70F4" w:rsidRDefault="00221279" w:rsidP="008F0AC8">
            <w:pPr>
              <w:rPr>
                <w:rFonts w:ascii="Cambria" w:hAnsi="Cambria"/>
                <w:sz w:val="22"/>
                <w:szCs w:val="22"/>
              </w:rPr>
            </w:pPr>
            <w:r w:rsidRPr="00FE70F4">
              <w:rPr>
                <w:rFonts w:ascii="Cambria" w:hAnsi="Cambria"/>
                <w:sz w:val="22"/>
                <w:szCs w:val="22"/>
              </w:rPr>
              <w:t>- obilježiti Dan kruha – zahvalnost za plodove zemlje</w:t>
            </w:r>
          </w:p>
          <w:p w:rsidR="00221279" w:rsidRPr="00FE70F4" w:rsidRDefault="00221279" w:rsidP="008F0AC8">
            <w:pPr>
              <w:rPr>
                <w:rFonts w:ascii="Cambria" w:hAnsi="Cambria"/>
                <w:sz w:val="22"/>
                <w:szCs w:val="22"/>
              </w:rPr>
            </w:pPr>
          </w:p>
          <w:p w:rsidR="00221279" w:rsidRPr="00FE70F4" w:rsidRDefault="00221279" w:rsidP="008F0AC8">
            <w:pPr>
              <w:rPr>
                <w:rFonts w:ascii="Cambria" w:hAnsi="Cambria"/>
                <w:sz w:val="22"/>
                <w:szCs w:val="22"/>
              </w:rPr>
            </w:pPr>
            <w:r w:rsidRPr="00FE70F4">
              <w:rPr>
                <w:rFonts w:ascii="Cambria" w:hAnsi="Cambria"/>
                <w:sz w:val="22"/>
                <w:szCs w:val="22"/>
              </w:rPr>
              <w:t>- organizirati aktivnosti preventivnoga sadržaja</w:t>
            </w:r>
          </w:p>
          <w:p w:rsidR="00221279" w:rsidRPr="00FE70F4" w:rsidRDefault="00221279" w:rsidP="008F0AC8">
            <w:pPr>
              <w:rPr>
                <w:rFonts w:ascii="Cambria" w:hAnsi="Cambria"/>
                <w:sz w:val="22"/>
                <w:szCs w:val="22"/>
              </w:rPr>
            </w:pPr>
            <w:r w:rsidRPr="00FE70F4">
              <w:rPr>
                <w:rFonts w:ascii="Cambria" w:hAnsi="Cambria"/>
                <w:sz w:val="22"/>
                <w:szCs w:val="22"/>
              </w:rPr>
              <w:t xml:space="preserve"> </w:t>
            </w:r>
          </w:p>
          <w:p w:rsidR="00221279" w:rsidRPr="00FE70F4" w:rsidRDefault="00221279" w:rsidP="008F0AC8">
            <w:pPr>
              <w:rPr>
                <w:rFonts w:ascii="Cambria" w:hAnsi="Cambria"/>
                <w:b/>
                <w:sz w:val="22"/>
                <w:szCs w:val="22"/>
              </w:rPr>
            </w:pPr>
            <w:r w:rsidRPr="00FE70F4">
              <w:rPr>
                <w:rFonts w:ascii="Cambria" w:hAnsi="Cambria"/>
                <w:sz w:val="22"/>
                <w:szCs w:val="22"/>
              </w:rPr>
              <w:t>- ostvariti i analizirati planiranu četverodnevnu ekskurziju</w:t>
            </w:r>
          </w:p>
        </w:tc>
        <w:tc>
          <w:tcPr>
            <w:tcW w:w="630" w:type="dxa"/>
          </w:tcPr>
          <w:p w:rsidR="00221279" w:rsidRPr="00FE70F4" w:rsidRDefault="00221279" w:rsidP="008F0AC8">
            <w:pPr>
              <w:rPr>
                <w:rFonts w:ascii="Cambria" w:hAnsi="Cambria"/>
                <w:sz w:val="22"/>
                <w:szCs w:val="22"/>
              </w:rPr>
            </w:pPr>
            <w:r w:rsidRPr="00FE70F4">
              <w:rPr>
                <w:rFonts w:ascii="Cambria" w:hAnsi="Cambria"/>
                <w:sz w:val="22"/>
                <w:szCs w:val="22"/>
              </w:rPr>
              <w:t>5.</w:t>
            </w:r>
          </w:p>
        </w:tc>
        <w:tc>
          <w:tcPr>
            <w:tcW w:w="3086" w:type="dxa"/>
          </w:tcPr>
          <w:p w:rsidR="00221279" w:rsidRPr="00FE70F4" w:rsidRDefault="00221279" w:rsidP="008F0AC8">
            <w:pPr>
              <w:rPr>
                <w:rFonts w:ascii="Cambria" w:hAnsi="Cambria"/>
                <w:sz w:val="22"/>
                <w:szCs w:val="22"/>
              </w:rPr>
            </w:pPr>
            <w:r w:rsidRPr="00FE70F4">
              <w:rPr>
                <w:rFonts w:ascii="Cambria" w:hAnsi="Cambria"/>
                <w:sz w:val="22"/>
                <w:szCs w:val="22"/>
              </w:rPr>
              <w:t>Uspjeh u učenju i vladanju</w:t>
            </w:r>
          </w:p>
        </w:tc>
        <w:tc>
          <w:tcPr>
            <w:tcW w:w="1414" w:type="dxa"/>
            <w:vMerge w:val="restart"/>
            <w:tcBorders>
              <w:right w:val="single" w:sz="12" w:space="0" w:color="auto"/>
            </w:tcBorders>
          </w:tcPr>
          <w:p w:rsidR="00221279" w:rsidRPr="00FE70F4" w:rsidRDefault="00221279" w:rsidP="008F0AC8">
            <w:pPr>
              <w:rPr>
                <w:rFonts w:ascii="Cambria" w:hAnsi="Cambria"/>
                <w:sz w:val="22"/>
                <w:szCs w:val="22"/>
              </w:rPr>
            </w:pPr>
            <w:r w:rsidRPr="00FE70F4">
              <w:rPr>
                <w:rFonts w:ascii="Cambria" w:hAnsi="Cambria"/>
                <w:sz w:val="22"/>
                <w:szCs w:val="22"/>
              </w:rPr>
              <w:t>Razrednica</w:t>
            </w:r>
          </w:p>
          <w:p w:rsidR="00221279" w:rsidRPr="00FE70F4" w:rsidRDefault="00221279" w:rsidP="008F0AC8">
            <w:pPr>
              <w:rPr>
                <w:rFonts w:ascii="Cambria" w:hAnsi="Cambria"/>
                <w:sz w:val="22"/>
                <w:szCs w:val="22"/>
              </w:rPr>
            </w:pPr>
          </w:p>
        </w:tc>
        <w:tc>
          <w:tcPr>
            <w:tcW w:w="5423" w:type="dxa"/>
            <w:vMerge w:val="restart"/>
            <w:tcBorders>
              <w:right w:val="single" w:sz="12" w:space="0" w:color="auto"/>
            </w:tcBorders>
          </w:tcPr>
          <w:p w:rsidR="00221279" w:rsidRPr="00FE70F4" w:rsidRDefault="00221279" w:rsidP="008F0AC8">
            <w:pPr>
              <w:spacing w:before="120" w:after="120"/>
              <w:ind w:left="113"/>
              <w:rPr>
                <w:rFonts w:ascii="Cambria" w:hAnsi="Cambria"/>
                <w:b/>
                <w:sz w:val="22"/>
                <w:szCs w:val="22"/>
                <w:lang w:eastAsia="hr-HR"/>
              </w:rPr>
            </w:pPr>
            <w:r w:rsidRPr="00FE70F4">
              <w:rPr>
                <w:rFonts w:ascii="Cambria" w:hAnsi="Cambria"/>
                <w:b/>
                <w:sz w:val="22"/>
                <w:szCs w:val="22"/>
                <w:lang w:eastAsia="hr-HR"/>
              </w:rPr>
              <w:t xml:space="preserve">Učiti kako učiti </w:t>
            </w:r>
          </w:p>
          <w:p w:rsidR="00221279" w:rsidRPr="00FE70F4" w:rsidRDefault="00221279" w:rsidP="007B2A52">
            <w:pPr>
              <w:numPr>
                <w:ilvl w:val="0"/>
                <w:numId w:val="34"/>
              </w:numPr>
              <w:shd w:val="clear" w:color="auto" w:fill="FFFFFF"/>
              <w:spacing w:after="48"/>
              <w:contextualSpacing/>
              <w:textAlignment w:val="baseline"/>
              <w:rPr>
                <w:rFonts w:ascii="Cambria" w:hAnsi="Cambria"/>
                <w:sz w:val="22"/>
                <w:szCs w:val="22"/>
                <w:lang w:eastAsia="hr-HR"/>
              </w:rPr>
            </w:pPr>
            <w:r w:rsidRPr="00FE70F4">
              <w:rPr>
                <w:rFonts w:ascii="Cambria" w:hAnsi="Cambria"/>
                <w:b/>
                <w:sz w:val="22"/>
                <w:szCs w:val="22"/>
                <w:lang w:eastAsia="hr-HR"/>
              </w:rPr>
              <w:t>uku A.3.3.</w:t>
            </w:r>
            <w:r w:rsidRPr="00FE70F4">
              <w:rPr>
                <w:rFonts w:ascii="Cambria" w:hAnsi="Cambria"/>
                <w:i/>
                <w:sz w:val="22"/>
                <w:szCs w:val="22"/>
                <w:lang w:eastAsia="hr-HR"/>
              </w:rPr>
              <w:t xml:space="preserve"> učenik samostalno oblikuje svoje ideje i kreativno pristupa rješavanju problema – </w:t>
            </w:r>
            <w:r w:rsidRPr="00FE70F4">
              <w:rPr>
                <w:rFonts w:ascii="Cambria" w:hAnsi="Cambria"/>
                <w:sz w:val="22"/>
                <w:szCs w:val="22"/>
                <w:lang w:eastAsia="hr-HR"/>
              </w:rPr>
              <w:t>otvoren je raznolikim (novim) idejama i pristupima, osmišljava ih, povezuje i iskušava, fleksibilno kombinira različite ideje, sadržaje, pristupe</w:t>
            </w:r>
          </w:p>
          <w:p w:rsidR="00221279" w:rsidRPr="00FE70F4" w:rsidRDefault="00221279" w:rsidP="007B2A52">
            <w:pPr>
              <w:numPr>
                <w:ilvl w:val="0"/>
                <w:numId w:val="34"/>
              </w:numPr>
              <w:spacing w:after="48"/>
              <w:contextualSpacing/>
              <w:textAlignment w:val="baseline"/>
              <w:rPr>
                <w:rFonts w:ascii="Cambria" w:hAnsi="Cambria"/>
                <w:sz w:val="22"/>
                <w:szCs w:val="22"/>
                <w:lang w:eastAsia="hr-HR"/>
              </w:rPr>
            </w:pPr>
            <w:r w:rsidRPr="00FE70F4">
              <w:rPr>
                <w:rFonts w:ascii="Cambria" w:hAnsi="Cambria"/>
                <w:b/>
                <w:sz w:val="22"/>
                <w:szCs w:val="22"/>
                <w:lang w:eastAsia="hr-HR"/>
              </w:rPr>
              <w:t>uku A.3.2.</w:t>
            </w:r>
            <w:r w:rsidRPr="00FE70F4">
              <w:rPr>
                <w:rFonts w:ascii="Cambria" w:hAnsi="Cambria"/>
                <w:i/>
                <w:sz w:val="22"/>
                <w:szCs w:val="22"/>
                <w:lang w:eastAsia="hr-HR"/>
              </w:rPr>
              <w:t xml:space="preserve"> učenik se koristi različitim strategijama učenja i primjenjuje ih u ostvarivanju ciljeva učenja i rješavanju problema u svim područjima učenja uz povremeno praćenje učitelja </w:t>
            </w:r>
          </w:p>
          <w:p w:rsidR="00221279" w:rsidRPr="00FE70F4" w:rsidRDefault="00221279" w:rsidP="007B2A52">
            <w:pPr>
              <w:numPr>
                <w:ilvl w:val="0"/>
                <w:numId w:val="34"/>
              </w:numPr>
              <w:spacing w:after="48"/>
              <w:contextualSpacing/>
              <w:textAlignment w:val="baseline"/>
              <w:rPr>
                <w:rFonts w:ascii="Cambria" w:hAnsi="Cambria"/>
                <w:i/>
                <w:sz w:val="22"/>
                <w:szCs w:val="22"/>
                <w:lang w:eastAsia="hr-HR"/>
              </w:rPr>
            </w:pPr>
            <w:r w:rsidRPr="00FE70F4">
              <w:rPr>
                <w:rFonts w:ascii="Cambria" w:hAnsi="Cambria"/>
                <w:b/>
                <w:sz w:val="22"/>
                <w:szCs w:val="22"/>
                <w:lang w:eastAsia="hr-HR"/>
              </w:rPr>
              <w:t>uku C.3.3</w:t>
            </w:r>
            <w:r w:rsidRPr="00FE70F4">
              <w:rPr>
                <w:rFonts w:ascii="Cambria" w:hAnsi="Cambria"/>
                <w:sz w:val="22"/>
                <w:szCs w:val="22"/>
                <w:lang w:eastAsia="hr-HR"/>
              </w:rPr>
              <w:t xml:space="preserve">. </w:t>
            </w:r>
            <w:r w:rsidRPr="00FE70F4">
              <w:rPr>
                <w:rFonts w:ascii="Cambria" w:hAnsi="Cambria"/>
                <w:i/>
                <w:sz w:val="22"/>
                <w:szCs w:val="22"/>
                <w:lang w:eastAsia="hr-HR"/>
              </w:rPr>
              <w:t>učenik iskazuje interes za različita područja, preuzima odgovornost za svoje učenje i ustraje u učenju</w:t>
            </w:r>
          </w:p>
          <w:p w:rsidR="00221279" w:rsidRPr="00FE70F4" w:rsidRDefault="00221279" w:rsidP="008F0AC8">
            <w:pPr>
              <w:spacing w:before="120" w:after="120"/>
              <w:ind w:left="113"/>
              <w:rPr>
                <w:rFonts w:ascii="Cambria" w:hAnsi="Cambria"/>
                <w:b/>
                <w:sz w:val="22"/>
                <w:szCs w:val="22"/>
                <w:lang w:eastAsia="hr-HR"/>
              </w:rPr>
            </w:pPr>
            <w:r w:rsidRPr="00FE70F4">
              <w:rPr>
                <w:rFonts w:ascii="Cambria" w:hAnsi="Cambria"/>
                <w:b/>
                <w:sz w:val="22"/>
                <w:szCs w:val="22"/>
                <w:lang w:eastAsia="hr-HR"/>
              </w:rPr>
              <w:t>Zdravlje</w:t>
            </w:r>
          </w:p>
          <w:p w:rsidR="00221279" w:rsidRPr="00FE70F4" w:rsidRDefault="00221279" w:rsidP="007B2A52">
            <w:pPr>
              <w:numPr>
                <w:ilvl w:val="0"/>
                <w:numId w:val="52"/>
              </w:numPr>
              <w:shd w:val="clear" w:color="auto" w:fill="FFFFFF"/>
              <w:spacing w:after="48"/>
              <w:contextualSpacing/>
              <w:textAlignment w:val="baseline"/>
              <w:rPr>
                <w:rFonts w:ascii="Cambria" w:hAnsi="Cambria"/>
                <w:i/>
                <w:sz w:val="22"/>
                <w:szCs w:val="22"/>
                <w:lang w:eastAsia="hr-HR"/>
              </w:rPr>
            </w:pPr>
            <w:r w:rsidRPr="00FE70F4">
              <w:rPr>
                <w:rFonts w:ascii="Cambria" w:hAnsi="Cambria"/>
                <w:b/>
                <w:sz w:val="22"/>
                <w:szCs w:val="22"/>
                <w:lang w:eastAsia="hr-HR"/>
              </w:rPr>
              <w:t>B.3.2.A</w:t>
            </w:r>
            <w:r w:rsidRPr="00FE70F4">
              <w:rPr>
                <w:rFonts w:ascii="Cambria" w:hAnsi="Cambria"/>
                <w:i/>
                <w:sz w:val="22"/>
                <w:szCs w:val="22"/>
                <w:lang w:eastAsia="hr-HR"/>
              </w:rPr>
              <w:t xml:space="preserve"> prepoznaje utjecaj razvojnih promjena na emocije; </w:t>
            </w:r>
          </w:p>
          <w:p w:rsidR="00221279" w:rsidRPr="00FE70F4" w:rsidRDefault="00221279" w:rsidP="007B2A52">
            <w:pPr>
              <w:numPr>
                <w:ilvl w:val="0"/>
                <w:numId w:val="52"/>
              </w:numPr>
              <w:shd w:val="clear" w:color="auto" w:fill="FFFFFF"/>
              <w:spacing w:after="48"/>
              <w:contextualSpacing/>
              <w:textAlignment w:val="baseline"/>
              <w:rPr>
                <w:rFonts w:ascii="Cambria" w:hAnsi="Cambria"/>
                <w:i/>
                <w:sz w:val="22"/>
                <w:szCs w:val="22"/>
                <w:lang w:eastAsia="hr-HR"/>
              </w:rPr>
            </w:pPr>
            <w:r w:rsidRPr="00FE70F4">
              <w:rPr>
                <w:rFonts w:ascii="Cambria" w:hAnsi="Cambria"/>
                <w:b/>
                <w:sz w:val="22"/>
                <w:szCs w:val="22"/>
                <w:lang w:eastAsia="hr-HR"/>
              </w:rPr>
              <w:t>B.3.2.B</w:t>
            </w:r>
            <w:r w:rsidRPr="00FE70F4">
              <w:rPr>
                <w:rFonts w:ascii="Cambria" w:hAnsi="Cambria"/>
                <w:i/>
                <w:sz w:val="22"/>
                <w:szCs w:val="22"/>
                <w:lang w:eastAsia="hr-HR"/>
              </w:rPr>
              <w:t xml:space="preserve"> prepoznaje stres kao važan čimbenik u narušavanju mentalnoga zdravlja; </w:t>
            </w:r>
          </w:p>
          <w:p w:rsidR="00221279" w:rsidRPr="00FE70F4" w:rsidRDefault="00221279" w:rsidP="007B2A52">
            <w:pPr>
              <w:numPr>
                <w:ilvl w:val="0"/>
                <w:numId w:val="52"/>
              </w:numPr>
              <w:shd w:val="clear" w:color="auto" w:fill="FFFFFF"/>
              <w:spacing w:after="48"/>
              <w:contextualSpacing/>
              <w:textAlignment w:val="baseline"/>
              <w:rPr>
                <w:rFonts w:ascii="Cambria" w:hAnsi="Cambria"/>
                <w:i/>
                <w:sz w:val="22"/>
                <w:szCs w:val="22"/>
                <w:lang w:eastAsia="hr-HR"/>
              </w:rPr>
            </w:pPr>
            <w:r w:rsidRPr="00FE70F4">
              <w:rPr>
                <w:rFonts w:ascii="Cambria" w:hAnsi="Cambria"/>
                <w:b/>
                <w:sz w:val="22"/>
                <w:szCs w:val="22"/>
                <w:lang w:eastAsia="hr-HR"/>
              </w:rPr>
              <w:t>B.3.2.C</w:t>
            </w:r>
            <w:r w:rsidRPr="00FE70F4">
              <w:rPr>
                <w:rFonts w:ascii="Cambria" w:hAnsi="Cambria"/>
                <w:i/>
                <w:sz w:val="22"/>
                <w:szCs w:val="22"/>
                <w:lang w:eastAsia="hr-HR"/>
              </w:rPr>
              <w:t xml:space="preserve"> prepoznaje i objašnjava svoje osobne i socijalne potencijale – </w:t>
            </w:r>
            <w:r w:rsidRPr="00FE70F4">
              <w:rPr>
                <w:rFonts w:ascii="Cambria" w:hAnsi="Cambria"/>
                <w:sz w:val="22"/>
                <w:szCs w:val="22"/>
                <w:lang w:eastAsia="hr-HR"/>
              </w:rPr>
              <w:t>prihvaća svoju osobnost i gradi svoj identitet; stvara zdrave socijalne odnose te postiže dobru socijalnu integraciju</w:t>
            </w:r>
          </w:p>
          <w:p w:rsidR="00221279" w:rsidRPr="00FE70F4" w:rsidRDefault="00221279" w:rsidP="007B2A52">
            <w:pPr>
              <w:numPr>
                <w:ilvl w:val="0"/>
                <w:numId w:val="52"/>
              </w:numPr>
              <w:shd w:val="clear" w:color="auto" w:fill="FFFFFF"/>
              <w:spacing w:after="48"/>
              <w:contextualSpacing/>
              <w:textAlignment w:val="baseline"/>
              <w:rPr>
                <w:rFonts w:ascii="Cambria" w:hAnsi="Cambria"/>
                <w:sz w:val="22"/>
                <w:szCs w:val="22"/>
                <w:lang w:eastAsia="hr-HR"/>
              </w:rPr>
            </w:pPr>
            <w:r w:rsidRPr="00FE70F4">
              <w:rPr>
                <w:rFonts w:ascii="Cambria" w:hAnsi="Cambria"/>
                <w:b/>
                <w:sz w:val="22"/>
                <w:szCs w:val="22"/>
                <w:lang w:eastAsia="hr-HR"/>
              </w:rPr>
              <w:t>B.3.1.A.</w:t>
            </w:r>
            <w:r w:rsidRPr="00FE70F4">
              <w:rPr>
                <w:rFonts w:ascii="Cambria" w:hAnsi="Cambria"/>
                <w:i/>
                <w:sz w:val="22"/>
                <w:szCs w:val="22"/>
                <w:lang w:eastAsia="hr-HR"/>
              </w:rPr>
              <w:t xml:space="preserve"> opisuje i procjenjuje vršnjački pritisak.- </w:t>
            </w:r>
            <w:r w:rsidRPr="00FE70F4">
              <w:rPr>
                <w:rFonts w:ascii="Cambria" w:hAnsi="Cambria"/>
                <w:sz w:val="22"/>
                <w:szCs w:val="22"/>
              </w:rPr>
              <w:t xml:space="preserve"> </w:t>
            </w:r>
            <w:r w:rsidRPr="00FE70F4">
              <w:rPr>
                <w:rFonts w:ascii="Cambria" w:hAnsi="Cambria"/>
                <w:sz w:val="22"/>
                <w:szCs w:val="22"/>
                <w:lang w:eastAsia="hr-HR"/>
              </w:rPr>
              <w:t>odupire se vršnjačkim pritiscima i rizičnim situacijama u stvarnome i virtualnome svijetu</w:t>
            </w:r>
          </w:p>
          <w:p w:rsidR="00221279" w:rsidRPr="00FE70F4" w:rsidRDefault="00221279" w:rsidP="008F0AC8">
            <w:pPr>
              <w:spacing w:before="120" w:after="120"/>
              <w:ind w:left="113"/>
              <w:rPr>
                <w:rFonts w:ascii="Cambria" w:hAnsi="Cambria"/>
                <w:b/>
                <w:sz w:val="22"/>
                <w:szCs w:val="22"/>
                <w:lang w:eastAsia="hr-HR"/>
              </w:rPr>
            </w:pPr>
            <w:r w:rsidRPr="00FE70F4">
              <w:rPr>
                <w:rFonts w:ascii="Cambria" w:hAnsi="Cambria"/>
                <w:b/>
                <w:sz w:val="22"/>
                <w:szCs w:val="22"/>
                <w:lang w:eastAsia="hr-HR"/>
              </w:rPr>
              <w:t xml:space="preserve">Osobni i socijalni razvoj </w:t>
            </w:r>
          </w:p>
          <w:p w:rsidR="00221279" w:rsidRPr="00FE70F4" w:rsidRDefault="00221279" w:rsidP="007B2A52">
            <w:pPr>
              <w:pStyle w:val="Odlomakpopisa"/>
              <w:numPr>
                <w:ilvl w:val="0"/>
                <w:numId w:val="53"/>
              </w:numPr>
              <w:spacing w:after="0" w:line="240" w:lineRule="auto"/>
              <w:rPr>
                <w:rFonts w:ascii="Cambria" w:hAnsi="Cambria"/>
                <w:b/>
              </w:rPr>
            </w:pPr>
            <w:r w:rsidRPr="00FE70F4">
              <w:rPr>
                <w:rFonts w:ascii="Cambria" w:hAnsi="Cambria"/>
                <w:b/>
              </w:rPr>
              <w:t>osr A.3.3.</w:t>
            </w:r>
            <w:r w:rsidRPr="00FE70F4">
              <w:rPr>
                <w:rFonts w:ascii="Cambria" w:hAnsi="Cambria"/>
                <w:i/>
              </w:rPr>
              <w:t xml:space="preserve"> razvija osobne potencijale – </w:t>
            </w:r>
            <w:r w:rsidRPr="00FE70F4">
              <w:rPr>
                <w:rFonts w:ascii="Cambria" w:hAnsi="Cambria"/>
              </w:rPr>
              <w:t>pojedinac je odgovoran za svoje ponašanje</w:t>
            </w:r>
          </w:p>
          <w:p w:rsidR="00221279" w:rsidRPr="00FE70F4" w:rsidRDefault="00221279" w:rsidP="007B2A52">
            <w:pPr>
              <w:pStyle w:val="Odlomakpopisa"/>
              <w:numPr>
                <w:ilvl w:val="0"/>
                <w:numId w:val="53"/>
              </w:numPr>
              <w:rPr>
                <w:rFonts w:ascii="Cambria" w:hAnsi="Cambria" w:cstheme="minorHAnsi"/>
              </w:rPr>
            </w:pPr>
            <w:r w:rsidRPr="00FE70F4">
              <w:rPr>
                <w:rFonts w:ascii="Cambria" w:hAnsi="Cambria"/>
                <w:b/>
              </w:rPr>
              <w:t xml:space="preserve">osr C.3.1. </w:t>
            </w:r>
            <w:r w:rsidRPr="00FE70F4">
              <w:rPr>
                <w:rFonts w:ascii="Cambria" w:hAnsi="Cambria"/>
                <w:i/>
              </w:rPr>
              <w:t xml:space="preserve">razlikuje sigurne od rizičnih situacija i ima razvijene osnovne strategije samozaštite -  </w:t>
            </w:r>
            <w:r w:rsidRPr="00FE70F4">
              <w:rPr>
                <w:rFonts w:ascii="Cambria" w:hAnsi="Cambria"/>
              </w:rPr>
              <w:t xml:space="preserve"> odbija nagovor vršnjaka na nepoželjno ponašanje</w:t>
            </w:r>
          </w:p>
        </w:tc>
      </w:tr>
      <w:tr w:rsidR="00221279" w:rsidRPr="00FE70F4" w:rsidTr="001F47CB">
        <w:tc>
          <w:tcPr>
            <w:tcW w:w="1255" w:type="dxa"/>
            <w:vMerge/>
            <w:tcBorders>
              <w:left w:val="single" w:sz="12" w:space="0" w:color="auto"/>
              <w:right w:val="double" w:sz="4" w:space="0" w:color="auto"/>
            </w:tcBorders>
            <w:vAlign w:val="center"/>
          </w:tcPr>
          <w:p w:rsidR="00221279" w:rsidRPr="00FE70F4" w:rsidRDefault="00221279" w:rsidP="008F0AC8">
            <w:pPr>
              <w:jc w:val="center"/>
              <w:rPr>
                <w:rFonts w:ascii="Cambria" w:hAnsi="Cambria"/>
                <w:b/>
                <w:sz w:val="22"/>
                <w:szCs w:val="22"/>
              </w:rPr>
            </w:pPr>
          </w:p>
        </w:tc>
        <w:tc>
          <w:tcPr>
            <w:tcW w:w="3203" w:type="dxa"/>
            <w:vMerge/>
            <w:tcBorders>
              <w:left w:val="double" w:sz="4" w:space="0" w:color="auto"/>
            </w:tcBorders>
          </w:tcPr>
          <w:p w:rsidR="00221279" w:rsidRPr="00FE70F4" w:rsidRDefault="00221279" w:rsidP="008F0AC8">
            <w:pPr>
              <w:rPr>
                <w:rFonts w:ascii="Cambria" w:hAnsi="Cambria"/>
                <w:sz w:val="22"/>
                <w:szCs w:val="22"/>
              </w:rPr>
            </w:pPr>
          </w:p>
        </w:tc>
        <w:tc>
          <w:tcPr>
            <w:tcW w:w="630" w:type="dxa"/>
          </w:tcPr>
          <w:p w:rsidR="00221279" w:rsidRPr="00FE70F4" w:rsidRDefault="00221279" w:rsidP="008F0AC8">
            <w:pPr>
              <w:rPr>
                <w:rFonts w:ascii="Cambria" w:hAnsi="Cambria"/>
                <w:sz w:val="22"/>
                <w:szCs w:val="22"/>
              </w:rPr>
            </w:pPr>
            <w:r w:rsidRPr="00FE70F4">
              <w:rPr>
                <w:rFonts w:ascii="Cambria" w:hAnsi="Cambria"/>
                <w:sz w:val="22"/>
                <w:szCs w:val="22"/>
              </w:rPr>
              <w:t>6.</w:t>
            </w:r>
          </w:p>
        </w:tc>
        <w:tc>
          <w:tcPr>
            <w:tcW w:w="3086" w:type="dxa"/>
          </w:tcPr>
          <w:p w:rsidR="00221279" w:rsidRPr="00FE70F4" w:rsidRDefault="00221279" w:rsidP="008F0AC8">
            <w:pPr>
              <w:rPr>
                <w:rFonts w:ascii="Cambria" w:hAnsi="Cambria"/>
                <w:sz w:val="22"/>
                <w:szCs w:val="22"/>
              </w:rPr>
            </w:pPr>
            <w:r w:rsidRPr="00FE70F4">
              <w:rPr>
                <w:rFonts w:ascii="Cambria" w:hAnsi="Cambria"/>
                <w:sz w:val="22"/>
                <w:szCs w:val="22"/>
              </w:rPr>
              <w:t>MENTALNO ZDRAVLJE Kvaliteta učenja – prevencija izbjegavanja (obveza, neopravdanog izostajanja)</w:t>
            </w:r>
          </w:p>
        </w:tc>
        <w:tc>
          <w:tcPr>
            <w:tcW w:w="1414" w:type="dxa"/>
            <w:vMerge/>
            <w:tcBorders>
              <w:right w:val="single" w:sz="12" w:space="0" w:color="auto"/>
            </w:tcBorders>
          </w:tcPr>
          <w:p w:rsidR="00221279" w:rsidRPr="00FE70F4" w:rsidRDefault="00221279" w:rsidP="008F0AC8">
            <w:pPr>
              <w:rPr>
                <w:rFonts w:ascii="Cambria" w:hAnsi="Cambria"/>
                <w:sz w:val="22"/>
                <w:szCs w:val="22"/>
              </w:rPr>
            </w:pPr>
          </w:p>
        </w:tc>
        <w:tc>
          <w:tcPr>
            <w:tcW w:w="5423" w:type="dxa"/>
            <w:vMerge/>
            <w:tcBorders>
              <w:right w:val="single" w:sz="12" w:space="0" w:color="auto"/>
            </w:tcBorders>
          </w:tcPr>
          <w:p w:rsidR="00221279" w:rsidRPr="00FE70F4" w:rsidRDefault="00221279" w:rsidP="008F0AC8">
            <w:pPr>
              <w:jc w:val="both"/>
              <w:rPr>
                <w:rFonts w:ascii="Cambria" w:hAnsi="Cambria" w:cstheme="minorHAnsi"/>
                <w:sz w:val="22"/>
                <w:szCs w:val="22"/>
              </w:rPr>
            </w:pPr>
          </w:p>
        </w:tc>
      </w:tr>
      <w:tr w:rsidR="00221279" w:rsidRPr="00FE70F4" w:rsidTr="001F47CB">
        <w:tc>
          <w:tcPr>
            <w:tcW w:w="1255" w:type="dxa"/>
            <w:vMerge/>
            <w:tcBorders>
              <w:left w:val="single" w:sz="12" w:space="0" w:color="auto"/>
              <w:right w:val="double" w:sz="4" w:space="0" w:color="auto"/>
            </w:tcBorders>
            <w:vAlign w:val="center"/>
          </w:tcPr>
          <w:p w:rsidR="00221279" w:rsidRPr="00FE70F4" w:rsidRDefault="00221279" w:rsidP="008F0AC8">
            <w:pPr>
              <w:jc w:val="center"/>
              <w:rPr>
                <w:rFonts w:ascii="Cambria" w:hAnsi="Cambria"/>
                <w:b/>
                <w:sz w:val="22"/>
                <w:szCs w:val="22"/>
              </w:rPr>
            </w:pPr>
          </w:p>
        </w:tc>
        <w:tc>
          <w:tcPr>
            <w:tcW w:w="3203" w:type="dxa"/>
            <w:vMerge/>
            <w:tcBorders>
              <w:left w:val="double" w:sz="4" w:space="0" w:color="auto"/>
            </w:tcBorders>
          </w:tcPr>
          <w:p w:rsidR="00221279" w:rsidRPr="00FE70F4" w:rsidRDefault="00221279" w:rsidP="008F0AC8">
            <w:pPr>
              <w:rPr>
                <w:rFonts w:ascii="Cambria" w:hAnsi="Cambria"/>
                <w:sz w:val="22"/>
                <w:szCs w:val="22"/>
              </w:rPr>
            </w:pPr>
          </w:p>
        </w:tc>
        <w:tc>
          <w:tcPr>
            <w:tcW w:w="630" w:type="dxa"/>
          </w:tcPr>
          <w:p w:rsidR="00221279" w:rsidRPr="00FE70F4" w:rsidRDefault="00221279" w:rsidP="008F0AC8">
            <w:pPr>
              <w:rPr>
                <w:rFonts w:ascii="Cambria" w:hAnsi="Cambria"/>
                <w:sz w:val="22"/>
                <w:szCs w:val="22"/>
              </w:rPr>
            </w:pPr>
            <w:r w:rsidRPr="00FE70F4">
              <w:rPr>
                <w:rFonts w:ascii="Cambria" w:hAnsi="Cambria"/>
                <w:sz w:val="22"/>
                <w:szCs w:val="22"/>
              </w:rPr>
              <w:t>7.</w:t>
            </w:r>
          </w:p>
        </w:tc>
        <w:tc>
          <w:tcPr>
            <w:tcW w:w="3086" w:type="dxa"/>
          </w:tcPr>
          <w:p w:rsidR="00221279" w:rsidRPr="00FE70F4" w:rsidRDefault="00221279" w:rsidP="008F0AC8">
            <w:pPr>
              <w:rPr>
                <w:rFonts w:ascii="Cambria" w:hAnsi="Cambria"/>
                <w:sz w:val="22"/>
                <w:szCs w:val="22"/>
              </w:rPr>
            </w:pPr>
            <w:r w:rsidRPr="00FE70F4">
              <w:rPr>
                <w:rFonts w:ascii="Cambria" w:hAnsi="Cambria"/>
                <w:sz w:val="22"/>
                <w:szCs w:val="22"/>
              </w:rPr>
              <w:t xml:space="preserve">Dan zahvalnosti za plodove zemlje </w:t>
            </w:r>
          </w:p>
          <w:p w:rsidR="00221279" w:rsidRPr="00FE70F4" w:rsidRDefault="00221279" w:rsidP="008F0AC8">
            <w:pPr>
              <w:rPr>
                <w:rFonts w:ascii="Cambria" w:hAnsi="Cambria"/>
                <w:sz w:val="22"/>
                <w:szCs w:val="22"/>
              </w:rPr>
            </w:pPr>
          </w:p>
        </w:tc>
        <w:tc>
          <w:tcPr>
            <w:tcW w:w="1414" w:type="dxa"/>
            <w:vMerge/>
            <w:tcBorders>
              <w:right w:val="single" w:sz="12" w:space="0" w:color="auto"/>
            </w:tcBorders>
          </w:tcPr>
          <w:p w:rsidR="00221279" w:rsidRPr="00FE70F4" w:rsidRDefault="00221279" w:rsidP="008F0AC8">
            <w:pPr>
              <w:rPr>
                <w:rFonts w:ascii="Cambria" w:hAnsi="Cambria"/>
                <w:sz w:val="22"/>
                <w:szCs w:val="22"/>
              </w:rPr>
            </w:pPr>
          </w:p>
        </w:tc>
        <w:tc>
          <w:tcPr>
            <w:tcW w:w="5423" w:type="dxa"/>
            <w:vMerge/>
            <w:tcBorders>
              <w:right w:val="single" w:sz="12" w:space="0" w:color="auto"/>
            </w:tcBorders>
          </w:tcPr>
          <w:p w:rsidR="00221279" w:rsidRPr="00FE70F4" w:rsidRDefault="00221279" w:rsidP="008F0AC8">
            <w:pPr>
              <w:jc w:val="both"/>
              <w:rPr>
                <w:rFonts w:ascii="Cambria" w:hAnsi="Cambria" w:cstheme="minorHAnsi"/>
                <w:sz w:val="22"/>
                <w:szCs w:val="22"/>
              </w:rPr>
            </w:pPr>
          </w:p>
        </w:tc>
      </w:tr>
      <w:tr w:rsidR="00221279" w:rsidRPr="00FE70F4" w:rsidTr="001F47CB">
        <w:tc>
          <w:tcPr>
            <w:tcW w:w="1255" w:type="dxa"/>
            <w:vMerge/>
            <w:tcBorders>
              <w:left w:val="single" w:sz="12" w:space="0" w:color="auto"/>
              <w:right w:val="double" w:sz="4" w:space="0" w:color="auto"/>
            </w:tcBorders>
            <w:vAlign w:val="center"/>
          </w:tcPr>
          <w:p w:rsidR="00221279" w:rsidRPr="00FE70F4" w:rsidRDefault="00221279" w:rsidP="008F0AC8">
            <w:pPr>
              <w:jc w:val="center"/>
              <w:rPr>
                <w:rFonts w:ascii="Cambria" w:hAnsi="Cambria"/>
                <w:b/>
                <w:sz w:val="22"/>
                <w:szCs w:val="22"/>
              </w:rPr>
            </w:pPr>
          </w:p>
        </w:tc>
        <w:tc>
          <w:tcPr>
            <w:tcW w:w="3203" w:type="dxa"/>
            <w:vMerge/>
            <w:tcBorders>
              <w:left w:val="double" w:sz="4" w:space="0" w:color="auto"/>
            </w:tcBorders>
          </w:tcPr>
          <w:p w:rsidR="00221279" w:rsidRPr="00FE70F4" w:rsidRDefault="00221279" w:rsidP="008F0AC8">
            <w:pPr>
              <w:rPr>
                <w:rFonts w:ascii="Cambria" w:hAnsi="Cambria"/>
                <w:sz w:val="22"/>
                <w:szCs w:val="22"/>
              </w:rPr>
            </w:pPr>
          </w:p>
        </w:tc>
        <w:tc>
          <w:tcPr>
            <w:tcW w:w="630" w:type="dxa"/>
          </w:tcPr>
          <w:p w:rsidR="00221279" w:rsidRPr="00FE70F4" w:rsidRDefault="00221279" w:rsidP="008F0AC8">
            <w:pPr>
              <w:rPr>
                <w:rFonts w:ascii="Cambria" w:hAnsi="Cambria"/>
                <w:sz w:val="22"/>
                <w:szCs w:val="22"/>
              </w:rPr>
            </w:pPr>
            <w:r w:rsidRPr="00FE70F4">
              <w:rPr>
                <w:rFonts w:ascii="Cambria" w:hAnsi="Cambria"/>
                <w:sz w:val="22"/>
                <w:szCs w:val="22"/>
              </w:rPr>
              <w:t>8.</w:t>
            </w:r>
          </w:p>
        </w:tc>
        <w:tc>
          <w:tcPr>
            <w:tcW w:w="3086" w:type="dxa"/>
          </w:tcPr>
          <w:p w:rsidR="00221279" w:rsidRPr="00FE70F4" w:rsidRDefault="00221279" w:rsidP="008F0AC8">
            <w:pPr>
              <w:rPr>
                <w:rFonts w:ascii="Cambria" w:hAnsi="Cambria"/>
                <w:sz w:val="22"/>
                <w:szCs w:val="22"/>
              </w:rPr>
            </w:pPr>
            <w:r w:rsidRPr="00FE70F4">
              <w:rPr>
                <w:rFonts w:ascii="Cambria" w:hAnsi="Cambria"/>
                <w:sz w:val="22"/>
                <w:szCs w:val="22"/>
              </w:rPr>
              <w:t>MENTALNO ZDRAVLJE</w:t>
            </w:r>
          </w:p>
          <w:p w:rsidR="00221279" w:rsidRPr="00FE70F4" w:rsidRDefault="00221279" w:rsidP="008F0AC8">
            <w:pPr>
              <w:rPr>
                <w:rFonts w:ascii="Cambria" w:hAnsi="Cambria"/>
                <w:sz w:val="22"/>
                <w:szCs w:val="22"/>
              </w:rPr>
            </w:pPr>
            <w:r w:rsidRPr="00FE70F4">
              <w:rPr>
                <w:rFonts w:ascii="Cambria" w:hAnsi="Cambria"/>
                <w:sz w:val="22"/>
                <w:szCs w:val="22"/>
              </w:rPr>
              <w:t>Vršnjački pritisak i samopoštovanje</w:t>
            </w:r>
          </w:p>
        </w:tc>
        <w:tc>
          <w:tcPr>
            <w:tcW w:w="1414" w:type="dxa"/>
            <w:vMerge/>
            <w:tcBorders>
              <w:right w:val="single" w:sz="12" w:space="0" w:color="auto"/>
            </w:tcBorders>
          </w:tcPr>
          <w:p w:rsidR="00221279" w:rsidRPr="00FE70F4" w:rsidRDefault="00221279" w:rsidP="008F0AC8">
            <w:pPr>
              <w:rPr>
                <w:rFonts w:ascii="Cambria" w:hAnsi="Cambria"/>
                <w:sz w:val="22"/>
                <w:szCs w:val="22"/>
              </w:rPr>
            </w:pPr>
          </w:p>
        </w:tc>
        <w:tc>
          <w:tcPr>
            <w:tcW w:w="5423" w:type="dxa"/>
            <w:vMerge/>
            <w:tcBorders>
              <w:right w:val="single" w:sz="12" w:space="0" w:color="auto"/>
            </w:tcBorders>
          </w:tcPr>
          <w:p w:rsidR="00221279" w:rsidRPr="00FE70F4" w:rsidRDefault="00221279" w:rsidP="008F0AC8">
            <w:pPr>
              <w:jc w:val="both"/>
              <w:rPr>
                <w:rFonts w:ascii="Cambria" w:hAnsi="Cambria" w:cstheme="minorHAnsi"/>
                <w:sz w:val="22"/>
                <w:szCs w:val="22"/>
              </w:rPr>
            </w:pPr>
          </w:p>
        </w:tc>
      </w:tr>
      <w:tr w:rsidR="00221279" w:rsidRPr="00FE70F4" w:rsidTr="001F47CB">
        <w:tc>
          <w:tcPr>
            <w:tcW w:w="1255" w:type="dxa"/>
            <w:vMerge w:val="restart"/>
            <w:tcBorders>
              <w:left w:val="single" w:sz="12" w:space="0" w:color="auto"/>
              <w:right w:val="double" w:sz="4" w:space="0" w:color="auto"/>
            </w:tcBorders>
          </w:tcPr>
          <w:p w:rsidR="00221279" w:rsidRPr="00FE70F4" w:rsidRDefault="00221279" w:rsidP="00221279">
            <w:pPr>
              <w:jc w:val="both"/>
              <w:rPr>
                <w:rFonts w:ascii="Cambria" w:hAnsi="Cambria" w:cstheme="minorHAnsi"/>
                <w:b/>
                <w:sz w:val="22"/>
                <w:szCs w:val="22"/>
              </w:rPr>
            </w:pPr>
            <w:r w:rsidRPr="00FE70F4">
              <w:rPr>
                <w:rFonts w:ascii="Cambria" w:hAnsi="Cambria" w:cstheme="minorHAnsi"/>
                <w:b/>
                <w:sz w:val="22"/>
                <w:szCs w:val="22"/>
              </w:rPr>
              <w:t>Studeni</w:t>
            </w:r>
          </w:p>
        </w:tc>
        <w:tc>
          <w:tcPr>
            <w:tcW w:w="3203" w:type="dxa"/>
            <w:vMerge w:val="restart"/>
            <w:tcBorders>
              <w:left w:val="double" w:sz="4" w:space="0" w:color="auto"/>
            </w:tcBorders>
            <w:vAlign w:val="center"/>
          </w:tcPr>
          <w:p w:rsidR="00221279" w:rsidRPr="00FE70F4" w:rsidRDefault="00221279" w:rsidP="00221279">
            <w:pPr>
              <w:rPr>
                <w:rFonts w:ascii="Cambria" w:hAnsi="Cambria"/>
                <w:sz w:val="22"/>
                <w:szCs w:val="22"/>
              </w:rPr>
            </w:pPr>
            <w:r w:rsidRPr="00FE70F4">
              <w:rPr>
                <w:rFonts w:ascii="Cambria" w:hAnsi="Cambria"/>
                <w:sz w:val="22"/>
                <w:szCs w:val="22"/>
              </w:rPr>
              <w:t>- razgovarati s roditeljima na individualnim susretima, pružati podršku roditeljima</w:t>
            </w:r>
          </w:p>
          <w:p w:rsidR="00221279" w:rsidRPr="00FE70F4" w:rsidRDefault="00221279" w:rsidP="00221279">
            <w:pPr>
              <w:rPr>
                <w:rFonts w:ascii="Cambria" w:hAnsi="Cambria"/>
                <w:sz w:val="22"/>
                <w:szCs w:val="22"/>
              </w:rPr>
            </w:pPr>
            <w:r w:rsidRPr="00FE70F4">
              <w:rPr>
                <w:rFonts w:ascii="Cambria" w:hAnsi="Cambria"/>
                <w:sz w:val="22"/>
                <w:szCs w:val="22"/>
              </w:rPr>
              <w:t xml:space="preserve"> </w:t>
            </w:r>
          </w:p>
          <w:p w:rsidR="00221279" w:rsidRPr="00FE70F4" w:rsidRDefault="00221279" w:rsidP="00221279">
            <w:pPr>
              <w:rPr>
                <w:rFonts w:ascii="Cambria" w:hAnsi="Cambria"/>
                <w:sz w:val="22"/>
                <w:szCs w:val="22"/>
              </w:rPr>
            </w:pPr>
            <w:r w:rsidRPr="00FE70F4">
              <w:rPr>
                <w:rFonts w:ascii="Cambria" w:hAnsi="Cambria"/>
                <w:sz w:val="22"/>
                <w:szCs w:val="22"/>
              </w:rPr>
              <w:t>-  surađivati s članovima Razrednoga vijeća i stručnom službom prema potrebi</w:t>
            </w:r>
          </w:p>
          <w:p w:rsidR="00221279" w:rsidRPr="00FE70F4" w:rsidRDefault="00221279" w:rsidP="00221279">
            <w:pPr>
              <w:rPr>
                <w:rFonts w:ascii="Cambria" w:hAnsi="Cambria"/>
                <w:sz w:val="22"/>
                <w:szCs w:val="22"/>
              </w:rPr>
            </w:pPr>
          </w:p>
          <w:p w:rsidR="00221279" w:rsidRPr="00FE70F4" w:rsidRDefault="00221279" w:rsidP="00221279">
            <w:pPr>
              <w:rPr>
                <w:rFonts w:ascii="Cambria" w:hAnsi="Cambria"/>
                <w:sz w:val="22"/>
                <w:szCs w:val="22"/>
              </w:rPr>
            </w:pPr>
            <w:r w:rsidRPr="00FE70F4">
              <w:rPr>
                <w:rFonts w:ascii="Cambria" w:hAnsi="Cambria"/>
                <w:sz w:val="22"/>
                <w:szCs w:val="22"/>
              </w:rPr>
              <w:t>- obilježiti siječanja na Vukovar</w:t>
            </w:r>
          </w:p>
          <w:p w:rsidR="00221279" w:rsidRPr="00FE70F4" w:rsidRDefault="00221279" w:rsidP="00221279">
            <w:pPr>
              <w:rPr>
                <w:rFonts w:ascii="Cambria" w:hAnsi="Cambria"/>
                <w:sz w:val="22"/>
                <w:szCs w:val="22"/>
              </w:rPr>
            </w:pPr>
          </w:p>
          <w:p w:rsidR="00221279" w:rsidRPr="00FE70F4" w:rsidRDefault="00221279" w:rsidP="00221279">
            <w:pPr>
              <w:rPr>
                <w:rFonts w:ascii="Cambria" w:hAnsi="Cambria"/>
                <w:sz w:val="22"/>
                <w:szCs w:val="22"/>
              </w:rPr>
            </w:pPr>
            <w:r w:rsidRPr="00FE70F4">
              <w:rPr>
                <w:rFonts w:ascii="Cambria" w:hAnsi="Cambria"/>
                <w:sz w:val="22"/>
                <w:szCs w:val="22"/>
              </w:rPr>
              <w:t xml:space="preserve">- organizirati aktivnosti preventivnoga sadržaja </w:t>
            </w:r>
          </w:p>
        </w:tc>
        <w:tc>
          <w:tcPr>
            <w:tcW w:w="630" w:type="dxa"/>
            <w:vAlign w:val="center"/>
          </w:tcPr>
          <w:p w:rsidR="00221279" w:rsidRPr="00FE70F4" w:rsidRDefault="00221279" w:rsidP="00221279">
            <w:pPr>
              <w:jc w:val="center"/>
              <w:rPr>
                <w:rFonts w:ascii="Cambria" w:hAnsi="Cambria"/>
                <w:sz w:val="22"/>
                <w:szCs w:val="22"/>
              </w:rPr>
            </w:pPr>
            <w:r w:rsidRPr="00FE70F4">
              <w:rPr>
                <w:rFonts w:ascii="Cambria" w:hAnsi="Cambria"/>
                <w:sz w:val="22"/>
                <w:szCs w:val="22"/>
              </w:rPr>
              <w:t>9.</w:t>
            </w:r>
          </w:p>
        </w:tc>
        <w:tc>
          <w:tcPr>
            <w:tcW w:w="3086" w:type="dxa"/>
            <w:vAlign w:val="center"/>
          </w:tcPr>
          <w:p w:rsidR="00221279" w:rsidRPr="00FE70F4" w:rsidRDefault="00221279" w:rsidP="00221279">
            <w:pPr>
              <w:jc w:val="center"/>
              <w:rPr>
                <w:rFonts w:ascii="Cambria" w:hAnsi="Cambria"/>
                <w:sz w:val="22"/>
                <w:szCs w:val="22"/>
              </w:rPr>
            </w:pPr>
            <w:r w:rsidRPr="00FE70F4">
              <w:rPr>
                <w:rFonts w:ascii="Cambria" w:hAnsi="Cambria"/>
                <w:sz w:val="22"/>
                <w:szCs w:val="22"/>
              </w:rPr>
              <w:t xml:space="preserve">Korištenje slobodnog vremena </w:t>
            </w:r>
          </w:p>
        </w:tc>
        <w:tc>
          <w:tcPr>
            <w:tcW w:w="1414" w:type="dxa"/>
            <w:vMerge w:val="restart"/>
            <w:tcBorders>
              <w:right w:val="single" w:sz="12" w:space="0" w:color="auto"/>
            </w:tcBorders>
            <w:vAlign w:val="center"/>
          </w:tcPr>
          <w:p w:rsidR="00221279" w:rsidRPr="00FE70F4" w:rsidRDefault="00221279" w:rsidP="00221279">
            <w:pPr>
              <w:jc w:val="center"/>
              <w:rPr>
                <w:rFonts w:ascii="Cambria" w:hAnsi="Cambria"/>
                <w:sz w:val="22"/>
                <w:szCs w:val="22"/>
              </w:rPr>
            </w:pPr>
            <w:r w:rsidRPr="00FE70F4">
              <w:rPr>
                <w:rFonts w:ascii="Cambria" w:hAnsi="Cambria"/>
                <w:sz w:val="22"/>
                <w:szCs w:val="22"/>
              </w:rPr>
              <w:t>Razrednica</w:t>
            </w:r>
          </w:p>
        </w:tc>
        <w:tc>
          <w:tcPr>
            <w:tcW w:w="5423" w:type="dxa"/>
            <w:vMerge w:val="restart"/>
            <w:tcBorders>
              <w:right w:val="single" w:sz="12" w:space="0" w:color="auto"/>
            </w:tcBorders>
          </w:tcPr>
          <w:p w:rsidR="00221279" w:rsidRPr="00FE70F4" w:rsidRDefault="00221279" w:rsidP="00221279">
            <w:pPr>
              <w:rPr>
                <w:rFonts w:ascii="Cambria" w:hAnsi="Cambria"/>
                <w:b/>
                <w:sz w:val="22"/>
                <w:szCs w:val="22"/>
              </w:rPr>
            </w:pPr>
            <w:r w:rsidRPr="00FE70F4">
              <w:rPr>
                <w:rFonts w:ascii="Cambria" w:hAnsi="Cambria"/>
                <w:b/>
                <w:sz w:val="22"/>
                <w:szCs w:val="22"/>
              </w:rPr>
              <w:t>Zdravlje</w:t>
            </w:r>
          </w:p>
          <w:p w:rsidR="00221279" w:rsidRPr="00FE70F4" w:rsidRDefault="00221279" w:rsidP="007B2A52">
            <w:pPr>
              <w:pStyle w:val="Odlomakpopisa"/>
              <w:numPr>
                <w:ilvl w:val="0"/>
                <w:numId w:val="57"/>
              </w:numPr>
              <w:rPr>
                <w:rFonts w:ascii="Cambria" w:hAnsi="Cambria"/>
                <w:b/>
              </w:rPr>
            </w:pPr>
            <w:r w:rsidRPr="00FE70F4">
              <w:rPr>
                <w:rFonts w:ascii="Cambria" w:hAnsi="Cambria"/>
                <w:b/>
              </w:rPr>
              <w:t xml:space="preserve">A.3.1.A </w:t>
            </w:r>
            <w:r w:rsidRPr="00FE70F4">
              <w:rPr>
                <w:rFonts w:ascii="Cambria" w:hAnsi="Cambria"/>
                <w:i/>
              </w:rPr>
              <w:t>pravilno organizira vrijeme za rad i odmor tijekom dana</w:t>
            </w:r>
            <w:r w:rsidRPr="00FE70F4">
              <w:rPr>
                <w:rFonts w:ascii="Cambria" w:hAnsi="Cambria"/>
              </w:rPr>
              <w:t xml:space="preserve"> - spava i odmara se u skladu s potrebama razvojne dobi te odabire poželjne (preporučene) metode oporavka i izbjegava prekomjernu izloženost ekranu</w:t>
            </w:r>
          </w:p>
          <w:p w:rsidR="00221279" w:rsidRPr="00FE70F4" w:rsidRDefault="00221279" w:rsidP="007B2A52">
            <w:pPr>
              <w:pStyle w:val="Odlomakpopisa"/>
              <w:numPr>
                <w:ilvl w:val="0"/>
                <w:numId w:val="57"/>
              </w:numPr>
              <w:rPr>
                <w:rFonts w:ascii="Cambria" w:hAnsi="Cambria"/>
                <w:b/>
              </w:rPr>
            </w:pPr>
            <w:r w:rsidRPr="00FE70F4">
              <w:rPr>
                <w:rFonts w:ascii="Cambria" w:hAnsi="Cambria"/>
                <w:b/>
              </w:rPr>
              <w:t xml:space="preserve">A.3.2.D </w:t>
            </w:r>
            <w:r w:rsidRPr="00FE70F4">
              <w:rPr>
                <w:rFonts w:ascii="Cambria" w:hAnsi="Cambria"/>
                <w:i/>
              </w:rPr>
              <w:t xml:space="preserve">opisuje važnost redovitoga tjelesnoga vježbanja kao važnog čimbenika tjelesnoga vježbanja kao važnog čimbenika regulacije tjelesne mase </w:t>
            </w:r>
            <w:r w:rsidRPr="00FE70F4">
              <w:rPr>
                <w:rFonts w:ascii="Cambria" w:hAnsi="Cambria"/>
              </w:rPr>
              <w:t>-  aktivno provodi slobodno vrijeme</w:t>
            </w:r>
          </w:p>
          <w:p w:rsidR="00221279" w:rsidRPr="00FE70F4" w:rsidRDefault="00221279" w:rsidP="007B2A52">
            <w:pPr>
              <w:pStyle w:val="Odlomakpopisa"/>
              <w:numPr>
                <w:ilvl w:val="0"/>
                <w:numId w:val="57"/>
              </w:numPr>
              <w:rPr>
                <w:rFonts w:ascii="Cambria" w:hAnsi="Cambria"/>
                <w:b/>
              </w:rPr>
            </w:pPr>
            <w:r w:rsidRPr="00FE70F4">
              <w:rPr>
                <w:rFonts w:ascii="Cambria" w:hAnsi="Cambria"/>
                <w:b/>
              </w:rPr>
              <w:t xml:space="preserve">B.3.3.B. </w:t>
            </w:r>
            <w:r w:rsidRPr="00FE70F4">
              <w:rPr>
                <w:rFonts w:ascii="Cambria" w:hAnsi="Cambria"/>
                <w:i/>
              </w:rPr>
              <w:t xml:space="preserve">opisuje opasnosti uporabe sredstava ovisnosti te opasnosti drugih rizičnih ponašanja - </w:t>
            </w:r>
            <w:r w:rsidRPr="00FE70F4">
              <w:rPr>
                <w:rFonts w:ascii="Cambria" w:hAnsi="Cambria"/>
              </w:rPr>
              <w:t>. usvaja stav da ovisničko ponašanje narušava zdravlje i međuljudske odnose</w:t>
            </w:r>
          </w:p>
          <w:p w:rsidR="00221279" w:rsidRPr="00FE70F4" w:rsidRDefault="00221279" w:rsidP="00221279">
            <w:pPr>
              <w:spacing w:before="120" w:after="120"/>
              <w:ind w:left="113"/>
              <w:rPr>
                <w:rFonts w:ascii="Cambria" w:hAnsi="Cambria"/>
                <w:b/>
                <w:sz w:val="22"/>
                <w:szCs w:val="22"/>
                <w:lang w:eastAsia="hr-HR"/>
              </w:rPr>
            </w:pPr>
            <w:r w:rsidRPr="00FE70F4">
              <w:rPr>
                <w:rFonts w:ascii="Cambria" w:hAnsi="Cambria"/>
                <w:b/>
                <w:sz w:val="22"/>
                <w:szCs w:val="22"/>
                <w:lang w:eastAsia="hr-HR"/>
              </w:rPr>
              <w:t xml:space="preserve">Osobni i socijalni razvoj </w:t>
            </w:r>
          </w:p>
          <w:p w:rsidR="00221279" w:rsidRPr="00FE70F4" w:rsidRDefault="00221279" w:rsidP="007B2A52">
            <w:pPr>
              <w:pStyle w:val="Odlomakpopisa"/>
              <w:numPr>
                <w:ilvl w:val="0"/>
                <w:numId w:val="58"/>
              </w:numPr>
              <w:rPr>
                <w:rFonts w:ascii="Cambria" w:hAnsi="Cambria"/>
              </w:rPr>
            </w:pPr>
            <w:r w:rsidRPr="00FE70F4">
              <w:rPr>
                <w:rFonts w:ascii="Cambria" w:hAnsi="Cambria"/>
                <w:b/>
                <w:iCs/>
              </w:rPr>
              <w:t xml:space="preserve">osr A.3.3. </w:t>
            </w:r>
            <w:r w:rsidRPr="00FE70F4">
              <w:rPr>
                <w:rFonts w:ascii="Cambria" w:hAnsi="Cambria"/>
                <w:i/>
                <w:iCs/>
              </w:rPr>
              <w:t>razvija osobne potencijale</w:t>
            </w:r>
            <w:r w:rsidRPr="00FE70F4">
              <w:rPr>
                <w:rFonts w:ascii="Cambria" w:hAnsi="Cambria"/>
                <w:shd w:val="clear" w:color="auto" w:fill="FFFFFF"/>
              </w:rPr>
              <w:t xml:space="preserve"> </w:t>
            </w:r>
          </w:p>
          <w:p w:rsidR="00221279" w:rsidRPr="00FE70F4" w:rsidRDefault="00221279" w:rsidP="007B2A52">
            <w:pPr>
              <w:pStyle w:val="Odlomakpopisa"/>
              <w:numPr>
                <w:ilvl w:val="0"/>
                <w:numId w:val="58"/>
              </w:numPr>
              <w:rPr>
                <w:rFonts w:ascii="Cambria" w:hAnsi="Cambria"/>
              </w:rPr>
            </w:pPr>
            <w:r w:rsidRPr="00FE70F4">
              <w:rPr>
                <w:rFonts w:ascii="Cambria" w:hAnsi="Cambria"/>
                <w:b/>
                <w:iCs/>
              </w:rPr>
              <w:t xml:space="preserve">osr B.3.2. </w:t>
            </w:r>
            <w:r w:rsidRPr="00FE70F4">
              <w:rPr>
                <w:rFonts w:ascii="Cambria" w:hAnsi="Cambria"/>
                <w:i/>
                <w:iCs/>
              </w:rPr>
              <w:t>razvija komunikacijske kompetencije i uvažavajuće odnose s drugima</w:t>
            </w:r>
          </w:p>
          <w:p w:rsidR="00221279" w:rsidRPr="00FE70F4" w:rsidRDefault="00221279" w:rsidP="007B2A52">
            <w:pPr>
              <w:pStyle w:val="Odlomakpopisa"/>
              <w:numPr>
                <w:ilvl w:val="0"/>
                <w:numId w:val="61"/>
              </w:numPr>
              <w:spacing w:after="0"/>
              <w:rPr>
                <w:rFonts w:ascii="Cambria" w:hAnsi="Cambria"/>
                <w:b/>
              </w:rPr>
            </w:pPr>
            <w:r w:rsidRPr="00FE70F4">
              <w:rPr>
                <w:rFonts w:ascii="Cambria" w:hAnsi="Cambria"/>
                <w:b/>
              </w:rPr>
              <w:t xml:space="preserve">osr C.3.1. </w:t>
            </w:r>
            <w:r w:rsidRPr="00FE70F4">
              <w:rPr>
                <w:rFonts w:ascii="Cambria" w:hAnsi="Cambria"/>
                <w:i/>
              </w:rPr>
              <w:t xml:space="preserve">razlikuje sigurne od rizičnih situacija i ima razvijene osnovne strategije samozaštite - </w:t>
            </w:r>
            <w:r w:rsidRPr="00FE70F4">
              <w:rPr>
                <w:rFonts w:ascii="Cambria" w:hAnsi="Cambria"/>
              </w:rPr>
              <w:t>odlučuje o vlastitome sigurnom ponašanju.</w:t>
            </w:r>
          </w:p>
          <w:p w:rsidR="00221279" w:rsidRPr="00FE70F4" w:rsidRDefault="00221279" w:rsidP="00A6577D">
            <w:pPr>
              <w:spacing w:before="120"/>
              <w:ind w:left="113"/>
              <w:rPr>
                <w:rFonts w:ascii="Cambria" w:hAnsi="Cambria"/>
                <w:b/>
                <w:sz w:val="22"/>
                <w:szCs w:val="22"/>
                <w:lang w:eastAsia="hr-HR"/>
              </w:rPr>
            </w:pPr>
            <w:r w:rsidRPr="00FE70F4">
              <w:rPr>
                <w:rFonts w:ascii="Cambria" w:hAnsi="Cambria"/>
                <w:b/>
                <w:sz w:val="22"/>
                <w:szCs w:val="22"/>
                <w:lang w:eastAsia="hr-HR"/>
              </w:rPr>
              <w:t>Građanski odgoj</w:t>
            </w:r>
          </w:p>
          <w:p w:rsidR="00221279" w:rsidRPr="00FE70F4" w:rsidRDefault="00221279" w:rsidP="007B2A52">
            <w:pPr>
              <w:pStyle w:val="Odlomakpopisa"/>
              <w:numPr>
                <w:ilvl w:val="0"/>
                <w:numId w:val="59"/>
              </w:numPr>
              <w:spacing w:after="0"/>
              <w:rPr>
                <w:rFonts w:ascii="Cambria" w:eastAsia="Calibri" w:hAnsi="Cambria"/>
                <w:i/>
                <w:shd w:val="clear" w:color="auto" w:fill="FFFFFF"/>
              </w:rPr>
            </w:pPr>
            <w:r w:rsidRPr="00FE70F4">
              <w:rPr>
                <w:rFonts w:ascii="Cambria" w:eastAsia="Calibri" w:hAnsi="Cambria"/>
                <w:b/>
                <w:iCs/>
              </w:rPr>
              <w:t xml:space="preserve">goo C.3.2. </w:t>
            </w:r>
            <w:r w:rsidRPr="00FE70F4">
              <w:rPr>
                <w:rFonts w:ascii="Cambria" w:eastAsia="Calibri" w:hAnsi="Cambria"/>
                <w:i/>
                <w:shd w:val="clear" w:color="auto" w:fill="FFFFFF"/>
              </w:rPr>
              <w:t>doprinosi društvenoj solidarnosti</w:t>
            </w:r>
          </w:p>
        </w:tc>
      </w:tr>
      <w:tr w:rsidR="00221279" w:rsidRPr="00FE70F4" w:rsidTr="001F47CB">
        <w:tc>
          <w:tcPr>
            <w:tcW w:w="1255" w:type="dxa"/>
            <w:vMerge/>
            <w:tcBorders>
              <w:left w:val="single" w:sz="12" w:space="0" w:color="auto"/>
              <w:right w:val="double" w:sz="4" w:space="0" w:color="auto"/>
            </w:tcBorders>
          </w:tcPr>
          <w:p w:rsidR="00221279" w:rsidRPr="00FE70F4" w:rsidRDefault="00221279" w:rsidP="00221279">
            <w:pPr>
              <w:jc w:val="both"/>
              <w:rPr>
                <w:rFonts w:ascii="Cambria" w:hAnsi="Cambria" w:cstheme="minorHAnsi"/>
                <w:b/>
                <w:sz w:val="22"/>
                <w:szCs w:val="22"/>
              </w:rPr>
            </w:pPr>
          </w:p>
        </w:tc>
        <w:tc>
          <w:tcPr>
            <w:tcW w:w="3203" w:type="dxa"/>
            <w:vMerge/>
            <w:tcBorders>
              <w:left w:val="double" w:sz="4" w:space="0" w:color="auto"/>
            </w:tcBorders>
          </w:tcPr>
          <w:p w:rsidR="00221279" w:rsidRPr="00FE70F4" w:rsidRDefault="00221279" w:rsidP="00221279">
            <w:pPr>
              <w:jc w:val="both"/>
              <w:rPr>
                <w:rFonts w:ascii="Cambria" w:hAnsi="Cambria" w:cstheme="minorHAnsi"/>
                <w:sz w:val="22"/>
                <w:szCs w:val="22"/>
              </w:rPr>
            </w:pPr>
          </w:p>
        </w:tc>
        <w:tc>
          <w:tcPr>
            <w:tcW w:w="630" w:type="dxa"/>
            <w:vAlign w:val="center"/>
          </w:tcPr>
          <w:p w:rsidR="00221279" w:rsidRPr="00FE70F4" w:rsidRDefault="00221279" w:rsidP="00221279">
            <w:pPr>
              <w:jc w:val="center"/>
              <w:rPr>
                <w:rFonts w:ascii="Cambria" w:hAnsi="Cambria"/>
                <w:sz w:val="22"/>
                <w:szCs w:val="22"/>
              </w:rPr>
            </w:pPr>
            <w:r w:rsidRPr="00FE70F4">
              <w:rPr>
                <w:rFonts w:ascii="Cambria" w:hAnsi="Cambria"/>
                <w:sz w:val="22"/>
                <w:szCs w:val="22"/>
              </w:rPr>
              <w:t>10.</w:t>
            </w:r>
          </w:p>
        </w:tc>
        <w:tc>
          <w:tcPr>
            <w:tcW w:w="3086" w:type="dxa"/>
            <w:vAlign w:val="center"/>
          </w:tcPr>
          <w:p w:rsidR="00221279" w:rsidRPr="00FE70F4" w:rsidRDefault="00221279" w:rsidP="00221279">
            <w:pPr>
              <w:jc w:val="center"/>
              <w:rPr>
                <w:rFonts w:ascii="Cambria" w:hAnsi="Cambria"/>
                <w:sz w:val="22"/>
                <w:szCs w:val="22"/>
              </w:rPr>
            </w:pPr>
            <w:r w:rsidRPr="00FE70F4">
              <w:rPr>
                <w:rFonts w:ascii="Cambria" w:hAnsi="Cambria"/>
                <w:sz w:val="22"/>
                <w:szCs w:val="22"/>
              </w:rPr>
              <w:t xml:space="preserve">TJELESNA AKTIVNOST </w:t>
            </w:r>
          </w:p>
          <w:p w:rsidR="00221279" w:rsidRPr="00FE70F4" w:rsidRDefault="00221279" w:rsidP="00221279">
            <w:pPr>
              <w:jc w:val="center"/>
              <w:rPr>
                <w:rFonts w:ascii="Cambria" w:hAnsi="Cambria"/>
                <w:sz w:val="22"/>
                <w:szCs w:val="22"/>
              </w:rPr>
            </w:pPr>
            <w:r w:rsidRPr="00FE70F4">
              <w:rPr>
                <w:rFonts w:ascii="Cambria" w:hAnsi="Cambria"/>
                <w:sz w:val="22"/>
                <w:szCs w:val="22"/>
              </w:rPr>
              <w:t>Umor i oporavak (radne vještine u službi zdravlja)</w:t>
            </w:r>
          </w:p>
        </w:tc>
        <w:tc>
          <w:tcPr>
            <w:tcW w:w="1414" w:type="dxa"/>
            <w:vMerge/>
            <w:tcBorders>
              <w:right w:val="single" w:sz="12" w:space="0" w:color="auto"/>
            </w:tcBorders>
            <w:vAlign w:val="center"/>
          </w:tcPr>
          <w:p w:rsidR="00221279" w:rsidRPr="00FE70F4" w:rsidRDefault="00221279" w:rsidP="00221279">
            <w:pPr>
              <w:jc w:val="center"/>
              <w:rPr>
                <w:rFonts w:ascii="Cambria" w:hAnsi="Cambria"/>
                <w:sz w:val="22"/>
                <w:szCs w:val="22"/>
              </w:rPr>
            </w:pPr>
          </w:p>
        </w:tc>
        <w:tc>
          <w:tcPr>
            <w:tcW w:w="5423" w:type="dxa"/>
            <w:vMerge/>
            <w:tcBorders>
              <w:right w:val="single" w:sz="12" w:space="0" w:color="auto"/>
            </w:tcBorders>
          </w:tcPr>
          <w:p w:rsidR="00221279" w:rsidRPr="00FE70F4" w:rsidRDefault="00221279" w:rsidP="00221279">
            <w:pPr>
              <w:jc w:val="both"/>
              <w:rPr>
                <w:rFonts w:ascii="Cambria" w:hAnsi="Cambria" w:cstheme="minorHAnsi"/>
                <w:sz w:val="22"/>
                <w:szCs w:val="22"/>
              </w:rPr>
            </w:pPr>
          </w:p>
        </w:tc>
      </w:tr>
      <w:tr w:rsidR="00221279" w:rsidRPr="00FE70F4" w:rsidTr="001F47CB">
        <w:tc>
          <w:tcPr>
            <w:tcW w:w="1255" w:type="dxa"/>
            <w:vMerge/>
            <w:tcBorders>
              <w:left w:val="single" w:sz="12" w:space="0" w:color="auto"/>
              <w:right w:val="double" w:sz="4" w:space="0" w:color="auto"/>
            </w:tcBorders>
          </w:tcPr>
          <w:p w:rsidR="00221279" w:rsidRPr="00FE70F4" w:rsidRDefault="00221279" w:rsidP="00221279">
            <w:pPr>
              <w:jc w:val="both"/>
              <w:rPr>
                <w:rFonts w:ascii="Cambria" w:hAnsi="Cambria" w:cstheme="minorHAnsi"/>
                <w:b/>
                <w:sz w:val="22"/>
                <w:szCs w:val="22"/>
              </w:rPr>
            </w:pPr>
          </w:p>
        </w:tc>
        <w:tc>
          <w:tcPr>
            <w:tcW w:w="3203" w:type="dxa"/>
            <w:vMerge/>
            <w:tcBorders>
              <w:left w:val="double" w:sz="4" w:space="0" w:color="auto"/>
            </w:tcBorders>
          </w:tcPr>
          <w:p w:rsidR="00221279" w:rsidRPr="00FE70F4" w:rsidRDefault="00221279" w:rsidP="00221279">
            <w:pPr>
              <w:jc w:val="both"/>
              <w:rPr>
                <w:rFonts w:ascii="Cambria" w:hAnsi="Cambria" w:cstheme="minorHAnsi"/>
                <w:sz w:val="22"/>
                <w:szCs w:val="22"/>
              </w:rPr>
            </w:pPr>
          </w:p>
        </w:tc>
        <w:tc>
          <w:tcPr>
            <w:tcW w:w="630" w:type="dxa"/>
            <w:vAlign w:val="center"/>
          </w:tcPr>
          <w:p w:rsidR="00221279" w:rsidRPr="00FE70F4" w:rsidRDefault="00221279" w:rsidP="00221279">
            <w:pPr>
              <w:jc w:val="center"/>
              <w:rPr>
                <w:rFonts w:ascii="Cambria" w:hAnsi="Cambria"/>
                <w:sz w:val="22"/>
                <w:szCs w:val="22"/>
              </w:rPr>
            </w:pPr>
            <w:r w:rsidRPr="00FE70F4">
              <w:rPr>
                <w:rFonts w:ascii="Cambria" w:hAnsi="Cambria"/>
                <w:sz w:val="22"/>
                <w:szCs w:val="22"/>
              </w:rPr>
              <w:t>11.</w:t>
            </w:r>
          </w:p>
        </w:tc>
        <w:tc>
          <w:tcPr>
            <w:tcW w:w="3086" w:type="dxa"/>
            <w:vAlign w:val="center"/>
          </w:tcPr>
          <w:p w:rsidR="00221279" w:rsidRPr="00FE70F4" w:rsidRDefault="00221279" w:rsidP="00221279">
            <w:pPr>
              <w:jc w:val="center"/>
              <w:rPr>
                <w:rFonts w:ascii="Cambria" w:hAnsi="Cambria"/>
                <w:sz w:val="22"/>
                <w:szCs w:val="22"/>
              </w:rPr>
            </w:pPr>
            <w:r w:rsidRPr="00FE70F4">
              <w:rPr>
                <w:rFonts w:ascii="Cambria" w:hAnsi="Cambria"/>
                <w:sz w:val="22"/>
                <w:szCs w:val="22"/>
              </w:rPr>
              <w:t>Dan sjećanja na Vukovar</w:t>
            </w:r>
          </w:p>
        </w:tc>
        <w:tc>
          <w:tcPr>
            <w:tcW w:w="1414" w:type="dxa"/>
            <w:vMerge/>
            <w:tcBorders>
              <w:right w:val="single" w:sz="12" w:space="0" w:color="auto"/>
            </w:tcBorders>
            <w:vAlign w:val="center"/>
          </w:tcPr>
          <w:p w:rsidR="00221279" w:rsidRPr="00FE70F4" w:rsidRDefault="00221279" w:rsidP="00221279">
            <w:pPr>
              <w:jc w:val="center"/>
              <w:rPr>
                <w:rFonts w:ascii="Cambria" w:hAnsi="Cambria"/>
                <w:sz w:val="22"/>
                <w:szCs w:val="22"/>
              </w:rPr>
            </w:pPr>
          </w:p>
        </w:tc>
        <w:tc>
          <w:tcPr>
            <w:tcW w:w="5423" w:type="dxa"/>
            <w:vMerge/>
            <w:tcBorders>
              <w:right w:val="single" w:sz="12" w:space="0" w:color="auto"/>
            </w:tcBorders>
          </w:tcPr>
          <w:p w:rsidR="00221279" w:rsidRPr="00FE70F4" w:rsidRDefault="00221279" w:rsidP="00221279">
            <w:pPr>
              <w:jc w:val="both"/>
              <w:rPr>
                <w:rFonts w:ascii="Cambria" w:hAnsi="Cambria" w:cstheme="minorHAnsi"/>
                <w:sz w:val="22"/>
                <w:szCs w:val="22"/>
              </w:rPr>
            </w:pPr>
          </w:p>
        </w:tc>
      </w:tr>
      <w:tr w:rsidR="00221279" w:rsidRPr="00FE70F4" w:rsidTr="001F47CB">
        <w:tc>
          <w:tcPr>
            <w:tcW w:w="1255" w:type="dxa"/>
            <w:vMerge/>
            <w:tcBorders>
              <w:left w:val="single" w:sz="12" w:space="0" w:color="auto"/>
              <w:right w:val="double" w:sz="4" w:space="0" w:color="auto"/>
            </w:tcBorders>
          </w:tcPr>
          <w:p w:rsidR="00221279" w:rsidRPr="00FE70F4" w:rsidRDefault="00221279" w:rsidP="00221279">
            <w:pPr>
              <w:jc w:val="both"/>
              <w:rPr>
                <w:rFonts w:ascii="Cambria" w:hAnsi="Cambria" w:cstheme="minorHAnsi"/>
                <w:b/>
                <w:sz w:val="22"/>
                <w:szCs w:val="22"/>
              </w:rPr>
            </w:pPr>
          </w:p>
        </w:tc>
        <w:tc>
          <w:tcPr>
            <w:tcW w:w="3203" w:type="dxa"/>
            <w:vMerge/>
            <w:tcBorders>
              <w:left w:val="double" w:sz="4" w:space="0" w:color="auto"/>
            </w:tcBorders>
          </w:tcPr>
          <w:p w:rsidR="00221279" w:rsidRPr="00FE70F4" w:rsidRDefault="00221279" w:rsidP="00221279">
            <w:pPr>
              <w:jc w:val="both"/>
              <w:rPr>
                <w:rFonts w:ascii="Cambria" w:hAnsi="Cambria" w:cstheme="minorHAnsi"/>
                <w:sz w:val="22"/>
                <w:szCs w:val="22"/>
              </w:rPr>
            </w:pPr>
          </w:p>
        </w:tc>
        <w:tc>
          <w:tcPr>
            <w:tcW w:w="630" w:type="dxa"/>
            <w:vAlign w:val="center"/>
          </w:tcPr>
          <w:p w:rsidR="00221279" w:rsidRPr="00FE70F4" w:rsidRDefault="00221279" w:rsidP="00221279">
            <w:pPr>
              <w:jc w:val="center"/>
              <w:rPr>
                <w:rFonts w:ascii="Cambria" w:hAnsi="Cambria"/>
                <w:sz w:val="22"/>
                <w:szCs w:val="22"/>
              </w:rPr>
            </w:pPr>
            <w:r w:rsidRPr="00FE70F4">
              <w:rPr>
                <w:rFonts w:ascii="Cambria" w:hAnsi="Cambria"/>
                <w:sz w:val="22"/>
                <w:szCs w:val="22"/>
              </w:rPr>
              <w:t>12.</w:t>
            </w:r>
          </w:p>
        </w:tc>
        <w:tc>
          <w:tcPr>
            <w:tcW w:w="3086" w:type="dxa"/>
            <w:vAlign w:val="center"/>
          </w:tcPr>
          <w:p w:rsidR="00221279" w:rsidRPr="00FE70F4" w:rsidRDefault="00221279" w:rsidP="00221279">
            <w:pPr>
              <w:jc w:val="center"/>
              <w:rPr>
                <w:rFonts w:ascii="Cambria" w:hAnsi="Cambria"/>
                <w:sz w:val="22"/>
                <w:szCs w:val="22"/>
              </w:rPr>
            </w:pPr>
            <w:r w:rsidRPr="00FE70F4">
              <w:rPr>
                <w:rFonts w:ascii="Cambria" w:hAnsi="Cambria"/>
                <w:sz w:val="22"/>
                <w:szCs w:val="22"/>
              </w:rPr>
              <w:t>Ovisnosti (Nula promila)</w:t>
            </w:r>
          </w:p>
        </w:tc>
        <w:tc>
          <w:tcPr>
            <w:tcW w:w="1414" w:type="dxa"/>
            <w:vMerge/>
            <w:tcBorders>
              <w:right w:val="single" w:sz="12" w:space="0" w:color="auto"/>
            </w:tcBorders>
            <w:vAlign w:val="center"/>
          </w:tcPr>
          <w:p w:rsidR="00221279" w:rsidRPr="00FE70F4" w:rsidRDefault="00221279" w:rsidP="00221279">
            <w:pPr>
              <w:jc w:val="center"/>
              <w:rPr>
                <w:rFonts w:ascii="Cambria" w:hAnsi="Cambria"/>
                <w:sz w:val="22"/>
                <w:szCs w:val="22"/>
              </w:rPr>
            </w:pPr>
          </w:p>
        </w:tc>
        <w:tc>
          <w:tcPr>
            <w:tcW w:w="5423" w:type="dxa"/>
            <w:vMerge/>
            <w:tcBorders>
              <w:right w:val="single" w:sz="12" w:space="0" w:color="auto"/>
            </w:tcBorders>
          </w:tcPr>
          <w:p w:rsidR="00221279" w:rsidRPr="00FE70F4" w:rsidRDefault="00221279" w:rsidP="00221279">
            <w:pPr>
              <w:jc w:val="both"/>
              <w:rPr>
                <w:rFonts w:ascii="Cambria" w:hAnsi="Cambria" w:cstheme="minorHAnsi"/>
                <w:sz w:val="22"/>
                <w:szCs w:val="22"/>
              </w:rPr>
            </w:pPr>
          </w:p>
        </w:tc>
      </w:tr>
      <w:tr w:rsidR="00A6577D" w:rsidRPr="00FE70F4" w:rsidTr="008C6D9E">
        <w:tc>
          <w:tcPr>
            <w:tcW w:w="1255" w:type="dxa"/>
            <w:vMerge w:val="restart"/>
            <w:tcBorders>
              <w:left w:val="single" w:sz="12" w:space="0" w:color="auto"/>
              <w:right w:val="double" w:sz="4" w:space="0" w:color="auto"/>
            </w:tcBorders>
          </w:tcPr>
          <w:p w:rsidR="00A6577D" w:rsidRPr="00FE70F4" w:rsidRDefault="00A6577D" w:rsidP="008C6D9E">
            <w:pPr>
              <w:jc w:val="both"/>
              <w:rPr>
                <w:rFonts w:ascii="Cambria" w:hAnsi="Cambria" w:cstheme="minorHAnsi"/>
                <w:b/>
                <w:sz w:val="22"/>
                <w:szCs w:val="22"/>
              </w:rPr>
            </w:pPr>
            <w:r w:rsidRPr="00FE70F4">
              <w:rPr>
                <w:rFonts w:ascii="Cambria" w:hAnsi="Cambria" w:cstheme="minorHAnsi"/>
                <w:b/>
                <w:sz w:val="22"/>
                <w:szCs w:val="22"/>
              </w:rPr>
              <w:t>Prosinac</w:t>
            </w:r>
          </w:p>
        </w:tc>
        <w:tc>
          <w:tcPr>
            <w:tcW w:w="3203" w:type="dxa"/>
            <w:vMerge w:val="restart"/>
            <w:tcBorders>
              <w:left w:val="double" w:sz="4" w:space="0" w:color="auto"/>
            </w:tcBorders>
          </w:tcPr>
          <w:p w:rsidR="00A6577D" w:rsidRPr="00FE70F4" w:rsidRDefault="00A6577D" w:rsidP="00F73DA9">
            <w:pPr>
              <w:rPr>
                <w:rFonts w:ascii="Cambria" w:hAnsi="Cambria"/>
                <w:sz w:val="22"/>
                <w:szCs w:val="22"/>
              </w:rPr>
            </w:pPr>
            <w:r w:rsidRPr="00FE70F4">
              <w:rPr>
                <w:rFonts w:ascii="Cambria" w:hAnsi="Cambria"/>
                <w:sz w:val="22"/>
                <w:szCs w:val="22"/>
              </w:rPr>
              <w:t xml:space="preserve">- razgovarati s roditeljima na individualnim susretima, pružati podršku roditeljima </w:t>
            </w:r>
          </w:p>
          <w:p w:rsidR="00A6577D" w:rsidRPr="00FE70F4" w:rsidRDefault="00A6577D" w:rsidP="00F73DA9">
            <w:pPr>
              <w:rPr>
                <w:rFonts w:ascii="Cambria" w:hAnsi="Cambria"/>
                <w:sz w:val="22"/>
                <w:szCs w:val="22"/>
              </w:rPr>
            </w:pPr>
          </w:p>
          <w:p w:rsidR="00A6577D" w:rsidRPr="00FE70F4" w:rsidRDefault="00A6577D" w:rsidP="00F73DA9">
            <w:pPr>
              <w:rPr>
                <w:rFonts w:ascii="Cambria" w:hAnsi="Cambria"/>
                <w:sz w:val="22"/>
                <w:szCs w:val="22"/>
              </w:rPr>
            </w:pPr>
            <w:r w:rsidRPr="00FE70F4">
              <w:rPr>
                <w:rFonts w:ascii="Cambria" w:hAnsi="Cambria"/>
                <w:sz w:val="22"/>
                <w:szCs w:val="22"/>
              </w:rPr>
              <w:t>- pripremiti i voditi 2. roditeljski sastanak</w:t>
            </w:r>
          </w:p>
          <w:p w:rsidR="00A6577D" w:rsidRPr="00FE70F4" w:rsidRDefault="00A6577D" w:rsidP="00F73DA9">
            <w:pPr>
              <w:rPr>
                <w:rFonts w:ascii="Cambria" w:hAnsi="Cambria"/>
                <w:sz w:val="22"/>
                <w:szCs w:val="22"/>
              </w:rPr>
            </w:pPr>
          </w:p>
          <w:p w:rsidR="00A6577D" w:rsidRPr="00FE70F4" w:rsidRDefault="00A6577D" w:rsidP="00F73DA9">
            <w:pPr>
              <w:rPr>
                <w:rFonts w:ascii="Cambria" w:hAnsi="Cambria"/>
                <w:sz w:val="22"/>
                <w:szCs w:val="22"/>
              </w:rPr>
            </w:pPr>
            <w:r w:rsidRPr="00FE70F4">
              <w:rPr>
                <w:rFonts w:ascii="Cambria" w:hAnsi="Cambria"/>
                <w:sz w:val="22"/>
                <w:szCs w:val="22"/>
              </w:rPr>
              <w:t>- surađivati s članovima Razrednoga vijeća i stručnom službom prema potrebi</w:t>
            </w:r>
          </w:p>
          <w:p w:rsidR="00A6577D" w:rsidRPr="00FE70F4" w:rsidRDefault="00A6577D" w:rsidP="00F73DA9">
            <w:pPr>
              <w:rPr>
                <w:rFonts w:ascii="Cambria" w:hAnsi="Cambria"/>
                <w:sz w:val="22"/>
                <w:szCs w:val="22"/>
              </w:rPr>
            </w:pPr>
          </w:p>
          <w:p w:rsidR="00A6577D" w:rsidRPr="00FE70F4" w:rsidRDefault="00A6577D" w:rsidP="00F73DA9">
            <w:pPr>
              <w:rPr>
                <w:rFonts w:ascii="Cambria" w:hAnsi="Cambria" w:cstheme="minorHAnsi"/>
                <w:sz w:val="22"/>
                <w:szCs w:val="22"/>
              </w:rPr>
            </w:pPr>
            <w:r w:rsidRPr="00FE70F4">
              <w:rPr>
                <w:rFonts w:ascii="Cambria" w:hAnsi="Cambria"/>
                <w:sz w:val="22"/>
                <w:szCs w:val="22"/>
              </w:rPr>
              <w:t>- sudjelovati s razrednim odjelom na božićnom sajmu ili organizirati humanitarnu akciju za potrebite</w:t>
            </w:r>
          </w:p>
        </w:tc>
        <w:tc>
          <w:tcPr>
            <w:tcW w:w="630" w:type="dxa"/>
          </w:tcPr>
          <w:p w:rsidR="00A6577D" w:rsidRPr="00FE70F4" w:rsidRDefault="00A6577D" w:rsidP="008C6D9E">
            <w:pPr>
              <w:rPr>
                <w:rFonts w:ascii="Cambria" w:hAnsi="Cambria"/>
                <w:sz w:val="22"/>
                <w:szCs w:val="22"/>
              </w:rPr>
            </w:pPr>
            <w:r w:rsidRPr="00FE70F4">
              <w:rPr>
                <w:rFonts w:ascii="Cambria" w:hAnsi="Cambria"/>
                <w:sz w:val="22"/>
                <w:szCs w:val="22"/>
              </w:rPr>
              <w:t>13.</w:t>
            </w:r>
          </w:p>
        </w:tc>
        <w:tc>
          <w:tcPr>
            <w:tcW w:w="3086" w:type="dxa"/>
          </w:tcPr>
          <w:p w:rsidR="00A6577D" w:rsidRPr="00FE70F4" w:rsidRDefault="00A6577D" w:rsidP="008C6D9E">
            <w:pPr>
              <w:rPr>
                <w:rFonts w:ascii="Cambria" w:hAnsi="Cambria"/>
                <w:sz w:val="22"/>
                <w:szCs w:val="22"/>
              </w:rPr>
            </w:pPr>
            <w:r w:rsidRPr="00FE70F4">
              <w:rPr>
                <w:rFonts w:ascii="Cambria" w:hAnsi="Cambria"/>
                <w:sz w:val="22"/>
                <w:szCs w:val="22"/>
              </w:rPr>
              <w:t>Priče odlučivanja</w:t>
            </w:r>
          </w:p>
        </w:tc>
        <w:tc>
          <w:tcPr>
            <w:tcW w:w="1414" w:type="dxa"/>
            <w:vMerge w:val="restart"/>
            <w:tcBorders>
              <w:right w:val="single" w:sz="12" w:space="0" w:color="auto"/>
            </w:tcBorders>
          </w:tcPr>
          <w:p w:rsidR="00A6577D" w:rsidRPr="00FE70F4" w:rsidRDefault="00A6577D" w:rsidP="008C6D9E">
            <w:pPr>
              <w:rPr>
                <w:rFonts w:ascii="Cambria" w:hAnsi="Cambria"/>
                <w:sz w:val="22"/>
                <w:szCs w:val="22"/>
              </w:rPr>
            </w:pPr>
            <w:r w:rsidRPr="00FE70F4">
              <w:rPr>
                <w:rFonts w:ascii="Cambria" w:hAnsi="Cambria"/>
                <w:sz w:val="22"/>
                <w:szCs w:val="22"/>
              </w:rPr>
              <w:t>Razrednica</w:t>
            </w:r>
          </w:p>
          <w:p w:rsidR="00A6577D" w:rsidRPr="00FE70F4" w:rsidRDefault="00A6577D" w:rsidP="008C6D9E">
            <w:pPr>
              <w:rPr>
                <w:rFonts w:ascii="Cambria" w:hAnsi="Cambria"/>
                <w:sz w:val="22"/>
                <w:szCs w:val="22"/>
              </w:rPr>
            </w:pPr>
          </w:p>
        </w:tc>
        <w:tc>
          <w:tcPr>
            <w:tcW w:w="5423" w:type="dxa"/>
            <w:vMerge w:val="restart"/>
            <w:tcBorders>
              <w:right w:val="single" w:sz="12" w:space="0" w:color="auto"/>
            </w:tcBorders>
          </w:tcPr>
          <w:p w:rsidR="00A6577D" w:rsidRPr="00FE70F4" w:rsidRDefault="00A6577D" w:rsidP="00E519B9">
            <w:pPr>
              <w:spacing w:before="120" w:after="120"/>
              <w:ind w:left="113"/>
              <w:rPr>
                <w:rFonts w:ascii="Cambria" w:hAnsi="Cambria"/>
                <w:b/>
                <w:sz w:val="22"/>
                <w:szCs w:val="22"/>
                <w:lang w:eastAsia="hr-HR"/>
              </w:rPr>
            </w:pPr>
            <w:r w:rsidRPr="00FE70F4">
              <w:rPr>
                <w:rFonts w:ascii="Cambria" w:hAnsi="Cambria"/>
                <w:b/>
                <w:sz w:val="22"/>
                <w:szCs w:val="22"/>
                <w:lang w:eastAsia="hr-HR"/>
              </w:rPr>
              <w:t xml:space="preserve">Osobni i socijalni razvoj </w:t>
            </w:r>
          </w:p>
          <w:p w:rsidR="00A6577D" w:rsidRPr="00FE70F4" w:rsidRDefault="00A6577D" w:rsidP="007B2A52">
            <w:pPr>
              <w:pStyle w:val="Odlomakpopisa"/>
              <w:numPr>
                <w:ilvl w:val="0"/>
                <w:numId w:val="59"/>
              </w:numPr>
              <w:rPr>
                <w:rFonts w:ascii="Cambria" w:hAnsi="Cambria"/>
                <w:b/>
              </w:rPr>
            </w:pPr>
            <w:r w:rsidRPr="00FE70F4">
              <w:rPr>
                <w:rFonts w:ascii="Cambria" w:hAnsi="Cambria"/>
                <w:b/>
              </w:rPr>
              <w:t xml:space="preserve">osr C.3.3. </w:t>
            </w:r>
            <w:r w:rsidRPr="00FE70F4">
              <w:rPr>
                <w:rFonts w:ascii="Cambria" w:hAnsi="Cambria"/>
                <w:i/>
              </w:rPr>
              <w:t>aktivno sudjeluje i pridonosi školi i lokalnoj zajednici</w:t>
            </w:r>
            <w:r w:rsidRPr="00FE70F4">
              <w:rPr>
                <w:rFonts w:ascii="Cambria" w:hAnsi="Cambria"/>
              </w:rPr>
              <w:t xml:space="preserve"> – sudjeluje u timskim aktivnostima, pomaže članovima zajednice</w:t>
            </w:r>
          </w:p>
          <w:p w:rsidR="00A6577D" w:rsidRPr="00FE70F4" w:rsidRDefault="00A6577D" w:rsidP="007B2A52">
            <w:pPr>
              <w:pStyle w:val="Odlomakpopisa"/>
              <w:numPr>
                <w:ilvl w:val="0"/>
                <w:numId w:val="59"/>
              </w:numPr>
              <w:spacing w:after="0"/>
              <w:rPr>
                <w:rFonts w:ascii="Cambria" w:hAnsi="Cambria"/>
                <w:b/>
              </w:rPr>
            </w:pPr>
            <w:r w:rsidRPr="00FE70F4">
              <w:rPr>
                <w:rFonts w:ascii="Cambria" w:hAnsi="Cambria"/>
                <w:b/>
              </w:rPr>
              <w:t xml:space="preserve">osr B.3.2. </w:t>
            </w:r>
            <w:r w:rsidRPr="00FE70F4">
              <w:rPr>
                <w:rFonts w:ascii="Cambria" w:hAnsi="Cambria"/>
                <w:i/>
              </w:rPr>
              <w:t>razvija komunikacijske kompetencije i uvažavajuće odnose s drugima</w:t>
            </w:r>
            <w:r w:rsidRPr="00FE70F4">
              <w:rPr>
                <w:rFonts w:ascii="Cambria" w:hAnsi="Cambria"/>
              </w:rPr>
              <w:t xml:space="preserve"> – prilagođava i usklađuje svoje ponašanje s pravilima u skupini, pokazuje vještine dogovaranja, pregovaranja i postizanja kompromisa</w:t>
            </w:r>
          </w:p>
          <w:p w:rsidR="00A6577D" w:rsidRPr="00FE70F4" w:rsidRDefault="00A6577D" w:rsidP="00A6577D">
            <w:pPr>
              <w:rPr>
                <w:rFonts w:ascii="Cambria" w:hAnsi="Cambria"/>
                <w:b/>
                <w:sz w:val="22"/>
                <w:szCs w:val="22"/>
              </w:rPr>
            </w:pPr>
            <w:r w:rsidRPr="00FE70F4">
              <w:rPr>
                <w:rFonts w:ascii="Cambria" w:hAnsi="Cambria"/>
                <w:b/>
                <w:sz w:val="22"/>
                <w:szCs w:val="22"/>
              </w:rPr>
              <w:t xml:space="preserve">   Poduzetništvo</w:t>
            </w:r>
          </w:p>
          <w:p w:rsidR="00A6577D" w:rsidRPr="00FE70F4" w:rsidRDefault="00A6577D" w:rsidP="007B2A52">
            <w:pPr>
              <w:numPr>
                <w:ilvl w:val="0"/>
                <w:numId w:val="60"/>
              </w:numPr>
              <w:rPr>
                <w:rFonts w:ascii="Cambria" w:hAnsi="Cambria"/>
                <w:sz w:val="22"/>
                <w:szCs w:val="22"/>
              </w:rPr>
            </w:pPr>
            <w:r w:rsidRPr="00FE70F4">
              <w:rPr>
                <w:rFonts w:ascii="Cambria" w:hAnsi="Cambria"/>
                <w:b/>
                <w:sz w:val="22"/>
                <w:szCs w:val="22"/>
              </w:rPr>
              <w:t>pod A.3.1.</w:t>
            </w:r>
            <w:r w:rsidRPr="00FE70F4">
              <w:rPr>
                <w:rFonts w:ascii="Cambria" w:hAnsi="Cambria"/>
                <w:b/>
                <w:i/>
                <w:sz w:val="22"/>
                <w:szCs w:val="22"/>
              </w:rPr>
              <w:t xml:space="preserve"> </w:t>
            </w:r>
            <w:r w:rsidRPr="00FE70F4">
              <w:rPr>
                <w:rFonts w:ascii="Cambria" w:hAnsi="Cambria"/>
                <w:i/>
                <w:sz w:val="22"/>
                <w:szCs w:val="22"/>
              </w:rPr>
              <w:t xml:space="preserve">primjenjuje inovativna i kreativna rješenja </w:t>
            </w:r>
            <w:r w:rsidRPr="00FE70F4">
              <w:rPr>
                <w:rFonts w:ascii="Cambria" w:hAnsi="Cambria"/>
                <w:sz w:val="22"/>
                <w:szCs w:val="22"/>
              </w:rPr>
              <w:t>–</w:t>
            </w:r>
            <w:r w:rsidRPr="00FE70F4">
              <w:rPr>
                <w:rFonts w:ascii="Cambria" w:hAnsi="Cambria"/>
                <w:i/>
                <w:sz w:val="22"/>
                <w:szCs w:val="22"/>
              </w:rPr>
              <w:t xml:space="preserve"> </w:t>
            </w:r>
            <w:r w:rsidRPr="00FE70F4">
              <w:rPr>
                <w:rFonts w:ascii="Cambria" w:hAnsi="Cambria"/>
                <w:sz w:val="22"/>
                <w:szCs w:val="22"/>
              </w:rPr>
              <w:t>predlaže preporuke za razvoj poduzetničkog potencijala u okružju</w:t>
            </w:r>
          </w:p>
          <w:p w:rsidR="00A6577D" w:rsidRPr="00FE70F4" w:rsidRDefault="00A6577D" w:rsidP="00E519B9">
            <w:pPr>
              <w:rPr>
                <w:rFonts w:ascii="Cambria" w:hAnsi="Cambria"/>
                <w:b/>
                <w:sz w:val="22"/>
                <w:szCs w:val="22"/>
              </w:rPr>
            </w:pPr>
            <w:r w:rsidRPr="00FE70F4">
              <w:rPr>
                <w:rFonts w:ascii="Cambria" w:hAnsi="Cambria"/>
                <w:b/>
                <w:sz w:val="22"/>
                <w:szCs w:val="22"/>
              </w:rPr>
              <w:t xml:space="preserve">  Učiti kako učiti</w:t>
            </w:r>
          </w:p>
          <w:p w:rsidR="00A6577D" w:rsidRPr="00FE70F4" w:rsidRDefault="00A6577D" w:rsidP="007B2A52">
            <w:pPr>
              <w:pStyle w:val="Odlomakpopisa"/>
              <w:numPr>
                <w:ilvl w:val="0"/>
                <w:numId w:val="60"/>
              </w:numPr>
              <w:rPr>
                <w:rFonts w:ascii="Cambria" w:hAnsi="Cambria"/>
                <w:b/>
              </w:rPr>
            </w:pPr>
            <w:r w:rsidRPr="00FE70F4">
              <w:rPr>
                <w:rFonts w:ascii="Cambria" w:hAnsi="Cambria"/>
                <w:b/>
              </w:rPr>
              <w:t xml:space="preserve">uku C.3.3. </w:t>
            </w:r>
            <w:r w:rsidRPr="00FE70F4">
              <w:rPr>
                <w:rFonts w:ascii="Cambria" w:hAnsi="Cambria"/>
                <w:i/>
              </w:rPr>
              <w:t>učenik iskazuje interes za različita područja, preuzima odgovornost za svoje učenje i ustraje u učenju</w:t>
            </w:r>
          </w:p>
          <w:p w:rsidR="00A6577D" w:rsidRPr="00FE70F4" w:rsidRDefault="00A6577D" w:rsidP="007B2A52">
            <w:pPr>
              <w:pStyle w:val="Odlomakpopisa"/>
              <w:numPr>
                <w:ilvl w:val="0"/>
                <w:numId w:val="60"/>
              </w:numPr>
              <w:rPr>
                <w:rFonts w:ascii="Cambria" w:hAnsi="Cambria"/>
                <w:b/>
              </w:rPr>
            </w:pPr>
            <w:r w:rsidRPr="00FE70F4">
              <w:rPr>
                <w:rFonts w:ascii="Cambria" w:hAnsi="Cambria"/>
                <w:b/>
              </w:rPr>
              <w:t xml:space="preserve">uku C.3.1. </w:t>
            </w:r>
            <w:r w:rsidRPr="00FE70F4">
              <w:rPr>
                <w:rFonts w:ascii="Cambria" w:hAnsi="Cambria"/>
              </w:rPr>
              <w:t xml:space="preserve"> </w:t>
            </w:r>
            <w:r w:rsidRPr="00FE70F4">
              <w:rPr>
                <w:rFonts w:ascii="Cambria" w:hAnsi="Cambria"/>
                <w:i/>
              </w:rPr>
              <w:t>učenik može objasniti vrijednost učenja za svoj život</w:t>
            </w:r>
          </w:p>
          <w:p w:rsidR="00A6577D" w:rsidRPr="00FE70F4" w:rsidRDefault="00A6577D" w:rsidP="007B2A52">
            <w:pPr>
              <w:pStyle w:val="Odlomakpopisa"/>
              <w:numPr>
                <w:ilvl w:val="0"/>
                <w:numId w:val="60"/>
              </w:numPr>
              <w:rPr>
                <w:rFonts w:ascii="Cambria" w:hAnsi="Cambria"/>
                <w:b/>
              </w:rPr>
            </w:pPr>
            <w:r w:rsidRPr="00FE70F4">
              <w:rPr>
                <w:rFonts w:ascii="Cambria" w:hAnsi="Cambria"/>
                <w:b/>
              </w:rPr>
              <w:t xml:space="preserve">uku B.3.4. </w:t>
            </w:r>
            <w:r w:rsidRPr="00FE70F4">
              <w:rPr>
                <w:rFonts w:ascii="Cambria" w:hAnsi="Cambria"/>
              </w:rPr>
              <w:t xml:space="preserve"> </w:t>
            </w:r>
            <w:r w:rsidRPr="00FE70F4">
              <w:rPr>
                <w:rFonts w:ascii="Cambria" w:hAnsi="Cambria"/>
                <w:i/>
              </w:rPr>
              <w:t xml:space="preserve">učenik samovrednuje proces učenja i svoje rezultate, procjenjuje ostvareni napredak te na temelju toga planira buduće učenje - </w:t>
            </w:r>
            <w:r w:rsidRPr="00FE70F4">
              <w:rPr>
                <w:rFonts w:ascii="Cambria" w:hAnsi="Cambria"/>
              </w:rPr>
              <w:t xml:space="preserve"> procjenjuje i uloženi trud i vrijeme te svoje zadovoljstvo procesom i rezultatima, postavlja nove ciljeve učenja</w:t>
            </w:r>
          </w:p>
        </w:tc>
      </w:tr>
      <w:tr w:rsidR="00A6577D" w:rsidRPr="00FE70F4" w:rsidTr="008C6D9E">
        <w:tc>
          <w:tcPr>
            <w:tcW w:w="1255" w:type="dxa"/>
            <w:vMerge/>
            <w:tcBorders>
              <w:left w:val="single" w:sz="12" w:space="0" w:color="auto"/>
              <w:right w:val="double" w:sz="4" w:space="0" w:color="auto"/>
            </w:tcBorders>
          </w:tcPr>
          <w:p w:rsidR="00A6577D" w:rsidRPr="00FE70F4" w:rsidRDefault="00A6577D" w:rsidP="008C6D9E">
            <w:pPr>
              <w:jc w:val="both"/>
              <w:rPr>
                <w:rFonts w:ascii="Cambria" w:hAnsi="Cambria" w:cstheme="minorHAnsi"/>
                <w:b/>
                <w:sz w:val="22"/>
                <w:szCs w:val="22"/>
              </w:rPr>
            </w:pPr>
          </w:p>
        </w:tc>
        <w:tc>
          <w:tcPr>
            <w:tcW w:w="3203" w:type="dxa"/>
            <w:vMerge/>
            <w:tcBorders>
              <w:left w:val="double" w:sz="4" w:space="0" w:color="auto"/>
            </w:tcBorders>
          </w:tcPr>
          <w:p w:rsidR="00A6577D" w:rsidRPr="00FE70F4" w:rsidRDefault="00A6577D" w:rsidP="008C6D9E">
            <w:pPr>
              <w:jc w:val="both"/>
              <w:rPr>
                <w:rFonts w:ascii="Cambria" w:hAnsi="Cambria" w:cstheme="minorHAnsi"/>
                <w:sz w:val="22"/>
                <w:szCs w:val="22"/>
              </w:rPr>
            </w:pPr>
          </w:p>
        </w:tc>
        <w:tc>
          <w:tcPr>
            <w:tcW w:w="630" w:type="dxa"/>
          </w:tcPr>
          <w:p w:rsidR="00A6577D" w:rsidRPr="00FE70F4" w:rsidRDefault="00A6577D" w:rsidP="008C6D9E">
            <w:pPr>
              <w:rPr>
                <w:rFonts w:ascii="Cambria" w:hAnsi="Cambria"/>
                <w:sz w:val="22"/>
                <w:szCs w:val="22"/>
              </w:rPr>
            </w:pPr>
            <w:r w:rsidRPr="00FE70F4">
              <w:rPr>
                <w:rFonts w:ascii="Cambria" w:hAnsi="Cambria"/>
                <w:sz w:val="22"/>
                <w:szCs w:val="22"/>
              </w:rPr>
              <w:t>14.</w:t>
            </w:r>
          </w:p>
        </w:tc>
        <w:tc>
          <w:tcPr>
            <w:tcW w:w="3086" w:type="dxa"/>
          </w:tcPr>
          <w:p w:rsidR="00A6577D" w:rsidRPr="00FE70F4" w:rsidRDefault="00A6577D" w:rsidP="008C6D9E">
            <w:pPr>
              <w:rPr>
                <w:rFonts w:ascii="Cambria" w:hAnsi="Cambria"/>
                <w:sz w:val="22"/>
                <w:szCs w:val="22"/>
              </w:rPr>
            </w:pPr>
            <w:r w:rsidRPr="00FE70F4">
              <w:rPr>
                <w:rFonts w:ascii="Cambria" w:hAnsi="Cambria"/>
                <w:sz w:val="22"/>
                <w:szCs w:val="22"/>
              </w:rPr>
              <w:t>Božić – naša dobra djela</w:t>
            </w:r>
          </w:p>
        </w:tc>
        <w:tc>
          <w:tcPr>
            <w:tcW w:w="1414" w:type="dxa"/>
            <w:vMerge/>
            <w:tcBorders>
              <w:right w:val="single" w:sz="12" w:space="0" w:color="auto"/>
            </w:tcBorders>
          </w:tcPr>
          <w:p w:rsidR="00A6577D" w:rsidRPr="00FE70F4" w:rsidRDefault="00A6577D" w:rsidP="008C6D9E">
            <w:pPr>
              <w:rPr>
                <w:rFonts w:ascii="Cambria" w:hAnsi="Cambria"/>
                <w:sz w:val="22"/>
                <w:szCs w:val="22"/>
              </w:rPr>
            </w:pPr>
          </w:p>
        </w:tc>
        <w:tc>
          <w:tcPr>
            <w:tcW w:w="5423" w:type="dxa"/>
            <w:vMerge/>
            <w:tcBorders>
              <w:right w:val="single" w:sz="12" w:space="0" w:color="auto"/>
            </w:tcBorders>
          </w:tcPr>
          <w:p w:rsidR="00A6577D" w:rsidRPr="00FE70F4" w:rsidRDefault="00A6577D" w:rsidP="008C6D9E">
            <w:pPr>
              <w:jc w:val="both"/>
              <w:rPr>
                <w:rFonts w:ascii="Cambria" w:hAnsi="Cambria" w:cstheme="minorHAnsi"/>
                <w:sz w:val="22"/>
                <w:szCs w:val="22"/>
              </w:rPr>
            </w:pPr>
          </w:p>
        </w:tc>
      </w:tr>
      <w:tr w:rsidR="00A6577D" w:rsidRPr="00FE70F4" w:rsidTr="008C6D9E">
        <w:tc>
          <w:tcPr>
            <w:tcW w:w="1255" w:type="dxa"/>
            <w:vMerge/>
            <w:tcBorders>
              <w:left w:val="single" w:sz="12" w:space="0" w:color="auto"/>
              <w:right w:val="double" w:sz="4" w:space="0" w:color="auto"/>
            </w:tcBorders>
          </w:tcPr>
          <w:p w:rsidR="00A6577D" w:rsidRPr="00FE70F4" w:rsidRDefault="00A6577D" w:rsidP="008C6D9E">
            <w:pPr>
              <w:jc w:val="both"/>
              <w:rPr>
                <w:rFonts w:ascii="Cambria" w:hAnsi="Cambria" w:cstheme="minorHAnsi"/>
                <w:b/>
                <w:sz w:val="22"/>
                <w:szCs w:val="22"/>
              </w:rPr>
            </w:pPr>
          </w:p>
        </w:tc>
        <w:tc>
          <w:tcPr>
            <w:tcW w:w="3203" w:type="dxa"/>
            <w:vMerge/>
            <w:tcBorders>
              <w:left w:val="double" w:sz="4" w:space="0" w:color="auto"/>
            </w:tcBorders>
          </w:tcPr>
          <w:p w:rsidR="00A6577D" w:rsidRPr="00FE70F4" w:rsidRDefault="00A6577D" w:rsidP="008C6D9E">
            <w:pPr>
              <w:jc w:val="both"/>
              <w:rPr>
                <w:rFonts w:ascii="Cambria" w:hAnsi="Cambria" w:cstheme="minorHAnsi"/>
                <w:sz w:val="22"/>
                <w:szCs w:val="22"/>
              </w:rPr>
            </w:pPr>
          </w:p>
        </w:tc>
        <w:tc>
          <w:tcPr>
            <w:tcW w:w="630" w:type="dxa"/>
          </w:tcPr>
          <w:p w:rsidR="00A6577D" w:rsidRPr="00FE70F4" w:rsidRDefault="00A6577D" w:rsidP="008C6D9E">
            <w:pPr>
              <w:rPr>
                <w:rFonts w:ascii="Cambria" w:hAnsi="Cambria"/>
                <w:sz w:val="22"/>
                <w:szCs w:val="22"/>
              </w:rPr>
            </w:pPr>
          </w:p>
          <w:p w:rsidR="00A6577D" w:rsidRPr="00FE70F4" w:rsidRDefault="00A6577D" w:rsidP="008C6D9E">
            <w:pPr>
              <w:rPr>
                <w:rFonts w:ascii="Cambria" w:hAnsi="Cambria"/>
                <w:sz w:val="22"/>
                <w:szCs w:val="22"/>
              </w:rPr>
            </w:pPr>
            <w:r w:rsidRPr="00FE70F4">
              <w:rPr>
                <w:rFonts w:ascii="Cambria" w:hAnsi="Cambria"/>
                <w:sz w:val="22"/>
                <w:szCs w:val="22"/>
              </w:rPr>
              <w:t>15.</w:t>
            </w:r>
          </w:p>
        </w:tc>
        <w:tc>
          <w:tcPr>
            <w:tcW w:w="3086" w:type="dxa"/>
          </w:tcPr>
          <w:p w:rsidR="00A6577D" w:rsidRPr="00FE70F4" w:rsidRDefault="00A6577D" w:rsidP="008C6D9E">
            <w:pPr>
              <w:rPr>
                <w:rFonts w:ascii="Cambria" w:hAnsi="Cambria"/>
                <w:sz w:val="22"/>
                <w:szCs w:val="22"/>
              </w:rPr>
            </w:pPr>
          </w:p>
          <w:p w:rsidR="00A6577D" w:rsidRPr="00FE70F4" w:rsidRDefault="00A6577D" w:rsidP="008C6D9E">
            <w:pPr>
              <w:rPr>
                <w:rFonts w:ascii="Cambria" w:hAnsi="Cambria"/>
                <w:sz w:val="22"/>
                <w:szCs w:val="22"/>
              </w:rPr>
            </w:pPr>
            <w:r w:rsidRPr="00FE70F4">
              <w:rPr>
                <w:rFonts w:ascii="Cambria" w:hAnsi="Cambria"/>
                <w:sz w:val="22"/>
                <w:szCs w:val="22"/>
              </w:rPr>
              <w:t>Ususret kraju – analiza uspjeha i vladanja</w:t>
            </w:r>
          </w:p>
        </w:tc>
        <w:tc>
          <w:tcPr>
            <w:tcW w:w="1414" w:type="dxa"/>
            <w:vMerge/>
            <w:tcBorders>
              <w:right w:val="single" w:sz="12" w:space="0" w:color="auto"/>
            </w:tcBorders>
          </w:tcPr>
          <w:p w:rsidR="00A6577D" w:rsidRPr="00FE70F4" w:rsidRDefault="00A6577D" w:rsidP="008C6D9E">
            <w:pPr>
              <w:rPr>
                <w:rFonts w:ascii="Cambria" w:hAnsi="Cambria"/>
                <w:sz w:val="22"/>
                <w:szCs w:val="22"/>
              </w:rPr>
            </w:pPr>
          </w:p>
        </w:tc>
        <w:tc>
          <w:tcPr>
            <w:tcW w:w="5423" w:type="dxa"/>
            <w:vMerge/>
            <w:tcBorders>
              <w:right w:val="single" w:sz="12" w:space="0" w:color="auto"/>
            </w:tcBorders>
          </w:tcPr>
          <w:p w:rsidR="00A6577D" w:rsidRPr="00FE70F4" w:rsidRDefault="00A6577D" w:rsidP="008C6D9E">
            <w:pPr>
              <w:jc w:val="both"/>
              <w:rPr>
                <w:rFonts w:ascii="Cambria" w:hAnsi="Cambria" w:cstheme="minorHAnsi"/>
                <w:sz w:val="22"/>
                <w:szCs w:val="22"/>
              </w:rPr>
            </w:pPr>
          </w:p>
        </w:tc>
      </w:tr>
      <w:tr w:rsidR="00294582" w:rsidRPr="00FE70F4" w:rsidTr="00B97BE6">
        <w:tc>
          <w:tcPr>
            <w:tcW w:w="1255" w:type="dxa"/>
            <w:vMerge w:val="restart"/>
            <w:tcBorders>
              <w:left w:val="single" w:sz="12" w:space="0" w:color="auto"/>
              <w:right w:val="double" w:sz="4" w:space="0" w:color="auto"/>
            </w:tcBorders>
          </w:tcPr>
          <w:p w:rsidR="00294582" w:rsidRPr="00FE70F4" w:rsidRDefault="00294582" w:rsidP="00B97BE6">
            <w:pPr>
              <w:jc w:val="both"/>
              <w:rPr>
                <w:rFonts w:ascii="Cambria" w:hAnsi="Cambria" w:cstheme="minorHAnsi"/>
                <w:b/>
                <w:sz w:val="22"/>
                <w:szCs w:val="22"/>
              </w:rPr>
            </w:pPr>
            <w:r w:rsidRPr="00FE70F4">
              <w:rPr>
                <w:rFonts w:ascii="Cambria" w:hAnsi="Cambria" w:cstheme="minorHAnsi"/>
                <w:b/>
                <w:sz w:val="22"/>
                <w:szCs w:val="22"/>
              </w:rPr>
              <w:t>Siječanj</w:t>
            </w:r>
          </w:p>
        </w:tc>
        <w:tc>
          <w:tcPr>
            <w:tcW w:w="3203" w:type="dxa"/>
            <w:vMerge w:val="restart"/>
            <w:tcBorders>
              <w:left w:val="double" w:sz="4" w:space="0" w:color="auto"/>
            </w:tcBorders>
          </w:tcPr>
          <w:p w:rsidR="00294582" w:rsidRPr="00FE70F4" w:rsidRDefault="00294582" w:rsidP="00294582">
            <w:pPr>
              <w:rPr>
                <w:rFonts w:ascii="Cambria" w:hAnsi="Cambria"/>
                <w:sz w:val="22"/>
                <w:szCs w:val="22"/>
              </w:rPr>
            </w:pPr>
            <w:r w:rsidRPr="00FE70F4">
              <w:rPr>
                <w:rFonts w:ascii="Cambria" w:hAnsi="Cambria"/>
                <w:sz w:val="22"/>
                <w:szCs w:val="22"/>
              </w:rPr>
              <w:t xml:space="preserve">razgovarati s roditeljima na individualnim susretima, pružati podršku roditeljima </w:t>
            </w:r>
          </w:p>
          <w:p w:rsidR="00294582" w:rsidRPr="00FE70F4" w:rsidRDefault="00294582" w:rsidP="00294582">
            <w:pPr>
              <w:rPr>
                <w:rFonts w:ascii="Cambria" w:hAnsi="Cambria"/>
                <w:sz w:val="22"/>
                <w:szCs w:val="22"/>
              </w:rPr>
            </w:pPr>
          </w:p>
          <w:p w:rsidR="00294582" w:rsidRPr="00FE70F4" w:rsidRDefault="00294582" w:rsidP="00294582">
            <w:pPr>
              <w:rPr>
                <w:rFonts w:ascii="Cambria" w:hAnsi="Cambria"/>
                <w:sz w:val="22"/>
                <w:szCs w:val="22"/>
              </w:rPr>
            </w:pPr>
            <w:r w:rsidRPr="00FE70F4">
              <w:rPr>
                <w:rFonts w:ascii="Cambria" w:hAnsi="Cambria"/>
                <w:sz w:val="22"/>
                <w:szCs w:val="22"/>
              </w:rPr>
              <w:t>- surađivati s članovima Razrednoga vijeća i stručnom službom prema potrebi</w:t>
            </w:r>
          </w:p>
          <w:p w:rsidR="00294582" w:rsidRPr="00FE70F4" w:rsidRDefault="00294582" w:rsidP="00294582">
            <w:pPr>
              <w:rPr>
                <w:rFonts w:ascii="Cambria" w:hAnsi="Cambria"/>
                <w:sz w:val="22"/>
                <w:szCs w:val="22"/>
              </w:rPr>
            </w:pPr>
          </w:p>
          <w:p w:rsidR="00294582" w:rsidRPr="00FE70F4" w:rsidRDefault="00294582" w:rsidP="00294582">
            <w:pPr>
              <w:rPr>
                <w:rFonts w:ascii="Cambria" w:hAnsi="Cambria"/>
                <w:sz w:val="22"/>
                <w:szCs w:val="22"/>
              </w:rPr>
            </w:pPr>
          </w:p>
          <w:p w:rsidR="00294582" w:rsidRPr="00FE70F4" w:rsidRDefault="00294582" w:rsidP="00294582">
            <w:pPr>
              <w:rPr>
                <w:rFonts w:ascii="Cambria" w:hAnsi="Cambria"/>
                <w:sz w:val="22"/>
                <w:szCs w:val="22"/>
              </w:rPr>
            </w:pPr>
            <w:r w:rsidRPr="00FE70F4">
              <w:rPr>
                <w:rFonts w:ascii="Cambria" w:hAnsi="Cambria"/>
                <w:sz w:val="22"/>
                <w:szCs w:val="22"/>
              </w:rPr>
              <w:t>- organizirati pomoć učenicima u učenju na temelju analize uspjeha iz prvog polugodišta</w:t>
            </w:r>
          </w:p>
          <w:p w:rsidR="00294582" w:rsidRPr="00FE70F4" w:rsidRDefault="00294582" w:rsidP="00294582">
            <w:pPr>
              <w:rPr>
                <w:rFonts w:ascii="Cambria" w:hAnsi="Cambria"/>
                <w:sz w:val="22"/>
                <w:szCs w:val="22"/>
              </w:rPr>
            </w:pPr>
          </w:p>
          <w:p w:rsidR="00294582" w:rsidRPr="00FE70F4" w:rsidRDefault="00294582" w:rsidP="00294582">
            <w:pPr>
              <w:rPr>
                <w:rFonts w:ascii="Cambria" w:hAnsi="Cambria"/>
                <w:sz w:val="22"/>
                <w:szCs w:val="22"/>
              </w:rPr>
            </w:pPr>
            <w:r w:rsidRPr="00FE70F4">
              <w:rPr>
                <w:rFonts w:ascii="Cambria" w:hAnsi="Cambria"/>
                <w:sz w:val="22"/>
                <w:szCs w:val="22"/>
              </w:rPr>
              <w:t>- organizirati aktivnosti preventivnoga sadržaja</w:t>
            </w:r>
          </w:p>
        </w:tc>
        <w:tc>
          <w:tcPr>
            <w:tcW w:w="630" w:type="dxa"/>
            <w:vAlign w:val="center"/>
          </w:tcPr>
          <w:p w:rsidR="00294582" w:rsidRPr="00FE70F4" w:rsidRDefault="00294582" w:rsidP="00B97BE6">
            <w:pPr>
              <w:jc w:val="center"/>
              <w:rPr>
                <w:rFonts w:ascii="Cambria" w:hAnsi="Cambria"/>
                <w:sz w:val="22"/>
                <w:szCs w:val="22"/>
              </w:rPr>
            </w:pPr>
            <w:r w:rsidRPr="00FE70F4">
              <w:rPr>
                <w:rFonts w:ascii="Cambria" w:hAnsi="Cambria"/>
                <w:sz w:val="22"/>
                <w:szCs w:val="22"/>
              </w:rPr>
              <w:t>16.</w:t>
            </w:r>
          </w:p>
        </w:tc>
        <w:tc>
          <w:tcPr>
            <w:tcW w:w="3086" w:type="dxa"/>
            <w:vAlign w:val="center"/>
          </w:tcPr>
          <w:p w:rsidR="00294582" w:rsidRPr="00FE70F4" w:rsidRDefault="00294582" w:rsidP="00B97BE6">
            <w:pPr>
              <w:jc w:val="center"/>
              <w:rPr>
                <w:rFonts w:ascii="Cambria" w:hAnsi="Cambria"/>
                <w:sz w:val="22"/>
                <w:szCs w:val="22"/>
              </w:rPr>
            </w:pPr>
            <w:r w:rsidRPr="00FE70F4">
              <w:rPr>
                <w:rFonts w:ascii="Cambria" w:hAnsi="Cambria"/>
                <w:sz w:val="22"/>
                <w:szCs w:val="22"/>
              </w:rPr>
              <w:t>Početak drugog obrazovnog razdoblja – Što ću promijeniti?</w:t>
            </w:r>
          </w:p>
        </w:tc>
        <w:tc>
          <w:tcPr>
            <w:tcW w:w="1414" w:type="dxa"/>
            <w:vMerge w:val="restart"/>
            <w:tcBorders>
              <w:right w:val="single" w:sz="12" w:space="0" w:color="auto"/>
            </w:tcBorders>
            <w:vAlign w:val="center"/>
          </w:tcPr>
          <w:p w:rsidR="00294582" w:rsidRPr="00FE70F4" w:rsidRDefault="00294582" w:rsidP="00B97BE6">
            <w:pPr>
              <w:jc w:val="center"/>
              <w:rPr>
                <w:rFonts w:ascii="Cambria" w:hAnsi="Cambria"/>
                <w:sz w:val="22"/>
                <w:szCs w:val="22"/>
              </w:rPr>
            </w:pPr>
            <w:r w:rsidRPr="00FE70F4">
              <w:rPr>
                <w:rFonts w:ascii="Cambria" w:hAnsi="Cambria"/>
                <w:sz w:val="22"/>
                <w:szCs w:val="22"/>
              </w:rPr>
              <w:t>Razrednica</w:t>
            </w:r>
          </w:p>
        </w:tc>
        <w:tc>
          <w:tcPr>
            <w:tcW w:w="5423" w:type="dxa"/>
            <w:vMerge w:val="restart"/>
            <w:tcBorders>
              <w:right w:val="single" w:sz="12" w:space="0" w:color="auto"/>
            </w:tcBorders>
            <w:vAlign w:val="bottom"/>
          </w:tcPr>
          <w:p w:rsidR="00294582" w:rsidRPr="00FE70F4" w:rsidRDefault="00294582" w:rsidP="00B97BE6">
            <w:pPr>
              <w:jc w:val="both"/>
              <w:rPr>
                <w:rFonts w:ascii="Cambria" w:hAnsi="Cambria"/>
                <w:b/>
                <w:sz w:val="22"/>
                <w:szCs w:val="22"/>
              </w:rPr>
            </w:pPr>
            <w:r w:rsidRPr="00FE70F4">
              <w:rPr>
                <w:rFonts w:ascii="Cambria" w:hAnsi="Cambria"/>
                <w:b/>
                <w:sz w:val="22"/>
                <w:szCs w:val="22"/>
              </w:rPr>
              <w:t>Učiti kako učiti</w:t>
            </w:r>
          </w:p>
          <w:p w:rsidR="00294582" w:rsidRPr="00FE70F4" w:rsidRDefault="00294582" w:rsidP="007B2A52">
            <w:pPr>
              <w:pStyle w:val="Odlomakpopisa"/>
              <w:numPr>
                <w:ilvl w:val="0"/>
                <w:numId w:val="62"/>
              </w:numPr>
              <w:spacing w:after="0" w:line="240" w:lineRule="auto"/>
              <w:jc w:val="both"/>
              <w:rPr>
                <w:rFonts w:ascii="Cambria" w:hAnsi="Cambria"/>
                <w:b/>
              </w:rPr>
            </w:pPr>
            <w:r w:rsidRPr="00FE70F4">
              <w:rPr>
                <w:rFonts w:ascii="Cambria" w:hAnsi="Cambria"/>
                <w:b/>
              </w:rPr>
              <w:t xml:space="preserve">uku B.3.3 </w:t>
            </w:r>
            <w:r w:rsidRPr="00FE70F4">
              <w:rPr>
                <w:rFonts w:ascii="Cambria" w:hAnsi="Cambria"/>
                <w:i/>
              </w:rPr>
              <w:t xml:space="preserve">učenik regulira svoje učenje mijenjanjem plana ili pristupa učenju, samostalno ili uz poticaj učitelja - </w:t>
            </w:r>
            <w:r w:rsidRPr="00FE70F4">
              <w:rPr>
                <w:rFonts w:ascii="Cambria" w:hAnsi="Cambria"/>
              </w:rPr>
              <w:t>sve se fleksibilnije prilagođava situaciji pa prema potrebi mijenja ili prilagođava plan ili pristup učenju ili rješavanju zadatka (odbacuje neuspješne strategije i bira prikladnije),  povećava napor ako je potrebno</w:t>
            </w:r>
          </w:p>
          <w:p w:rsidR="00294582" w:rsidRPr="00FE70F4" w:rsidRDefault="00294582" w:rsidP="007B2A52">
            <w:pPr>
              <w:pStyle w:val="Odlomakpopisa"/>
              <w:numPr>
                <w:ilvl w:val="0"/>
                <w:numId w:val="62"/>
              </w:numPr>
              <w:spacing w:after="0" w:line="240" w:lineRule="auto"/>
              <w:jc w:val="both"/>
              <w:rPr>
                <w:rFonts w:ascii="Cambria" w:hAnsi="Cambria"/>
                <w:b/>
              </w:rPr>
            </w:pPr>
            <w:r w:rsidRPr="00FE70F4">
              <w:rPr>
                <w:rFonts w:ascii="Cambria" w:hAnsi="Cambria"/>
                <w:b/>
              </w:rPr>
              <w:t xml:space="preserve">uku B.3.4. </w:t>
            </w:r>
            <w:r w:rsidRPr="00FE70F4">
              <w:rPr>
                <w:rFonts w:ascii="Cambria" w:hAnsi="Cambria"/>
              </w:rPr>
              <w:t xml:space="preserve"> </w:t>
            </w:r>
            <w:r w:rsidRPr="00FE70F4">
              <w:rPr>
                <w:rFonts w:ascii="Cambria" w:hAnsi="Cambria"/>
                <w:i/>
              </w:rPr>
              <w:t>učenik samovrednuje proces učenja i svoje rezultate, procjenjuje ostvareni napredak te na temelju toga planira buduće učenje -</w:t>
            </w:r>
            <w:r w:rsidRPr="00FE70F4">
              <w:rPr>
                <w:rFonts w:ascii="Cambria" w:hAnsi="Cambria"/>
              </w:rPr>
              <w:t xml:space="preserve"> postavlja nove ciljeve učenja</w:t>
            </w:r>
          </w:p>
          <w:p w:rsidR="00294582" w:rsidRPr="00FE70F4" w:rsidRDefault="00294582" w:rsidP="00B97BE6">
            <w:pPr>
              <w:jc w:val="both"/>
              <w:rPr>
                <w:rFonts w:ascii="Cambria" w:hAnsi="Cambria"/>
                <w:b/>
                <w:sz w:val="22"/>
                <w:szCs w:val="22"/>
              </w:rPr>
            </w:pPr>
            <w:r w:rsidRPr="00FE70F4">
              <w:rPr>
                <w:rFonts w:ascii="Cambria" w:hAnsi="Cambria"/>
                <w:b/>
                <w:sz w:val="22"/>
                <w:szCs w:val="22"/>
              </w:rPr>
              <w:t xml:space="preserve">  Osobni i socijalni razvoj</w:t>
            </w:r>
          </w:p>
          <w:p w:rsidR="00294582" w:rsidRPr="00FE70F4" w:rsidRDefault="00294582" w:rsidP="007B2A52">
            <w:pPr>
              <w:pStyle w:val="Odlomakpopisa"/>
              <w:numPr>
                <w:ilvl w:val="0"/>
                <w:numId w:val="63"/>
              </w:numPr>
              <w:spacing w:after="0" w:line="240" w:lineRule="auto"/>
              <w:jc w:val="both"/>
              <w:rPr>
                <w:rFonts w:ascii="Cambria" w:hAnsi="Cambria"/>
                <w:b/>
              </w:rPr>
            </w:pPr>
            <w:r w:rsidRPr="00FE70F4">
              <w:rPr>
                <w:rFonts w:ascii="Cambria" w:hAnsi="Cambria"/>
                <w:b/>
              </w:rPr>
              <w:t>osr C.5.2</w:t>
            </w:r>
            <w:r w:rsidRPr="00FE70F4">
              <w:rPr>
                <w:rFonts w:ascii="Cambria" w:hAnsi="Cambria"/>
                <w:b/>
                <w:i/>
              </w:rPr>
              <w:t xml:space="preserve">. </w:t>
            </w:r>
            <w:r w:rsidRPr="00FE70F4">
              <w:rPr>
                <w:rFonts w:ascii="Cambria" w:hAnsi="Cambria"/>
                <w:i/>
              </w:rPr>
              <w:t>preuzima odgovornost za pridržavanje zakonskih propisa te društvenih pravila i normi</w:t>
            </w:r>
            <w:r w:rsidRPr="00FE70F4">
              <w:rPr>
                <w:rFonts w:ascii="Cambria" w:hAnsi="Cambria"/>
              </w:rPr>
              <w:t xml:space="preserve"> - ponaša se u skladu s društvenim normama i zakonskim propisima</w:t>
            </w:r>
          </w:p>
          <w:p w:rsidR="00294582" w:rsidRPr="00FE70F4" w:rsidRDefault="00294582" w:rsidP="007B2A52">
            <w:pPr>
              <w:pStyle w:val="Odlomakpopisa"/>
              <w:numPr>
                <w:ilvl w:val="0"/>
                <w:numId w:val="63"/>
              </w:numPr>
              <w:spacing w:after="0" w:line="240" w:lineRule="auto"/>
              <w:jc w:val="both"/>
              <w:rPr>
                <w:rFonts w:ascii="Cambria" w:hAnsi="Cambria"/>
                <w:b/>
              </w:rPr>
            </w:pPr>
            <w:r w:rsidRPr="00FE70F4">
              <w:rPr>
                <w:rFonts w:ascii="Cambria" w:hAnsi="Cambria"/>
                <w:b/>
              </w:rPr>
              <w:t xml:space="preserve">osr C.3.1. </w:t>
            </w:r>
            <w:r w:rsidRPr="00FE70F4">
              <w:rPr>
                <w:rFonts w:ascii="Cambria" w:hAnsi="Cambria"/>
                <w:i/>
              </w:rPr>
              <w:t xml:space="preserve">razlikuje sigurne od rizičnih situacija i ima razvijene osnovne strategije samozaštite - </w:t>
            </w:r>
            <w:r w:rsidRPr="00FE70F4">
              <w:rPr>
                <w:rFonts w:ascii="Cambria" w:hAnsi="Cambria"/>
              </w:rPr>
              <w:t>odlučuje o vlastitome sigurnom ponašanju.</w:t>
            </w:r>
          </w:p>
          <w:p w:rsidR="00294582" w:rsidRPr="00FE70F4" w:rsidRDefault="00294582" w:rsidP="007B2A52">
            <w:pPr>
              <w:pStyle w:val="Odlomakpopisa"/>
              <w:numPr>
                <w:ilvl w:val="0"/>
                <w:numId w:val="63"/>
              </w:numPr>
              <w:spacing w:after="0" w:line="240" w:lineRule="auto"/>
              <w:jc w:val="both"/>
              <w:rPr>
                <w:rFonts w:ascii="Cambria" w:hAnsi="Cambria"/>
                <w:b/>
              </w:rPr>
            </w:pPr>
            <w:r w:rsidRPr="00FE70F4">
              <w:rPr>
                <w:rFonts w:ascii="Cambria" w:hAnsi="Cambria"/>
                <w:b/>
              </w:rPr>
              <w:t xml:space="preserve">osr B.3.3. </w:t>
            </w:r>
            <w:r w:rsidRPr="00FE70F4">
              <w:rPr>
                <w:rFonts w:ascii="Cambria" w:hAnsi="Cambria"/>
                <w:i/>
              </w:rPr>
              <w:t xml:space="preserve">razvija strategije rješavanja sukoba - </w:t>
            </w:r>
            <w:r w:rsidRPr="00FE70F4">
              <w:rPr>
                <w:rFonts w:ascii="Cambria" w:hAnsi="Cambria"/>
              </w:rPr>
              <w:t>primjenjuje nenasilne strategije u rješavanju sukoba</w:t>
            </w:r>
          </w:p>
          <w:p w:rsidR="00294582" w:rsidRPr="00FE70F4" w:rsidRDefault="00294582" w:rsidP="00B97BE6">
            <w:pPr>
              <w:jc w:val="both"/>
              <w:rPr>
                <w:rFonts w:ascii="Cambria" w:hAnsi="Cambria"/>
                <w:b/>
                <w:sz w:val="22"/>
                <w:szCs w:val="22"/>
              </w:rPr>
            </w:pPr>
            <w:r w:rsidRPr="00FE70F4">
              <w:rPr>
                <w:rFonts w:ascii="Cambria" w:hAnsi="Cambria"/>
                <w:b/>
                <w:sz w:val="22"/>
                <w:szCs w:val="22"/>
              </w:rPr>
              <w:t>Zdravlje</w:t>
            </w:r>
          </w:p>
          <w:p w:rsidR="00294582" w:rsidRPr="00FE70F4" w:rsidRDefault="00294582" w:rsidP="007B2A52">
            <w:pPr>
              <w:pStyle w:val="Odlomakpopisa"/>
              <w:numPr>
                <w:ilvl w:val="0"/>
                <w:numId w:val="64"/>
              </w:numPr>
              <w:rPr>
                <w:rFonts w:ascii="Cambria" w:hAnsi="Cambria" w:cstheme="minorHAnsi"/>
              </w:rPr>
            </w:pPr>
            <w:r w:rsidRPr="00FE70F4">
              <w:rPr>
                <w:rFonts w:ascii="Cambria" w:hAnsi="Cambria"/>
                <w:b/>
              </w:rPr>
              <w:t xml:space="preserve">B.3.3.A </w:t>
            </w:r>
            <w:r w:rsidRPr="00FE70F4">
              <w:rPr>
                <w:rFonts w:ascii="Cambria" w:hAnsi="Cambria"/>
                <w:i/>
              </w:rPr>
              <w:t xml:space="preserve">povezuje samopoštovanje s rizičnim ponašanjima - </w:t>
            </w:r>
            <w:r w:rsidRPr="00FE70F4">
              <w:rPr>
                <w:rFonts w:ascii="Cambria" w:hAnsi="Cambria"/>
              </w:rPr>
              <w:t>donosi odgovorne odluke</w:t>
            </w:r>
          </w:p>
        </w:tc>
      </w:tr>
      <w:tr w:rsidR="00294582" w:rsidRPr="00FE70F4" w:rsidTr="001F47CB">
        <w:tc>
          <w:tcPr>
            <w:tcW w:w="1255" w:type="dxa"/>
            <w:vMerge/>
            <w:tcBorders>
              <w:left w:val="single" w:sz="12" w:space="0" w:color="auto"/>
              <w:right w:val="double" w:sz="4" w:space="0" w:color="auto"/>
            </w:tcBorders>
          </w:tcPr>
          <w:p w:rsidR="00294582" w:rsidRPr="00FE70F4" w:rsidRDefault="00294582" w:rsidP="00B97BE6">
            <w:pPr>
              <w:jc w:val="both"/>
              <w:rPr>
                <w:rFonts w:ascii="Cambria" w:hAnsi="Cambria" w:cstheme="minorHAnsi"/>
                <w:b/>
                <w:sz w:val="22"/>
                <w:szCs w:val="22"/>
              </w:rPr>
            </w:pPr>
          </w:p>
        </w:tc>
        <w:tc>
          <w:tcPr>
            <w:tcW w:w="3203" w:type="dxa"/>
            <w:vMerge/>
            <w:tcBorders>
              <w:left w:val="double" w:sz="4" w:space="0" w:color="auto"/>
            </w:tcBorders>
          </w:tcPr>
          <w:p w:rsidR="00294582" w:rsidRPr="00FE70F4" w:rsidRDefault="00294582" w:rsidP="00B97BE6">
            <w:pPr>
              <w:jc w:val="both"/>
              <w:rPr>
                <w:rFonts w:ascii="Cambria" w:hAnsi="Cambria" w:cstheme="minorHAnsi"/>
                <w:sz w:val="22"/>
                <w:szCs w:val="22"/>
              </w:rPr>
            </w:pPr>
          </w:p>
        </w:tc>
        <w:tc>
          <w:tcPr>
            <w:tcW w:w="630" w:type="dxa"/>
            <w:vAlign w:val="center"/>
          </w:tcPr>
          <w:p w:rsidR="00294582" w:rsidRPr="00FE70F4" w:rsidRDefault="00294582" w:rsidP="00B97BE6">
            <w:pPr>
              <w:jc w:val="center"/>
              <w:rPr>
                <w:rFonts w:ascii="Cambria" w:hAnsi="Cambria"/>
                <w:sz w:val="22"/>
                <w:szCs w:val="22"/>
              </w:rPr>
            </w:pPr>
            <w:r w:rsidRPr="00FE70F4">
              <w:rPr>
                <w:rFonts w:ascii="Cambria" w:hAnsi="Cambria"/>
                <w:sz w:val="22"/>
                <w:szCs w:val="22"/>
              </w:rPr>
              <w:t>17.</w:t>
            </w:r>
          </w:p>
        </w:tc>
        <w:tc>
          <w:tcPr>
            <w:tcW w:w="3086" w:type="dxa"/>
            <w:vAlign w:val="center"/>
          </w:tcPr>
          <w:p w:rsidR="00294582" w:rsidRPr="00FE70F4" w:rsidRDefault="00294582" w:rsidP="00B97BE6">
            <w:pPr>
              <w:jc w:val="center"/>
              <w:rPr>
                <w:rFonts w:ascii="Cambria" w:hAnsi="Cambria"/>
                <w:sz w:val="22"/>
                <w:szCs w:val="22"/>
              </w:rPr>
            </w:pPr>
            <w:r w:rsidRPr="00FE70F4">
              <w:rPr>
                <w:rFonts w:ascii="Cambria" w:hAnsi="Cambria"/>
                <w:sz w:val="22"/>
                <w:szCs w:val="22"/>
              </w:rPr>
              <w:t>ŽIVOTNE VJEŠTINE</w:t>
            </w:r>
          </w:p>
          <w:p w:rsidR="00294582" w:rsidRPr="00FE70F4" w:rsidRDefault="00294582" w:rsidP="00B97BE6">
            <w:pPr>
              <w:jc w:val="center"/>
              <w:rPr>
                <w:rFonts w:ascii="Cambria" w:hAnsi="Cambria"/>
                <w:sz w:val="22"/>
                <w:szCs w:val="22"/>
              </w:rPr>
            </w:pPr>
            <w:r w:rsidRPr="00FE70F4">
              <w:rPr>
                <w:rFonts w:ascii="Cambria" w:hAnsi="Cambria"/>
                <w:sz w:val="22"/>
                <w:szCs w:val="22"/>
              </w:rPr>
              <w:t>Promocija odgovornog ponašanja</w:t>
            </w:r>
          </w:p>
        </w:tc>
        <w:tc>
          <w:tcPr>
            <w:tcW w:w="1414" w:type="dxa"/>
            <w:vMerge/>
            <w:tcBorders>
              <w:right w:val="single" w:sz="12" w:space="0" w:color="auto"/>
            </w:tcBorders>
            <w:vAlign w:val="center"/>
          </w:tcPr>
          <w:p w:rsidR="00294582" w:rsidRPr="00FE70F4" w:rsidRDefault="00294582" w:rsidP="00B97BE6">
            <w:pPr>
              <w:jc w:val="center"/>
              <w:rPr>
                <w:rFonts w:ascii="Cambria" w:hAnsi="Cambria"/>
                <w:b/>
                <w:sz w:val="22"/>
                <w:szCs w:val="22"/>
              </w:rPr>
            </w:pPr>
          </w:p>
        </w:tc>
        <w:tc>
          <w:tcPr>
            <w:tcW w:w="5423" w:type="dxa"/>
            <w:vMerge/>
            <w:tcBorders>
              <w:right w:val="single" w:sz="12" w:space="0" w:color="auto"/>
            </w:tcBorders>
          </w:tcPr>
          <w:p w:rsidR="00294582" w:rsidRPr="00FE70F4" w:rsidRDefault="00294582" w:rsidP="00B97BE6">
            <w:pPr>
              <w:jc w:val="both"/>
              <w:rPr>
                <w:rFonts w:ascii="Cambria" w:hAnsi="Cambria" w:cstheme="minorHAnsi"/>
                <w:sz w:val="22"/>
                <w:szCs w:val="22"/>
              </w:rPr>
            </w:pPr>
          </w:p>
        </w:tc>
      </w:tr>
      <w:tr w:rsidR="00294582" w:rsidRPr="00FE70F4" w:rsidTr="001F47CB">
        <w:tc>
          <w:tcPr>
            <w:tcW w:w="1255" w:type="dxa"/>
            <w:vMerge/>
            <w:tcBorders>
              <w:left w:val="single" w:sz="12" w:space="0" w:color="auto"/>
              <w:right w:val="double" w:sz="4" w:space="0" w:color="auto"/>
            </w:tcBorders>
          </w:tcPr>
          <w:p w:rsidR="00294582" w:rsidRPr="00FE70F4" w:rsidRDefault="00294582" w:rsidP="00B97BE6">
            <w:pPr>
              <w:jc w:val="both"/>
              <w:rPr>
                <w:rFonts w:ascii="Cambria" w:hAnsi="Cambria" w:cstheme="minorHAnsi"/>
                <w:b/>
                <w:sz w:val="22"/>
                <w:szCs w:val="22"/>
              </w:rPr>
            </w:pPr>
          </w:p>
        </w:tc>
        <w:tc>
          <w:tcPr>
            <w:tcW w:w="3203" w:type="dxa"/>
            <w:vMerge/>
            <w:tcBorders>
              <w:left w:val="double" w:sz="4" w:space="0" w:color="auto"/>
            </w:tcBorders>
          </w:tcPr>
          <w:p w:rsidR="00294582" w:rsidRPr="00FE70F4" w:rsidRDefault="00294582" w:rsidP="00B97BE6">
            <w:pPr>
              <w:jc w:val="both"/>
              <w:rPr>
                <w:rFonts w:ascii="Cambria" w:hAnsi="Cambria" w:cstheme="minorHAnsi"/>
                <w:sz w:val="22"/>
                <w:szCs w:val="22"/>
              </w:rPr>
            </w:pPr>
          </w:p>
        </w:tc>
        <w:tc>
          <w:tcPr>
            <w:tcW w:w="630" w:type="dxa"/>
            <w:vAlign w:val="center"/>
          </w:tcPr>
          <w:p w:rsidR="00294582" w:rsidRPr="00FE70F4" w:rsidRDefault="00294582" w:rsidP="00B97BE6">
            <w:pPr>
              <w:jc w:val="center"/>
              <w:rPr>
                <w:rFonts w:ascii="Cambria" w:hAnsi="Cambria"/>
                <w:sz w:val="22"/>
                <w:szCs w:val="22"/>
              </w:rPr>
            </w:pPr>
            <w:r w:rsidRPr="00FE70F4">
              <w:rPr>
                <w:rFonts w:ascii="Cambria" w:hAnsi="Cambria"/>
                <w:sz w:val="22"/>
                <w:szCs w:val="22"/>
              </w:rPr>
              <w:t>18.</w:t>
            </w:r>
          </w:p>
        </w:tc>
        <w:tc>
          <w:tcPr>
            <w:tcW w:w="3086" w:type="dxa"/>
            <w:vAlign w:val="center"/>
          </w:tcPr>
          <w:p w:rsidR="00294582" w:rsidRPr="00FE70F4" w:rsidRDefault="00294582" w:rsidP="00B97BE6">
            <w:pPr>
              <w:jc w:val="center"/>
              <w:rPr>
                <w:rFonts w:ascii="Cambria" w:hAnsi="Cambria"/>
                <w:sz w:val="22"/>
                <w:szCs w:val="22"/>
              </w:rPr>
            </w:pPr>
            <w:r w:rsidRPr="00FE70F4">
              <w:rPr>
                <w:rFonts w:ascii="Cambria" w:hAnsi="Cambria"/>
                <w:sz w:val="22"/>
                <w:szCs w:val="22"/>
              </w:rPr>
              <w:t>ŽIVOTNE VJEŠTINE  Samokontrola</w:t>
            </w:r>
          </w:p>
        </w:tc>
        <w:tc>
          <w:tcPr>
            <w:tcW w:w="1414" w:type="dxa"/>
            <w:vMerge/>
            <w:tcBorders>
              <w:right w:val="single" w:sz="12" w:space="0" w:color="auto"/>
            </w:tcBorders>
            <w:vAlign w:val="center"/>
          </w:tcPr>
          <w:p w:rsidR="00294582" w:rsidRPr="00FE70F4" w:rsidRDefault="00294582" w:rsidP="00B97BE6">
            <w:pPr>
              <w:jc w:val="center"/>
              <w:rPr>
                <w:rFonts w:ascii="Cambria" w:hAnsi="Cambria"/>
                <w:b/>
                <w:sz w:val="22"/>
                <w:szCs w:val="22"/>
              </w:rPr>
            </w:pPr>
          </w:p>
        </w:tc>
        <w:tc>
          <w:tcPr>
            <w:tcW w:w="5423" w:type="dxa"/>
            <w:vMerge/>
            <w:tcBorders>
              <w:right w:val="single" w:sz="12" w:space="0" w:color="auto"/>
            </w:tcBorders>
          </w:tcPr>
          <w:p w:rsidR="00294582" w:rsidRPr="00FE70F4" w:rsidRDefault="00294582" w:rsidP="00B97BE6">
            <w:pPr>
              <w:jc w:val="both"/>
              <w:rPr>
                <w:rFonts w:ascii="Cambria" w:hAnsi="Cambria" w:cstheme="minorHAnsi"/>
                <w:sz w:val="22"/>
                <w:szCs w:val="22"/>
              </w:rPr>
            </w:pPr>
          </w:p>
        </w:tc>
      </w:tr>
      <w:tr w:rsidR="00294582" w:rsidRPr="00FE70F4" w:rsidTr="001F47CB">
        <w:tc>
          <w:tcPr>
            <w:tcW w:w="1255" w:type="dxa"/>
            <w:vMerge w:val="restart"/>
            <w:tcBorders>
              <w:left w:val="single" w:sz="12" w:space="0" w:color="auto"/>
              <w:right w:val="double" w:sz="4" w:space="0" w:color="auto"/>
            </w:tcBorders>
          </w:tcPr>
          <w:p w:rsidR="00294582" w:rsidRPr="00FE70F4" w:rsidRDefault="00294582" w:rsidP="00294582">
            <w:pPr>
              <w:jc w:val="both"/>
              <w:rPr>
                <w:rFonts w:ascii="Cambria" w:hAnsi="Cambria" w:cstheme="minorHAnsi"/>
                <w:b/>
                <w:sz w:val="22"/>
                <w:szCs w:val="22"/>
              </w:rPr>
            </w:pPr>
            <w:r w:rsidRPr="00FE70F4">
              <w:rPr>
                <w:rFonts w:ascii="Cambria" w:hAnsi="Cambria" w:cstheme="minorHAnsi"/>
                <w:b/>
                <w:sz w:val="22"/>
                <w:szCs w:val="22"/>
              </w:rPr>
              <w:t>Veljača</w:t>
            </w:r>
          </w:p>
        </w:tc>
        <w:tc>
          <w:tcPr>
            <w:tcW w:w="3203" w:type="dxa"/>
            <w:vMerge w:val="restart"/>
            <w:tcBorders>
              <w:left w:val="double" w:sz="4" w:space="0" w:color="auto"/>
            </w:tcBorders>
          </w:tcPr>
          <w:p w:rsidR="00294582" w:rsidRPr="00FE70F4" w:rsidRDefault="00294582" w:rsidP="00294582">
            <w:pPr>
              <w:rPr>
                <w:rFonts w:ascii="Cambria" w:hAnsi="Cambria"/>
                <w:sz w:val="22"/>
                <w:szCs w:val="22"/>
              </w:rPr>
            </w:pPr>
            <w:r w:rsidRPr="00FE70F4">
              <w:rPr>
                <w:rFonts w:ascii="Cambria" w:hAnsi="Cambria"/>
                <w:sz w:val="22"/>
                <w:szCs w:val="22"/>
              </w:rPr>
              <w:t xml:space="preserve">- razgovarati s roditeljima na individualnim susretima, pružati podršku roditeljima </w:t>
            </w:r>
          </w:p>
          <w:p w:rsidR="00294582" w:rsidRPr="00FE70F4" w:rsidRDefault="00294582" w:rsidP="00294582">
            <w:pPr>
              <w:rPr>
                <w:rFonts w:ascii="Cambria" w:hAnsi="Cambria"/>
                <w:sz w:val="22"/>
                <w:szCs w:val="22"/>
              </w:rPr>
            </w:pPr>
          </w:p>
          <w:p w:rsidR="00294582" w:rsidRPr="00FE70F4" w:rsidRDefault="00294582" w:rsidP="00294582">
            <w:pPr>
              <w:rPr>
                <w:rFonts w:ascii="Cambria" w:hAnsi="Cambria"/>
                <w:sz w:val="22"/>
                <w:szCs w:val="22"/>
              </w:rPr>
            </w:pPr>
            <w:r w:rsidRPr="00FE70F4">
              <w:rPr>
                <w:rFonts w:ascii="Cambria" w:hAnsi="Cambria"/>
                <w:sz w:val="22"/>
                <w:szCs w:val="22"/>
              </w:rPr>
              <w:t xml:space="preserve">- surađivati s članovima Razrednoga vijeća i stručnom službom </w:t>
            </w:r>
          </w:p>
          <w:p w:rsidR="00294582" w:rsidRPr="00FE70F4" w:rsidRDefault="00294582" w:rsidP="00294582">
            <w:pPr>
              <w:rPr>
                <w:rFonts w:ascii="Cambria" w:hAnsi="Cambria"/>
                <w:sz w:val="22"/>
                <w:szCs w:val="22"/>
              </w:rPr>
            </w:pPr>
          </w:p>
          <w:p w:rsidR="00294582" w:rsidRPr="00FE70F4" w:rsidRDefault="00294582" w:rsidP="00294582">
            <w:pPr>
              <w:rPr>
                <w:rFonts w:ascii="Cambria" w:hAnsi="Cambria"/>
                <w:sz w:val="22"/>
                <w:szCs w:val="22"/>
              </w:rPr>
            </w:pPr>
            <w:r w:rsidRPr="00FE70F4">
              <w:rPr>
                <w:rFonts w:ascii="Cambria" w:hAnsi="Cambria"/>
                <w:sz w:val="22"/>
                <w:szCs w:val="22"/>
              </w:rPr>
              <w:t>- organizirati pomoć učenicima u učenju na temelju analize uspjeha iz prvog polugodišta</w:t>
            </w:r>
          </w:p>
          <w:p w:rsidR="00294582" w:rsidRPr="00FE70F4" w:rsidRDefault="00294582" w:rsidP="00294582">
            <w:pPr>
              <w:rPr>
                <w:rFonts w:ascii="Cambria" w:hAnsi="Cambria"/>
                <w:sz w:val="22"/>
                <w:szCs w:val="22"/>
              </w:rPr>
            </w:pPr>
          </w:p>
          <w:p w:rsidR="00294582" w:rsidRPr="00FE70F4" w:rsidRDefault="00294582" w:rsidP="00294582">
            <w:pPr>
              <w:rPr>
                <w:rFonts w:ascii="Cambria" w:hAnsi="Cambria"/>
                <w:b/>
                <w:sz w:val="22"/>
                <w:szCs w:val="22"/>
              </w:rPr>
            </w:pPr>
            <w:r w:rsidRPr="00FE70F4">
              <w:rPr>
                <w:rFonts w:ascii="Cambria" w:hAnsi="Cambria"/>
                <w:sz w:val="22"/>
                <w:szCs w:val="22"/>
              </w:rPr>
              <w:t xml:space="preserve">- organizirati i provesti s učenicima aktivnosti posvećene obilježavanju Dana sigurnijeg interneta </w:t>
            </w:r>
          </w:p>
        </w:tc>
        <w:tc>
          <w:tcPr>
            <w:tcW w:w="630" w:type="dxa"/>
            <w:vAlign w:val="center"/>
          </w:tcPr>
          <w:p w:rsidR="00294582" w:rsidRPr="00FE70F4" w:rsidRDefault="00294582" w:rsidP="00294582">
            <w:pPr>
              <w:jc w:val="center"/>
              <w:rPr>
                <w:rFonts w:ascii="Cambria" w:hAnsi="Cambria"/>
                <w:sz w:val="22"/>
                <w:szCs w:val="22"/>
              </w:rPr>
            </w:pPr>
            <w:r w:rsidRPr="00FE70F4">
              <w:rPr>
                <w:rFonts w:ascii="Cambria" w:hAnsi="Cambria"/>
                <w:sz w:val="22"/>
                <w:szCs w:val="22"/>
              </w:rPr>
              <w:t>19.</w:t>
            </w:r>
          </w:p>
        </w:tc>
        <w:tc>
          <w:tcPr>
            <w:tcW w:w="3086" w:type="dxa"/>
            <w:vAlign w:val="center"/>
          </w:tcPr>
          <w:p w:rsidR="00294582" w:rsidRPr="00FE70F4" w:rsidRDefault="00294582" w:rsidP="00294582">
            <w:pPr>
              <w:jc w:val="center"/>
              <w:rPr>
                <w:rFonts w:ascii="Cambria" w:hAnsi="Cambria"/>
                <w:sz w:val="22"/>
                <w:szCs w:val="22"/>
              </w:rPr>
            </w:pPr>
            <w:r w:rsidRPr="00FE70F4">
              <w:rPr>
                <w:rFonts w:ascii="Cambria" w:hAnsi="Cambria"/>
                <w:sz w:val="22"/>
                <w:szCs w:val="22"/>
              </w:rPr>
              <w:t>Međunarodni dan sigurnijeg interneta</w:t>
            </w:r>
          </w:p>
        </w:tc>
        <w:tc>
          <w:tcPr>
            <w:tcW w:w="1414" w:type="dxa"/>
            <w:vMerge w:val="restart"/>
            <w:tcBorders>
              <w:right w:val="single" w:sz="12" w:space="0" w:color="auto"/>
            </w:tcBorders>
          </w:tcPr>
          <w:p w:rsidR="00294582" w:rsidRPr="00FE70F4" w:rsidRDefault="00EA68B3" w:rsidP="00294582">
            <w:pPr>
              <w:jc w:val="both"/>
              <w:rPr>
                <w:rFonts w:ascii="Cambria" w:hAnsi="Cambria" w:cstheme="minorHAnsi"/>
                <w:sz w:val="22"/>
                <w:szCs w:val="22"/>
              </w:rPr>
            </w:pPr>
            <w:r w:rsidRPr="00FE70F4">
              <w:rPr>
                <w:rFonts w:ascii="Cambria" w:hAnsi="Cambria" w:cstheme="minorHAnsi"/>
                <w:sz w:val="22"/>
                <w:szCs w:val="22"/>
              </w:rPr>
              <w:t>Razrednica</w:t>
            </w:r>
          </w:p>
        </w:tc>
        <w:tc>
          <w:tcPr>
            <w:tcW w:w="5423" w:type="dxa"/>
            <w:vMerge w:val="restart"/>
            <w:tcBorders>
              <w:right w:val="single" w:sz="12" w:space="0" w:color="auto"/>
            </w:tcBorders>
          </w:tcPr>
          <w:p w:rsidR="00294582" w:rsidRPr="00FE70F4" w:rsidRDefault="00294582" w:rsidP="00A6577D">
            <w:pPr>
              <w:rPr>
                <w:rFonts w:ascii="Cambria" w:hAnsi="Cambria"/>
                <w:b/>
                <w:sz w:val="22"/>
                <w:szCs w:val="22"/>
              </w:rPr>
            </w:pPr>
          </w:p>
          <w:p w:rsidR="00294582" w:rsidRPr="00FE70F4" w:rsidRDefault="00294582" w:rsidP="00A6577D">
            <w:pPr>
              <w:rPr>
                <w:rFonts w:ascii="Cambria" w:hAnsi="Cambria"/>
                <w:b/>
                <w:sz w:val="22"/>
                <w:szCs w:val="22"/>
              </w:rPr>
            </w:pPr>
            <w:r w:rsidRPr="00FE70F4">
              <w:rPr>
                <w:rFonts w:ascii="Cambria" w:hAnsi="Cambria"/>
                <w:b/>
                <w:sz w:val="22"/>
                <w:szCs w:val="22"/>
              </w:rPr>
              <w:t xml:space="preserve">  Osobni i socijalni razvoj</w:t>
            </w:r>
          </w:p>
          <w:p w:rsidR="00294582" w:rsidRPr="00FE70F4" w:rsidRDefault="00294582" w:rsidP="007B2A52">
            <w:pPr>
              <w:pStyle w:val="Odlomakpopisa"/>
              <w:numPr>
                <w:ilvl w:val="0"/>
                <w:numId w:val="65"/>
              </w:numPr>
              <w:spacing w:after="0" w:line="240" w:lineRule="auto"/>
              <w:rPr>
                <w:rFonts w:ascii="Cambria" w:hAnsi="Cambria"/>
                <w:b/>
              </w:rPr>
            </w:pPr>
            <w:r w:rsidRPr="00FE70F4">
              <w:rPr>
                <w:rFonts w:ascii="Cambria" w:hAnsi="Cambria"/>
                <w:b/>
              </w:rPr>
              <w:t xml:space="preserve">osr A.3.2. </w:t>
            </w:r>
            <w:r w:rsidRPr="00FE70F4">
              <w:rPr>
                <w:rFonts w:ascii="Cambria" w:hAnsi="Cambria"/>
                <w:i/>
              </w:rPr>
              <w:t>upravlja emocijama i ponašanjem</w:t>
            </w:r>
          </w:p>
          <w:p w:rsidR="00294582" w:rsidRPr="00FE70F4" w:rsidRDefault="00294582" w:rsidP="007B2A52">
            <w:pPr>
              <w:pStyle w:val="Odlomakpopisa"/>
              <w:numPr>
                <w:ilvl w:val="0"/>
                <w:numId w:val="65"/>
              </w:numPr>
              <w:spacing w:after="0" w:line="240" w:lineRule="auto"/>
              <w:rPr>
                <w:rFonts w:ascii="Cambria" w:hAnsi="Cambria"/>
                <w:b/>
              </w:rPr>
            </w:pPr>
            <w:r w:rsidRPr="00FE70F4">
              <w:rPr>
                <w:rFonts w:ascii="Cambria" w:hAnsi="Cambria"/>
                <w:b/>
              </w:rPr>
              <w:t xml:space="preserve">osr C.3.1. </w:t>
            </w:r>
            <w:r w:rsidRPr="00FE70F4">
              <w:rPr>
                <w:rFonts w:ascii="Cambria" w:hAnsi="Cambria"/>
                <w:i/>
              </w:rPr>
              <w:t xml:space="preserve">razlikuje sigurne od rizičnih situacija i ima razvijene osnovne strategije samozaštite – </w:t>
            </w:r>
            <w:r w:rsidRPr="00FE70F4">
              <w:rPr>
                <w:rFonts w:ascii="Cambria" w:hAnsi="Cambria"/>
              </w:rPr>
              <w:t>odgovorno se služi društvenim mrežama</w:t>
            </w:r>
          </w:p>
          <w:p w:rsidR="00294582" w:rsidRPr="00FE70F4" w:rsidRDefault="00294582" w:rsidP="007B2A52">
            <w:pPr>
              <w:pStyle w:val="Odlomakpopisa"/>
              <w:numPr>
                <w:ilvl w:val="0"/>
                <w:numId w:val="65"/>
              </w:numPr>
              <w:spacing w:after="0" w:line="240" w:lineRule="auto"/>
              <w:rPr>
                <w:rFonts w:ascii="Cambria" w:hAnsi="Cambria"/>
              </w:rPr>
            </w:pPr>
            <w:r w:rsidRPr="00FE70F4">
              <w:rPr>
                <w:rFonts w:ascii="Cambria" w:hAnsi="Cambria"/>
                <w:b/>
              </w:rPr>
              <w:t xml:space="preserve">osr C.3.3. </w:t>
            </w:r>
            <w:r w:rsidRPr="00FE70F4">
              <w:rPr>
                <w:rFonts w:ascii="Cambria" w:hAnsi="Cambria"/>
                <w:i/>
              </w:rPr>
              <w:t>aktivno sudjeluje i pridonosi školi i lokalnoj zajednici -</w:t>
            </w:r>
            <w:r w:rsidRPr="00FE70F4">
              <w:rPr>
                <w:rFonts w:ascii="Cambria" w:hAnsi="Cambria"/>
              </w:rPr>
              <w:t xml:space="preserve"> objašnjava važnost pomaganja drugima (solidarnost) - briga o pojedincima koji se nalaze u ekonomski nepovoljnim okolnostima korisna je za društvo u cjelini</w:t>
            </w:r>
          </w:p>
          <w:p w:rsidR="00294582" w:rsidRPr="00FE70F4" w:rsidRDefault="00294582" w:rsidP="007B2A52">
            <w:pPr>
              <w:pStyle w:val="Odlomakpopisa"/>
              <w:numPr>
                <w:ilvl w:val="0"/>
                <w:numId w:val="65"/>
              </w:numPr>
              <w:spacing w:after="0" w:line="240" w:lineRule="auto"/>
              <w:rPr>
                <w:rFonts w:ascii="Cambria" w:hAnsi="Cambria"/>
                <w:b/>
              </w:rPr>
            </w:pPr>
            <w:r w:rsidRPr="00FE70F4">
              <w:rPr>
                <w:rFonts w:ascii="Cambria" w:hAnsi="Cambria"/>
                <w:b/>
              </w:rPr>
              <w:t xml:space="preserve">osr B.3.2. </w:t>
            </w:r>
            <w:r w:rsidRPr="00FE70F4">
              <w:rPr>
                <w:rFonts w:ascii="Cambria" w:hAnsi="Cambria"/>
                <w:i/>
              </w:rPr>
              <w:t>razvija komunikacijske kompetencije i uvažavajuće odnose s drugima</w:t>
            </w:r>
            <w:r w:rsidRPr="00FE70F4">
              <w:rPr>
                <w:rFonts w:ascii="Cambria" w:hAnsi="Cambria"/>
              </w:rPr>
              <w:t xml:space="preserve"> – preuzima odgovornost za svoje postupke i odabire </w:t>
            </w:r>
          </w:p>
          <w:p w:rsidR="00294582" w:rsidRPr="00FE70F4" w:rsidRDefault="00294582" w:rsidP="00A6577D">
            <w:pPr>
              <w:pStyle w:val="t-8"/>
              <w:spacing w:before="0" w:line="240" w:lineRule="auto"/>
              <w:rPr>
                <w:rFonts w:ascii="Cambria" w:hAnsi="Cambria"/>
                <w:b/>
                <w:sz w:val="22"/>
                <w:szCs w:val="22"/>
              </w:rPr>
            </w:pPr>
            <w:r w:rsidRPr="00FE70F4">
              <w:rPr>
                <w:rFonts w:ascii="Cambria" w:hAnsi="Cambria"/>
                <w:sz w:val="22"/>
                <w:szCs w:val="22"/>
              </w:rPr>
              <w:t xml:space="preserve">  </w:t>
            </w:r>
            <w:r w:rsidRPr="00FE70F4">
              <w:rPr>
                <w:rFonts w:ascii="Cambria" w:hAnsi="Cambria"/>
                <w:b/>
                <w:sz w:val="22"/>
                <w:szCs w:val="22"/>
              </w:rPr>
              <w:t>Uporaba informacijsko-komunikacijske tehnologije</w:t>
            </w:r>
          </w:p>
          <w:p w:rsidR="00294582" w:rsidRPr="00FE70F4" w:rsidRDefault="00294582" w:rsidP="007B2A52">
            <w:pPr>
              <w:pStyle w:val="t-8"/>
              <w:widowControl/>
              <w:numPr>
                <w:ilvl w:val="0"/>
                <w:numId w:val="66"/>
              </w:numPr>
              <w:suppressAutoHyphens w:val="0"/>
              <w:spacing w:before="0" w:afterAutospacing="1" w:line="240" w:lineRule="auto"/>
              <w:rPr>
                <w:rFonts w:ascii="Cambria" w:hAnsi="Cambria"/>
                <w:sz w:val="22"/>
                <w:szCs w:val="22"/>
              </w:rPr>
            </w:pPr>
            <w:r w:rsidRPr="00FE70F4">
              <w:rPr>
                <w:rFonts w:ascii="Cambria" w:hAnsi="Cambria"/>
                <w:b/>
                <w:sz w:val="22"/>
                <w:szCs w:val="22"/>
              </w:rPr>
              <w:t>ikt A.3.3</w:t>
            </w:r>
            <w:r w:rsidRPr="00FE70F4">
              <w:rPr>
                <w:rFonts w:ascii="Cambria" w:hAnsi="Cambria"/>
                <w:sz w:val="22"/>
                <w:szCs w:val="22"/>
              </w:rPr>
              <w:t xml:space="preserve">. </w:t>
            </w:r>
            <w:r w:rsidRPr="00FE70F4">
              <w:rPr>
                <w:rFonts w:ascii="Cambria" w:hAnsi="Cambria"/>
                <w:i/>
                <w:sz w:val="22"/>
                <w:szCs w:val="22"/>
              </w:rPr>
              <w:t xml:space="preserve">učenik aktivno sudjeluje u oblikovanju vlastitoga sigurnog digitalnog okružja − </w:t>
            </w:r>
            <w:r w:rsidRPr="00FE70F4">
              <w:rPr>
                <w:rFonts w:ascii="Cambria" w:hAnsi="Cambria"/>
                <w:sz w:val="22"/>
                <w:szCs w:val="22"/>
              </w:rPr>
              <w:t>poštuje svoje i tuđe osobne podatke i stavove, promiče važnost zaštite osobnih podataka, odbacuje sve oblike elektroničkoga nasilja i govora mržnje te sudjeluje u njegovu sprečavanju</w:t>
            </w:r>
          </w:p>
          <w:p w:rsidR="00294582" w:rsidRPr="00FE70F4" w:rsidRDefault="00294582" w:rsidP="007B2A52">
            <w:pPr>
              <w:pStyle w:val="t-8"/>
              <w:widowControl/>
              <w:numPr>
                <w:ilvl w:val="0"/>
                <w:numId w:val="66"/>
              </w:numPr>
              <w:suppressAutoHyphens w:val="0"/>
              <w:spacing w:beforeAutospacing="1" w:afterAutospacing="1" w:line="240" w:lineRule="auto"/>
              <w:rPr>
                <w:rFonts w:ascii="Cambria" w:hAnsi="Cambria"/>
                <w:sz w:val="22"/>
                <w:szCs w:val="22"/>
              </w:rPr>
            </w:pPr>
            <w:r w:rsidRPr="00FE70F4">
              <w:rPr>
                <w:rFonts w:ascii="Cambria" w:hAnsi="Cambria"/>
                <w:b/>
                <w:sz w:val="22"/>
                <w:szCs w:val="22"/>
              </w:rPr>
              <w:t xml:space="preserve">ikt A.3.4. </w:t>
            </w:r>
            <w:r w:rsidRPr="00FE70F4">
              <w:rPr>
                <w:rFonts w:ascii="Cambria" w:hAnsi="Cambria"/>
                <w:i/>
                <w:sz w:val="22"/>
                <w:szCs w:val="22"/>
              </w:rPr>
              <w:t>učenik analizira utjecaj tehnologije na zdravlje i okoliš.</w:t>
            </w:r>
            <w:r w:rsidRPr="00FE70F4">
              <w:rPr>
                <w:rFonts w:ascii="Cambria" w:hAnsi="Cambria"/>
                <w:sz w:val="22"/>
                <w:szCs w:val="22"/>
              </w:rPr>
              <w:t xml:space="preserve"> - prepoznaje znakove ovisnosti o tehnologiji i poduzima korake za sprečavanje elektroničkoga nasilja i govora mržnje</w:t>
            </w:r>
          </w:p>
        </w:tc>
      </w:tr>
      <w:tr w:rsidR="00294582" w:rsidRPr="00FE70F4" w:rsidTr="001F47CB">
        <w:tc>
          <w:tcPr>
            <w:tcW w:w="1255" w:type="dxa"/>
            <w:vMerge/>
            <w:tcBorders>
              <w:left w:val="single" w:sz="12" w:space="0" w:color="auto"/>
              <w:right w:val="double" w:sz="4" w:space="0" w:color="auto"/>
            </w:tcBorders>
          </w:tcPr>
          <w:p w:rsidR="00294582" w:rsidRPr="00FE70F4" w:rsidRDefault="00294582" w:rsidP="00294582">
            <w:pPr>
              <w:jc w:val="both"/>
              <w:rPr>
                <w:rFonts w:ascii="Cambria" w:hAnsi="Cambria" w:cstheme="minorHAnsi"/>
                <w:b/>
                <w:sz w:val="22"/>
                <w:szCs w:val="22"/>
              </w:rPr>
            </w:pPr>
          </w:p>
        </w:tc>
        <w:tc>
          <w:tcPr>
            <w:tcW w:w="3203" w:type="dxa"/>
            <w:vMerge/>
            <w:tcBorders>
              <w:left w:val="double" w:sz="4" w:space="0" w:color="auto"/>
            </w:tcBorders>
            <w:vAlign w:val="center"/>
          </w:tcPr>
          <w:p w:rsidR="00294582" w:rsidRPr="00FE70F4" w:rsidRDefault="00294582" w:rsidP="00294582">
            <w:pPr>
              <w:rPr>
                <w:rFonts w:ascii="Cambria" w:hAnsi="Cambria"/>
                <w:sz w:val="22"/>
                <w:szCs w:val="22"/>
              </w:rPr>
            </w:pPr>
          </w:p>
        </w:tc>
        <w:tc>
          <w:tcPr>
            <w:tcW w:w="630" w:type="dxa"/>
            <w:vAlign w:val="center"/>
          </w:tcPr>
          <w:p w:rsidR="00294582" w:rsidRPr="00FE70F4" w:rsidRDefault="00294582" w:rsidP="00294582">
            <w:pPr>
              <w:jc w:val="center"/>
              <w:rPr>
                <w:rFonts w:ascii="Cambria" w:hAnsi="Cambria"/>
                <w:sz w:val="22"/>
                <w:szCs w:val="22"/>
              </w:rPr>
            </w:pPr>
            <w:r w:rsidRPr="00FE70F4">
              <w:rPr>
                <w:rFonts w:ascii="Cambria" w:hAnsi="Cambria"/>
                <w:sz w:val="22"/>
                <w:szCs w:val="22"/>
              </w:rPr>
              <w:t>20.</w:t>
            </w:r>
          </w:p>
        </w:tc>
        <w:tc>
          <w:tcPr>
            <w:tcW w:w="3086" w:type="dxa"/>
            <w:vAlign w:val="center"/>
          </w:tcPr>
          <w:p w:rsidR="00294582" w:rsidRPr="00FE70F4" w:rsidRDefault="00294582" w:rsidP="00294582">
            <w:pPr>
              <w:jc w:val="center"/>
              <w:rPr>
                <w:rFonts w:ascii="Cambria" w:hAnsi="Cambria"/>
                <w:sz w:val="22"/>
                <w:szCs w:val="22"/>
              </w:rPr>
            </w:pPr>
            <w:r w:rsidRPr="00FE70F4">
              <w:rPr>
                <w:rFonts w:ascii="Cambria" w:hAnsi="Cambria"/>
                <w:sz w:val="22"/>
                <w:szCs w:val="22"/>
              </w:rPr>
              <w:t>Ususret Valentinovu</w:t>
            </w:r>
          </w:p>
        </w:tc>
        <w:tc>
          <w:tcPr>
            <w:tcW w:w="1414" w:type="dxa"/>
            <w:vMerge/>
            <w:tcBorders>
              <w:right w:val="single" w:sz="12" w:space="0" w:color="auto"/>
            </w:tcBorders>
          </w:tcPr>
          <w:p w:rsidR="00294582" w:rsidRPr="00FE70F4" w:rsidRDefault="00294582" w:rsidP="00294582">
            <w:pPr>
              <w:jc w:val="both"/>
              <w:rPr>
                <w:rFonts w:ascii="Cambria" w:hAnsi="Cambria" w:cstheme="minorHAnsi"/>
                <w:sz w:val="22"/>
                <w:szCs w:val="22"/>
              </w:rPr>
            </w:pPr>
          </w:p>
        </w:tc>
        <w:tc>
          <w:tcPr>
            <w:tcW w:w="5423" w:type="dxa"/>
            <w:vMerge/>
            <w:tcBorders>
              <w:right w:val="single" w:sz="12" w:space="0" w:color="auto"/>
            </w:tcBorders>
            <w:vAlign w:val="center"/>
          </w:tcPr>
          <w:p w:rsidR="00294582" w:rsidRPr="00FE70F4" w:rsidRDefault="00294582" w:rsidP="00A6577D">
            <w:pPr>
              <w:jc w:val="both"/>
              <w:rPr>
                <w:rFonts w:ascii="Cambria" w:hAnsi="Cambria" w:cstheme="minorHAnsi"/>
                <w:sz w:val="22"/>
                <w:szCs w:val="22"/>
              </w:rPr>
            </w:pPr>
          </w:p>
        </w:tc>
      </w:tr>
      <w:tr w:rsidR="00294582" w:rsidRPr="00FE70F4" w:rsidTr="001F47CB">
        <w:tc>
          <w:tcPr>
            <w:tcW w:w="1255" w:type="dxa"/>
            <w:vMerge/>
            <w:tcBorders>
              <w:left w:val="single" w:sz="12" w:space="0" w:color="auto"/>
              <w:right w:val="double" w:sz="4" w:space="0" w:color="auto"/>
            </w:tcBorders>
          </w:tcPr>
          <w:p w:rsidR="00294582" w:rsidRPr="00FE70F4" w:rsidRDefault="00294582" w:rsidP="00294582">
            <w:pPr>
              <w:jc w:val="both"/>
              <w:rPr>
                <w:rFonts w:ascii="Cambria" w:hAnsi="Cambria" w:cstheme="minorHAnsi"/>
                <w:b/>
                <w:sz w:val="22"/>
                <w:szCs w:val="22"/>
              </w:rPr>
            </w:pPr>
          </w:p>
        </w:tc>
        <w:tc>
          <w:tcPr>
            <w:tcW w:w="3203" w:type="dxa"/>
            <w:vMerge/>
            <w:tcBorders>
              <w:left w:val="double" w:sz="4" w:space="0" w:color="auto"/>
            </w:tcBorders>
            <w:vAlign w:val="center"/>
          </w:tcPr>
          <w:p w:rsidR="00294582" w:rsidRPr="00FE70F4" w:rsidRDefault="00294582" w:rsidP="00294582">
            <w:pPr>
              <w:rPr>
                <w:rFonts w:ascii="Cambria" w:hAnsi="Cambria"/>
                <w:sz w:val="22"/>
                <w:szCs w:val="22"/>
              </w:rPr>
            </w:pPr>
          </w:p>
        </w:tc>
        <w:tc>
          <w:tcPr>
            <w:tcW w:w="630" w:type="dxa"/>
            <w:vAlign w:val="center"/>
          </w:tcPr>
          <w:p w:rsidR="00294582" w:rsidRPr="00FE70F4" w:rsidRDefault="00294582" w:rsidP="00294582">
            <w:pPr>
              <w:jc w:val="center"/>
              <w:rPr>
                <w:rFonts w:ascii="Cambria" w:hAnsi="Cambria"/>
                <w:sz w:val="22"/>
                <w:szCs w:val="22"/>
              </w:rPr>
            </w:pPr>
            <w:r w:rsidRPr="00FE70F4">
              <w:rPr>
                <w:rFonts w:ascii="Cambria" w:hAnsi="Cambria"/>
                <w:sz w:val="22"/>
                <w:szCs w:val="22"/>
              </w:rPr>
              <w:t>21.</w:t>
            </w:r>
          </w:p>
        </w:tc>
        <w:tc>
          <w:tcPr>
            <w:tcW w:w="3086" w:type="dxa"/>
            <w:vAlign w:val="center"/>
          </w:tcPr>
          <w:p w:rsidR="00294582" w:rsidRPr="00FE70F4" w:rsidRDefault="00294582" w:rsidP="00294582">
            <w:pPr>
              <w:jc w:val="center"/>
              <w:rPr>
                <w:rFonts w:ascii="Cambria" w:hAnsi="Cambria"/>
                <w:sz w:val="22"/>
                <w:szCs w:val="22"/>
              </w:rPr>
            </w:pPr>
            <w:r w:rsidRPr="00FE70F4">
              <w:rPr>
                <w:rFonts w:ascii="Cambria" w:hAnsi="Cambria"/>
                <w:sz w:val="22"/>
                <w:szCs w:val="22"/>
              </w:rPr>
              <w:t>Kako se nosim s neuspjehom</w:t>
            </w:r>
          </w:p>
        </w:tc>
        <w:tc>
          <w:tcPr>
            <w:tcW w:w="1414" w:type="dxa"/>
            <w:vMerge/>
            <w:tcBorders>
              <w:right w:val="single" w:sz="12" w:space="0" w:color="auto"/>
            </w:tcBorders>
          </w:tcPr>
          <w:p w:rsidR="00294582" w:rsidRPr="00FE70F4" w:rsidRDefault="00294582" w:rsidP="00294582">
            <w:pPr>
              <w:jc w:val="both"/>
              <w:rPr>
                <w:rFonts w:ascii="Cambria" w:hAnsi="Cambria" w:cstheme="minorHAnsi"/>
                <w:sz w:val="22"/>
                <w:szCs w:val="22"/>
              </w:rPr>
            </w:pPr>
          </w:p>
        </w:tc>
        <w:tc>
          <w:tcPr>
            <w:tcW w:w="5423" w:type="dxa"/>
            <w:vMerge/>
            <w:tcBorders>
              <w:right w:val="single" w:sz="12" w:space="0" w:color="auto"/>
            </w:tcBorders>
            <w:vAlign w:val="center"/>
          </w:tcPr>
          <w:p w:rsidR="00294582" w:rsidRPr="00FE70F4" w:rsidRDefault="00294582" w:rsidP="00A6577D">
            <w:pPr>
              <w:jc w:val="both"/>
              <w:rPr>
                <w:rFonts w:ascii="Cambria" w:hAnsi="Cambria" w:cstheme="minorHAnsi"/>
                <w:sz w:val="22"/>
                <w:szCs w:val="22"/>
              </w:rPr>
            </w:pPr>
          </w:p>
        </w:tc>
      </w:tr>
      <w:tr w:rsidR="00294582" w:rsidRPr="00FE70F4" w:rsidTr="001F47CB">
        <w:trPr>
          <w:trHeight w:val="526"/>
        </w:trPr>
        <w:tc>
          <w:tcPr>
            <w:tcW w:w="1255" w:type="dxa"/>
            <w:vMerge/>
            <w:tcBorders>
              <w:left w:val="single" w:sz="12" w:space="0" w:color="auto"/>
              <w:right w:val="double" w:sz="4" w:space="0" w:color="auto"/>
            </w:tcBorders>
          </w:tcPr>
          <w:p w:rsidR="00294582" w:rsidRPr="00FE70F4" w:rsidRDefault="00294582" w:rsidP="00294582">
            <w:pPr>
              <w:jc w:val="both"/>
              <w:rPr>
                <w:rFonts w:ascii="Cambria" w:hAnsi="Cambria" w:cstheme="minorHAnsi"/>
                <w:b/>
                <w:sz w:val="22"/>
                <w:szCs w:val="22"/>
              </w:rPr>
            </w:pPr>
          </w:p>
        </w:tc>
        <w:tc>
          <w:tcPr>
            <w:tcW w:w="3203" w:type="dxa"/>
            <w:vMerge/>
            <w:tcBorders>
              <w:left w:val="double" w:sz="4" w:space="0" w:color="auto"/>
            </w:tcBorders>
            <w:vAlign w:val="center"/>
          </w:tcPr>
          <w:p w:rsidR="00294582" w:rsidRPr="00FE70F4" w:rsidRDefault="00294582" w:rsidP="00294582">
            <w:pPr>
              <w:rPr>
                <w:rFonts w:ascii="Cambria" w:hAnsi="Cambria"/>
                <w:sz w:val="22"/>
                <w:szCs w:val="22"/>
              </w:rPr>
            </w:pPr>
          </w:p>
        </w:tc>
        <w:tc>
          <w:tcPr>
            <w:tcW w:w="630" w:type="dxa"/>
            <w:vAlign w:val="center"/>
          </w:tcPr>
          <w:p w:rsidR="00294582" w:rsidRPr="00FE70F4" w:rsidRDefault="00294582" w:rsidP="00294582">
            <w:pPr>
              <w:jc w:val="center"/>
              <w:rPr>
                <w:rFonts w:ascii="Cambria" w:hAnsi="Cambria"/>
                <w:sz w:val="22"/>
                <w:szCs w:val="22"/>
              </w:rPr>
            </w:pPr>
            <w:r w:rsidRPr="00FE70F4">
              <w:rPr>
                <w:rFonts w:ascii="Cambria" w:hAnsi="Cambria"/>
                <w:sz w:val="22"/>
                <w:szCs w:val="22"/>
              </w:rPr>
              <w:t>22.</w:t>
            </w:r>
          </w:p>
        </w:tc>
        <w:tc>
          <w:tcPr>
            <w:tcW w:w="3086" w:type="dxa"/>
            <w:vAlign w:val="center"/>
          </w:tcPr>
          <w:p w:rsidR="00294582" w:rsidRPr="00FE70F4" w:rsidRDefault="00294582" w:rsidP="00294582">
            <w:pPr>
              <w:jc w:val="center"/>
              <w:rPr>
                <w:rFonts w:ascii="Cambria" w:hAnsi="Cambria"/>
                <w:sz w:val="22"/>
                <w:szCs w:val="22"/>
              </w:rPr>
            </w:pPr>
            <w:r w:rsidRPr="00FE70F4">
              <w:rPr>
                <w:rFonts w:ascii="Cambria" w:hAnsi="Cambria"/>
                <w:sz w:val="22"/>
                <w:szCs w:val="22"/>
              </w:rPr>
              <w:t xml:space="preserve">Korizma – vrijeme odricanja i dobrih djela </w:t>
            </w:r>
          </w:p>
        </w:tc>
        <w:tc>
          <w:tcPr>
            <w:tcW w:w="1414" w:type="dxa"/>
            <w:vMerge/>
            <w:tcBorders>
              <w:right w:val="single" w:sz="12" w:space="0" w:color="auto"/>
            </w:tcBorders>
          </w:tcPr>
          <w:p w:rsidR="00294582" w:rsidRPr="00FE70F4" w:rsidRDefault="00294582" w:rsidP="00294582">
            <w:pPr>
              <w:jc w:val="both"/>
              <w:rPr>
                <w:rFonts w:ascii="Cambria" w:hAnsi="Cambria" w:cstheme="minorHAnsi"/>
                <w:sz w:val="22"/>
                <w:szCs w:val="22"/>
              </w:rPr>
            </w:pPr>
          </w:p>
        </w:tc>
        <w:tc>
          <w:tcPr>
            <w:tcW w:w="5423" w:type="dxa"/>
            <w:vMerge/>
            <w:tcBorders>
              <w:right w:val="single" w:sz="12" w:space="0" w:color="auto"/>
            </w:tcBorders>
            <w:vAlign w:val="center"/>
          </w:tcPr>
          <w:p w:rsidR="00294582" w:rsidRPr="00FE70F4" w:rsidRDefault="00294582" w:rsidP="00A6577D">
            <w:pPr>
              <w:jc w:val="both"/>
              <w:rPr>
                <w:rFonts w:ascii="Cambria" w:hAnsi="Cambria" w:cstheme="minorHAnsi"/>
                <w:sz w:val="22"/>
                <w:szCs w:val="22"/>
              </w:rPr>
            </w:pPr>
          </w:p>
        </w:tc>
      </w:tr>
      <w:tr w:rsidR="00A6577D" w:rsidRPr="00FE70F4" w:rsidTr="007A5395">
        <w:tc>
          <w:tcPr>
            <w:tcW w:w="1255" w:type="dxa"/>
            <w:vMerge w:val="restart"/>
            <w:tcBorders>
              <w:left w:val="single" w:sz="12" w:space="0" w:color="auto"/>
              <w:right w:val="double" w:sz="4" w:space="0" w:color="auto"/>
            </w:tcBorders>
          </w:tcPr>
          <w:p w:rsidR="00A6577D" w:rsidRPr="00FE70F4" w:rsidRDefault="00A6577D" w:rsidP="00A6577D">
            <w:pPr>
              <w:jc w:val="both"/>
              <w:rPr>
                <w:rFonts w:ascii="Cambria" w:hAnsi="Cambria" w:cstheme="minorHAnsi"/>
                <w:b/>
                <w:sz w:val="22"/>
                <w:szCs w:val="22"/>
              </w:rPr>
            </w:pPr>
            <w:r w:rsidRPr="00FE70F4">
              <w:rPr>
                <w:rFonts w:ascii="Cambria" w:hAnsi="Cambria" w:cstheme="minorHAnsi"/>
                <w:b/>
                <w:sz w:val="22"/>
                <w:szCs w:val="22"/>
              </w:rPr>
              <w:t>Ožujak</w:t>
            </w:r>
          </w:p>
        </w:tc>
        <w:tc>
          <w:tcPr>
            <w:tcW w:w="3203" w:type="dxa"/>
            <w:vMerge w:val="restart"/>
            <w:tcBorders>
              <w:left w:val="double" w:sz="4" w:space="0" w:color="auto"/>
            </w:tcBorders>
          </w:tcPr>
          <w:p w:rsidR="00A6577D" w:rsidRPr="00FE70F4" w:rsidRDefault="00A6577D" w:rsidP="00A6577D">
            <w:pPr>
              <w:rPr>
                <w:rFonts w:ascii="Cambria" w:hAnsi="Cambria"/>
                <w:sz w:val="22"/>
                <w:szCs w:val="22"/>
              </w:rPr>
            </w:pPr>
            <w:r w:rsidRPr="00FE70F4">
              <w:rPr>
                <w:rFonts w:ascii="Cambria" w:hAnsi="Cambria"/>
                <w:sz w:val="22"/>
                <w:szCs w:val="22"/>
              </w:rPr>
              <w:t>- razgovarati s roditeljima na individualnim susretima, pružati podršku roditeljima</w:t>
            </w:r>
          </w:p>
          <w:p w:rsidR="00A6577D" w:rsidRPr="00FE70F4" w:rsidRDefault="00A6577D" w:rsidP="00A6577D">
            <w:pPr>
              <w:rPr>
                <w:rFonts w:ascii="Cambria" w:hAnsi="Cambria"/>
                <w:sz w:val="22"/>
                <w:szCs w:val="22"/>
              </w:rPr>
            </w:pPr>
            <w:r w:rsidRPr="00FE70F4">
              <w:rPr>
                <w:rFonts w:ascii="Cambria" w:hAnsi="Cambria"/>
                <w:sz w:val="22"/>
                <w:szCs w:val="22"/>
              </w:rPr>
              <w:t xml:space="preserve"> </w:t>
            </w:r>
          </w:p>
          <w:p w:rsidR="00A6577D" w:rsidRPr="00FE70F4" w:rsidRDefault="00A6577D" w:rsidP="00A6577D">
            <w:pPr>
              <w:rPr>
                <w:rFonts w:ascii="Cambria" w:hAnsi="Cambria"/>
                <w:sz w:val="22"/>
                <w:szCs w:val="22"/>
              </w:rPr>
            </w:pPr>
            <w:r w:rsidRPr="00FE70F4">
              <w:rPr>
                <w:rFonts w:ascii="Cambria" w:hAnsi="Cambria"/>
                <w:sz w:val="22"/>
                <w:szCs w:val="22"/>
              </w:rPr>
              <w:t>- pripremiti i voditi 3. roditeljski sastanak</w:t>
            </w:r>
          </w:p>
          <w:p w:rsidR="00A6577D" w:rsidRPr="00FE70F4" w:rsidRDefault="00A6577D" w:rsidP="00A6577D">
            <w:pPr>
              <w:rPr>
                <w:rFonts w:ascii="Cambria" w:hAnsi="Cambria"/>
                <w:sz w:val="22"/>
                <w:szCs w:val="22"/>
              </w:rPr>
            </w:pPr>
          </w:p>
          <w:p w:rsidR="00A6577D" w:rsidRPr="00FE70F4" w:rsidRDefault="00A6577D" w:rsidP="00A6577D">
            <w:pPr>
              <w:rPr>
                <w:rFonts w:ascii="Cambria" w:hAnsi="Cambria"/>
                <w:sz w:val="22"/>
                <w:szCs w:val="22"/>
              </w:rPr>
            </w:pPr>
            <w:r w:rsidRPr="00FE70F4">
              <w:rPr>
                <w:rFonts w:ascii="Cambria" w:hAnsi="Cambria"/>
                <w:sz w:val="22"/>
                <w:szCs w:val="22"/>
              </w:rPr>
              <w:t>- surađivati s članovima Razrednoga vijeća i stručnom službom prema potrebi</w:t>
            </w:r>
          </w:p>
          <w:p w:rsidR="00A6577D" w:rsidRPr="00FE70F4" w:rsidRDefault="00A6577D" w:rsidP="00A6577D">
            <w:pPr>
              <w:rPr>
                <w:rFonts w:ascii="Cambria" w:hAnsi="Cambria"/>
                <w:sz w:val="22"/>
                <w:szCs w:val="22"/>
              </w:rPr>
            </w:pPr>
          </w:p>
          <w:p w:rsidR="00A6577D" w:rsidRPr="00FE70F4" w:rsidRDefault="00A6577D" w:rsidP="00A6577D">
            <w:pPr>
              <w:rPr>
                <w:rFonts w:ascii="Cambria" w:hAnsi="Cambria"/>
                <w:sz w:val="22"/>
                <w:szCs w:val="22"/>
              </w:rPr>
            </w:pPr>
            <w:r w:rsidRPr="00FE70F4">
              <w:rPr>
                <w:rFonts w:ascii="Cambria" w:hAnsi="Cambria"/>
                <w:sz w:val="22"/>
                <w:szCs w:val="22"/>
              </w:rPr>
              <w:t xml:space="preserve">- organizirati aktivnosti preventivnoga sadržaja </w:t>
            </w:r>
          </w:p>
          <w:p w:rsidR="00A6577D" w:rsidRPr="00FE70F4" w:rsidRDefault="00A6577D" w:rsidP="00A6577D">
            <w:pPr>
              <w:rPr>
                <w:rFonts w:ascii="Cambria" w:hAnsi="Cambria"/>
                <w:sz w:val="22"/>
                <w:szCs w:val="22"/>
              </w:rPr>
            </w:pPr>
          </w:p>
          <w:p w:rsidR="00A6577D" w:rsidRPr="00FE70F4" w:rsidRDefault="00A6577D" w:rsidP="00A6577D">
            <w:pPr>
              <w:rPr>
                <w:rFonts w:ascii="Cambria" w:hAnsi="Cambria"/>
                <w:b/>
                <w:sz w:val="22"/>
                <w:szCs w:val="22"/>
              </w:rPr>
            </w:pPr>
            <w:r w:rsidRPr="00FE70F4">
              <w:rPr>
                <w:rFonts w:ascii="Cambria" w:hAnsi="Cambria"/>
                <w:sz w:val="22"/>
                <w:szCs w:val="22"/>
              </w:rPr>
              <w:t>- organizirati pomoć učenicima u učenju na temelju analize uspjeha iz prvog polugodišta</w:t>
            </w:r>
          </w:p>
        </w:tc>
        <w:tc>
          <w:tcPr>
            <w:tcW w:w="630" w:type="dxa"/>
            <w:vAlign w:val="center"/>
          </w:tcPr>
          <w:p w:rsidR="00A6577D" w:rsidRPr="00FE70F4" w:rsidRDefault="00A6577D" w:rsidP="00A6577D">
            <w:pPr>
              <w:rPr>
                <w:rFonts w:ascii="Cambria" w:hAnsi="Cambria"/>
                <w:sz w:val="22"/>
                <w:szCs w:val="22"/>
              </w:rPr>
            </w:pPr>
            <w:r w:rsidRPr="00FE70F4">
              <w:rPr>
                <w:rFonts w:ascii="Cambria" w:hAnsi="Cambria"/>
                <w:sz w:val="22"/>
                <w:szCs w:val="22"/>
              </w:rPr>
              <w:t>23.</w:t>
            </w:r>
          </w:p>
        </w:tc>
        <w:tc>
          <w:tcPr>
            <w:tcW w:w="3086" w:type="dxa"/>
            <w:vMerge w:val="restart"/>
            <w:vAlign w:val="center"/>
          </w:tcPr>
          <w:p w:rsidR="00A6577D" w:rsidRPr="00FE70F4" w:rsidRDefault="00A6577D" w:rsidP="00A6577D">
            <w:pPr>
              <w:jc w:val="center"/>
              <w:rPr>
                <w:rFonts w:ascii="Cambria" w:hAnsi="Cambria"/>
                <w:sz w:val="22"/>
                <w:szCs w:val="22"/>
              </w:rPr>
            </w:pPr>
            <w:r w:rsidRPr="00FE70F4">
              <w:rPr>
                <w:rFonts w:ascii="Cambria" w:hAnsi="Cambria"/>
                <w:sz w:val="22"/>
                <w:szCs w:val="22"/>
              </w:rPr>
              <w:t>PRVA POMOĆ - Vitalne funkcije</w:t>
            </w:r>
          </w:p>
          <w:p w:rsidR="00A6577D" w:rsidRPr="00FE70F4" w:rsidRDefault="00A6577D" w:rsidP="00A6577D">
            <w:pPr>
              <w:jc w:val="center"/>
              <w:rPr>
                <w:rFonts w:ascii="Cambria" w:hAnsi="Cambria"/>
                <w:sz w:val="22"/>
                <w:szCs w:val="22"/>
              </w:rPr>
            </w:pPr>
            <w:r w:rsidRPr="00FE70F4">
              <w:rPr>
                <w:rFonts w:ascii="Cambria" w:hAnsi="Cambria"/>
                <w:sz w:val="22"/>
                <w:szCs w:val="22"/>
              </w:rPr>
              <w:t>organizma, prva pomoć u situacijama</w:t>
            </w:r>
          </w:p>
          <w:p w:rsidR="00A6577D" w:rsidRPr="00FE70F4" w:rsidRDefault="00A6577D" w:rsidP="00A6577D">
            <w:pPr>
              <w:jc w:val="center"/>
              <w:rPr>
                <w:rFonts w:ascii="Cambria" w:hAnsi="Cambria"/>
                <w:sz w:val="22"/>
                <w:szCs w:val="22"/>
              </w:rPr>
            </w:pPr>
            <w:r w:rsidRPr="00FE70F4">
              <w:rPr>
                <w:rFonts w:ascii="Cambria" w:hAnsi="Cambria"/>
                <w:sz w:val="22"/>
                <w:szCs w:val="22"/>
              </w:rPr>
              <w:t xml:space="preserve">kada je ugrožen život </w:t>
            </w:r>
          </w:p>
        </w:tc>
        <w:tc>
          <w:tcPr>
            <w:tcW w:w="1414" w:type="dxa"/>
            <w:vMerge w:val="restart"/>
            <w:tcBorders>
              <w:right w:val="single" w:sz="12" w:space="0" w:color="auto"/>
            </w:tcBorders>
          </w:tcPr>
          <w:p w:rsidR="00A6577D" w:rsidRPr="00FE70F4" w:rsidRDefault="00A6577D" w:rsidP="00A6577D">
            <w:pPr>
              <w:rPr>
                <w:rFonts w:ascii="Cambria" w:hAnsi="Cambria" w:cstheme="minorHAnsi"/>
                <w:sz w:val="22"/>
                <w:szCs w:val="22"/>
              </w:rPr>
            </w:pPr>
          </w:p>
          <w:p w:rsidR="00A6577D" w:rsidRPr="00FE70F4" w:rsidRDefault="00EA68B3" w:rsidP="00A6577D">
            <w:pPr>
              <w:rPr>
                <w:rFonts w:ascii="Cambria" w:hAnsi="Cambria" w:cstheme="minorHAnsi"/>
                <w:sz w:val="22"/>
                <w:szCs w:val="22"/>
              </w:rPr>
            </w:pPr>
            <w:r w:rsidRPr="00FE70F4">
              <w:rPr>
                <w:rFonts w:ascii="Cambria" w:hAnsi="Cambria" w:cstheme="minorHAnsi"/>
                <w:sz w:val="22"/>
                <w:szCs w:val="22"/>
              </w:rPr>
              <w:t>Razrednica</w:t>
            </w:r>
          </w:p>
        </w:tc>
        <w:tc>
          <w:tcPr>
            <w:tcW w:w="5423" w:type="dxa"/>
            <w:vMerge w:val="restart"/>
            <w:tcBorders>
              <w:right w:val="single" w:sz="12" w:space="0" w:color="auto"/>
            </w:tcBorders>
          </w:tcPr>
          <w:p w:rsidR="00A6577D" w:rsidRPr="00FE70F4" w:rsidRDefault="00A6577D" w:rsidP="007A5395">
            <w:pPr>
              <w:rPr>
                <w:rFonts w:ascii="Cambria" w:hAnsi="Cambria"/>
                <w:b/>
                <w:sz w:val="22"/>
                <w:szCs w:val="22"/>
              </w:rPr>
            </w:pPr>
          </w:p>
          <w:p w:rsidR="00A6577D" w:rsidRPr="00FE70F4" w:rsidRDefault="00A6577D" w:rsidP="007A5395">
            <w:pPr>
              <w:rPr>
                <w:rFonts w:ascii="Cambria" w:hAnsi="Cambria"/>
                <w:b/>
                <w:sz w:val="22"/>
                <w:szCs w:val="22"/>
              </w:rPr>
            </w:pPr>
            <w:r w:rsidRPr="00FE70F4">
              <w:rPr>
                <w:rFonts w:ascii="Cambria" w:hAnsi="Cambria"/>
                <w:b/>
                <w:sz w:val="22"/>
                <w:szCs w:val="22"/>
              </w:rPr>
              <w:t xml:space="preserve">  Zdravlje</w:t>
            </w:r>
          </w:p>
          <w:p w:rsidR="00A6577D" w:rsidRPr="00FE70F4" w:rsidRDefault="00A6577D" w:rsidP="007B2A52">
            <w:pPr>
              <w:pStyle w:val="Odlomakpopisa"/>
              <w:numPr>
                <w:ilvl w:val="0"/>
                <w:numId w:val="51"/>
              </w:numPr>
              <w:spacing w:after="0" w:line="240" w:lineRule="auto"/>
              <w:rPr>
                <w:rFonts w:ascii="Cambria" w:hAnsi="Cambria"/>
              </w:rPr>
            </w:pPr>
            <w:r w:rsidRPr="00FE70F4">
              <w:rPr>
                <w:rFonts w:ascii="Cambria" w:hAnsi="Cambria"/>
                <w:b/>
              </w:rPr>
              <w:t xml:space="preserve">C.3.1.A </w:t>
            </w:r>
            <w:r w:rsidRPr="00FE70F4">
              <w:rPr>
                <w:rFonts w:ascii="Cambria" w:hAnsi="Cambria"/>
                <w:i/>
              </w:rPr>
              <w:t>kao sudionik prometa poštuje prometna pravila i propise kako bi izbjegao opasnosti</w:t>
            </w:r>
          </w:p>
          <w:p w:rsidR="00A6577D" w:rsidRPr="00FE70F4" w:rsidRDefault="00A6577D" w:rsidP="007B2A52">
            <w:pPr>
              <w:pStyle w:val="Odlomakpopisa"/>
              <w:numPr>
                <w:ilvl w:val="0"/>
                <w:numId w:val="51"/>
              </w:numPr>
              <w:spacing w:after="0" w:line="240" w:lineRule="auto"/>
              <w:rPr>
                <w:rFonts w:ascii="Cambria" w:hAnsi="Cambria"/>
              </w:rPr>
            </w:pPr>
            <w:r w:rsidRPr="00FE70F4">
              <w:rPr>
                <w:rFonts w:ascii="Cambria" w:hAnsi="Cambria"/>
                <w:b/>
              </w:rPr>
              <w:t xml:space="preserve">C.3.1.B. </w:t>
            </w:r>
            <w:r w:rsidRPr="00FE70F4">
              <w:rPr>
                <w:rFonts w:ascii="Cambria" w:hAnsi="Cambria"/>
                <w:i/>
              </w:rPr>
              <w:t>obrazlaže potencijalne opasnosti u kućanstvu i okolini</w:t>
            </w:r>
            <w:r w:rsidRPr="00FE70F4">
              <w:rPr>
                <w:rFonts w:ascii="Cambria" w:hAnsi="Cambria"/>
              </w:rPr>
              <w:t xml:space="preserve"> – prepoznaje i izbjegava potencijalne opasnosti i primjereno se ponaša u tim situacijama, primjenjuje osnovne postupke zaštite i prve pomoći</w:t>
            </w:r>
          </w:p>
          <w:p w:rsidR="00A6577D" w:rsidRPr="00FE70F4" w:rsidRDefault="00A6577D" w:rsidP="007B2A52">
            <w:pPr>
              <w:pStyle w:val="Odlomakpopisa"/>
              <w:numPr>
                <w:ilvl w:val="0"/>
                <w:numId w:val="76"/>
              </w:numPr>
              <w:spacing w:after="0" w:line="240" w:lineRule="auto"/>
              <w:rPr>
                <w:rFonts w:ascii="Cambria" w:hAnsi="Cambria"/>
                <w:b/>
              </w:rPr>
            </w:pPr>
            <w:r w:rsidRPr="00FE70F4">
              <w:rPr>
                <w:rFonts w:ascii="Cambria" w:hAnsi="Cambria"/>
                <w:b/>
              </w:rPr>
              <w:t xml:space="preserve">C.3.2.A </w:t>
            </w:r>
            <w:r w:rsidRPr="00FE70F4">
              <w:rPr>
                <w:rFonts w:ascii="Cambria" w:hAnsi="Cambria"/>
                <w:i/>
              </w:rPr>
              <w:t>objašnjava primjenu osnovnih postupaka oživljavanja</w:t>
            </w:r>
          </w:p>
          <w:p w:rsidR="00A6577D" w:rsidRPr="00FE70F4" w:rsidRDefault="00A6577D" w:rsidP="007B2A52">
            <w:pPr>
              <w:pStyle w:val="Odlomakpopisa"/>
              <w:numPr>
                <w:ilvl w:val="0"/>
                <w:numId w:val="76"/>
              </w:numPr>
              <w:spacing w:after="0" w:line="240" w:lineRule="auto"/>
              <w:rPr>
                <w:rFonts w:ascii="Cambria" w:hAnsi="Cambria"/>
                <w:b/>
              </w:rPr>
            </w:pPr>
            <w:r w:rsidRPr="00FE70F4">
              <w:rPr>
                <w:rFonts w:ascii="Cambria" w:hAnsi="Cambria"/>
                <w:b/>
              </w:rPr>
              <w:t xml:space="preserve">C.3.2.B </w:t>
            </w:r>
            <w:r w:rsidRPr="00FE70F4">
              <w:rPr>
                <w:rFonts w:ascii="Cambria" w:hAnsi="Cambria"/>
                <w:i/>
              </w:rPr>
              <w:t>objašnjava način pružanja prve pomoći učenicima sa zdravstvenim teškoćama</w:t>
            </w:r>
          </w:p>
          <w:p w:rsidR="00A6577D" w:rsidRPr="00FE70F4" w:rsidRDefault="00A6577D" w:rsidP="007B2A52">
            <w:pPr>
              <w:pStyle w:val="Odlomakpopisa"/>
              <w:numPr>
                <w:ilvl w:val="0"/>
                <w:numId w:val="76"/>
              </w:numPr>
              <w:spacing w:after="0" w:line="240" w:lineRule="auto"/>
              <w:rPr>
                <w:rFonts w:ascii="Cambria" w:hAnsi="Cambria"/>
                <w:i/>
              </w:rPr>
            </w:pPr>
            <w:r w:rsidRPr="00FE70F4">
              <w:rPr>
                <w:rFonts w:ascii="Cambria" w:hAnsi="Cambria"/>
                <w:b/>
              </w:rPr>
              <w:t xml:space="preserve">C.3.2.C </w:t>
            </w:r>
            <w:r w:rsidRPr="00FE70F4">
              <w:rPr>
                <w:rFonts w:ascii="Cambria" w:hAnsi="Cambria"/>
                <w:i/>
              </w:rPr>
              <w:t>nabraja vodeće uzroke obolijevanja i smrtnosti odraslih</w:t>
            </w:r>
          </w:p>
          <w:p w:rsidR="00A6577D" w:rsidRPr="00FE70F4" w:rsidRDefault="00A6577D" w:rsidP="007B2A52">
            <w:pPr>
              <w:pStyle w:val="Odlomakpopisa"/>
              <w:numPr>
                <w:ilvl w:val="0"/>
                <w:numId w:val="76"/>
              </w:numPr>
              <w:spacing w:after="0" w:line="240" w:lineRule="auto"/>
              <w:rPr>
                <w:rFonts w:ascii="Cambria" w:hAnsi="Cambria"/>
                <w:b/>
              </w:rPr>
            </w:pPr>
            <w:r w:rsidRPr="00FE70F4">
              <w:rPr>
                <w:rFonts w:ascii="Cambria" w:hAnsi="Cambria"/>
                <w:b/>
              </w:rPr>
              <w:t xml:space="preserve">C.3.2.D </w:t>
            </w:r>
            <w:r w:rsidRPr="00FE70F4">
              <w:rPr>
                <w:rFonts w:ascii="Cambria" w:hAnsi="Cambria"/>
                <w:i/>
              </w:rPr>
              <w:t>razumije važnost pronalaženja vjerodostojnih i pouzdanih informacija o zdravlju</w:t>
            </w:r>
            <w:r w:rsidRPr="00FE70F4">
              <w:rPr>
                <w:rFonts w:ascii="Cambria" w:hAnsi="Cambria"/>
              </w:rPr>
              <w:t xml:space="preserve"> – opisuje pružanje prve pomoći u situacijama kada je ugrožen život, opisuje postupke prve pomoći i pomaganja učenicima kojima je pomoć potrebna, nabraja značajke pouzdanih izvora informacija o zdravlju, opisuje postupke prve pomoći i pomaganja učenicima kojima je pomoć potrebna</w:t>
            </w:r>
          </w:p>
          <w:p w:rsidR="00A6577D" w:rsidRPr="00FE70F4" w:rsidRDefault="00A6577D" w:rsidP="007B2A52">
            <w:pPr>
              <w:pStyle w:val="Odlomakpopisa"/>
              <w:numPr>
                <w:ilvl w:val="0"/>
                <w:numId w:val="76"/>
              </w:numPr>
              <w:spacing w:after="0" w:line="240" w:lineRule="auto"/>
              <w:rPr>
                <w:rFonts w:ascii="Cambria" w:hAnsi="Cambria"/>
                <w:b/>
              </w:rPr>
            </w:pPr>
            <w:r w:rsidRPr="00FE70F4">
              <w:rPr>
                <w:rFonts w:ascii="Cambria" w:hAnsi="Cambria"/>
                <w:b/>
              </w:rPr>
              <w:t xml:space="preserve">C.3.1.C. </w:t>
            </w:r>
            <w:r w:rsidRPr="00FE70F4">
              <w:rPr>
                <w:rFonts w:ascii="Cambria" w:hAnsi="Cambria"/>
                <w:i/>
              </w:rPr>
              <w:t>nabraja zakonska ograničenja važna za zdravlje i sigurnost maloljetnika</w:t>
            </w:r>
            <w:r w:rsidRPr="00FE70F4">
              <w:rPr>
                <w:rFonts w:ascii="Cambria" w:hAnsi="Cambria"/>
              </w:rPr>
              <w:t xml:space="preserve"> – usvaja stav da je konzumiranje alkohola i droga neprihvatljivo i ugrožava zdravlje</w:t>
            </w:r>
          </w:p>
          <w:p w:rsidR="00A6577D" w:rsidRPr="00FE70F4" w:rsidRDefault="00A6577D" w:rsidP="007B2A52">
            <w:pPr>
              <w:pStyle w:val="Odlomakpopisa"/>
              <w:numPr>
                <w:ilvl w:val="0"/>
                <w:numId w:val="76"/>
              </w:numPr>
              <w:spacing w:after="0" w:line="240" w:lineRule="auto"/>
              <w:rPr>
                <w:rFonts w:ascii="Cambria" w:hAnsi="Cambria"/>
                <w:i/>
              </w:rPr>
            </w:pPr>
            <w:r w:rsidRPr="00FE70F4">
              <w:rPr>
                <w:rFonts w:ascii="Cambria" w:hAnsi="Cambria"/>
                <w:b/>
              </w:rPr>
              <w:t xml:space="preserve">B.3.3.B </w:t>
            </w:r>
            <w:r w:rsidRPr="00FE70F4">
              <w:rPr>
                <w:rFonts w:ascii="Cambria" w:hAnsi="Cambria"/>
                <w:i/>
              </w:rPr>
              <w:t>Opisuje opasnosti uporabe sredstava ovisnosti te opasnosti drugih rizičnih ponašanja</w:t>
            </w:r>
          </w:p>
          <w:p w:rsidR="00A6577D" w:rsidRPr="00FE70F4" w:rsidRDefault="00A6577D" w:rsidP="007A5395">
            <w:pPr>
              <w:rPr>
                <w:rFonts w:ascii="Cambria" w:hAnsi="Cambria"/>
                <w:b/>
                <w:sz w:val="22"/>
                <w:szCs w:val="22"/>
              </w:rPr>
            </w:pPr>
            <w:r w:rsidRPr="00FE70F4">
              <w:rPr>
                <w:rFonts w:ascii="Cambria" w:hAnsi="Cambria"/>
                <w:b/>
                <w:sz w:val="22"/>
                <w:szCs w:val="22"/>
              </w:rPr>
              <w:t>Osobni i socijalni razvoj</w:t>
            </w:r>
          </w:p>
          <w:p w:rsidR="00A6577D" w:rsidRPr="00FE70F4" w:rsidRDefault="00A6577D" w:rsidP="007B2A52">
            <w:pPr>
              <w:numPr>
                <w:ilvl w:val="0"/>
                <w:numId w:val="75"/>
              </w:numPr>
              <w:shd w:val="clear" w:color="auto" w:fill="FFFFFF"/>
              <w:spacing w:after="48"/>
              <w:contextualSpacing/>
              <w:textAlignment w:val="baseline"/>
              <w:rPr>
                <w:rFonts w:ascii="Cambria" w:hAnsi="Cambria"/>
                <w:i/>
                <w:sz w:val="22"/>
                <w:szCs w:val="22"/>
                <w:lang w:eastAsia="hr-HR"/>
              </w:rPr>
            </w:pPr>
            <w:r w:rsidRPr="00FE70F4">
              <w:rPr>
                <w:rFonts w:ascii="Cambria" w:hAnsi="Cambria"/>
                <w:b/>
                <w:sz w:val="22"/>
                <w:szCs w:val="22"/>
                <w:shd w:val="clear" w:color="auto" w:fill="FFFFFF"/>
                <w:lang w:eastAsia="hr-HR"/>
              </w:rPr>
              <w:t>osr C.3.1.</w:t>
            </w:r>
            <w:r w:rsidRPr="00FE70F4">
              <w:rPr>
                <w:rFonts w:ascii="Cambria" w:hAnsi="Cambria"/>
                <w:i/>
                <w:sz w:val="22"/>
                <w:szCs w:val="22"/>
                <w:shd w:val="clear" w:color="auto" w:fill="FFFFFF"/>
                <w:lang w:eastAsia="hr-HR"/>
              </w:rPr>
              <w:t xml:space="preserve"> razlikuje sigurne od rizičnih situacija i ima razvijene osnovne strategije samozaštite – </w:t>
            </w:r>
            <w:r w:rsidRPr="00FE70F4">
              <w:rPr>
                <w:rFonts w:ascii="Cambria" w:hAnsi="Cambria"/>
                <w:sz w:val="22"/>
                <w:szCs w:val="22"/>
                <w:lang w:eastAsia="hr-HR"/>
              </w:rPr>
              <w:t>odlučuje o vlastitome sigurnom ponašanju, odbija nagovor vršnjaka na nepoželjno ponašanje</w:t>
            </w:r>
          </w:p>
        </w:tc>
      </w:tr>
      <w:tr w:rsidR="00A6577D" w:rsidRPr="00FE70F4" w:rsidTr="007A5395">
        <w:tc>
          <w:tcPr>
            <w:tcW w:w="1255" w:type="dxa"/>
            <w:vMerge/>
            <w:tcBorders>
              <w:left w:val="single" w:sz="12" w:space="0" w:color="auto"/>
              <w:right w:val="double" w:sz="4" w:space="0" w:color="auto"/>
            </w:tcBorders>
          </w:tcPr>
          <w:p w:rsidR="00A6577D" w:rsidRPr="00FE70F4" w:rsidRDefault="00A6577D" w:rsidP="00A6577D">
            <w:pPr>
              <w:jc w:val="both"/>
              <w:rPr>
                <w:rFonts w:ascii="Cambria" w:hAnsi="Cambria" w:cstheme="minorHAnsi"/>
                <w:b/>
                <w:sz w:val="22"/>
                <w:szCs w:val="22"/>
              </w:rPr>
            </w:pPr>
          </w:p>
        </w:tc>
        <w:tc>
          <w:tcPr>
            <w:tcW w:w="3203" w:type="dxa"/>
            <w:vMerge/>
            <w:tcBorders>
              <w:left w:val="double" w:sz="4" w:space="0" w:color="auto"/>
            </w:tcBorders>
            <w:vAlign w:val="center"/>
          </w:tcPr>
          <w:p w:rsidR="00A6577D" w:rsidRPr="00FE70F4" w:rsidRDefault="00A6577D" w:rsidP="00A6577D">
            <w:pPr>
              <w:rPr>
                <w:rFonts w:ascii="Cambria" w:hAnsi="Cambria"/>
                <w:sz w:val="22"/>
                <w:szCs w:val="22"/>
              </w:rPr>
            </w:pPr>
          </w:p>
        </w:tc>
        <w:tc>
          <w:tcPr>
            <w:tcW w:w="630" w:type="dxa"/>
            <w:vAlign w:val="center"/>
          </w:tcPr>
          <w:p w:rsidR="00A6577D" w:rsidRPr="00FE70F4" w:rsidRDefault="00A6577D" w:rsidP="00A6577D">
            <w:pPr>
              <w:rPr>
                <w:rFonts w:ascii="Cambria" w:hAnsi="Cambria"/>
                <w:sz w:val="22"/>
                <w:szCs w:val="22"/>
              </w:rPr>
            </w:pPr>
            <w:r w:rsidRPr="00FE70F4">
              <w:rPr>
                <w:rFonts w:ascii="Cambria" w:hAnsi="Cambria"/>
                <w:sz w:val="22"/>
                <w:szCs w:val="22"/>
              </w:rPr>
              <w:t>24.</w:t>
            </w:r>
          </w:p>
        </w:tc>
        <w:tc>
          <w:tcPr>
            <w:tcW w:w="3086" w:type="dxa"/>
            <w:vMerge/>
            <w:vAlign w:val="center"/>
          </w:tcPr>
          <w:p w:rsidR="00A6577D" w:rsidRPr="00FE70F4" w:rsidRDefault="00A6577D" w:rsidP="00A6577D">
            <w:pPr>
              <w:rPr>
                <w:rFonts w:ascii="Cambria" w:hAnsi="Cambria"/>
                <w:sz w:val="22"/>
                <w:szCs w:val="22"/>
              </w:rPr>
            </w:pPr>
          </w:p>
        </w:tc>
        <w:tc>
          <w:tcPr>
            <w:tcW w:w="1414" w:type="dxa"/>
            <w:vMerge/>
            <w:tcBorders>
              <w:right w:val="single" w:sz="12" w:space="0" w:color="auto"/>
            </w:tcBorders>
          </w:tcPr>
          <w:p w:rsidR="00A6577D" w:rsidRPr="00FE70F4" w:rsidRDefault="00A6577D" w:rsidP="00A6577D">
            <w:pPr>
              <w:jc w:val="both"/>
              <w:rPr>
                <w:rFonts w:ascii="Cambria" w:hAnsi="Cambria" w:cstheme="minorHAnsi"/>
                <w:sz w:val="22"/>
                <w:szCs w:val="22"/>
              </w:rPr>
            </w:pPr>
          </w:p>
        </w:tc>
        <w:tc>
          <w:tcPr>
            <w:tcW w:w="5423" w:type="dxa"/>
            <w:vMerge/>
            <w:tcBorders>
              <w:right w:val="single" w:sz="12" w:space="0" w:color="auto"/>
            </w:tcBorders>
          </w:tcPr>
          <w:p w:rsidR="00A6577D" w:rsidRPr="00FE70F4" w:rsidRDefault="00A6577D" w:rsidP="007A5395">
            <w:pPr>
              <w:rPr>
                <w:rFonts w:ascii="Cambria" w:hAnsi="Cambria" w:cstheme="minorHAnsi"/>
                <w:sz w:val="22"/>
                <w:szCs w:val="22"/>
              </w:rPr>
            </w:pPr>
          </w:p>
        </w:tc>
      </w:tr>
      <w:tr w:rsidR="00A6577D" w:rsidRPr="00FE70F4" w:rsidTr="007A5395">
        <w:tc>
          <w:tcPr>
            <w:tcW w:w="1255" w:type="dxa"/>
            <w:vMerge/>
            <w:tcBorders>
              <w:left w:val="single" w:sz="12" w:space="0" w:color="auto"/>
              <w:right w:val="double" w:sz="4" w:space="0" w:color="auto"/>
            </w:tcBorders>
          </w:tcPr>
          <w:p w:rsidR="00A6577D" w:rsidRPr="00FE70F4" w:rsidRDefault="00A6577D" w:rsidP="00A6577D">
            <w:pPr>
              <w:jc w:val="both"/>
              <w:rPr>
                <w:rFonts w:ascii="Cambria" w:hAnsi="Cambria" w:cstheme="minorHAnsi"/>
                <w:b/>
                <w:sz w:val="22"/>
                <w:szCs w:val="22"/>
              </w:rPr>
            </w:pPr>
          </w:p>
        </w:tc>
        <w:tc>
          <w:tcPr>
            <w:tcW w:w="3203" w:type="dxa"/>
            <w:vMerge/>
            <w:tcBorders>
              <w:left w:val="double" w:sz="4" w:space="0" w:color="auto"/>
            </w:tcBorders>
            <w:vAlign w:val="center"/>
          </w:tcPr>
          <w:p w:rsidR="00A6577D" w:rsidRPr="00FE70F4" w:rsidRDefault="00A6577D" w:rsidP="00A6577D">
            <w:pPr>
              <w:rPr>
                <w:rFonts w:ascii="Cambria" w:hAnsi="Cambria"/>
                <w:sz w:val="22"/>
                <w:szCs w:val="22"/>
              </w:rPr>
            </w:pPr>
          </w:p>
        </w:tc>
        <w:tc>
          <w:tcPr>
            <w:tcW w:w="630" w:type="dxa"/>
            <w:vAlign w:val="center"/>
          </w:tcPr>
          <w:p w:rsidR="00A6577D" w:rsidRPr="00FE70F4" w:rsidRDefault="00A6577D" w:rsidP="00A6577D">
            <w:pPr>
              <w:rPr>
                <w:rFonts w:ascii="Cambria" w:hAnsi="Cambria"/>
                <w:sz w:val="22"/>
                <w:szCs w:val="22"/>
              </w:rPr>
            </w:pPr>
            <w:r w:rsidRPr="00FE70F4">
              <w:rPr>
                <w:rFonts w:ascii="Cambria" w:hAnsi="Cambria"/>
                <w:sz w:val="22"/>
                <w:szCs w:val="22"/>
              </w:rPr>
              <w:t>25.</w:t>
            </w:r>
          </w:p>
        </w:tc>
        <w:tc>
          <w:tcPr>
            <w:tcW w:w="3086" w:type="dxa"/>
            <w:vMerge w:val="restart"/>
            <w:vAlign w:val="center"/>
          </w:tcPr>
          <w:p w:rsidR="00A6577D" w:rsidRPr="00FE70F4" w:rsidRDefault="00A6577D" w:rsidP="00A6577D">
            <w:pPr>
              <w:jc w:val="center"/>
              <w:rPr>
                <w:rFonts w:ascii="Cambria" w:hAnsi="Cambria"/>
                <w:sz w:val="22"/>
                <w:szCs w:val="22"/>
              </w:rPr>
            </w:pPr>
            <w:r w:rsidRPr="00FE70F4">
              <w:rPr>
                <w:rFonts w:ascii="Cambria" w:hAnsi="Cambria"/>
                <w:sz w:val="22"/>
                <w:szCs w:val="22"/>
              </w:rPr>
              <w:t>PREVENCIJA OVISNOSTI</w:t>
            </w:r>
          </w:p>
          <w:p w:rsidR="00A6577D" w:rsidRPr="00FE70F4" w:rsidRDefault="00A6577D" w:rsidP="00A6577D">
            <w:pPr>
              <w:jc w:val="center"/>
              <w:rPr>
                <w:rFonts w:ascii="Cambria" w:hAnsi="Cambria"/>
                <w:sz w:val="22"/>
                <w:szCs w:val="22"/>
              </w:rPr>
            </w:pPr>
            <w:r w:rsidRPr="00FE70F4">
              <w:rPr>
                <w:rFonts w:ascii="Cambria" w:hAnsi="Cambria"/>
                <w:sz w:val="22"/>
                <w:szCs w:val="22"/>
              </w:rPr>
              <w:t>Rizične situacije i rizična ponašanja</w:t>
            </w:r>
          </w:p>
        </w:tc>
        <w:tc>
          <w:tcPr>
            <w:tcW w:w="1414" w:type="dxa"/>
            <w:vMerge/>
            <w:tcBorders>
              <w:right w:val="single" w:sz="12" w:space="0" w:color="auto"/>
            </w:tcBorders>
          </w:tcPr>
          <w:p w:rsidR="00A6577D" w:rsidRPr="00FE70F4" w:rsidRDefault="00A6577D" w:rsidP="00A6577D">
            <w:pPr>
              <w:jc w:val="both"/>
              <w:rPr>
                <w:rFonts w:ascii="Cambria" w:hAnsi="Cambria" w:cstheme="minorHAnsi"/>
                <w:sz w:val="22"/>
                <w:szCs w:val="22"/>
              </w:rPr>
            </w:pPr>
          </w:p>
        </w:tc>
        <w:tc>
          <w:tcPr>
            <w:tcW w:w="5423" w:type="dxa"/>
            <w:vMerge/>
            <w:tcBorders>
              <w:right w:val="single" w:sz="12" w:space="0" w:color="auto"/>
            </w:tcBorders>
          </w:tcPr>
          <w:p w:rsidR="00A6577D" w:rsidRPr="00FE70F4" w:rsidRDefault="00A6577D" w:rsidP="007A5395">
            <w:pPr>
              <w:rPr>
                <w:rFonts w:ascii="Cambria" w:hAnsi="Cambria" w:cstheme="minorHAnsi"/>
                <w:sz w:val="22"/>
                <w:szCs w:val="22"/>
              </w:rPr>
            </w:pPr>
          </w:p>
        </w:tc>
      </w:tr>
      <w:tr w:rsidR="00A6577D" w:rsidRPr="00FE70F4" w:rsidTr="007A5395">
        <w:tc>
          <w:tcPr>
            <w:tcW w:w="1255" w:type="dxa"/>
            <w:vMerge/>
            <w:tcBorders>
              <w:left w:val="single" w:sz="12" w:space="0" w:color="auto"/>
              <w:right w:val="double" w:sz="4" w:space="0" w:color="auto"/>
            </w:tcBorders>
          </w:tcPr>
          <w:p w:rsidR="00A6577D" w:rsidRPr="00FE70F4" w:rsidRDefault="00A6577D" w:rsidP="00A6577D">
            <w:pPr>
              <w:jc w:val="both"/>
              <w:rPr>
                <w:rFonts w:ascii="Cambria" w:hAnsi="Cambria" w:cstheme="minorHAnsi"/>
                <w:b/>
                <w:sz w:val="22"/>
                <w:szCs w:val="22"/>
              </w:rPr>
            </w:pPr>
          </w:p>
        </w:tc>
        <w:tc>
          <w:tcPr>
            <w:tcW w:w="3203" w:type="dxa"/>
            <w:vMerge/>
            <w:tcBorders>
              <w:left w:val="double" w:sz="4" w:space="0" w:color="auto"/>
            </w:tcBorders>
            <w:vAlign w:val="center"/>
          </w:tcPr>
          <w:p w:rsidR="00A6577D" w:rsidRPr="00FE70F4" w:rsidRDefault="00A6577D" w:rsidP="00A6577D">
            <w:pPr>
              <w:rPr>
                <w:rFonts w:ascii="Cambria" w:hAnsi="Cambria"/>
                <w:sz w:val="22"/>
                <w:szCs w:val="22"/>
              </w:rPr>
            </w:pPr>
          </w:p>
        </w:tc>
        <w:tc>
          <w:tcPr>
            <w:tcW w:w="630" w:type="dxa"/>
            <w:vAlign w:val="center"/>
          </w:tcPr>
          <w:p w:rsidR="00A6577D" w:rsidRPr="00FE70F4" w:rsidRDefault="00A6577D" w:rsidP="00A6577D">
            <w:pPr>
              <w:rPr>
                <w:rFonts w:ascii="Cambria" w:hAnsi="Cambria"/>
                <w:sz w:val="22"/>
                <w:szCs w:val="22"/>
              </w:rPr>
            </w:pPr>
            <w:r w:rsidRPr="00FE70F4">
              <w:rPr>
                <w:rFonts w:ascii="Cambria" w:hAnsi="Cambria"/>
                <w:sz w:val="22"/>
                <w:szCs w:val="22"/>
              </w:rPr>
              <w:t>26.</w:t>
            </w:r>
          </w:p>
        </w:tc>
        <w:tc>
          <w:tcPr>
            <w:tcW w:w="3086" w:type="dxa"/>
            <w:vMerge/>
            <w:vAlign w:val="center"/>
          </w:tcPr>
          <w:p w:rsidR="00A6577D" w:rsidRPr="00FE70F4" w:rsidRDefault="00A6577D" w:rsidP="00A6577D">
            <w:pPr>
              <w:rPr>
                <w:rFonts w:ascii="Cambria" w:hAnsi="Cambria"/>
                <w:sz w:val="22"/>
                <w:szCs w:val="22"/>
              </w:rPr>
            </w:pPr>
          </w:p>
        </w:tc>
        <w:tc>
          <w:tcPr>
            <w:tcW w:w="1414" w:type="dxa"/>
            <w:vMerge/>
            <w:tcBorders>
              <w:right w:val="single" w:sz="12" w:space="0" w:color="auto"/>
            </w:tcBorders>
          </w:tcPr>
          <w:p w:rsidR="00A6577D" w:rsidRPr="00FE70F4" w:rsidRDefault="00A6577D" w:rsidP="00A6577D">
            <w:pPr>
              <w:jc w:val="both"/>
              <w:rPr>
                <w:rFonts w:ascii="Cambria" w:hAnsi="Cambria" w:cstheme="minorHAnsi"/>
                <w:sz w:val="22"/>
                <w:szCs w:val="22"/>
              </w:rPr>
            </w:pPr>
          </w:p>
        </w:tc>
        <w:tc>
          <w:tcPr>
            <w:tcW w:w="5423" w:type="dxa"/>
            <w:vMerge/>
            <w:tcBorders>
              <w:right w:val="single" w:sz="12" w:space="0" w:color="auto"/>
            </w:tcBorders>
          </w:tcPr>
          <w:p w:rsidR="00A6577D" w:rsidRPr="00FE70F4" w:rsidRDefault="00A6577D" w:rsidP="007A5395">
            <w:pPr>
              <w:rPr>
                <w:rFonts w:ascii="Cambria" w:hAnsi="Cambria" w:cstheme="minorHAnsi"/>
                <w:sz w:val="22"/>
                <w:szCs w:val="22"/>
              </w:rPr>
            </w:pPr>
          </w:p>
        </w:tc>
      </w:tr>
      <w:tr w:rsidR="00161B1C" w:rsidRPr="00FE70F4" w:rsidTr="001F47CB">
        <w:tc>
          <w:tcPr>
            <w:tcW w:w="1255" w:type="dxa"/>
            <w:vMerge w:val="restart"/>
            <w:tcBorders>
              <w:left w:val="single" w:sz="12" w:space="0" w:color="auto"/>
              <w:right w:val="double" w:sz="4" w:space="0" w:color="auto"/>
            </w:tcBorders>
          </w:tcPr>
          <w:p w:rsidR="00161B1C" w:rsidRPr="00FE70F4" w:rsidRDefault="00161B1C" w:rsidP="007A5395">
            <w:pPr>
              <w:jc w:val="both"/>
              <w:rPr>
                <w:rFonts w:ascii="Cambria" w:hAnsi="Cambria" w:cstheme="minorHAnsi"/>
                <w:b/>
                <w:sz w:val="22"/>
                <w:szCs w:val="22"/>
              </w:rPr>
            </w:pPr>
            <w:r w:rsidRPr="00FE70F4">
              <w:rPr>
                <w:rFonts w:ascii="Cambria" w:hAnsi="Cambria" w:cstheme="minorHAnsi"/>
                <w:b/>
                <w:sz w:val="22"/>
                <w:szCs w:val="22"/>
              </w:rPr>
              <w:t>Travanj</w:t>
            </w:r>
          </w:p>
        </w:tc>
        <w:tc>
          <w:tcPr>
            <w:tcW w:w="3203" w:type="dxa"/>
            <w:vMerge w:val="restart"/>
            <w:tcBorders>
              <w:left w:val="double" w:sz="4" w:space="0" w:color="auto"/>
            </w:tcBorders>
          </w:tcPr>
          <w:p w:rsidR="00161B1C" w:rsidRPr="00FE70F4" w:rsidRDefault="00161B1C" w:rsidP="007A5395">
            <w:pPr>
              <w:rPr>
                <w:rFonts w:ascii="Cambria" w:hAnsi="Cambria"/>
                <w:sz w:val="22"/>
                <w:szCs w:val="22"/>
              </w:rPr>
            </w:pPr>
            <w:r w:rsidRPr="00FE70F4">
              <w:rPr>
                <w:rFonts w:ascii="Cambria" w:hAnsi="Cambria"/>
                <w:sz w:val="22"/>
                <w:szCs w:val="22"/>
              </w:rPr>
              <w:t xml:space="preserve">- razgovarati s roditeljima na individualnim susretima, pružati podršku roditeljima </w:t>
            </w:r>
          </w:p>
          <w:p w:rsidR="00161B1C" w:rsidRPr="00FE70F4" w:rsidRDefault="00161B1C" w:rsidP="007A5395">
            <w:pPr>
              <w:rPr>
                <w:rFonts w:ascii="Cambria" w:hAnsi="Cambria"/>
                <w:sz w:val="22"/>
                <w:szCs w:val="22"/>
              </w:rPr>
            </w:pPr>
          </w:p>
          <w:p w:rsidR="00161B1C" w:rsidRPr="00FE70F4" w:rsidRDefault="00161B1C" w:rsidP="007A5395">
            <w:pPr>
              <w:rPr>
                <w:rFonts w:ascii="Cambria" w:hAnsi="Cambria"/>
                <w:sz w:val="22"/>
                <w:szCs w:val="22"/>
              </w:rPr>
            </w:pPr>
            <w:r w:rsidRPr="00FE70F4">
              <w:rPr>
                <w:rFonts w:ascii="Cambria" w:hAnsi="Cambria"/>
                <w:sz w:val="22"/>
                <w:szCs w:val="22"/>
              </w:rPr>
              <w:t xml:space="preserve">- surađivati s članovima Razrednoga vijeća i stručnom službom </w:t>
            </w:r>
          </w:p>
          <w:p w:rsidR="00161B1C" w:rsidRPr="00FE70F4" w:rsidRDefault="00161B1C" w:rsidP="007A5395">
            <w:pPr>
              <w:rPr>
                <w:rFonts w:ascii="Cambria" w:hAnsi="Cambria"/>
                <w:sz w:val="22"/>
                <w:szCs w:val="22"/>
              </w:rPr>
            </w:pPr>
          </w:p>
          <w:p w:rsidR="00161B1C" w:rsidRPr="00FE70F4" w:rsidRDefault="00161B1C" w:rsidP="007A5395">
            <w:pPr>
              <w:rPr>
                <w:rFonts w:ascii="Cambria" w:hAnsi="Cambria"/>
                <w:sz w:val="22"/>
                <w:szCs w:val="22"/>
              </w:rPr>
            </w:pPr>
            <w:r w:rsidRPr="00FE70F4">
              <w:rPr>
                <w:rFonts w:ascii="Cambria" w:hAnsi="Cambria"/>
                <w:sz w:val="22"/>
                <w:szCs w:val="22"/>
              </w:rPr>
              <w:t>- organizirati pomoć učenicima u učenju na temelju analize uspjeha iz prvog polugodišta</w:t>
            </w:r>
          </w:p>
          <w:p w:rsidR="00161B1C" w:rsidRPr="00FE70F4" w:rsidRDefault="00161B1C" w:rsidP="007A5395">
            <w:pPr>
              <w:rPr>
                <w:rFonts w:ascii="Cambria" w:hAnsi="Cambria"/>
                <w:sz w:val="22"/>
                <w:szCs w:val="22"/>
              </w:rPr>
            </w:pPr>
          </w:p>
          <w:p w:rsidR="00161B1C" w:rsidRPr="00FE70F4" w:rsidRDefault="00161B1C" w:rsidP="007A5395">
            <w:pPr>
              <w:rPr>
                <w:rFonts w:ascii="Cambria" w:hAnsi="Cambria" w:cstheme="minorHAnsi"/>
                <w:sz w:val="22"/>
                <w:szCs w:val="22"/>
              </w:rPr>
            </w:pPr>
            <w:r w:rsidRPr="00FE70F4">
              <w:rPr>
                <w:rFonts w:ascii="Cambria" w:hAnsi="Cambria"/>
                <w:sz w:val="22"/>
                <w:szCs w:val="22"/>
              </w:rPr>
              <w:t>- organizirati aktivnosti preventivnoga sadržaja</w:t>
            </w:r>
          </w:p>
        </w:tc>
        <w:tc>
          <w:tcPr>
            <w:tcW w:w="630" w:type="dxa"/>
            <w:vAlign w:val="center"/>
          </w:tcPr>
          <w:p w:rsidR="00161B1C" w:rsidRPr="00FE70F4" w:rsidRDefault="00161B1C" w:rsidP="007A5395">
            <w:pPr>
              <w:jc w:val="center"/>
              <w:rPr>
                <w:rFonts w:ascii="Cambria" w:hAnsi="Cambria"/>
                <w:sz w:val="22"/>
                <w:szCs w:val="22"/>
              </w:rPr>
            </w:pPr>
            <w:r w:rsidRPr="00FE70F4">
              <w:rPr>
                <w:rFonts w:ascii="Cambria" w:hAnsi="Cambria"/>
                <w:sz w:val="22"/>
                <w:szCs w:val="22"/>
              </w:rPr>
              <w:t>27.</w:t>
            </w:r>
          </w:p>
        </w:tc>
        <w:tc>
          <w:tcPr>
            <w:tcW w:w="3086" w:type="dxa"/>
            <w:vAlign w:val="center"/>
          </w:tcPr>
          <w:p w:rsidR="00161B1C" w:rsidRPr="00FE70F4" w:rsidRDefault="00161B1C" w:rsidP="007A5395">
            <w:pPr>
              <w:jc w:val="center"/>
              <w:rPr>
                <w:rFonts w:ascii="Cambria" w:hAnsi="Cambria"/>
                <w:sz w:val="22"/>
                <w:szCs w:val="22"/>
              </w:rPr>
            </w:pPr>
            <w:r w:rsidRPr="00FE70F4">
              <w:rPr>
                <w:rFonts w:ascii="Cambria" w:hAnsi="Cambria"/>
                <w:sz w:val="22"/>
                <w:szCs w:val="22"/>
              </w:rPr>
              <w:t>Ususret Uskrsu</w:t>
            </w:r>
          </w:p>
        </w:tc>
        <w:tc>
          <w:tcPr>
            <w:tcW w:w="1414" w:type="dxa"/>
            <w:vMerge w:val="restart"/>
            <w:tcBorders>
              <w:right w:val="single" w:sz="12" w:space="0" w:color="auto"/>
            </w:tcBorders>
            <w:vAlign w:val="center"/>
          </w:tcPr>
          <w:p w:rsidR="00161B1C" w:rsidRPr="00FE70F4" w:rsidRDefault="00161B1C" w:rsidP="007A5395">
            <w:pPr>
              <w:jc w:val="center"/>
              <w:rPr>
                <w:rFonts w:ascii="Cambria" w:hAnsi="Cambria"/>
                <w:sz w:val="22"/>
                <w:szCs w:val="22"/>
              </w:rPr>
            </w:pPr>
            <w:r w:rsidRPr="00FE70F4">
              <w:rPr>
                <w:rFonts w:ascii="Cambria" w:hAnsi="Cambria"/>
                <w:sz w:val="22"/>
                <w:szCs w:val="22"/>
              </w:rPr>
              <w:t>Razrednica</w:t>
            </w:r>
          </w:p>
        </w:tc>
        <w:tc>
          <w:tcPr>
            <w:tcW w:w="5423" w:type="dxa"/>
            <w:vMerge w:val="restart"/>
            <w:tcBorders>
              <w:right w:val="single" w:sz="12" w:space="0" w:color="auto"/>
            </w:tcBorders>
          </w:tcPr>
          <w:p w:rsidR="00161B1C" w:rsidRPr="00FE70F4" w:rsidRDefault="00161B1C" w:rsidP="007A5395">
            <w:pPr>
              <w:rPr>
                <w:rFonts w:ascii="Cambria" w:hAnsi="Cambria"/>
                <w:b/>
                <w:sz w:val="22"/>
                <w:szCs w:val="22"/>
              </w:rPr>
            </w:pPr>
          </w:p>
          <w:p w:rsidR="00161B1C" w:rsidRPr="00FE70F4" w:rsidRDefault="00161B1C" w:rsidP="007A5395">
            <w:pPr>
              <w:rPr>
                <w:rFonts w:ascii="Cambria" w:hAnsi="Cambria"/>
                <w:b/>
                <w:sz w:val="22"/>
                <w:szCs w:val="22"/>
              </w:rPr>
            </w:pPr>
            <w:r w:rsidRPr="00FE70F4">
              <w:rPr>
                <w:rFonts w:ascii="Cambria" w:hAnsi="Cambria"/>
                <w:b/>
                <w:sz w:val="22"/>
                <w:szCs w:val="22"/>
              </w:rPr>
              <w:t xml:space="preserve">  Zdravlje</w:t>
            </w:r>
          </w:p>
          <w:p w:rsidR="00161B1C" w:rsidRPr="00FE70F4" w:rsidRDefault="00161B1C" w:rsidP="007B2A52">
            <w:pPr>
              <w:pStyle w:val="t-8"/>
              <w:widowControl/>
              <w:numPr>
                <w:ilvl w:val="0"/>
                <w:numId w:val="67"/>
              </w:numPr>
              <w:suppressAutoHyphens w:val="0"/>
              <w:spacing w:beforeAutospacing="1" w:afterAutospacing="1" w:line="240" w:lineRule="auto"/>
              <w:rPr>
                <w:rFonts w:ascii="Cambria" w:hAnsi="Cambria"/>
                <w:sz w:val="22"/>
                <w:szCs w:val="22"/>
              </w:rPr>
            </w:pPr>
            <w:r w:rsidRPr="00FE70F4">
              <w:rPr>
                <w:rFonts w:ascii="Cambria" w:hAnsi="Cambria"/>
                <w:b/>
                <w:sz w:val="22"/>
                <w:szCs w:val="22"/>
              </w:rPr>
              <w:t>A.3.1.B</w:t>
            </w:r>
            <w:r w:rsidRPr="00FE70F4">
              <w:rPr>
                <w:rFonts w:ascii="Cambria" w:hAnsi="Cambria"/>
                <w:sz w:val="22"/>
                <w:szCs w:val="22"/>
              </w:rPr>
              <w:t xml:space="preserve"> </w:t>
            </w:r>
            <w:r w:rsidRPr="00FE70F4">
              <w:rPr>
                <w:rFonts w:ascii="Cambria" w:hAnsi="Cambria"/>
                <w:i/>
                <w:sz w:val="22"/>
                <w:szCs w:val="22"/>
              </w:rPr>
              <w:t>prepoznaje važnost brige o reproduktivnome zdravlju -</w:t>
            </w:r>
            <w:r w:rsidRPr="00FE70F4">
              <w:rPr>
                <w:rFonts w:ascii="Cambria" w:hAnsi="Cambria"/>
                <w:sz w:val="22"/>
                <w:szCs w:val="22"/>
              </w:rPr>
              <w:t xml:space="preserve"> usvaja pozitivan stav o razgovoru s roditeljima, učiteljima i stručnjacima o reproduktivnom zdravlju</w:t>
            </w:r>
          </w:p>
          <w:p w:rsidR="00161B1C" w:rsidRPr="00FE70F4" w:rsidRDefault="00161B1C" w:rsidP="007B2A52">
            <w:pPr>
              <w:pStyle w:val="Odlomakpopisa"/>
              <w:numPr>
                <w:ilvl w:val="0"/>
                <w:numId w:val="67"/>
              </w:numPr>
              <w:spacing w:after="0" w:line="240" w:lineRule="auto"/>
              <w:rPr>
                <w:rFonts w:ascii="Cambria" w:hAnsi="Cambria"/>
                <w:b/>
              </w:rPr>
            </w:pPr>
            <w:r w:rsidRPr="00FE70F4">
              <w:rPr>
                <w:rFonts w:ascii="Cambria" w:hAnsi="Cambria"/>
                <w:b/>
              </w:rPr>
              <w:t xml:space="preserve">B.3.2.D </w:t>
            </w:r>
            <w:r w:rsidRPr="00FE70F4">
              <w:rPr>
                <w:rFonts w:ascii="Cambria" w:hAnsi="Cambria"/>
                <w:i/>
              </w:rPr>
              <w:t>prepoznaje utjecaj odgovornoga spolnoga ponašanja na mentalno zdravlje</w:t>
            </w:r>
            <w:r w:rsidRPr="00FE70F4">
              <w:rPr>
                <w:rFonts w:ascii="Cambria" w:hAnsi="Cambria"/>
              </w:rPr>
              <w:t xml:space="preserve"> – usvaja i prihvaća da su pubertet i adolescencija praćeni intenzivnim emocijama, raspravlja o utjecaju odgovornoga spolnoga ponašanja na mentalno zdravlje</w:t>
            </w:r>
          </w:p>
          <w:p w:rsidR="00161B1C" w:rsidRPr="00FE70F4" w:rsidRDefault="00161B1C" w:rsidP="007A5395">
            <w:pPr>
              <w:rPr>
                <w:rFonts w:ascii="Cambria" w:hAnsi="Cambria"/>
                <w:b/>
                <w:sz w:val="22"/>
                <w:szCs w:val="22"/>
              </w:rPr>
            </w:pPr>
            <w:r w:rsidRPr="00FE70F4">
              <w:rPr>
                <w:rFonts w:ascii="Cambria" w:hAnsi="Cambria"/>
                <w:b/>
                <w:sz w:val="22"/>
                <w:szCs w:val="22"/>
              </w:rPr>
              <w:t>Održivi razvoj</w:t>
            </w:r>
          </w:p>
          <w:p w:rsidR="00161B1C" w:rsidRPr="00FE70F4" w:rsidRDefault="00161B1C" w:rsidP="007A5395">
            <w:pPr>
              <w:rPr>
                <w:rFonts w:ascii="Cambria" w:hAnsi="Cambria"/>
                <w:b/>
                <w:sz w:val="22"/>
                <w:szCs w:val="22"/>
              </w:rPr>
            </w:pPr>
          </w:p>
          <w:p w:rsidR="00161B1C" w:rsidRPr="00FE70F4" w:rsidRDefault="00161B1C" w:rsidP="007B2A52">
            <w:pPr>
              <w:pStyle w:val="Odlomakpopisa"/>
              <w:numPr>
                <w:ilvl w:val="0"/>
                <w:numId w:val="68"/>
              </w:numPr>
              <w:spacing w:after="0" w:line="240" w:lineRule="auto"/>
              <w:rPr>
                <w:rFonts w:ascii="Cambria" w:hAnsi="Cambria"/>
                <w:b/>
              </w:rPr>
            </w:pPr>
            <w:r w:rsidRPr="00FE70F4">
              <w:rPr>
                <w:rFonts w:ascii="Cambria" w:hAnsi="Cambria"/>
                <w:b/>
              </w:rPr>
              <w:t xml:space="preserve">odr A.3.1. </w:t>
            </w:r>
            <w:r w:rsidRPr="00FE70F4">
              <w:rPr>
                <w:rFonts w:ascii="Cambria" w:hAnsi="Cambria"/>
                <w:i/>
              </w:rPr>
              <w:t>objašnjava osnovne sastavnice prirodne raznolikosti</w:t>
            </w:r>
            <w:r w:rsidRPr="00FE70F4">
              <w:rPr>
                <w:rFonts w:ascii="Cambria" w:hAnsi="Cambria"/>
              </w:rPr>
              <w:t xml:space="preserve"> -  svjestan je vrijednosti prirodnih dobara i važnosti njihove pravedne raspodjele</w:t>
            </w:r>
          </w:p>
          <w:p w:rsidR="00161B1C" w:rsidRPr="00FE70F4" w:rsidRDefault="00161B1C" w:rsidP="007B2A52">
            <w:pPr>
              <w:pStyle w:val="Odlomakpopisa"/>
              <w:numPr>
                <w:ilvl w:val="0"/>
                <w:numId w:val="68"/>
              </w:numPr>
              <w:spacing w:after="0" w:line="240" w:lineRule="auto"/>
              <w:rPr>
                <w:rFonts w:ascii="Cambria" w:hAnsi="Cambria"/>
                <w:b/>
                <w:i/>
              </w:rPr>
            </w:pPr>
            <w:r w:rsidRPr="00FE70F4">
              <w:rPr>
                <w:rFonts w:ascii="Cambria" w:hAnsi="Cambria"/>
                <w:b/>
              </w:rPr>
              <w:t xml:space="preserve">odr A.3.2. </w:t>
            </w:r>
            <w:r w:rsidRPr="00FE70F4">
              <w:rPr>
                <w:rFonts w:ascii="Cambria" w:hAnsi="Cambria"/>
                <w:i/>
              </w:rPr>
              <w:t>analizira načela i vrijednosti ekosustava</w:t>
            </w:r>
          </w:p>
          <w:p w:rsidR="00161B1C" w:rsidRPr="00FE70F4" w:rsidRDefault="00161B1C" w:rsidP="007B2A52">
            <w:pPr>
              <w:pStyle w:val="Odlomakpopisa"/>
              <w:numPr>
                <w:ilvl w:val="0"/>
                <w:numId w:val="68"/>
              </w:numPr>
              <w:spacing w:after="0" w:line="240" w:lineRule="auto"/>
              <w:rPr>
                <w:rFonts w:ascii="Cambria" w:hAnsi="Cambria"/>
                <w:b/>
              </w:rPr>
            </w:pPr>
            <w:r w:rsidRPr="00FE70F4">
              <w:rPr>
                <w:rFonts w:ascii="Cambria" w:hAnsi="Cambria"/>
                <w:b/>
              </w:rPr>
              <w:t xml:space="preserve">odr B.3.1. </w:t>
            </w:r>
            <w:r w:rsidRPr="00FE70F4">
              <w:rPr>
                <w:rFonts w:ascii="Cambria" w:hAnsi="Cambria"/>
                <w:i/>
              </w:rPr>
              <w:t>prosuđuje kako različiti oblici djelovanja utječu na održivi razvoj</w:t>
            </w:r>
            <w:r w:rsidRPr="00FE70F4">
              <w:rPr>
                <w:rFonts w:ascii="Cambria" w:hAnsi="Cambria"/>
              </w:rPr>
              <w:t xml:space="preserve"> -  održava djelovanje koje doprinosi održivome razvoju</w:t>
            </w:r>
          </w:p>
          <w:p w:rsidR="00161B1C" w:rsidRPr="00FE70F4" w:rsidRDefault="00161B1C" w:rsidP="007B2A52">
            <w:pPr>
              <w:pStyle w:val="Odlomakpopisa"/>
              <w:numPr>
                <w:ilvl w:val="0"/>
                <w:numId w:val="68"/>
              </w:numPr>
              <w:spacing w:after="0" w:line="240" w:lineRule="auto"/>
              <w:rPr>
                <w:rFonts w:ascii="Cambria" w:hAnsi="Cambria"/>
                <w:b/>
              </w:rPr>
            </w:pPr>
            <w:r w:rsidRPr="00FE70F4">
              <w:rPr>
                <w:rFonts w:ascii="Cambria" w:hAnsi="Cambria"/>
                <w:b/>
              </w:rPr>
              <w:t>odr C.3.1</w:t>
            </w:r>
            <w:r w:rsidRPr="00FE70F4">
              <w:rPr>
                <w:rFonts w:ascii="Cambria" w:hAnsi="Cambria"/>
                <w:b/>
                <w:i/>
              </w:rPr>
              <w:t xml:space="preserve">. </w:t>
            </w:r>
            <w:r w:rsidRPr="00FE70F4">
              <w:rPr>
                <w:rFonts w:ascii="Cambria" w:hAnsi="Cambria"/>
                <w:i/>
              </w:rPr>
              <w:t>može objasniti kako stanje u okolišu utječe na dobrobit</w:t>
            </w:r>
            <w:r w:rsidRPr="00FE70F4">
              <w:rPr>
                <w:rFonts w:ascii="Cambria" w:hAnsi="Cambria"/>
              </w:rPr>
              <w:t xml:space="preserve"> -  svjestan je utjecaja stanja okoliša na dobrobit</w:t>
            </w:r>
          </w:p>
          <w:p w:rsidR="00161B1C" w:rsidRPr="00FE70F4" w:rsidRDefault="00161B1C" w:rsidP="007A5395">
            <w:pPr>
              <w:spacing w:before="240" w:after="240"/>
              <w:ind w:left="113"/>
              <w:rPr>
                <w:rFonts w:ascii="Cambria" w:hAnsi="Cambria"/>
                <w:b/>
                <w:sz w:val="22"/>
                <w:szCs w:val="22"/>
                <w:lang w:eastAsia="hr-HR"/>
              </w:rPr>
            </w:pPr>
            <w:r w:rsidRPr="00FE70F4">
              <w:rPr>
                <w:rFonts w:ascii="Cambria" w:hAnsi="Cambria"/>
                <w:b/>
                <w:sz w:val="22"/>
                <w:szCs w:val="22"/>
                <w:lang w:eastAsia="hr-HR"/>
              </w:rPr>
              <w:t>Uporaba informacijsko-komunikacijske tehnologije</w:t>
            </w:r>
          </w:p>
          <w:p w:rsidR="00161B1C" w:rsidRPr="00FE70F4" w:rsidRDefault="00161B1C" w:rsidP="007B2A52">
            <w:pPr>
              <w:pStyle w:val="Odlomakpopisa"/>
              <w:numPr>
                <w:ilvl w:val="0"/>
                <w:numId w:val="69"/>
              </w:numPr>
              <w:spacing w:after="0" w:line="240" w:lineRule="auto"/>
              <w:rPr>
                <w:rFonts w:ascii="Cambria" w:hAnsi="Cambria"/>
                <w:b/>
              </w:rPr>
            </w:pPr>
            <w:r w:rsidRPr="00FE70F4">
              <w:rPr>
                <w:rFonts w:ascii="Cambria" w:hAnsi="Cambria"/>
                <w:b/>
              </w:rPr>
              <w:t xml:space="preserve">ikt D.3.3. </w:t>
            </w:r>
            <w:r w:rsidRPr="00FE70F4">
              <w:rPr>
                <w:rFonts w:ascii="Cambria" w:hAnsi="Cambria"/>
                <w:i/>
              </w:rPr>
              <w:t>učenik stvara nove uratke i ideje složenije strukture</w:t>
            </w:r>
          </w:p>
        </w:tc>
      </w:tr>
      <w:tr w:rsidR="00161B1C" w:rsidRPr="00FE70F4" w:rsidTr="001F47CB">
        <w:tc>
          <w:tcPr>
            <w:tcW w:w="1255" w:type="dxa"/>
            <w:vMerge/>
            <w:tcBorders>
              <w:left w:val="single" w:sz="12" w:space="0" w:color="auto"/>
              <w:right w:val="double" w:sz="4" w:space="0" w:color="auto"/>
            </w:tcBorders>
          </w:tcPr>
          <w:p w:rsidR="00161B1C" w:rsidRPr="00FE70F4" w:rsidRDefault="00161B1C" w:rsidP="007A5395">
            <w:pPr>
              <w:jc w:val="both"/>
              <w:rPr>
                <w:rFonts w:ascii="Cambria" w:hAnsi="Cambria" w:cstheme="minorHAnsi"/>
                <w:b/>
                <w:sz w:val="22"/>
                <w:szCs w:val="22"/>
              </w:rPr>
            </w:pPr>
          </w:p>
        </w:tc>
        <w:tc>
          <w:tcPr>
            <w:tcW w:w="3203" w:type="dxa"/>
            <w:vMerge/>
            <w:tcBorders>
              <w:left w:val="double" w:sz="4" w:space="0" w:color="auto"/>
            </w:tcBorders>
          </w:tcPr>
          <w:p w:rsidR="00161B1C" w:rsidRPr="00FE70F4" w:rsidRDefault="00161B1C" w:rsidP="007A5395">
            <w:pPr>
              <w:rPr>
                <w:rFonts w:ascii="Cambria" w:hAnsi="Cambria"/>
                <w:sz w:val="22"/>
                <w:szCs w:val="22"/>
              </w:rPr>
            </w:pPr>
          </w:p>
        </w:tc>
        <w:tc>
          <w:tcPr>
            <w:tcW w:w="630" w:type="dxa"/>
            <w:vAlign w:val="center"/>
          </w:tcPr>
          <w:p w:rsidR="00161B1C" w:rsidRPr="00FE70F4" w:rsidRDefault="00161B1C" w:rsidP="007A5395">
            <w:pPr>
              <w:jc w:val="center"/>
              <w:rPr>
                <w:rFonts w:ascii="Cambria" w:hAnsi="Cambria"/>
                <w:sz w:val="22"/>
                <w:szCs w:val="22"/>
              </w:rPr>
            </w:pPr>
            <w:r w:rsidRPr="00FE70F4">
              <w:rPr>
                <w:rFonts w:ascii="Cambria" w:hAnsi="Cambria"/>
                <w:sz w:val="22"/>
                <w:szCs w:val="22"/>
              </w:rPr>
              <w:t>28.</w:t>
            </w:r>
          </w:p>
        </w:tc>
        <w:tc>
          <w:tcPr>
            <w:tcW w:w="3086" w:type="dxa"/>
            <w:vAlign w:val="center"/>
          </w:tcPr>
          <w:p w:rsidR="00161B1C" w:rsidRPr="00FE70F4" w:rsidRDefault="00161B1C" w:rsidP="007A5395">
            <w:pPr>
              <w:jc w:val="center"/>
              <w:rPr>
                <w:rFonts w:ascii="Cambria" w:hAnsi="Cambria"/>
                <w:sz w:val="22"/>
                <w:szCs w:val="22"/>
              </w:rPr>
            </w:pPr>
            <w:r w:rsidRPr="00FE70F4">
              <w:rPr>
                <w:rFonts w:ascii="Cambria" w:hAnsi="Cambria"/>
                <w:sz w:val="22"/>
                <w:szCs w:val="22"/>
              </w:rPr>
              <w:t>Dan planeta Zemlje</w:t>
            </w:r>
          </w:p>
        </w:tc>
        <w:tc>
          <w:tcPr>
            <w:tcW w:w="1414" w:type="dxa"/>
            <w:vMerge/>
            <w:tcBorders>
              <w:right w:val="single" w:sz="12" w:space="0" w:color="auto"/>
            </w:tcBorders>
          </w:tcPr>
          <w:p w:rsidR="00161B1C" w:rsidRPr="00FE70F4" w:rsidRDefault="00161B1C" w:rsidP="007A5395">
            <w:pPr>
              <w:rPr>
                <w:rFonts w:ascii="Cambria" w:hAnsi="Cambria"/>
                <w:b/>
                <w:sz w:val="22"/>
                <w:szCs w:val="22"/>
              </w:rPr>
            </w:pPr>
          </w:p>
        </w:tc>
        <w:tc>
          <w:tcPr>
            <w:tcW w:w="5423" w:type="dxa"/>
            <w:vMerge/>
            <w:tcBorders>
              <w:right w:val="single" w:sz="12" w:space="0" w:color="auto"/>
            </w:tcBorders>
          </w:tcPr>
          <w:p w:rsidR="00161B1C" w:rsidRPr="00FE70F4" w:rsidRDefault="00161B1C" w:rsidP="007A5395">
            <w:pPr>
              <w:rPr>
                <w:rFonts w:ascii="Cambria" w:hAnsi="Cambria"/>
                <w:b/>
                <w:sz w:val="22"/>
                <w:szCs w:val="22"/>
              </w:rPr>
            </w:pPr>
          </w:p>
        </w:tc>
      </w:tr>
      <w:tr w:rsidR="00161B1C" w:rsidRPr="00FE70F4" w:rsidTr="001F47CB">
        <w:tc>
          <w:tcPr>
            <w:tcW w:w="1255" w:type="dxa"/>
            <w:vMerge/>
            <w:tcBorders>
              <w:left w:val="single" w:sz="12" w:space="0" w:color="auto"/>
              <w:right w:val="double" w:sz="4" w:space="0" w:color="auto"/>
            </w:tcBorders>
          </w:tcPr>
          <w:p w:rsidR="00161B1C" w:rsidRPr="00FE70F4" w:rsidRDefault="00161B1C" w:rsidP="007A5395">
            <w:pPr>
              <w:jc w:val="both"/>
              <w:rPr>
                <w:rFonts w:ascii="Cambria" w:hAnsi="Cambria" w:cstheme="minorHAnsi"/>
                <w:b/>
                <w:sz w:val="22"/>
                <w:szCs w:val="22"/>
              </w:rPr>
            </w:pPr>
          </w:p>
        </w:tc>
        <w:tc>
          <w:tcPr>
            <w:tcW w:w="3203" w:type="dxa"/>
            <w:vMerge/>
            <w:tcBorders>
              <w:left w:val="double" w:sz="4" w:space="0" w:color="auto"/>
            </w:tcBorders>
          </w:tcPr>
          <w:p w:rsidR="00161B1C" w:rsidRPr="00FE70F4" w:rsidRDefault="00161B1C" w:rsidP="007A5395">
            <w:pPr>
              <w:rPr>
                <w:rFonts w:ascii="Cambria" w:hAnsi="Cambria"/>
                <w:sz w:val="22"/>
                <w:szCs w:val="22"/>
              </w:rPr>
            </w:pPr>
          </w:p>
        </w:tc>
        <w:tc>
          <w:tcPr>
            <w:tcW w:w="630" w:type="dxa"/>
            <w:vAlign w:val="center"/>
          </w:tcPr>
          <w:p w:rsidR="00161B1C" w:rsidRPr="00FE70F4" w:rsidRDefault="00161B1C" w:rsidP="007A5395">
            <w:pPr>
              <w:jc w:val="center"/>
              <w:rPr>
                <w:rFonts w:ascii="Cambria" w:hAnsi="Cambria"/>
                <w:sz w:val="22"/>
                <w:szCs w:val="22"/>
              </w:rPr>
            </w:pPr>
            <w:r w:rsidRPr="00FE70F4">
              <w:rPr>
                <w:rFonts w:ascii="Cambria" w:hAnsi="Cambria"/>
                <w:sz w:val="22"/>
                <w:szCs w:val="22"/>
              </w:rPr>
              <w:t>29.</w:t>
            </w:r>
          </w:p>
        </w:tc>
        <w:tc>
          <w:tcPr>
            <w:tcW w:w="3086" w:type="dxa"/>
            <w:vAlign w:val="center"/>
          </w:tcPr>
          <w:p w:rsidR="00161B1C" w:rsidRPr="00FE70F4" w:rsidRDefault="00161B1C" w:rsidP="007A5395">
            <w:pPr>
              <w:jc w:val="center"/>
              <w:rPr>
                <w:rFonts w:ascii="Cambria" w:hAnsi="Cambria"/>
                <w:sz w:val="22"/>
                <w:szCs w:val="22"/>
              </w:rPr>
            </w:pPr>
            <w:r w:rsidRPr="00FE70F4">
              <w:rPr>
                <w:rFonts w:ascii="Cambria" w:hAnsi="Cambria"/>
                <w:sz w:val="22"/>
                <w:szCs w:val="22"/>
              </w:rPr>
              <w:t>Spolna/rodna ravnopravnost i</w:t>
            </w:r>
          </w:p>
          <w:p w:rsidR="00161B1C" w:rsidRPr="00FE70F4" w:rsidRDefault="00161B1C" w:rsidP="007A5395">
            <w:pPr>
              <w:jc w:val="center"/>
              <w:rPr>
                <w:rFonts w:ascii="Cambria" w:hAnsi="Cambria"/>
                <w:sz w:val="22"/>
                <w:szCs w:val="22"/>
              </w:rPr>
            </w:pPr>
            <w:r w:rsidRPr="00FE70F4">
              <w:rPr>
                <w:rFonts w:ascii="Cambria" w:hAnsi="Cambria"/>
                <w:sz w:val="22"/>
                <w:szCs w:val="22"/>
              </w:rPr>
              <w:t>odgovorno spolno ponašanje -</w:t>
            </w:r>
          </w:p>
          <w:p w:rsidR="00161B1C" w:rsidRPr="00FE70F4" w:rsidRDefault="00161B1C" w:rsidP="007A5395">
            <w:pPr>
              <w:jc w:val="center"/>
              <w:rPr>
                <w:rFonts w:ascii="Cambria" w:hAnsi="Cambria"/>
                <w:sz w:val="22"/>
                <w:szCs w:val="22"/>
              </w:rPr>
            </w:pPr>
            <w:r w:rsidRPr="00FE70F4">
              <w:rPr>
                <w:rFonts w:ascii="Cambria" w:hAnsi="Cambria"/>
                <w:sz w:val="22"/>
                <w:szCs w:val="22"/>
              </w:rPr>
              <w:t>Komunikacija o spolnosti</w:t>
            </w:r>
          </w:p>
        </w:tc>
        <w:tc>
          <w:tcPr>
            <w:tcW w:w="1414" w:type="dxa"/>
            <w:vMerge/>
            <w:tcBorders>
              <w:right w:val="single" w:sz="12" w:space="0" w:color="auto"/>
            </w:tcBorders>
          </w:tcPr>
          <w:p w:rsidR="00161B1C" w:rsidRPr="00FE70F4" w:rsidRDefault="00161B1C" w:rsidP="007A5395">
            <w:pPr>
              <w:jc w:val="both"/>
              <w:rPr>
                <w:rFonts w:ascii="Cambria" w:hAnsi="Cambria" w:cstheme="minorHAnsi"/>
                <w:sz w:val="22"/>
                <w:szCs w:val="22"/>
              </w:rPr>
            </w:pPr>
          </w:p>
        </w:tc>
        <w:tc>
          <w:tcPr>
            <w:tcW w:w="5423" w:type="dxa"/>
            <w:vMerge/>
            <w:tcBorders>
              <w:right w:val="single" w:sz="12" w:space="0" w:color="auto"/>
            </w:tcBorders>
          </w:tcPr>
          <w:p w:rsidR="00161B1C" w:rsidRPr="00FE70F4" w:rsidRDefault="00161B1C" w:rsidP="007A5395">
            <w:pPr>
              <w:rPr>
                <w:rFonts w:ascii="Cambria" w:hAnsi="Cambria"/>
                <w:b/>
                <w:sz w:val="22"/>
                <w:szCs w:val="22"/>
              </w:rPr>
            </w:pPr>
          </w:p>
        </w:tc>
      </w:tr>
      <w:tr w:rsidR="007C13DC" w:rsidRPr="00FE70F4" w:rsidTr="001F47CB">
        <w:tc>
          <w:tcPr>
            <w:tcW w:w="1255" w:type="dxa"/>
            <w:vMerge w:val="restart"/>
            <w:tcBorders>
              <w:left w:val="single" w:sz="12" w:space="0" w:color="auto"/>
              <w:right w:val="double" w:sz="4" w:space="0" w:color="auto"/>
            </w:tcBorders>
          </w:tcPr>
          <w:p w:rsidR="007C13DC" w:rsidRPr="00FE70F4" w:rsidRDefault="007C13DC" w:rsidP="007C13DC">
            <w:pPr>
              <w:jc w:val="both"/>
              <w:rPr>
                <w:rFonts w:ascii="Cambria" w:hAnsi="Cambria" w:cstheme="minorHAnsi"/>
                <w:b/>
                <w:sz w:val="22"/>
                <w:szCs w:val="22"/>
              </w:rPr>
            </w:pPr>
            <w:r w:rsidRPr="00FE70F4">
              <w:rPr>
                <w:rFonts w:ascii="Cambria" w:hAnsi="Cambria" w:cstheme="minorHAnsi"/>
                <w:b/>
                <w:sz w:val="22"/>
                <w:szCs w:val="22"/>
              </w:rPr>
              <w:t>Svibanj</w:t>
            </w:r>
          </w:p>
        </w:tc>
        <w:tc>
          <w:tcPr>
            <w:tcW w:w="3203" w:type="dxa"/>
            <w:vMerge w:val="restart"/>
            <w:tcBorders>
              <w:left w:val="double" w:sz="4" w:space="0" w:color="auto"/>
            </w:tcBorders>
          </w:tcPr>
          <w:p w:rsidR="007C13DC" w:rsidRPr="00FE70F4" w:rsidRDefault="007C13DC" w:rsidP="007C13DC">
            <w:pPr>
              <w:rPr>
                <w:rFonts w:ascii="Cambria" w:hAnsi="Cambria"/>
                <w:sz w:val="22"/>
                <w:szCs w:val="22"/>
              </w:rPr>
            </w:pPr>
            <w:r w:rsidRPr="00FE70F4">
              <w:rPr>
                <w:rFonts w:ascii="Cambria" w:hAnsi="Cambria"/>
                <w:sz w:val="22"/>
                <w:szCs w:val="22"/>
              </w:rPr>
              <w:t>- razgovarati s roditeljima na individualnim susretima, pružati podršku roditeljima</w:t>
            </w:r>
          </w:p>
          <w:p w:rsidR="007C13DC" w:rsidRPr="00FE70F4" w:rsidRDefault="007C13DC" w:rsidP="007C13DC">
            <w:pPr>
              <w:rPr>
                <w:rFonts w:ascii="Cambria" w:hAnsi="Cambria"/>
                <w:sz w:val="22"/>
                <w:szCs w:val="22"/>
              </w:rPr>
            </w:pPr>
            <w:r w:rsidRPr="00FE70F4">
              <w:rPr>
                <w:rFonts w:ascii="Cambria" w:hAnsi="Cambria"/>
                <w:sz w:val="22"/>
                <w:szCs w:val="22"/>
              </w:rPr>
              <w:t xml:space="preserve"> </w:t>
            </w:r>
          </w:p>
          <w:p w:rsidR="007C13DC" w:rsidRPr="00FE70F4" w:rsidRDefault="007C13DC" w:rsidP="007C13DC">
            <w:pPr>
              <w:rPr>
                <w:rFonts w:ascii="Cambria" w:hAnsi="Cambria"/>
                <w:sz w:val="22"/>
                <w:szCs w:val="22"/>
              </w:rPr>
            </w:pPr>
            <w:r w:rsidRPr="00FE70F4">
              <w:rPr>
                <w:rFonts w:ascii="Cambria" w:hAnsi="Cambria"/>
                <w:sz w:val="22"/>
                <w:szCs w:val="22"/>
              </w:rPr>
              <w:t>- pripremiti i voditi 4. roditeljski sastanak</w:t>
            </w:r>
          </w:p>
          <w:p w:rsidR="007C13DC" w:rsidRPr="00FE70F4" w:rsidRDefault="007C13DC" w:rsidP="007C13DC">
            <w:pPr>
              <w:rPr>
                <w:rFonts w:ascii="Cambria" w:hAnsi="Cambria"/>
                <w:sz w:val="22"/>
                <w:szCs w:val="22"/>
              </w:rPr>
            </w:pPr>
          </w:p>
          <w:p w:rsidR="007C13DC" w:rsidRPr="00FE70F4" w:rsidRDefault="007C13DC" w:rsidP="007C13DC">
            <w:pPr>
              <w:rPr>
                <w:rFonts w:ascii="Cambria" w:hAnsi="Cambria"/>
                <w:sz w:val="22"/>
                <w:szCs w:val="22"/>
              </w:rPr>
            </w:pPr>
            <w:r w:rsidRPr="00FE70F4">
              <w:rPr>
                <w:rFonts w:ascii="Cambria" w:hAnsi="Cambria"/>
                <w:sz w:val="22"/>
                <w:szCs w:val="22"/>
              </w:rPr>
              <w:t>- surađivati s članovima Razrednoga vijeća i stručnom službom prema potrebi</w:t>
            </w:r>
          </w:p>
          <w:p w:rsidR="007C13DC" w:rsidRPr="00FE70F4" w:rsidRDefault="007C13DC" w:rsidP="007C13DC">
            <w:pPr>
              <w:rPr>
                <w:rFonts w:ascii="Cambria" w:hAnsi="Cambria"/>
                <w:sz w:val="22"/>
                <w:szCs w:val="22"/>
              </w:rPr>
            </w:pPr>
          </w:p>
          <w:p w:rsidR="007C13DC" w:rsidRPr="00FE70F4" w:rsidRDefault="007C13DC" w:rsidP="007C13DC">
            <w:pPr>
              <w:rPr>
                <w:rFonts w:ascii="Cambria" w:hAnsi="Cambria"/>
                <w:sz w:val="22"/>
                <w:szCs w:val="22"/>
              </w:rPr>
            </w:pPr>
            <w:r w:rsidRPr="00FE70F4">
              <w:rPr>
                <w:rFonts w:ascii="Cambria" w:hAnsi="Cambria"/>
                <w:sz w:val="22"/>
                <w:szCs w:val="22"/>
              </w:rPr>
              <w:t xml:space="preserve">- organizirati aktivnosti preventivnoga sadržaja </w:t>
            </w:r>
          </w:p>
          <w:p w:rsidR="007C13DC" w:rsidRPr="00FE70F4" w:rsidRDefault="007C13DC" w:rsidP="007C13DC">
            <w:pPr>
              <w:rPr>
                <w:rFonts w:ascii="Cambria" w:hAnsi="Cambria"/>
                <w:sz w:val="22"/>
                <w:szCs w:val="22"/>
              </w:rPr>
            </w:pPr>
          </w:p>
          <w:p w:rsidR="007C13DC" w:rsidRPr="00FE70F4" w:rsidRDefault="007C13DC" w:rsidP="007C13DC">
            <w:pPr>
              <w:rPr>
                <w:rFonts w:ascii="Cambria" w:hAnsi="Cambria"/>
                <w:sz w:val="22"/>
                <w:szCs w:val="22"/>
              </w:rPr>
            </w:pPr>
            <w:r w:rsidRPr="00FE70F4">
              <w:rPr>
                <w:rFonts w:ascii="Cambria" w:hAnsi="Cambria"/>
                <w:sz w:val="22"/>
                <w:szCs w:val="22"/>
              </w:rPr>
              <w:t>- obilježiti Dan škole</w:t>
            </w:r>
          </w:p>
          <w:p w:rsidR="007C13DC" w:rsidRPr="00FE70F4" w:rsidRDefault="007C13DC" w:rsidP="007C13DC">
            <w:pPr>
              <w:jc w:val="both"/>
              <w:rPr>
                <w:rFonts w:ascii="Cambria" w:hAnsi="Cambria" w:cstheme="minorHAnsi"/>
                <w:sz w:val="22"/>
                <w:szCs w:val="22"/>
              </w:rPr>
            </w:pPr>
          </w:p>
        </w:tc>
        <w:tc>
          <w:tcPr>
            <w:tcW w:w="630" w:type="dxa"/>
            <w:vAlign w:val="center"/>
          </w:tcPr>
          <w:p w:rsidR="007C13DC" w:rsidRPr="00FE70F4" w:rsidRDefault="007C13DC" w:rsidP="007C13DC">
            <w:pPr>
              <w:rPr>
                <w:rFonts w:ascii="Cambria" w:hAnsi="Cambria"/>
                <w:sz w:val="22"/>
                <w:szCs w:val="22"/>
              </w:rPr>
            </w:pPr>
            <w:r w:rsidRPr="00FE70F4">
              <w:rPr>
                <w:rFonts w:ascii="Cambria" w:hAnsi="Cambria"/>
                <w:sz w:val="22"/>
                <w:szCs w:val="22"/>
              </w:rPr>
              <w:t>30.</w:t>
            </w:r>
          </w:p>
        </w:tc>
        <w:tc>
          <w:tcPr>
            <w:tcW w:w="3086" w:type="dxa"/>
            <w:vAlign w:val="center"/>
          </w:tcPr>
          <w:p w:rsidR="007C13DC" w:rsidRPr="00FE70F4" w:rsidRDefault="007C13DC" w:rsidP="007C13DC">
            <w:pPr>
              <w:rPr>
                <w:rFonts w:ascii="Cambria" w:hAnsi="Cambria"/>
                <w:sz w:val="22"/>
                <w:szCs w:val="22"/>
              </w:rPr>
            </w:pPr>
            <w:r w:rsidRPr="00FE70F4">
              <w:rPr>
                <w:rFonts w:ascii="Cambria" w:hAnsi="Cambria"/>
                <w:sz w:val="22"/>
                <w:szCs w:val="22"/>
              </w:rPr>
              <w:t>Spolna/rodna ravnopravnost i</w:t>
            </w:r>
          </w:p>
          <w:p w:rsidR="007C13DC" w:rsidRPr="00FE70F4" w:rsidRDefault="007C13DC" w:rsidP="007C13DC">
            <w:pPr>
              <w:rPr>
                <w:rFonts w:ascii="Cambria" w:hAnsi="Cambria"/>
                <w:sz w:val="22"/>
                <w:szCs w:val="22"/>
              </w:rPr>
            </w:pPr>
            <w:r w:rsidRPr="00FE70F4">
              <w:rPr>
                <w:rFonts w:ascii="Cambria" w:hAnsi="Cambria"/>
                <w:sz w:val="22"/>
                <w:szCs w:val="22"/>
              </w:rPr>
              <w:t>odgovorno spolno ponašanje -Vršnjački pritisak, samopoštovanje i rizična ponašanja</w:t>
            </w:r>
          </w:p>
        </w:tc>
        <w:tc>
          <w:tcPr>
            <w:tcW w:w="1414" w:type="dxa"/>
            <w:vMerge w:val="restart"/>
            <w:tcBorders>
              <w:right w:val="single" w:sz="12" w:space="0" w:color="auto"/>
            </w:tcBorders>
            <w:vAlign w:val="center"/>
          </w:tcPr>
          <w:p w:rsidR="007C13DC" w:rsidRPr="00FE70F4" w:rsidRDefault="007C13DC" w:rsidP="007C13DC">
            <w:pPr>
              <w:rPr>
                <w:rFonts w:ascii="Cambria" w:hAnsi="Cambria"/>
                <w:sz w:val="22"/>
                <w:szCs w:val="22"/>
              </w:rPr>
            </w:pPr>
            <w:r w:rsidRPr="00FE70F4">
              <w:rPr>
                <w:rFonts w:ascii="Cambria" w:hAnsi="Cambria"/>
                <w:sz w:val="22"/>
                <w:szCs w:val="22"/>
              </w:rPr>
              <w:t>Razrednica</w:t>
            </w:r>
          </w:p>
        </w:tc>
        <w:tc>
          <w:tcPr>
            <w:tcW w:w="5423" w:type="dxa"/>
            <w:vMerge w:val="restart"/>
            <w:tcBorders>
              <w:right w:val="single" w:sz="12" w:space="0" w:color="auto"/>
            </w:tcBorders>
            <w:vAlign w:val="center"/>
          </w:tcPr>
          <w:p w:rsidR="007C13DC" w:rsidRPr="00FE70F4" w:rsidRDefault="007C13DC" w:rsidP="007C13DC">
            <w:pPr>
              <w:pStyle w:val="StandardWeb"/>
              <w:spacing w:before="120" w:beforeAutospacing="0" w:after="120" w:afterAutospacing="0"/>
              <w:ind w:left="113"/>
              <w:rPr>
                <w:rFonts w:ascii="Cambria" w:hAnsi="Cambria"/>
                <w:b/>
                <w:sz w:val="22"/>
                <w:szCs w:val="22"/>
              </w:rPr>
            </w:pPr>
            <w:r w:rsidRPr="00FE70F4">
              <w:rPr>
                <w:rFonts w:ascii="Cambria" w:hAnsi="Cambria"/>
                <w:b/>
                <w:sz w:val="22"/>
                <w:szCs w:val="22"/>
              </w:rPr>
              <w:t xml:space="preserve">Osobni i socijalni razvoj </w:t>
            </w:r>
          </w:p>
          <w:p w:rsidR="007C13DC" w:rsidRPr="00FE70F4" w:rsidRDefault="007C13DC" w:rsidP="007B2A52">
            <w:pPr>
              <w:pStyle w:val="Odlomakpopisa"/>
              <w:numPr>
                <w:ilvl w:val="0"/>
                <w:numId w:val="70"/>
              </w:numPr>
              <w:spacing w:after="0" w:line="240" w:lineRule="auto"/>
              <w:rPr>
                <w:rFonts w:ascii="Cambria" w:hAnsi="Cambria"/>
                <w:shd w:val="clear" w:color="auto" w:fill="FFFFFF"/>
              </w:rPr>
            </w:pPr>
            <w:r w:rsidRPr="00FE70F4">
              <w:rPr>
                <w:rFonts w:ascii="Cambria" w:hAnsi="Cambria"/>
                <w:b/>
                <w:shd w:val="clear" w:color="auto" w:fill="FFFFFF"/>
              </w:rPr>
              <w:t>osr B.3.2.</w:t>
            </w:r>
            <w:r w:rsidRPr="00FE70F4">
              <w:rPr>
                <w:rFonts w:ascii="Cambria" w:hAnsi="Cambria"/>
                <w:i/>
                <w:shd w:val="clear" w:color="auto" w:fill="FFFFFF"/>
              </w:rPr>
              <w:t xml:space="preserve"> razvija komunikacijske kompetencije i uvažavajuće odnose s drugima – </w:t>
            </w:r>
            <w:r w:rsidRPr="00FE70F4">
              <w:rPr>
                <w:rFonts w:ascii="Cambria" w:hAnsi="Cambria"/>
                <w:shd w:val="clear" w:color="auto" w:fill="FFFFFF"/>
              </w:rPr>
              <w:t xml:space="preserve">treba preuzeti odgovornost za svoje postupke i izbore </w:t>
            </w:r>
          </w:p>
          <w:p w:rsidR="007C13DC" w:rsidRPr="00FE70F4" w:rsidRDefault="007C13DC" w:rsidP="007B2A52">
            <w:pPr>
              <w:pStyle w:val="Odlomakpopisa"/>
              <w:numPr>
                <w:ilvl w:val="0"/>
                <w:numId w:val="70"/>
              </w:numPr>
              <w:spacing w:after="0" w:line="240" w:lineRule="auto"/>
              <w:rPr>
                <w:rFonts w:ascii="Cambria" w:hAnsi="Cambria"/>
                <w:i/>
                <w:shd w:val="clear" w:color="auto" w:fill="FFFFFF"/>
              </w:rPr>
            </w:pPr>
            <w:r w:rsidRPr="00FE70F4">
              <w:rPr>
                <w:rFonts w:ascii="Cambria" w:hAnsi="Cambria"/>
                <w:b/>
                <w:shd w:val="clear" w:color="auto" w:fill="FFFFFF"/>
              </w:rPr>
              <w:t>osr A.3.1.</w:t>
            </w:r>
            <w:r w:rsidRPr="00FE70F4">
              <w:rPr>
                <w:rFonts w:ascii="Cambria" w:hAnsi="Cambria"/>
                <w:i/>
                <w:shd w:val="clear" w:color="auto" w:fill="FFFFFF"/>
              </w:rPr>
              <w:t xml:space="preserve"> razvija sliku o sebi – </w:t>
            </w:r>
            <w:r w:rsidRPr="00FE70F4">
              <w:rPr>
                <w:rFonts w:ascii="Cambria" w:hAnsi="Cambria"/>
                <w:shd w:val="clear" w:color="auto" w:fill="FFFFFF"/>
              </w:rPr>
              <w:t>svojim ponašanjem ne ugrožava sebe ni druge</w:t>
            </w:r>
          </w:p>
          <w:p w:rsidR="007C13DC" w:rsidRPr="00FE70F4" w:rsidRDefault="007C13DC" w:rsidP="007B2A52">
            <w:pPr>
              <w:pStyle w:val="Odlomakpopisa"/>
              <w:numPr>
                <w:ilvl w:val="0"/>
                <w:numId w:val="70"/>
              </w:numPr>
              <w:spacing w:after="0" w:line="240" w:lineRule="auto"/>
              <w:rPr>
                <w:rFonts w:ascii="Cambria" w:hAnsi="Cambria"/>
                <w:i/>
              </w:rPr>
            </w:pPr>
            <w:r w:rsidRPr="00FE70F4">
              <w:rPr>
                <w:rFonts w:ascii="Cambria" w:hAnsi="Cambria"/>
                <w:b/>
                <w:shd w:val="clear" w:color="auto" w:fill="FFFFFF"/>
              </w:rPr>
              <w:t>osr A.3.3.</w:t>
            </w:r>
            <w:r w:rsidRPr="00FE70F4">
              <w:rPr>
                <w:rFonts w:ascii="Cambria" w:hAnsi="Cambria"/>
                <w:b/>
                <w:i/>
                <w:shd w:val="clear" w:color="auto" w:fill="FFFFFF"/>
              </w:rPr>
              <w:t xml:space="preserve"> </w:t>
            </w:r>
            <w:r w:rsidRPr="00FE70F4">
              <w:rPr>
                <w:rFonts w:ascii="Cambria" w:hAnsi="Cambria"/>
                <w:i/>
                <w:shd w:val="clear" w:color="auto" w:fill="FFFFFF"/>
              </w:rPr>
              <w:t xml:space="preserve">razvija osobne potencijale – </w:t>
            </w:r>
            <w:r w:rsidRPr="00FE70F4">
              <w:rPr>
                <w:rFonts w:ascii="Cambria" w:hAnsi="Cambria"/>
                <w:shd w:val="clear" w:color="auto" w:fill="FFFFFF"/>
              </w:rPr>
              <w:t>uviđa što želi unaprijediti u svome ponašanju</w:t>
            </w:r>
          </w:p>
          <w:p w:rsidR="007C13DC" w:rsidRPr="00FE70F4" w:rsidRDefault="007C13DC" w:rsidP="007B2A52">
            <w:pPr>
              <w:pStyle w:val="Odlomakpopisa"/>
              <w:numPr>
                <w:ilvl w:val="0"/>
                <w:numId w:val="70"/>
              </w:numPr>
              <w:spacing w:after="0" w:line="240" w:lineRule="auto"/>
              <w:rPr>
                <w:rFonts w:ascii="Cambria" w:hAnsi="Cambria"/>
              </w:rPr>
            </w:pPr>
            <w:r w:rsidRPr="00FE70F4">
              <w:rPr>
                <w:rFonts w:ascii="Cambria" w:hAnsi="Cambria"/>
                <w:b/>
              </w:rPr>
              <w:t>osr C.3.1</w:t>
            </w:r>
            <w:r w:rsidRPr="00FE70F4">
              <w:rPr>
                <w:rFonts w:ascii="Cambria" w:hAnsi="Cambria"/>
                <w:i/>
              </w:rPr>
              <w:t xml:space="preserve">. razlikuje sigurne od rizičnih situacija i ima razvijene osnovne strategije samozaštite - </w:t>
            </w:r>
            <w:r w:rsidRPr="00FE70F4">
              <w:rPr>
                <w:rFonts w:ascii="Cambria" w:hAnsi="Cambria"/>
              </w:rPr>
              <w:t>odbija nagovor vršnjaka na nepoželjno ponašanje</w:t>
            </w:r>
          </w:p>
          <w:p w:rsidR="007C13DC" w:rsidRPr="00FE70F4" w:rsidRDefault="007C13DC" w:rsidP="007B2A52">
            <w:pPr>
              <w:pStyle w:val="Odlomakpopisa"/>
              <w:numPr>
                <w:ilvl w:val="0"/>
                <w:numId w:val="70"/>
              </w:numPr>
              <w:spacing w:after="0" w:line="240" w:lineRule="auto"/>
              <w:rPr>
                <w:rFonts w:ascii="Cambria" w:hAnsi="Cambria"/>
              </w:rPr>
            </w:pPr>
            <w:r w:rsidRPr="00FE70F4">
              <w:rPr>
                <w:rFonts w:ascii="Cambria" w:hAnsi="Cambria"/>
                <w:b/>
              </w:rPr>
              <w:t>osr C.3.3</w:t>
            </w:r>
            <w:r w:rsidRPr="00FE70F4">
              <w:rPr>
                <w:rFonts w:ascii="Cambria" w:hAnsi="Cambria"/>
              </w:rPr>
              <w:t xml:space="preserve">. </w:t>
            </w:r>
            <w:r w:rsidRPr="00FE70F4">
              <w:rPr>
                <w:rFonts w:ascii="Cambria" w:hAnsi="Cambria"/>
                <w:i/>
              </w:rPr>
              <w:t>aktivno sudjeluje i pridonosi školi i lokalnoj zajednici</w:t>
            </w:r>
            <w:r w:rsidRPr="00FE70F4">
              <w:rPr>
                <w:rFonts w:ascii="Cambria" w:hAnsi="Cambria"/>
              </w:rPr>
              <w:t xml:space="preserve"> – sudjeluje u timskim aktivnostima, pomaže članovima zajednice</w:t>
            </w:r>
          </w:p>
          <w:p w:rsidR="007C13DC" w:rsidRPr="00FE70F4" w:rsidRDefault="007C13DC" w:rsidP="007C13DC">
            <w:pPr>
              <w:pStyle w:val="StandardWeb"/>
              <w:spacing w:before="120" w:beforeAutospacing="0" w:after="120" w:afterAutospacing="0"/>
              <w:ind w:left="113"/>
              <w:rPr>
                <w:rFonts w:ascii="Cambria" w:hAnsi="Cambria"/>
                <w:sz w:val="22"/>
                <w:szCs w:val="22"/>
              </w:rPr>
            </w:pPr>
            <w:r w:rsidRPr="00FE70F4">
              <w:rPr>
                <w:rFonts w:ascii="Cambria" w:hAnsi="Cambria"/>
                <w:b/>
                <w:sz w:val="22"/>
                <w:szCs w:val="22"/>
              </w:rPr>
              <w:t>Zdravlje</w:t>
            </w:r>
          </w:p>
          <w:p w:rsidR="007C13DC" w:rsidRPr="00FE70F4" w:rsidRDefault="007C13DC" w:rsidP="007B2A52">
            <w:pPr>
              <w:pStyle w:val="Odlomakpopisa"/>
              <w:numPr>
                <w:ilvl w:val="0"/>
                <w:numId w:val="71"/>
              </w:numPr>
              <w:shd w:val="clear" w:color="auto" w:fill="FFFFFF"/>
              <w:spacing w:after="48" w:line="240" w:lineRule="auto"/>
              <w:textAlignment w:val="baseline"/>
              <w:rPr>
                <w:rFonts w:ascii="Cambria" w:hAnsi="Cambria"/>
                <w:i/>
              </w:rPr>
            </w:pPr>
            <w:r w:rsidRPr="00FE70F4">
              <w:rPr>
                <w:rFonts w:ascii="Cambria" w:hAnsi="Cambria"/>
                <w:b/>
              </w:rPr>
              <w:t>B.3.2.A</w:t>
            </w:r>
            <w:r w:rsidRPr="00FE70F4">
              <w:rPr>
                <w:rFonts w:ascii="Cambria" w:hAnsi="Cambria"/>
                <w:i/>
              </w:rPr>
              <w:t xml:space="preserve"> prepoznaje utjecaj razvojnih promjena na emocije; </w:t>
            </w:r>
          </w:p>
          <w:p w:rsidR="007C13DC" w:rsidRPr="00FE70F4" w:rsidRDefault="007C13DC" w:rsidP="007B2A52">
            <w:pPr>
              <w:pStyle w:val="Odlomakpopisa"/>
              <w:numPr>
                <w:ilvl w:val="0"/>
                <w:numId w:val="71"/>
              </w:numPr>
              <w:shd w:val="clear" w:color="auto" w:fill="FFFFFF"/>
              <w:spacing w:after="48" w:line="240" w:lineRule="auto"/>
              <w:textAlignment w:val="baseline"/>
              <w:rPr>
                <w:rFonts w:ascii="Cambria" w:hAnsi="Cambria"/>
                <w:i/>
              </w:rPr>
            </w:pPr>
            <w:r w:rsidRPr="00FE70F4">
              <w:rPr>
                <w:rFonts w:ascii="Cambria" w:hAnsi="Cambria"/>
                <w:b/>
              </w:rPr>
              <w:t>B.3.2.C</w:t>
            </w:r>
            <w:r w:rsidRPr="00FE70F4">
              <w:rPr>
                <w:rFonts w:ascii="Cambria" w:hAnsi="Cambria"/>
                <w:i/>
              </w:rPr>
              <w:t xml:space="preserve"> prepoznaje i objašnjava svoje osobne i socijalne potencijale </w:t>
            </w:r>
          </w:p>
          <w:p w:rsidR="007C13DC" w:rsidRPr="00FE70F4" w:rsidRDefault="007C13DC" w:rsidP="007B2A52">
            <w:pPr>
              <w:pStyle w:val="Odlomakpopisa"/>
              <w:numPr>
                <w:ilvl w:val="0"/>
                <w:numId w:val="71"/>
              </w:numPr>
              <w:shd w:val="clear" w:color="auto" w:fill="FFFFFF"/>
              <w:spacing w:after="48" w:line="240" w:lineRule="auto"/>
              <w:textAlignment w:val="baseline"/>
              <w:rPr>
                <w:rFonts w:ascii="Cambria" w:hAnsi="Cambria"/>
                <w:i/>
              </w:rPr>
            </w:pPr>
            <w:r w:rsidRPr="00FE70F4">
              <w:rPr>
                <w:rFonts w:ascii="Cambria" w:hAnsi="Cambria"/>
                <w:b/>
              </w:rPr>
              <w:t>B.3.2.D</w:t>
            </w:r>
            <w:r w:rsidRPr="00FE70F4">
              <w:rPr>
                <w:rFonts w:ascii="Cambria" w:hAnsi="Cambria"/>
                <w:i/>
              </w:rPr>
              <w:t xml:space="preserve"> prepoznaje utjecaj odgovornoga spolnoga ponašanja na mentalno zdravlje – </w:t>
            </w:r>
            <w:r w:rsidRPr="00FE70F4">
              <w:rPr>
                <w:rFonts w:ascii="Cambria" w:hAnsi="Cambria"/>
              </w:rPr>
              <w:t>poštuje različitosti jer one obogaćuju zajednicu, prihvaća da je za zdravlje važno odgovorno spolno ponašanje</w:t>
            </w:r>
          </w:p>
          <w:p w:rsidR="007C13DC" w:rsidRPr="00FE70F4" w:rsidRDefault="007C13DC" w:rsidP="007C13DC">
            <w:pPr>
              <w:rPr>
                <w:rFonts w:ascii="Cambria" w:hAnsi="Cambria"/>
                <w:b/>
                <w:sz w:val="22"/>
                <w:szCs w:val="22"/>
              </w:rPr>
            </w:pPr>
          </w:p>
          <w:p w:rsidR="007C13DC" w:rsidRPr="00FE70F4" w:rsidRDefault="007C13DC" w:rsidP="007C13DC">
            <w:pPr>
              <w:pStyle w:val="StandardWeb"/>
              <w:spacing w:before="120" w:beforeAutospacing="0" w:after="120" w:afterAutospacing="0"/>
              <w:ind w:left="113"/>
              <w:rPr>
                <w:rFonts w:ascii="Cambria" w:hAnsi="Cambria"/>
                <w:sz w:val="22"/>
                <w:szCs w:val="22"/>
              </w:rPr>
            </w:pPr>
            <w:r w:rsidRPr="00FE70F4">
              <w:rPr>
                <w:rFonts w:ascii="Cambria" w:hAnsi="Cambria"/>
                <w:b/>
                <w:sz w:val="22"/>
                <w:szCs w:val="22"/>
              </w:rPr>
              <w:t>Učiti kako učiti</w:t>
            </w:r>
          </w:p>
          <w:p w:rsidR="007C13DC" w:rsidRPr="00FE70F4" w:rsidRDefault="007C13DC" w:rsidP="007B2A52">
            <w:pPr>
              <w:pStyle w:val="Odlomakpopisa"/>
              <w:numPr>
                <w:ilvl w:val="0"/>
                <w:numId w:val="72"/>
              </w:numPr>
              <w:shd w:val="clear" w:color="auto" w:fill="FFFFFF"/>
              <w:spacing w:after="48" w:line="240" w:lineRule="auto"/>
              <w:textAlignment w:val="baseline"/>
              <w:rPr>
                <w:rFonts w:ascii="Cambria" w:hAnsi="Cambria"/>
                <w:b/>
              </w:rPr>
            </w:pPr>
            <w:r w:rsidRPr="00FE70F4">
              <w:rPr>
                <w:rFonts w:ascii="Cambria" w:hAnsi="Cambria"/>
                <w:b/>
              </w:rPr>
              <w:t xml:space="preserve">uku B.3.4. </w:t>
            </w:r>
            <w:r w:rsidRPr="00FE70F4">
              <w:rPr>
                <w:rFonts w:ascii="Cambria" w:hAnsi="Cambria"/>
              </w:rPr>
              <w:t xml:space="preserve"> </w:t>
            </w:r>
            <w:r w:rsidRPr="00FE70F4">
              <w:rPr>
                <w:rFonts w:ascii="Cambria" w:hAnsi="Cambria"/>
                <w:i/>
              </w:rPr>
              <w:t xml:space="preserve">učenik samovrednuje proces učenja i svoje rezultate, procjenjuje ostvareni napredak te na temelju toga planira buduće učenje - </w:t>
            </w:r>
            <w:r w:rsidRPr="00FE70F4">
              <w:rPr>
                <w:rFonts w:ascii="Cambria" w:hAnsi="Cambria"/>
              </w:rPr>
              <w:t xml:space="preserve"> procjenjuje i uloženi trud i vrijeme te svoje zadovoljstvo procesom i rezultatima</w:t>
            </w:r>
          </w:p>
          <w:p w:rsidR="007C13DC" w:rsidRPr="00FE70F4" w:rsidRDefault="007C13DC" w:rsidP="007C13DC">
            <w:pPr>
              <w:jc w:val="center"/>
              <w:rPr>
                <w:rFonts w:ascii="Cambria" w:hAnsi="Cambria"/>
                <w:b/>
                <w:sz w:val="22"/>
                <w:szCs w:val="22"/>
              </w:rPr>
            </w:pPr>
          </w:p>
        </w:tc>
      </w:tr>
      <w:tr w:rsidR="007C13DC" w:rsidRPr="00FE70F4" w:rsidTr="001F47CB">
        <w:tc>
          <w:tcPr>
            <w:tcW w:w="1255" w:type="dxa"/>
            <w:vMerge/>
            <w:tcBorders>
              <w:left w:val="single" w:sz="12" w:space="0" w:color="auto"/>
              <w:right w:val="double" w:sz="4" w:space="0" w:color="auto"/>
            </w:tcBorders>
          </w:tcPr>
          <w:p w:rsidR="007C13DC" w:rsidRPr="00FE70F4" w:rsidRDefault="007C13DC" w:rsidP="007C13DC">
            <w:pPr>
              <w:jc w:val="both"/>
              <w:rPr>
                <w:rFonts w:ascii="Cambria" w:hAnsi="Cambria" w:cstheme="minorHAnsi"/>
                <w:b/>
                <w:sz w:val="22"/>
                <w:szCs w:val="22"/>
              </w:rPr>
            </w:pPr>
          </w:p>
        </w:tc>
        <w:tc>
          <w:tcPr>
            <w:tcW w:w="3203" w:type="dxa"/>
            <w:vMerge/>
            <w:tcBorders>
              <w:left w:val="double" w:sz="4" w:space="0" w:color="auto"/>
            </w:tcBorders>
          </w:tcPr>
          <w:p w:rsidR="007C13DC" w:rsidRPr="00FE70F4" w:rsidRDefault="007C13DC" w:rsidP="007C13DC">
            <w:pPr>
              <w:jc w:val="both"/>
              <w:rPr>
                <w:rFonts w:ascii="Cambria" w:hAnsi="Cambria" w:cstheme="minorHAnsi"/>
                <w:sz w:val="22"/>
                <w:szCs w:val="22"/>
              </w:rPr>
            </w:pPr>
          </w:p>
        </w:tc>
        <w:tc>
          <w:tcPr>
            <w:tcW w:w="630" w:type="dxa"/>
            <w:vAlign w:val="center"/>
          </w:tcPr>
          <w:p w:rsidR="007C13DC" w:rsidRPr="00FE70F4" w:rsidRDefault="007C13DC" w:rsidP="007C13DC">
            <w:pPr>
              <w:rPr>
                <w:rFonts w:ascii="Cambria" w:hAnsi="Cambria"/>
                <w:sz w:val="22"/>
                <w:szCs w:val="22"/>
              </w:rPr>
            </w:pPr>
            <w:r w:rsidRPr="00FE70F4">
              <w:rPr>
                <w:rFonts w:ascii="Cambria" w:hAnsi="Cambria"/>
                <w:sz w:val="22"/>
                <w:szCs w:val="22"/>
              </w:rPr>
              <w:t>31.</w:t>
            </w:r>
          </w:p>
        </w:tc>
        <w:tc>
          <w:tcPr>
            <w:tcW w:w="3086" w:type="dxa"/>
            <w:vAlign w:val="center"/>
          </w:tcPr>
          <w:p w:rsidR="007C13DC" w:rsidRPr="00FE70F4" w:rsidRDefault="007C13DC" w:rsidP="007C13DC">
            <w:pPr>
              <w:rPr>
                <w:rFonts w:ascii="Cambria" w:hAnsi="Cambria"/>
                <w:sz w:val="22"/>
                <w:szCs w:val="22"/>
              </w:rPr>
            </w:pPr>
            <w:r w:rsidRPr="00FE70F4">
              <w:rPr>
                <w:rFonts w:ascii="Cambria" w:hAnsi="Cambria"/>
                <w:sz w:val="22"/>
                <w:szCs w:val="22"/>
              </w:rPr>
              <w:t>Spolna/rodna ravnopravnost i</w:t>
            </w:r>
          </w:p>
          <w:p w:rsidR="007C13DC" w:rsidRPr="00FE70F4" w:rsidRDefault="007C13DC" w:rsidP="007C13DC">
            <w:pPr>
              <w:rPr>
                <w:rFonts w:ascii="Cambria" w:hAnsi="Cambria"/>
                <w:sz w:val="22"/>
                <w:szCs w:val="22"/>
              </w:rPr>
            </w:pPr>
            <w:r w:rsidRPr="00FE70F4">
              <w:rPr>
                <w:rFonts w:ascii="Cambria" w:hAnsi="Cambria"/>
                <w:sz w:val="22"/>
                <w:szCs w:val="22"/>
              </w:rPr>
              <w:t>odgovorno spolno ponašanje -Prihvaćanje različitosti u seksualnosti</w:t>
            </w:r>
          </w:p>
        </w:tc>
        <w:tc>
          <w:tcPr>
            <w:tcW w:w="1414" w:type="dxa"/>
            <w:vMerge/>
            <w:tcBorders>
              <w:right w:val="single" w:sz="12" w:space="0" w:color="auto"/>
            </w:tcBorders>
          </w:tcPr>
          <w:p w:rsidR="007C13DC" w:rsidRPr="00FE70F4" w:rsidRDefault="007C13DC" w:rsidP="007C13DC">
            <w:pPr>
              <w:jc w:val="both"/>
              <w:rPr>
                <w:rFonts w:ascii="Cambria" w:hAnsi="Cambria" w:cstheme="minorHAnsi"/>
                <w:sz w:val="22"/>
                <w:szCs w:val="22"/>
              </w:rPr>
            </w:pPr>
          </w:p>
        </w:tc>
        <w:tc>
          <w:tcPr>
            <w:tcW w:w="5423" w:type="dxa"/>
            <w:vMerge/>
            <w:tcBorders>
              <w:right w:val="single" w:sz="12" w:space="0" w:color="auto"/>
            </w:tcBorders>
            <w:vAlign w:val="center"/>
          </w:tcPr>
          <w:p w:rsidR="007C13DC" w:rsidRPr="00FE70F4" w:rsidRDefault="007C13DC" w:rsidP="007C13DC">
            <w:pPr>
              <w:pStyle w:val="StandardWeb"/>
              <w:spacing w:before="120" w:beforeAutospacing="0" w:after="120" w:afterAutospacing="0"/>
              <w:ind w:left="113"/>
              <w:rPr>
                <w:rFonts w:ascii="Cambria" w:hAnsi="Cambria"/>
                <w:b/>
                <w:sz w:val="22"/>
                <w:szCs w:val="22"/>
              </w:rPr>
            </w:pPr>
          </w:p>
        </w:tc>
      </w:tr>
      <w:tr w:rsidR="007C13DC" w:rsidRPr="00FE70F4" w:rsidTr="007C13DC">
        <w:tc>
          <w:tcPr>
            <w:tcW w:w="1255" w:type="dxa"/>
            <w:vMerge w:val="restart"/>
            <w:tcBorders>
              <w:left w:val="single" w:sz="12" w:space="0" w:color="auto"/>
              <w:right w:val="double" w:sz="4" w:space="0" w:color="auto"/>
            </w:tcBorders>
          </w:tcPr>
          <w:p w:rsidR="007C13DC" w:rsidRPr="00FE70F4" w:rsidRDefault="007C13DC" w:rsidP="007C13DC">
            <w:pPr>
              <w:jc w:val="both"/>
              <w:rPr>
                <w:rFonts w:ascii="Cambria" w:hAnsi="Cambria" w:cstheme="minorHAnsi"/>
                <w:b/>
                <w:sz w:val="22"/>
                <w:szCs w:val="22"/>
              </w:rPr>
            </w:pPr>
          </w:p>
        </w:tc>
        <w:tc>
          <w:tcPr>
            <w:tcW w:w="3203" w:type="dxa"/>
            <w:vMerge/>
            <w:tcBorders>
              <w:left w:val="double" w:sz="4" w:space="0" w:color="auto"/>
            </w:tcBorders>
          </w:tcPr>
          <w:p w:rsidR="007C13DC" w:rsidRPr="00FE70F4" w:rsidRDefault="007C13DC" w:rsidP="007C13DC">
            <w:pPr>
              <w:jc w:val="both"/>
              <w:rPr>
                <w:rFonts w:ascii="Cambria" w:hAnsi="Cambria" w:cstheme="minorHAnsi"/>
                <w:sz w:val="22"/>
                <w:szCs w:val="22"/>
              </w:rPr>
            </w:pPr>
          </w:p>
        </w:tc>
        <w:tc>
          <w:tcPr>
            <w:tcW w:w="630" w:type="dxa"/>
            <w:vAlign w:val="center"/>
          </w:tcPr>
          <w:p w:rsidR="007C13DC" w:rsidRPr="00FE70F4" w:rsidRDefault="007C13DC" w:rsidP="007C13DC">
            <w:pPr>
              <w:rPr>
                <w:rFonts w:ascii="Cambria" w:hAnsi="Cambria"/>
                <w:sz w:val="22"/>
                <w:szCs w:val="22"/>
              </w:rPr>
            </w:pPr>
            <w:r w:rsidRPr="00FE70F4">
              <w:rPr>
                <w:rFonts w:ascii="Cambria" w:hAnsi="Cambria"/>
                <w:sz w:val="22"/>
                <w:szCs w:val="22"/>
              </w:rPr>
              <w:t>32.</w:t>
            </w:r>
          </w:p>
        </w:tc>
        <w:tc>
          <w:tcPr>
            <w:tcW w:w="3086" w:type="dxa"/>
            <w:vAlign w:val="center"/>
          </w:tcPr>
          <w:p w:rsidR="007C13DC" w:rsidRPr="00FE70F4" w:rsidRDefault="007C13DC" w:rsidP="007C13DC">
            <w:pPr>
              <w:rPr>
                <w:rFonts w:ascii="Cambria" w:hAnsi="Cambria"/>
                <w:sz w:val="22"/>
                <w:szCs w:val="22"/>
              </w:rPr>
            </w:pPr>
            <w:r w:rsidRPr="00FE70F4">
              <w:rPr>
                <w:rFonts w:ascii="Cambria" w:hAnsi="Cambria"/>
                <w:sz w:val="22"/>
                <w:szCs w:val="22"/>
              </w:rPr>
              <w:t>Kako uspješno završiti školsku godinu?</w:t>
            </w:r>
          </w:p>
        </w:tc>
        <w:tc>
          <w:tcPr>
            <w:tcW w:w="1414" w:type="dxa"/>
            <w:vMerge w:val="restart"/>
            <w:tcBorders>
              <w:top w:val="nil"/>
              <w:right w:val="single" w:sz="12" w:space="0" w:color="auto"/>
            </w:tcBorders>
          </w:tcPr>
          <w:p w:rsidR="007C13DC" w:rsidRPr="00FE70F4" w:rsidRDefault="007C13DC" w:rsidP="007C13DC">
            <w:pPr>
              <w:jc w:val="both"/>
              <w:rPr>
                <w:rFonts w:ascii="Cambria" w:hAnsi="Cambria" w:cstheme="minorHAnsi"/>
                <w:sz w:val="22"/>
                <w:szCs w:val="22"/>
              </w:rPr>
            </w:pPr>
          </w:p>
        </w:tc>
        <w:tc>
          <w:tcPr>
            <w:tcW w:w="5423" w:type="dxa"/>
            <w:vMerge/>
            <w:tcBorders>
              <w:right w:val="single" w:sz="12" w:space="0" w:color="auto"/>
            </w:tcBorders>
            <w:vAlign w:val="center"/>
          </w:tcPr>
          <w:p w:rsidR="007C13DC" w:rsidRPr="00FE70F4" w:rsidRDefault="007C13DC" w:rsidP="007C13DC">
            <w:pPr>
              <w:pStyle w:val="StandardWeb"/>
              <w:spacing w:before="120" w:beforeAutospacing="0" w:after="120" w:afterAutospacing="0"/>
              <w:ind w:left="113"/>
              <w:rPr>
                <w:rFonts w:ascii="Cambria" w:hAnsi="Cambria"/>
                <w:b/>
                <w:sz w:val="22"/>
                <w:szCs w:val="22"/>
              </w:rPr>
            </w:pPr>
          </w:p>
        </w:tc>
      </w:tr>
      <w:tr w:rsidR="007C13DC" w:rsidRPr="00FE70F4" w:rsidTr="007C13DC">
        <w:tc>
          <w:tcPr>
            <w:tcW w:w="1255" w:type="dxa"/>
            <w:vMerge/>
            <w:tcBorders>
              <w:left w:val="single" w:sz="12" w:space="0" w:color="auto"/>
              <w:right w:val="double" w:sz="4" w:space="0" w:color="auto"/>
            </w:tcBorders>
          </w:tcPr>
          <w:p w:rsidR="007C13DC" w:rsidRPr="00FE70F4" w:rsidRDefault="007C13DC" w:rsidP="007C13DC">
            <w:pPr>
              <w:jc w:val="both"/>
              <w:rPr>
                <w:rFonts w:ascii="Cambria" w:hAnsi="Cambria" w:cstheme="minorHAnsi"/>
                <w:b/>
                <w:sz w:val="22"/>
                <w:szCs w:val="22"/>
              </w:rPr>
            </w:pPr>
          </w:p>
        </w:tc>
        <w:tc>
          <w:tcPr>
            <w:tcW w:w="3203" w:type="dxa"/>
            <w:vMerge/>
            <w:tcBorders>
              <w:left w:val="double" w:sz="4" w:space="0" w:color="auto"/>
            </w:tcBorders>
          </w:tcPr>
          <w:p w:rsidR="007C13DC" w:rsidRPr="00FE70F4" w:rsidRDefault="007C13DC" w:rsidP="007C13DC">
            <w:pPr>
              <w:jc w:val="both"/>
              <w:rPr>
                <w:rFonts w:ascii="Cambria" w:hAnsi="Cambria" w:cstheme="minorHAnsi"/>
                <w:sz w:val="22"/>
                <w:szCs w:val="22"/>
              </w:rPr>
            </w:pPr>
          </w:p>
        </w:tc>
        <w:tc>
          <w:tcPr>
            <w:tcW w:w="630" w:type="dxa"/>
            <w:vAlign w:val="center"/>
          </w:tcPr>
          <w:p w:rsidR="007C13DC" w:rsidRPr="00FE70F4" w:rsidRDefault="007C13DC" w:rsidP="007C13DC">
            <w:pPr>
              <w:rPr>
                <w:rFonts w:ascii="Cambria" w:hAnsi="Cambria"/>
                <w:sz w:val="22"/>
                <w:szCs w:val="22"/>
              </w:rPr>
            </w:pPr>
            <w:r w:rsidRPr="00FE70F4">
              <w:rPr>
                <w:rFonts w:ascii="Cambria" w:hAnsi="Cambria"/>
                <w:sz w:val="22"/>
                <w:szCs w:val="22"/>
              </w:rPr>
              <w:t>33.</w:t>
            </w:r>
          </w:p>
        </w:tc>
        <w:tc>
          <w:tcPr>
            <w:tcW w:w="3086" w:type="dxa"/>
            <w:vAlign w:val="center"/>
          </w:tcPr>
          <w:p w:rsidR="007C13DC" w:rsidRPr="00FE70F4" w:rsidRDefault="007C13DC" w:rsidP="007C13DC">
            <w:pPr>
              <w:rPr>
                <w:rFonts w:ascii="Cambria" w:hAnsi="Cambria"/>
                <w:sz w:val="22"/>
                <w:szCs w:val="22"/>
              </w:rPr>
            </w:pPr>
            <w:r w:rsidRPr="00FE70F4">
              <w:rPr>
                <w:rFonts w:ascii="Cambria" w:hAnsi="Cambria"/>
                <w:sz w:val="22"/>
                <w:szCs w:val="22"/>
              </w:rPr>
              <w:t>Dan škole</w:t>
            </w:r>
          </w:p>
        </w:tc>
        <w:tc>
          <w:tcPr>
            <w:tcW w:w="1414" w:type="dxa"/>
            <w:vMerge/>
            <w:tcBorders>
              <w:top w:val="nil"/>
              <w:right w:val="single" w:sz="12" w:space="0" w:color="auto"/>
            </w:tcBorders>
          </w:tcPr>
          <w:p w:rsidR="007C13DC" w:rsidRPr="00FE70F4" w:rsidRDefault="007C13DC" w:rsidP="007C13DC">
            <w:pPr>
              <w:jc w:val="both"/>
              <w:rPr>
                <w:rFonts w:ascii="Cambria" w:hAnsi="Cambria" w:cstheme="minorHAnsi"/>
                <w:sz w:val="22"/>
                <w:szCs w:val="22"/>
              </w:rPr>
            </w:pPr>
          </w:p>
        </w:tc>
        <w:tc>
          <w:tcPr>
            <w:tcW w:w="5423" w:type="dxa"/>
            <w:vMerge/>
            <w:tcBorders>
              <w:right w:val="single" w:sz="12" w:space="0" w:color="auto"/>
            </w:tcBorders>
            <w:vAlign w:val="center"/>
          </w:tcPr>
          <w:p w:rsidR="007C13DC" w:rsidRPr="00FE70F4" w:rsidRDefault="007C13DC" w:rsidP="007C13DC">
            <w:pPr>
              <w:pStyle w:val="StandardWeb"/>
              <w:spacing w:before="120" w:beforeAutospacing="0" w:after="120" w:afterAutospacing="0"/>
              <w:ind w:left="113"/>
              <w:rPr>
                <w:rFonts w:ascii="Cambria" w:hAnsi="Cambria"/>
                <w:b/>
                <w:sz w:val="22"/>
                <w:szCs w:val="22"/>
              </w:rPr>
            </w:pPr>
          </w:p>
        </w:tc>
      </w:tr>
      <w:tr w:rsidR="007C13DC" w:rsidRPr="00FE70F4" w:rsidTr="001F47CB">
        <w:tc>
          <w:tcPr>
            <w:tcW w:w="1255" w:type="dxa"/>
            <w:vMerge w:val="restart"/>
            <w:tcBorders>
              <w:left w:val="single" w:sz="12" w:space="0" w:color="auto"/>
              <w:right w:val="double" w:sz="4" w:space="0" w:color="auto"/>
            </w:tcBorders>
          </w:tcPr>
          <w:p w:rsidR="007C13DC" w:rsidRPr="00FE70F4" w:rsidRDefault="007C13DC" w:rsidP="007C13DC">
            <w:pPr>
              <w:jc w:val="both"/>
              <w:rPr>
                <w:rFonts w:ascii="Cambria" w:hAnsi="Cambria" w:cstheme="minorHAnsi"/>
                <w:b/>
                <w:sz w:val="22"/>
                <w:szCs w:val="22"/>
              </w:rPr>
            </w:pPr>
            <w:r w:rsidRPr="00FE70F4">
              <w:rPr>
                <w:rFonts w:ascii="Cambria" w:hAnsi="Cambria" w:cstheme="minorHAnsi"/>
                <w:b/>
                <w:sz w:val="22"/>
                <w:szCs w:val="22"/>
              </w:rPr>
              <w:t>Lipanj</w:t>
            </w:r>
          </w:p>
        </w:tc>
        <w:tc>
          <w:tcPr>
            <w:tcW w:w="3203" w:type="dxa"/>
            <w:vMerge w:val="restart"/>
            <w:tcBorders>
              <w:left w:val="double" w:sz="4" w:space="0" w:color="auto"/>
            </w:tcBorders>
          </w:tcPr>
          <w:p w:rsidR="007C13DC" w:rsidRPr="00FE70F4" w:rsidRDefault="007C13DC" w:rsidP="007C13DC">
            <w:pPr>
              <w:rPr>
                <w:rFonts w:ascii="Cambria" w:hAnsi="Cambria"/>
                <w:sz w:val="22"/>
                <w:szCs w:val="22"/>
              </w:rPr>
            </w:pPr>
            <w:r w:rsidRPr="00FE70F4">
              <w:rPr>
                <w:rFonts w:ascii="Cambria" w:hAnsi="Cambria"/>
                <w:sz w:val="22"/>
                <w:szCs w:val="22"/>
              </w:rPr>
              <w:t xml:space="preserve">- razgovarati s roditeljima na individualnim susretima, pružati podršku roditeljima </w:t>
            </w:r>
          </w:p>
          <w:p w:rsidR="007C13DC" w:rsidRPr="00FE70F4" w:rsidRDefault="007C13DC" w:rsidP="007C13DC">
            <w:pPr>
              <w:rPr>
                <w:rFonts w:ascii="Cambria" w:hAnsi="Cambria"/>
                <w:sz w:val="22"/>
                <w:szCs w:val="22"/>
              </w:rPr>
            </w:pPr>
          </w:p>
          <w:p w:rsidR="007C13DC" w:rsidRPr="00FE70F4" w:rsidRDefault="007C13DC" w:rsidP="007C13DC">
            <w:pPr>
              <w:rPr>
                <w:rFonts w:ascii="Cambria" w:hAnsi="Cambria"/>
                <w:sz w:val="22"/>
                <w:szCs w:val="22"/>
              </w:rPr>
            </w:pPr>
            <w:r w:rsidRPr="00FE70F4">
              <w:rPr>
                <w:rFonts w:ascii="Cambria" w:hAnsi="Cambria"/>
                <w:sz w:val="22"/>
                <w:szCs w:val="22"/>
              </w:rPr>
              <w:t>- organizirati s učenicima razredni domjenak te analizirati suradnju tijekom nastavne godine</w:t>
            </w:r>
          </w:p>
          <w:p w:rsidR="007C13DC" w:rsidRPr="00FE70F4" w:rsidRDefault="007C13DC" w:rsidP="007C13DC">
            <w:pPr>
              <w:rPr>
                <w:rFonts w:ascii="Cambria" w:hAnsi="Cambria"/>
                <w:sz w:val="22"/>
                <w:szCs w:val="22"/>
              </w:rPr>
            </w:pPr>
          </w:p>
          <w:p w:rsidR="007C13DC" w:rsidRPr="00FE70F4" w:rsidRDefault="001D7463" w:rsidP="001D7463">
            <w:pPr>
              <w:rPr>
                <w:rFonts w:ascii="Cambria" w:hAnsi="Cambria" w:cstheme="minorHAnsi"/>
                <w:sz w:val="22"/>
                <w:szCs w:val="22"/>
              </w:rPr>
            </w:pPr>
            <w:r w:rsidRPr="00FE70F4">
              <w:rPr>
                <w:rFonts w:ascii="Cambria" w:hAnsi="Cambria"/>
                <w:sz w:val="22"/>
                <w:szCs w:val="22"/>
              </w:rPr>
              <w:t>-</w:t>
            </w:r>
            <w:r w:rsidR="007C13DC" w:rsidRPr="00FE70F4">
              <w:rPr>
                <w:rFonts w:ascii="Cambria" w:hAnsi="Cambria"/>
                <w:sz w:val="22"/>
                <w:szCs w:val="22"/>
              </w:rPr>
              <w:t>pripremiti potrebnu pedagošku dokumentaciju za kraj školske godine</w:t>
            </w:r>
          </w:p>
        </w:tc>
        <w:tc>
          <w:tcPr>
            <w:tcW w:w="630" w:type="dxa"/>
          </w:tcPr>
          <w:p w:rsidR="007C13DC" w:rsidRPr="00FE70F4" w:rsidRDefault="007C13DC" w:rsidP="007C13DC">
            <w:pPr>
              <w:jc w:val="both"/>
              <w:rPr>
                <w:rFonts w:ascii="Cambria" w:hAnsi="Cambria" w:cstheme="minorHAnsi"/>
                <w:sz w:val="22"/>
                <w:szCs w:val="22"/>
              </w:rPr>
            </w:pPr>
            <w:r w:rsidRPr="00FE70F4">
              <w:rPr>
                <w:rFonts w:ascii="Cambria" w:hAnsi="Cambria" w:cstheme="minorHAnsi"/>
                <w:sz w:val="22"/>
                <w:szCs w:val="22"/>
              </w:rPr>
              <w:t>34.</w:t>
            </w:r>
          </w:p>
        </w:tc>
        <w:tc>
          <w:tcPr>
            <w:tcW w:w="3086" w:type="dxa"/>
            <w:vAlign w:val="center"/>
          </w:tcPr>
          <w:p w:rsidR="007C13DC" w:rsidRPr="00FE70F4" w:rsidRDefault="007C13DC" w:rsidP="007C13DC">
            <w:pPr>
              <w:rPr>
                <w:rFonts w:ascii="Cambria" w:hAnsi="Cambria"/>
                <w:sz w:val="22"/>
                <w:szCs w:val="22"/>
              </w:rPr>
            </w:pPr>
            <w:r w:rsidRPr="00FE70F4">
              <w:rPr>
                <w:rFonts w:ascii="Cambria" w:hAnsi="Cambria"/>
                <w:sz w:val="22"/>
                <w:szCs w:val="22"/>
              </w:rPr>
              <w:t>Analiza suradnje tijekom nastavne godine</w:t>
            </w:r>
          </w:p>
        </w:tc>
        <w:tc>
          <w:tcPr>
            <w:tcW w:w="1414" w:type="dxa"/>
            <w:vMerge w:val="restart"/>
            <w:tcBorders>
              <w:right w:val="single" w:sz="12" w:space="0" w:color="auto"/>
            </w:tcBorders>
          </w:tcPr>
          <w:p w:rsidR="007C13DC" w:rsidRPr="00FE70F4" w:rsidRDefault="007C13DC" w:rsidP="007C13DC">
            <w:pPr>
              <w:jc w:val="both"/>
              <w:rPr>
                <w:rFonts w:ascii="Cambria" w:hAnsi="Cambria" w:cstheme="minorHAnsi"/>
                <w:sz w:val="22"/>
                <w:szCs w:val="22"/>
              </w:rPr>
            </w:pPr>
            <w:r w:rsidRPr="00FE70F4">
              <w:rPr>
                <w:rFonts w:ascii="Cambria" w:hAnsi="Cambria"/>
                <w:sz w:val="22"/>
                <w:szCs w:val="22"/>
              </w:rPr>
              <w:t>Razrednica</w:t>
            </w:r>
          </w:p>
        </w:tc>
        <w:tc>
          <w:tcPr>
            <w:tcW w:w="5423" w:type="dxa"/>
            <w:vMerge w:val="restart"/>
            <w:tcBorders>
              <w:right w:val="single" w:sz="12" w:space="0" w:color="auto"/>
            </w:tcBorders>
            <w:vAlign w:val="center"/>
          </w:tcPr>
          <w:p w:rsidR="007C13DC" w:rsidRPr="00FE70F4" w:rsidRDefault="007C13DC" w:rsidP="007C13DC">
            <w:pPr>
              <w:pStyle w:val="StandardWeb"/>
              <w:spacing w:before="120" w:beforeAutospacing="0" w:after="120" w:afterAutospacing="0"/>
              <w:ind w:left="113"/>
              <w:rPr>
                <w:rFonts w:ascii="Cambria" w:hAnsi="Cambria"/>
                <w:sz w:val="22"/>
                <w:szCs w:val="22"/>
              </w:rPr>
            </w:pPr>
            <w:r w:rsidRPr="00FE70F4">
              <w:rPr>
                <w:rFonts w:ascii="Cambria" w:hAnsi="Cambria"/>
                <w:b/>
                <w:sz w:val="22"/>
                <w:szCs w:val="22"/>
              </w:rPr>
              <w:t>Učiti kako učiti</w:t>
            </w:r>
          </w:p>
          <w:p w:rsidR="007C13DC" w:rsidRPr="00FE70F4" w:rsidRDefault="007C13DC" w:rsidP="007B2A52">
            <w:pPr>
              <w:pStyle w:val="StandardWeb"/>
              <w:numPr>
                <w:ilvl w:val="0"/>
                <w:numId w:val="73"/>
              </w:numPr>
              <w:spacing w:before="120" w:beforeAutospacing="0" w:after="120" w:afterAutospacing="0"/>
              <w:rPr>
                <w:rFonts w:ascii="Cambria" w:hAnsi="Cambria"/>
                <w:i/>
                <w:sz w:val="22"/>
                <w:szCs w:val="22"/>
              </w:rPr>
            </w:pPr>
            <w:r w:rsidRPr="00FE70F4">
              <w:rPr>
                <w:rFonts w:ascii="Cambria" w:hAnsi="Cambria"/>
                <w:b/>
                <w:sz w:val="22"/>
                <w:szCs w:val="22"/>
              </w:rPr>
              <w:t xml:space="preserve">uku B.3.4. </w:t>
            </w:r>
            <w:r w:rsidRPr="00FE70F4">
              <w:rPr>
                <w:rFonts w:ascii="Cambria" w:hAnsi="Cambria"/>
                <w:sz w:val="22"/>
                <w:szCs w:val="22"/>
              </w:rPr>
              <w:t xml:space="preserve"> </w:t>
            </w:r>
            <w:r w:rsidRPr="00FE70F4">
              <w:rPr>
                <w:rFonts w:ascii="Cambria" w:hAnsi="Cambria"/>
                <w:i/>
                <w:sz w:val="22"/>
                <w:szCs w:val="22"/>
              </w:rPr>
              <w:t xml:space="preserve">učenik samovrednuje proces učenja i svoje rezultate, procjenjuje ostvareni napredak te na temelju toga planira buduće učenje </w:t>
            </w:r>
          </w:p>
          <w:p w:rsidR="007C13DC" w:rsidRPr="00FE70F4" w:rsidRDefault="007C13DC" w:rsidP="007C13DC">
            <w:pPr>
              <w:pStyle w:val="StandardWeb"/>
              <w:spacing w:before="120" w:beforeAutospacing="0" w:after="120" w:afterAutospacing="0"/>
              <w:ind w:left="113"/>
              <w:rPr>
                <w:rFonts w:ascii="Cambria" w:hAnsi="Cambria"/>
                <w:b/>
                <w:sz w:val="22"/>
                <w:szCs w:val="22"/>
              </w:rPr>
            </w:pPr>
          </w:p>
          <w:p w:rsidR="007C13DC" w:rsidRPr="00FE70F4" w:rsidRDefault="007C13DC" w:rsidP="007C13DC">
            <w:pPr>
              <w:pStyle w:val="StandardWeb"/>
              <w:spacing w:before="120" w:beforeAutospacing="0" w:after="120" w:afterAutospacing="0"/>
              <w:ind w:left="113"/>
              <w:rPr>
                <w:rFonts w:ascii="Cambria" w:hAnsi="Cambria"/>
                <w:b/>
                <w:sz w:val="22"/>
                <w:szCs w:val="22"/>
              </w:rPr>
            </w:pPr>
            <w:r w:rsidRPr="00FE70F4">
              <w:rPr>
                <w:rFonts w:ascii="Cambria" w:hAnsi="Cambria"/>
                <w:b/>
                <w:sz w:val="22"/>
                <w:szCs w:val="22"/>
              </w:rPr>
              <w:t xml:space="preserve">Osobni i socijalni razvoj </w:t>
            </w:r>
          </w:p>
          <w:p w:rsidR="007C13DC" w:rsidRPr="00FE70F4" w:rsidRDefault="007C13DC" w:rsidP="007B2A52">
            <w:pPr>
              <w:pStyle w:val="Odlomakpopisa"/>
              <w:numPr>
                <w:ilvl w:val="0"/>
                <w:numId w:val="74"/>
              </w:numPr>
              <w:shd w:val="clear" w:color="auto" w:fill="FFFFFF"/>
              <w:spacing w:after="48" w:line="240" w:lineRule="auto"/>
              <w:textAlignment w:val="baseline"/>
              <w:rPr>
                <w:rFonts w:ascii="Cambria" w:hAnsi="Cambria"/>
                <w:i/>
              </w:rPr>
            </w:pPr>
            <w:r w:rsidRPr="00FE70F4">
              <w:rPr>
                <w:rFonts w:ascii="Cambria" w:hAnsi="Cambria"/>
                <w:b/>
              </w:rPr>
              <w:t xml:space="preserve">osr B.3.2. </w:t>
            </w:r>
            <w:r w:rsidRPr="00FE70F4">
              <w:rPr>
                <w:rFonts w:ascii="Cambria" w:hAnsi="Cambria"/>
                <w:i/>
              </w:rPr>
              <w:t xml:space="preserve">razvija komunikacijske kompetencije i uvažavajuće odnose s drugima – </w:t>
            </w:r>
            <w:r w:rsidRPr="00FE70F4">
              <w:rPr>
                <w:rFonts w:ascii="Cambria" w:hAnsi="Cambria"/>
              </w:rPr>
              <w:t>prilagođava i usklađuje svoje ponašanje s pravilima u skupini</w:t>
            </w:r>
          </w:p>
          <w:p w:rsidR="007C13DC" w:rsidRPr="00FE70F4" w:rsidRDefault="007C13DC" w:rsidP="007B2A52">
            <w:pPr>
              <w:pStyle w:val="Odlomakpopisa"/>
              <w:numPr>
                <w:ilvl w:val="0"/>
                <w:numId w:val="74"/>
              </w:numPr>
              <w:shd w:val="clear" w:color="auto" w:fill="FFFFFF"/>
              <w:spacing w:before="240" w:after="48" w:line="240" w:lineRule="auto"/>
              <w:textAlignment w:val="baseline"/>
              <w:rPr>
                <w:rFonts w:ascii="Cambria" w:hAnsi="Cambria"/>
              </w:rPr>
            </w:pPr>
            <w:r w:rsidRPr="00FE70F4">
              <w:rPr>
                <w:rFonts w:ascii="Cambria" w:hAnsi="Cambria"/>
                <w:b/>
              </w:rPr>
              <w:t>osr C.3.3.</w:t>
            </w:r>
            <w:r w:rsidRPr="00FE70F4">
              <w:rPr>
                <w:rFonts w:ascii="Cambria" w:hAnsi="Cambria"/>
                <w:i/>
              </w:rPr>
              <w:t xml:space="preserve"> aktivno sudjeluje i pridonosi školi i lokalnoj zajednici –  </w:t>
            </w:r>
            <w:r w:rsidRPr="00FE70F4">
              <w:rPr>
                <w:rFonts w:ascii="Cambria" w:hAnsi="Cambria"/>
              </w:rPr>
              <w:t>sudjeluje u timskim aktivnostima</w:t>
            </w:r>
          </w:p>
          <w:p w:rsidR="007C13DC" w:rsidRPr="00FE70F4" w:rsidRDefault="007C13DC" w:rsidP="007C13DC">
            <w:pPr>
              <w:jc w:val="center"/>
              <w:rPr>
                <w:rFonts w:ascii="Cambria" w:hAnsi="Cambria"/>
                <w:b/>
                <w:sz w:val="22"/>
                <w:szCs w:val="22"/>
              </w:rPr>
            </w:pPr>
          </w:p>
        </w:tc>
      </w:tr>
      <w:tr w:rsidR="007C13DC" w:rsidRPr="00FE70F4" w:rsidTr="001F47CB">
        <w:tc>
          <w:tcPr>
            <w:tcW w:w="1255" w:type="dxa"/>
            <w:vMerge/>
            <w:tcBorders>
              <w:left w:val="single" w:sz="12" w:space="0" w:color="auto"/>
              <w:bottom w:val="single" w:sz="12" w:space="0" w:color="auto"/>
              <w:right w:val="double" w:sz="4" w:space="0" w:color="auto"/>
            </w:tcBorders>
          </w:tcPr>
          <w:p w:rsidR="007C13DC" w:rsidRPr="00FE70F4" w:rsidRDefault="007C13DC" w:rsidP="007C13DC">
            <w:pPr>
              <w:jc w:val="both"/>
              <w:rPr>
                <w:rFonts w:ascii="Cambria" w:hAnsi="Cambria" w:cstheme="minorHAnsi"/>
                <w:b/>
                <w:sz w:val="22"/>
                <w:szCs w:val="22"/>
              </w:rPr>
            </w:pPr>
          </w:p>
        </w:tc>
        <w:tc>
          <w:tcPr>
            <w:tcW w:w="3203" w:type="dxa"/>
            <w:vMerge/>
            <w:tcBorders>
              <w:left w:val="double" w:sz="4" w:space="0" w:color="auto"/>
              <w:bottom w:val="single" w:sz="12" w:space="0" w:color="auto"/>
            </w:tcBorders>
          </w:tcPr>
          <w:p w:rsidR="007C13DC" w:rsidRPr="00FE70F4" w:rsidRDefault="007C13DC" w:rsidP="007C13DC">
            <w:pPr>
              <w:rPr>
                <w:rFonts w:ascii="Cambria" w:hAnsi="Cambria"/>
                <w:sz w:val="22"/>
                <w:szCs w:val="22"/>
              </w:rPr>
            </w:pPr>
          </w:p>
        </w:tc>
        <w:tc>
          <w:tcPr>
            <w:tcW w:w="630" w:type="dxa"/>
            <w:tcBorders>
              <w:bottom w:val="single" w:sz="12" w:space="0" w:color="auto"/>
            </w:tcBorders>
          </w:tcPr>
          <w:p w:rsidR="007C13DC" w:rsidRPr="00FE70F4" w:rsidRDefault="007C13DC" w:rsidP="007C13DC">
            <w:pPr>
              <w:jc w:val="both"/>
              <w:rPr>
                <w:rFonts w:ascii="Cambria" w:hAnsi="Cambria" w:cstheme="minorHAnsi"/>
                <w:sz w:val="22"/>
                <w:szCs w:val="22"/>
              </w:rPr>
            </w:pPr>
            <w:r w:rsidRPr="00FE70F4">
              <w:rPr>
                <w:rFonts w:ascii="Cambria" w:hAnsi="Cambria" w:cstheme="minorHAnsi"/>
                <w:sz w:val="22"/>
                <w:szCs w:val="22"/>
              </w:rPr>
              <w:t>35.</w:t>
            </w:r>
          </w:p>
        </w:tc>
        <w:tc>
          <w:tcPr>
            <w:tcW w:w="3086" w:type="dxa"/>
            <w:tcBorders>
              <w:bottom w:val="single" w:sz="12" w:space="0" w:color="auto"/>
            </w:tcBorders>
            <w:vAlign w:val="center"/>
          </w:tcPr>
          <w:p w:rsidR="007C13DC" w:rsidRPr="00FE70F4" w:rsidRDefault="007C13DC" w:rsidP="007C13DC">
            <w:pPr>
              <w:rPr>
                <w:rFonts w:ascii="Cambria" w:hAnsi="Cambria"/>
                <w:sz w:val="22"/>
                <w:szCs w:val="22"/>
              </w:rPr>
            </w:pPr>
            <w:r w:rsidRPr="00FE70F4">
              <w:rPr>
                <w:rFonts w:ascii="Cambria" w:hAnsi="Cambria"/>
                <w:sz w:val="22"/>
                <w:szCs w:val="22"/>
              </w:rPr>
              <w:t>Sedmi razred pamtit ću po? – Razredni domjenak</w:t>
            </w:r>
          </w:p>
        </w:tc>
        <w:tc>
          <w:tcPr>
            <w:tcW w:w="1414" w:type="dxa"/>
            <w:vMerge/>
            <w:tcBorders>
              <w:bottom w:val="single" w:sz="12" w:space="0" w:color="auto"/>
              <w:right w:val="single" w:sz="12" w:space="0" w:color="auto"/>
            </w:tcBorders>
          </w:tcPr>
          <w:p w:rsidR="007C13DC" w:rsidRPr="00FE70F4" w:rsidRDefault="007C13DC" w:rsidP="007C13DC">
            <w:pPr>
              <w:jc w:val="both"/>
              <w:rPr>
                <w:rFonts w:ascii="Cambria" w:hAnsi="Cambria" w:cstheme="minorHAnsi"/>
                <w:sz w:val="22"/>
                <w:szCs w:val="22"/>
              </w:rPr>
            </w:pPr>
          </w:p>
        </w:tc>
        <w:tc>
          <w:tcPr>
            <w:tcW w:w="5423" w:type="dxa"/>
            <w:vMerge/>
            <w:tcBorders>
              <w:left w:val="single" w:sz="12" w:space="0" w:color="auto"/>
              <w:bottom w:val="single" w:sz="12" w:space="0" w:color="auto"/>
              <w:right w:val="single" w:sz="12" w:space="0" w:color="auto"/>
            </w:tcBorders>
            <w:vAlign w:val="center"/>
          </w:tcPr>
          <w:p w:rsidR="007C13DC" w:rsidRPr="00FE70F4" w:rsidRDefault="007C13DC" w:rsidP="007C13DC">
            <w:pPr>
              <w:pStyle w:val="StandardWeb"/>
              <w:spacing w:before="120" w:beforeAutospacing="0" w:after="120" w:afterAutospacing="0"/>
              <w:ind w:left="113"/>
              <w:rPr>
                <w:rFonts w:ascii="Cambria" w:hAnsi="Cambria"/>
                <w:b/>
                <w:sz w:val="22"/>
                <w:szCs w:val="22"/>
              </w:rPr>
            </w:pPr>
          </w:p>
        </w:tc>
      </w:tr>
    </w:tbl>
    <w:p w:rsidR="003E396A" w:rsidRPr="00FE70F4" w:rsidRDefault="003E396A" w:rsidP="009A0AFE">
      <w:pPr>
        <w:jc w:val="both"/>
        <w:rPr>
          <w:rFonts w:ascii="Cambria" w:hAnsi="Cambria" w:cstheme="minorHAnsi"/>
          <w:sz w:val="22"/>
          <w:szCs w:val="22"/>
        </w:rPr>
      </w:pPr>
    </w:p>
    <w:p w:rsidR="000133B9" w:rsidRPr="00FE70F4" w:rsidRDefault="000133B9" w:rsidP="009A0AFE">
      <w:pPr>
        <w:jc w:val="both"/>
        <w:rPr>
          <w:rFonts w:ascii="Cambria" w:hAnsi="Cambria" w:cstheme="minorHAnsi"/>
          <w:sz w:val="22"/>
          <w:szCs w:val="22"/>
        </w:rPr>
      </w:pPr>
    </w:p>
    <w:p w:rsidR="000133B9" w:rsidRPr="00FE70F4" w:rsidRDefault="000133B9" w:rsidP="009A0AFE">
      <w:pPr>
        <w:jc w:val="both"/>
        <w:rPr>
          <w:rFonts w:ascii="Cambria" w:hAnsi="Cambria" w:cstheme="minorHAnsi"/>
          <w:sz w:val="22"/>
          <w:szCs w:val="22"/>
        </w:rPr>
      </w:pPr>
    </w:p>
    <w:p w:rsidR="0066523F" w:rsidRPr="00FE70F4" w:rsidRDefault="0066523F">
      <w:pPr>
        <w:rPr>
          <w:rFonts w:ascii="Cambria" w:hAnsi="Cambria" w:cstheme="minorHAnsi"/>
          <w:b/>
          <w:sz w:val="22"/>
          <w:szCs w:val="22"/>
        </w:rPr>
      </w:pPr>
      <w:r w:rsidRPr="00FE70F4">
        <w:rPr>
          <w:rFonts w:ascii="Cambria" w:hAnsi="Cambria" w:cstheme="minorHAnsi"/>
          <w:b/>
          <w:sz w:val="22"/>
          <w:szCs w:val="22"/>
        </w:rPr>
        <w:br w:type="page"/>
      </w:r>
    </w:p>
    <w:p w:rsidR="004E6F42" w:rsidRPr="00FE70F4" w:rsidRDefault="001851EE" w:rsidP="004E6F42">
      <w:pPr>
        <w:jc w:val="both"/>
        <w:rPr>
          <w:rFonts w:ascii="Cambria" w:hAnsi="Cambria" w:cstheme="minorHAnsi"/>
          <w:b/>
          <w:sz w:val="22"/>
          <w:szCs w:val="22"/>
        </w:rPr>
      </w:pPr>
      <w:r w:rsidRPr="00FE70F4">
        <w:rPr>
          <w:rFonts w:ascii="Cambria" w:hAnsi="Cambria" w:cstheme="minorHAnsi"/>
          <w:b/>
          <w:sz w:val="22"/>
          <w:szCs w:val="22"/>
        </w:rPr>
        <w:t xml:space="preserve">14.8. </w:t>
      </w:r>
      <w:r w:rsidR="004E6F42" w:rsidRPr="00FE70F4">
        <w:rPr>
          <w:rFonts w:ascii="Cambria" w:hAnsi="Cambria" w:cstheme="minorHAnsi"/>
          <w:b/>
          <w:sz w:val="22"/>
          <w:szCs w:val="22"/>
        </w:rPr>
        <w:t xml:space="preserve">Godišnji izvedbeni </w:t>
      </w:r>
      <w:r w:rsidR="00EA68B3" w:rsidRPr="00FE70F4">
        <w:rPr>
          <w:rFonts w:ascii="Cambria" w:hAnsi="Cambria" w:cstheme="minorHAnsi"/>
          <w:b/>
          <w:sz w:val="22"/>
          <w:szCs w:val="22"/>
        </w:rPr>
        <w:t>kurikulum</w:t>
      </w:r>
      <w:r w:rsidR="004E6F42" w:rsidRPr="00FE70F4">
        <w:rPr>
          <w:rFonts w:ascii="Cambria" w:hAnsi="Cambria" w:cstheme="minorHAnsi"/>
          <w:b/>
          <w:sz w:val="22"/>
          <w:szCs w:val="22"/>
        </w:rPr>
        <w:t xml:space="preserve"> sata razrednika za 8. razred </w:t>
      </w:r>
    </w:p>
    <w:p w:rsidR="006016A0" w:rsidRPr="00FE70F4" w:rsidRDefault="006016A0" w:rsidP="009A0AFE">
      <w:pPr>
        <w:jc w:val="both"/>
        <w:rPr>
          <w:rFonts w:ascii="Cambria" w:hAnsi="Cambria" w:cstheme="minorHAnsi"/>
          <w:sz w:val="22"/>
          <w:szCs w:val="22"/>
        </w:rPr>
      </w:pPr>
    </w:p>
    <w:tbl>
      <w:tblPr>
        <w:tblStyle w:val="Reetkatablice"/>
        <w:tblW w:w="15011" w:type="dxa"/>
        <w:tblLook w:val="04A0" w:firstRow="1" w:lastRow="0" w:firstColumn="1" w:lastColumn="0" w:noHBand="0" w:noVBand="1"/>
      </w:tblPr>
      <w:tblGrid>
        <w:gridCol w:w="1161"/>
        <w:gridCol w:w="4353"/>
        <w:gridCol w:w="2482"/>
        <w:gridCol w:w="7015"/>
      </w:tblGrid>
      <w:tr w:rsidR="003B5DF2" w:rsidRPr="00FE70F4" w:rsidTr="004E6F42">
        <w:trPr>
          <w:trHeight w:val="624"/>
        </w:trPr>
        <w:tc>
          <w:tcPr>
            <w:tcW w:w="1161" w:type="dxa"/>
            <w:tcBorders>
              <w:top w:val="single" w:sz="12" w:space="0" w:color="auto"/>
              <w:left w:val="single" w:sz="12" w:space="0" w:color="auto"/>
              <w:bottom w:val="double" w:sz="4" w:space="0" w:color="auto"/>
              <w:right w:val="double" w:sz="4" w:space="0" w:color="auto"/>
            </w:tcBorders>
            <w:shd w:val="clear" w:color="auto" w:fill="BDFFFF"/>
            <w:vAlign w:val="bottom"/>
          </w:tcPr>
          <w:p w:rsidR="003E396A" w:rsidRPr="00FE70F4" w:rsidRDefault="003E396A" w:rsidP="009A0AFE">
            <w:pPr>
              <w:jc w:val="both"/>
              <w:rPr>
                <w:rFonts w:ascii="Cambria" w:hAnsi="Cambria" w:cstheme="minorHAnsi"/>
                <w:b/>
                <w:sz w:val="22"/>
                <w:szCs w:val="22"/>
              </w:rPr>
            </w:pPr>
            <w:r w:rsidRPr="00FE70F4">
              <w:rPr>
                <w:rFonts w:ascii="Cambria" w:hAnsi="Cambria" w:cstheme="minorHAnsi"/>
                <w:b/>
                <w:sz w:val="22"/>
                <w:szCs w:val="22"/>
              </w:rPr>
              <w:t>Mjesec</w:t>
            </w:r>
          </w:p>
        </w:tc>
        <w:tc>
          <w:tcPr>
            <w:tcW w:w="4353" w:type="dxa"/>
            <w:tcBorders>
              <w:top w:val="single" w:sz="12" w:space="0" w:color="auto"/>
              <w:left w:val="double" w:sz="4" w:space="0" w:color="auto"/>
              <w:bottom w:val="double" w:sz="4" w:space="0" w:color="auto"/>
            </w:tcBorders>
            <w:shd w:val="clear" w:color="auto" w:fill="BDFFFF"/>
            <w:vAlign w:val="bottom"/>
          </w:tcPr>
          <w:p w:rsidR="003E396A" w:rsidRPr="00FE70F4" w:rsidRDefault="001F47CB" w:rsidP="009A0AFE">
            <w:pPr>
              <w:jc w:val="both"/>
              <w:rPr>
                <w:rFonts w:ascii="Cambria" w:hAnsi="Cambria" w:cstheme="minorHAnsi"/>
                <w:b/>
                <w:sz w:val="22"/>
                <w:szCs w:val="22"/>
              </w:rPr>
            </w:pPr>
            <w:r w:rsidRPr="00FE70F4">
              <w:rPr>
                <w:rFonts w:ascii="Cambria" w:hAnsi="Cambria" w:cstheme="minorHAnsi"/>
                <w:b/>
                <w:sz w:val="22"/>
                <w:szCs w:val="22"/>
              </w:rPr>
              <w:t xml:space="preserve">Poslovi razrednika </w:t>
            </w:r>
          </w:p>
        </w:tc>
        <w:tc>
          <w:tcPr>
            <w:tcW w:w="2482" w:type="dxa"/>
            <w:tcBorders>
              <w:top w:val="single" w:sz="12" w:space="0" w:color="auto"/>
              <w:bottom w:val="double" w:sz="4" w:space="0" w:color="auto"/>
            </w:tcBorders>
            <w:shd w:val="clear" w:color="auto" w:fill="BDFFFF"/>
            <w:vAlign w:val="bottom"/>
          </w:tcPr>
          <w:p w:rsidR="003E396A" w:rsidRPr="00FE70F4" w:rsidRDefault="003E396A" w:rsidP="009A0AFE">
            <w:pPr>
              <w:jc w:val="both"/>
              <w:rPr>
                <w:rFonts w:ascii="Cambria" w:hAnsi="Cambria" w:cstheme="minorHAnsi"/>
                <w:b/>
                <w:sz w:val="22"/>
                <w:szCs w:val="22"/>
              </w:rPr>
            </w:pPr>
            <w:r w:rsidRPr="00FE70F4">
              <w:rPr>
                <w:rFonts w:ascii="Cambria" w:hAnsi="Cambria" w:cstheme="minorHAnsi"/>
                <w:b/>
                <w:sz w:val="22"/>
                <w:szCs w:val="22"/>
              </w:rPr>
              <w:t>Teme</w:t>
            </w:r>
          </w:p>
        </w:tc>
        <w:tc>
          <w:tcPr>
            <w:tcW w:w="7015" w:type="dxa"/>
            <w:tcBorders>
              <w:top w:val="single" w:sz="12" w:space="0" w:color="auto"/>
              <w:bottom w:val="double" w:sz="4" w:space="0" w:color="auto"/>
              <w:right w:val="single" w:sz="12" w:space="0" w:color="auto"/>
            </w:tcBorders>
            <w:shd w:val="clear" w:color="auto" w:fill="BDFFFF"/>
            <w:vAlign w:val="bottom"/>
          </w:tcPr>
          <w:p w:rsidR="003E396A" w:rsidRPr="00FE70F4" w:rsidRDefault="001F47CB" w:rsidP="009A0AFE">
            <w:pPr>
              <w:jc w:val="both"/>
              <w:rPr>
                <w:rFonts w:ascii="Cambria" w:hAnsi="Cambria" w:cstheme="minorHAnsi"/>
                <w:b/>
                <w:sz w:val="22"/>
                <w:szCs w:val="22"/>
              </w:rPr>
            </w:pPr>
            <w:r w:rsidRPr="00FE70F4">
              <w:rPr>
                <w:rFonts w:ascii="Cambria" w:hAnsi="Cambria" w:cstheme="minorHAnsi"/>
                <w:b/>
                <w:sz w:val="22"/>
                <w:szCs w:val="22"/>
              </w:rPr>
              <w:t>Očekivanja međupredmetnih tema</w:t>
            </w:r>
          </w:p>
        </w:tc>
      </w:tr>
      <w:tr w:rsidR="004E6F42" w:rsidRPr="00FE70F4" w:rsidTr="001F47CB">
        <w:trPr>
          <w:trHeight w:val="1968"/>
        </w:trPr>
        <w:tc>
          <w:tcPr>
            <w:tcW w:w="1161" w:type="dxa"/>
            <w:tcBorders>
              <w:top w:val="double" w:sz="4" w:space="0" w:color="auto"/>
              <w:left w:val="single" w:sz="12" w:space="0" w:color="auto"/>
              <w:right w:val="double" w:sz="4" w:space="0" w:color="auto"/>
            </w:tcBorders>
          </w:tcPr>
          <w:p w:rsidR="004E6F42" w:rsidRPr="00FE70F4" w:rsidRDefault="004E6F42" w:rsidP="004E6F42">
            <w:pPr>
              <w:jc w:val="both"/>
              <w:rPr>
                <w:rFonts w:ascii="Cambria" w:hAnsi="Cambria" w:cstheme="minorHAnsi"/>
                <w:b/>
                <w:sz w:val="22"/>
                <w:szCs w:val="22"/>
              </w:rPr>
            </w:pPr>
            <w:r w:rsidRPr="00FE70F4">
              <w:rPr>
                <w:rFonts w:ascii="Cambria" w:hAnsi="Cambria" w:cstheme="minorHAnsi"/>
                <w:b/>
                <w:sz w:val="22"/>
                <w:szCs w:val="22"/>
              </w:rPr>
              <w:t>Rujan</w:t>
            </w:r>
          </w:p>
        </w:tc>
        <w:tc>
          <w:tcPr>
            <w:tcW w:w="4353" w:type="dxa"/>
            <w:tcBorders>
              <w:top w:val="double" w:sz="4" w:space="0" w:color="auto"/>
              <w:left w:val="double" w:sz="4" w:space="0" w:color="auto"/>
            </w:tcBorders>
          </w:tcPr>
          <w:p w:rsidR="001D7463" w:rsidRPr="00FE70F4" w:rsidRDefault="001D7463" w:rsidP="001D7463">
            <w:pPr>
              <w:rPr>
                <w:rFonts w:ascii="Cambria" w:hAnsi="Cambria"/>
                <w:sz w:val="22"/>
                <w:szCs w:val="22"/>
              </w:rPr>
            </w:pPr>
            <w:r w:rsidRPr="00FE70F4">
              <w:rPr>
                <w:rFonts w:ascii="Cambria" w:hAnsi="Cambria"/>
                <w:sz w:val="22"/>
                <w:szCs w:val="22"/>
              </w:rPr>
              <w:t>- ustrojiti razredni odjel</w:t>
            </w:r>
          </w:p>
          <w:p w:rsidR="001D7463" w:rsidRPr="00FE70F4" w:rsidRDefault="001D7463" w:rsidP="001D7463">
            <w:pPr>
              <w:rPr>
                <w:rFonts w:ascii="Cambria" w:hAnsi="Cambria"/>
                <w:sz w:val="22"/>
                <w:szCs w:val="22"/>
              </w:rPr>
            </w:pPr>
          </w:p>
          <w:p w:rsidR="001D7463" w:rsidRPr="00FE70F4" w:rsidRDefault="001D7463" w:rsidP="001D7463">
            <w:pPr>
              <w:rPr>
                <w:rFonts w:ascii="Cambria" w:hAnsi="Cambria"/>
                <w:sz w:val="22"/>
                <w:szCs w:val="22"/>
              </w:rPr>
            </w:pPr>
            <w:r w:rsidRPr="00FE70F4">
              <w:rPr>
                <w:rFonts w:ascii="Cambria" w:hAnsi="Cambria"/>
                <w:sz w:val="22"/>
                <w:szCs w:val="22"/>
              </w:rPr>
              <w:t>- uspostaviti novi Dnevnik rada i Imenik učenika</w:t>
            </w:r>
          </w:p>
          <w:p w:rsidR="001D7463" w:rsidRPr="00FE70F4" w:rsidRDefault="001D7463" w:rsidP="001D7463">
            <w:pPr>
              <w:rPr>
                <w:rFonts w:ascii="Cambria" w:hAnsi="Cambria"/>
                <w:sz w:val="22"/>
                <w:szCs w:val="22"/>
              </w:rPr>
            </w:pPr>
          </w:p>
          <w:p w:rsidR="001D7463" w:rsidRPr="00FE70F4" w:rsidRDefault="001D7463" w:rsidP="001D7463">
            <w:pPr>
              <w:rPr>
                <w:rFonts w:ascii="Cambria" w:hAnsi="Cambria"/>
                <w:sz w:val="22"/>
                <w:szCs w:val="22"/>
              </w:rPr>
            </w:pPr>
            <w:r w:rsidRPr="00FE70F4">
              <w:rPr>
                <w:rFonts w:ascii="Cambria" w:hAnsi="Cambria"/>
                <w:sz w:val="22"/>
                <w:szCs w:val="22"/>
              </w:rPr>
              <w:t>- pripremiti i voditi 1. roditeljski sastanak</w:t>
            </w:r>
          </w:p>
          <w:p w:rsidR="001D7463" w:rsidRPr="00FE70F4" w:rsidRDefault="001D7463" w:rsidP="001D7463">
            <w:pPr>
              <w:rPr>
                <w:rFonts w:ascii="Cambria" w:hAnsi="Cambria"/>
                <w:sz w:val="22"/>
                <w:szCs w:val="22"/>
              </w:rPr>
            </w:pPr>
          </w:p>
          <w:p w:rsidR="001D7463" w:rsidRPr="00FE70F4" w:rsidRDefault="001D7463" w:rsidP="001D7463">
            <w:pPr>
              <w:rPr>
                <w:rFonts w:ascii="Cambria" w:hAnsi="Cambria"/>
                <w:sz w:val="22"/>
                <w:szCs w:val="22"/>
              </w:rPr>
            </w:pPr>
            <w:r w:rsidRPr="00FE70F4">
              <w:rPr>
                <w:rFonts w:ascii="Cambria" w:hAnsi="Cambria"/>
                <w:sz w:val="22"/>
                <w:szCs w:val="22"/>
              </w:rPr>
              <w:t>- organizirati sastanak s predstavnikom agencije za školsku ekskurziju</w:t>
            </w:r>
          </w:p>
          <w:p w:rsidR="001D7463" w:rsidRPr="00FE70F4" w:rsidRDefault="001D7463" w:rsidP="001D7463">
            <w:pPr>
              <w:rPr>
                <w:rFonts w:ascii="Cambria" w:hAnsi="Cambria"/>
                <w:sz w:val="22"/>
                <w:szCs w:val="22"/>
              </w:rPr>
            </w:pPr>
          </w:p>
          <w:p w:rsidR="004E6F42" w:rsidRPr="00FE70F4" w:rsidRDefault="001D7463" w:rsidP="007B2A52">
            <w:pPr>
              <w:numPr>
                <w:ilvl w:val="0"/>
                <w:numId w:val="29"/>
              </w:numPr>
              <w:spacing w:after="120"/>
              <w:ind w:left="473"/>
              <w:rPr>
                <w:rFonts w:ascii="Cambria" w:hAnsi="Cambria" w:cstheme="minorHAnsi"/>
                <w:b/>
                <w:sz w:val="22"/>
                <w:szCs w:val="22"/>
              </w:rPr>
            </w:pPr>
            <w:r w:rsidRPr="00FE70F4">
              <w:rPr>
                <w:rFonts w:ascii="Cambria" w:hAnsi="Cambria"/>
                <w:sz w:val="22"/>
                <w:szCs w:val="22"/>
              </w:rPr>
              <w:t>- razgovarati s roditeljima na individualnim susretima, pružati podršku roditeljima</w:t>
            </w:r>
          </w:p>
        </w:tc>
        <w:tc>
          <w:tcPr>
            <w:tcW w:w="2482" w:type="dxa"/>
            <w:tcBorders>
              <w:top w:val="double" w:sz="4" w:space="0" w:color="auto"/>
            </w:tcBorders>
          </w:tcPr>
          <w:p w:rsidR="004E6F42" w:rsidRPr="00FE70F4" w:rsidRDefault="004E6F42" w:rsidP="004E6F42">
            <w:pPr>
              <w:ind w:left="283"/>
              <w:rPr>
                <w:rFonts w:ascii="Cambria" w:hAnsi="Cambria" w:cs="Arial"/>
                <w:sz w:val="22"/>
                <w:szCs w:val="22"/>
              </w:rPr>
            </w:pPr>
          </w:p>
          <w:p w:rsidR="001D7463" w:rsidRPr="00FE70F4" w:rsidRDefault="001D7463" w:rsidP="001D7463">
            <w:pPr>
              <w:pStyle w:val="TableContents"/>
              <w:rPr>
                <w:rFonts w:ascii="Cambria" w:hAnsi="Cambria"/>
                <w:sz w:val="22"/>
                <w:szCs w:val="22"/>
              </w:rPr>
            </w:pPr>
            <w:r w:rsidRPr="00FE70F4">
              <w:rPr>
                <w:rFonts w:ascii="Cambria" w:hAnsi="Cambria"/>
                <w:sz w:val="22"/>
                <w:szCs w:val="22"/>
              </w:rPr>
              <w:t xml:space="preserve">TKO SAM JA Kako vidim sebe, a kako me vide drugi </w:t>
            </w:r>
          </w:p>
          <w:p w:rsidR="001D7463" w:rsidRPr="00FE70F4" w:rsidRDefault="001D7463" w:rsidP="001D7463">
            <w:pPr>
              <w:pStyle w:val="TableContents"/>
              <w:rPr>
                <w:rFonts w:ascii="Cambria" w:hAnsi="Cambria"/>
                <w:sz w:val="22"/>
                <w:szCs w:val="22"/>
              </w:rPr>
            </w:pPr>
          </w:p>
          <w:p w:rsidR="001D7463" w:rsidRPr="00FE70F4" w:rsidRDefault="001D7463" w:rsidP="001D7463">
            <w:pPr>
              <w:pStyle w:val="TableContents"/>
              <w:rPr>
                <w:rFonts w:ascii="Cambria" w:hAnsi="Cambria"/>
                <w:bCs/>
                <w:sz w:val="22"/>
                <w:szCs w:val="22"/>
              </w:rPr>
            </w:pPr>
            <w:r w:rsidRPr="00FE70F4">
              <w:rPr>
                <w:rFonts w:ascii="Cambria" w:hAnsi="Cambria"/>
                <w:bCs/>
                <w:sz w:val="22"/>
                <w:szCs w:val="22"/>
              </w:rPr>
              <w:t>1. Učenik sam 8. razreda, Kućni red, Statut škole, Pravilnik o načinu praćenja i ocjenjivanja</w:t>
            </w:r>
          </w:p>
          <w:p w:rsidR="001D7463" w:rsidRPr="00FE70F4" w:rsidRDefault="001D7463" w:rsidP="001D7463">
            <w:pPr>
              <w:pStyle w:val="TableContents"/>
              <w:rPr>
                <w:rFonts w:ascii="Cambria" w:hAnsi="Cambria"/>
                <w:sz w:val="22"/>
                <w:szCs w:val="22"/>
              </w:rPr>
            </w:pPr>
            <w:r w:rsidRPr="00FE70F4">
              <w:rPr>
                <w:rFonts w:ascii="Cambria" w:hAnsi="Cambria"/>
                <w:sz w:val="22"/>
                <w:szCs w:val="22"/>
              </w:rPr>
              <w:t xml:space="preserve"> Izbor predsjednika razreda i predstavnika u Vijeće učenika</w:t>
            </w:r>
          </w:p>
          <w:p w:rsidR="001D7463" w:rsidRPr="00FE70F4" w:rsidRDefault="001D7463" w:rsidP="001D7463">
            <w:pPr>
              <w:pStyle w:val="TableContents"/>
              <w:autoSpaceDE w:val="0"/>
              <w:ind w:left="708"/>
              <w:rPr>
                <w:rFonts w:ascii="Cambria" w:hAnsi="Cambria"/>
                <w:sz w:val="22"/>
                <w:szCs w:val="22"/>
              </w:rPr>
            </w:pPr>
          </w:p>
          <w:p w:rsidR="001D7463" w:rsidRPr="00FE70F4" w:rsidRDefault="001D7463" w:rsidP="001D7463">
            <w:pPr>
              <w:autoSpaceDE w:val="0"/>
              <w:rPr>
                <w:rFonts w:ascii="Cambria" w:eastAsia="Franklin Gothic Medium" w:hAnsi="Cambria" w:cs="Franklin Gothic Medium"/>
                <w:sz w:val="22"/>
                <w:szCs w:val="22"/>
              </w:rPr>
            </w:pPr>
            <w:r w:rsidRPr="00FE70F4">
              <w:rPr>
                <w:rFonts w:ascii="Cambria" w:eastAsia="Franklin Gothic Medium" w:hAnsi="Cambria" w:cs="Franklin Gothic Medium"/>
                <w:sz w:val="22"/>
                <w:szCs w:val="22"/>
              </w:rPr>
              <w:t>2. Obveze i dužnosti učenika</w:t>
            </w:r>
          </w:p>
          <w:p w:rsidR="001D7463" w:rsidRPr="00FE70F4" w:rsidRDefault="001D7463" w:rsidP="001D7463">
            <w:pPr>
              <w:autoSpaceDE w:val="0"/>
              <w:rPr>
                <w:rFonts w:ascii="Cambria" w:eastAsia="Franklin Gothic Medium" w:hAnsi="Cambria" w:cs="Franklin Gothic Medium"/>
                <w:sz w:val="22"/>
                <w:szCs w:val="22"/>
              </w:rPr>
            </w:pPr>
            <w:r w:rsidRPr="00FE70F4">
              <w:rPr>
                <w:rFonts w:ascii="Cambria" w:eastAsia="Franklin Gothic Medium" w:hAnsi="Cambria" w:cs="Franklin Gothic Medium"/>
                <w:sz w:val="22"/>
                <w:szCs w:val="22"/>
              </w:rPr>
              <w:t>3.  Izbor za predsjednika razreda i vijeće učenika</w:t>
            </w:r>
          </w:p>
          <w:p w:rsidR="001D7463" w:rsidRPr="00FE70F4" w:rsidRDefault="001D7463" w:rsidP="001D7463">
            <w:pPr>
              <w:autoSpaceDE w:val="0"/>
              <w:rPr>
                <w:rFonts w:ascii="Cambria" w:hAnsi="Cambria"/>
                <w:sz w:val="22"/>
                <w:szCs w:val="22"/>
              </w:rPr>
            </w:pPr>
            <w:r w:rsidRPr="00FE70F4">
              <w:rPr>
                <w:rFonts w:ascii="Cambria" w:eastAsia="Franklin Gothic Medium" w:hAnsi="Cambria" w:cs="Franklin Gothic Medium"/>
                <w:sz w:val="22"/>
                <w:szCs w:val="22"/>
              </w:rPr>
              <w:t>4.  Naša razredna pravila</w:t>
            </w:r>
          </w:p>
          <w:p w:rsidR="001D7463" w:rsidRPr="00FE70F4" w:rsidRDefault="001D7463" w:rsidP="001D7463">
            <w:pPr>
              <w:pStyle w:val="TableContents"/>
              <w:rPr>
                <w:rFonts w:ascii="Cambria" w:hAnsi="Cambria"/>
                <w:sz w:val="22"/>
                <w:szCs w:val="22"/>
              </w:rPr>
            </w:pPr>
          </w:p>
          <w:p w:rsidR="004E6F42" w:rsidRPr="00FE70F4" w:rsidRDefault="004E6F42" w:rsidP="001D7463">
            <w:pPr>
              <w:ind w:left="283"/>
              <w:rPr>
                <w:rFonts w:ascii="Cambria" w:hAnsi="Cambria" w:cstheme="minorHAnsi"/>
                <w:sz w:val="22"/>
                <w:szCs w:val="22"/>
              </w:rPr>
            </w:pPr>
          </w:p>
        </w:tc>
        <w:tc>
          <w:tcPr>
            <w:tcW w:w="7015" w:type="dxa"/>
            <w:tcBorders>
              <w:top w:val="double" w:sz="4" w:space="0" w:color="auto"/>
              <w:right w:val="single" w:sz="12" w:space="0" w:color="auto"/>
            </w:tcBorders>
          </w:tcPr>
          <w:p w:rsidR="001F47CB" w:rsidRPr="00FE70F4" w:rsidRDefault="001F47CB" w:rsidP="001F47CB">
            <w:pPr>
              <w:ind w:left="113"/>
              <w:rPr>
                <w:rFonts w:ascii="Cambria" w:hAnsi="Cambria"/>
                <w:sz w:val="22"/>
                <w:szCs w:val="22"/>
                <w:lang w:eastAsia="hr-HR"/>
              </w:rPr>
            </w:pPr>
            <w:r w:rsidRPr="00FE70F4">
              <w:rPr>
                <w:rFonts w:ascii="Cambria" w:hAnsi="Cambria"/>
                <w:sz w:val="22"/>
                <w:szCs w:val="22"/>
                <w:lang w:eastAsia="hr-HR"/>
              </w:rPr>
              <w:t xml:space="preserve">Osobni i socijalni razvoj </w:t>
            </w:r>
          </w:p>
          <w:p w:rsidR="001F47CB" w:rsidRPr="00FE70F4" w:rsidRDefault="001F47CB" w:rsidP="007B2A52">
            <w:pPr>
              <w:numPr>
                <w:ilvl w:val="0"/>
                <w:numId w:val="54"/>
              </w:numPr>
              <w:rPr>
                <w:rFonts w:ascii="Cambria" w:hAnsi="Cambria"/>
                <w:i/>
                <w:iCs/>
                <w:sz w:val="22"/>
                <w:szCs w:val="22"/>
                <w:lang w:eastAsia="hr-HR"/>
              </w:rPr>
            </w:pPr>
            <w:r w:rsidRPr="00FE70F4">
              <w:rPr>
                <w:rFonts w:ascii="Cambria" w:hAnsi="Cambria"/>
                <w:iCs/>
                <w:sz w:val="22"/>
                <w:szCs w:val="22"/>
                <w:lang w:eastAsia="hr-HR"/>
              </w:rPr>
              <w:t xml:space="preserve">osr A.3.2. </w:t>
            </w:r>
            <w:r w:rsidRPr="00FE70F4">
              <w:rPr>
                <w:rFonts w:ascii="Cambria" w:hAnsi="Cambria"/>
                <w:i/>
                <w:iCs/>
                <w:sz w:val="22"/>
                <w:szCs w:val="22"/>
                <w:lang w:eastAsia="hr-HR"/>
              </w:rPr>
              <w:t>upravlja emocijama i ponašanjem</w:t>
            </w:r>
          </w:p>
          <w:p w:rsidR="001F47CB" w:rsidRPr="00FE70F4" w:rsidRDefault="001F47CB" w:rsidP="007B2A52">
            <w:pPr>
              <w:numPr>
                <w:ilvl w:val="0"/>
                <w:numId w:val="54"/>
              </w:numPr>
              <w:rPr>
                <w:rFonts w:ascii="Cambria" w:hAnsi="Cambria"/>
                <w:i/>
                <w:iCs/>
                <w:sz w:val="22"/>
                <w:szCs w:val="22"/>
                <w:lang w:eastAsia="hr-HR"/>
              </w:rPr>
            </w:pPr>
            <w:r w:rsidRPr="00FE70F4">
              <w:rPr>
                <w:rFonts w:ascii="Cambria" w:hAnsi="Cambria"/>
                <w:iCs/>
                <w:sz w:val="22"/>
                <w:szCs w:val="22"/>
                <w:lang w:eastAsia="hr-HR"/>
              </w:rPr>
              <w:t xml:space="preserve">osr A.3.3. </w:t>
            </w:r>
            <w:r w:rsidRPr="00FE70F4">
              <w:rPr>
                <w:rFonts w:ascii="Cambria" w:hAnsi="Cambria"/>
                <w:i/>
                <w:iCs/>
                <w:sz w:val="22"/>
                <w:szCs w:val="22"/>
                <w:lang w:eastAsia="hr-HR"/>
              </w:rPr>
              <w:t>razvija osobne potencijale</w:t>
            </w:r>
            <w:r w:rsidRPr="00FE70F4">
              <w:rPr>
                <w:rFonts w:ascii="Cambria" w:hAnsi="Cambria"/>
                <w:sz w:val="22"/>
                <w:szCs w:val="22"/>
                <w:shd w:val="clear" w:color="auto" w:fill="FFFFFF"/>
                <w:lang w:eastAsia="hr-HR"/>
              </w:rPr>
              <w:t xml:space="preserve"> </w:t>
            </w:r>
            <w:r w:rsidRPr="00FE70F4">
              <w:rPr>
                <w:rFonts w:ascii="Cambria" w:hAnsi="Cambria"/>
                <w:i/>
                <w:iCs/>
                <w:sz w:val="22"/>
                <w:szCs w:val="22"/>
                <w:lang w:eastAsia="hr-HR"/>
              </w:rPr>
              <w:t xml:space="preserve">– </w:t>
            </w:r>
            <w:r w:rsidRPr="00FE70F4">
              <w:rPr>
                <w:rFonts w:ascii="Cambria" w:hAnsi="Cambria"/>
                <w:sz w:val="22"/>
                <w:szCs w:val="22"/>
                <w:shd w:val="clear" w:color="auto" w:fill="FFFFFF"/>
                <w:lang w:eastAsia="hr-HR"/>
              </w:rPr>
              <w:t>planira korake radi unapređenja ponašanja u skladu sa svojim interesima i očekivanjima</w:t>
            </w:r>
          </w:p>
          <w:p w:rsidR="001F47CB" w:rsidRPr="00FE70F4" w:rsidRDefault="001F47CB" w:rsidP="007B2A52">
            <w:pPr>
              <w:numPr>
                <w:ilvl w:val="0"/>
                <w:numId w:val="54"/>
              </w:numPr>
              <w:rPr>
                <w:rFonts w:ascii="Cambria" w:hAnsi="Cambria"/>
                <w:i/>
                <w:iCs/>
                <w:sz w:val="22"/>
                <w:szCs w:val="22"/>
                <w:lang w:eastAsia="hr-HR"/>
              </w:rPr>
            </w:pPr>
            <w:r w:rsidRPr="00FE70F4">
              <w:rPr>
                <w:rFonts w:ascii="Cambria" w:hAnsi="Cambria"/>
                <w:iCs/>
                <w:sz w:val="22"/>
                <w:szCs w:val="22"/>
                <w:lang w:eastAsia="hr-HR"/>
              </w:rPr>
              <w:t xml:space="preserve">osr B.3.1. </w:t>
            </w:r>
            <w:r w:rsidRPr="00FE70F4">
              <w:rPr>
                <w:rFonts w:ascii="Cambria" w:hAnsi="Cambria"/>
                <w:i/>
                <w:iCs/>
                <w:sz w:val="22"/>
                <w:szCs w:val="22"/>
                <w:lang w:eastAsia="hr-HR"/>
              </w:rPr>
              <w:t>obrazlaže i uvažava potrebe i osjećaje drugih</w:t>
            </w:r>
          </w:p>
          <w:p w:rsidR="001F47CB" w:rsidRPr="00FE70F4" w:rsidRDefault="001F47CB" w:rsidP="007B2A52">
            <w:pPr>
              <w:numPr>
                <w:ilvl w:val="0"/>
                <w:numId w:val="54"/>
              </w:numPr>
              <w:rPr>
                <w:rFonts w:ascii="Cambria" w:hAnsi="Cambria"/>
                <w:i/>
                <w:iCs/>
                <w:sz w:val="22"/>
                <w:szCs w:val="22"/>
                <w:lang w:eastAsia="hr-HR"/>
              </w:rPr>
            </w:pPr>
            <w:r w:rsidRPr="00FE70F4">
              <w:rPr>
                <w:rFonts w:ascii="Cambria" w:hAnsi="Cambria"/>
                <w:iCs/>
                <w:sz w:val="22"/>
                <w:szCs w:val="22"/>
                <w:lang w:eastAsia="hr-HR"/>
              </w:rPr>
              <w:t xml:space="preserve">osr B.3.2. </w:t>
            </w:r>
            <w:r w:rsidRPr="00FE70F4">
              <w:rPr>
                <w:rFonts w:ascii="Cambria" w:hAnsi="Cambria"/>
                <w:i/>
                <w:iCs/>
                <w:sz w:val="22"/>
                <w:szCs w:val="22"/>
                <w:lang w:eastAsia="hr-HR"/>
              </w:rPr>
              <w:t>razvija komunikacijske kompetencije i uvažavajuće odnose s drugima</w:t>
            </w:r>
          </w:p>
          <w:p w:rsidR="001F47CB" w:rsidRPr="00FE70F4" w:rsidRDefault="001F47CB" w:rsidP="001F47CB">
            <w:pPr>
              <w:ind w:left="113"/>
              <w:rPr>
                <w:rFonts w:ascii="Cambria" w:hAnsi="Cambria"/>
                <w:sz w:val="22"/>
                <w:szCs w:val="22"/>
                <w:lang w:eastAsia="hr-HR"/>
              </w:rPr>
            </w:pPr>
            <w:r w:rsidRPr="00FE70F4">
              <w:rPr>
                <w:rFonts w:ascii="Cambria" w:hAnsi="Cambria"/>
                <w:sz w:val="22"/>
                <w:szCs w:val="22"/>
                <w:lang w:eastAsia="hr-HR"/>
              </w:rPr>
              <w:t>Građanski odgoj</w:t>
            </w:r>
          </w:p>
          <w:p w:rsidR="001F47CB" w:rsidRPr="00FE70F4" w:rsidRDefault="001F47CB" w:rsidP="007B2A52">
            <w:pPr>
              <w:pStyle w:val="Odlomakpopisa"/>
              <w:numPr>
                <w:ilvl w:val="0"/>
                <w:numId w:val="55"/>
              </w:numPr>
              <w:rPr>
                <w:rFonts w:ascii="Cambria" w:eastAsia="Calibri" w:hAnsi="Cambria"/>
                <w:i/>
              </w:rPr>
            </w:pPr>
            <w:r w:rsidRPr="00FE70F4">
              <w:rPr>
                <w:rFonts w:ascii="Cambria" w:eastAsia="Calibri" w:hAnsi="Cambria"/>
                <w:iCs/>
              </w:rPr>
              <w:t xml:space="preserve">goo B.3.2. </w:t>
            </w:r>
            <w:r w:rsidRPr="00FE70F4">
              <w:rPr>
                <w:rFonts w:ascii="Cambria" w:eastAsia="Calibri" w:hAnsi="Cambria"/>
                <w:i/>
                <w:shd w:val="clear" w:color="auto" w:fill="FFFFFF"/>
              </w:rPr>
              <w:t>sudjeluje u odlučivanju u demokratskoj zajednici</w:t>
            </w:r>
          </w:p>
          <w:p w:rsidR="001F47CB" w:rsidRPr="00FE70F4" w:rsidRDefault="001F47CB" w:rsidP="007B2A52">
            <w:pPr>
              <w:pStyle w:val="Odlomakpopisa"/>
              <w:numPr>
                <w:ilvl w:val="0"/>
                <w:numId w:val="55"/>
              </w:numPr>
              <w:rPr>
                <w:rFonts w:ascii="Cambria" w:eastAsia="Calibri" w:hAnsi="Cambria"/>
                <w:i/>
              </w:rPr>
            </w:pPr>
            <w:r w:rsidRPr="00FE70F4">
              <w:rPr>
                <w:rFonts w:ascii="Cambria" w:eastAsia="Calibri" w:hAnsi="Cambria"/>
                <w:iCs/>
              </w:rPr>
              <w:t xml:space="preserve">goo C.3.2. </w:t>
            </w:r>
            <w:r w:rsidRPr="00FE70F4">
              <w:rPr>
                <w:rFonts w:ascii="Cambria" w:eastAsia="Calibri" w:hAnsi="Cambria"/>
                <w:i/>
                <w:shd w:val="clear" w:color="auto" w:fill="FFFFFF"/>
              </w:rPr>
              <w:t>doprinosi društvenoj solidarnosti</w:t>
            </w:r>
            <w:r w:rsidRPr="00FE70F4">
              <w:rPr>
                <w:rFonts w:ascii="Cambria" w:eastAsia="Calibri" w:hAnsi="Cambria"/>
              </w:rPr>
              <w:t xml:space="preserve"> </w:t>
            </w:r>
            <w:r w:rsidRPr="00FE70F4">
              <w:rPr>
                <w:rFonts w:ascii="Cambria" w:eastAsia="Calibri" w:hAnsi="Cambria"/>
                <w:i/>
              </w:rPr>
              <w:t xml:space="preserve"> - </w:t>
            </w:r>
            <w:r w:rsidRPr="00FE70F4">
              <w:rPr>
                <w:rFonts w:ascii="Cambria" w:eastAsia="Calibri" w:hAnsi="Cambria"/>
                <w:shd w:val="clear" w:color="auto" w:fill="FFFFFF"/>
              </w:rPr>
              <w:t>pokazuje privrženost uzajamnom razumijevanju, poštovanju, suradnji i solidarnosti na razini razreda, škole, obitelji i društva u cjelini</w:t>
            </w:r>
          </w:p>
          <w:p w:rsidR="001F47CB" w:rsidRPr="00FE70F4" w:rsidRDefault="001F47CB" w:rsidP="001F47CB">
            <w:pPr>
              <w:ind w:left="113"/>
              <w:rPr>
                <w:rFonts w:ascii="Cambria" w:hAnsi="Cambria"/>
                <w:sz w:val="22"/>
                <w:szCs w:val="22"/>
                <w:lang w:eastAsia="hr-HR"/>
              </w:rPr>
            </w:pPr>
            <w:r w:rsidRPr="00FE70F4">
              <w:rPr>
                <w:rFonts w:ascii="Cambria" w:hAnsi="Cambria"/>
                <w:sz w:val="22"/>
                <w:szCs w:val="22"/>
                <w:lang w:eastAsia="hr-HR"/>
              </w:rPr>
              <w:t xml:space="preserve">Učiti kako učiti </w:t>
            </w:r>
          </w:p>
          <w:p w:rsidR="001F47CB" w:rsidRPr="00FE70F4" w:rsidRDefault="001F47CB" w:rsidP="007B2A52">
            <w:pPr>
              <w:pStyle w:val="Odlomakpopisa"/>
              <w:numPr>
                <w:ilvl w:val="0"/>
                <w:numId w:val="56"/>
              </w:numPr>
              <w:rPr>
                <w:rFonts w:ascii="Cambria" w:eastAsia="Calibri" w:hAnsi="Cambria"/>
              </w:rPr>
            </w:pPr>
            <w:r w:rsidRPr="00FE70F4">
              <w:rPr>
                <w:rFonts w:ascii="Cambria" w:eastAsia="Calibri" w:hAnsi="Cambria"/>
                <w:iCs/>
              </w:rPr>
              <w:t>uku A.3.3. samostalno oblikuje svoje ideje i kreativno pristupa rješavanju problema</w:t>
            </w:r>
          </w:p>
          <w:p w:rsidR="001F47CB" w:rsidRPr="00FE70F4" w:rsidRDefault="001F47CB" w:rsidP="001F47CB">
            <w:pPr>
              <w:ind w:left="113"/>
              <w:rPr>
                <w:rFonts w:ascii="Cambria" w:hAnsi="Cambria"/>
                <w:sz w:val="22"/>
                <w:szCs w:val="22"/>
                <w:lang w:eastAsia="hr-HR"/>
              </w:rPr>
            </w:pPr>
            <w:r w:rsidRPr="00FE70F4">
              <w:rPr>
                <w:rFonts w:ascii="Cambria" w:hAnsi="Cambria"/>
                <w:sz w:val="22"/>
                <w:szCs w:val="22"/>
                <w:lang w:eastAsia="hr-HR"/>
              </w:rPr>
              <w:t>Uporaba informacijsko-komunikacijske tehnologije</w:t>
            </w:r>
          </w:p>
          <w:p w:rsidR="004E6F42" w:rsidRPr="00FE70F4" w:rsidRDefault="001F47CB" w:rsidP="007B2A52">
            <w:pPr>
              <w:pStyle w:val="Odlomakpopisa"/>
              <w:numPr>
                <w:ilvl w:val="0"/>
                <w:numId w:val="56"/>
              </w:numPr>
              <w:rPr>
                <w:rFonts w:ascii="Cambria" w:hAnsi="Cambria"/>
                <w:iCs/>
              </w:rPr>
            </w:pPr>
            <w:r w:rsidRPr="00FE70F4">
              <w:rPr>
                <w:rFonts w:ascii="Cambria" w:hAnsi="Cambria"/>
                <w:iCs/>
              </w:rPr>
              <w:t>ikt D.3.1. izražava se kreativno služeći se primjerenom tehnologijom za stvaranje ideja i razvijanje planova te primjenjuje različite načine poticanja kreativnosti</w:t>
            </w:r>
          </w:p>
        </w:tc>
      </w:tr>
      <w:tr w:rsidR="003B5DF2" w:rsidRPr="00FE70F4" w:rsidTr="004E6F42">
        <w:tc>
          <w:tcPr>
            <w:tcW w:w="1161" w:type="dxa"/>
            <w:tcBorders>
              <w:left w:val="single" w:sz="12" w:space="0" w:color="auto"/>
              <w:right w:val="double" w:sz="4" w:space="0" w:color="auto"/>
            </w:tcBorders>
          </w:tcPr>
          <w:p w:rsidR="003E396A" w:rsidRPr="00FE70F4" w:rsidRDefault="003E396A" w:rsidP="009A0AFE">
            <w:pPr>
              <w:jc w:val="both"/>
              <w:rPr>
                <w:rFonts w:ascii="Cambria" w:hAnsi="Cambria" w:cstheme="minorHAnsi"/>
                <w:b/>
                <w:sz w:val="22"/>
                <w:szCs w:val="22"/>
              </w:rPr>
            </w:pPr>
            <w:r w:rsidRPr="00FE70F4">
              <w:rPr>
                <w:rFonts w:ascii="Cambria" w:hAnsi="Cambria" w:cstheme="minorHAnsi"/>
                <w:b/>
                <w:sz w:val="22"/>
                <w:szCs w:val="22"/>
              </w:rPr>
              <w:t>Listopad</w:t>
            </w:r>
          </w:p>
        </w:tc>
        <w:tc>
          <w:tcPr>
            <w:tcW w:w="4353" w:type="dxa"/>
            <w:tcBorders>
              <w:left w:val="double" w:sz="4" w:space="0" w:color="auto"/>
            </w:tcBorders>
          </w:tcPr>
          <w:p w:rsidR="001D7463" w:rsidRPr="00FE70F4" w:rsidRDefault="001D7463" w:rsidP="007B2A52">
            <w:pPr>
              <w:numPr>
                <w:ilvl w:val="0"/>
                <w:numId w:val="29"/>
              </w:numPr>
              <w:spacing w:before="120"/>
              <w:ind w:left="473"/>
              <w:rPr>
                <w:rFonts w:ascii="Cambria" w:hAnsi="Cambria" w:cstheme="minorHAnsi"/>
                <w:sz w:val="22"/>
                <w:szCs w:val="22"/>
              </w:rPr>
            </w:pPr>
            <w:r w:rsidRPr="00FE70F4">
              <w:rPr>
                <w:rFonts w:ascii="Cambria" w:hAnsi="Cambria" w:cstheme="minorHAnsi"/>
                <w:sz w:val="22"/>
                <w:szCs w:val="22"/>
              </w:rPr>
              <w:t xml:space="preserve">razgovarati s roditeljima na individualnim susretima, pružati podršku roditeljima </w:t>
            </w:r>
          </w:p>
          <w:p w:rsidR="001D7463" w:rsidRPr="00FE70F4" w:rsidRDefault="001D7463" w:rsidP="007B2A52">
            <w:pPr>
              <w:numPr>
                <w:ilvl w:val="0"/>
                <w:numId w:val="29"/>
              </w:numPr>
              <w:ind w:left="473"/>
              <w:rPr>
                <w:rFonts w:ascii="Cambria" w:hAnsi="Cambria" w:cstheme="minorHAnsi"/>
                <w:sz w:val="22"/>
                <w:szCs w:val="22"/>
              </w:rPr>
            </w:pPr>
            <w:r w:rsidRPr="00FE70F4">
              <w:rPr>
                <w:rFonts w:ascii="Cambria" w:hAnsi="Cambria" w:cstheme="minorHAnsi"/>
                <w:sz w:val="22"/>
                <w:szCs w:val="22"/>
              </w:rPr>
              <w:t>obilježiti Dan kruha – zahvalnost za plodove zemlje</w:t>
            </w:r>
          </w:p>
          <w:p w:rsidR="001D7463" w:rsidRPr="00FE70F4" w:rsidRDefault="001D7463" w:rsidP="007B2A52">
            <w:pPr>
              <w:numPr>
                <w:ilvl w:val="0"/>
                <w:numId w:val="29"/>
              </w:numPr>
              <w:ind w:left="473"/>
              <w:rPr>
                <w:rFonts w:ascii="Cambria" w:hAnsi="Cambria" w:cstheme="minorHAnsi"/>
                <w:sz w:val="22"/>
                <w:szCs w:val="22"/>
              </w:rPr>
            </w:pPr>
            <w:r w:rsidRPr="00FE70F4">
              <w:rPr>
                <w:rFonts w:ascii="Cambria" w:hAnsi="Cambria" w:cstheme="minorHAnsi"/>
                <w:sz w:val="22"/>
                <w:szCs w:val="22"/>
              </w:rPr>
              <w:t>surađivati s članovima Razrednoga vijeća i stručnom službom prema potrebi</w:t>
            </w:r>
          </w:p>
          <w:p w:rsidR="001D7463" w:rsidRPr="00FE70F4" w:rsidRDefault="001D7463" w:rsidP="007B2A52">
            <w:pPr>
              <w:numPr>
                <w:ilvl w:val="0"/>
                <w:numId w:val="29"/>
              </w:numPr>
              <w:ind w:left="473"/>
              <w:rPr>
                <w:rFonts w:ascii="Cambria" w:hAnsi="Cambria" w:cstheme="minorHAnsi"/>
                <w:sz w:val="22"/>
                <w:szCs w:val="22"/>
              </w:rPr>
            </w:pPr>
            <w:r w:rsidRPr="00FE70F4">
              <w:rPr>
                <w:rFonts w:ascii="Cambria" w:hAnsi="Cambria" w:cstheme="minorHAnsi"/>
                <w:sz w:val="22"/>
                <w:szCs w:val="22"/>
              </w:rPr>
              <w:t xml:space="preserve">organizirati aktivnosti preventivnoga sadržaja </w:t>
            </w:r>
          </w:p>
          <w:p w:rsidR="003E396A" w:rsidRPr="00FE70F4" w:rsidRDefault="003E396A" w:rsidP="001D7463">
            <w:pPr>
              <w:jc w:val="both"/>
              <w:rPr>
                <w:rFonts w:ascii="Cambria" w:hAnsi="Cambria" w:cstheme="minorHAnsi"/>
                <w:sz w:val="22"/>
                <w:szCs w:val="22"/>
              </w:rPr>
            </w:pPr>
          </w:p>
        </w:tc>
        <w:tc>
          <w:tcPr>
            <w:tcW w:w="2482" w:type="dxa"/>
          </w:tcPr>
          <w:p w:rsidR="001D7463" w:rsidRPr="00FE70F4" w:rsidRDefault="001D7463" w:rsidP="001D7463">
            <w:pPr>
              <w:ind w:left="283"/>
              <w:rPr>
                <w:rFonts w:ascii="Cambria" w:hAnsi="Cambria" w:cstheme="minorHAnsi"/>
                <w:bCs/>
                <w:sz w:val="22"/>
                <w:szCs w:val="22"/>
              </w:rPr>
            </w:pPr>
            <w:r w:rsidRPr="00FE70F4">
              <w:rPr>
                <w:rFonts w:ascii="Cambria" w:hAnsi="Cambria" w:cstheme="minorHAnsi"/>
                <w:sz w:val="22"/>
                <w:szCs w:val="22"/>
              </w:rPr>
              <w:t>1. Odgovorni smo za svoje zdravlje</w:t>
            </w:r>
          </w:p>
          <w:p w:rsidR="001D7463" w:rsidRPr="00FE70F4" w:rsidRDefault="001D7463" w:rsidP="001D7463">
            <w:pPr>
              <w:ind w:left="283"/>
              <w:rPr>
                <w:rFonts w:ascii="Cambria" w:hAnsi="Cambria" w:cstheme="minorHAnsi"/>
                <w:bCs/>
                <w:sz w:val="22"/>
                <w:szCs w:val="22"/>
              </w:rPr>
            </w:pPr>
          </w:p>
          <w:p w:rsidR="001D7463" w:rsidRPr="00FE70F4" w:rsidRDefault="001D7463" w:rsidP="001D7463">
            <w:pPr>
              <w:ind w:left="283"/>
              <w:rPr>
                <w:rFonts w:ascii="Cambria" w:hAnsi="Cambria" w:cstheme="minorHAnsi"/>
                <w:bCs/>
                <w:sz w:val="22"/>
                <w:szCs w:val="22"/>
              </w:rPr>
            </w:pPr>
            <w:r w:rsidRPr="00FE70F4">
              <w:rPr>
                <w:rFonts w:ascii="Cambria" w:hAnsi="Cambria" w:cstheme="minorHAnsi"/>
                <w:bCs/>
                <w:sz w:val="22"/>
                <w:szCs w:val="22"/>
              </w:rPr>
              <w:t>2. Moj doprinos zdravom životu</w:t>
            </w:r>
          </w:p>
          <w:p w:rsidR="001D7463" w:rsidRPr="00FE70F4" w:rsidRDefault="001D7463" w:rsidP="001D7463">
            <w:pPr>
              <w:ind w:left="283"/>
              <w:rPr>
                <w:rFonts w:ascii="Cambria" w:hAnsi="Cambria" w:cs="Arial"/>
                <w:bCs/>
                <w:sz w:val="22"/>
                <w:szCs w:val="22"/>
              </w:rPr>
            </w:pPr>
          </w:p>
          <w:p w:rsidR="003E396A" w:rsidRPr="00FE70F4" w:rsidRDefault="003E396A" w:rsidP="009A0AFE">
            <w:pPr>
              <w:jc w:val="both"/>
              <w:rPr>
                <w:rFonts w:ascii="Cambria" w:hAnsi="Cambria" w:cstheme="minorHAnsi"/>
                <w:sz w:val="22"/>
                <w:szCs w:val="22"/>
              </w:rPr>
            </w:pPr>
          </w:p>
        </w:tc>
        <w:tc>
          <w:tcPr>
            <w:tcW w:w="7015" w:type="dxa"/>
            <w:tcBorders>
              <w:right w:val="single" w:sz="12" w:space="0" w:color="auto"/>
            </w:tcBorders>
          </w:tcPr>
          <w:p w:rsidR="003E396A" w:rsidRPr="00FE70F4" w:rsidRDefault="003E396A" w:rsidP="009A0AFE">
            <w:pPr>
              <w:jc w:val="both"/>
              <w:rPr>
                <w:rFonts w:ascii="Cambria" w:hAnsi="Cambria" w:cstheme="minorHAnsi"/>
                <w:sz w:val="22"/>
                <w:szCs w:val="22"/>
              </w:rPr>
            </w:pPr>
          </w:p>
          <w:p w:rsidR="001F47CB" w:rsidRPr="00FE70F4" w:rsidRDefault="001F47CB" w:rsidP="001F47CB">
            <w:pPr>
              <w:pStyle w:val="StandardWeb"/>
              <w:spacing w:before="120" w:beforeAutospacing="0" w:after="120" w:afterAutospacing="0"/>
              <w:ind w:left="113"/>
              <w:rPr>
                <w:rFonts w:ascii="Cambria" w:hAnsi="Cambria" w:cs="Calibri"/>
                <w:b/>
                <w:sz w:val="22"/>
                <w:szCs w:val="22"/>
              </w:rPr>
            </w:pPr>
            <w:r w:rsidRPr="00FE70F4">
              <w:rPr>
                <w:rFonts w:ascii="Cambria" w:hAnsi="Cambria" w:cs="Calibri"/>
                <w:b/>
                <w:sz w:val="22"/>
                <w:szCs w:val="22"/>
              </w:rPr>
              <w:t>Zdravlje</w:t>
            </w:r>
          </w:p>
          <w:p w:rsidR="001F47CB" w:rsidRPr="00FE70F4" w:rsidRDefault="001F47CB" w:rsidP="007B2A52">
            <w:pPr>
              <w:pStyle w:val="Odlomakpopisa"/>
              <w:numPr>
                <w:ilvl w:val="0"/>
                <w:numId w:val="77"/>
              </w:numPr>
              <w:spacing w:after="0" w:line="240" w:lineRule="auto"/>
              <w:rPr>
                <w:rFonts w:ascii="Cambria" w:hAnsi="Cambria" w:cstheme="minorHAnsi"/>
                <w:i/>
              </w:rPr>
            </w:pPr>
            <w:r w:rsidRPr="00FE70F4">
              <w:rPr>
                <w:rFonts w:ascii="Cambria" w:hAnsi="Cambria" w:cstheme="minorHAnsi"/>
                <w:i/>
              </w:rPr>
              <w:t xml:space="preserve">A.3.2.A Opisuje pravilnu prehranu i prepoznaje neprimjerenost redukcijske dijete za dob i </w:t>
            </w:r>
            <w:r w:rsidR="003F799D" w:rsidRPr="00FE70F4">
              <w:rPr>
                <w:rFonts w:ascii="Cambria" w:hAnsi="Cambria" w:cstheme="minorHAnsi"/>
                <w:i/>
              </w:rPr>
              <w:t>razvoj</w:t>
            </w:r>
          </w:p>
          <w:p w:rsidR="001F47CB" w:rsidRPr="00FE70F4" w:rsidRDefault="001F47CB" w:rsidP="007B2A52">
            <w:pPr>
              <w:pStyle w:val="Odlomakpopisa"/>
              <w:numPr>
                <w:ilvl w:val="0"/>
                <w:numId w:val="77"/>
              </w:numPr>
              <w:spacing w:after="0" w:line="240" w:lineRule="auto"/>
              <w:rPr>
                <w:rFonts w:ascii="Cambria" w:hAnsi="Cambria" w:cstheme="minorHAnsi"/>
                <w:i/>
              </w:rPr>
            </w:pPr>
            <w:r w:rsidRPr="00FE70F4">
              <w:rPr>
                <w:rFonts w:ascii="Cambria" w:hAnsi="Cambria" w:cstheme="minorHAnsi"/>
                <w:i/>
              </w:rPr>
              <w:t>A.3.2.B Opisuje nutritivni sastav procesuiranih namirnica i pravilno čita njihove deklaracije.</w:t>
            </w:r>
          </w:p>
          <w:p w:rsidR="001F47CB" w:rsidRPr="00FE70F4" w:rsidRDefault="001F47CB" w:rsidP="007B2A52">
            <w:pPr>
              <w:pStyle w:val="Odlomakpopisa"/>
              <w:numPr>
                <w:ilvl w:val="0"/>
                <w:numId w:val="77"/>
              </w:numPr>
              <w:spacing w:after="0" w:line="240" w:lineRule="auto"/>
              <w:rPr>
                <w:rFonts w:ascii="Cambria" w:hAnsi="Cambria" w:cstheme="minorHAnsi"/>
                <w:i/>
              </w:rPr>
            </w:pPr>
            <w:r w:rsidRPr="00FE70F4">
              <w:rPr>
                <w:rFonts w:ascii="Cambria" w:hAnsi="Cambria" w:cstheme="minorHAnsi"/>
                <w:i/>
              </w:rPr>
              <w:t>A.3.2.C Opisuje važnost i način prilagođavanja prehrane godišnjem dobu i podneblju.</w:t>
            </w:r>
          </w:p>
          <w:p w:rsidR="001F47CB" w:rsidRPr="00FE70F4" w:rsidRDefault="001F47CB" w:rsidP="007B2A52">
            <w:pPr>
              <w:pStyle w:val="Odlomakpopisa"/>
              <w:numPr>
                <w:ilvl w:val="0"/>
                <w:numId w:val="77"/>
              </w:numPr>
              <w:spacing w:after="0" w:line="240" w:lineRule="auto"/>
              <w:rPr>
                <w:rFonts w:ascii="Cambria" w:hAnsi="Cambria" w:cstheme="minorHAnsi"/>
                <w:i/>
              </w:rPr>
            </w:pPr>
            <w:r w:rsidRPr="00FE70F4">
              <w:rPr>
                <w:rFonts w:ascii="Cambria" w:hAnsi="Cambria" w:cstheme="minorHAnsi"/>
                <w:i/>
              </w:rPr>
              <w:t>A.3.2.D Opisuje važnost redovitoga tjelesnoga vježbanja kao važnog čimbenika regulacije tjelesne mase.</w:t>
            </w:r>
          </w:p>
          <w:p w:rsidR="001F47CB" w:rsidRPr="00FE70F4" w:rsidRDefault="001F47CB" w:rsidP="007B2A52">
            <w:pPr>
              <w:pStyle w:val="Odlomakpopisa"/>
              <w:numPr>
                <w:ilvl w:val="0"/>
                <w:numId w:val="77"/>
              </w:numPr>
              <w:spacing w:after="0" w:line="240" w:lineRule="auto"/>
              <w:rPr>
                <w:rFonts w:ascii="Cambria" w:hAnsi="Cambria" w:cstheme="minorHAnsi"/>
                <w:i/>
              </w:rPr>
            </w:pPr>
            <w:r w:rsidRPr="00FE70F4">
              <w:rPr>
                <w:rFonts w:ascii="Cambria" w:hAnsi="Cambria" w:cstheme="minorHAnsi"/>
                <w:i/>
              </w:rPr>
              <w:t>A.3.3. Održava pojačanu pravilnu osobnu higijenu kože lica i tijela.</w:t>
            </w:r>
          </w:p>
          <w:p w:rsidR="001F47CB" w:rsidRPr="00FE70F4" w:rsidRDefault="001F47CB" w:rsidP="001F47CB">
            <w:pPr>
              <w:pStyle w:val="StandardWeb"/>
              <w:spacing w:before="120" w:beforeAutospacing="0" w:after="120" w:afterAutospacing="0"/>
              <w:ind w:left="113"/>
              <w:rPr>
                <w:rFonts w:ascii="Cambria" w:hAnsi="Cambria" w:cs="Calibri"/>
                <w:b/>
                <w:sz w:val="22"/>
                <w:szCs w:val="22"/>
              </w:rPr>
            </w:pPr>
            <w:r w:rsidRPr="00FE70F4">
              <w:rPr>
                <w:rFonts w:ascii="Cambria" w:hAnsi="Cambria" w:cs="Calibri"/>
                <w:b/>
                <w:sz w:val="22"/>
                <w:szCs w:val="22"/>
              </w:rPr>
              <w:t xml:space="preserve">Osobni i socijalni razvoj </w:t>
            </w:r>
          </w:p>
          <w:p w:rsidR="003E396A" w:rsidRPr="00FE70F4" w:rsidRDefault="001F47CB" w:rsidP="007B2A52">
            <w:pPr>
              <w:pStyle w:val="Odlomakpopisa"/>
              <w:numPr>
                <w:ilvl w:val="0"/>
                <w:numId w:val="78"/>
              </w:numPr>
              <w:jc w:val="both"/>
              <w:rPr>
                <w:rFonts w:ascii="Cambria" w:hAnsi="Cambria" w:cstheme="minorHAnsi"/>
              </w:rPr>
            </w:pPr>
            <w:r w:rsidRPr="00FE70F4">
              <w:rPr>
                <w:rFonts w:ascii="Cambria" w:hAnsi="Cambria" w:cstheme="minorHAnsi"/>
                <w:b/>
              </w:rPr>
              <w:t>osr A.3.3.</w:t>
            </w:r>
            <w:r w:rsidRPr="00FE70F4">
              <w:rPr>
                <w:rFonts w:ascii="Cambria" w:hAnsi="Cambria" w:cstheme="minorHAnsi"/>
                <w:i/>
              </w:rPr>
              <w:t xml:space="preserve"> razvija osobne potencijale </w:t>
            </w:r>
            <w:r w:rsidRPr="00FE70F4">
              <w:rPr>
                <w:rFonts w:ascii="Cambria" w:hAnsi="Cambria" w:cs="Calibri"/>
                <w:i/>
              </w:rPr>
              <w:t>–</w:t>
            </w:r>
            <w:r w:rsidRPr="00FE70F4">
              <w:rPr>
                <w:rFonts w:ascii="Cambria" w:hAnsi="Cambria" w:cstheme="minorHAnsi"/>
                <w:i/>
              </w:rPr>
              <w:t xml:space="preserve"> </w:t>
            </w:r>
            <w:r w:rsidRPr="00FE70F4">
              <w:rPr>
                <w:rFonts w:ascii="Cambria" w:hAnsi="Cambria" w:cstheme="minorHAnsi"/>
              </w:rPr>
              <w:t>pojedinac je odgovoran za svoje ponašanje</w:t>
            </w:r>
          </w:p>
        </w:tc>
      </w:tr>
      <w:tr w:rsidR="001F47CB" w:rsidRPr="00FE70F4" w:rsidTr="004E6F42">
        <w:tc>
          <w:tcPr>
            <w:tcW w:w="1161" w:type="dxa"/>
            <w:tcBorders>
              <w:left w:val="single" w:sz="12" w:space="0" w:color="auto"/>
              <w:right w:val="double" w:sz="4" w:space="0" w:color="auto"/>
            </w:tcBorders>
          </w:tcPr>
          <w:p w:rsidR="001F47CB" w:rsidRPr="00FE70F4" w:rsidRDefault="001F47CB" w:rsidP="001F47CB">
            <w:pPr>
              <w:jc w:val="both"/>
              <w:rPr>
                <w:rFonts w:ascii="Cambria" w:hAnsi="Cambria" w:cstheme="minorHAnsi"/>
                <w:b/>
                <w:sz w:val="22"/>
                <w:szCs w:val="22"/>
              </w:rPr>
            </w:pPr>
            <w:r w:rsidRPr="00FE70F4">
              <w:rPr>
                <w:rFonts w:ascii="Cambria" w:hAnsi="Cambria" w:cstheme="minorHAnsi"/>
                <w:b/>
                <w:sz w:val="22"/>
                <w:szCs w:val="22"/>
              </w:rPr>
              <w:t>Studeni</w:t>
            </w:r>
          </w:p>
        </w:tc>
        <w:tc>
          <w:tcPr>
            <w:tcW w:w="4353" w:type="dxa"/>
            <w:tcBorders>
              <w:left w:val="double" w:sz="4" w:space="0" w:color="auto"/>
            </w:tcBorders>
          </w:tcPr>
          <w:p w:rsidR="001F47CB" w:rsidRPr="00FE70F4" w:rsidRDefault="001F47CB" w:rsidP="007B2A52">
            <w:pPr>
              <w:numPr>
                <w:ilvl w:val="0"/>
                <w:numId w:val="29"/>
              </w:numPr>
              <w:spacing w:before="120"/>
              <w:ind w:left="473"/>
              <w:rPr>
                <w:rFonts w:ascii="Cambria" w:hAnsi="Cambria" w:cstheme="minorHAnsi"/>
                <w:b/>
                <w:sz w:val="22"/>
                <w:szCs w:val="22"/>
              </w:rPr>
            </w:pPr>
            <w:r w:rsidRPr="00FE70F4">
              <w:rPr>
                <w:rFonts w:ascii="Cambria" w:hAnsi="Cambria" w:cstheme="minorHAnsi"/>
                <w:sz w:val="22"/>
                <w:szCs w:val="22"/>
              </w:rPr>
              <w:t>razgovarati s roditeljima na individualnim susretima, pružati podršku roditeljima</w:t>
            </w:r>
          </w:p>
          <w:p w:rsidR="001F47CB" w:rsidRPr="00FE70F4" w:rsidRDefault="001F47CB" w:rsidP="007B2A52">
            <w:pPr>
              <w:numPr>
                <w:ilvl w:val="0"/>
                <w:numId w:val="29"/>
              </w:numPr>
              <w:ind w:left="473"/>
              <w:rPr>
                <w:rFonts w:ascii="Cambria" w:hAnsi="Cambria" w:cstheme="minorHAnsi"/>
                <w:b/>
                <w:sz w:val="22"/>
                <w:szCs w:val="22"/>
              </w:rPr>
            </w:pPr>
            <w:r w:rsidRPr="00FE70F4">
              <w:rPr>
                <w:rFonts w:ascii="Cambria" w:hAnsi="Cambria" w:cstheme="minorHAnsi"/>
                <w:sz w:val="22"/>
                <w:szCs w:val="22"/>
              </w:rPr>
              <w:t>pripremiti i voditi 2. roditeljski sastanak</w:t>
            </w:r>
          </w:p>
          <w:p w:rsidR="001F47CB" w:rsidRPr="00FE70F4" w:rsidRDefault="001F47CB" w:rsidP="007B2A52">
            <w:pPr>
              <w:numPr>
                <w:ilvl w:val="0"/>
                <w:numId w:val="29"/>
              </w:numPr>
              <w:ind w:left="473"/>
              <w:rPr>
                <w:rFonts w:ascii="Cambria" w:hAnsi="Cambria" w:cstheme="minorHAnsi"/>
                <w:b/>
                <w:sz w:val="22"/>
                <w:szCs w:val="22"/>
              </w:rPr>
            </w:pPr>
            <w:r w:rsidRPr="00FE70F4">
              <w:rPr>
                <w:rFonts w:ascii="Cambria" w:hAnsi="Cambria" w:cstheme="minorHAnsi"/>
                <w:sz w:val="22"/>
                <w:szCs w:val="22"/>
              </w:rPr>
              <w:t xml:space="preserve">razgovarati s roditeljima na individualnim susretima, pružati podršku roditeljima </w:t>
            </w:r>
          </w:p>
          <w:p w:rsidR="001F47CB" w:rsidRPr="00FE70F4" w:rsidRDefault="001F47CB" w:rsidP="007B2A52">
            <w:pPr>
              <w:numPr>
                <w:ilvl w:val="0"/>
                <w:numId w:val="29"/>
              </w:numPr>
              <w:ind w:left="473"/>
              <w:rPr>
                <w:rFonts w:ascii="Cambria" w:hAnsi="Cambria" w:cstheme="minorHAnsi"/>
                <w:b/>
                <w:sz w:val="22"/>
                <w:szCs w:val="22"/>
              </w:rPr>
            </w:pPr>
            <w:r w:rsidRPr="00FE70F4">
              <w:rPr>
                <w:rFonts w:ascii="Cambria" w:hAnsi="Cambria" w:cstheme="minorHAnsi"/>
                <w:sz w:val="22"/>
                <w:szCs w:val="22"/>
              </w:rPr>
              <w:t>surađivati s članovima Razrednoga vijeća i stručnom službom prema potrebi</w:t>
            </w:r>
          </w:p>
          <w:p w:rsidR="001F47CB" w:rsidRPr="00FE70F4" w:rsidRDefault="001F47CB" w:rsidP="007B2A52">
            <w:pPr>
              <w:numPr>
                <w:ilvl w:val="0"/>
                <w:numId w:val="29"/>
              </w:numPr>
              <w:ind w:left="473"/>
              <w:rPr>
                <w:rFonts w:ascii="Cambria" w:hAnsi="Cambria" w:cstheme="minorHAnsi"/>
                <w:b/>
                <w:sz w:val="22"/>
                <w:szCs w:val="22"/>
              </w:rPr>
            </w:pPr>
            <w:r w:rsidRPr="00FE70F4">
              <w:rPr>
                <w:rFonts w:ascii="Cambria" w:hAnsi="Cambria" w:cstheme="minorHAnsi"/>
                <w:sz w:val="22"/>
                <w:szCs w:val="22"/>
              </w:rPr>
              <w:t xml:space="preserve">organizirati aktivnosti preventivnoga sadržaja </w:t>
            </w:r>
          </w:p>
          <w:p w:rsidR="001F47CB" w:rsidRPr="00FE70F4" w:rsidRDefault="001F47CB" w:rsidP="007B2A52">
            <w:pPr>
              <w:numPr>
                <w:ilvl w:val="0"/>
                <w:numId w:val="29"/>
              </w:numPr>
              <w:ind w:left="473"/>
              <w:rPr>
                <w:rFonts w:ascii="Cambria" w:hAnsi="Cambria" w:cstheme="minorHAnsi"/>
                <w:b/>
                <w:sz w:val="22"/>
                <w:szCs w:val="22"/>
              </w:rPr>
            </w:pPr>
            <w:r w:rsidRPr="00FE70F4">
              <w:rPr>
                <w:rFonts w:ascii="Cambria" w:hAnsi="Cambria" w:cstheme="minorHAnsi"/>
                <w:sz w:val="22"/>
                <w:szCs w:val="22"/>
              </w:rPr>
              <w:t>prikupiti ponude za dvodnevnu ekskurziju i prezentirati ih roditeljima</w:t>
            </w:r>
          </w:p>
          <w:p w:rsidR="001F47CB" w:rsidRPr="00FE70F4" w:rsidRDefault="001F47CB" w:rsidP="001F47CB">
            <w:pPr>
              <w:ind w:left="473"/>
              <w:rPr>
                <w:rFonts w:ascii="Cambria" w:hAnsi="Cambria" w:cstheme="minorHAnsi"/>
                <w:b/>
                <w:sz w:val="22"/>
                <w:szCs w:val="22"/>
              </w:rPr>
            </w:pPr>
          </w:p>
        </w:tc>
        <w:tc>
          <w:tcPr>
            <w:tcW w:w="2482" w:type="dxa"/>
          </w:tcPr>
          <w:p w:rsidR="001F47CB" w:rsidRPr="00FE70F4" w:rsidRDefault="001F47CB" w:rsidP="001F47CB">
            <w:pPr>
              <w:rPr>
                <w:rFonts w:ascii="Cambria" w:hAnsi="Cambria" w:cs="Arial"/>
                <w:sz w:val="22"/>
                <w:szCs w:val="22"/>
              </w:rPr>
            </w:pPr>
          </w:p>
          <w:p w:rsidR="001F47CB" w:rsidRPr="00FE70F4" w:rsidRDefault="001F47CB" w:rsidP="001F47CB">
            <w:pPr>
              <w:pStyle w:val="Naslov1"/>
              <w:ind w:left="113"/>
              <w:rPr>
                <w:rFonts w:ascii="Cambria" w:hAnsi="Cambria" w:cstheme="minorHAnsi"/>
                <w:b w:val="0"/>
                <w:sz w:val="22"/>
                <w:szCs w:val="22"/>
              </w:rPr>
            </w:pPr>
            <w:r w:rsidRPr="00FE70F4">
              <w:rPr>
                <w:rFonts w:ascii="Cambria" w:hAnsi="Cambria" w:cstheme="minorHAnsi"/>
                <w:b w:val="0"/>
                <w:sz w:val="22"/>
                <w:szCs w:val="22"/>
              </w:rPr>
              <w:t>1. O čemu ovisi životni uspjeh</w:t>
            </w:r>
          </w:p>
        </w:tc>
        <w:tc>
          <w:tcPr>
            <w:tcW w:w="7015" w:type="dxa"/>
            <w:tcBorders>
              <w:right w:val="single" w:sz="12" w:space="0" w:color="auto"/>
            </w:tcBorders>
          </w:tcPr>
          <w:p w:rsidR="001F47CB" w:rsidRPr="00FE70F4" w:rsidRDefault="001F47CB" w:rsidP="001F47CB">
            <w:pPr>
              <w:pStyle w:val="StandardWeb"/>
              <w:spacing w:before="120" w:beforeAutospacing="0" w:after="120" w:afterAutospacing="0"/>
              <w:ind w:left="113"/>
              <w:rPr>
                <w:rFonts w:ascii="Cambria" w:hAnsi="Cambria" w:cs="Calibri"/>
                <w:b/>
                <w:sz w:val="22"/>
                <w:szCs w:val="22"/>
              </w:rPr>
            </w:pPr>
            <w:r w:rsidRPr="00FE70F4">
              <w:rPr>
                <w:rFonts w:ascii="Cambria" w:hAnsi="Cambria" w:cs="Calibri"/>
                <w:b/>
                <w:sz w:val="22"/>
                <w:szCs w:val="22"/>
              </w:rPr>
              <w:t>Poduzetništvo</w:t>
            </w:r>
          </w:p>
          <w:p w:rsidR="001F47CB" w:rsidRPr="00FE70F4" w:rsidRDefault="001F47CB" w:rsidP="007B2A52">
            <w:pPr>
              <w:pStyle w:val="Odlomakpopisa"/>
              <w:numPr>
                <w:ilvl w:val="0"/>
                <w:numId w:val="79"/>
              </w:numPr>
              <w:spacing w:after="0" w:line="240" w:lineRule="auto"/>
              <w:rPr>
                <w:rFonts w:ascii="Cambria" w:hAnsi="Cambria" w:cstheme="minorHAnsi"/>
                <w:i/>
              </w:rPr>
            </w:pPr>
            <w:r w:rsidRPr="00FE70F4">
              <w:rPr>
                <w:rFonts w:ascii="Cambria" w:hAnsi="Cambria" w:cstheme="minorHAnsi"/>
                <w:i/>
              </w:rPr>
              <w:t>pod A.3.3. Upoznaje i kritički sagledava mogućnosti razvoja karijere i profesionalnog usmjeravanja. karijere, (profesionalno usmjeravanje).</w:t>
            </w:r>
          </w:p>
          <w:p w:rsidR="001F47CB" w:rsidRPr="00FE70F4" w:rsidRDefault="001F47CB" w:rsidP="007B2A52">
            <w:pPr>
              <w:pStyle w:val="Odlomakpopisa"/>
              <w:numPr>
                <w:ilvl w:val="0"/>
                <w:numId w:val="79"/>
              </w:numPr>
              <w:spacing w:after="0" w:line="240" w:lineRule="auto"/>
              <w:rPr>
                <w:rFonts w:ascii="Cambria" w:hAnsi="Cambria" w:cstheme="minorHAnsi"/>
                <w:i/>
              </w:rPr>
            </w:pPr>
            <w:r w:rsidRPr="00FE70F4">
              <w:rPr>
                <w:rFonts w:ascii="Cambria" w:hAnsi="Cambria" w:cstheme="minorHAnsi"/>
                <w:i/>
              </w:rPr>
              <w:t>pod B.3.2. Planira i upravlja aktivnostima.</w:t>
            </w:r>
          </w:p>
          <w:p w:rsidR="001F47CB" w:rsidRPr="00FE70F4" w:rsidRDefault="001F47CB" w:rsidP="007B2A52">
            <w:pPr>
              <w:pStyle w:val="Odlomakpopisa"/>
              <w:numPr>
                <w:ilvl w:val="0"/>
                <w:numId w:val="79"/>
              </w:numPr>
              <w:spacing w:after="0" w:line="240" w:lineRule="auto"/>
              <w:rPr>
                <w:rFonts w:ascii="Cambria" w:hAnsi="Cambria" w:cstheme="minorHAnsi"/>
                <w:i/>
              </w:rPr>
            </w:pPr>
            <w:r w:rsidRPr="00FE70F4">
              <w:rPr>
                <w:rFonts w:ascii="Cambria" w:hAnsi="Cambria" w:cstheme="minorHAnsi"/>
                <w:i/>
              </w:rPr>
              <w:t>pod B.3.3. Prepoznaje važnost odgovornoga poduzetništva za rast i razvoj pojedinca i zajednice.</w:t>
            </w:r>
          </w:p>
          <w:p w:rsidR="001F47CB" w:rsidRPr="00FE70F4" w:rsidRDefault="001F47CB" w:rsidP="007B2A52">
            <w:pPr>
              <w:pStyle w:val="Odlomakpopisa"/>
              <w:numPr>
                <w:ilvl w:val="0"/>
                <w:numId w:val="79"/>
              </w:numPr>
              <w:spacing w:after="0" w:line="240" w:lineRule="auto"/>
              <w:rPr>
                <w:rFonts w:ascii="Cambria" w:hAnsi="Cambria" w:cstheme="minorHAnsi"/>
                <w:i/>
              </w:rPr>
            </w:pPr>
            <w:r w:rsidRPr="00FE70F4">
              <w:rPr>
                <w:rFonts w:ascii="Cambria" w:hAnsi="Cambria" w:cstheme="minorHAnsi"/>
                <w:i/>
              </w:rPr>
              <w:t>pod C.3.3. Upravlja osobnim financijama i prepoznaje tijek novca.</w:t>
            </w:r>
          </w:p>
          <w:p w:rsidR="001F47CB" w:rsidRPr="00FE70F4" w:rsidRDefault="001F47CB" w:rsidP="001F47CB">
            <w:pPr>
              <w:shd w:val="clear" w:color="auto" w:fill="FFFFFF"/>
              <w:spacing w:after="48"/>
              <w:textAlignment w:val="baseline"/>
              <w:rPr>
                <w:rFonts w:ascii="Cambria" w:hAnsi="Cambria" w:cstheme="minorHAnsi"/>
                <w:i/>
                <w:sz w:val="22"/>
                <w:szCs w:val="22"/>
              </w:rPr>
            </w:pPr>
          </w:p>
          <w:p w:rsidR="001F47CB" w:rsidRPr="00FE70F4" w:rsidRDefault="001F47CB" w:rsidP="001F47CB">
            <w:pPr>
              <w:pStyle w:val="StandardWeb"/>
              <w:spacing w:before="240" w:beforeAutospacing="0" w:after="240" w:afterAutospacing="0"/>
              <w:ind w:left="113"/>
              <w:rPr>
                <w:rFonts w:ascii="Cambria" w:hAnsi="Cambria" w:cs="Calibri"/>
                <w:b/>
                <w:sz w:val="22"/>
                <w:szCs w:val="22"/>
              </w:rPr>
            </w:pPr>
            <w:r w:rsidRPr="00FE70F4">
              <w:rPr>
                <w:rFonts w:ascii="Cambria" w:hAnsi="Cambria" w:cs="Calibri"/>
                <w:b/>
                <w:sz w:val="22"/>
                <w:szCs w:val="22"/>
              </w:rPr>
              <w:t>Uporaba informacijsko-komunikacijske tehnologije</w:t>
            </w:r>
          </w:p>
          <w:p w:rsidR="001F47CB" w:rsidRPr="00FE70F4" w:rsidRDefault="001F47CB" w:rsidP="007B2A52">
            <w:pPr>
              <w:pStyle w:val="StandardWeb"/>
              <w:numPr>
                <w:ilvl w:val="0"/>
                <w:numId w:val="80"/>
              </w:numPr>
              <w:spacing w:before="0" w:beforeAutospacing="0" w:after="0" w:afterAutospacing="0"/>
              <w:rPr>
                <w:rFonts w:ascii="Cambria" w:eastAsia="Calibri" w:hAnsi="Cambria" w:cstheme="minorHAnsi"/>
                <w:iCs/>
                <w:sz w:val="22"/>
                <w:szCs w:val="22"/>
              </w:rPr>
            </w:pPr>
            <w:r w:rsidRPr="00FE70F4">
              <w:rPr>
                <w:rStyle w:val="Neupadljivoisticanje"/>
                <w:rFonts w:ascii="Cambria" w:eastAsia="Calibri" w:hAnsi="Cambria" w:cstheme="minorHAnsi"/>
                <w:i w:val="0"/>
                <w:color w:val="auto"/>
                <w:sz w:val="22"/>
                <w:szCs w:val="22"/>
              </w:rPr>
              <w:t xml:space="preserve">uku D.3.4. </w:t>
            </w:r>
            <w:r w:rsidRPr="00FE70F4">
              <w:rPr>
                <w:rStyle w:val="Neupadljivoisticanje"/>
                <w:rFonts w:ascii="Cambria" w:eastAsia="Calibri" w:hAnsi="Cambria" w:cstheme="minorHAnsi"/>
                <w:color w:val="auto"/>
                <w:sz w:val="22"/>
                <w:szCs w:val="22"/>
              </w:rPr>
              <w:t>izražava se kreativno služeći se primjerenom tehnologijom za stvaranje ideja i razvijanje planova te primjenjuje različite načine poticanja kreativnosti</w:t>
            </w:r>
          </w:p>
        </w:tc>
      </w:tr>
      <w:tr w:rsidR="0066523F" w:rsidRPr="00FE70F4" w:rsidTr="004E6F42">
        <w:tc>
          <w:tcPr>
            <w:tcW w:w="1161" w:type="dxa"/>
            <w:tcBorders>
              <w:left w:val="single" w:sz="12" w:space="0" w:color="auto"/>
              <w:right w:val="double" w:sz="4" w:space="0" w:color="auto"/>
            </w:tcBorders>
          </w:tcPr>
          <w:p w:rsidR="0066523F" w:rsidRPr="00FE70F4" w:rsidRDefault="0066523F" w:rsidP="0066523F">
            <w:pPr>
              <w:jc w:val="both"/>
              <w:rPr>
                <w:rFonts w:ascii="Cambria" w:hAnsi="Cambria" w:cstheme="minorHAnsi"/>
                <w:b/>
                <w:sz w:val="22"/>
                <w:szCs w:val="22"/>
              </w:rPr>
            </w:pPr>
            <w:r w:rsidRPr="00FE70F4">
              <w:rPr>
                <w:rFonts w:ascii="Cambria" w:hAnsi="Cambria" w:cstheme="minorHAnsi"/>
                <w:b/>
                <w:sz w:val="22"/>
                <w:szCs w:val="22"/>
              </w:rPr>
              <w:t>Prosinac</w:t>
            </w:r>
          </w:p>
        </w:tc>
        <w:tc>
          <w:tcPr>
            <w:tcW w:w="4353" w:type="dxa"/>
            <w:tcBorders>
              <w:left w:val="double" w:sz="4" w:space="0" w:color="auto"/>
            </w:tcBorders>
          </w:tcPr>
          <w:p w:rsidR="0066523F" w:rsidRPr="00FE70F4" w:rsidRDefault="0066523F" w:rsidP="007B2A52">
            <w:pPr>
              <w:numPr>
                <w:ilvl w:val="0"/>
                <w:numId w:val="29"/>
              </w:numPr>
              <w:spacing w:before="120"/>
              <w:ind w:left="473"/>
              <w:rPr>
                <w:rFonts w:ascii="Cambria" w:hAnsi="Cambria" w:cstheme="minorHAnsi"/>
                <w:b/>
                <w:sz w:val="22"/>
                <w:szCs w:val="22"/>
              </w:rPr>
            </w:pPr>
            <w:r w:rsidRPr="00FE70F4">
              <w:rPr>
                <w:rFonts w:ascii="Cambria" w:hAnsi="Cambria" w:cstheme="minorHAnsi"/>
                <w:sz w:val="22"/>
                <w:szCs w:val="22"/>
              </w:rPr>
              <w:t xml:space="preserve">razgovarati s roditeljima na individualnim susretima, pružati podršku roditeljima </w:t>
            </w:r>
          </w:p>
          <w:p w:rsidR="0066523F" w:rsidRPr="00FE70F4" w:rsidRDefault="0066523F" w:rsidP="007B2A52">
            <w:pPr>
              <w:numPr>
                <w:ilvl w:val="0"/>
                <w:numId w:val="29"/>
              </w:numPr>
              <w:ind w:left="473"/>
              <w:rPr>
                <w:rFonts w:ascii="Cambria" w:hAnsi="Cambria" w:cstheme="minorHAnsi"/>
                <w:b/>
                <w:sz w:val="22"/>
                <w:szCs w:val="22"/>
              </w:rPr>
            </w:pPr>
            <w:r w:rsidRPr="00FE70F4">
              <w:rPr>
                <w:rFonts w:ascii="Cambria" w:hAnsi="Cambria" w:cstheme="minorHAnsi"/>
                <w:sz w:val="22"/>
                <w:szCs w:val="22"/>
              </w:rPr>
              <w:t>surađivati s članovima Razrednoga vijeća i stručnom službom prema potrebi</w:t>
            </w:r>
          </w:p>
          <w:p w:rsidR="0066523F" w:rsidRPr="00FE70F4" w:rsidRDefault="0066523F" w:rsidP="007B2A52">
            <w:pPr>
              <w:numPr>
                <w:ilvl w:val="0"/>
                <w:numId w:val="29"/>
              </w:numPr>
              <w:ind w:left="473"/>
              <w:rPr>
                <w:rFonts w:ascii="Cambria" w:hAnsi="Cambria" w:cstheme="minorHAnsi"/>
                <w:b/>
                <w:sz w:val="22"/>
                <w:szCs w:val="22"/>
              </w:rPr>
            </w:pPr>
            <w:r w:rsidRPr="00FE70F4">
              <w:rPr>
                <w:rFonts w:ascii="Cambria" w:hAnsi="Cambria" w:cstheme="minorHAnsi"/>
                <w:sz w:val="22"/>
                <w:szCs w:val="22"/>
              </w:rPr>
              <w:t>organizirati s razrednim odjelom božićni sajam ili humanitarnu akciju za potrebite</w:t>
            </w:r>
          </w:p>
          <w:p w:rsidR="0066523F" w:rsidRPr="00FE70F4" w:rsidRDefault="0066523F" w:rsidP="0066523F">
            <w:pPr>
              <w:ind w:left="473"/>
              <w:rPr>
                <w:rFonts w:ascii="Cambria" w:hAnsi="Cambria" w:cstheme="minorHAnsi"/>
                <w:b/>
                <w:sz w:val="22"/>
                <w:szCs w:val="22"/>
              </w:rPr>
            </w:pPr>
          </w:p>
        </w:tc>
        <w:tc>
          <w:tcPr>
            <w:tcW w:w="2482" w:type="dxa"/>
          </w:tcPr>
          <w:p w:rsidR="0066523F" w:rsidRPr="00FE70F4" w:rsidRDefault="0066523F" w:rsidP="0066523F">
            <w:pPr>
              <w:rPr>
                <w:rFonts w:ascii="Cambria" w:hAnsi="Cambria" w:cs="Arial"/>
                <w:sz w:val="22"/>
                <w:szCs w:val="22"/>
              </w:rPr>
            </w:pPr>
          </w:p>
          <w:p w:rsidR="0066523F" w:rsidRPr="00FE70F4" w:rsidRDefault="0066523F" w:rsidP="0066523F">
            <w:pPr>
              <w:rPr>
                <w:rFonts w:ascii="Cambria" w:hAnsi="Cambria" w:cs="Arial"/>
                <w:sz w:val="22"/>
                <w:szCs w:val="22"/>
              </w:rPr>
            </w:pPr>
            <w:r w:rsidRPr="00FE70F4">
              <w:rPr>
                <w:rFonts w:ascii="Cambria" w:hAnsi="Cambria" w:cs="Arial"/>
                <w:sz w:val="22"/>
                <w:szCs w:val="22"/>
              </w:rPr>
              <w:t>1. ŽIVOTNE VJEŠTINE</w:t>
            </w:r>
          </w:p>
          <w:p w:rsidR="0066523F" w:rsidRPr="00FE70F4" w:rsidRDefault="0066523F" w:rsidP="0066523F">
            <w:pPr>
              <w:rPr>
                <w:rFonts w:ascii="Cambria" w:hAnsi="Cambria" w:cs="Arial"/>
                <w:i/>
                <w:sz w:val="22"/>
                <w:szCs w:val="22"/>
              </w:rPr>
            </w:pPr>
            <w:r w:rsidRPr="00FE70F4">
              <w:rPr>
                <w:rFonts w:ascii="Cambria" w:hAnsi="Cambria" w:cs="Arial"/>
                <w:i/>
                <w:sz w:val="22"/>
                <w:szCs w:val="22"/>
              </w:rPr>
              <w:t xml:space="preserve">Promocija odgovornog ponašanja </w:t>
            </w:r>
          </w:p>
          <w:p w:rsidR="0066523F" w:rsidRPr="00FE70F4" w:rsidRDefault="0066523F" w:rsidP="0066523F">
            <w:pPr>
              <w:ind w:left="708"/>
              <w:rPr>
                <w:rFonts w:ascii="Cambria" w:hAnsi="Cambria" w:cs="Arial"/>
                <w:sz w:val="22"/>
                <w:szCs w:val="22"/>
              </w:rPr>
            </w:pPr>
            <w:r w:rsidRPr="00FE70F4">
              <w:rPr>
                <w:rFonts w:ascii="Cambria" w:hAnsi="Cambria" w:cs="Arial"/>
                <w:sz w:val="22"/>
                <w:szCs w:val="22"/>
              </w:rPr>
              <w:t xml:space="preserve"> </w:t>
            </w:r>
          </w:p>
          <w:p w:rsidR="0066523F" w:rsidRPr="00FE70F4" w:rsidRDefault="0066523F" w:rsidP="0066523F">
            <w:pPr>
              <w:rPr>
                <w:rFonts w:ascii="Cambria" w:hAnsi="Cambria" w:cs="Arial"/>
                <w:sz w:val="22"/>
                <w:szCs w:val="22"/>
              </w:rPr>
            </w:pPr>
            <w:r w:rsidRPr="00FE70F4">
              <w:rPr>
                <w:rFonts w:ascii="Cambria" w:hAnsi="Cambria" w:cs="Arial"/>
                <w:sz w:val="22"/>
                <w:szCs w:val="22"/>
              </w:rPr>
              <w:t xml:space="preserve">2. Komunikacijske vještine </w:t>
            </w:r>
          </w:p>
          <w:p w:rsidR="0066523F" w:rsidRPr="00FE70F4" w:rsidRDefault="0066523F" w:rsidP="0066523F">
            <w:pPr>
              <w:ind w:left="708"/>
              <w:rPr>
                <w:rFonts w:ascii="Cambria" w:hAnsi="Cambria" w:cs="Arial"/>
                <w:sz w:val="22"/>
                <w:szCs w:val="22"/>
              </w:rPr>
            </w:pPr>
          </w:p>
          <w:p w:rsidR="0066523F" w:rsidRPr="00FE70F4" w:rsidRDefault="0066523F" w:rsidP="0066523F">
            <w:pPr>
              <w:rPr>
                <w:rFonts w:ascii="Cambria" w:hAnsi="Cambria" w:cstheme="minorHAnsi"/>
                <w:sz w:val="22"/>
                <w:szCs w:val="22"/>
              </w:rPr>
            </w:pPr>
            <w:r w:rsidRPr="00FE70F4">
              <w:rPr>
                <w:rFonts w:ascii="Cambria" w:hAnsi="Cambria" w:cs="Arial"/>
                <w:sz w:val="22"/>
                <w:szCs w:val="22"/>
              </w:rPr>
              <w:t>3. Božićni sajam / Humanitarna akcija</w:t>
            </w:r>
          </w:p>
        </w:tc>
        <w:tc>
          <w:tcPr>
            <w:tcW w:w="7015" w:type="dxa"/>
            <w:tcBorders>
              <w:right w:val="single" w:sz="12" w:space="0" w:color="auto"/>
            </w:tcBorders>
          </w:tcPr>
          <w:p w:rsidR="0066523F" w:rsidRPr="00FE70F4" w:rsidRDefault="0066523F" w:rsidP="0066523F">
            <w:pPr>
              <w:pStyle w:val="StandardWeb"/>
              <w:spacing w:before="120" w:beforeAutospacing="0" w:after="120" w:afterAutospacing="0"/>
              <w:ind w:left="113"/>
              <w:rPr>
                <w:rFonts w:ascii="Cambria" w:hAnsi="Cambria" w:cs="Calibri"/>
                <w:b/>
                <w:sz w:val="22"/>
                <w:szCs w:val="22"/>
              </w:rPr>
            </w:pPr>
            <w:r w:rsidRPr="00FE70F4">
              <w:rPr>
                <w:rFonts w:ascii="Cambria" w:hAnsi="Cambria" w:cs="Calibri"/>
                <w:b/>
                <w:sz w:val="22"/>
                <w:szCs w:val="22"/>
              </w:rPr>
              <w:t>Poduzetništvo</w:t>
            </w:r>
          </w:p>
          <w:p w:rsidR="0066523F" w:rsidRPr="00FE70F4" w:rsidRDefault="0066523F" w:rsidP="007B2A52">
            <w:pPr>
              <w:pStyle w:val="Bezproreda"/>
              <w:numPr>
                <w:ilvl w:val="0"/>
                <w:numId w:val="81"/>
              </w:numPr>
              <w:rPr>
                <w:rFonts w:ascii="Cambria" w:hAnsi="Cambria" w:cstheme="minorHAnsi"/>
                <w:b/>
              </w:rPr>
            </w:pPr>
            <w:r w:rsidRPr="00FE70F4">
              <w:rPr>
                <w:rFonts w:ascii="Cambria" w:hAnsi="Cambria" w:cstheme="minorHAnsi"/>
                <w:b/>
                <w:shd w:val="clear" w:color="auto" w:fill="FFFFFF"/>
              </w:rPr>
              <w:t>pod A.3.1.</w:t>
            </w:r>
            <w:r w:rsidRPr="00FE70F4">
              <w:rPr>
                <w:rFonts w:ascii="Cambria" w:hAnsi="Cambria" w:cstheme="minorHAnsi"/>
                <w:i/>
                <w:shd w:val="clear" w:color="auto" w:fill="FFFFFF"/>
              </w:rPr>
              <w:t xml:space="preserve"> primjenjuje inovativna i kreativna rješenja</w:t>
            </w:r>
            <w:r w:rsidRPr="00FE70F4">
              <w:rPr>
                <w:rFonts w:ascii="Cambria" w:hAnsi="Cambria" w:cstheme="minorHAnsi"/>
                <w:b/>
                <w:i/>
              </w:rPr>
              <w:t xml:space="preserve"> </w:t>
            </w:r>
            <w:r w:rsidRPr="00FE70F4">
              <w:rPr>
                <w:rFonts w:ascii="Cambria" w:hAnsi="Cambria" w:cs="Calibri"/>
              </w:rPr>
              <w:t>–</w:t>
            </w:r>
            <w:r w:rsidRPr="00FE70F4">
              <w:rPr>
                <w:rFonts w:ascii="Cambria" w:hAnsi="Cambria" w:cstheme="minorHAnsi"/>
                <w:b/>
                <w:i/>
              </w:rPr>
              <w:t xml:space="preserve"> </w:t>
            </w:r>
            <w:r w:rsidRPr="00FE70F4">
              <w:rPr>
                <w:rFonts w:ascii="Cambria" w:hAnsi="Cambria" w:cstheme="minorHAnsi"/>
                <w:shd w:val="clear" w:color="auto" w:fill="FFFFFF"/>
              </w:rPr>
              <w:t>predlaže preporuke za razvoj poduzetničkog potencijala u okružju</w:t>
            </w:r>
          </w:p>
          <w:p w:rsidR="0066523F" w:rsidRPr="00FE70F4" w:rsidRDefault="0066523F" w:rsidP="007B2A52">
            <w:pPr>
              <w:pStyle w:val="Bezproreda"/>
              <w:numPr>
                <w:ilvl w:val="0"/>
                <w:numId w:val="81"/>
              </w:numPr>
              <w:rPr>
                <w:rFonts w:ascii="Cambria" w:hAnsi="Cambria" w:cstheme="minorHAnsi"/>
              </w:rPr>
            </w:pPr>
            <w:r w:rsidRPr="00FE70F4">
              <w:rPr>
                <w:rFonts w:ascii="Cambria" w:hAnsi="Cambria" w:cstheme="minorHAnsi"/>
                <w:b/>
                <w:shd w:val="clear" w:color="auto" w:fill="FFFFFF"/>
              </w:rPr>
              <w:t>pod B.3.1.</w:t>
            </w:r>
            <w:r w:rsidRPr="00FE70F4">
              <w:rPr>
                <w:rFonts w:ascii="Cambria" w:hAnsi="Cambria" w:cstheme="minorHAnsi"/>
                <w:i/>
                <w:shd w:val="clear" w:color="auto" w:fill="FFFFFF"/>
              </w:rPr>
              <w:t xml:space="preserve"> razvija poduzetničku ideju od koncepta do realizacije</w:t>
            </w:r>
          </w:p>
          <w:p w:rsidR="0066523F" w:rsidRPr="00FE70F4" w:rsidRDefault="0066523F" w:rsidP="007B2A52">
            <w:pPr>
              <w:pStyle w:val="Odlomakpopisa"/>
              <w:numPr>
                <w:ilvl w:val="0"/>
                <w:numId w:val="81"/>
              </w:numPr>
              <w:spacing w:after="0" w:line="240" w:lineRule="auto"/>
              <w:rPr>
                <w:rFonts w:ascii="Cambria" w:hAnsi="Cambria" w:cstheme="minorHAnsi"/>
                <w:i/>
              </w:rPr>
            </w:pPr>
            <w:r w:rsidRPr="00FE70F4">
              <w:rPr>
                <w:rFonts w:ascii="Cambria" w:hAnsi="Cambria" w:cstheme="minorHAnsi"/>
                <w:i/>
              </w:rPr>
              <w:t>pod C.3.2. sudjeluje u projektu ili proizvodnji od ideje do realizacije</w:t>
            </w:r>
          </w:p>
          <w:p w:rsidR="0066523F" w:rsidRPr="00FE70F4" w:rsidRDefault="0066523F" w:rsidP="0066523F">
            <w:pPr>
              <w:pStyle w:val="StandardWeb"/>
              <w:spacing w:before="120" w:beforeAutospacing="0" w:after="120" w:afterAutospacing="0"/>
              <w:ind w:left="113"/>
              <w:rPr>
                <w:rFonts w:ascii="Cambria" w:hAnsi="Cambria" w:cs="Calibri"/>
                <w:b/>
                <w:sz w:val="22"/>
                <w:szCs w:val="22"/>
              </w:rPr>
            </w:pPr>
            <w:r w:rsidRPr="00FE70F4">
              <w:rPr>
                <w:rFonts w:ascii="Cambria" w:hAnsi="Cambria" w:cs="Calibri"/>
                <w:b/>
                <w:sz w:val="22"/>
                <w:szCs w:val="22"/>
              </w:rPr>
              <w:t xml:space="preserve">Osobni i socijalni razvoj </w:t>
            </w:r>
          </w:p>
          <w:p w:rsidR="0066523F" w:rsidRPr="00FE70F4" w:rsidRDefault="0066523F" w:rsidP="007B2A52">
            <w:pPr>
              <w:pStyle w:val="Odlomakpopisa"/>
              <w:numPr>
                <w:ilvl w:val="0"/>
                <w:numId w:val="82"/>
              </w:numPr>
              <w:shd w:val="clear" w:color="auto" w:fill="FFFFFF"/>
              <w:spacing w:after="48" w:line="240" w:lineRule="auto"/>
              <w:textAlignment w:val="baseline"/>
              <w:rPr>
                <w:rFonts w:ascii="Cambria" w:hAnsi="Cambria" w:cstheme="minorHAnsi"/>
                <w:i/>
              </w:rPr>
            </w:pPr>
            <w:r w:rsidRPr="00FE70F4">
              <w:rPr>
                <w:rFonts w:ascii="Cambria" w:hAnsi="Cambria" w:cstheme="minorHAnsi"/>
                <w:b/>
                <w:shd w:val="clear" w:color="auto" w:fill="FFFFFF"/>
              </w:rPr>
              <w:t>osr B.3.2.</w:t>
            </w:r>
            <w:r w:rsidRPr="00FE70F4">
              <w:rPr>
                <w:rFonts w:ascii="Cambria" w:hAnsi="Cambria" w:cstheme="minorHAnsi"/>
                <w:i/>
                <w:shd w:val="clear" w:color="auto" w:fill="FFFFFF"/>
              </w:rPr>
              <w:t xml:space="preserve"> razvija komunikacijske kompetencije i uvažavajuće odnose s drugima</w:t>
            </w:r>
            <w:r w:rsidRPr="00FE70F4">
              <w:rPr>
                <w:rFonts w:ascii="Cambria" w:hAnsi="Cambria" w:cstheme="minorHAnsi"/>
                <w:i/>
              </w:rPr>
              <w:t xml:space="preserve"> – </w:t>
            </w:r>
            <w:r w:rsidRPr="00FE70F4">
              <w:rPr>
                <w:rFonts w:ascii="Cambria" w:hAnsi="Cambria" w:cstheme="minorHAnsi"/>
              </w:rPr>
              <w:t>prilagođava i usklađuje svoje ponašanje s pravilima u skupini, pokazuje vještine dogovaranja, pregovaranja i postizanja kompromisa</w:t>
            </w:r>
          </w:p>
          <w:p w:rsidR="0066523F" w:rsidRPr="00FE70F4" w:rsidRDefault="0066523F" w:rsidP="007B2A52">
            <w:pPr>
              <w:pStyle w:val="Odlomakpopisa"/>
              <w:numPr>
                <w:ilvl w:val="0"/>
                <w:numId w:val="82"/>
              </w:numPr>
              <w:shd w:val="clear" w:color="auto" w:fill="FFFFFF"/>
              <w:spacing w:after="48" w:line="240" w:lineRule="auto"/>
              <w:textAlignment w:val="baseline"/>
              <w:rPr>
                <w:rFonts w:ascii="Cambria" w:hAnsi="Cambria" w:cstheme="minorHAnsi"/>
              </w:rPr>
            </w:pPr>
            <w:r w:rsidRPr="00FE70F4">
              <w:rPr>
                <w:rFonts w:ascii="Cambria" w:hAnsi="Cambria" w:cstheme="minorHAnsi"/>
                <w:b/>
              </w:rPr>
              <w:t>osr C.3.3.</w:t>
            </w:r>
            <w:r w:rsidRPr="00FE70F4">
              <w:rPr>
                <w:rFonts w:ascii="Cambria" w:hAnsi="Cambria" w:cstheme="minorHAnsi"/>
                <w:i/>
              </w:rPr>
              <w:t xml:space="preserve"> aktivno sudjeluje i pridonosi školi i lokalnoj zajednici – </w:t>
            </w:r>
            <w:r w:rsidRPr="00FE70F4">
              <w:rPr>
                <w:rFonts w:ascii="Cambria" w:hAnsi="Cambria" w:cstheme="minorHAnsi"/>
              </w:rPr>
              <w:t>sudjeluje u timskim aktivnostima, pomaže članovima zajednice</w:t>
            </w:r>
          </w:p>
          <w:p w:rsidR="0066523F" w:rsidRPr="00FE70F4" w:rsidRDefault="0066523F" w:rsidP="0066523F">
            <w:pPr>
              <w:shd w:val="clear" w:color="auto" w:fill="FFFFFF"/>
              <w:spacing w:after="48"/>
              <w:textAlignment w:val="baseline"/>
              <w:rPr>
                <w:rFonts w:ascii="Cambria" w:hAnsi="Cambria" w:cstheme="minorHAnsi"/>
                <w:sz w:val="22"/>
                <w:szCs w:val="22"/>
              </w:rPr>
            </w:pPr>
          </w:p>
        </w:tc>
      </w:tr>
      <w:tr w:rsidR="0066523F" w:rsidRPr="00FE70F4" w:rsidTr="004E6F42">
        <w:tc>
          <w:tcPr>
            <w:tcW w:w="1161" w:type="dxa"/>
            <w:tcBorders>
              <w:left w:val="single" w:sz="12" w:space="0" w:color="auto"/>
              <w:right w:val="double" w:sz="4" w:space="0" w:color="auto"/>
            </w:tcBorders>
          </w:tcPr>
          <w:p w:rsidR="0066523F" w:rsidRPr="00FE70F4" w:rsidRDefault="0066523F" w:rsidP="0066523F">
            <w:pPr>
              <w:jc w:val="both"/>
              <w:rPr>
                <w:rFonts w:ascii="Cambria" w:hAnsi="Cambria" w:cstheme="minorHAnsi"/>
                <w:b/>
                <w:sz w:val="22"/>
                <w:szCs w:val="22"/>
              </w:rPr>
            </w:pPr>
            <w:r w:rsidRPr="00FE70F4">
              <w:rPr>
                <w:rFonts w:ascii="Cambria" w:hAnsi="Cambria" w:cstheme="minorHAnsi"/>
                <w:b/>
                <w:sz w:val="22"/>
                <w:szCs w:val="22"/>
              </w:rPr>
              <w:t>Siječanj</w:t>
            </w:r>
          </w:p>
        </w:tc>
        <w:tc>
          <w:tcPr>
            <w:tcW w:w="4353" w:type="dxa"/>
            <w:tcBorders>
              <w:left w:val="double" w:sz="4" w:space="0" w:color="auto"/>
            </w:tcBorders>
          </w:tcPr>
          <w:p w:rsidR="0066523F" w:rsidRPr="00FE70F4" w:rsidRDefault="0066523F" w:rsidP="007B2A52">
            <w:pPr>
              <w:numPr>
                <w:ilvl w:val="0"/>
                <w:numId w:val="29"/>
              </w:numPr>
              <w:spacing w:before="120"/>
              <w:ind w:left="473"/>
              <w:rPr>
                <w:rFonts w:ascii="Cambria" w:hAnsi="Cambria" w:cstheme="minorHAnsi"/>
                <w:b/>
                <w:sz w:val="22"/>
                <w:szCs w:val="22"/>
              </w:rPr>
            </w:pPr>
            <w:r w:rsidRPr="00FE70F4">
              <w:rPr>
                <w:rFonts w:ascii="Cambria" w:hAnsi="Cambria" w:cstheme="minorHAnsi"/>
                <w:sz w:val="22"/>
                <w:szCs w:val="22"/>
              </w:rPr>
              <w:t xml:space="preserve">razgovarati s roditeljima na individualnim susretima, pružati podršku roditeljima </w:t>
            </w:r>
          </w:p>
          <w:p w:rsidR="0066523F" w:rsidRPr="00FE70F4" w:rsidRDefault="0066523F" w:rsidP="007B2A52">
            <w:pPr>
              <w:numPr>
                <w:ilvl w:val="0"/>
                <w:numId w:val="29"/>
              </w:numPr>
              <w:ind w:left="473"/>
              <w:rPr>
                <w:rFonts w:ascii="Cambria" w:hAnsi="Cambria" w:cstheme="minorHAnsi"/>
                <w:b/>
                <w:sz w:val="22"/>
                <w:szCs w:val="22"/>
              </w:rPr>
            </w:pPr>
            <w:r w:rsidRPr="00FE70F4">
              <w:rPr>
                <w:rFonts w:ascii="Cambria" w:hAnsi="Cambria" w:cstheme="minorHAnsi"/>
                <w:sz w:val="22"/>
                <w:szCs w:val="22"/>
              </w:rPr>
              <w:t>organizirati pomoć učenicima u učenju na temelju analize uspjeha iz prvog polugodišta</w:t>
            </w:r>
          </w:p>
        </w:tc>
        <w:tc>
          <w:tcPr>
            <w:tcW w:w="2482" w:type="dxa"/>
          </w:tcPr>
          <w:p w:rsidR="0066523F" w:rsidRPr="00FE70F4" w:rsidRDefault="0066523F" w:rsidP="0066523F">
            <w:pPr>
              <w:rPr>
                <w:rFonts w:ascii="Cambria" w:hAnsi="Cambria" w:cs="Arial"/>
                <w:sz w:val="22"/>
                <w:szCs w:val="22"/>
              </w:rPr>
            </w:pPr>
          </w:p>
          <w:p w:rsidR="0066523F" w:rsidRPr="00FE70F4" w:rsidRDefault="0066523F" w:rsidP="0066523F">
            <w:pPr>
              <w:spacing w:before="120"/>
              <w:ind w:left="113"/>
              <w:rPr>
                <w:rFonts w:ascii="Cambria" w:hAnsi="Cambria" w:cs="Arial"/>
                <w:sz w:val="22"/>
                <w:szCs w:val="22"/>
              </w:rPr>
            </w:pPr>
            <w:r w:rsidRPr="00FE70F4">
              <w:rPr>
                <w:rFonts w:ascii="Cambria" w:hAnsi="Cambria" w:cs="Arial"/>
                <w:sz w:val="22"/>
                <w:szCs w:val="22"/>
              </w:rPr>
              <w:t>1. Analiza uspjeha na kraju 1. obrazovnog razdoblja</w:t>
            </w:r>
          </w:p>
          <w:p w:rsidR="0066523F" w:rsidRPr="00FE70F4" w:rsidRDefault="0066523F" w:rsidP="0066523F">
            <w:pPr>
              <w:spacing w:before="120"/>
              <w:ind w:left="113"/>
              <w:rPr>
                <w:rFonts w:ascii="Cambria" w:hAnsi="Cambria" w:cstheme="minorHAnsi"/>
                <w:b/>
                <w:sz w:val="22"/>
                <w:szCs w:val="22"/>
              </w:rPr>
            </w:pPr>
            <w:r w:rsidRPr="00FE70F4">
              <w:rPr>
                <w:rFonts w:ascii="Cambria" w:hAnsi="Cambria"/>
                <w:sz w:val="22"/>
                <w:szCs w:val="22"/>
              </w:rPr>
              <w:t xml:space="preserve">2. </w:t>
            </w:r>
            <w:r w:rsidRPr="00FE70F4">
              <w:rPr>
                <w:rFonts w:ascii="Cambria" w:hAnsi="Cambria" w:cs="Arial"/>
                <w:sz w:val="22"/>
                <w:szCs w:val="22"/>
              </w:rPr>
              <w:t>Pratim društvena i politička zbivanja</w:t>
            </w:r>
          </w:p>
        </w:tc>
        <w:tc>
          <w:tcPr>
            <w:tcW w:w="7015" w:type="dxa"/>
            <w:tcBorders>
              <w:right w:val="single" w:sz="12" w:space="0" w:color="auto"/>
            </w:tcBorders>
          </w:tcPr>
          <w:p w:rsidR="0066523F" w:rsidRPr="00FE70F4" w:rsidRDefault="0066523F" w:rsidP="0066523F">
            <w:pPr>
              <w:pStyle w:val="StandardWeb"/>
              <w:spacing w:before="120" w:beforeAutospacing="0" w:after="120" w:afterAutospacing="0"/>
              <w:ind w:left="113"/>
              <w:rPr>
                <w:rFonts w:ascii="Cambria" w:hAnsi="Cambria" w:cs="Calibri"/>
                <w:b/>
                <w:sz w:val="22"/>
                <w:szCs w:val="22"/>
              </w:rPr>
            </w:pPr>
            <w:r w:rsidRPr="00FE70F4">
              <w:rPr>
                <w:rFonts w:ascii="Cambria" w:hAnsi="Cambria" w:cs="Calibri"/>
                <w:b/>
                <w:sz w:val="22"/>
                <w:szCs w:val="22"/>
              </w:rPr>
              <w:t>Građanski odgoj i obrazovanje</w:t>
            </w:r>
          </w:p>
          <w:p w:rsidR="0066523F" w:rsidRPr="00FE70F4" w:rsidRDefault="0066523F" w:rsidP="007B2A52">
            <w:pPr>
              <w:pStyle w:val="Odlomakpopisa"/>
              <w:numPr>
                <w:ilvl w:val="0"/>
                <w:numId w:val="83"/>
              </w:numPr>
              <w:spacing w:after="0" w:line="240" w:lineRule="auto"/>
              <w:rPr>
                <w:rFonts w:ascii="Cambria" w:hAnsi="Cambria" w:cstheme="minorHAnsi"/>
                <w:i/>
              </w:rPr>
            </w:pPr>
            <w:r w:rsidRPr="00FE70F4">
              <w:rPr>
                <w:rFonts w:ascii="Cambria" w:hAnsi="Cambria" w:cstheme="minorHAnsi"/>
                <w:i/>
              </w:rPr>
              <w:t>goo B.3.1. Promiče pravila demokratske zajednice.</w:t>
            </w:r>
          </w:p>
          <w:p w:rsidR="0066523F" w:rsidRPr="00FE70F4" w:rsidRDefault="0066523F" w:rsidP="007B2A52">
            <w:pPr>
              <w:pStyle w:val="Odlomakpopisa"/>
              <w:numPr>
                <w:ilvl w:val="0"/>
                <w:numId w:val="83"/>
              </w:numPr>
              <w:spacing w:after="0" w:line="240" w:lineRule="auto"/>
              <w:rPr>
                <w:rFonts w:ascii="Cambria" w:hAnsi="Cambria" w:cstheme="minorHAnsi"/>
                <w:i/>
              </w:rPr>
            </w:pPr>
            <w:r w:rsidRPr="00FE70F4">
              <w:rPr>
                <w:rFonts w:ascii="Cambria" w:hAnsi="Cambria" w:cstheme="minorHAnsi"/>
                <w:i/>
              </w:rPr>
              <w:t>goo B.3.2. Sudjeluje u odlučivanju u demokratskoj zajednici.</w:t>
            </w:r>
          </w:p>
          <w:p w:rsidR="0066523F" w:rsidRPr="00FE70F4" w:rsidRDefault="0066523F" w:rsidP="007B2A52">
            <w:pPr>
              <w:pStyle w:val="Odlomakpopisa"/>
              <w:numPr>
                <w:ilvl w:val="0"/>
                <w:numId w:val="83"/>
              </w:numPr>
              <w:spacing w:after="0" w:line="240" w:lineRule="auto"/>
              <w:rPr>
                <w:rFonts w:ascii="Cambria" w:hAnsi="Cambria" w:cstheme="minorHAnsi"/>
                <w:i/>
              </w:rPr>
            </w:pPr>
            <w:r w:rsidRPr="00FE70F4">
              <w:rPr>
                <w:rFonts w:ascii="Cambria" w:hAnsi="Cambria" w:cstheme="minorHAnsi"/>
                <w:i/>
              </w:rPr>
              <w:t>goo B.3.3. Analizira ustrojstvo vlasti u Republici Hrvatskoj.</w:t>
            </w:r>
          </w:p>
          <w:p w:rsidR="0066523F" w:rsidRPr="00FE70F4" w:rsidRDefault="0066523F" w:rsidP="007B2A52">
            <w:pPr>
              <w:pStyle w:val="Odlomakpopisa"/>
              <w:numPr>
                <w:ilvl w:val="0"/>
                <w:numId w:val="83"/>
              </w:numPr>
              <w:spacing w:after="0" w:line="240" w:lineRule="auto"/>
              <w:rPr>
                <w:rFonts w:ascii="Cambria" w:hAnsi="Cambria" w:cstheme="minorHAnsi"/>
                <w:i/>
              </w:rPr>
            </w:pPr>
            <w:r w:rsidRPr="00FE70F4">
              <w:rPr>
                <w:rFonts w:ascii="Cambria" w:hAnsi="Cambria" w:cstheme="minorHAnsi"/>
                <w:i/>
              </w:rPr>
              <w:t>goo C.3.4.Opisuje svojim riječima utjecaj korupcije na život građana.</w:t>
            </w:r>
          </w:p>
          <w:p w:rsidR="0066523F" w:rsidRPr="00FE70F4" w:rsidRDefault="0066523F" w:rsidP="0066523F">
            <w:pPr>
              <w:pStyle w:val="StandardWeb"/>
              <w:spacing w:before="120" w:beforeAutospacing="0" w:after="120" w:afterAutospacing="0"/>
              <w:ind w:left="113"/>
              <w:rPr>
                <w:rFonts w:ascii="Cambria" w:hAnsi="Cambria" w:cs="Calibri"/>
                <w:b/>
                <w:sz w:val="22"/>
                <w:szCs w:val="22"/>
              </w:rPr>
            </w:pPr>
            <w:r w:rsidRPr="00FE70F4">
              <w:rPr>
                <w:rFonts w:ascii="Cambria" w:hAnsi="Cambria" w:cs="Calibri"/>
                <w:b/>
                <w:sz w:val="22"/>
                <w:szCs w:val="22"/>
              </w:rPr>
              <w:t xml:space="preserve">Osobni i socijalni razvoj </w:t>
            </w:r>
          </w:p>
          <w:p w:rsidR="0066523F" w:rsidRPr="00FE70F4" w:rsidRDefault="0066523F" w:rsidP="007B2A52">
            <w:pPr>
              <w:pStyle w:val="Odlomakpopisa"/>
              <w:numPr>
                <w:ilvl w:val="0"/>
                <w:numId w:val="84"/>
              </w:numPr>
              <w:spacing w:after="0" w:line="240" w:lineRule="auto"/>
              <w:rPr>
                <w:rFonts w:ascii="Cambria" w:hAnsi="Cambria" w:cstheme="minorHAnsi"/>
                <w:shd w:val="clear" w:color="auto" w:fill="FFFFFF"/>
              </w:rPr>
            </w:pPr>
            <w:r w:rsidRPr="00FE70F4">
              <w:rPr>
                <w:rFonts w:ascii="Cambria" w:hAnsi="Cambria" w:cstheme="minorHAnsi"/>
                <w:b/>
                <w:shd w:val="clear" w:color="auto" w:fill="FFFFFF"/>
              </w:rPr>
              <w:t>osr B.3.2.</w:t>
            </w:r>
            <w:r w:rsidRPr="00FE70F4">
              <w:rPr>
                <w:rFonts w:ascii="Cambria" w:hAnsi="Cambria" w:cstheme="minorHAnsi"/>
                <w:i/>
                <w:shd w:val="clear" w:color="auto" w:fill="FFFFFF"/>
              </w:rPr>
              <w:t xml:space="preserve"> razvija komunikacijske kompetencije i uvažavajuće odnose s drugima – </w:t>
            </w:r>
            <w:r w:rsidRPr="00FE70F4">
              <w:rPr>
                <w:rFonts w:ascii="Cambria" w:hAnsi="Cambria" w:cstheme="minorHAnsi"/>
                <w:shd w:val="clear" w:color="auto" w:fill="FFFFFF"/>
              </w:rPr>
              <w:t xml:space="preserve">treba preuzeti odgovornost za svoje postupke i izbore </w:t>
            </w:r>
          </w:p>
          <w:p w:rsidR="0066523F" w:rsidRPr="00FE70F4" w:rsidRDefault="0066523F" w:rsidP="007B2A52">
            <w:pPr>
              <w:pStyle w:val="Odlomakpopisa"/>
              <w:numPr>
                <w:ilvl w:val="0"/>
                <w:numId w:val="84"/>
              </w:numPr>
              <w:spacing w:after="0" w:line="240" w:lineRule="auto"/>
              <w:rPr>
                <w:rFonts w:ascii="Cambria" w:hAnsi="Cambria" w:cstheme="minorHAnsi"/>
                <w:i/>
              </w:rPr>
            </w:pPr>
            <w:r w:rsidRPr="00FE70F4">
              <w:rPr>
                <w:rFonts w:ascii="Cambria" w:hAnsi="Cambria" w:cstheme="minorHAnsi"/>
                <w:b/>
                <w:shd w:val="clear" w:color="auto" w:fill="FFFFFF"/>
              </w:rPr>
              <w:t xml:space="preserve">osr A.3.3. </w:t>
            </w:r>
            <w:r w:rsidRPr="00FE70F4">
              <w:rPr>
                <w:rFonts w:ascii="Cambria" w:hAnsi="Cambria" w:cstheme="minorHAnsi"/>
                <w:i/>
                <w:shd w:val="clear" w:color="auto" w:fill="FFFFFF"/>
              </w:rPr>
              <w:t xml:space="preserve">razvija osobne potencijale – </w:t>
            </w:r>
            <w:r w:rsidRPr="00FE70F4">
              <w:rPr>
                <w:rFonts w:ascii="Cambria" w:hAnsi="Cambria" w:cstheme="minorHAnsi"/>
                <w:shd w:val="clear" w:color="auto" w:fill="FFFFFF"/>
              </w:rPr>
              <w:t>uviđa što želi unaprijediti u svome ponašanju</w:t>
            </w:r>
          </w:p>
          <w:p w:rsidR="0066523F" w:rsidRPr="00FE70F4" w:rsidRDefault="0066523F" w:rsidP="007B2A52">
            <w:pPr>
              <w:pStyle w:val="Odlomakpopisa"/>
              <w:numPr>
                <w:ilvl w:val="0"/>
                <w:numId w:val="84"/>
              </w:numPr>
              <w:spacing w:after="0" w:line="240" w:lineRule="auto"/>
              <w:rPr>
                <w:rFonts w:ascii="Cambria" w:hAnsi="Cambria" w:cstheme="minorHAnsi"/>
                <w:i/>
              </w:rPr>
            </w:pPr>
            <w:r w:rsidRPr="00FE70F4">
              <w:rPr>
                <w:rFonts w:ascii="Cambria" w:hAnsi="Cambria" w:cstheme="minorHAnsi"/>
                <w:i/>
              </w:rPr>
              <w:t>osr C.3.2. prepoznaje važnost odgovornosti pojedinca u društvu</w:t>
            </w:r>
          </w:p>
          <w:p w:rsidR="0066523F" w:rsidRPr="00FE70F4" w:rsidRDefault="0066523F" w:rsidP="0066523F">
            <w:pPr>
              <w:pStyle w:val="StandardWeb"/>
              <w:spacing w:before="120" w:beforeAutospacing="0" w:after="120" w:afterAutospacing="0"/>
              <w:ind w:left="113"/>
              <w:rPr>
                <w:rFonts w:ascii="Cambria" w:hAnsi="Cambria" w:cs="Calibri"/>
                <w:b/>
                <w:sz w:val="22"/>
                <w:szCs w:val="22"/>
              </w:rPr>
            </w:pPr>
            <w:r w:rsidRPr="00FE70F4">
              <w:rPr>
                <w:rFonts w:ascii="Cambria" w:hAnsi="Cambria" w:cs="Calibri"/>
                <w:b/>
                <w:sz w:val="22"/>
                <w:szCs w:val="22"/>
              </w:rPr>
              <w:t xml:space="preserve">Održivi razvoj </w:t>
            </w:r>
          </w:p>
          <w:p w:rsidR="0066523F" w:rsidRPr="00FE70F4" w:rsidRDefault="0066523F" w:rsidP="007B2A52">
            <w:pPr>
              <w:pStyle w:val="Odlomakpopisa"/>
              <w:numPr>
                <w:ilvl w:val="0"/>
                <w:numId w:val="85"/>
              </w:numPr>
              <w:spacing w:after="0" w:line="240" w:lineRule="auto"/>
              <w:rPr>
                <w:rFonts w:ascii="Cambria" w:hAnsi="Cambria" w:cstheme="minorHAnsi"/>
                <w:i/>
              </w:rPr>
            </w:pPr>
            <w:r w:rsidRPr="00FE70F4">
              <w:rPr>
                <w:rFonts w:ascii="Cambria" w:hAnsi="Cambria" w:cstheme="minorHAnsi"/>
                <w:i/>
              </w:rPr>
              <w:t>odr C.3.3. Ističe važnost demokracije u političkim sustavima za dobrobit.</w:t>
            </w:r>
          </w:p>
          <w:p w:rsidR="0066523F" w:rsidRPr="00FE70F4" w:rsidRDefault="0066523F" w:rsidP="007B2A52">
            <w:pPr>
              <w:pStyle w:val="Odlomakpopisa"/>
              <w:numPr>
                <w:ilvl w:val="0"/>
                <w:numId w:val="85"/>
              </w:numPr>
              <w:spacing w:after="0" w:line="240" w:lineRule="auto"/>
              <w:rPr>
                <w:rFonts w:ascii="Cambria" w:hAnsi="Cambria" w:cstheme="minorHAnsi"/>
                <w:i/>
              </w:rPr>
            </w:pPr>
            <w:r w:rsidRPr="00FE70F4">
              <w:rPr>
                <w:rFonts w:ascii="Cambria" w:hAnsi="Cambria" w:cstheme="minorHAnsi"/>
                <w:i/>
              </w:rPr>
              <w:t>odr C.3.4. Procjenjuje važnost pravednosti u društvu.</w:t>
            </w:r>
          </w:p>
        </w:tc>
      </w:tr>
      <w:tr w:rsidR="0066523F" w:rsidRPr="00FE70F4" w:rsidTr="004E6F42">
        <w:tc>
          <w:tcPr>
            <w:tcW w:w="1161" w:type="dxa"/>
            <w:tcBorders>
              <w:left w:val="single" w:sz="12" w:space="0" w:color="auto"/>
              <w:right w:val="double" w:sz="4" w:space="0" w:color="auto"/>
            </w:tcBorders>
          </w:tcPr>
          <w:p w:rsidR="0066523F" w:rsidRPr="00FE70F4" w:rsidRDefault="0066523F" w:rsidP="0066523F">
            <w:pPr>
              <w:jc w:val="both"/>
              <w:rPr>
                <w:rFonts w:ascii="Cambria" w:hAnsi="Cambria" w:cstheme="minorHAnsi"/>
                <w:b/>
                <w:sz w:val="22"/>
                <w:szCs w:val="22"/>
              </w:rPr>
            </w:pPr>
            <w:r w:rsidRPr="00FE70F4">
              <w:rPr>
                <w:rFonts w:ascii="Cambria" w:hAnsi="Cambria" w:cstheme="minorHAnsi"/>
                <w:b/>
                <w:sz w:val="22"/>
                <w:szCs w:val="22"/>
              </w:rPr>
              <w:t>Veljača</w:t>
            </w:r>
          </w:p>
        </w:tc>
        <w:tc>
          <w:tcPr>
            <w:tcW w:w="4353" w:type="dxa"/>
            <w:tcBorders>
              <w:left w:val="double" w:sz="4" w:space="0" w:color="auto"/>
            </w:tcBorders>
          </w:tcPr>
          <w:p w:rsidR="0066523F" w:rsidRPr="00FE70F4" w:rsidRDefault="0066523F" w:rsidP="007B2A52">
            <w:pPr>
              <w:numPr>
                <w:ilvl w:val="0"/>
                <w:numId w:val="29"/>
              </w:numPr>
              <w:spacing w:before="120"/>
              <w:ind w:left="473"/>
              <w:rPr>
                <w:rFonts w:ascii="Cambria" w:hAnsi="Cambria" w:cstheme="minorHAnsi"/>
                <w:b/>
                <w:sz w:val="22"/>
                <w:szCs w:val="22"/>
              </w:rPr>
            </w:pPr>
            <w:r w:rsidRPr="00FE70F4">
              <w:rPr>
                <w:rFonts w:ascii="Cambria" w:hAnsi="Cambria" w:cstheme="minorHAnsi"/>
                <w:sz w:val="22"/>
                <w:szCs w:val="22"/>
              </w:rPr>
              <w:t xml:space="preserve">razgovarati s roditeljima na individualnim susretima, pružati podršku roditeljima </w:t>
            </w:r>
          </w:p>
          <w:p w:rsidR="0066523F" w:rsidRPr="00FE70F4" w:rsidRDefault="0066523F" w:rsidP="007B2A52">
            <w:pPr>
              <w:numPr>
                <w:ilvl w:val="0"/>
                <w:numId w:val="29"/>
              </w:numPr>
              <w:spacing w:before="120"/>
              <w:ind w:left="473"/>
              <w:rPr>
                <w:rFonts w:ascii="Cambria" w:hAnsi="Cambria" w:cstheme="minorHAnsi"/>
                <w:b/>
                <w:sz w:val="22"/>
                <w:szCs w:val="22"/>
              </w:rPr>
            </w:pPr>
            <w:r w:rsidRPr="00FE70F4">
              <w:rPr>
                <w:rFonts w:ascii="Cambria" w:hAnsi="Cambria" w:cstheme="minorHAnsi"/>
                <w:sz w:val="22"/>
                <w:szCs w:val="22"/>
              </w:rPr>
              <w:t>organizirati pomoć učenicima u učenju na temelju analize uspjeha iz prvog polugodišta</w:t>
            </w:r>
          </w:p>
          <w:p w:rsidR="0066523F" w:rsidRPr="00FE70F4" w:rsidRDefault="0066523F" w:rsidP="007B2A52">
            <w:pPr>
              <w:numPr>
                <w:ilvl w:val="0"/>
                <w:numId w:val="29"/>
              </w:numPr>
              <w:spacing w:before="120" w:after="120"/>
              <w:ind w:left="473"/>
              <w:rPr>
                <w:rFonts w:ascii="Cambria" w:hAnsi="Cambria" w:cstheme="minorHAnsi"/>
                <w:b/>
                <w:sz w:val="22"/>
                <w:szCs w:val="22"/>
              </w:rPr>
            </w:pPr>
            <w:r w:rsidRPr="00FE70F4">
              <w:rPr>
                <w:rFonts w:ascii="Cambria" w:hAnsi="Cambria" w:cstheme="minorHAnsi"/>
                <w:sz w:val="22"/>
                <w:szCs w:val="22"/>
              </w:rPr>
              <w:t>organizirati i provesti s učenicima aktivnosti posvećene obilježavanju Dana sigurnijeg interneta</w:t>
            </w:r>
          </w:p>
        </w:tc>
        <w:tc>
          <w:tcPr>
            <w:tcW w:w="2482" w:type="dxa"/>
          </w:tcPr>
          <w:p w:rsidR="0066523F" w:rsidRPr="00FE70F4" w:rsidRDefault="0066523F" w:rsidP="0066523F">
            <w:pPr>
              <w:ind w:left="360"/>
              <w:rPr>
                <w:rFonts w:ascii="Cambria" w:hAnsi="Cambria" w:cs="Arial"/>
                <w:b/>
                <w:i/>
                <w:sz w:val="22"/>
                <w:szCs w:val="22"/>
              </w:rPr>
            </w:pPr>
          </w:p>
          <w:p w:rsidR="0066523F" w:rsidRPr="00FE70F4" w:rsidRDefault="0066523F" w:rsidP="007B2A52">
            <w:pPr>
              <w:pStyle w:val="Odlomakpopisa"/>
              <w:numPr>
                <w:ilvl w:val="0"/>
                <w:numId w:val="86"/>
              </w:numPr>
              <w:spacing w:after="0" w:line="240" w:lineRule="auto"/>
              <w:rPr>
                <w:rFonts w:ascii="Cambria" w:hAnsi="Cambria" w:cs="Arial"/>
              </w:rPr>
            </w:pPr>
            <w:r w:rsidRPr="00FE70F4">
              <w:rPr>
                <w:rFonts w:ascii="Cambria" w:hAnsi="Cambria" w:cs="Arial"/>
              </w:rPr>
              <w:t xml:space="preserve">Rizične situacije / rizična ponašanja </w:t>
            </w:r>
          </w:p>
          <w:p w:rsidR="0066523F" w:rsidRPr="00FE70F4" w:rsidRDefault="0066523F" w:rsidP="007B2A52">
            <w:pPr>
              <w:pStyle w:val="Odlomakpopisa"/>
              <w:numPr>
                <w:ilvl w:val="0"/>
                <w:numId w:val="86"/>
              </w:numPr>
              <w:spacing w:after="0" w:line="240" w:lineRule="auto"/>
              <w:rPr>
                <w:rFonts w:ascii="Cambria" w:hAnsi="Cambria" w:cs="Arial"/>
                <w:b/>
              </w:rPr>
            </w:pPr>
            <w:r w:rsidRPr="00FE70F4">
              <w:rPr>
                <w:rFonts w:ascii="Cambria" w:hAnsi="Cambria" w:cs="Arial"/>
              </w:rPr>
              <w:t>Poštujem dostojanstvo svake osobe</w:t>
            </w:r>
          </w:p>
        </w:tc>
        <w:tc>
          <w:tcPr>
            <w:tcW w:w="7015" w:type="dxa"/>
            <w:tcBorders>
              <w:right w:val="single" w:sz="12" w:space="0" w:color="auto"/>
            </w:tcBorders>
          </w:tcPr>
          <w:p w:rsidR="0066523F" w:rsidRPr="00FE70F4" w:rsidRDefault="0066523F" w:rsidP="0066523F">
            <w:pPr>
              <w:pStyle w:val="StandardWeb"/>
              <w:spacing w:before="120" w:beforeAutospacing="0" w:after="120" w:afterAutospacing="0"/>
              <w:ind w:left="113"/>
              <w:rPr>
                <w:rFonts w:ascii="Cambria" w:hAnsi="Cambria" w:cs="Calibri"/>
                <w:b/>
                <w:sz w:val="22"/>
                <w:szCs w:val="22"/>
              </w:rPr>
            </w:pPr>
            <w:r w:rsidRPr="00FE70F4">
              <w:rPr>
                <w:rFonts w:ascii="Cambria" w:hAnsi="Cambria" w:cs="Calibri"/>
                <w:b/>
                <w:sz w:val="22"/>
                <w:szCs w:val="22"/>
              </w:rPr>
              <w:t>Zdravlje</w:t>
            </w:r>
          </w:p>
          <w:p w:rsidR="0066523F" w:rsidRPr="00FE70F4" w:rsidRDefault="0066523F" w:rsidP="007B2A52">
            <w:pPr>
              <w:pStyle w:val="Odlomakpopisa"/>
              <w:numPr>
                <w:ilvl w:val="0"/>
                <w:numId w:val="87"/>
              </w:numPr>
              <w:shd w:val="clear" w:color="auto" w:fill="FFFFFF"/>
              <w:spacing w:after="48" w:line="240" w:lineRule="auto"/>
              <w:textAlignment w:val="baseline"/>
              <w:rPr>
                <w:rFonts w:ascii="Cambria" w:hAnsi="Cambria" w:cstheme="minorHAnsi"/>
              </w:rPr>
            </w:pPr>
            <w:r w:rsidRPr="00FE70F4">
              <w:rPr>
                <w:rFonts w:ascii="Cambria" w:hAnsi="Cambria" w:cstheme="minorHAnsi"/>
                <w:b/>
              </w:rPr>
              <w:t>C.3.1.C.</w:t>
            </w:r>
            <w:r w:rsidRPr="00FE70F4">
              <w:rPr>
                <w:rFonts w:ascii="Cambria" w:hAnsi="Cambria" w:cstheme="minorHAnsi"/>
                <w:i/>
              </w:rPr>
              <w:t xml:space="preserve"> nabraja zakonska ograničenja važna za zdravlje i sigurnost maloljetnika </w:t>
            </w:r>
            <w:r w:rsidRPr="00FE70F4">
              <w:rPr>
                <w:rFonts w:ascii="Cambria" w:hAnsi="Cambria" w:cs="Calibri"/>
                <w:i/>
              </w:rPr>
              <w:t>–</w:t>
            </w:r>
            <w:r w:rsidRPr="00FE70F4">
              <w:rPr>
                <w:rFonts w:ascii="Cambria" w:hAnsi="Cambria" w:cstheme="minorHAnsi"/>
                <w:i/>
              </w:rPr>
              <w:t xml:space="preserve"> </w:t>
            </w:r>
            <w:r w:rsidRPr="00FE70F4">
              <w:rPr>
                <w:rFonts w:ascii="Cambria" w:hAnsi="Cambria" w:cstheme="minorHAnsi"/>
              </w:rPr>
              <w:t>usvaja stav da je konzumiranje alkohola i droga neprihvatljivo i ugrožava zdravlje</w:t>
            </w:r>
          </w:p>
          <w:p w:rsidR="0066523F" w:rsidRPr="00FE70F4" w:rsidRDefault="0066523F" w:rsidP="0066523F">
            <w:pPr>
              <w:pStyle w:val="StandardWeb"/>
              <w:spacing w:before="120" w:beforeAutospacing="0" w:after="120" w:afterAutospacing="0"/>
              <w:ind w:left="113"/>
              <w:rPr>
                <w:rFonts w:ascii="Cambria" w:hAnsi="Cambria" w:cs="Calibri"/>
                <w:b/>
                <w:sz w:val="22"/>
                <w:szCs w:val="22"/>
              </w:rPr>
            </w:pPr>
            <w:r w:rsidRPr="00FE70F4">
              <w:rPr>
                <w:rFonts w:ascii="Cambria" w:hAnsi="Cambria" w:cs="Calibri"/>
                <w:b/>
                <w:sz w:val="22"/>
                <w:szCs w:val="22"/>
              </w:rPr>
              <w:t xml:space="preserve">Osobni i socijalni razvoj </w:t>
            </w:r>
          </w:p>
          <w:p w:rsidR="0066523F" w:rsidRPr="00FE70F4" w:rsidRDefault="0066523F" w:rsidP="007B2A52">
            <w:pPr>
              <w:pStyle w:val="Bezproreda"/>
              <w:numPr>
                <w:ilvl w:val="0"/>
                <w:numId w:val="88"/>
              </w:numPr>
              <w:rPr>
                <w:rFonts w:ascii="Cambria" w:eastAsia="Times New Roman" w:hAnsi="Cambria"/>
              </w:rPr>
            </w:pPr>
            <w:r w:rsidRPr="00FE70F4">
              <w:rPr>
                <w:rFonts w:ascii="Cambria" w:hAnsi="Cambria" w:cstheme="minorHAnsi"/>
                <w:b/>
                <w:shd w:val="clear" w:color="auto" w:fill="FFFFFF"/>
              </w:rPr>
              <w:t>osr B.3.2.</w:t>
            </w:r>
            <w:r w:rsidRPr="00FE70F4">
              <w:rPr>
                <w:rFonts w:ascii="Cambria" w:hAnsi="Cambria" w:cstheme="minorHAnsi"/>
                <w:i/>
                <w:shd w:val="clear" w:color="auto" w:fill="FFFFFF"/>
              </w:rPr>
              <w:t xml:space="preserve"> razvija komunikacijske kompetencije i uvažavajuće odnose s drugima – </w:t>
            </w:r>
            <w:r w:rsidRPr="00FE70F4">
              <w:rPr>
                <w:rFonts w:ascii="Cambria" w:hAnsi="Cambria"/>
                <w:shd w:val="clear" w:color="auto" w:fill="FFFFFF"/>
              </w:rPr>
              <w:t>povezuje svoje i tuđe stavove, izbore i postupke s posljedicama</w:t>
            </w:r>
          </w:p>
          <w:p w:rsidR="0066523F" w:rsidRPr="00FE70F4" w:rsidRDefault="0066523F" w:rsidP="007B2A52">
            <w:pPr>
              <w:pStyle w:val="Odlomakpopisa"/>
              <w:numPr>
                <w:ilvl w:val="0"/>
                <w:numId w:val="88"/>
              </w:numPr>
              <w:shd w:val="clear" w:color="auto" w:fill="FFFFFF"/>
              <w:spacing w:after="48" w:line="240" w:lineRule="auto"/>
              <w:textAlignment w:val="baseline"/>
              <w:rPr>
                <w:rFonts w:ascii="Cambria" w:hAnsi="Cambria" w:cstheme="minorHAnsi"/>
                <w:i/>
              </w:rPr>
            </w:pPr>
            <w:r w:rsidRPr="00FE70F4">
              <w:rPr>
                <w:rFonts w:ascii="Cambria" w:hAnsi="Cambria" w:cstheme="minorHAnsi"/>
                <w:b/>
                <w:shd w:val="clear" w:color="auto" w:fill="FFFFFF"/>
              </w:rPr>
              <w:t>osr C.3.1.</w:t>
            </w:r>
            <w:r w:rsidRPr="00FE70F4">
              <w:rPr>
                <w:rFonts w:ascii="Cambria" w:hAnsi="Cambria" w:cstheme="minorHAnsi"/>
                <w:i/>
                <w:shd w:val="clear" w:color="auto" w:fill="FFFFFF"/>
              </w:rPr>
              <w:t xml:space="preserve"> razlikuje sigurne od rizičnih situacija i ima razvijene osnovne strategije samozaštite – </w:t>
            </w:r>
            <w:r w:rsidRPr="00FE70F4">
              <w:rPr>
                <w:rFonts w:ascii="Cambria" w:hAnsi="Cambria" w:cstheme="minorHAnsi"/>
              </w:rPr>
              <w:t>odlučuje o vlastitome sigurnom ponašanju, odbija nagovor vršnjaka na nepoželjno ponašanje</w:t>
            </w:r>
          </w:p>
          <w:p w:rsidR="0066523F" w:rsidRPr="00FE70F4" w:rsidRDefault="0066523F" w:rsidP="007B2A52">
            <w:pPr>
              <w:pStyle w:val="Odlomakpopisa"/>
              <w:numPr>
                <w:ilvl w:val="0"/>
                <w:numId w:val="88"/>
              </w:numPr>
              <w:spacing w:after="0" w:line="240" w:lineRule="auto"/>
              <w:rPr>
                <w:rFonts w:ascii="Cambria" w:hAnsi="Cambria" w:cstheme="minorHAnsi"/>
                <w:i/>
                <w:shd w:val="clear" w:color="auto" w:fill="FFFFFF"/>
              </w:rPr>
            </w:pPr>
            <w:r w:rsidRPr="00FE70F4">
              <w:rPr>
                <w:rFonts w:ascii="Cambria" w:hAnsi="Cambria" w:cstheme="minorHAnsi"/>
                <w:b/>
                <w:shd w:val="clear" w:color="auto" w:fill="FFFFFF"/>
              </w:rPr>
              <w:t>osr A.3.1.</w:t>
            </w:r>
            <w:r w:rsidRPr="00FE70F4">
              <w:rPr>
                <w:rFonts w:ascii="Cambria" w:hAnsi="Cambria" w:cstheme="minorHAnsi"/>
                <w:i/>
                <w:shd w:val="clear" w:color="auto" w:fill="FFFFFF"/>
              </w:rPr>
              <w:t xml:space="preserve"> razvija sliku o sebi – </w:t>
            </w:r>
            <w:r w:rsidRPr="00FE70F4">
              <w:rPr>
                <w:rFonts w:ascii="Cambria" w:hAnsi="Cambria" w:cstheme="minorHAnsi"/>
                <w:shd w:val="clear" w:color="auto" w:fill="FFFFFF"/>
              </w:rPr>
              <w:t>svojim ponašanjem ne ugrožava sebe ni druge</w:t>
            </w:r>
          </w:p>
          <w:p w:rsidR="0066523F" w:rsidRPr="00FE70F4" w:rsidRDefault="0066523F" w:rsidP="007B2A52">
            <w:pPr>
              <w:pStyle w:val="Odlomakpopisa"/>
              <w:numPr>
                <w:ilvl w:val="0"/>
                <w:numId w:val="88"/>
              </w:numPr>
              <w:spacing w:after="0" w:line="240" w:lineRule="auto"/>
              <w:rPr>
                <w:rFonts w:ascii="Cambria" w:hAnsi="Cambria" w:cstheme="minorHAnsi"/>
                <w:i/>
              </w:rPr>
            </w:pPr>
            <w:r w:rsidRPr="00FE70F4">
              <w:rPr>
                <w:rFonts w:ascii="Cambria" w:hAnsi="Cambria" w:cstheme="minorHAnsi"/>
                <w:b/>
                <w:shd w:val="clear" w:color="auto" w:fill="FFFFFF"/>
              </w:rPr>
              <w:t>osr A.3.3.</w:t>
            </w:r>
            <w:r w:rsidRPr="00FE70F4">
              <w:rPr>
                <w:rFonts w:ascii="Cambria" w:hAnsi="Cambria" w:cstheme="minorHAnsi"/>
                <w:i/>
                <w:shd w:val="clear" w:color="auto" w:fill="FFFFFF"/>
              </w:rPr>
              <w:t xml:space="preserve"> razvija osobne potencijale – </w:t>
            </w:r>
            <w:r w:rsidRPr="00FE70F4">
              <w:rPr>
                <w:rFonts w:ascii="Cambria" w:hAnsi="Cambria" w:cstheme="minorHAnsi"/>
                <w:shd w:val="clear" w:color="auto" w:fill="FFFFFF"/>
              </w:rPr>
              <w:t>uviđa što želi unaprijediti u svome ponašanju</w:t>
            </w:r>
          </w:p>
          <w:p w:rsidR="0066523F" w:rsidRPr="00FE70F4" w:rsidRDefault="0066523F" w:rsidP="007B2A52">
            <w:pPr>
              <w:pStyle w:val="Odlomakpopisa"/>
              <w:numPr>
                <w:ilvl w:val="0"/>
                <w:numId w:val="88"/>
              </w:numPr>
              <w:shd w:val="clear" w:color="auto" w:fill="FFFFFF"/>
              <w:spacing w:after="48" w:line="240" w:lineRule="auto"/>
              <w:textAlignment w:val="baseline"/>
              <w:rPr>
                <w:rFonts w:ascii="Cambria" w:hAnsi="Cambria" w:cstheme="minorHAnsi"/>
                <w:i/>
              </w:rPr>
            </w:pPr>
            <w:r w:rsidRPr="00FE70F4">
              <w:rPr>
                <w:rFonts w:ascii="Cambria" w:hAnsi="Cambria" w:cstheme="minorHAnsi"/>
                <w:b/>
                <w:shd w:val="clear" w:color="auto" w:fill="FFFFFF"/>
              </w:rPr>
              <w:t>osr B.3.3.</w:t>
            </w:r>
            <w:r w:rsidRPr="00FE70F4">
              <w:rPr>
                <w:rFonts w:ascii="Cambria" w:hAnsi="Cambria" w:cstheme="minorHAnsi"/>
                <w:i/>
                <w:shd w:val="clear" w:color="auto" w:fill="FFFFFF"/>
              </w:rPr>
              <w:t xml:space="preserve"> razvija strategije rješavanja sukoba – </w:t>
            </w:r>
            <w:r w:rsidRPr="00FE70F4">
              <w:rPr>
                <w:rFonts w:ascii="Cambria" w:hAnsi="Cambria" w:cstheme="minorHAnsi"/>
                <w:shd w:val="clear" w:color="auto" w:fill="FFFFFF"/>
              </w:rPr>
              <w:t>poznaje nenasilne strategije rješavanja sukoba i prepoznaje situacije koje mogu dovesti do sukoba</w:t>
            </w:r>
          </w:p>
          <w:p w:rsidR="0066523F" w:rsidRPr="00FE70F4" w:rsidRDefault="0066523F" w:rsidP="0066523F">
            <w:pPr>
              <w:pStyle w:val="StandardWeb"/>
              <w:spacing w:before="120" w:beforeAutospacing="0" w:after="120" w:afterAutospacing="0"/>
              <w:ind w:left="113"/>
              <w:rPr>
                <w:rFonts w:ascii="Cambria" w:hAnsi="Cambria" w:cs="Calibri"/>
                <w:b/>
                <w:sz w:val="22"/>
                <w:szCs w:val="22"/>
              </w:rPr>
            </w:pPr>
            <w:r w:rsidRPr="00FE70F4">
              <w:rPr>
                <w:rFonts w:ascii="Cambria" w:hAnsi="Cambria" w:cs="Calibri"/>
                <w:b/>
                <w:sz w:val="22"/>
                <w:szCs w:val="22"/>
              </w:rPr>
              <w:t xml:space="preserve">Građanski odgoj </w:t>
            </w:r>
          </w:p>
          <w:p w:rsidR="0066523F" w:rsidRPr="00FE70F4" w:rsidRDefault="0066523F" w:rsidP="007B2A52">
            <w:pPr>
              <w:pStyle w:val="Odlomakpopisa"/>
              <w:numPr>
                <w:ilvl w:val="0"/>
                <w:numId w:val="89"/>
              </w:numPr>
              <w:spacing w:after="0" w:line="240" w:lineRule="auto"/>
              <w:rPr>
                <w:rFonts w:ascii="Cambria" w:hAnsi="Cambria" w:cstheme="minorHAnsi"/>
                <w:i/>
              </w:rPr>
            </w:pPr>
            <w:r w:rsidRPr="00FE70F4">
              <w:rPr>
                <w:rFonts w:ascii="Cambria" w:hAnsi="Cambria" w:cstheme="minorHAnsi"/>
                <w:i/>
              </w:rPr>
              <w:t>goo A.3.5. Promiče ravnopravnost spolova.</w:t>
            </w:r>
          </w:p>
          <w:p w:rsidR="0066523F" w:rsidRPr="00FE70F4" w:rsidRDefault="0066523F" w:rsidP="0066523F">
            <w:pPr>
              <w:shd w:val="clear" w:color="auto" w:fill="FFFFFF"/>
              <w:spacing w:after="48"/>
              <w:ind w:left="360"/>
              <w:textAlignment w:val="baseline"/>
              <w:rPr>
                <w:rFonts w:ascii="Cambria" w:hAnsi="Cambria" w:cstheme="minorHAnsi"/>
                <w:i/>
                <w:sz w:val="22"/>
                <w:szCs w:val="22"/>
              </w:rPr>
            </w:pPr>
          </w:p>
          <w:p w:rsidR="0066523F" w:rsidRPr="00FE70F4" w:rsidRDefault="0066523F" w:rsidP="0066523F">
            <w:pPr>
              <w:pStyle w:val="Odlomakpopisa"/>
              <w:shd w:val="clear" w:color="auto" w:fill="FFFFFF"/>
              <w:spacing w:after="48"/>
              <w:textAlignment w:val="baseline"/>
              <w:rPr>
                <w:rFonts w:ascii="Cambria" w:hAnsi="Cambria"/>
              </w:rPr>
            </w:pPr>
          </w:p>
        </w:tc>
      </w:tr>
      <w:tr w:rsidR="0066523F" w:rsidRPr="00FE70F4" w:rsidTr="004E6F42">
        <w:tc>
          <w:tcPr>
            <w:tcW w:w="1161" w:type="dxa"/>
            <w:tcBorders>
              <w:left w:val="single" w:sz="12" w:space="0" w:color="auto"/>
              <w:right w:val="double" w:sz="4" w:space="0" w:color="auto"/>
            </w:tcBorders>
          </w:tcPr>
          <w:p w:rsidR="0066523F" w:rsidRPr="00FE70F4" w:rsidRDefault="0066523F" w:rsidP="0066523F">
            <w:pPr>
              <w:jc w:val="both"/>
              <w:rPr>
                <w:rFonts w:ascii="Cambria" w:hAnsi="Cambria" w:cstheme="minorHAnsi"/>
                <w:b/>
                <w:sz w:val="22"/>
                <w:szCs w:val="22"/>
              </w:rPr>
            </w:pPr>
            <w:r w:rsidRPr="00FE70F4">
              <w:rPr>
                <w:rFonts w:ascii="Cambria" w:hAnsi="Cambria" w:cstheme="minorHAnsi"/>
                <w:b/>
                <w:sz w:val="22"/>
                <w:szCs w:val="22"/>
              </w:rPr>
              <w:t>Ožujak</w:t>
            </w:r>
          </w:p>
        </w:tc>
        <w:tc>
          <w:tcPr>
            <w:tcW w:w="4353" w:type="dxa"/>
            <w:tcBorders>
              <w:left w:val="double" w:sz="4" w:space="0" w:color="auto"/>
            </w:tcBorders>
          </w:tcPr>
          <w:p w:rsidR="0066523F" w:rsidRPr="00FE70F4" w:rsidRDefault="0066523F" w:rsidP="007B2A52">
            <w:pPr>
              <w:numPr>
                <w:ilvl w:val="0"/>
                <w:numId w:val="29"/>
              </w:numPr>
              <w:spacing w:before="120"/>
              <w:ind w:left="473"/>
              <w:rPr>
                <w:rFonts w:ascii="Cambria" w:hAnsi="Cambria" w:cstheme="minorHAnsi"/>
                <w:b/>
                <w:sz w:val="22"/>
                <w:szCs w:val="22"/>
              </w:rPr>
            </w:pPr>
            <w:r w:rsidRPr="00FE70F4">
              <w:rPr>
                <w:rFonts w:ascii="Cambria" w:hAnsi="Cambria" w:cstheme="minorHAnsi"/>
                <w:sz w:val="22"/>
                <w:szCs w:val="22"/>
              </w:rPr>
              <w:t xml:space="preserve">razgovarati s roditeljima na individualnim susretima, pružati podršku roditeljima </w:t>
            </w:r>
          </w:p>
          <w:p w:rsidR="0066523F" w:rsidRPr="00FE70F4" w:rsidRDefault="0066523F" w:rsidP="007B2A52">
            <w:pPr>
              <w:numPr>
                <w:ilvl w:val="0"/>
                <w:numId w:val="29"/>
              </w:numPr>
              <w:ind w:left="473"/>
              <w:rPr>
                <w:rFonts w:ascii="Cambria" w:hAnsi="Cambria" w:cstheme="minorHAnsi"/>
                <w:b/>
                <w:sz w:val="22"/>
                <w:szCs w:val="22"/>
              </w:rPr>
            </w:pPr>
            <w:r w:rsidRPr="00FE70F4">
              <w:rPr>
                <w:rFonts w:ascii="Cambria" w:hAnsi="Cambria" w:cstheme="minorHAnsi"/>
                <w:sz w:val="22"/>
                <w:szCs w:val="22"/>
              </w:rPr>
              <w:t>pripremiti i voditi 3. roditeljski sastanak</w:t>
            </w:r>
          </w:p>
          <w:p w:rsidR="0066523F" w:rsidRPr="00FE70F4" w:rsidRDefault="0066523F" w:rsidP="007B2A52">
            <w:pPr>
              <w:numPr>
                <w:ilvl w:val="0"/>
                <w:numId w:val="29"/>
              </w:numPr>
              <w:ind w:left="473"/>
              <w:rPr>
                <w:rFonts w:ascii="Cambria" w:hAnsi="Cambria" w:cstheme="minorHAnsi"/>
                <w:b/>
                <w:sz w:val="22"/>
                <w:szCs w:val="22"/>
              </w:rPr>
            </w:pPr>
            <w:r w:rsidRPr="00FE70F4">
              <w:rPr>
                <w:rFonts w:ascii="Cambria" w:hAnsi="Cambria" w:cstheme="minorHAnsi"/>
                <w:sz w:val="22"/>
                <w:szCs w:val="22"/>
              </w:rPr>
              <w:t>surađivati s članovima Razrednoga vijeća i stručnom službom prema potrebi</w:t>
            </w:r>
          </w:p>
          <w:p w:rsidR="0066523F" w:rsidRPr="00FE70F4" w:rsidRDefault="0066523F" w:rsidP="007B2A52">
            <w:pPr>
              <w:numPr>
                <w:ilvl w:val="0"/>
                <w:numId w:val="29"/>
              </w:numPr>
              <w:ind w:left="473"/>
              <w:rPr>
                <w:rFonts w:ascii="Cambria" w:hAnsi="Cambria" w:cstheme="minorHAnsi"/>
                <w:b/>
                <w:sz w:val="22"/>
                <w:szCs w:val="22"/>
              </w:rPr>
            </w:pPr>
            <w:r w:rsidRPr="00FE70F4">
              <w:rPr>
                <w:rFonts w:ascii="Cambria" w:hAnsi="Cambria" w:cstheme="minorHAnsi"/>
                <w:sz w:val="22"/>
                <w:szCs w:val="22"/>
              </w:rPr>
              <w:t xml:space="preserve">organizirati aktivnosti preventivnoga sadržaja </w:t>
            </w:r>
          </w:p>
          <w:p w:rsidR="0066523F" w:rsidRPr="00FE70F4" w:rsidRDefault="0066523F" w:rsidP="007B2A52">
            <w:pPr>
              <w:numPr>
                <w:ilvl w:val="0"/>
                <w:numId w:val="29"/>
              </w:numPr>
              <w:ind w:left="473"/>
              <w:rPr>
                <w:rFonts w:ascii="Cambria" w:hAnsi="Cambria" w:cstheme="minorHAnsi"/>
                <w:b/>
                <w:sz w:val="22"/>
                <w:szCs w:val="22"/>
              </w:rPr>
            </w:pPr>
            <w:r w:rsidRPr="00FE70F4">
              <w:rPr>
                <w:rFonts w:ascii="Cambria" w:hAnsi="Cambria" w:cstheme="minorHAnsi"/>
                <w:sz w:val="22"/>
                <w:szCs w:val="22"/>
              </w:rPr>
              <w:t>organizirati pomoć učenicima u učenju na temelju analize uspjeha iz prvog polugodišta</w:t>
            </w:r>
          </w:p>
          <w:p w:rsidR="0066523F" w:rsidRPr="00FE70F4" w:rsidRDefault="0066523F" w:rsidP="0066523F">
            <w:pPr>
              <w:ind w:left="473"/>
              <w:rPr>
                <w:rFonts w:ascii="Cambria" w:hAnsi="Cambria" w:cstheme="minorHAnsi"/>
                <w:b/>
                <w:sz w:val="22"/>
                <w:szCs w:val="22"/>
              </w:rPr>
            </w:pPr>
          </w:p>
        </w:tc>
        <w:tc>
          <w:tcPr>
            <w:tcW w:w="2482" w:type="dxa"/>
          </w:tcPr>
          <w:p w:rsidR="0066523F" w:rsidRPr="00FE70F4" w:rsidRDefault="0066523F" w:rsidP="0066523F">
            <w:pPr>
              <w:ind w:left="113"/>
              <w:rPr>
                <w:rFonts w:ascii="Cambria" w:hAnsi="Cambria" w:cstheme="minorHAnsi"/>
                <w:b/>
                <w:i/>
                <w:sz w:val="22"/>
                <w:szCs w:val="22"/>
              </w:rPr>
            </w:pPr>
          </w:p>
          <w:p w:rsidR="0066523F" w:rsidRPr="00FE70F4" w:rsidRDefault="0066523F" w:rsidP="0066523F">
            <w:pPr>
              <w:ind w:left="113"/>
              <w:rPr>
                <w:rFonts w:ascii="Cambria" w:hAnsi="Cambria" w:cstheme="minorHAnsi"/>
                <w:sz w:val="22"/>
                <w:szCs w:val="22"/>
              </w:rPr>
            </w:pPr>
            <w:r w:rsidRPr="00FE70F4">
              <w:rPr>
                <w:rFonts w:ascii="Cambria" w:hAnsi="Cambria" w:cstheme="minorHAnsi"/>
                <w:sz w:val="22"/>
                <w:szCs w:val="22"/>
              </w:rPr>
              <w:t xml:space="preserve">1. Rizične situacije / rizična ponašanja </w:t>
            </w:r>
          </w:p>
          <w:p w:rsidR="0066523F" w:rsidRPr="00FE70F4" w:rsidRDefault="0066523F" w:rsidP="0066523F">
            <w:pPr>
              <w:ind w:left="113"/>
              <w:rPr>
                <w:rFonts w:ascii="Cambria" w:hAnsi="Cambria" w:cstheme="minorHAnsi"/>
                <w:sz w:val="22"/>
                <w:szCs w:val="22"/>
              </w:rPr>
            </w:pPr>
          </w:p>
          <w:p w:rsidR="0066523F" w:rsidRPr="00FE70F4" w:rsidRDefault="0066523F" w:rsidP="0066523F">
            <w:pPr>
              <w:pStyle w:val="Odlomakpopisa"/>
              <w:ind w:left="113"/>
              <w:rPr>
                <w:rFonts w:ascii="Cambria" w:hAnsi="Cambria" w:cstheme="minorHAnsi"/>
                <w:b/>
              </w:rPr>
            </w:pPr>
            <w:r w:rsidRPr="00FE70F4">
              <w:rPr>
                <w:rFonts w:ascii="Cambria" w:hAnsi="Cambria" w:cstheme="minorHAnsi"/>
              </w:rPr>
              <w:t xml:space="preserve">2. </w:t>
            </w:r>
            <w:r w:rsidRPr="00FE70F4">
              <w:rPr>
                <w:rFonts w:ascii="Cambria" w:hAnsi="Cambria" w:cstheme="minorHAnsi"/>
                <w:bCs/>
              </w:rPr>
              <w:t>Da učenje nikad ne bude mučenje</w:t>
            </w:r>
          </w:p>
        </w:tc>
        <w:tc>
          <w:tcPr>
            <w:tcW w:w="7015" w:type="dxa"/>
            <w:tcBorders>
              <w:right w:val="single" w:sz="12" w:space="0" w:color="auto"/>
            </w:tcBorders>
          </w:tcPr>
          <w:p w:rsidR="0066523F" w:rsidRPr="00FE70F4" w:rsidRDefault="0066523F" w:rsidP="0066523F">
            <w:pPr>
              <w:pStyle w:val="StandardWeb"/>
              <w:spacing w:before="240" w:beforeAutospacing="0" w:after="120" w:afterAutospacing="0"/>
              <w:ind w:left="113"/>
              <w:rPr>
                <w:rFonts w:ascii="Cambria" w:hAnsi="Cambria" w:cs="Calibri"/>
                <w:b/>
                <w:sz w:val="22"/>
                <w:szCs w:val="22"/>
              </w:rPr>
            </w:pPr>
            <w:r w:rsidRPr="00FE70F4">
              <w:rPr>
                <w:rFonts w:ascii="Cambria" w:hAnsi="Cambria" w:cs="Calibri"/>
                <w:b/>
                <w:sz w:val="22"/>
                <w:szCs w:val="22"/>
              </w:rPr>
              <w:t>Učiti kako učiti</w:t>
            </w:r>
          </w:p>
          <w:p w:rsidR="0066523F" w:rsidRPr="00FE70F4" w:rsidRDefault="0066523F" w:rsidP="007B2A52">
            <w:pPr>
              <w:pStyle w:val="Odlomakpopisa"/>
              <w:numPr>
                <w:ilvl w:val="0"/>
                <w:numId w:val="90"/>
              </w:numPr>
              <w:spacing w:after="0" w:line="240" w:lineRule="auto"/>
              <w:rPr>
                <w:rFonts w:ascii="Cambria" w:hAnsi="Cambria" w:cstheme="minorHAnsi"/>
                <w:i/>
              </w:rPr>
            </w:pPr>
            <w:r w:rsidRPr="00FE70F4">
              <w:rPr>
                <w:rFonts w:ascii="Cambria" w:hAnsi="Cambria" w:cstheme="minorHAnsi"/>
                <w:i/>
              </w:rPr>
              <w:t>B.3.3. Učenik regulira svoje učenje mijenjanjem plana ili pristupa učenju, samostalno ili uz poticaj učitelja.</w:t>
            </w:r>
          </w:p>
          <w:p w:rsidR="0066523F" w:rsidRPr="00FE70F4" w:rsidRDefault="0066523F" w:rsidP="007B2A52">
            <w:pPr>
              <w:pStyle w:val="Odlomakpopisa"/>
              <w:numPr>
                <w:ilvl w:val="0"/>
                <w:numId w:val="90"/>
              </w:numPr>
              <w:spacing w:after="0" w:line="240" w:lineRule="auto"/>
              <w:rPr>
                <w:rFonts w:ascii="Cambria" w:hAnsi="Cambria" w:cstheme="minorHAnsi"/>
                <w:i/>
              </w:rPr>
            </w:pPr>
            <w:r w:rsidRPr="00FE70F4">
              <w:rPr>
                <w:rFonts w:ascii="Cambria" w:hAnsi="Cambria" w:cstheme="minorHAnsi"/>
                <w:i/>
              </w:rPr>
              <w:t>uku B.3.4. Učenik samovrednuje proces učenja i svoje rezultate, procjenjuje ostvareni napredak te na temelju toga planira buduće učenje.</w:t>
            </w:r>
          </w:p>
          <w:p w:rsidR="0066523F" w:rsidRPr="00FE70F4" w:rsidRDefault="0066523F" w:rsidP="007B2A52">
            <w:pPr>
              <w:pStyle w:val="Odlomakpopisa"/>
              <w:numPr>
                <w:ilvl w:val="0"/>
                <w:numId w:val="90"/>
              </w:numPr>
              <w:spacing w:after="0" w:line="240" w:lineRule="auto"/>
              <w:rPr>
                <w:rFonts w:ascii="Cambria" w:hAnsi="Cambria" w:cstheme="minorHAnsi"/>
                <w:i/>
              </w:rPr>
            </w:pPr>
            <w:r w:rsidRPr="00FE70F4">
              <w:rPr>
                <w:rFonts w:ascii="Cambria" w:hAnsi="Cambria" w:cstheme="minorHAnsi"/>
                <w:i/>
              </w:rPr>
              <w:t>uku C.3.1. Učenik može objasniti vrijednost učenja za svoj život.</w:t>
            </w:r>
          </w:p>
          <w:p w:rsidR="0066523F" w:rsidRPr="00FE70F4" w:rsidRDefault="0066523F" w:rsidP="007B2A52">
            <w:pPr>
              <w:pStyle w:val="Odlomakpopisa"/>
              <w:numPr>
                <w:ilvl w:val="0"/>
                <w:numId w:val="90"/>
              </w:numPr>
              <w:spacing w:after="0" w:line="240" w:lineRule="auto"/>
              <w:rPr>
                <w:rFonts w:ascii="Cambria" w:hAnsi="Cambria" w:cstheme="minorHAnsi"/>
                <w:i/>
              </w:rPr>
            </w:pPr>
            <w:r w:rsidRPr="00FE70F4">
              <w:rPr>
                <w:rFonts w:ascii="Cambria" w:hAnsi="Cambria" w:cstheme="minorHAnsi"/>
                <w:i/>
              </w:rPr>
              <w:t>uku C.3.2. Učenik iskazuje pozitivna i visoka očekivanja i vjeruje u svoj uspjeh u učenju.</w:t>
            </w:r>
          </w:p>
          <w:p w:rsidR="0066523F" w:rsidRPr="00FE70F4" w:rsidRDefault="0066523F" w:rsidP="0066523F">
            <w:pPr>
              <w:pStyle w:val="StandardWeb"/>
              <w:spacing w:before="240" w:beforeAutospacing="0" w:after="120" w:afterAutospacing="0"/>
              <w:ind w:left="113"/>
              <w:rPr>
                <w:rFonts w:ascii="Cambria" w:hAnsi="Cambria" w:cs="Calibri"/>
                <w:b/>
                <w:sz w:val="22"/>
                <w:szCs w:val="22"/>
              </w:rPr>
            </w:pPr>
            <w:r w:rsidRPr="00FE70F4">
              <w:rPr>
                <w:rFonts w:ascii="Cambria" w:hAnsi="Cambria" w:cs="Calibri"/>
                <w:b/>
                <w:sz w:val="22"/>
                <w:szCs w:val="22"/>
              </w:rPr>
              <w:t>Zdravlje</w:t>
            </w:r>
          </w:p>
          <w:p w:rsidR="0066523F" w:rsidRPr="00FE70F4" w:rsidRDefault="0066523F" w:rsidP="007B2A52">
            <w:pPr>
              <w:pStyle w:val="Bezproreda"/>
              <w:numPr>
                <w:ilvl w:val="0"/>
                <w:numId w:val="91"/>
              </w:numPr>
              <w:rPr>
                <w:rFonts w:ascii="Cambria" w:hAnsi="Cambria"/>
                <w:shd w:val="clear" w:color="auto" w:fill="FFFFFF"/>
              </w:rPr>
            </w:pPr>
            <w:r w:rsidRPr="00FE70F4">
              <w:rPr>
                <w:rFonts w:ascii="Cambria" w:hAnsi="Cambria"/>
                <w:b/>
                <w:shd w:val="clear" w:color="auto" w:fill="FFFFFF"/>
              </w:rPr>
              <w:t xml:space="preserve">B.3.1.A </w:t>
            </w:r>
            <w:r w:rsidRPr="00FE70F4">
              <w:rPr>
                <w:rFonts w:ascii="Cambria" w:hAnsi="Cambria"/>
                <w:i/>
                <w:shd w:val="clear" w:color="auto" w:fill="FFFFFF"/>
              </w:rPr>
              <w:t>opisuje i procjenjuje vršnjački pritisak;</w:t>
            </w:r>
            <w:r w:rsidRPr="00FE70F4">
              <w:rPr>
                <w:rFonts w:ascii="Cambria" w:hAnsi="Cambria"/>
                <w:b/>
                <w:shd w:val="clear" w:color="auto" w:fill="FFFFFF"/>
              </w:rPr>
              <w:t xml:space="preserve"> B.3.1.B </w:t>
            </w:r>
            <w:r w:rsidRPr="00FE70F4">
              <w:rPr>
                <w:rFonts w:ascii="Cambria" w:hAnsi="Cambria"/>
                <w:i/>
                <w:shd w:val="clear" w:color="auto" w:fill="FFFFFF"/>
              </w:rPr>
              <w:t xml:space="preserve">razlikuje i vrednuje različite načine komunikacije i ponašanja </w:t>
            </w:r>
            <w:r w:rsidRPr="00FE70F4">
              <w:rPr>
                <w:rFonts w:ascii="Cambria" w:hAnsi="Cambria" w:cs="Calibri"/>
                <w:i/>
                <w:shd w:val="clear" w:color="auto" w:fill="FFFFFF"/>
              </w:rPr>
              <w:t>–</w:t>
            </w:r>
            <w:r w:rsidRPr="00FE70F4">
              <w:rPr>
                <w:rFonts w:ascii="Cambria" w:hAnsi="Cambria"/>
                <w:i/>
                <w:shd w:val="clear" w:color="auto" w:fill="FFFFFF"/>
              </w:rPr>
              <w:t xml:space="preserve"> </w:t>
            </w:r>
            <w:r w:rsidRPr="00FE70F4">
              <w:rPr>
                <w:rFonts w:ascii="Cambria" w:hAnsi="Cambria"/>
                <w:shd w:val="clear" w:color="auto" w:fill="FFFFFF"/>
              </w:rPr>
              <w:t>odupire se vršnjačkim pritiscima i rizičnim situacijama u stvarnome i virtualnome svijetu, prihvaća odgovornost za vlastite odluke i posljedice svojega ponašanja</w:t>
            </w:r>
          </w:p>
          <w:p w:rsidR="0066523F" w:rsidRPr="00FE70F4" w:rsidRDefault="0066523F" w:rsidP="0066523F">
            <w:pPr>
              <w:pStyle w:val="StandardWeb"/>
              <w:spacing w:before="240" w:beforeAutospacing="0" w:after="0" w:afterAutospacing="0"/>
              <w:ind w:left="113"/>
              <w:rPr>
                <w:rFonts w:ascii="Cambria" w:hAnsi="Cambria" w:cs="Calibri"/>
                <w:b/>
                <w:sz w:val="22"/>
                <w:szCs w:val="22"/>
              </w:rPr>
            </w:pPr>
            <w:r w:rsidRPr="00FE70F4">
              <w:rPr>
                <w:rFonts w:ascii="Cambria" w:hAnsi="Cambria" w:cs="Calibri"/>
                <w:b/>
                <w:sz w:val="22"/>
                <w:szCs w:val="22"/>
              </w:rPr>
              <w:t>Uporaba informacijsko-komunikacijske tehnologije</w:t>
            </w:r>
          </w:p>
          <w:p w:rsidR="0066523F" w:rsidRPr="00FE70F4" w:rsidRDefault="0066523F" w:rsidP="007B2A52">
            <w:pPr>
              <w:pStyle w:val="Odlomakpopisa"/>
              <w:numPr>
                <w:ilvl w:val="0"/>
                <w:numId w:val="92"/>
              </w:numPr>
              <w:spacing w:before="240" w:after="120" w:line="240" w:lineRule="auto"/>
              <w:textAlignment w:val="baseline"/>
              <w:rPr>
                <w:rFonts w:ascii="Cambria" w:hAnsi="Cambria" w:cstheme="minorHAnsi"/>
                <w:i/>
                <w:shd w:val="clear" w:color="auto" w:fill="FFFFFF"/>
              </w:rPr>
            </w:pPr>
            <w:r w:rsidRPr="00FE70F4">
              <w:rPr>
                <w:rFonts w:ascii="Cambria" w:hAnsi="Cambria" w:cstheme="minorHAnsi"/>
                <w:b/>
                <w:shd w:val="clear" w:color="auto" w:fill="FFFFFF"/>
              </w:rPr>
              <w:t>ikt B.3.1.</w:t>
            </w:r>
            <w:r w:rsidRPr="00FE70F4">
              <w:rPr>
                <w:rFonts w:ascii="Cambria" w:hAnsi="Cambria" w:cstheme="minorHAnsi"/>
                <w:i/>
                <w:shd w:val="clear" w:color="auto" w:fill="FFFFFF"/>
              </w:rPr>
              <w:t xml:space="preserve"> Učenik samostalno komunicira s poznatim osobama u sigurnome digitalnom okružju – </w:t>
            </w:r>
            <w:r w:rsidRPr="00FE70F4">
              <w:rPr>
                <w:rFonts w:ascii="Cambria" w:hAnsi="Cambria" w:cstheme="minorHAnsi"/>
                <w:shd w:val="clear" w:color="auto" w:fill="FFFFFF"/>
              </w:rPr>
              <w:t>analizira razloge pogrešnoga interpretiranja poruka u digitalnome okružju te rizike koji dovode do nerazumijevanja zbog uporabe simbola, grafičkih prikaza i kratica te nestandardnoga jezika</w:t>
            </w:r>
          </w:p>
        </w:tc>
      </w:tr>
      <w:tr w:rsidR="0066523F" w:rsidRPr="00FE70F4" w:rsidTr="004E6F42">
        <w:tc>
          <w:tcPr>
            <w:tcW w:w="1161" w:type="dxa"/>
            <w:tcBorders>
              <w:left w:val="single" w:sz="12" w:space="0" w:color="auto"/>
              <w:right w:val="double" w:sz="4" w:space="0" w:color="auto"/>
            </w:tcBorders>
          </w:tcPr>
          <w:p w:rsidR="0066523F" w:rsidRPr="00FE70F4" w:rsidRDefault="0066523F" w:rsidP="0066523F">
            <w:pPr>
              <w:jc w:val="both"/>
              <w:rPr>
                <w:rFonts w:ascii="Cambria" w:hAnsi="Cambria" w:cstheme="minorHAnsi"/>
                <w:b/>
                <w:sz w:val="22"/>
                <w:szCs w:val="22"/>
              </w:rPr>
            </w:pPr>
            <w:r w:rsidRPr="00FE70F4">
              <w:rPr>
                <w:rFonts w:ascii="Cambria" w:hAnsi="Cambria" w:cstheme="minorHAnsi"/>
                <w:b/>
                <w:sz w:val="22"/>
                <w:szCs w:val="22"/>
              </w:rPr>
              <w:t>Travanj</w:t>
            </w:r>
          </w:p>
        </w:tc>
        <w:tc>
          <w:tcPr>
            <w:tcW w:w="4353" w:type="dxa"/>
            <w:tcBorders>
              <w:left w:val="double" w:sz="4" w:space="0" w:color="auto"/>
            </w:tcBorders>
          </w:tcPr>
          <w:p w:rsidR="0066523F" w:rsidRPr="00FE70F4" w:rsidRDefault="0066523F" w:rsidP="007B2A52">
            <w:pPr>
              <w:numPr>
                <w:ilvl w:val="0"/>
                <w:numId w:val="29"/>
              </w:numPr>
              <w:spacing w:before="120"/>
              <w:ind w:left="473"/>
              <w:rPr>
                <w:rFonts w:ascii="Cambria" w:hAnsi="Cambria" w:cstheme="minorHAnsi"/>
                <w:b/>
                <w:sz w:val="22"/>
                <w:szCs w:val="22"/>
              </w:rPr>
            </w:pPr>
            <w:r w:rsidRPr="00FE70F4">
              <w:rPr>
                <w:rFonts w:ascii="Cambria" w:hAnsi="Cambria" w:cstheme="minorHAnsi"/>
                <w:sz w:val="22"/>
                <w:szCs w:val="22"/>
              </w:rPr>
              <w:t xml:space="preserve">razgovarati s roditeljima na individualnim susretima, pružati podršku roditeljima </w:t>
            </w:r>
          </w:p>
          <w:p w:rsidR="0066523F" w:rsidRPr="00FE70F4" w:rsidRDefault="0066523F" w:rsidP="007B2A52">
            <w:pPr>
              <w:numPr>
                <w:ilvl w:val="0"/>
                <w:numId w:val="29"/>
              </w:numPr>
              <w:ind w:left="473"/>
              <w:rPr>
                <w:rFonts w:ascii="Cambria" w:hAnsi="Cambria" w:cstheme="minorHAnsi"/>
                <w:b/>
                <w:sz w:val="22"/>
                <w:szCs w:val="22"/>
              </w:rPr>
            </w:pPr>
            <w:r w:rsidRPr="00FE70F4">
              <w:rPr>
                <w:rFonts w:ascii="Cambria" w:hAnsi="Cambria" w:cstheme="minorHAnsi"/>
                <w:sz w:val="22"/>
                <w:szCs w:val="22"/>
              </w:rPr>
              <w:t>surađivati s članovima Razrednoga vijeća i stručnom službom prema potrebi</w:t>
            </w:r>
          </w:p>
          <w:p w:rsidR="0066523F" w:rsidRPr="00FE70F4" w:rsidRDefault="0066523F" w:rsidP="007B2A52">
            <w:pPr>
              <w:numPr>
                <w:ilvl w:val="0"/>
                <w:numId w:val="29"/>
              </w:numPr>
              <w:ind w:left="473"/>
              <w:rPr>
                <w:rFonts w:ascii="Cambria" w:hAnsi="Cambria" w:cstheme="minorHAnsi"/>
                <w:b/>
                <w:sz w:val="22"/>
                <w:szCs w:val="22"/>
              </w:rPr>
            </w:pPr>
            <w:r w:rsidRPr="00FE70F4">
              <w:rPr>
                <w:rFonts w:ascii="Cambria" w:hAnsi="Cambria" w:cstheme="minorHAnsi"/>
                <w:sz w:val="22"/>
                <w:szCs w:val="22"/>
              </w:rPr>
              <w:t xml:space="preserve">organizirati aktivnosti preventivnoga sadržaja </w:t>
            </w:r>
          </w:p>
          <w:p w:rsidR="0066523F" w:rsidRPr="00FE70F4" w:rsidRDefault="0066523F" w:rsidP="007B2A52">
            <w:pPr>
              <w:numPr>
                <w:ilvl w:val="0"/>
                <w:numId w:val="29"/>
              </w:numPr>
              <w:ind w:left="473"/>
              <w:rPr>
                <w:rFonts w:ascii="Cambria" w:hAnsi="Cambria" w:cstheme="minorHAnsi"/>
                <w:b/>
                <w:sz w:val="22"/>
                <w:szCs w:val="22"/>
              </w:rPr>
            </w:pPr>
            <w:r w:rsidRPr="00FE70F4">
              <w:rPr>
                <w:rFonts w:ascii="Cambria" w:hAnsi="Cambria" w:cstheme="minorHAnsi"/>
                <w:sz w:val="22"/>
                <w:szCs w:val="22"/>
              </w:rPr>
              <w:t>organizirati pomoć učenicima u učenju na temelju analize uspjeha iz prvog polugodišta</w:t>
            </w:r>
          </w:p>
          <w:p w:rsidR="0066523F" w:rsidRPr="00FE70F4" w:rsidRDefault="0066523F" w:rsidP="007B2A52">
            <w:pPr>
              <w:numPr>
                <w:ilvl w:val="0"/>
                <w:numId w:val="29"/>
              </w:numPr>
              <w:ind w:left="473"/>
              <w:rPr>
                <w:rFonts w:ascii="Cambria" w:hAnsi="Cambria" w:cstheme="minorHAnsi"/>
                <w:b/>
                <w:sz w:val="22"/>
                <w:szCs w:val="22"/>
              </w:rPr>
            </w:pPr>
            <w:r w:rsidRPr="00FE70F4">
              <w:rPr>
                <w:rFonts w:ascii="Cambria" w:hAnsi="Cambria" w:cstheme="minorHAnsi"/>
                <w:sz w:val="22"/>
                <w:szCs w:val="22"/>
              </w:rPr>
              <w:t>obilježiti Dan škole planiranim aktivnostima</w:t>
            </w:r>
          </w:p>
          <w:p w:rsidR="0066523F" w:rsidRPr="00FE70F4" w:rsidRDefault="0066523F" w:rsidP="0066523F">
            <w:pPr>
              <w:ind w:left="473"/>
              <w:rPr>
                <w:rFonts w:ascii="Cambria" w:hAnsi="Cambria" w:cstheme="minorHAnsi"/>
                <w:b/>
                <w:sz w:val="22"/>
                <w:szCs w:val="22"/>
              </w:rPr>
            </w:pPr>
          </w:p>
        </w:tc>
        <w:tc>
          <w:tcPr>
            <w:tcW w:w="2482" w:type="dxa"/>
          </w:tcPr>
          <w:p w:rsidR="0066523F" w:rsidRPr="00FE70F4" w:rsidRDefault="0066523F" w:rsidP="0066523F">
            <w:pPr>
              <w:spacing w:before="240"/>
              <w:rPr>
                <w:rFonts w:ascii="Cambria" w:hAnsi="Cambria" w:cstheme="minorHAnsi"/>
                <w:sz w:val="22"/>
                <w:szCs w:val="22"/>
              </w:rPr>
            </w:pPr>
            <w:r w:rsidRPr="00FE70F4">
              <w:rPr>
                <w:rFonts w:ascii="Cambria" w:hAnsi="Cambria" w:cstheme="minorHAnsi"/>
                <w:sz w:val="22"/>
                <w:szCs w:val="22"/>
              </w:rPr>
              <w:t xml:space="preserve">1. Dan škole – međurazredna natjecanja – priprema </w:t>
            </w:r>
          </w:p>
          <w:p w:rsidR="0066523F" w:rsidRPr="00FE70F4" w:rsidRDefault="0066523F" w:rsidP="0066523F">
            <w:pPr>
              <w:pStyle w:val="Odlomakpopisa"/>
              <w:spacing w:before="240"/>
              <w:ind w:left="833"/>
              <w:rPr>
                <w:rFonts w:ascii="Cambria" w:hAnsi="Cambria" w:cstheme="minorHAnsi"/>
              </w:rPr>
            </w:pPr>
          </w:p>
          <w:p w:rsidR="0066523F" w:rsidRPr="00FE70F4" w:rsidRDefault="0066523F" w:rsidP="0066523F">
            <w:pPr>
              <w:spacing w:before="120"/>
              <w:rPr>
                <w:rFonts w:ascii="Cambria" w:hAnsi="Cambria" w:cstheme="minorHAnsi"/>
                <w:sz w:val="22"/>
                <w:szCs w:val="22"/>
              </w:rPr>
            </w:pPr>
            <w:r w:rsidRPr="00FE70F4">
              <w:rPr>
                <w:rFonts w:ascii="Cambria" w:hAnsi="Cambria" w:cstheme="minorHAnsi"/>
                <w:sz w:val="22"/>
                <w:szCs w:val="22"/>
              </w:rPr>
              <w:t>2. Odgovorno spolno ponašanje</w:t>
            </w:r>
          </w:p>
          <w:p w:rsidR="0066523F" w:rsidRPr="00FE70F4" w:rsidRDefault="0066523F" w:rsidP="0066523F">
            <w:pPr>
              <w:pStyle w:val="Odlomakpopisa"/>
              <w:spacing w:before="120"/>
              <w:ind w:left="833"/>
              <w:rPr>
                <w:rFonts w:ascii="Cambria" w:hAnsi="Cambria" w:cstheme="minorHAnsi"/>
              </w:rPr>
            </w:pPr>
          </w:p>
          <w:p w:rsidR="0066523F" w:rsidRPr="00FE70F4" w:rsidRDefault="0066523F" w:rsidP="0066523F">
            <w:pPr>
              <w:spacing w:before="120"/>
              <w:rPr>
                <w:rFonts w:ascii="Cambria" w:hAnsi="Cambria" w:cstheme="minorHAnsi"/>
                <w:sz w:val="22"/>
                <w:szCs w:val="22"/>
              </w:rPr>
            </w:pPr>
            <w:r w:rsidRPr="00FE70F4">
              <w:rPr>
                <w:rFonts w:ascii="Cambria" w:hAnsi="Cambria" w:cstheme="minorHAnsi"/>
                <w:sz w:val="22"/>
                <w:szCs w:val="22"/>
              </w:rPr>
              <w:t>3. Zdravlje</w:t>
            </w:r>
          </w:p>
          <w:p w:rsidR="0066523F" w:rsidRPr="00FE70F4" w:rsidRDefault="0066523F" w:rsidP="0066523F">
            <w:pPr>
              <w:spacing w:before="120"/>
              <w:ind w:left="113"/>
              <w:rPr>
                <w:rFonts w:ascii="Cambria" w:hAnsi="Cambria" w:cstheme="minorHAnsi"/>
                <w:sz w:val="22"/>
                <w:szCs w:val="22"/>
              </w:rPr>
            </w:pPr>
          </w:p>
        </w:tc>
        <w:tc>
          <w:tcPr>
            <w:tcW w:w="7015" w:type="dxa"/>
            <w:tcBorders>
              <w:right w:val="single" w:sz="12" w:space="0" w:color="auto"/>
            </w:tcBorders>
          </w:tcPr>
          <w:p w:rsidR="0066523F" w:rsidRPr="00FE70F4" w:rsidRDefault="0066523F" w:rsidP="0066523F">
            <w:pPr>
              <w:pStyle w:val="StandardWeb"/>
              <w:spacing w:before="120" w:beforeAutospacing="0" w:after="120" w:afterAutospacing="0"/>
              <w:rPr>
                <w:rFonts w:ascii="Cambria" w:hAnsi="Cambria" w:cs="Calibri"/>
                <w:b/>
                <w:sz w:val="22"/>
                <w:szCs w:val="22"/>
              </w:rPr>
            </w:pPr>
            <w:r w:rsidRPr="00FE70F4">
              <w:rPr>
                <w:rFonts w:ascii="Cambria" w:hAnsi="Cambria" w:cs="Calibri"/>
                <w:b/>
                <w:sz w:val="22"/>
                <w:szCs w:val="22"/>
              </w:rPr>
              <w:t>Zdravlje</w:t>
            </w:r>
          </w:p>
          <w:p w:rsidR="0066523F" w:rsidRPr="00FE70F4" w:rsidRDefault="0066523F" w:rsidP="007B2A52">
            <w:pPr>
              <w:pStyle w:val="Odlomakpopisa"/>
              <w:numPr>
                <w:ilvl w:val="0"/>
                <w:numId w:val="94"/>
              </w:numPr>
              <w:shd w:val="clear" w:color="auto" w:fill="FFFFFF"/>
              <w:spacing w:after="48" w:line="240" w:lineRule="auto"/>
              <w:textAlignment w:val="baseline"/>
              <w:rPr>
                <w:rFonts w:ascii="Cambria" w:hAnsi="Cambria" w:cstheme="minorHAnsi"/>
              </w:rPr>
            </w:pPr>
            <w:r w:rsidRPr="00FE70F4">
              <w:rPr>
                <w:rFonts w:ascii="Cambria" w:hAnsi="Cambria" w:cstheme="minorHAnsi"/>
                <w:b/>
                <w:shd w:val="clear" w:color="auto" w:fill="FFFFFF"/>
              </w:rPr>
              <w:t>B.3.2.D</w:t>
            </w:r>
            <w:r w:rsidRPr="00FE70F4">
              <w:rPr>
                <w:rFonts w:ascii="Cambria" w:hAnsi="Cambria" w:cstheme="minorHAnsi"/>
                <w:i/>
                <w:shd w:val="clear" w:color="auto" w:fill="FFFFFF"/>
              </w:rPr>
              <w:t xml:space="preserve"> prepoznaje utjecaj odgovornoga spolnoga ponašanja na mentalno zdravlje</w:t>
            </w:r>
            <w:r w:rsidRPr="00FE70F4">
              <w:rPr>
                <w:rFonts w:ascii="Cambria" w:hAnsi="Cambria" w:cstheme="minorHAnsi"/>
                <w:i/>
              </w:rPr>
              <w:t xml:space="preserve"> </w:t>
            </w:r>
            <w:r w:rsidRPr="00FE70F4">
              <w:rPr>
                <w:rFonts w:ascii="Cambria" w:hAnsi="Cambria" w:cs="Calibri"/>
                <w:i/>
              </w:rPr>
              <w:t>–</w:t>
            </w:r>
            <w:r w:rsidRPr="00FE70F4">
              <w:rPr>
                <w:rFonts w:ascii="Cambria" w:hAnsi="Cambria" w:cstheme="minorHAnsi"/>
                <w:i/>
              </w:rPr>
              <w:t xml:space="preserve"> </w:t>
            </w:r>
            <w:r w:rsidRPr="00FE70F4">
              <w:rPr>
                <w:rFonts w:ascii="Cambria" w:hAnsi="Cambria" w:cstheme="minorHAnsi"/>
              </w:rPr>
              <w:t>usvaja i prihvaća da su pubertet i adolescencija praćeni intenzivnim emocijama, raspravlja o utjecaju odgovornoga spolnoga ponašanja na mentalno zdravlje</w:t>
            </w:r>
          </w:p>
          <w:p w:rsidR="0066523F" w:rsidRPr="00FE70F4" w:rsidRDefault="0066523F" w:rsidP="007B2A52">
            <w:pPr>
              <w:pStyle w:val="Odlomakpopisa"/>
              <w:numPr>
                <w:ilvl w:val="0"/>
                <w:numId w:val="94"/>
              </w:numPr>
              <w:spacing w:after="0" w:line="240" w:lineRule="auto"/>
              <w:rPr>
                <w:rFonts w:ascii="Cambria" w:hAnsi="Cambria" w:cstheme="minorHAnsi"/>
                <w:i/>
              </w:rPr>
            </w:pPr>
            <w:r w:rsidRPr="00FE70F4">
              <w:rPr>
                <w:rFonts w:ascii="Cambria" w:hAnsi="Cambria" w:cstheme="minorHAnsi"/>
                <w:i/>
              </w:rPr>
              <w:t>C.3.2.C Nabraja vodeće uzroke obolijevanja i smrtnosti odraslih.</w:t>
            </w:r>
          </w:p>
          <w:p w:rsidR="0066523F" w:rsidRPr="00FE70F4" w:rsidRDefault="0066523F" w:rsidP="007B2A52">
            <w:pPr>
              <w:pStyle w:val="Odlomakpopisa"/>
              <w:numPr>
                <w:ilvl w:val="0"/>
                <w:numId w:val="94"/>
              </w:numPr>
              <w:spacing w:after="0" w:line="240" w:lineRule="auto"/>
              <w:rPr>
                <w:rFonts w:ascii="Cambria" w:hAnsi="Cambria" w:cstheme="minorHAnsi"/>
                <w:i/>
              </w:rPr>
            </w:pPr>
            <w:r w:rsidRPr="00FE70F4">
              <w:rPr>
                <w:rFonts w:ascii="Cambria" w:hAnsi="Cambria" w:cstheme="minorHAnsi"/>
                <w:i/>
              </w:rPr>
              <w:t>C.3.2.D Razumije važnost pronalaženja vjerodostojnih i pouzdanih informacija o zdravlju.</w:t>
            </w:r>
          </w:p>
          <w:p w:rsidR="0066523F" w:rsidRPr="00FE70F4" w:rsidRDefault="0066523F" w:rsidP="007B2A52">
            <w:pPr>
              <w:pStyle w:val="Odlomakpopisa"/>
              <w:numPr>
                <w:ilvl w:val="0"/>
                <w:numId w:val="94"/>
              </w:numPr>
              <w:spacing w:after="0" w:line="240" w:lineRule="auto"/>
              <w:rPr>
                <w:rFonts w:ascii="Cambria" w:hAnsi="Cambria" w:cstheme="minorHAnsi"/>
                <w:i/>
              </w:rPr>
            </w:pPr>
            <w:r w:rsidRPr="00FE70F4">
              <w:rPr>
                <w:rFonts w:ascii="Cambria" w:hAnsi="Cambria" w:cstheme="minorHAnsi"/>
                <w:i/>
              </w:rPr>
              <w:t>C.3.3.A Objašnjava važnost cijepljenja i sistematskih i preventivnih pregleda u školskoj dobi.</w:t>
            </w:r>
          </w:p>
          <w:p w:rsidR="0066523F" w:rsidRPr="00FE70F4" w:rsidRDefault="0066523F" w:rsidP="007B2A52">
            <w:pPr>
              <w:pStyle w:val="Odlomakpopisa"/>
              <w:numPr>
                <w:ilvl w:val="0"/>
                <w:numId w:val="94"/>
              </w:numPr>
              <w:spacing w:after="0" w:line="240" w:lineRule="auto"/>
              <w:rPr>
                <w:rFonts w:ascii="Cambria" w:hAnsi="Cambria" w:cstheme="minorHAnsi"/>
                <w:i/>
              </w:rPr>
            </w:pPr>
            <w:r w:rsidRPr="00FE70F4">
              <w:rPr>
                <w:rFonts w:ascii="Cambria" w:hAnsi="Cambria" w:cstheme="minorHAnsi"/>
                <w:i/>
              </w:rPr>
              <w:t>C.3.3.B Prepoznaje važnost darivanja krvi</w:t>
            </w:r>
          </w:p>
          <w:p w:rsidR="0066523F" w:rsidRPr="00FE70F4" w:rsidRDefault="0066523F" w:rsidP="0066523F">
            <w:pPr>
              <w:pStyle w:val="StandardWeb"/>
              <w:spacing w:before="120" w:beforeAutospacing="0" w:after="120" w:afterAutospacing="0"/>
              <w:ind w:left="113"/>
              <w:rPr>
                <w:rFonts w:ascii="Cambria" w:hAnsi="Cambria" w:cs="Calibri"/>
                <w:b/>
                <w:sz w:val="22"/>
                <w:szCs w:val="22"/>
              </w:rPr>
            </w:pPr>
            <w:r w:rsidRPr="00FE70F4">
              <w:rPr>
                <w:rFonts w:ascii="Cambria" w:hAnsi="Cambria" w:cs="Calibri"/>
                <w:b/>
                <w:sz w:val="22"/>
                <w:szCs w:val="22"/>
              </w:rPr>
              <w:t xml:space="preserve">Osobni i socijalni razvoj </w:t>
            </w:r>
          </w:p>
          <w:p w:rsidR="0066523F" w:rsidRPr="00FE70F4" w:rsidRDefault="0066523F" w:rsidP="007B2A52">
            <w:pPr>
              <w:pStyle w:val="Odlomakpopisa"/>
              <w:numPr>
                <w:ilvl w:val="0"/>
                <w:numId w:val="95"/>
              </w:numPr>
              <w:shd w:val="clear" w:color="auto" w:fill="FFFFFF"/>
              <w:spacing w:after="48" w:line="240" w:lineRule="auto"/>
              <w:textAlignment w:val="baseline"/>
              <w:rPr>
                <w:rFonts w:ascii="Cambria" w:hAnsi="Cambria" w:cstheme="minorHAnsi"/>
                <w:i/>
              </w:rPr>
            </w:pPr>
            <w:r w:rsidRPr="00FE70F4">
              <w:rPr>
                <w:rFonts w:ascii="Cambria" w:hAnsi="Cambria" w:cstheme="minorHAnsi"/>
                <w:b/>
              </w:rPr>
              <w:t>osr B.3.2</w:t>
            </w:r>
            <w:r w:rsidRPr="00FE70F4">
              <w:rPr>
                <w:rFonts w:ascii="Cambria" w:hAnsi="Cambria" w:cstheme="minorHAnsi"/>
                <w:b/>
                <w:i/>
              </w:rPr>
              <w:t>.</w:t>
            </w:r>
            <w:r w:rsidRPr="00FE70F4">
              <w:rPr>
                <w:rFonts w:ascii="Cambria" w:hAnsi="Cambria" w:cstheme="minorHAnsi"/>
                <w:i/>
              </w:rPr>
              <w:t xml:space="preserve"> Razvija komunikacijske kompetencije i uvažavajuće odnose s drugima </w:t>
            </w:r>
            <w:r w:rsidRPr="00FE70F4">
              <w:rPr>
                <w:rFonts w:ascii="Cambria" w:hAnsi="Cambria" w:cs="Calibri"/>
                <w:i/>
              </w:rPr>
              <w:t>–</w:t>
            </w:r>
            <w:r w:rsidRPr="00FE70F4">
              <w:rPr>
                <w:rFonts w:ascii="Cambria" w:hAnsi="Cambria" w:cstheme="minorHAnsi"/>
                <w:i/>
              </w:rPr>
              <w:t xml:space="preserve"> </w:t>
            </w:r>
            <w:r w:rsidRPr="00FE70F4">
              <w:rPr>
                <w:rFonts w:ascii="Cambria" w:hAnsi="Cambria" w:cstheme="minorHAnsi"/>
              </w:rPr>
              <w:t>prilagođava i usklađuje svoje ponašanje s pravilima u skupini, pokazuje vještine dogovaranja, pregovaranja i postizanja kompromisa</w:t>
            </w:r>
          </w:p>
          <w:p w:rsidR="0066523F" w:rsidRPr="00FE70F4" w:rsidRDefault="0066523F" w:rsidP="007B2A52">
            <w:pPr>
              <w:pStyle w:val="Odlomakpopisa"/>
              <w:numPr>
                <w:ilvl w:val="0"/>
                <w:numId w:val="95"/>
              </w:numPr>
              <w:shd w:val="clear" w:color="auto" w:fill="FFFFFF"/>
              <w:spacing w:after="120" w:line="240" w:lineRule="auto"/>
              <w:textAlignment w:val="baseline"/>
              <w:rPr>
                <w:rFonts w:ascii="Cambria" w:hAnsi="Cambria" w:cstheme="minorHAnsi"/>
              </w:rPr>
            </w:pPr>
            <w:r w:rsidRPr="00FE70F4">
              <w:rPr>
                <w:rFonts w:ascii="Cambria" w:hAnsi="Cambria" w:cstheme="minorHAnsi"/>
                <w:b/>
              </w:rPr>
              <w:t>osr C.3.3.</w:t>
            </w:r>
            <w:r w:rsidRPr="00FE70F4">
              <w:rPr>
                <w:rFonts w:ascii="Cambria" w:hAnsi="Cambria" w:cstheme="minorHAnsi"/>
                <w:i/>
              </w:rPr>
              <w:t xml:space="preserve"> Aktivno sudjeluje i pridonosi školi i lokalnoj zajednici </w:t>
            </w:r>
            <w:r w:rsidRPr="00FE70F4">
              <w:rPr>
                <w:rFonts w:ascii="Cambria" w:hAnsi="Cambria" w:cs="Calibri"/>
                <w:i/>
              </w:rPr>
              <w:t>–</w:t>
            </w:r>
            <w:r w:rsidRPr="00FE70F4">
              <w:rPr>
                <w:rFonts w:ascii="Cambria" w:hAnsi="Cambria" w:cstheme="minorHAnsi"/>
                <w:i/>
              </w:rPr>
              <w:t xml:space="preserve"> </w:t>
            </w:r>
            <w:r w:rsidRPr="00FE70F4">
              <w:rPr>
                <w:rFonts w:ascii="Cambria" w:hAnsi="Cambria" w:cstheme="minorHAnsi"/>
              </w:rPr>
              <w:t>sudjeluje u timskim aktivnostima, pomaže članovima zajednice</w:t>
            </w:r>
          </w:p>
        </w:tc>
      </w:tr>
      <w:tr w:rsidR="0066523F" w:rsidRPr="00FE70F4" w:rsidTr="004E6F42">
        <w:tc>
          <w:tcPr>
            <w:tcW w:w="1161" w:type="dxa"/>
            <w:tcBorders>
              <w:left w:val="single" w:sz="12" w:space="0" w:color="auto"/>
              <w:right w:val="double" w:sz="4" w:space="0" w:color="auto"/>
            </w:tcBorders>
          </w:tcPr>
          <w:p w:rsidR="0066523F" w:rsidRPr="00FE70F4" w:rsidRDefault="0066523F" w:rsidP="0066523F">
            <w:pPr>
              <w:jc w:val="both"/>
              <w:rPr>
                <w:rFonts w:ascii="Cambria" w:hAnsi="Cambria" w:cstheme="minorHAnsi"/>
                <w:b/>
                <w:sz w:val="22"/>
                <w:szCs w:val="22"/>
              </w:rPr>
            </w:pPr>
            <w:r w:rsidRPr="00FE70F4">
              <w:rPr>
                <w:rFonts w:ascii="Cambria" w:hAnsi="Cambria" w:cstheme="minorHAnsi"/>
                <w:b/>
                <w:sz w:val="22"/>
                <w:szCs w:val="22"/>
              </w:rPr>
              <w:t>Svibanj</w:t>
            </w:r>
          </w:p>
        </w:tc>
        <w:tc>
          <w:tcPr>
            <w:tcW w:w="4353" w:type="dxa"/>
            <w:tcBorders>
              <w:left w:val="double" w:sz="4" w:space="0" w:color="auto"/>
            </w:tcBorders>
          </w:tcPr>
          <w:p w:rsidR="0066523F" w:rsidRPr="00FE70F4" w:rsidRDefault="0066523F" w:rsidP="007B2A52">
            <w:pPr>
              <w:numPr>
                <w:ilvl w:val="0"/>
                <w:numId w:val="29"/>
              </w:numPr>
              <w:spacing w:before="120"/>
              <w:ind w:left="473"/>
              <w:rPr>
                <w:rFonts w:ascii="Cambria" w:hAnsi="Cambria" w:cstheme="minorHAnsi"/>
                <w:b/>
                <w:sz w:val="22"/>
                <w:szCs w:val="22"/>
              </w:rPr>
            </w:pPr>
            <w:r w:rsidRPr="00FE70F4">
              <w:rPr>
                <w:rFonts w:ascii="Cambria" w:hAnsi="Cambria" w:cstheme="minorHAnsi"/>
                <w:sz w:val="22"/>
                <w:szCs w:val="22"/>
              </w:rPr>
              <w:t xml:space="preserve">razgovarati s roditeljima na individualnim susretima, pružati podršku roditeljima </w:t>
            </w:r>
          </w:p>
          <w:p w:rsidR="0066523F" w:rsidRPr="00FE70F4" w:rsidRDefault="0066523F" w:rsidP="007B2A52">
            <w:pPr>
              <w:numPr>
                <w:ilvl w:val="0"/>
                <w:numId w:val="29"/>
              </w:numPr>
              <w:ind w:left="473"/>
              <w:rPr>
                <w:rFonts w:ascii="Cambria" w:hAnsi="Cambria" w:cstheme="minorHAnsi"/>
                <w:b/>
                <w:sz w:val="22"/>
                <w:szCs w:val="22"/>
              </w:rPr>
            </w:pPr>
            <w:r w:rsidRPr="00FE70F4">
              <w:rPr>
                <w:rFonts w:ascii="Cambria" w:hAnsi="Cambria" w:cstheme="minorHAnsi"/>
                <w:sz w:val="22"/>
                <w:szCs w:val="22"/>
              </w:rPr>
              <w:t>pripremiti i voditi 4. roditeljski sastanak</w:t>
            </w:r>
          </w:p>
          <w:p w:rsidR="0066523F" w:rsidRPr="00FE70F4" w:rsidRDefault="0066523F" w:rsidP="007B2A52">
            <w:pPr>
              <w:numPr>
                <w:ilvl w:val="0"/>
                <w:numId w:val="29"/>
              </w:numPr>
              <w:ind w:left="473"/>
              <w:rPr>
                <w:rFonts w:ascii="Cambria" w:hAnsi="Cambria" w:cstheme="minorHAnsi"/>
                <w:b/>
                <w:sz w:val="22"/>
                <w:szCs w:val="22"/>
              </w:rPr>
            </w:pPr>
            <w:r w:rsidRPr="00FE70F4">
              <w:rPr>
                <w:rFonts w:ascii="Cambria" w:hAnsi="Cambria" w:cstheme="minorHAnsi"/>
                <w:sz w:val="22"/>
                <w:szCs w:val="22"/>
              </w:rPr>
              <w:t>surađivati s članovima Razrednoga vijeća i stručnom službom prema potrebi</w:t>
            </w:r>
          </w:p>
          <w:p w:rsidR="0066523F" w:rsidRPr="00FE70F4" w:rsidRDefault="0066523F" w:rsidP="007B2A52">
            <w:pPr>
              <w:numPr>
                <w:ilvl w:val="0"/>
                <w:numId w:val="29"/>
              </w:numPr>
              <w:ind w:left="473"/>
              <w:rPr>
                <w:rFonts w:ascii="Cambria" w:hAnsi="Cambria" w:cstheme="minorHAnsi"/>
                <w:b/>
                <w:sz w:val="22"/>
                <w:szCs w:val="22"/>
              </w:rPr>
            </w:pPr>
            <w:r w:rsidRPr="00FE70F4">
              <w:rPr>
                <w:rFonts w:ascii="Cambria" w:hAnsi="Cambria" w:cstheme="minorHAnsi"/>
                <w:sz w:val="22"/>
                <w:szCs w:val="22"/>
              </w:rPr>
              <w:t xml:space="preserve">organizirati aktivnosti preventivnoga sadržaja </w:t>
            </w:r>
          </w:p>
          <w:p w:rsidR="0066523F" w:rsidRPr="00FE70F4" w:rsidRDefault="0066523F" w:rsidP="007B2A52">
            <w:pPr>
              <w:numPr>
                <w:ilvl w:val="0"/>
                <w:numId w:val="29"/>
              </w:numPr>
              <w:ind w:left="473"/>
              <w:rPr>
                <w:rFonts w:ascii="Cambria" w:hAnsi="Cambria" w:cstheme="minorHAnsi"/>
                <w:b/>
                <w:sz w:val="22"/>
                <w:szCs w:val="22"/>
              </w:rPr>
            </w:pPr>
            <w:r w:rsidRPr="00FE70F4">
              <w:rPr>
                <w:rFonts w:ascii="Cambria" w:hAnsi="Cambria" w:cstheme="minorHAnsi"/>
                <w:sz w:val="22"/>
                <w:szCs w:val="22"/>
              </w:rPr>
              <w:t>organizirati pomoć učenicima u učenju na temelju analize uspjeha iz prvog polugodišta</w:t>
            </w:r>
          </w:p>
        </w:tc>
        <w:tc>
          <w:tcPr>
            <w:tcW w:w="2482" w:type="dxa"/>
          </w:tcPr>
          <w:p w:rsidR="0066523F" w:rsidRPr="00FE70F4" w:rsidRDefault="0066523F" w:rsidP="0066523F">
            <w:pPr>
              <w:pStyle w:val="Odlomakpopisa"/>
              <w:spacing w:before="120"/>
              <w:ind w:left="360"/>
              <w:rPr>
                <w:rFonts w:ascii="Cambria" w:hAnsi="Cambria"/>
                <w:i/>
              </w:rPr>
            </w:pPr>
          </w:p>
          <w:p w:rsidR="0066523F" w:rsidRPr="00FE70F4" w:rsidRDefault="0066523F" w:rsidP="007B2A52">
            <w:pPr>
              <w:pStyle w:val="Odlomakpopisa"/>
              <w:numPr>
                <w:ilvl w:val="0"/>
                <w:numId w:val="93"/>
              </w:numPr>
              <w:spacing w:before="120" w:after="0" w:line="240" w:lineRule="auto"/>
              <w:rPr>
                <w:rFonts w:ascii="Cambria" w:hAnsi="Cambria"/>
              </w:rPr>
            </w:pPr>
            <w:r w:rsidRPr="00FE70F4">
              <w:rPr>
                <w:rFonts w:ascii="Cambria" w:hAnsi="Cambria"/>
              </w:rPr>
              <w:t>Profesionalno usmjeravanje</w:t>
            </w:r>
          </w:p>
          <w:p w:rsidR="0066523F" w:rsidRPr="00FE70F4" w:rsidRDefault="0066523F" w:rsidP="0066523F">
            <w:pPr>
              <w:spacing w:before="120"/>
              <w:ind w:left="113"/>
              <w:rPr>
                <w:rFonts w:ascii="Cambria" w:hAnsi="Cambria" w:cstheme="minorHAnsi"/>
                <w:sz w:val="22"/>
                <w:szCs w:val="22"/>
              </w:rPr>
            </w:pPr>
          </w:p>
        </w:tc>
        <w:tc>
          <w:tcPr>
            <w:tcW w:w="7015" w:type="dxa"/>
            <w:tcBorders>
              <w:right w:val="single" w:sz="12" w:space="0" w:color="auto"/>
            </w:tcBorders>
          </w:tcPr>
          <w:p w:rsidR="0066523F" w:rsidRPr="00FE70F4" w:rsidRDefault="0066523F" w:rsidP="0066523F">
            <w:pPr>
              <w:pStyle w:val="StandardWeb"/>
              <w:spacing w:before="120" w:beforeAutospacing="0" w:after="120" w:afterAutospacing="0"/>
              <w:ind w:left="113"/>
              <w:rPr>
                <w:rFonts w:ascii="Cambria" w:hAnsi="Cambria" w:cs="Calibri"/>
                <w:b/>
                <w:sz w:val="22"/>
                <w:szCs w:val="22"/>
              </w:rPr>
            </w:pPr>
            <w:r w:rsidRPr="00FE70F4">
              <w:rPr>
                <w:rFonts w:ascii="Cambria" w:hAnsi="Cambria" w:cs="Calibri"/>
                <w:b/>
                <w:sz w:val="22"/>
                <w:szCs w:val="22"/>
              </w:rPr>
              <w:t xml:space="preserve">Osobni i socijalni razvoj </w:t>
            </w:r>
          </w:p>
          <w:p w:rsidR="0066523F" w:rsidRPr="00FE70F4" w:rsidRDefault="0066523F" w:rsidP="007B2A52">
            <w:pPr>
              <w:pStyle w:val="Odlomakpopisa"/>
              <w:numPr>
                <w:ilvl w:val="0"/>
                <w:numId w:val="96"/>
              </w:numPr>
              <w:spacing w:after="0" w:line="240" w:lineRule="auto"/>
              <w:rPr>
                <w:rFonts w:ascii="Cambria" w:hAnsi="Cambria" w:cstheme="minorHAnsi"/>
                <w:i/>
              </w:rPr>
            </w:pPr>
            <w:r w:rsidRPr="00FE70F4">
              <w:rPr>
                <w:rFonts w:ascii="Cambria" w:hAnsi="Cambria" w:cstheme="minorHAnsi"/>
                <w:i/>
              </w:rPr>
              <w:t>osr A.3.4. Upravlja svojim obrazovnim i profesionalnim putem.</w:t>
            </w:r>
          </w:p>
          <w:p w:rsidR="0066523F" w:rsidRPr="00FE70F4" w:rsidRDefault="0066523F" w:rsidP="007B2A52">
            <w:pPr>
              <w:pStyle w:val="Odlomakpopisa"/>
              <w:numPr>
                <w:ilvl w:val="0"/>
                <w:numId w:val="96"/>
              </w:numPr>
              <w:spacing w:after="0" w:line="240" w:lineRule="auto"/>
              <w:rPr>
                <w:rFonts w:ascii="Cambria" w:hAnsi="Cambria" w:cstheme="minorHAnsi"/>
                <w:i/>
              </w:rPr>
            </w:pPr>
            <w:r w:rsidRPr="00FE70F4">
              <w:rPr>
                <w:rFonts w:ascii="Cambria" w:hAnsi="Cambria" w:cstheme="minorHAnsi"/>
                <w:i/>
              </w:rPr>
              <w:t>osr C.3.2. Prepoznaje važnost odgovornosti pojedinca u društvu.</w:t>
            </w:r>
          </w:p>
          <w:p w:rsidR="0066523F" w:rsidRPr="00FE70F4" w:rsidRDefault="0066523F" w:rsidP="0066523F">
            <w:pPr>
              <w:pStyle w:val="StandardWeb"/>
              <w:spacing w:before="120" w:beforeAutospacing="0" w:after="120" w:afterAutospacing="0"/>
              <w:rPr>
                <w:rFonts w:ascii="Cambria" w:hAnsi="Cambria" w:cs="Calibri"/>
                <w:b/>
                <w:sz w:val="22"/>
                <w:szCs w:val="22"/>
              </w:rPr>
            </w:pPr>
            <w:r w:rsidRPr="00FE70F4">
              <w:rPr>
                <w:rFonts w:ascii="Cambria" w:hAnsi="Cambria" w:cs="Calibri"/>
                <w:b/>
                <w:sz w:val="22"/>
                <w:szCs w:val="22"/>
              </w:rPr>
              <w:t>Poduzetništvo</w:t>
            </w:r>
          </w:p>
          <w:p w:rsidR="0066523F" w:rsidRPr="00FE70F4" w:rsidRDefault="0066523F" w:rsidP="007B2A52">
            <w:pPr>
              <w:pStyle w:val="Odlomakpopisa"/>
              <w:numPr>
                <w:ilvl w:val="0"/>
                <w:numId w:val="97"/>
              </w:numPr>
              <w:spacing w:after="0" w:line="240" w:lineRule="auto"/>
              <w:rPr>
                <w:rFonts w:ascii="Cambria" w:hAnsi="Cambria" w:cstheme="minorHAnsi"/>
                <w:i/>
              </w:rPr>
            </w:pPr>
            <w:r w:rsidRPr="00FE70F4">
              <w:rPr>
                <w:rFonts w:ascii="Cambria" w:hAnsi="Cambria" w:cstheme="minorHAnsi"/>
                <w:i/>
              </w:rPr>
              <w:t>pod A.3.3. Upoznaje i kritički sagledava mogućnosti razvoja karijere i profesionalnog usmjeravanja, karijere, (profesionalno usmjeravanje).</w:t>
            </w:r>
          </w:p>
        </w:tc>
      </w:tr>
      <w:tr w:rsidR="0066523F" w:rsidRPr="00FE70F4" w:rsidTr="004E6F42">
        <w:tc>
          <w:tcPr>
            <w:tcW w:w="1161" w:type="dxa"/>
            <w:tcBorders>
              <w:left w:val="single" w:sz="12" w:space="0" w:color="auto"/>
              <w:bottom w:val="single" w:sz="12" w:space="0" w:color="auto"/>
              <w:right w:val="double" w:sz="4" w:space="0" w:color="auto"/>
            </w:tcBorders>
          </w:tcPr>
          <w:p w:rsidR="0066523F" w:rsidRPr="00FE70F4" w:rsidRDefault="0066523F" w:rsidP="0066523F">
            <w:pPr>
              <w:jc w:val="both"/>
              <w:rPr>
                <w:rFonts w:ascii="Cambria" w:hAnsi="Cambria" w:cstheme="minorHAnsi"/>
                <w:b/>
                <w:sz w:val="22"/>
                <w:szCs w:val="22"/>
              </w:rPr>
            </w:pPr>
            <w:r w:rsidRPr="00FE70F4">
              <w:rPr>
                <w:rFonts w:ascii="Cambria" w:hAnsi="Cambria" w:cstheme="minorHAnsi"/>
                <w:b/>
                <w:sz w:val="22"/>
                <w:szCs w:val="22"/>
              </w:rPr>
              <w:t>Lipanj</w:t>
            </w:r>
          </w:p>
        </w:tc>
        <w:tc>
          <w:tcPr>
            <w:tcW w:w="4353" w:type="dxa"/>
            <w:tcBorders>
              <w:left w:val="double" w:sz="4" w:space="0" w:color="auto"/>
              <w:bottom w:val="single" w:sz="12" w:space="0" w:color="auto"/>
            </w:tcBorders>
          </w:tcPr>
          <w:p w:rsidR="0066523F" w:rsidRPr="00FE70F4" w:rsidRDefault="0066523F" w:rsidP="007B2A52">
            <w:pPr>
              <w:numPr>
                <w:ilvl w:val="0"/>
                <w:numId w:val="29"/>
              </w:numPr>
              <w:spacing w:before="120"/>
              <w:ind w:left="473"/>
              <w:rPr>
                <w:rFonts w:ascii="Cambria" w:hAnsi="Cambria" w:cstheme="minorHAnsi"/>
                <w:b/>
                <w:sz w:val="22"/>
                <w:szCs w:val="22"/>
              </w:rPr>
            </w:pPr>
            <w:r w:rsidRPr="00FE70F4">
              <w:rPr>
                <w:rFonts w:ascii="Cambria" w:hAnsi="Cambria" w:cstheme="minorHAnsi"/>
                <w:sz w:val="22"/>
                <w:szCs w:val="22"/>
              </w:rPr>
              <w:t xml:space="preserve">razgovarati s roditeljima na individualnim susretima, pružati podršku roditeljima </w:t>
            </w:r>
          </w:p>
          <w:p w:rsidR="0066523F" w:rsidRPr="00FE70F4" w:rsidRDefault="0066523F" w:rsidP="007B2A52">
            <w:pPr>
              <w:numPr>
                <w:ilvl w:val="0"/>
                <w:numId w:val="29"/>
              </w:numPr>
              <w:spacing w:before="120"/>
              <w:ind w:left="473"/>
              <w:rPr>
                <w:rFonts w:ascii="Cambria" w:hAnsi="Cambria" w:cstheme="minorHAnsi"/>
                <w:b/>
                <w:sz w:val="22"/>
                <w:szCs w:val="22"/>
              </w:rPr>
            </w:pPr>
            <w:r w:rsidRPr="00FE70F4">
              <w:rPr>
                <w:rFonts w:ascii="Cambria" w:hAnsi="Cambria" w:cstheme="minorHAnsi"/>
                <w:sz w:val="22"/>
                <w:szCs w:val="22"/>
              </w:rPr>
              <w:t>kontrolirati upis svakog učenika u srednju školu</w:t>
            </w:r>
          </w:p>
          <w:p w:rsidR="0066523F" w:rsidRPr="00FE70F4" w:rsidRDefault="0066523F" w:rsidP="007B2A52">
            <w:pPr>
              <w:numPr>
                <w:ilvl w:val="0"/>
                <w:numId w:val="29"/>
              </w:numPr>
              <w:spacing w:before="120"/>
              <w:ind w:left="473"/>
              <w:rPr>
                <w:rFonts w:ascii="Cambria" w:hAnsi="Cambria" w:cstheme="minorHAnsi"/>
                <w:b/>
                <w:sz w:val="22"/>
                <w:szCs w:val="22"/>
              </w:rPr>
            </w:pPr>
            <w:r w:rsidRPr="00FE70F4">
              <w:rPr>
                <w:rFonts w:ascii="Cambria" w:hAnsi="Cambria" w:cstheme="minorHAnsi"/>
                <w:sz w:val="22"/>
                <w:szCs w:val="22"/>
              </w:rPr>
              <w:t>organizirati s učenicima razredni domjenak – zadnji sat za pamćenje</w:t>
            </w:r>
          </w:p>
          <w:p w:rsidR="0066523F" w:rsidRPr="00FE70F4" w:rsidRDefault="0066523F" w:rsidP="007B2A52">
            <w:pPr>
              <w:numPr>
                <w:ilvl w:val="0"/>
                <w:numId w:val="29"/>
              </w:numPr>
              <w:spacing w:before="120"/>
              <w:ind w:left="473"/>
              <w:rPr>
                <w:rFonts w:ascii="Cambria" w:hAnsi="Cambria" w:cstheme="minorHAnsi"/>
                <w:b/>
                <w:sz w:val="22"/>
                <w:szCs w:val="22"/>
              </w:rPr>
            </w:pPr>
            <w:r w:rsidRPr="00FE70F4">
              <w:rPr>
                <w:rFonts w:ascii="Cambria" w:hAnsi="Cambria" w:cstheme="minorHAnsi"/>
                <w:sz w:val="22"/>
                <w:szCs w:val="22"/>
              </w:rPr>
              <w:t>organizirati svečanu dodjelu svjedodžbi</w:t>
            </w:r>
          </w:p>
        </w:tc>
        <w:tc>
          <w:tcPr>
            <w:tcW w:w="2482" w:type="dxa"/>
            <w:tcBorders>
              <w:bottom w:val="single" w:sz="12" w:space="0" w:color="auto"/>
            </w:tcBorders>
          </w:tcPr>
          <w:p w:rsidR="0066523F" w:rsidRPr="00FE70F4" w:rsidRDefault="0066523F" w:rsidP="0066523F">
            <w:pPr>
              <w:spacing w:before="120"/>
              <w:ind w:left="113"/>
              <w:rPr>
                <w:rFonts w:ascii="Cambria" w:hAnsi="Cambria" w:cstheme="minorHAnsi"/>
                <w:sz w:val="22"/>
                <w:szCs w:val="22"/>
              </w:rPr>
            </w:pPr>
            <w:r w:rsidRPr="00FE70F4">
              <w:rPr>
                <w:rFonts w:ascii="Cambria" w:hAnsi="Cambria" w:cstheme="minorHAnsi"/>
                <w:sz w:val="22"/>
                <w:szCs w:val="22"/>
              </w:rPr>
              <w:t>1. Analiza učenja i ponašanja, prijedlog vladanja</w:t>
            </w:r>
          </w:p>
          <w:p w:rsidR="0066523F" w:rsidRPr="00FE70F4" w:rsidRDefault="0066523F" w:rsidP="0066523F">
            <w:pPr>
              <w:spacing w:before="120"/>
              <w:ind w:left="113"/>
              <w:rPr>
                <w:rFonts w:ascii="Cambria" w:hAnsi="Cambria" w:cstheme="minorHAnsi"/>
                <w:sz w:val="22"/>
                <w:szCs w:val="22"/>
              </w:rPr>
            </w:pPr>
            <w:r w:rsidRPr="00FE70F4">
              <w:rPr>
                <w:rFonts w:ascii="Cambria" w:hAnsi="Cambria" w:cstheme="minorHAnsi"/>
                <w:sz w:val="22"/>
                <w:szCs w:val="22"/>
              </w:rPr>
              <w:t>2. Razredni domjenak</w:t>
            </w:r>
          </w:p>
          <w:p w:rsidR="0066523F" w:rsidRPr="00FE70F4" w:rsidRDefault="0066523F" w:rsidP="0066523F">
            <w:pPr>
              <w:spacing w:before="120"/>
              <w:ind w:left="113"/>
              <w:rPr>
                <w:rFonts w:ascii="Cambria" w:hAnsi="Cambria" w:cstheme="minorHAnsi"/>
                <w:sz w:val="22"/>
                <w:szCs w:val="22"/>
              </w:rPr>
            </w:pPr>
            <w:r w:rsidRPr="00FE70F4">
              <w:rPr>
                <w:rFonts w:ascii="Cambria" w:hAnsi="Cambria" w:cstheme="minorHAnsi"/>
                <w:sz w:val="22"/>
                <w:szCs w:val="22"/>
              </w:rPr>
              <w:t xml:space="preserve">3. </w:t>
            </w:r>
            <w:r w:rsidRPr="00FE70F4">
              <w:rPr>
                <w:rFonts w:ascii="Cambria" w:hAnsi="Cambria"/>
                <w:sz w:val="22"/>
                <w:szCs w:val="22"/>
              </w:rPr>
              <w:t xml:space="preserve"> Profesionalno usmjeravanje</w:t>
            </w:r>
          </w:p>
          <w:p w:rsidR="0066523F" w:rsidRPr="00FE70F4" w:rsidRDefault="0066523F" w:rsidP="0066523F">
            <w:pPr>
              <w:spacing w:before="120"/>
              <w:ind w:left="113"/>
              <w:rPr>
                <w:rFonts w:ascii="Cambria" w:hAnsi="Cambria" w:cstheme="minorHAnsi"/>
                <w:sz w:val="22"/>
                <w:szCs w:val="22"/>
              </w:rPr>
            </w:pPr>
          </w:p>
        </w:tc>
        <w:tc>
          <w:tcPr>
            <w:tcW w:w="7015" w:type="dxa"/>
            <w:tcBorders>
              <w:bottom w:val="single" w:sz="12" w:space="0" w:color="auto"/>
              <w:right w:val="single" w:sz="12" w:space="0" w:color="auto"/>
            </w:tcBorders>
          </w:tcPr>
          <w:p w:rsidR="0066523F" w:rsidRPr="00FE70F4" w:rsidRDefault="0066523F" w:rsidP="0066523F">
            <w:pPr>
              <w:pStyle w:val="StandardWeb"/>
              <w:spacing w:before="120" w:beforeAutospacing="0" w:after="120" w:afterAutospacing="0"/>
              <w:rPr>
                <w:rFonts w:ascii="Cambria" w:hAnsi="Cambria" w:cs="Calibri"/>
                <w:b/>
                <w:sz w:val="22"/>
                <w:szCs w:val="22"/>
              </w:rPr>
            </w:pPr>
            <w:r w:rsidRPr="00FE70F4">
              <w:rPr>
                <w:rFonts w:ascii="Cambria" w:hAnsi="Cambria" w:cs="Calibri"/>
                <w:b/>
                <w:sz w:val="22"/>
                <w:szCs w:val="22"/>
              </w:rPr>
              <w:t>Poduzetništvo</w:t>
            </w:r>
          </w:p>
          <w:p w:rsidR="0066523F" w:rsidRPr="00FE70F4" w:rsidRDefault="0066523F" w:rsidP="007B2A52">
            <w:pPr>
              <w:pStyle w:val="Odlomakpopisa"/>
              <w:numPr>
                <w:ilvl w:val="0"/>
                <w:numId w:val="98"/>
              </w:numPr>
              <w:spacing w:after="0" w:line="240" w:lineRule="auto"/>
              <w:rPr>
                <w:rFonts w:ascii="Cambria" w:hAnsi="Cambria" w:cstheme="minorHAnsi"/>
                <w:i/>
              </w:rPr>
            </w:pPr>
            <w:r w:rsidRPr="00FE70F4">
              <w:rPr>
                <w:rFonts w:ascii="Cambria" w:hAnsi="Cambria" w:cstheme="minorHAnsi"/>
                <w:i/>
              </w:rPr>
              <w:t>pod A.3.3. Upoznaje i kritički sagledava mogućnosti razvoja karijere i profesionalnog usmjeravanja, karijere, (profesionalno usmjeravanje).</w:t>
            </w:r>
          </w:p>
          <w:p w:rsidR="0066523F" w:rsidRPr="00FE70F4" w:rsidRDefault="0066523F" w:rsidP="0066523F">
            <w:pPr>
              <w:pStyle w:val="StandardWeb"/>
              <w:spacing w:before="120" w:beforeAutospacing="0" w:after="120" w:afterAutospacing="0"/>
              <w:ind w:left="113"/>
              <w:rPr>
                <w:rFonts w:ascii="Cambria" w:hAnsi="Cambria" w:cs="Calibri"/>
                <w:b/>
                <w:sz w:val="22"/>
                <w:szCs w:val="22"/>
              </w:rPr>
            </w:pPr>
            <w:r w:rsidRPr="00FE70F4">
              <w:rPr>
                <w:rFonts w:ascii="Cambria" w:hAnsi="Cambria" w:cs="Calibri"/>
                <w:b/>
                <w:sz w:val="22"/>
                <w:szCs w:val="22"/>
              </w:rPr>
              <w:t xml:space="preserve">Osobni i socijalni razvoj </w:t>
            </w:r>
          </w:p>
          <w:p w:rsidR="0066523F" w:rsidRPr="00FE70F4" w:rsidRDefault="0066523F" w:rsidP="007B2A52">
            <w:pPr>
              <w:pStyle w:val="Odlomakpopisa"/>
              <w:numPr>
                <w:ilvl w:val="0"/>
                <w:numId w:val="99"/>
              </w:numPr>
              <w:spacing w:after="0" w:line="240" w:lineRule="auto"/>
              <w:rPr>
                <w:rFonts w:ascii="Cambria" w:hAnsi="Cambria" w:cstheme="minorHAnsi"/>
                <w:i/>
              </w:rPr>
            </w:pPr>
            <w:r w:rsidRPr="00FE70F4">
              <w:rPr>
                <w:rFonts w:ascii="Cambria" w:hAnsi="Cambria" w:cstheme="minorHAnsi"/>
                <w:i/>
              </w:rPr>
              <w:t>osr A.3.4. Upravlja svojim obrazovnim i profesionalnim putem.</w:t>
            </w:r>
          </w:p>
          <w:p w:rsidR="0066523F" w:rsidRPr="00FE70F4" w:rsidRDefault="0066523F" w:rsidP="007B2A52">
            <w:pPr>
              <w:pStyle w:val="Odlomakpopisa"/>
              <w:numPr>
                <w:ilvl w:val="0"/>
                <w:numId w:val="99"/>
              </w:numPr>
              <w:spacing w:after="0" w:line="240" w:lineRule="auto"/>
              <w:rPr>
                <w:rFonts w:ascii="Cambria" w:hAnsi="Cambria" w:cstheme="minorHAnsi"/>
                <w:i/>
              </w:rPr>
            </w:pPr>
            <w:r w:rsidRPr="00FE70F4">
              <w:rPr>
                <w:rFonts w:ascii="Cambria" w:hAnsi="Cambria" w:cstheme="minorHAnsi"/>
                <w:i/>
              </w:rPr>
              <w:t>osr C.3.2. Prepoznaje važnost odgovornosti pojedinca u društvu.</w:t>
            </w:r>
          </w:p>
          <w:p w:rsidR="0066523F" w:rsidRPr="00FE70F4" w:rsidRDefault="0066523F" w:rsidP="007B2A52">
            <w:pPr>
              <w:pStyle w:val="Odlomakpopisa"/>
              <w:numPr>
                <w:ilvl w:val="0"/>
                <w:numId w:val="99"/>
              </w:numPr>
              <w:shd w:val="clear" w:color="auto" w:fill="FFFFFF"/>
              <w:spacing w:after="48" w:line="240" w:lineRule="auto"/>
              <w:textAlignment w:val="baseline"/>
              <w:rPr>
                <w:rFonts w:ascii="Cambria" w:hAnsi="Cambria" w:cstheme="minorHAnsi"/>
                <w:i/>
              </w:rPr>
            </w:pPr>
            <w:r w:rsidRPr="00FE70F4">
              <w:rPr>
                <w:rFonts w:ascii="Cambria" w:hAnsi="Cambria" w:cstheme="minorHAnsi"/>
                <w:b/>
              </w:rPr>
              <w:t xml:space="preserve">osr B.3.2. </w:t>
            </w:r>
            <w:r w:rsidRPr="00FE70F4">
              <w:rPr>
                <w:rFonts w:ascii="Cambria" w:hAnsi="Cambria" w:cstheme="minorHAnsi"/>
                <w:i/>
              </w:rPr>
              <w:t xml:space="preserve">razvija komunikacijske kompetencije i uvažavajuće odnose s drugima – </w:t>
            </w:r>
            <w:r w:rsidRPr="00FE70F4">
              <w:rPr>
                <w:rFonts w:ascii="Cambria" w:hAnsi="Cambria" w:cstheme="minorHAnsi"/>
              </w:rPr>
              <w:t>prilagođava i usklađuje svoje ponašanje s pravilima u skupini</w:t>
            </w:r>
          </w:p>
          <w:p w:rsidR="0066523F" w:rsidRPr="00FE70F4" w:rsidRDefault="0066523F" w:rsidP="007B2A52">
            <w:pPr>
              <w:pStyle w:val="Odlomakpopisa"/>
              <w:numPr>
                <w:ilvl w:val="0"/>
                <w:numId w:val="99"/>
              </w:numPr>
              <w:shd w:val="clear" w:color="auto" w:fill="FFFFFF"/>
              <w:spacing w:before="240" w:after="48" w:line="240" w:lineRule="auto"/>
              <w:textAlignment w:val="baseline"/>
              <w:rPr>
                <w:rFonts w:ascii="Cambria" w:hAnsi="Cambria" w:cstheme="minorHAnsi"/>
                <w:i/>
              </w:rPr>
            </w:pPr>
            <w:r w:rsidRPr="00FE70F4">
              <w:rPr>
                <w:rFonts w:ascii="Cambria" w:hAnsi="Cambria" w:cstheme="minorHAnsi"/>
                <w:b/>
              </w:rPr>
              <w:t>osr C.3.3.</w:t>
            </w:r>
            <w:r w:rsidRPr="00FE70F4">
              <w:rPr>
                <w:rFonts w:ascii="Cambria" w:hAnsi="Cambria" w:cstheme="minorHAnsi"/>
                <w:i/>
              </w:rPr>
              <w:t xml:space="preserve"> aktivno sudjeluje i pridonosi školi i lokalnoj zajednici </w:t>
            </w:r>
            <w:r w:rsidRPr="00FE70F4">
              <w:rPr>
                <w:rFonts w:ascii="Cambria" w:hAnsi="Cambria" w:cs="Calibri"/>
                <w:i/>
              </w:rPr>
              <w:t>–</w:t>
            </w:r>
            <w:r w:rsidRPr="00FE70F4">
              <w:rPr>
                <w:rFonts w:ascii="Cambria" w:hAnsi="Cambria" w:cstheme="minorHAnsi"/>
                <w:i/>
              </w:rPr>
              <w:t xml:space="preserve">  sudjeluje u timskim aktivnostima</w:t>
            </w:r>
          </w:p>
        </w:tc>
      </w:tr>
    </w:tbl>
    <w:p w:rsidR="003E396A" w:rsidRPr="00FE70F4" w:rsidRDefault="003E396A" w:rsidP="009A0AFE">
      <w:pPr>
        <w:jc w:val="both"/>
        <w:rPr>
          <w:rFonts w:ascii="Cambria" w:hAnsi="Cambria" w:cstheme="minorHAnsi"/>
          <w:sz w:val="22"/>
          <w:szCs w:val="22"/>
        </w:rPr>
      </w:pPr>
    </w:p>
    <w:p w:rsidR="0066523F" w:rsidRPr="00FE70F4" w:rsidRDefault="0066523F" w:rsidP="009A0AFE">
      <w:pPr>
        <w:jc w:val="both"/>
        <w:rPr>
          <w:rFonts w:ascii="Cambria" w:hAnsi="Cambria" w:cstheme="minorHAnsi"/>
          <w:sz w:val="22"/>
          <w:szCs w:val="22"/>
        </w:rPr>
      </w:pPr>
    </w:p>
    <w:p w:rsidR="0066523F" w:rsidRPr="00FE70F4" w:rsidRDefault="0066523F" w:rsidP="009A0AFE">
      <w:pPr>
        <w:jc w:val="both"/>
        <w:rPr>
          <w:rFonts w:ascii="Cambria" w:hAnsi="Cambria" w:cstheme="minorHAnsi"/>
          <w:sz w:val="22"/>
          <w:szCs w:val="22"/>
        </w:rPr>
      </w:pPr>
    </w:p>
    <w:p w:rsidR="00EC6E85" w:rsidRPr="00FE70F4" w:rsidRDefault="00EC6E85" w:rsidP="009A0AFE">
      <w:pPr>
        <w:jc w:val="both"/>
        <w:rPr>
          <w:rFonts w:ascii="Cambria" w:hAnsi="Cambria" w:cstheme="minorHAnsi"/>
          <w:sz w:val="22"/>
          <w:szCs w:val="22"/>
        </w:rPr>
      </w:pPr>
    </w:p>
    <w:p w:rsidR="00991395" w:rsidRPr="00FE70F4" w:rsidRDefault="00991395" w:rsidP="009A0AFE">
      <w:pPr>
        <w:jc w:val="both"/>
        <w:rPr>
          <w:rFonts w:ascii="Cambria" w:hAnsi="Cambria" w:cstheme="minorHAnsi"/>
          <w:sz w:val="22"/>
          <w:szCs w:val="22"/>
        </w:rPr>
      </w:pPr>
    </w:p>
    <w:p w:rsidR="000133B9" w:rsidRPr="00FE70F4" w:rsidRDefault="001851EE" w:rsidP="009A0AFE">
      <w:pPr>
        <w:jc w:val="both"/>
        <w:rPr>
          <w:rFonts w:ascii="Cambria" w:hAnsi="Cambria" w:cstheme="minorHAnsi"/>
          <w:b/>
          <w:sz w:val="22"/>
          <w:szCs w:val="22"/>
        </w:rPr>
      </w:pPr>
      <w:r w:rsidRPr="00FE70F4">
        <w:rPr>
          <w:rFonts w:ascii="Cambria" w:hAnsi="Cambria" w:cstheme="minorHAnsi"/>
          <w:b/>
          <w:sz w:val="22"/>
          <w:szCs w:val="22"/>
        </w:rPr>
        <w:t xml:space="preserve">14.9. </w:t>
      </w:r>
      <w:r w:rsidR="003E396A" w:rsidRPr="00FE70F4">
        <w:rPr>
          <w:rFonts w:ascii="Cambria" w:hAnsi="Cambria" w:cstheme="minorHAnsi"/>
          <w:b/>
          <w:sz w:val="22"/>
          <w:szCs w:val="22"/>
        </w:rPr>
        <w:t xml:space="preserve">Godišnji plan i program rada sata razrednika za posebni razredni odjel </w:t>
      </w:r>
      <w:r w:rsidR="000133B9" w:rsidRPr="00FE70F4">
        <w:rPr>
          <w:rFonts w:ascii="Cambria" w:hAnsi="Cambria" w:cstheme="minorHAnsi"/>
          <w:b/>
          <w:sz w:val="22"/>
          <w:szCs w:val="22"/>
        </w:rPr>
        <w:t>čl.8</w:t>
      </w:r>
    </w:p>
    <w:tbl>
      <w:tblPr>
        <w:tblStyle w:val="Reetkatablice"/>
        <w:tblW w:w="14869" w:type="dxa"/>
        <w:tblLook w:val="04A0" w:firstRow="1" w:lastRow="0" w:firstColumn="1" w:lastColumn="0" w:noHBand="0" w:noVBand="1"/>
      </w:tblPr>
      <w:tblGrid>
        <w:gridCol w:w="1191"/>
        <w:gridCol w:w="1134"/>
        <w:gridCol w:w="10843"/>
        <w:gridCol w:w="1701"/>
      </w:tblGrid>
      <w:tr w:rsidR="00991395" w:rsidRPr="00FE70F4" w:rsidTr="00991395">
        <w:trPr>
          <w:trHeight w:val="601"/>
        </w:trPr>
        <w:tc>
          <w:tcPr>
            <w:tcW w:w="1191" w:type="dxa"/>
            <w:tcBorders>
              <w:top w:val="single" w:sz="12" w:space="0" w:color="auto"/>
              <w:left w:val="single" w:sz="12" w:space="0" w:color="auto"/>
              <w:bottom w:val="double" w:sz="4" w:space="0" w:color="auto"/>
              <w:right w:val="double" w:sz="4" w:space="0" w:color="auto"/>
            </w:tcBorders>
            <w:shd w:val="clear" w:color="auto" w:fill="BDFFFF"/>
            <w:vAlign w:val="bottom"/>
          </w:tcPr>
          <w:p w:rsidR="003E396A" w:rsidRPr="00FE70F4" w:rsidRDefault="003E396A" w:rsidP="009A0AFE">
            <w:pPr>
              <w:jc w:val="both"/>
              <w:rPr>
                <w:rFonts w:ascii="Cambria" w:hAnsi="Cambria" w:cstheme="minorHAnsi"/>
                <w:b/>
                <w:sz w:val="22"/>
                <w:szCs w:val="22"/>
              </w:rPr>
            </w:pPr>
            <w:r w:rsidRPr="00FE70F4">
              <w:rPr>
                <w:rFonts w:ascii="Cambria" w:hAnsi="Cambria" w:cstheme="minorHAnsi"/>
                <w:b/>
                <w:sz w:val="22"/>
                <w:szCs w:val="22"/>
              </w:rPr>
              <w:t>Mjesec</w:t>
            </w:r>
          </w:p>
        </w:tc>
        <w:tc>
          <w:tcPr>
            <w:tcW w:w="1134" w:type="dxa"/>
            <w:tcBorders>
              <w:top w:val="single" w:sz="12" w:space="0" w:color="auto"/>
              <w:left w:val="double" w:sz="4" w:space="0" w:color="auto"/>
              <w:bottom w:val="double" w:sz="4" w:space="0" w:color="auto"/>
            </w:tcBorders>
            <w:shd w:val="clear" w:color="auto" w:fill="BDFFFF"/>
            <w:vAlign w:val="bottom"/>
          </w:tcPr>
          <w:p w:rsidR="003E396A" w:rsidRPr="00FE70F4" w:rsidRDefault="003E396A" w:rsidP="009A0AFE">
            <w:pPr>
              <w:jc w:val="both"/>
              <w:rPr>
                <w:rFonts w:ascii="Cambria" w:hAnsi="Cambria" w:cstheme="minorHAnsi"/>
                <w:b/>
                <w:sz w:val="22"/>
                <w:szCs w:val="22"/>
              </w:rPr>
            </w:pPr>
            <w:r w:rsidRPr="00FE70F4">
              <w:rPr>
                <w:rFonts w:ascii="Cambria" w:hAnsi="Cambria" w:cstheme="minorHAnsi"/>
                <w:b/>
                <w:sz w:val="22"/>
                <w:szCs w:val="22"/>
              </w:rPr>
              <w:t>Broj sat</w:t>
            </w:r>
            <w:r w:rsidR="00B546F6" w:rsidRPr="00FE70F4">
              <w:rPr>
                <w:rFonts w:ascii="Cambria" w:hAnsi="Cambria" w:cstheme="minorHAnsi"/>
                <w:b/>
                <w:sz w:val="22"/>
                <w:szCs w:val="22"/>
              </w:rPr>
              <w:t>i</w:t>
            </w:r>
          </w:p>
        </w:tc>
        <w:tc>
          <w:tcPr>
            <w:tcW w:w="10843" w:type="dxa"/>
            <w:tcBorders>
              <w:top w:val="single" w:sz="12" w:space="0" w:color="auto"/>
              <w:bottom w:val="double" w:sz="4" w:space="0" w:color="auto"/>
            </w:tcBorders>
            <w:shd w:val="clear" w:color="auto" w:fill="BDFFFF"/>
            <w:vAlign w:val="bottom"/>
          </w:tcPr>
          <w:p w:rsidR="003E396A" w:rsidRPr="00FE70F4" w:rsidRDefault="003E396A" w:rsidP="009A0AFE">
            <w:pPr>
              <w:jc w:val="both"/>
              <w:rPr>
                <w:rFonts w:ascii="Cambria" w:hAnsi="Cambria" w:cstheme="minorHAnsi"/>
                <w:b/>
                <w:sz w:val="22"/>
                <w:szCs w:val="22"/>
              </w:rPr>
            </w:pPr>
            <w:r w:rsidRPr="00FE70F4">
              <w:rPr>
                <w:rFonts w:ascii="Cambria" w:hAnsi="Cambria" w:cstheme="minorHAnsi"/>
                <w:b/>
                <w:sz w:val="22"/>
                <w:szCs w:val="22"/>
              </w:rPr>
              <w:t>Teme</w:t>
            </w:r>
          </w:p>
        </w:tc>
        <w:tc>
          <w:tcPr>
            <w:tcW w:w="1701" w:type="dxa"/>
            <w:tcBorders>
              <w:top w:val="single" w:sz="12" w:space="0" w:color="auto"/>
              <w:bottom w:val="double" w:sz="4" w:space="0" w:color="auto"/>
              <w:right w:val="single" w:sz="12" w:space="0" w:color="auto"/>
            </w:tcBorders>
            <w:shd w:val="clear" w:color="auto" w:fill="BDFFFF"/>
            <w:vAlign w:val="bottom"/>
          </w:tcPr>
          <w:p w:rsidR="003E396A" w:rsidRPr="00FE70F4" w:rsidRDefault="003E396A" w:rsidP="009A0AFE">
            <w:pPr>
              <w:jc w:val="both"/>
              <w:rPr>
                <w:rFonts w:ascii="Cambria" w:hAnsi="Cambria" w:cstheme="minorHAnsi"/>
                <w:b/>
                <w:sz w:val="22"/>
                <w:szCs w:val="22"/>
              </w:rPr>
            </w:pPr>
            <w:r w:rsidRPr="00FE70F4">
              <w:rPr>
                <w:rFonts w:ascii="Cambria" w:hAnsi="Cambria" w:cstheme="minorHAnsi"/>
                <w:b/>
                <w:sz w:val="22"/>
                <w:szCs w:val="22"/>
              </w:rPr>
              <w:t>Nositelji</w:t>
            </w:r>
          </w:p>
        </w:tc>
      </w:tr>
      <w:tr w:rsidR="00991395" w:rsidRPr="00FE70F4" w:rsidTr="00EC6E85">
        <w:tc>
          <w:tcPr>
            <w:tcW w:w="1191" w:type="dxa"/>
            <w:vMerge w:val="restart"/>
            <w:tcBorders>
              <w:left w:val="single" w:sz="12" w:space="0" w:color="auto"/>
              <w:right w:val="double" w:sz="4" w:space="0" w:color="auto"/>
            </w:tcBorders>
          </w:tcPr>
          <w:p w:rsidR="00991395" w:rsidRPr="00FE70F4" w:rsidRDefault="00991395" w:rsidP="009A0AFE">
            <w:pPr>
              <w:jc w:val="both"/>
              <w:rPr>
                <w:rFonts w:ascii="Cambria" w:hAnsi="Cambria" w:cstheme="minorHAnsi"/>
                <w:b/>
                <w:sz w:val="22"/>
                <w:szCs w:val="22"/>
              </w:rPr>
            </w:pPr>
            <w:r w:rsidRPr="00FE70F4">
              <w:rPr>
                <w:rFonts w:ascii="Cambria" w:hAnsi="Cambria" w:cstheme="minorHAnsi"/>
                <w:b/>
                <w:sz w:val="22"/>
                <w:szCs w:val="22"/>
              </w:rPr>
              <w:t>Rujan</w:t>
            </w:r>
          </w:p>
        </w:tc>
        <w:tc>
          <w:tcPr>
            <w:tcW w:w="1134" w:type="dxa"/>
            <w:tcBorders>
              <w:left w:val="double" w:sz="4" w:space="0" w:color="auto"/>
            </w:tcBorders>
          </w:tcPr>
          <w:p w:rsidR="00991395" w:rsidRPr="00FE70F4" w:rsidRDefault="00991395" w:rsidP="009A0AFE">
            <w:pPr>
              <w:jc w:val="both"/>
              <w:rPr>
                <w:rFonts w:ascii="Cambria" w:hAnsi="Cambria" w:cstheme="minorHAnsi"/>
                <w:sz w:val="22"/>
                <w:szCs w:val="22"/>
              </w:rPr>
            </w:pPr>
            <w:r w:rsidRPr="00FE70F4">
              <w:rPr>
                <w:rFonts w:ascii="Cambria" w:hAnsi="Cambria" w:cstheme="minorHAnsi"/>
                <w:sz w:val="22"/>
                <w:szCs w:val="22"/>
              </w:rPr>
              <w:t>1</w:t>
            </w:r>
          </w:p>
        </w:tc>
        <w:tc>
          <w:tcPr>
            <w:tcW w:w="10843" w:type="dxa"/>
            <w:vAlign w:val="center"/>
          </w:tcPr>
          <w:p w:rsidR="00991395" w:rsidRPr="00FE70F4" w:rsidRDefault="00991395" w:rsidP="009A0AFE">
            <w:pPr>
              <w:jc w:val="both"/>
              <w:rPr>
                <w:rFonts w:ascii="Cambria" w:hAnsi="Cambria" w:cstheme="minorHAnsi"/>
                <w:sz w:val="22"/>
                <w:szCs w:val="22"/>
              </w:rPr>
            </w:pPr>
            <w:r w:rsidRPr="00FE70F4">
              <w:rPr>
                <w:rFonts w:ascii="Cambria" w:hAnsi="Cambria" w:cstheme="minorHAnsi"/>
                <w:sz w:val="22"/>
                <w:szCs w:val="22"/>
              </w:rPr>
              <w:t>Što nas očekuje u novoj školskoj godini?</w:t>
            </w:r>
          </w:p>
        </w:tc>
        <w:tc>
          <w:tcPr>
            <w:tcW w:w="1701" w:type="dxa"/>
            <w:vMerge w:val="restart"/>
            <w:tcBorders>
              <w:right w:val="single" w:sz="12" w:space="0" w:color="auto"/>
            </w:tcBorders>
          </w:tcPr>
          <w:p w:rsidR="00991395" w:rsidRPr="00FE70F4" w:rsidRDefault="00991395" w:rsidP="009A0AFE">
            <w:pPr>
              <w:jc w:val="both"/>
              <w:rPr>
                <w:rFonts w:ascii="Cambria" w:hAnsi="Cambria" w:cstheme="minorHAnsi"/>
                <w:sz w:val="22"/>
                <w:szCs w:val="22"/>
              </w:rPr>
            </w:pPr>
          </w:p>
          <w:p w:rsidR="00991395" w:rsidRPr="00FE70F4" w:rsidRDefault="00991395" w:rsidP="009A0AFE">
            <w:pPr>
              <w:jc w:val="both"/>
              <w:rPr>
                <w:rFonts w:ascii="Cambria" w:hAnsi="Cambria" w:cstheme="minorHAnsi"/>
                <w:sz w:val="22"/>
                <w:szCs w:val="22"/>
              </w:rPr>
            </w:pPr>
            <w:r w:rsidRPr="00FE70F4">
              <w:rPr>
                <w:rFonts w:ascii="Cambria" w:hAnsi="Cambria" w:cstheme="minorHAnsi"/>
                <w:sz w:val="22"/>
                <w:szCs w:val="22"/>
              </w:rPr>
              <w:t>Razrednica</w:t>
            </w:r>
          </w:p>
        </w:tc>
      </w:tr>
      <w:tr w:rsidR="00991395" w:rsidRPr="00FE70F4" w:rsidTr="00EC6E85">
        <w:tc>
          <w:tcPr>
            <w:tcW w:w="1191" w:type="dxa"/>
            <w:vMerge/>
            <w:tcBorders>
              <w:left w:val="single" w:sz="12" w:space="0" w:color="auto"/>
              <w:right w:val="double" w:sz="4" w:space="0" w:color="auto"/>
            </w:tcBorders>
          </w:tcPr>
          <w:p w:rsidR="00991395" w:rsidRPr="00FE70F4" w:rsidRDefault="00991395" w:rsidP="009A0AFE">
            <w:pPr>
              <w:jc w:val="both"/>
              <w:rPr>
                <w:rFonts w:ascii="Cambria" w:hAnsi="Cambria" w:cstheme="minorHAnsi"/>
                <w:b/>
                <w:sz w:val="22"/>
                <w:szCs w:val="22"/>
              </w:rPr>
            </w:pPr>
          </w:p>
        </w:tc>
        <w:tc>
          <w:tcPr>
            <w:tcW w:w="1134" w:type="dxa"/>
            <w:tcBorders>
              <w:left w:val="double" w:sz="4" w:space="0" w:color="auto"/>
            </w:tcBorders>
          </w:tcPr>
          <w:p w:rsidR="00991395" w:rsidRPr="00FE70F4" w:rsidRDefault="00991395" w:rsidP="009A0AFE">
            <w:pPr>
              <w:jc w:val="both"/>
              <w:rPr>
                <w:rFonts w:ascii="Cambria" w:hAnsi="Cambria" w:cstheme="minorHAnsi"/>
                <w:sz w:val="22"/>
                <w:szCs w:val="22"/>
              </w:rPr>
            </w:pPr>
            <w:r w:rsidRPr="00FE70F4">
              <w:rPr>
                <w:rFonts w:ascii="Cambria" w:hAnsi="Cambria" w:cstheme="minorHAnsi"/>
                <w:sz w:val="22"/>
                <w:szCs w:val="22"/>
              </w:rPr>
              <w:t>1</w:t>
            </w:r>
          </w:p>
        </w:tc>
        <w:tc>
          <w:tcPr>
            <w:tcW w:w="10843" w:type="dxa"/>
            <w:vAlign w:val="center"/>
          </w:tcPr>
          <w:p w:rsidR="00991395" w:rsidRPr="00FE70F4" w:rsidRDefault="00991395" w:rsidP="009A0AFE">
            <w:pPr>
              <w:jc w:val="both"/>
              <w:rPr>
                <w:rFonts w:ascii="Cambria" w:hAnsi="Cambria" w:cstheme="minorHAnsi"/>
                <w:sz w:val="22"/>
                <w:szCs w:val="22"/>
              </w:rPr>
            </w:pPr>
            <w:r w:rsidRPr="00FE70F4">
              <w:rPr>
                <w:rFonts w:ascii="Cambria" w:hAnsi="Cambria" w:cstheme="minorHAnsi"/>
                <w:sz w:val="22"/>
                <w:szCs w:val="22"/>
              </w:rPr>
              <w:t xml:space="preserve">Pravilnik o načinima, postupcima i elementima praćenja  u osnovnoj i srednjoj školi </w:t>
            </w:r>
          </w:p>
        </w:tc>
        <w:tc>
          <w:tcPr>
            <w:tcW w:w="1701" w:type="dxa"/>
            <w:vMerge/>
            <w:tcBorders>
              <w:right w:val="single" w:sz="12" w:space="0" w:color="auto"/>
            </w:tcBorders>
          </w:tcPr>
          <w:p w:rsidR="00991395" w:rsidRPr="00FE70F4" w:rsidRDefault="00991395" w:rsidP="009A0AFE">
            <w:pPr>
              <w:jc w:val="both"/>
              <w:rPr>
                <w:rFonts w:ascii="Cambria" w:hAnsi="Cambria" w:cstheme="minorHAnsi"/>
                <w:sz w:val="22"/>
                <w:szCs w:val="22"/>
              </w:rPr>
            </w:pPr>
          </w:p>
        </w:tc>
      </w:tr>
      <w:tr w:rsidR="00991395" w:rsidRPr="00FE70F4" w:rsidTr="00EC6E85">
        <w:tc>
          <w:tcPr>
            <w:tcW w:w="1191" w:type="dxa"/>
            <w:vMerge/>
            <w:tcBorders>
              <w:left w:val="single" w:sz="12" w:space="0" w:color="auto"/>
              <w:right w:val="double" w:sz="4" w:space="0" w:color="auto"/>
            </w:tcBorders>
          </w:tcPr>
          <w:p w:rsidR="00991395" w:rsidRPr="00FE70F4" w:rsidRDefault="00991395" w:rsidP="009A0AFE">
            <w:pPr>
              <w:jc w:val="both"/>
              <w:rPr>
                <w:rFonts w:ascii="Cambria" w:hAnsi="Cambria" w:cstheme="minorHAnsi"/>
                <w:b/>
                <w:sz w:val="22"/>
                <w:szCs w:val="22"/>
              </w:rPr>
            </w:pPr>
          </w:p>
        </w:tc>
        <w:tc>
          <w:tcPr>
            <w:tcW w:w="1134" w:type="dxa"/>
            <w:tcBorders>
              <w:left w:val="double" w:sz="4" w:space="0" w:color="auto"/>
            </w:tcBorders>
          </w:tcPr>
          <w:p w:rsidR="00991395" w:rsidRPr="00FE70F4" w:rsidRDefault="00991395" w:rsidP="009A0AFE">
            <w:pPr>
              <w:jc w:val="both"/>
              <w:rPr>
                <w:rFonts w:ascii="Cambria" w:hAnsi="Cambria" w:cstheme="minorHAnsi"/>
                <w:sz w:val="22"/>
                <w:szCs w:val="22"/>
              </w:rPr>
            </w:pPr>
            <w:r w:rsidRPr="00FE70F4">
              <w:rPr>
                <w:rFonts w:ascii="Cambria" w:hAnsi="Cambria" w:cstheme="minorHAnsi"/>
                <w:sz w:val="22"/>
                <w:szCs w:val="22"/>
              </w:rPr>
              <w:t>1</w:t>
            </w:r>
          </w:p>
        </w:tc>
        <w:tc>
          <w:tcPr>
            <w:tcW w:w="10843" w:type="dxa"/>
            <w:vAlign w:val="center"/>
          </w:tcPr>
          <w:p w:rsidR="00991395" w:rsidRPr="00FE70F4" w:rsidRDefault="00991395" w:rsidP="009A0AFE">
            <w:pPr>
              <w:jc w:val="both"/>
              <w:rPr>
                <w:rFonts w:ascii="Cambria" w:hAnsi="Cambria" w:cstheme="minorHAnsi"/>
                <w:sz w:val="22"/>
                <w:szCs w:val="22"/>
              </w:rPr>
            </w:pPr>
            <w:r w:rsidRPr="00FE70F4">
              <w:rPr>
                <w:rFonts w:ascii="Cambria" w:hAnsi="Cambria" w:cstheme="minorHAnsi"/>
                <w:sz w:val="22"/>
                <w:szCs w:val="22"/>
              </w:rPr>
              <w:t>Međunarodni dan glazbe – slušajmo glazbu zajedno!</w:t>
            </w:r>
          </w:p>
        </w:tc>
        <w:tc>
          <w:tcPr>
            <w:tcW w:w="1701" w:type="dxa"/>
            <w:vMerge/>
            <w:tcBorders>
              <w:right w:val="single" w:sz="12" w:space="0" w:color="auto"/>
            </w:tcBorders>
          </w:tcPr>
          <w:p w:rsidR="00991395" w:rsidRPr="00FE70F4" w:rsidRDefault="00991395" w:rsidP="009A0AFE">
            <w:pPr>
              <w:jc w:val="both"/>
              <w:rPr>
                <w:rFonts w:ascii="Cambria" w:hAnsi="Cambria" w:cstheme="minorHAnsi"/>
                <w:sz w:val="22"/>
                <w:szCs w:val="22"/>
              </w:rPr>
            </w:pPr>
          </w:p>
        </w:tc>
      </w:tr>
      <w:tr w:rsidR="00991395" w:rsidRPr="00FE70F4" w:rsidTr="00EC6E85">
        <w:tc>
          <w:tcPr>
            <w:tcW w:w="1191" w:type="dxa"/>
            <w:vMerge w:val="restart"/>
            <w:tcBorders>
              <w:left w:val="single" w:sz="12" w:space="0" w:color="auto"/>
              <w:right w:val="double" w:sz="4" w:space="0" w:color="auto"/>
            </w:tcBorders>
          </w:tcPr>
          <w:p w:rsidR="00991395" w:rsidRPr="00FE70F4" w:rsidRDefault="00991395" w:rsidP="009A0AFE">
            <w:pPr>
              <w:jc w:val="both"/>
              <w:rPr>
                <w:rFonts w:ascii="Cambria" w:hAnsi="Cambria" w:cstheme="minorHAnsi"/>
                <w:b/>
                <w:sz w:val="22"/>
                <w:szCs w:val="22"/>
              </w:rPr>
            </w:pPr>
            <w:r w:rsidRPr="00FE70F4">
              <w:rPr>
                <w:rFonts w:ascii="Cambria" w:hAnsi="Cambria" w:cstheme="minorHAnsi"/>
                <w:b/>
                <w:sz w:val="22"/>
                <w:szCs w:val="22"/>
              </w:rPr>
              <w:t>Listopad</w:t>
            </w:r>
          </w:p>
        </w:tc>
        <w:tc>
          <w:tcPr>
            <w:tcW w:w="1134" w:type="dxa"/>
            <w:tcBorders>
              <w:left w:val="double" w:sz="4" w:space="0" w:color="auto"/>
            </w:tcBorders>
          </w:tcPr>
          <w:p w:rsidR="00991395" w:rsidRPr="00FE70F4" w:rsidRDefault="00991395" w:rsidP="009A0AFE">
            <w:pPr>
              <w:jc w:val="both"/>
              <w:rPr>
                <w:rFonts w:ascii="Cambria" w:hAnsi="Cambria" w:cstheme="minorHAnsi"/>
                <w:sz w:val="22"/>
                <w:szCs w:val="22"/>
              </w:rPr>
            </w:pPr>
            <w:r w:rsidRPr="00FE70F4">
              <w:rPr>
                <w:rFonts w:ascii="Cambria" w:hAnsi="Cambria" w:cstheme="minorHAnsi"/>
                <w:sz w:val="22"/>
                <w:szCs w:val="22"/>
              </w:rPr>
              <w:t>2</w:t>
            </w:r>
          </w:p>
        </w:tc>
        <w:tc>
          <w:tcPr>
            <w:tcW w:w="10843" w:type="dxa"/>
            <w:vAlign w:val="center"/>
          </w:tcPr>
          <w:p w:rsidR="00991395" w:rsidRPr="00FE70F4" w:rsidRDefault="00991395" w:rsidP="009A0AFE">
            <w:pPr>
              <w:jc w:val="both"/>
              <w:rPr>
                <w:rFonts w:ascii="Cambria" w:hAnsi="Cambria" w:cstheme="minorHAnsi"/>
                <w:sz w:val="22"/>
                <w:szCs w:val="22"/>
              </w:rPr>
            </w:pPr>
            <w:r w:rsidRPr="00FE70F4">
              <w:rPr>
                <w:rFonts w:ascii="Cambria" w:hAnsi="Cambria" w:cstheme="minorHAnsi"/>
                <w:sz w:val="22"/>
                <w:szCs w:val="22"/>
              </w:rPr>
              <w:t xml:space="preserve">Kućni red škole - naša razredna pravila </w:t>
            </w:r>
          </w:p>
        </w:tc>
        <w:tc>
          <w:tcPr>
            <w:tcW w:w="1701" w:type="dxa"/>
            <w:vMerge/>
            <w:tcBorders>
              <w:right w:val="single" w:sz="12" w:space="0" w:color="auto"/>
            </w:tcBorders>
          </w:tcPr>
          <w:p w:rsidR="00991395" w:rsidRPr="00FE70F4" w:rsidRDefault="00991395" w:rsidP="009A0AFE">
            <w:pPr>
              <w:jc w:val="both"/>
              <w:rPr>
                <w:rFonts w:ascii="Cambria" w:hAnsi="Cambria" w:cstheme="minorHAnsi"/>
                <w:sz w:val="22"/>
                <w:szCs w:val="22"/>
              </w:rPr>
            </w:pPr>
          </w:p>
        </w:tc>
      </w:tr>
      <w:tr w:rsidR="00991395" w:rsidRPr="00FE70F4" w:rsidTr="00EC6E85">
        <w:tc>
          <w:tcPr>
            <w:tcW w:w="1191" w:type="dxa"/>
            <w:vMerge/>
            <w:tcBorders>
              <w:left w:val="single" w:sz="12" w:space="0" w:color="auto"/>
              <w:right w:val="double" w:sz="4" w:space="0" w:color="auto"/>
            </w:tcBorders>
          </w:tcPr>
          <w:p w:rsidR="00991395" w:rsidRPr="00FE70F4" w:rsidRDefault="00991395" w:rsidP="009A0AFE">
            <w:pPr>
              <w:jc w:val="both"/>
              <w:rPr>
                <w:rFonts w:ascii="Cambria" w:hAnsi="Cambria" w:cstheme="minorHAnsi"/>
                <w:b/>
                <w:sz w:val="22"/>
                <w:szCs w:val="22"/>
              </w:rPr>
            </w:pPr>
          </w:p>
        </w:tc>
        <w:tc>
          <w:tcPr>
            <w:tcW w:w="1134" w:type="dxa"/>
            <w:tcBorders>
              <w:left w:val="double" w:sz="4" w:space="0" w:color="auto"/>
            </w:tcBorders>
          </w:tcPr>
          <w:p w:rsidR="00991395" w:rsidRPr="00FE70F4" w:rsidRDefault="00991395" w:rsidP="009A0AFE">
            <w:pPr>
              <w:jc w:val="both"/>
              <w:rPr>
                <w:rFonts w:ascii="Cambria" w:hAnsi="Cambria" w:cstheme="minorHAnsi"/>
                <w:sz w:val="22"/>
                <w:szCs w:val="22"/>
              </w:rPr>
            </w:pPr>
            <w:r w:rsidRPr="00FE70F4">
              <w:rPr>
                <w:rFonts w:ascii="Cambria" w:hAnsi="Cambria" w:cstheme="minorHAnsi"/>
                <w:sz w:val="22"/>
                <w:szCs w:val="22"/>
              </w:rPr>
              <w:t>1</w:t>
            </w:r>
          </w:p>
        </w:tc>
        <w:tc>
          <w:tcPr>
            <w:tcW w:w="10843" w:type="dxa"/>
            <w:vAlign w:val="center"/>
          </w:tcPr>
          <w:p w:rsidR="00991395" w:rsidRPr="00FE70F4" w:rsidRDefault="00991395" w:rsidP="009A0AFE">
            <w:pPr>
              <w:jc w:val="both"/>
              <w:rPr>
                <w:rFonts w:ascii="Cambria" w:hAnsi="Cambria" w:cstheme="minorHAnsi"/>
                <w:sz w:val="22"/>
                <w:szCs w:val="22"/>
              </w:rPr>
            </w:pPr>
            <w:r w:rsidRPr="00FE70F4">
              <w:rPr>
                <w:rFonts w:ascii="Cambria" w:hAnsi="Cambria" w:cstheme="minorHAnsi"/>
                <w:sz w:val="22"/>
                <w:szCs w:val="22"/>
              </w:rPr>
              <w:t>Svjetski dan štednje – štedim da bih imao</w:t>
            </w:r>
          </w:p>
        </w:tc>
        <w:tc>
          <w:tcPr>
            <w:tcW w:w="1701" w:type="dxa"/>
            <w:vMerge/>
            <w:tcBorders>
              <w:right w:val="single" w:sz="12" w:space="0" w:color="auto"/>
            </w:tcBorders>
          </w:tcPr>
          <w:p w:rsidR="00991395" w:rsidRPr="00FE70F4" w:rsidRDefault="00991395" w:rsidP="009A0AFE">
            <w:pPr>
              <w:jc w:val="both"/>
              <w:rPr>
                <w:rFonts w:ascii="Cambria" w:hAnsi="Cambria" w:cstheme="minorHAnsi"/>
                <w:sz w:val="22"/>
                <w:szCs w:val="22"/>
              </w:rPr>
            </w:pPr>
          </w:p>
        </w:tc>
      </w:tr>
      <w:tr w:rsidR="00991395" w:rsidRPr="00FE70F4" w:rsidTr="00EC6E85">
        <w:tc>
          <w:tcPr>
            <w:tcW w:w="1191" w:type="dxa"/>
            <w:vMerge/>
            <w:tcBorders>
              <w:left w:val="single" w:sz="12" w:space="0" w:color="auto"/>
              <w:right w:val="double" w:sz="4" w:space="0" w:color="auto"/>
            </w:tcBorders>
          </w:tcPr>
          <w:p w:rsidR="00991395" w:rsidRPr="00FE70F4" w:rsidRDefault="00991395" w:rsidP="009A0AFE">
            <w:pPr>
              <w:jc w:val="both"/>
              <w:rPr>
                <w:rFonts w:ascii="Cambria" w:hAnsi="Cambria" w:cstheme="minorHAnsi"/>
                <w:b/>
                <w:sz w:val="22"/>
                <w:szCs w:val="22"/>
              </w:rPr>
            </w:pPr>
          </w:p>
        </w:tc>
        <w:tc>
          <w:tcPr>
            <w:tcW w:w="1134" w:type="dxa"/>
            <w:tcBorders>
              <w:left w:val="double" w:sz="4" w:space="0" w:color="auto"/>
            </w:tcBorders>
          </w:tcPr>
          <w:p w:rsidR="00991395" w:rsidRPr="00FE70F4" w:rsidRDefault="00991395" w:rsidP="009A0AFE">
            <w:pPr>
              <w:jc w:val="both"/>
              <w:rPr>
                <w:rFonts w:ascii="Cambria" w:hAnsi="Cambria" w:cstheme="minorHAnsi"/>
                <w:sz w:val="22"/>
                <w:szCs w:val="22"/>
              </w:rPr>
            </w:pPr>
            <w:r w:rsidRPr="00FE70F4">
              <w:rPr>
                <w:rFonts w:ascii="Cambria" w:hAnsi="Cambria" w:cstheme="minorHAnsi"/>
                <w:sz w:val="22"/>
                <w:szCs w:val="22"/>
              </w:rPr>
              <w:t>1</w:t>
            </w:r>
          </w:p>
        </w:tc>
        <w:tc>
          <w:tcPr>
            <w:tcW w:w="10843" w:type="dxa"/>
            <w:vAlign w:val="center"/>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 xml:space="preserve">Vrijednosti </w:t>
            </w:r>
          </w:p>
        </w:tc>
        <w:tc>
          <w:tcPr>
            <w:tcW w:w="1701" w:type="dxa"/>
            <w:vMerge/>
            <w:tcBorders>
              <w:right w:val="single" w:sz="12" w:space="0" w:color="auto"/>
            </w:tcBorders>
          </w:tcPr>
          <w:p w:rsidR="00991395" w:rsidRPr="00FE70F4" w:rsidRDefault="00991395" w:rsidP="009A0AFE">
            <w:pPr>
              <w:jc w:val="both"/>
              <w:rPr>
                <w:rFonts w:ascii="Cambria" w:hAnsi="Cambria" w:cstheme="minorHAnsi"/>
                <w:sz w:val="22"/>
                <w:szCs w:val="22"/>
              </w:rPr>
            </w:pPr>
          </w:p>
        </w:tc>
      </w:tr>
      <w:tr w:rsidR="00991395" w:rsidRPr="00FE70F4" w:rsidTr="00EC6E85">
        <w:tc>
          <w:tcPr>
            <w:tcW w:w="1191" w:type="dxa"/>
            <w:vMerge w:val="restart"/>
            <w:tcBorders>
              <w:left w:val="single" w:sz="12" w:space="0" w:color="auto"/>
              <w:right w:val="double" w:sz="4" w:space="0" w:color="auto"/>
            </w:tcBorders>
          </w:tcPr>
          <w:p w:rsidR="00991395" w:rsidRPr="00FE70F4" w:rsidRDefault="00991395" w:rsidP="009A0AFE">
            <w:pPr>
              <w:jc w:val="both"/>
              <w:rPr>
                <w:rFonts w:ascii="Cambria" w:hAnsi="Cambria" w:cstheme="minorHAnsi"/>
                <w:b/>
                <w:sz w:val="22"/>
                <w:szCs w:val="22"/>
              </w:rPr>
            </w:pPr>
            <w:r w:rsidRPr="00FE70F4">
              <w:rPr>
                <w:rFonts w:ascii="Cambria" w:hAnsi="Cambria" w:cstheme="minorHAnsi"/>
                <w:b/>
                <w:sz w:val="22"/>
                <w:szCs w:val="22"/>
              </w:rPr>
              <w:t>Studeni</w:t>
            </w:r>
          </w:p>
        </w:tc>
        <w:tc>
          <w:tcPr>
            <w:tcW w:w="1134" w:type="dxa"/>
            <w:tcBorders>
              <w:left w:val="double" w:sz="4" w:space="0" w:color="auto"/>
            </w:tcBorders>
          </w:tcPr>
          <w:p w:rsidR="00991395" w:rsidRPr="00FE70F4" w:rsidRDefault="00991395" w:rsidP="009A0AFE">
            <w:pPr>
              <w:jc w:val="both"/>
              <w:rPr>
                <w:rFonts w:ascii="Cambria" w:hAnsi="Cambria" w:cstheme="minorHAnsi"/>
                <w:sz w:val="22"/>
                <w:szCs w:val="22"/>
              </w:rPr>
            </w:pPr>
            <w:r w:rsidRPr="00FE70F4">
              <w:rPr>
                <w:rFonts w:ascii="Cambria" w:hAnsi="Cambria" w:cstheme="minorHAnsi"/>
                <w:sz w:val="22"/>
                <w:szCs w:val="22"/>
              </w:rPr>
              <w:t>1</w:t>
            </w:r>
          </w:p>
        </w:tc>
        <w:tc>
          <w:tcPr>
            <w:tcW w:w="10843" w:type="dxa"/>
            <w:vAlign w:val="center"/>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 xml:space="preserve">Prava djece </w:t>
            </w:r>
          </w:p>
        </w:tc>
        <w:tc>
          <w:tcPr>
            <w:tcW w:w="1701" w:type="dxa"/>
            <w:vMerge/>
            <w:tcBorders>
              <w:right w:val="single" w:sz="12" w:space="0" w:color="auto"/>
            </w:tcBorders>
          </w:tcPr>
          <w:p w:rsidR="00991395" w:rsidRPr="00FE70F4" w:rsidRDefault="00991395" w:rsidP="009A0AFE">
            <w:pPr>
              <w:jc w:val="both"/>
              <w:rPr>
                <w:rFonts w:ascii="Cambria" w:hAnsi="Cambria" w:cstheme="minorHAnsi"/>
                <w:sz w:val="22"/>
                <w:szCs w:val="22"/>
              </w:rPr>
            </w:pPr>
          </w:p>
        </w:tc>
      </w:tr>
      <w:tr w:rsidR="00991395" w:rsidRPr="00FE70F4" w:rsidTr="00EC6E85">
        <w:tc>
          <w:tcPr>
            <w:tcW w:w="1191" w:type="dxa"/>
            <w:vMerge/>
            <w:tcBorders>
              <w:left w:val="single" w:sz="12" w:space="0" w:color="auto"/>
              <w:right w:val="double" w:sz="4" w:space="0" w:color="auto"/>
            </w:tcBorders>
          </w:tcPr>
          <w:p w:rsidR="00991395" w:rsidRPr="00FE70F4" w:rsidRDefault="00991395" w:rsidP="009A0AFE">
            <w:pPr>
              <w:jc w:val="both"/>
              <w:rPr>
                <w:rFonts w:ascii="Cambria" w:hAnsi="Cambria" w:cstheme="minorHAnsi"/>
                <w:b/>
                <w:sz w:val="22"/>
                <w:szCs w:val="22"/>
              </w:rPr>
            </w:pPr>
          </w:p>
        </w:tc>
        <w:tc>
          <w:tcPr>
            <w:tcW w:w="1134" w:type="dxa"/>
            <w:tcBorders>
              <w:left w:val="double" w:sz="4" w:space="0" w:color="auto"/>
            </w:tcBorders>
          </w:tcPr>
          <w:p w:rsidR="00991395" w:rsidRPr="00FE70F4" w:rsidRDefault="00991395" w:rsidP="009A0AFE">
            <w:pPr>
              <w:jc w:val="both"/>
              <w:rPr>
                <w:rFonts w:ascii="Cambria" w:hAnsi="Cambria" w:cstheme="minorHAnsi"/>
                <w:sz w:val="22"/>
                <w:szCs w:val="22"/>
              </w:rPr>
            </w:pPr>
            <w:r w:rsidRPr="00FE70F4">
              <w:rPr>
                <w:rFonts w:ascii="Cambria" w:hAnsi="Cambria" w:cstheme="minorHAnsi"/>
                <w:sz w:val="22"/>
                <w:szCs w:val="22"/>
              </w:rPr>
              <w:t>2</w:t>
            </w:r>
          </w:p>
        </w:tc>
        <w:tc>
          <w:tcPr>
            <w:tcW w:w="10843" w:type="dxa"/>
            <w:vAlign w:val="center"/>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 xml:space="preserve">Odolijevanje pritisku vršnjaka – zauzimanje za sebe </w:t>
            </w:r>
          </w:p>
        </w:tc>
        <w:tc>
          <w:tcPr>
            <w:tcW w:w="1701" w:type="dxa"/>
            <w:vMerge/>
            <w:tcBorders>
              <w:right w:val="single" w:sz="12" w:space="0" w:color="auto"/>
            </w:tcBorders>
          </w:tcPr>
          <w:p w:rsidR="00991395" w:rsidRPr="00FE70F4" w:rsidRDefault="00991395" w:rsidP="009A0AFE">
            <w:pPr>
              <w:jc w:val="both"/>
              <w:rPr>
                <w:rFonts w:ascii="Cambria" w:hAnsi="Cambria" w:cstheme="minorHAnsi"/>
                <w:sz w:val="22"/>
                <w:szCs w:val="22"/>
              </w:rPr>
            </w:pPr>
          </w:p>
        </w:tc>
      </w:tr>
      <w:tr w:rsidR="00991395" w:rsidRPr="00FE70F4" w:rsidTr="00EC6E85">
        <w:tc>
          <w:tcPr>
            <w:tcW w:w="1191" w:type="dxa"/>
            <w:vMerge/>
            <w:tcBorders>
              <w:left w:val="single" w:sz="12" w:space="0" w:color="auto"/>
              <w:right w:val="double" w:sz="4" w:space="0" w:color="auto"/>
            </w:tcBorders>
          </w:tcPr>
          <w:p w:rsidR="00991395" w:rsidRPr="00FE70F4" w:rsidRDefault="00991395" w:rsidP="009A0AFE">
            <w:pPr>
              <w:jc w:val="both"/>
              <w:rPr>
                <w:rFonts w:ascii="Cambria" w:hAnsi="Cambria" w:cstheme="minorHAnsi"/>
                <w:b/>
                <w:sz w:val="22"/>
                <w:szCs w:val="22"/>
              </w:rPr>
            </w:pPr>
          </w:p>
        </w:tc>
        <w:tc>
          <w:tcPr>
            <w:tcW w:w="1134" w:type="dxa"/>
            <w:tcBorders>
              <w:left w:val="double" w:sz="4" w:space="0" w:color="auto"/>
            </w:tcBorders>
          </w:tcPr>
          <w:p w:rsidR="00991395" w:rsidRPr="00FE70F4" w:rsidRDefault="00991395" w:rsidP="009A0AFE">
            <w:pPr>
              <w:jc w:val="both"/>
              <w:rPr>
                <w:rFonts w:ascii="Cambria" w:hAnsi="Cambria" w:cstheme="minorHAnsi"/>
                <w:sz w:val="22"/>
                <w:szCs w:val="22"/>
              </w:rPr>
            </w:pPr>
            <w:r w:rsidRPr="00FE70F4">
              <w:rPr>
                <w:rFonts w:ascii="Cambria" w:hAnsi="Cambria" w:cstheme="minorHAnsi"/>
                <w:sz w:val="22"/>
                <w:szCs w:val="22"/>
              </w:rPr>
              <w:t>1</w:t>
            </w:r>
          </w:p>
        </w:tc>
        <w:tc>
          <w:tcPr>
            <w:tcW w:w="10843" w:type="dxa"/>
            <w:vAlign w:val="center"/>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 xml:space="preserve">Rješavanje problema i donošenje odluka </w:t>
            </w:r>
          </w:p>
        </w:tc>
        <w:tc>
          <w:tcPr>
            <w:tcW w:w="1701" w:type="dxa"/>
            <w:vMerge/>
            <w:tcBorders>
              <w:right w:val="single" w:sz="12" w:space="0" w:color="auto"/>
            </w:tcBorders>
          </w:tcPr>
          <w:p w:rsidR="00991395" w:rsidRPr="00FE70F4" w:rsidRDefault="00991395" w:rsidP="009A0AFE">
            <w:pPr>
              <w:jc w:val="both"/>
              <w:rPr>
                <w:rFonts w:ascii="Cambria" w:hAnsi="Cambria" w:cstheme="minorHAnsi"/>
                <w:sz w:val="22"/>
                <w:szCs w:val="22"/>
              </w:rPr>
            </w:pPr>
          </w:p>
        </w:tc>
      </w:tr>
      <w:tr w:rsidR="00991395" w:rsidRPr="00FE70F4" w:rsidTr="00EC6E85">
        <w:tc>
          <w:tcPr>
            <w:tcW w:w="1191" w:type="dxa"/>
            <w:vMerge w:val="restart"/>
            <w:tcBorders>
              <w:left w:val="single" w:sz="12" w:space="0" w:color="auto"/>
              <w:right w:val="double" w:sz="4" w:space="0" w:color="auto"/>
            </w:tcBorders>
          </w:tcPr>
          <w:p w:rsidR="00991395" w:rsidRPr="00FE70F4" w:rsidRDefault="00EA68B3" w:rsidP="00EC6E85">
            <w:pPr>
              <w:jc w:val="both"/>
              <w:rPr>
                <w:rFonts w:ascii="Cambria" w:hAnsi="Cambria" w:cstheme="minorHAnsi"/>
                <w:b/>
                <w:sz w:val="22"/>
                <w:szCs w:val="22"/>
              </w:rPr>
            </w:pPr>
            <w:r w:rsidRPr="00FE70F4">
              <w:rPr>
                <w:rFonts w:ascii="Cambria" w:hAnsi="Cambria" w:cstheme="minorHAnsi"/>
                <w:b/>
                <w:sz w:val="22"/>
                <w:szCs w:val="22"/>
              </w:rPr>
              <w:t>Prosinac</w:t>
            </w:r>
          </w:p>
        </w:tc>
        <w:tc>
          <w:tcPr>
            <w:tcW w:w="1134" w:type="dxa"/>
            <w:tcBorders>
              <w:left w:val="double" w:sz="4" w:space="0" w:color="auto"/>
            </w:tcBorders>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1</w:t>
            </w:r>
          </w:p>
        </w:tc>
        <w:tc>
          <w:tcPr>
            <w:tcW w:w="10843" w:type="dxa"/>
            <w:vAlign w:val="center"/>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Spriječimo tučnjavu – upravljanje sukobima</w:t>
            </w:r>
          </w:p>
        </w:tc>
        <w:tc>
          <w:tcPr>
            <w:tcW w:w="1701" w:type="dxa"/>
            <w:vMerge/>
            <w:tcBorders>
              <w:right w:val="single" w:sz="12" w:space="0" w:color="auto"/>
            </w:tcBorders>
          </w:tcPr>
          <w:p w:rsidR="00991395" w:rsidRPr="00FE70F4" w:rsidRDefault="00991395" w:rsidP="00EC6E85">
            <w:pPr>
              <w:jc w:val="both"/>
              <w:rPr>
                <w:rFonts w:ascii="Cambria" w:hAnsi="Cambria" w:cstheme="minorHAnsi"/>
                <w:sz w:val="22"/>
                <w:szCs w:val="22"/>
              </w:rPr>
            </w:pPr>
          </w:p>
        </w:tc>
      </w:tr>
      <w:tr w:rsidR="00991395" w:rsidRPr="00FE70F4" w:rsidTr="00EC6E85">
        <w:tc>
          <w:tcPr>
            <w:tcW w:w="1191" w:type="dxa"/>
            <w:vMerge/>
            <w:tcBorders>
              <w:left w:val="single" w:sz="12" w:space="0" w:color="auto"/>
              <w:right w:val="double" w:sz="4" w:space="0" w:color="auto"/>
            </w:tcBorders>
          </w:tcPr>
          <w:p w:rsidR="00991395" w:rsidRPr="00FE70F4" w:rsidRDefault="00991395" w:rsidP="00EC6E85">
            <w:pPr>
              <w:jc w:val="both"/>
              <w:rPr>
                <w:rFonts w:ascii="Cambria" w:hAnsi="Cambria" w:cstheme="minorHAnsi"/>
                <w:b/>
                <w:sz w:val="22"/>
                <w:szCs w:val="22"/>
              </w:rPr>
            </w:pPr>
          </w:p>
        </w:tc>
        <w:tc>
          <w:tcPr>
            <w:tcW w:w="1134" w:type="dxa"/>
            <w:tcBorders>
              <w:left w:val="double" w:sz="4" w:space="0" w:color="auto"/>
            </w:tcBorders>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2</w:t>
            </w:r>
          </w:p>
        </w:tc>
        <w:tc>
          <w:tcPr>
            <w:tcW w:w="10843" w:type="dxa"/>
            <w:vAlign w:val="center"/>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 xml:space="preserve">Uredimo našu učionicu </w:t>
            </w:r>
          </w:p>
        </w:tc>
        <w:tc>
          <w:tcPr>
            <w:tcW w:w="1701" w:type="dxa"/>
            <w:vMerge/>
            <w:tcBorders>
              <w:right w:val="single" w:sz="12" w:space="0" w:color="auto"/>
            </w:tcBorders>
          </w:tcPr>
          <w:p w:rsidR="00991395" w:rsidRPr="00FE70F4" w:rsidRDefault="00991395" w:rsidP="00EC6E85">
            <w:pPr>
              <w:jc w:val="both"/>
              <w:rPr>
                <w:rFonts w:ascii="Cambria" w:hAnsi="Cambria" w:cstheme="minorHAnsi"/>
                <w:sz w:val="22"/>
                <w:szCs w:val="22"/>
              </w:rPr>
            </w:pPr>
          </w:p>
        </w:tc>
      </w:tr>
      <w:tr w:rsidR="00991395" w:rsidRPr="00FE70F4" w:rsidTr="00EC6E85">
        <w:tc>
          <w:tcPr>
            <w:tcW w:w="1191" w:type="dxa"/>
            <w:vMerge/>
            <w:tcBorders>
              <w:left w:val="single" w:sz="12" w:space="0" w:color="auto"/>
              <w:right w:val="double" w:sz="4" w:space="0" w:color="auto"/>
            </w:tcBorders>
          </w:tcPr>
          <w:p w:rsidR="00991395" w:rsidRPr="00FE70F4" w:rsidRDefault="00991395" w:rsidP="00EC6E85">
            <w:pPr>
              <w:jc w:val="both"/>
              <w:rPr>
                <w:rFonts w:ascii="Cambria" w:hAnsi="Cambria" w:cstheme="minorHAnsi"/>
                <w:b/>
                <w:sz w:val="22"/>
                <w:szCs w:val="22"/>
              </w:rPr>
            </w:pPr>
          </w:p>
        </w:tc>
        <w:tc>
          <w:tcPr>
            <w:tcW w:w="1134" w:type="dxa"/>
            <w:tcBorders>
              <w:left w:val="double" w:sz="4" w:space="0" w:color="auto"/>
            </w:tcBorders>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1</w:t>
            </w:r>
          </w:p>
        </w:tc>
        <w:tc>
          <w:tcPr>
            <w:tcW w:w="10843" w:type="dxa"/>
            <w:vAlign w:val="center"/>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 xml:space="preserve">Osobna postignuća i školski uspjeh </w:t>
            </w:r>
          </w:p>
        </w:tc>
        <w:tc>
          <w:tcPr>
            <w:tcW w:w="1701" w:type="dxa"/>
            <w:vMerge/>
            <w:tcBorders>
              <w:right w:val="single" w:sz="12" w:space="0" w:color="auto"/>
            </w:tcBorders>
          </w:tcPr>
          <w:p w:rsidR="00991395" w:rsidRPr="00FE70F4" w:rsidRDefault="00991395" w:rsidP="00EC6E85">
            <w:pPr>
              <w:jc w:val="both"/>
              <w:rPr>
                <w:rFonts w:ascii="Cambria" w:hAnsi="Cambria" w:cstheme="minorHAnsi"/>
                <w:sz w:val="22"/>
                <w:szCs w:val="22"/>
              </w:rPr>
            </w:pPr>
          </w:p>
        </w:tc>
      </w:tr>
      <w:tr w:rsidR="00991395" w:rsidRPr="00FE70F4" w:rsidTr="00EC6E85">
        <w:tc>
          <w:tcPr>
            <w:tcW w:w="1191" w:type="dxa"/>
            <w:vMerge w:val="restart"/>
            <w:tcBorders>
              <w:left w:val="single" w:sz="12" w:space="0" w:color="auto"/>
              <w:right w:val="double" w:sz="4" w:space="0" w:color="auto"/>
            </w:tcBorders>
          </w:tcPr>
          <w:p w:rsidR="00991395" w:rsidRPr="00FE70F4" w:rsidRDefault="00991395" w:rsidP="00EC6E85">
            <w:pPr>
              <w:jc w:val="both"/>
              <w:rPr>
                <w:rFonts w:ascii="Cambria" w:hAnsi="Cambria" w:cstheme="minorHAnsi"/>
                <w:b/>
                <w:sz w:val="22"/>
                <w:szCs w:val="22"/>
              </w:rPr>
            </w:pPr>
            <w:r w:rsidRPr="00FE70F4">
              <w:rPr>
                <w:rFonts w:ascii="Cambria" w:hAnsi="Cambria" w:cstheme="minorHAnsi"/>
                <w:b/>
                <w:sz w:val="22"/>
                <w:szCs w:val="22"/>
              </w:rPr>
              <w:t>Siječanj</w:t>
            </w:r>
          </w:p>
        </w:tc>
        <w:tc>
          <w:tcPr>
            <w:tcW w:w="1134" w:type="dxa"/>
            <w:tcBorders>
              <w:left w:val="double" w:sz="4" w:space="0" w:color="auto"/>
            </w:tcBorders>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1</w:t>
            </w:r>
          </w:p>
        </w:tc>
        <w:tc>
          <w:tcPr>
            <w:tcW w:w="10843" w:type="dxa"/>
            <w:vAlign w:val="center"/>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Jesam li iskren</w:t>
            </w:r>
          </w:p>
        </w:tc>
        <w:tc>
          <w:tcPr>
            <w:tcW w:w="1701" w:type="dxa"/>
            <w:vMerge/>
            <w:tcBorders>
              <w:right w:val="single" w:sz="12" w:space="0" w:color="auto"/>
            </w:tcBorders>
          </w:tcPr>
          <w:p w:rsidR="00991395" w:rsidRPr="00FE70F4" w:rsidRDefault="00991395" w:rsidP="00EC6E85">
            <w:pPr>
              <w:jc w:val="both"/>
              <w:rPr>
                <w:rFonts w:ascii="Cambria" w:hAnsi="Cambria" w:cstheme="minorHAnsi"/>
                <w:sz w:val="22"/>
                <w:szCs w:val="22"/>
              </w:rPr>
            </w:pPr>
          </w:p>
        </w:tc>
      </w:tr>
      <w:tr w:rsidR="00991395" w:rsidRPr="00FE70F4" w:rsidTr="00EC6E85">
        <w:tc>
          <w:tcPr>
            <w:tcW w:w="1191" w:type="dxa"/>
            <w:vMerge/>
            <w:tcBorders>
              <w:left w:val="single" w:sz="12" w:space="0" w:color="auto"/>
              <w:right w:val="double" w:sz="4" w:space="0" w:color="auto"/>
            </w:tcBorders>
          </w:tcPr>
          <w:p w:rsidR="00991395" w:rsidRPr="00FE70F4" w:rsidRDefault="00991395" w:rsidP="00EC6E85">
            <w:pPr>
              <w:jc w:val="both"/>
              <w:rPr>
                <w:rFonts w:ascii="Cambria" w:hAnsi="Cambria" w:cstheme="minorHAnsi"/>
                <w:b/>
                <w:sz w:val="22"/>
                <w:szCs w:val="22"/>
              </w:rPr>
            </w:pPr>
          </w:p>
        </w:tc>
        <w:tc>
          <w:tcPr>
            <w:tcW w:w="1134" w:type="dxa"/>
            <w:tcBorders>
              <w:left w:val="double" w:sz="4" w:space="0" w:color="auto"/>
            </w:tcBorders>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1</w:t>
            </w:r>
          </w:p>
        </w:tc>
        <w:tc>
          <w:tcPr>
            <w:tcW w:w="10843" w:type="dxa"/>
            <w:vAlign w:val="center"/>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 xml:space="preserve">Promocija odgovornog ponašanja </w:t>
            </w:r>
          </w:p>
        </w:tc>
        <w:tc>
          <w:tcPr>
            <w:tcW w:w="1701" w:type="dxa"/>
            <w:vMerge/>
            <w:tcBorders>
              <w:right w:val="single" w:sz="12" w:space="0" w:color="auto"/>
            </w:tcBorders>
          </w:tcPr>
          <w:p w:rsidR="00991395" w:rsidRPr="00FE70F4" w:rsidRDefault="00991395" w:rsidP="00EC6E85">
            <w:pPr>
              <w:jc w:val="both"/>
              <w:rPr>
                <w:rFonts w:ascii="Cambria" w:hAnsi="Cambria" w:cstheme="minorHAnsi"/>
                <w:sz w:val="22"/>
                <w:szCs w:val="22"/>
              </w:rPr>
            </w:pPr>
          </w:p>
        </w:tc>
      </w:tr>
      <w:tr w:rsidR="00991395" w:rsidRPr="00FE70F4" w:rsidTr="00EC6E85">
        <w:tc>
          <w:tcPr>
            <w:tcW w:w="1191" w:type="dxa"/>
            <w:vMerge/>
            <w:tcBorders>
              <w:left w:val="single" w:sz="12" w:space="0" w:color="auto"/>
              <w:right w:val="double" w:sz="4" w:space="0" w:color="auto"/>
            </w:tcBorders>
          </w:tcPr>
          <w:p w:rsidR="00991395" w:rsidRPr="00FE70F4" w:rsidRDefault="00991395" w:rsidP="00EC6E85">
            <w:pPr>
              <w:jc w:val="both"/>
              <w:rPr>
                <w:rFonts w:ascii="Cambria" w:hAnsi="Cambria" w:cstheme="minorHAnsi"/>
                <w:b/>
                <w:sz w:val="22"/>
                <w:szCs w:val="22"/>
              </w:rPr>
            </w:pPr>
          </w:p>
        </w:tc>
        <w:tc>
          <w:tcPr>
            <w:tcW w:w="1134" w:type="dxa"/>
            <w:tcBorders>
              <w:left w:val="double" w:sz="4" w:space="0" w:color="auto"/>
            </w:tcBorders>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1</w:t>
            </w:r>
          </w:p>
        </w:tc>
        <w:tc>
          <w:tcPr>
            <w:tcW w:w="10843" w:type="dxa"/>
            <w:vAlign w:val="center"/>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 xml:space="preserve">Utjecaj medija i vršnjaka prema sredstvima ovisnosti </w:t>
            </w:r>
          </w:p>
        </w:tc>
        <w:tc>
          <w:tcPr>
            <w:tcW w:w="1701" w:type="dxa"/>
            <w:vMerge/>
            <w:tcBorders>
              <w:right w:val="single" w:sz="12" w:space="0" w:color="auto"/>
            </w:tcBorders>
          </w:tcPr>
          <w:p w:rsidR="00991395" w:rsidRPr="00FE70F4" w:rsidRDefault="00991395" w:rsidP="00EC6E85">
            <w:pPr>
              <w:jc w:val="both"/>
              <w:rPr>
                <w:rFonts w:ascii="Cambria" w:hAnsi="Cambria" w:cstheme="minorHAnsi"/>
                <w:sz w:val="22"/>
                <w:szCs w:val="22"/>
              </w:rPr>
            </w:pPr>
          </w:p>
        </w:tc>
      </w:tr>
      <w:tr w:rsidR="00991395" w:rsidRPr="00FE70F4" w:rsidTr="00EC6E85">
        <w:tc>
          <w:tcPr>
            <w:tcW w:w="1191" w:type="dxa"/>
            <w:vMerge/>
            <w:tcBorders>
              <w:left w:val="single" w:sz="12" w:space="0" w:color="auto"/>
              <w:right w:val="double" w:sz="4" w:space="0" w:color="auto"/>
            </w:tcBorders>
          </w:tcPr>
          <w:p w:rsidR="00991395" w:rsidRPr="00FE70F4" w:rsidRDefault="00991395" w:rsidP="00EC6E85">
            <w:pPr>
              <w:jc w:val="both"/>
              <w:rPr>
                <w:rFonts w:ascii="Cambria" w:hAnsi="Cambria" w:cstheme="minorHAnsi"/>
                <w:b/>
                <w:sz w:val="22"/>
                <w:szCs w:val="22"/>
              </w:rPr>
            </w:pPr>
          </w:p>
        </w:tc>
        <w:tc>
          <w:tcPr>
            <w:tcW w:w="1134" w:type="dxa"/>
            <w:tcBorders>
              <w:left w:val="double" w:sz="4" w:space="0" w:color="auto"/>
            </w:tcBorders>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1</w:t>
            </w:r>
          </w:p>
        </w:tc>
        <w:tc>
          <w:tcPr>
            <w:tcW w:w="10843" w:type="dxa"/>
            <w:vAlign w:val="center"/>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 xml:space="preserve">Uloga medija u vršnjačkim odnosima </w:t>
            </w:r>
          </w:p>
        </w:tc>
        <w:tc>
          <w:tcPr>
            <w:tcW w:w="1701" w:type="dxa"/>
            <w:vMerge/>
            <w:tcBorders>
              <w:right w:val="single" w:sz="12" w:space="0" w:color="auto"/>
            </w:tcBorders>
          </w:tcPr>
          <w:p w:rsidR="00991395" w:rsidRPr="00FE70F4" w:rsidRDefault="00991395" w:rsidP="00EC6E85">
            <w:pPr>
              <w:jc w:val="both"/>
              <w:rPr>
                <w:rFonts w:ascii="Cambria" w:hAnsi="Cambria" w:cstheme="minorHAnsi"/>
                <w:sz w:val="22"/>
                <w:szCs w:val="22"/>
              </w:rPr>
            </w:pPr>
          </w:p>
        </w:tc>
      </w:tr>
      <w:tr w:rsidR="00991395" w:rsidRPr="00FE70F4" w:rsidTr="00EC6E85">
        <w:tc>
          <w:tcPr>
            <w:tcW w:w="1191" w:type="dxa"/>
            <w:vMerge w:val="restart"/>
            <w:tcBorders>
              <w:left w:val="single" w:sz="12" w:space="0" w:color="auto"/>
              <w:right w:val="double" w:sz="4" w:space="0" w:color="auto"/>
            </w:tcBorders>
          </w:tcPr>
          <w:p w:rsidR="00991395" w:rsidRPr="00FE70F4" w:rsidRDefault="00991395" w:rsidP="00EC6E85">
            <w:pPr>
              <w:jc w:val="both"/>
              <w:rPr>
                <w:rFonts w:ascii="Cambria" w:hAnsi="Cambria" w:cstheme="minorHAnsi"/>
                <w:b/>
                <w:sz w:val="22"/>
                <w:szCs w:val="22"/>
              </w:rPr>
            </w:pPr>
            <w:r w:rsidRPr="00FE70F4">
              <w:rPr>
                <w:rFonts w:ascii="Cambria" w:hAnsi="Cambria" w:cstheme="minorHAnsi"/>
                <w:b/>
                <w:sz w:val="22"/>
                <w:szCs w:val="22"/>
              </w:rPr>
              <w:t>Veljača</w:t>
            </w:r>
          </w:p>
        </w:tc>
        <w:tc>
          <w:tcPr>
            <w:tcW w:w="1134" w:type="dxa"/>
            <w:tcBorders>
              <w:left w:val="double" w:sz="4" w:space="0" w:color="auto"/>
            </w:tcBorders>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1</w:t>
            </w:r>
          </w:p>
        </w:tc>
        <w:tc>
          <w:tcPr>
            <w:tcW w:w="10843" w:type="dxa"/>
            <w:vAlign w:val="center"/>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 xml:space="preserve">Emocije u vršnjačkim odnosima  </w:t>
            </w:r>
          </w:p>
        </w:tc>
        <w:tc>
          <w:tcPr>
            <w:tcW w:w="1701" w:type="dxa"/>
            <w:vMerge/>
            <w:tcBorders>
              <w:right w:val="single" w:sz="12" w:space="0" w:color="auto"/>
            </w:tcBorders>
          </w:tcPr>
          <w:p w:rsidR="00991395" w:rsidRPr="00FE70F4" w:rsidRDefault="00991395" w:rsidP="00EC6E85">
            <w:pPr>
              <w:jc w:val="both"/>
              <w:rPr>
                <w:rFonts w:ascii="Cambria" w:hAnsi="Cambria" w:cstheme="minorHAnsi"/>
                <w:sz w:val="22"/>
                <w:szCs w:val="22"/>
              </w:rPr>
            </w:pPr>
          </w:p>
        </w:tc>
      </w:tr>
      <w:tr w:rsidR="00991395" w:rsidRPr="00FE70F4" w:rsidTr="00EC6E85">
        <w:tc>
          <w:tcPr>
            <w:tcW w:w="1191" w:type="dxa"/>
            <w:vMerge/>
            <w:tcBorders>
              <w:left w:val="single" w:sz="12" w:space="0" w:color="auto"/>
              <w:right w:val="double" w:sz="4" w:space="0" w:color="auto"/>
            </w:tcBorders>
          </w:tcPr>
          <w:p w:rsidR="00991395" w:rsidRPr="00FE70F4" w:rsidRDefault="00991395" w:rsidP="00EC6E85">
            <w:pPr>
              <w:jc w:val="both"/>
              <w:rPr>
                <w:rFonts w:ascii="Cambria" w:hAnsi="Cambria" w:cstheme="minorHAnsi"/>
                <w:b/>
                <w:sz w:val="22"/>
                <w:szCs w:val="22"/>
              </w:rPr>
            </w:pPr>
          </w:p>
        </w:tc>
        <w:tc>
          <w:tcPr>
            <w:tcW w:w="1134" w:type="dxa"/>
            <w:tcBorders>
              <w:left w:val="double" w:sz="4" w:space="0" w:color="auto"/>
            </w:tcBorders>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2</w:t>
            </w:r>
          </w:p>
        </w:tc>
        <w:tc>
          <w:tcPr>
            <w:tcW w:w="10843" w:type="dxa"/>
            <w:vAlign w:val="center"/>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 xml:space="preserve">Pripremamo se za </w:t>
            </w:r>
            <w:r w:rsidR="00EA68B3" w:rsidRPr="00FE70F4">
              <w:rPr>
                <w:rFonts w:ascii="Cambria" w:hAnsi="Cambria" w:cstheme="minorHAnsi"/>
                <w:sz w:val="22"/>
                <w:szCs w:val="22"/>
              </w:rPr>
              <w:t>maskenbal</w:t>
            </w:r>
          </w:p>
        </w:tc>
        <w:tc>
          <w:tcPr>
            <w:tcW w:w="1701" w:type="dxa"/>
            <w:vMerge/>
            <w:tcBorders>
              <w:right w:val="single" w:sz="12" w:space="0" w:color="auto"/>
            </w:tcBorders>
          </w:tcPr>
          <w:p w:rsidR="00991395" w:rsidRPr="00FE70F4" w:rsidRDefault="00991395" w:rsidP="00EC6E85">
            <w:pPr>
              <w:jc w:val="both"/>
              <w:rPr>
                <w:rFonts w:ascii="Cambria" w:hAnsi="Cambria" w:cstheme="minorHAnsi"/>
                <w:sz w:val="22"/>
                <w:szCs w:val="22"/>
              </w:rPr>
            </w:pPr>
          </w:p>
        </w:tc>
      </w:tr>
      <w:tr w:rsidR="00991395" w:rsidRPr="00FE70F4" w:rsidTr="00EC6E85">
        <w:tc>
          <w:tcPr>
            <w:tcW w:w="1191" w:type="dxa"/>
            <w:vMerge/>
            <w:tcBorders>
              <w:left w:val="single" w:sz="12" w:space="0" w:color="auto"/>
              <w:right w:val="double" w:sz="4" w:space="0" w:color="auto"/>
            </w:tcBorders>
          </w:tcPr>
          <w:p w:rsidR="00991395" w:rsidRPr="00FE70F4" w:rsidRDefault="00991395" w:rsidP="00EC6E85">
            <w:pPr>
              <w:jc w:val="both"/>
              <w:rPr>
                <w:rFonts w:ascii="Cambria" w:hAnsi="Cambria" w:cstheme="minorHAnsi"/>
                <w:b/>
                <w:sz w:val="22"/>
                <w:szCs w:val="22"/>
              </w:rPr>
            </w:pPr>
          </w:p>
        </w:tc>
        <w:tc>
          <w:tcPr>
            <w:tcW w:w="1134" w:type="dxa"/>
            <w:tcBorders>
              <w:left w:val="double" w:sz="4" w:space="0" w:color="auto"/>
            </w:tcBorders>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1</w:t>
            </w:r>
          </w:p>
        </w:tc>
        <w:tc>
          <w:tcPr>
            <w:tcW w:w="10843" w:type="dxa"/>
            <w:vAlign w:val="center"/>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Kviz znanja</w:t>
            </w:r>
          </w:p>
        </w:tc>
        <w:tc>
          <w:tcPr>
            <w:tcW w:w="1701" w:type="dxa"/>
            <w:vMerge/>
            <w:tcBorders>
              <w:right w:val="single" w:sz="12" w:space="0" w:color="auto"/>
            </w:tcBorders>
          </w:tcPr>
          <w:p w:rsidR="00991395" w:rsidRPr="00FE70F4" w:rsidRDefault="00991395" w:rsidP="00EC6E85">
            <w:pPr>
              <w:jc w:val="both"/>
              <w:rPr>
                <w:rFonts w:ascii="Cambria" w:hAnsi="Cambria" w:cstheme="minorHAnsi"/>
                <w:sz w:val="22"/>
                <w:szCs w:val="22"/>
              </w:rPr>
            </w:pPr>
          </w:p>
        </w:tc>
      </w:tr>
      <w:tr w:rsidR="00991395" w:rsidRPr="00FE70F4" w:rsidTr="00EC6E85">
        <w:tc>
          <w:tcPr>
            <w:tcW w:w="1191" w:type="dxa"/>
            <w:vMerge w:val="restart"/>
            <w:tcBorders>
              <w:left w:val="single" w:sz="12" w:space="0" w:color="auto"/>
              <w:right w:val="double" w:sz="4" w:space="0" w:color="auto"/>
            </w:tcBorders>
          </w:tcPr>
          <w:p w:rsidR="00991395" w:rsidRPr="00FE70F4" w:rsidRDefault="00991395" w:rsidP="00EC6E85">
            <w:pPr>
              <w:jc w:val="both"/>
              <w:rPr>
                <w:rFonts w:ascii="Cambria" w:hAnsi="Cambria" w:cstheme="minorHAnsi"/>
                <w:b/>
                <w:sz w:val="22"/>
                <w:szCs w:val="22"/>
              </w:rPr>
            </w:pPr>
            <w:r w:rsidRPr="00FE70F4">
              <w:rPr>
                <w:rFonts w:ascii="Cambria" w:hAnsi="Cambria" w:cstheme="minorHAnsi"/>
                <w:b/>
                <w:sz w:val="22"/>
                <w:szCs w:val="22"/>
              </w:rPr>
              <w:t>Ožujak</w:t>
            </w:r>
          </w:p>
        </w:tc>
        <w:tc>
          <w:tcPr>
            <w:tcW w:w="1134" w:type="dxa"/>
            <w:tcBorders>
              <w:left w:val="double" w:sz="4" w:space="0" w:color="auto"/>
            </w:tcBorders>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1</w:t>
            </w:r>
          </w:p>
        </w:tc>
        <w:tc>
          <w:tcPr>
            <w:tcW w:w="10843" w:type="dxa"/>
            <w:vAlign w:val="center"/>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Želje i mogućnosti</w:t>
            </w:r>
          </w:p>
        </w:tc>
        <w:tc>
          <w:tcPr>
            <w:tcW w:w="1701" w:type="dxa"/>
            <w:vMerge/>
            <w:tcBorders>
              <w:right w:val="single" w:sz="12" w:space="0" w:color="auto"/>
            </w:tcBorders>
          </w:tcPr>
          <w:p w:rsidR="00991395" w:rsidRPr="00FE70F4" w:rsidRDefault="00991395" w:rsidP="00EC6E85">
            <w:pPr>
              <w:jc w:val="both"/>
              <w:rPr>
                <w:rFonts w:ascii="Cambria" w:hAnsi="Cambria" w:cstheme="minorHAnsi"/>
                <w:sz w:val="22"/>
                <w:szCs w:val="22"/>
              </w:rPr>
            </w:pPr>
          </w:p>
        </w:tc>
      </w:tr>
      <w:tr w:rsidR="00991395" w:rsidRPr="00FE70F4" w:rsidTr="00EC6E85">
        <w:tc>
          <w:tcPr>
            <w:tcW w:w="1191" w:type="dxa"/>
            <w:vMerge/>
            <w:tcBorders>
              <w:left w:val="single" w:sz="12" w:space="0" w:color="auto"/>
              <w:right w:val="double" w:sz="4" w:space="0" w:color="auto"/>
            </w:tcBorders>
          </w:tcPr>
          <w:p w:rsidR="00991395" w:rsidRPr="00FE70F4" w:rsidRDefault="00991395" w:rsidP="00EC6E85">
            <w:pPr>
              <w:jc w:val="both"/>
              <w:rPr>
                <w:rFonts w:ascii="Cambria" w:hAnsi="Cambria" w:cstheme="minorHAnsi"/>
                <w:b/>
                <w:sz w:val="22"/>
                <w:szCs w:val="22"/>
              </w:rPr>
            </w:pPr>
          </w:p>
        </w:tc>
        <w:tc>
          <w:tcPr>
            <w:tcW w:w="1134" w:type="dxa"/>
            <w:tcBorders>
              <w:left w:val="double" w:sz="4" w:space="0" w:color="auto"/>
            </w:tcBorders>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1</w:t>
            </w:r>
          </w:p>
        </w:tc>
        <w:tc>
          <w:tcPr>
            <w:tcW w:w="10843" w:type="dxa"/>
            <w:vAlign w:val="center"/>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Što kada sam nesiguran?</w:t>
            </w:r>
          </w:p>
        </w:tc>
        <w:tc>
          <w:tcPr>
            <w:tcW w:w="1701" w:type="dxa"/>
            <w:vMerge/>
            <w:tcBorders>
              <w:right w:val="single" w:sz="12" w:space="0" w:color="auto"/>
            </w:tcBorders>
          </w:tcPr>
          <w:p w:rsidR="00991395" w:rsidRPr="00FE70F4" w:rsidRDefault="00991395" w:rsidP="00EC6E85">
            <w:pPr>
              <w:jc w:val="both"/>
              <w:rPr>
                <w:rFonts w:ascii="Cambria" w:hAnsi="Cambria" w:cstheme="minorHAnsi"/>
                <w:sz w:val="22"/>
                <w:szCs w:val="22"/>
              </w:rPr>
            </w:pPr>
          </w:p>
        </w:tc>
      </w:tr>
      <w:tr w:rsidR="00991395" w:rsidRPr="00FE70F4" w:rsidTr="00EC6E85">
        <w:tc>
          <w:tcPr>
            <w:tcW w:w="1191" w:type="dxa"/>
            <w:vMerge/>
            <w:tcBorders>
              <w:left w:val="single" w:sz="12" w:space="0" w:color="auto"/>
              <w:right w:val="double" w:sz="4" w:space="0" w:color="auto"/>
            </w:tcBorders>
          </w:tcPr>
          <w:p w:rsidR="00991395" w:rsidRPr="00FE70F4" w:rsidRDefault="00991395" w:rsidP="00EC6E85">
            <w:pPr>
              <w:jc w:val="both"/>
              <w:rPr>
                <w:rFonts w:ascii="Cambria" w:hAnsi="Cambria" w:cstheme="minorHAnsi"/>
                <w:b/>
                <w:sz w:val="22"/>
                <w:szCs w:val="22"/>
              </w:rPr>
            </w:pPr>
          </w:p>
        </w:tc>
        <w:tc>
          <w:tcPr>
            <w:tcW w:w="1134" w:type="dxa"/>
            <w:tcBorders>
              <w:left w:val="double" w:sz="4" w:space="0" w:color="auto"/>
            </w:tcBorders>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1</w:t>
            </w:r>
          </w:p>
        </w:tc>
        <w:tc>
          <w:tcPr>
            <w:tcW w:w="10843" w:type="dxa"/>
            <w:vAlign w:val="center"/>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Predrasude o drugima</w:t>
            </w:r>
          </w:p>
        </w:tc>
        <w:tc>
          <w:tcPr>
            <w:tcW w:w="1701" w:type="dxa"/>
            <w:vMerge/>
            <w:tcBorders>
              <w:right w:val="single" w:sz="12" w:space="0" w:color="auto"/>
            </w:tcBorders>
          </w:tcPr>
          <w:p w:rsidR="00991395" w:rsidRPr="00FE70F4" w:rsidRDefault="00991395" w:rsidP="00EC6E85">
            <w:pPr>
              <w:jc w:val="both"/>
              <w:rPr>
                <w:rFonts w:ascii="Cambria" w:hAnsi="Cambria" w:cstheme="minorHAnsi"/>
                <w:sz w:val="22"/>
                <w:szCs w:val="22"/>
              </w:rPr>
            </w:pPr>
          </w:p>
        </w:tc>
      </w:tr>
      <w:tr w:rsidR="00991395" w:rsidRPr="00FE70F4" w:rsidTr="00EC6E85">
        <w:tc>
          <w:tcPr>
            <w:tcW w:w="1191" w:type="dxa"/>
            <w:vMerge w:val="restart"/>
            <w:tcBorders>
              <w:left w:val="single" w:sz="12" w:space="0" w:color="auto"/>
              <w:right w:val="double" w:sz="4" w:space="0" w:color="auto"/>
            </w:tcBorders>
          </w:tcPr>
          <w:p w:rsidR="00991395" w:rsidRPr="00FE70F4" w:rsidRDefault="00991395" w:rsidP="00EC6E85">
            <w:pPr>
              <w:jc w:val="both"/>
              <w:rPr>
                <w:rFonts w:ascii="Cambria" w:hAnsi="Cambria" w:cstheme="minorHAnsi"/>
                <w:b/>
                <w:sz w:val="22"/>
                <w:szCs w:val="22"/>
              </w:rPr>
            </w:pPr>
            <w:r w:rsidRPr="00FE70F4">
              <w:rPr>
                <w:rFonts w:ascii="Cambria" w:hAnsi="Cambria" w:cstheme="minorHAnsi"/>
                <w:b/>
                <w:sz w:val="22"/>
                <w:szCs w:val="22"/>
              </w:rPr>
              <w:t>Travanj</w:t>
            </w:r>
          </w:p>
        </w:tc>
        <w:tc>
          <w:tcPr>
            <w:tcW w:w="1134" w:type="dxa"/>
            <w:tcBorders>
              <w:left w:val="double" w:sz="4" w:space="0" w:color="auto"/>
            </w:tcBorders>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1</w:t>
            </w:r>
          </w:p>
        </w:tc>
        <w:tc>
          <w:tcPr>
            <w:tcW w:w="10843" w:type="dxa"/>
            <w:vAlign w:val="center"/>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Uskrs - običaji</w:t>
            </w:r>
          </w:p>
        </w:tc>
        <w:tc>
          <w:tcPr>
            <w:tcW w:w="1701" w:type="dxa"/>
            <w:vMerge/>
            <w:tcBorders>
              <w:right w:val="single" w:sz="12" w:space="0" w:color="auto"/>
            </w:tcBorders>
          </w:tcPr>
          <w:p w:rsidR="00991395" w:rsidRPr="00FE70F4" w:rsidRDefault="00991395" w:rsidP="00EC6E85">
            <w:pPr>
              <w:jc w:val="both"/>
              <w:rPr>
                <w:rFonts w:ascii="Cambria" w:hAnsi="Cambria" w:cstheme="minorHAnsi"/>
                <w:sz w:val="22"/>
                <w:szCs w:val="22"/>
              </w:rPr>
            </w:pPr>
          </w:p>
        </w:tc>
      </w:tr>
      <w:tr w:rsidR="00991395" w:rsidRPr="00FE70F4" w:rsidTr="00EC6E85">
        <w:tc>
          <w:tcPr>
            <w:tcW w:w="1191" w:type="dxa"/>
            <w:vMerge/>
            <w:tcBorders>
              <w:left w:val="single" w:sz="12" w:space="0" w:color="auto"/>
              <w:right w:val="double" w:sz="4" w:space="0" w:color="auto"/>
            </w:tcBorders>
          </w:tcPr>
          <w:p w:rsidR="00991395" w:rsidRPr="00FE70F4" w:rsidRDefault="00991395" w:rsidP="00EC6E85">
            <w:pPr>
              <w:jc w:val="both"/>
              <w:rPr>
                <w:rFonts w:ascii="Cambria" w:hAnsi="Cambria" w:cstheme="minorHAnsi"/>
                <w:b/>
                <w:sz w:val="22"/>
                <w:szCs w:val="22"/>
              </w:rPr>
            </w:pPr>
          </w:p>
        </w:tc>
        <w:tc>
          <w:tcPr>
            <w:tcW w:w="1134" w:type="dxa"/>
            <w:tcBorders>
              <w:left w:val="double" w:sz="4" w:space="0" w:color="auto"/>
            </w:tcBorders>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1</w:t>
            </w:r>
          </w:p>
        </w:tc>
        <w:tc>
          <w:tcPr>
            <w:tcW w:w="10843" w:type="dxa"/>
            <w:vAlign w:val="center"/>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Dan planeta Zemlje</w:t>
            </w:r>
          </w:p>
        </w:tc>
        <w:tc>
          <w:tcPr>
            <w:tcW w:w="1701" w:type="dxa"/>
            <w:vMerge/>
            <w:tcBorders>
              <w:right w:val="single" w:sz="12" w:space="0" w:color="auto"/>
            </w:tcBorders>
          </w:tcPr>
          <w:p w:rsidR="00991395" w:rsidRPr="00FE70F4" w:rsidRDefault="00991395" w:rsidP="00EC6E85">
            <w:pPr>
              <w:jc w:val="both"/>
              <w:rPr>
                <w:rFonts w:ascii="Cambria" w:hAnsi="Cambria" w:cstheme="minorHAnsi"/>
                <w:sz w:val="22"/>
                <w:szCs w:val="22"/>
              </w:rPr>
            </w:pPr>
          </w:p>
        </w:tc>
      </w:tr>
      <w:tr w:rsidR="00991395" w:rsidRPr="00FE70F4" w:rsidTr="00EC6E85">
        <w:tc>
          <w:tcPr>
            <w:tcW w:w="1191" w:type="dxa"/>
            <w:vMerge w:val="restart"/>
            <w:tcBorders>
              <w:left w:val="single" w:sz="12" w:space="0" w:color="auto"/>
              <w:right w:val="double" w:sz="4" w:space="0" w:color="auto"/>
            </w:tcBorders>
          </w:tcPr>
          <w:p w:rsidR="00991395" w:rsidRPr="00FE70F4" w:rsidRDefault="00991395" w:rsidP="00EC6E85">
            <w:pPr>
              <w:jc w:val="both"/>
              <w:rPr>
                <w:rFonts w:ascii="Cambria" w:hAnsi="Cambria" w:cstheme="minorHAnsi"/>
                <w:b/>
                <w:sz w:val="22"/>
                <w:szCs w:val="22"/>
              </w:rPr>
            </w:pPr>
            <w:r w:rsidRPr="00FE70F4">
              <w:rPr>
                <w:rFonts w:ascii="Cambria" w:hAnsi="Cambria" w:cstheme="minorHAnsi"/>
                <w:b/>
                <w:sz w:val="22"/>
                <w:szCs w:val="22"/>
              </w:rPr>
              <w:t>Svibanj</w:t>
            </w:r>
          </w:p>
        </w:tc>
        <w:tc>
          <w:tcPr>
            <w:tcW w:w="1134" w:type="dxa"/>
            <w:tcBorders>
              <w:left w:val="double" w:sz="4" w:space="0" w:color="auto"/>
            </w:tcBorders>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1</w:t>
            </w:r>
          </w:p>
        </w:tc>
        <w:tc>
          <w:tcPr>
            <w:tcW w:w="10843" w:type="dxa"/>
            <w:vAlign w:val="center"/>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 xml:space="preserve"> Odgovornost građana za održivi razvoj </w:t>
            </w:r>
          </w:p>
        </w:tc>
        <w:tc>
          <w:tcPr>
            <w:tcW w:w="1701" w:type="dxa"/>
            <w:vMerge/>
            <w:tcBorders>
              <w:right w:val="single" w:sz="12" w:space="0" w:color="auto"/>
            </w:tcBorders>
          </w:tcPr>
          <w:p w:rsidR="00991395" w:rsidRPr="00FE70F4" w:rsidRDefault="00991395" w:rsidP="00EC6E85">
            <w:pPr>
              <w:jc w:val="both"/>
              <w:rPr>
                <w:rFonts w:ascii="Cambria" w:hAnsi="Cambria" w:cstheme="minorHAnsi"/>
                <w:sz w:val="22"/>
                <w:szCs w:val="22"/>
              </w:rPr>
            </w:pPr>
          </w:p>
        </w:tc>
      </w:tr>
      <w:tr w:rsidR="00991395" w:rsidRPr="00FE70F4" w:rsidTr="00EC6E85">
        <w:tc>
          <w:tcPr>
            <w:tcW w:w="1191" w:type="dxa"/>
            <w:vMerge/>
            <w:tcBorders>
              <w:left w:val="single" w:sz="12" w:space="0" w:color="auto"/>
              <w:right w:val="double" w:sz="4" w:space="0" w:color="auto"/>
            </w:tcBorders>
          </w:tcPr>
          <w:p w:rsidR="00991395" w:rsidRPr="00FE70F4" w:rsidRDefault="00991395" w:rsidP="00EC6E85">
            <w:pPr>
              <w:jc w:val="both"/>
              <w:rPr>
                <w:rFonts w:ascii="Cambria" w:hAnsi="Cambria" w:cstheme="minorHAnsi"/>
                <w:b/>
                <w:sz w:val="22"/>
                <w:szCs w:val="22"/>
              </w:rPr>
            </w:pPr>
          </w:p>
        </w:tc>
        <w:tc>
          <w:tcPr>
            <w:tcW w:w="1134" w:type="dxa"/>
            <w:tcBorders>
              <w:left w:val="double" w:sz="4" w:space="0" w:color="auto"/>
            </w:tcBorders>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1</w:t>
            </w:r>
          </w:p>
        </w:tc>
        <w:tc>
          <w:tcPr>
            <w:tcW w:w="10843" w:type="dxa"/>
            <w:vAlign w:val="center"/>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 xml:space="preserve">Higijena životnih prostora i okoliša </w:t>
            </w:r>
          </w:p>
        </w:tc>
        <w:tc>
          <w:tcPr>
            <w:tcW w:w="1701" w:type="dxa"/>
            <w:vMerge/>
            <w:tcBorders>
              <w:right w:val="single" w:sz="12" w:space="0" w:color="auto"/>
            </w:tcBorders>
          </w:tcPr>
          <w:p w:rsidR="00991395" w:rsidRPr="00FE70F4" w:rsidRDefault="00991395" w:rsidP="00EC6E85">
            <w:pPr>
              <w:jc w:val="both"/>
              <w:rPr>
                <w:rFonts w:ascii="Cambria" w:hAnsi="Cambria" w:cstheme="minorHAnsi"/>
                <w:sz w:val="22"/>
                <w:szCs w:val="22"/>
              </w:rPr>
            </w:pPr>
          </w:p>
        </w:tc>
      </w:tr>
      <w:tr w:rsidR="00991395" w:rsidRPr="00FE70F4" w:rsidTr="00EC6E85">
        <w:tc>
          <w:tcPr>
            <w:tcW w:w="1191" w:type="dxa"/>
            <w:vMerge/>
            <w:tcBorders>
              <w:left w:val="single" w:sz="12" w:space="0" w:color="auto"/>
              <w:right w:val="double" w:sz="4" w:space="0" w:color="auto"/>
            </w:tcBorders>
          </w:tcPr>
          <w:p w:rsidR="00991395" w:rsidRPr="00FE70F4" w:rsidRDefault="00991395" w:rsidP="00EC6E85">
            <w:pPr>
              <w:jc w:val="both"/>
              <w:rPr>
                <w:rFonts w:ascii="Cambria" w:hAnsi="Cambria" w:cstheme="minorHAnsi"/>
                <w:b/>
                <w:sz w:val="22"/>
                <w:szCs w:val="22"/>
              </w:rPr>
            </w:pPr>
          </w:p>
        </w:tc>
        <w:tc>
          <w:tcPr>
            <w:tcW w:w="1134" w:type="dxa"/>
            <w:tcBorders>
              <w:left w:val="double" w:sz="4" w:space="0" w:color="auto"/>
            </w:tcBorders>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1</w:t>
            </w:r>
          </w:p>
        </w:tc>
        <w:tc>
          <w:tcPr>
            <w:tcW w:w="10843" w:type="dxa"/>
            <w:vAlign w:val="center"/>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Bonton</w:t>
            </w:r>
          </w:p>
        </w:tc>
        <w:tc>
          <w:tcPr>
            <w:tcW w:w="1701" w:type="dxa"/>
            <w:vMerge/>
            <w:tcBorders>
              <w:right w:val="single" w:sz="12" w:space="0" w:color="auto"/>
            </w:tcBorders>
          </w:tcPr>
          <w:p w:rsidR="00991395" w:rsidRPr="00FE70F4" w:rsidRDefault="00991395" w:rsidP="00EC6E85">
            <w:pPr>
              <w:jc w:val="both"/>
              <w:rPr>
                <w:rFonts w:ascii="Cambria" w:hAnsi="Cambria" w:cstheme="minorHAnsi"/>
                <w:sz w:val="22"/>
                <w:szCs w:val="22"/>
              </w:rPr>
            </w:pPr>
          </w:p>
        </w:tc>
      </w:tr>
      <w:tr w:rsidR="00991395" w:rsidRPr="00FE70F4" w:rsidTr="00EC6E85">
        <w:tc>
          <w:tcPr>
            <w:tcW w:w="1191" w:type="dxa"/>
            <w:vMerge/>
            <w:tcBorders>
              <w:left w:val="single" w:sz="12" w:space="0" w:color="auto"/>
              <w:right w:val="double" w:sz="4" w:space="0" w:color="auto"/>
            </w:tcBorders>
          </w:tcPr>
          <w:p w:rsidR="00991395" w:rsidRPr="00FE70F4" w:rsidRDefault="00991395" w:rsidP="00EC6E85">
            <w:pPr>
              <w:jc w:val="both"/>
              <w:rPr>
                <w:rFonts w:ascii="Cambria" w:hAnsi="Cambria" w:cstheme="minorHAnsi"/>
                <w:b/>
                <w:sz w:val="22"/>
                <w:szCs w:val="22"/>
              </w:rPr>
            </w:pPr>
          </w:p>
        </w:tc>
        <w:tc>
          <w:tcPr>
            <w:tcW w:w="1134" w:type="dxa"/>
            <w:tcBorders>
              <w:left w:val="double" w:sz="4" w:space="0" w:color="auto"/>
            </w:tcBorders>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1</w:t>
            </w:r>
          </w:p>
        </w:tc>
        <w:tc>
          <w:tcPr>
            <w:tcW w:w="10843" w:type="dxa"/>
            <w:vAlign w:val="center"/>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Dan obitelji</w:t>
            </w:r>
          </w:p>
        </w:tc>
        <w:tc>
          <w:tcPr>
            <w:tcW w:w="1701" w:type="dxa"/>
            <w:vMerge/>
            <w:tcBorders>
              <w:right w:val="single" w:sz="12" w:space="0" w:color="auto"/>
            </w:tcBorders>
          </w:tcPr>
          <w:p w:rsidR="00991395" w:rsidRPr="00FE70F4" w:rsidRDefault="00991395" w:rsidP="00EC6E85">
            <w:pPr>
              <w:jc w:val="both"/>
              <w:rPr>
                <w:rFonts w:ascii="Cambria" w:hAnsi="Cambria" w:cstheme="minorHAnsi"/>
                <w:sz w:val="22"/>
                <w:szCs w:val="22"/>
              </w:rPr>
            </w:pPr>
          </w:p>
        </w:tc>
      </w:tr>
      <w:tr w:rsidR="00991395" w:rsidRPr="00FE70F4" w:rsidTr="00EC6E85">
        <w:tc>
          <w:tcPr>
            <w:tcW w:w="1191" w:type="dxa"/>
            <w:vMerge w:val="restart"/>
            <w:tcBorders>
              <w:left w:val="single" w:sz="12" w:space="0" w:color="auto"/>
              <w:right w:val="double" w:sz="4" w:space="0" w:color="auto"/>
            </w:tcBorders>
          </w:tcPr>
          <w:p w:rsidR="00991395" w:rsidRPr="00FE70F4" w:rsidRDefault="00991395" w:rsidP="00EC6E85">
            <w:pPr>
              <w:jc w:val="both"/>
              <w:rPr>
                <w:rFonts w:ascii="Cambria" w:hAnsi="Cambria" w:cstheme="minorHAnsi"/>
                <w:b/>
                <w:sz w:val="22"/>
                <w:szCs w:val="22"/>
              </w:rPr>
            </w:pPr>
            <w:r w:rsidRPr="00FE70F4">
              <w:rPr>
                <w:rFonts w:ascii="Cambria" w:hAnsi="Cambria" w:cstheme="minorHAnsi"/>
                <w:b/>
                <w:sz w:val="22"/>
                <w:szCs w:val="22"/>
              </w:rPr>
              <w:t>Lipanj</w:t>
            </w:r>
          </w:p>
        </w:tc>
        <w:tc>
          <w:tcPr>
            <w:tcW w:w="1134" w:type="dxa"/>
            <w:tcBorders>
              <w:left w:val="double" w:sz="4" w:space="0" w:color="auto"/>
            </w:tcBorders>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1</w:t>
            </w:r>
          </w:p>
        </w:tc>
        <w:tc>
          <w:tcPr>
            <w:tcW w:w="10843" w:type="dxa"/>
            <w:vAlign w:val="center"/>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Priprema za izlet</w:t>
            </w:r>
          </w:p>
        </w:tc>
        <w:tc>
          <w:tcPr>
            <w:tcW w:w="1701" w:type="dxa"/>
            <w:vMerge/>
            <w:tcBorders>
              <w:right w:val="single" w:sz="12" w:space="0" w:color="auto"/>
            </w:tcBorders>
          </w:tcPr>
          <w:p w:rsidR="00991395" w:rsidRPr="00FE70F4" w:rsidRDefault="00991395" w:rsidP="00EC6E85">
            <w:pPr>
              <w:jc w:val="both"/>
              <w:rPr>
                <w:rFonts w:ascii="Cambria" w:hAnsi="Cambria" w:cstheme="minorHAnsi"/>
                <w:sz w:val="22"/>
                <w:szCs w:val="22"/>
              </w:rPr>
            </w:pPr>
          </w:p>
        </w:tc>
      </w:tr>
      <w:tr w:rsidR="00991395" w:rsidRPr="00FE70F4" w:rsidTr="00EC6E85">
        <w:tc>
          <w:tcPr>
            <w:tcW w:w="1191" w:type="dxa"/>
            <w:vMerge/>
            <w:tcBorders>
              <w:left w:val="single" w:sz="12" w:space="0" w:color="auto"/>
              <w:right w:val="double" w:sz="4" w:space="0" w:color="auto"/>
            </w:tcBorders>
          </w:tcPr>
          <w:p w:rsidR="00991395" w:rsidRPr="00FE70F4" w:rsidRDefault="00991395" w:rsidP="00EC6E85">
            <w:pPr>
              <w:jc w:val="both"/>
              <w:rPr>
                <w:rFonts w:ascii="Cambria" w:hAnsi="Cambria" w:cstheme="minorHAnsi"/>
                <w:b/>
                <w:sz w:val="22"/>
                <w:szCs w:val="22"/>
              </w:rPr>
            </w:pPr>
          </w:p>
        </w:tc>
        <w:tc>
          <w:tcPr>
            <w:tcW w:w="1134" w:type="dxa"/>
            <w:tcBorders>
              <w:left w:val="double" w:sz="4" w:space="0" w:color="auto"/>
            </w:tcBorders>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2</w:t>
            </w:r>
          </w:p>
        </w:tc>
        <w:tc>
          <w:tcPr>
            <w:tcW w:w="10843" w:type="dxa"/>
            <w:vAlign w:val="center"/>
          </w:tcPr>
          <w:p w:rsidR="00991395" w:rsidRPr="00FE70F4" w:rsidRDefault="00991395" w:rsidP="00EC6E85">
            <w:pPr>
              <w:jc w:val="both"/>
              <w:rPr>
                <w:rFonts w:ascii="Cambria" w:hAnsi="Cambria" w:cstheme="minorHAnsi"/>
                <w:sz w:val="22"/>
                <w:szCs w:val="22"/>
              </w:rPr>
            </w:pPr>
            <w:r w:rsidRPr="00FE70F4">
              <w:rPr>
                <w:rFonts w:ascii="Cambria" w:hAnsi="Cambria" w:cstheme="minorHAnsi"/>
                <w:sz w:val="22"/>
                <w:szCs w:val="22"/>
              </w:rPr>
              <w:t>Razredno natjecanje</w:t>
            </w:r>
          </w:p>
        </w:tc>
        <w:tc>
          <w:tcPr>
            <w:tcW w:w="1701" w:type="dxa"/>
            <w:vMerge/>
            <w:tcBorders>
              <w:right w:val="single" w:sz="12" w:space="0" w:color="auto"/>
            </w:tcBorders>
          </w:tcPr>
          <w:p w:rsidR="00991395" w:rsidRPr="00FE70F4" w:rsidRDefault="00991395" w:rsidP="00EC6E85">
            <w:pPr>
              <w:jc w:val="both"/>
              <w:rPr>
                <w:rFonts w:ascii="Cambria" w:hAnsi="Cambria" w:cstheme="minorHAnsi"/>
                <w:sz w:val="22"/>
                <w:szCs w:val="22"/>
              </w:rPr>
            </w:pPr>
          </w:p>
        </w:tc>
      </w:tr>
      <w:tr w:rsidR="00991395" w:rsidRPr="00FE70F4" w:rsidTr="00EC6E85">
        <w:tc>
          <w:tcPr>
            <w:tcW w:w="1191" w:type="dxa"/>
            <w:tcBorders>
              <w:left w:val="single" w:sz="12" w:space="0" w:color="auto"/>
              <w:bottom w:val="single" w:sz="12" w:space="0" w:color="auto"/>
              <w:right w:val="double" w:sz="4" w:space="0" w:color="auto"/>
            </w:tcBorders>
          </w:tcPr>
          <w:p w:rsidR="00991395" w:rsidRPr="00FE70F4" w:rsidRDefault="00991395" w:rsidP="00EC6E85">
            <w:pPr>
              <w:jc w:val="both"/>
              <w:rPr>
                <w:rFonts w:ascii="Cambria" w:hAnsi="Cambria" w:cstheme="minorHAnsi"/>
                <w:b/>
                <w:sz w:val="22"/>
                <w:szCs w:val="22"/>
              </w:rPr>
            </w:pPr>
            <w:r w:rsidRPr="00FE70F4">
              <w:rPr>
                <w:rFonts w:ascii="Cambria" w:hAnsi="Cambria" w:cstheme="minorHAnsi"/>
                <w:b/>
                <w:sz w:val="22"/>
                <w:szCs w:val="22"/>
              </w:rPr>
              <w:t>UKUPNO</w:t>
            </w:r>
          </w:p>
        </w:tc>
        <w:tc>
          <w:tcPr>
            <w:tcW w:w="1134" w:type="dxa"/>
            <w:tcBorders>
              <w:left w:val="double" w:sz="4" w:space="0" w:color="auto"/>
              <w:bottom w:val="single" w:sz="12" w:space="0" w:color="auto"/>
            </w:tcBorders>
          </w:tcPr>
          <w:p w:rsidR="00991395" w:rsidRPr="00FE70F4" w:rsidRDefault="00991395" w:rsidP="00EC6E85">
            <w:pPr>
              <w:jc w:val="both"/>
              <w:rPr>
                <w:rFonts w:ascii="Cambria" w:hAnsi="Cambria" w:cstheme="minorHAnsi"/>
                <w:b/>
                <w:sz w:val="22"/>
                <w:szCs w:val="22"/>
              </w:rPr>
            </w:pPr>
            <w:r w:rsidRPr="00FE70F4">
              <w:rPr>
                <w:rFonts w:ascii="Cambria" w:hAnsi="Cambria" w:cstheme="minorHAnsi"/>
                <w:b/>
                <w:sz w:val="22"/>
                <w:szCs w:val="22"/>
              </w:rPr>
              <w:t>35</w:t>
            </w:r>
          </w:p>
        </w:tc>
        <w:tc>
          <w:tcPr>
            <w:tcW w:w="10843" w:type="dxa"/>
            <w:tcBorders>
              <w:bottom w:val="single" w:sz="12" w:space="0" w:color="auto"/>
            </w:tcBorders>
            <w:vAlign w:val="center"/>
          </w:tcPr>
          <w:p w:rsidR="00991395" w:rsidRPr="00FE70F4" w:rsidRDefault="00991395" w:rsidP="00EC6E85">
            <w:pPr>
              <w:jc w:val="both"/>
              <w:rPr>
                <w:rFonts w:ascii="Cambria" w:hAnsi="Cambria" w:cstheme="minorHAnsi"/>
                <w:b/>
                <w:sz w:val="22"/>
                <w:szCs w:val="22"/>
              </w:rPr>
            </w:pPr>
          </w:p>
        </w:tc>
        <w:tc>
          <w:tcPr>
            <w:tcW w:w="1701" w:type="dxa"/>
            <w:vMerge/>
            <w:tcBorders>
              <w:bottom w:val="single" w:sz="12" w:space="0" w:color="auto"/>
              <w:right w:val="single" w:sz="12" w:space="0" w:color="auto"/>
            </w:tcBorders>
          </w:tcPr>
          <w:p w:rsidR="00991395" w:rsidRPr="00FE70F4" w:rsidRDefault="00991395" w:rsidP="00EC6E85">
            <w:pPr>
              <w:jc w:val="both"/>
              <w:rPr>
                <w:rFonts w:ascii="Cambria" w:hAnsi="Cambria" w:cstheme="minorHAnsi"/>
                <w:b/>
                <w:sz w:val="22"/>
                <w:szCs w:val="22"/>
              </w:rPr>
            </w:pPr>
          </w:p>
        </w:tc>
      </w:tr>
    </w:tbl>
    <w:p w:rsidR="003E396A" w:rsidRPr="00FE70F4" w:rsidRDefault="003E396A" w:rsidP="009A0AFE">
      <w:pPr>
        <w:jc w:val="both"/>
        <w:rPr>
          <w:rFonts w:ascii="Cambria" w:hAnsi="Cambria" w:cstheme="minorHAnsi"/>
          <w:sz w:val="22"/>
          <w:szCs w:val="22"/>
        </w:rPr>
        <w:sectPr w:rsidR="003E396A" w:rsidRPr="00FE70F4" w:rsidSect="00DE410F">
          <w:pgSz w:w="16838" w:h="11906" w:orient="landscape" w:code="9"/>
          <w:pgMar w:top="1259" w:right="1440" w:bottom="709" w:left="851" w:header="709" w:footer="709" w:gutter="0"/>
          <w:cols w:space="708"/>
          <w:docGrid w:linePitch="360"/>
        </w:sectPr>
      </w:pPr>
    </w:p>
    <w:p w:rsidR="001648FD" w:rsidRPr="00FE70F4" w:rsidRDefault="00A5597B" w:rsidP="009A0AFE">
      <w:pPr>
        <w:pStyle w:val="Naslov1"/>
        <w:jc w:val="both"/>
        <w:rPr>
          <w:rFonts w:ascii="Cambria" w:hAnsi="Cambria" w:cstheme="minorHAnsi"/>
          <w:sz w:val="22"/>
          <w:szCs w:val="22"/>
        </w:rPr>
      </w:pPr>
      <w:bookmarkStart w:id="33" w:name="_Toc461791773"/>
      <w:r w:rsidRPr="00FE70F4">
        <w:rPr>
          <w:rFonts w:ascii="Cambria" w:hAnsi="Cambria" w:cstheme="minorHAnsi"/>
          <w:sz w:val="22"/>
          <w:szCs w:val="22"/>
        </w:rPr>
        <w:t>1</w:t>
      </w:r>
      <w:r w:rsidR="00920F56" w:rsidRPr="00FE70F4">
        <w:rPr>
          <w:rFonts w:ascii="Cambria" w:hAnsi="Cambria" w:cstheme="minorHAnsi"/>
          <w:sz w:val="22"/>
          <w:szCs w:val="22"/>
        </w:rPr>
        <w:t>5</w:t>
      </w:r>
      <w:r w:rsidR="005B31B8" w:rsidRPr="00FE70F4">
        <w:rPr>
          <w:rFonts w:ascii="Cambria" w:hAnsi="Cambria" w:cstheme="minorHAnsi"/>
          <w:sz w:val="22"/>
          <w:szCs w:val="22"/>
        </w:rPr>
        <w:t xml:space="preserve">. </w:t>
      </w:r>
      <w:r w:rsidR="001648FD" w:rsidRPr="00FE70F4">
        <w:rPr>
          <w:rFonts w:ascii="Cambria" w:hAnsi="Cambria" w:cstheme="minorHAnsi"/>
          <w:sz w:val="22"/>
          <w:szCs w:val="22"/>
        </w:rPr>
        <w:t>RAZVOJNI PLAN I PROGRAM RADA ŠKOLE</w:t>
      </w:r>
      <w:bookmarkEnd w:id="33"/>
    </w:p>
    <w:p w:rsidR="001648FD" w:rsidRPr="00FE70F4" w:rsidRDefault="001648FD" w:rsidP="009A0AFE">
      <w:pPr>
        <w:ind w:right="-56"/>
        <w:jc w:val="both"/>
        <w:rPr>
          <w:rFonts w:ascii="Cambria" w:hAnsi="Cambria" w:cstheme="minorHAnsi"/>
          <w:b/>
          <w:sz w:val="22"/>
          <w:szCs w:val="22"/>
        </w:rPr>
      </w:pPr>
    </w:p>
    <w:tbl>
      <w:tblPr>
        <w:tblStyle w:val="Svijetlatablicareetke-isticanje11"/>
        <w:tblW w:w="1510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1970"/>
        <w:gridCol w:w="1843"/>
        <w:gridCol w:w="2765"/>
        <w:gridCol w:w="2131"/>
        <w:gridCol w:w="2131"/>
        <w:gridCol w:w="1884"/>
        <w:gridCol w:w="2378"/>
      </w:tblGrid>
      <w:tr w:rsidR="003B5DF2" w:rsidRPr="00FE70F4" w:rsidTr="00BA6994">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1970" w:type="dxa"/>
            <w:tcBorders>
              <w:top w:val="single" w:sz="12" w:space="0" w:color="auto"/>
              <w:bottom w:val="double" w:sz="4" w:space="0" w:color="auto"/>
            </w:tcBorders>
            <w:shd w:val="clear" w:color="auto" w:fill="B2A1C7" w:themeFill="accent4" w:themeFillTint="99"/>
            <w:vAlign w:val="center"/>
          </w:tcPr>
          <w:p w:rsidR="001648FD" w:rsidRPr="00FE70F4" w:rsidRDefault="001648FD" w:rsidP="00D11D96">
            <w:pPr>
              <w:ind w:right="-56"/>
              <w:rPr>
                <w:rFonts w:ascii="Cambria" w:hAnsi="Cambria" w:cstheme="minorHAnsi"/>
                <w:sz w:val="22"/>
                <w:szCs w:val="22"/>
              </w:rPr>
            </w:pPr>
            <w:r w:rsidRPr="00FE70F4">
              <w:rPr>
                <w:rFonts w:ascii="Cambria" w:hAnsi="Cambria" w:cstheme="minorHAnsi"/>
                <w:sz w:val="22"/>
                <w:szCs w:val="22"/>
              </w:rPr>
              <w:t>PRIORITETNO PODRUČJE UNAPRJEĐENJA</w:t>
            </w:r>
          </w:p>
        </w:tc>
        <w:tc>
          <w:tcPr>
            <w:tcW w:w="1843" w:type="dxa"/>
            <w:tcBorders>
              <w:top w:val="single" w:sz="12" w:space="0" w:color="auto"/>
              <w:bottom w:val="double" w:sz="4" w:space="0" w:color="auto"/>
            </w:tcBorders>
            <w:shd w:val="clear" w:color="auto" w:fill="B2A1C7" w:themeFill="accent4" w:themeFillTint="99"/>
            <w:vAlign w:val="center"/>
          </w:tcPr>
          <w:p w:rsidR="001648FD" w:rsidRPr="00FE70F4" w:rsidRDefault="001648FD" w:rsidP="00D11D96">
            <w:pPr>
              <w:ind w:right="-56"/>
              <w:cnfStyle w:val="100000000000" w:firstRow="1" w:lastRow="0" w:firstColumn="0" w:lastColumn="0" w:oddVBand="0" w:evenVBand="0" w:oddHBand="0"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CILJEVI</w:t>
            </w:r>
          </w:p>
        </w:tc>
        <w:tc>
          <w:tcPr>
            <w:tcW w:w="2765" w:type="dxa"/>
            <w:tcBorders>
              <w:top w:val="single" w:sz="12" w:space="0" w:color="auto"/>
              <w:bottom w:val="double" w:sz="4" w:space="0" w:color="auto"/>
            </w:tcBorders>
            <w:shd w:val="clear" w:color="auto" w:fill="B2A1C7" w:themeFill="accent4" w:themeFillTint="99"/>
            <w:vAlign w:val="center"/>
          </w:tcPr>
          <w:p w:rsidR="001648FD" w:rsidRPr="00FE70F4" w:rsidRDefault="001648FD" w:rsidP="00D11D96">
            <w:pPr>
              <w:ind w:right="-56"/>
              <w:cnfStyle w:val="100000000000" w:firstRow="1" w:lastRow="0" w:firstColumn="0" w:lastColumn="0" w:oddVBand="0" w:evenVBand="0" w:oddHBand="0"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METODE I AKTIVNOSTI ZA OSTVARIVANJE CILJEVA</w:t>
            </w:r>
          </w:p>
        </w:tc>
        <w:tc>
          <w:tcPr>
            <w:tcW w:w="2131" w:type="dxa"/>
            <w:tcBorders>
              <w:top w:val="single" w:sz="12" w:space="0" w:color="auto"/>
              <w:bottom w:val="double" w:sz="4" w:space="0" w:color="auto"/>
            </w:tcBorders>
            <w:shd w:val="clear" w:color="auto" w:fill="B2A1C7" w:themeFill="accent4" w:themeFillTint="99"/>
            <w:vAlign w:val="center"/>
          </w:tcPr>
          <w:p w:rsidR="001648FD" w:rsidRPr="00FE70F4" w:rsidRDefault="001648FD" w:rsidP="00D11D96">
            <w:pPr>
              <w:ind w:right="-56"/>
              <w:cnfStyle w:val="100000000000" w:firstRow="1" w:lastRow="0" w:firstColumn="0" w:lastColumn="0" w:oddVBand="0" w:evenVBand="0" w:oddHBand="0"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NUŽNI RESURSI</w:t>
            </w:r>
          </w:p>
        </w:tc>
        <w:tc>
          <w:tcPr>
            <w:tcW w:w="2131" w:type="dxa"/>
            <w:tcBorders>
              <w:top w:val="single" w:sz="12" w:space="0" w:color="auto"/>
              <w:bottom w:val="double" w:sz="4" w:space="0" w:color="auto"/>
            </w:tcBorders>
            <w:shd w:val="clear" w:color="auto" w:fill="B2A1C7" w:themeFill="accent4" w:themeFillTint="99"/>
            <w:vAlign w:val="center"/>
          </w:tcPr>
          <w:p w:rsidR="001648FD" w:rsidRPr="00FE70F4" w:rsidRDefault="001648FD" w:rsidP="00D11D96">
            <w:pPr>
              <w:ind w:right="-56"/>
              <w:cnfStyle w:val="100000000000" w:firstRow="1" w:lastRow="0" w:firstColumn="0" w:lastColumn="0" w:oddVBand="0" w:evenVBand="0" w:oddHBand="0"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DATUM DO KOJEGA ĆE SE CILJ OSTVARITI</w:t>
            </w:r>
          </w:p>
        </w:tc>
        <w:tc>
          <w:tcPr>
            <w:tcW w:w="1884" w:type="dxa"/>
            <w:tcBorders>
              <w:top w:val="single" w:sz="12" w:space="0" w:color="auto"/>
              <w:bottom w:val="double" w:sz="4" w:space="0" w:color="auto"/>
            </w:tcBorders>
            <w:shd w:val="clear" w:color="auto" w:fill="B2A1C7" w:themeFill="accent4" w:themeFillTint="99"/>
            <w:vAlign w:val="center"/>
          </w:tcPr>
          <w:p w:rsidR="001648FD" w:rsidRPr="00FE70F4" w:rsidRDefault="001648FD" w:rsidP="00D11D96">
            <w:pPr>
              <w:ind w:right="-56"/>
              <w:cnfStyle w:val="100000000000" w:firstRow="1" w:lastRow="0" w:firstColumn="0" w:lastColumn="0" w:oddVBand="0" w:evenVBand="0" w:oddHBand="0"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OSOBE ODGOVORNE ZA PROVEDBU AKTIVNOSTI</w:t>
            </w:r>
          </w:p>
        </w:tc>
        <w:tc>
          <w:tcPr>
            <w:cnfStyle w:val="000100000000" w:firstRow="0" w:lastRow="0" w:firstColumn="0" w:lastColumn="1" w:oddVBand="0" w:evenVBand="0" w:oddHBand="0" w:evenHBand="0" w:firstRowFirstColumn="0" w:firstRowLastColumn="0" w:lastRowFirstColumn="0" w:lastRowLastColumn="0"/>
            <w:tcW w:w="2378" w:type="dxa"/>
            <w:tcBorders>
              <w:top w:val="single" w:sz="12" w:space="0" w:color="auto"/>
              <w:bottom w:val="double" w:sz="4" w:space="0" w:color="auto"/>
            </w:tcBorders>
            <w:shd w:val="clear" w:color="auto" w:fill="B2A1C7" w:themeFill="accent4" w:themeFillTint="99"/>
            <w:vAlign w:val="center"/>
          </w:tcPr>
          <w:p w:rsidR="001648FD" w:rsidRPr="00FE70F4" w:rsidRDefault="001648FD" w:rsidP="00D11D96">
            <w:pPr>
              <w:ind w:right="-56"/>
              <w:rPr>
                <w:rFonts w:ascii="Cambria" w:hAnsi="Cambria" w:cstheme="minorHAnsi"/>
                <w:sz w:val="22"/>
                <w:szCs w:val="22"/>
              </w:rPr>
            </w:pPr>
            <w:r w:rsidRPr="00FE70F4">
              <w:rPr>
                <w:rFonts w:ascii="Cambria" w:hAnsi="Cambria" w:cstheme="minorHAnsi"/>
                <w:sz w:val="22"/>
                <w:szCs w:val="22"/>
              </w:rPr>
              <w:t>MJERLJIVI POKAZATELJI OSTVARIVANJA CILJEVA</w:t>
            </w:r>
          </w:p>
        </w:tc>
      </w:tr>
      <w:tr w:rsidR="003B5DF2" w:rsidRPr="00FE70F4" w:rsidTr="00BA6994">
        <w:trPr>
          <w:trHeight w:val="2275"/>
        </w:trPr>
        <w:tc>
          <w:tcPr>
            <w:cnfStyle w:val="001000000000" w:firstRow="0" w:lastRow="0" w:firstColumn="1" w:lastColumn="0" w:oddVBand="0" w:evenVBand="0" w:oddHBand="0" w:evenHBand="0" w:firstRowFirstColumn="0" w:firstRowLastColumn="0" w:lastRowFirstColumn="0" w:lastRowLastColumn="0"/>
            <w:tcW w:w="1970" w:type="dxa"/>
            <w:vMerge w:val="restart"/>
            <w:tcBorders>
              <w:top w:val="double" w:sz="4" w:space="0" w:color="auto"/>
            </w:tcBorders>
            <w:shd w:val="clear" w:color="auto" w:fill="auto"/>
          </w:tcPr>
          <w:p w:rsidR="00A82E04" w:rsidRPr="00FE70F4" w:rsidRDefault="00A82E04" w:rsidP="00D11D96">
            <w:pPr>
              <w:ind w:right="-56"/>
              <w:rPr>
                <w:rFonts w:ascii="Cambria" w:hAnsi="Cambria" w:cstheme="minorHAnsi"/>
                <w:sz w:val="22"/>
                <w:szCs w:val="22"/>
              </w:rPr>
            </w:pPr>
            <w:r w:rsidRPr="00FE70F4">
              <w:rPr>
                <w:rFonts w:ascii="Cambria" w:hAnsi="Cambria" w:cstheme="minorHAnsi"/>
                <w:sz w:val="22"/>
                <w:szCs w:val="22"/>
              </w:rPr>
              <w:t>UKLJUČENOST ŠKOLE U PROJEKTE</w:t>
            </w:r>
          </w:p>
          <w:p w:rsidR="00A82E04" w:rsidRPr="00FE70F4" w:rsidRDefault="00A82E04" w:rsidP="00D11D96">
            <w:pPr>
              <w:ind w:right="-56"/>
              <w:rPr>
                <w:rFonts w:ascii="Cambria" w:hAnsi="Cambria" w:cstheme="minorHAnsi"/>
                <w:sz w:val="22"/>
                <w:szCs w:val="22"/>
              </w:rPr>
            </w:pPr>
          </w:p>
          <w:p w:rsidR="00A82E04" w:rsidRPr="00FE70F4" w:rsidRDefault="00A82E04" w:rsidP="00D11D96">
            <w:pPr>
              <w:ind w:right="-56"/>
              <w:rPr>
                <w:rFonts w:ascii="Cambria" w:hAnsi="Cambria" w:cstheme="minorHAnsi"/>
                <w:sz w:val="22"/>
                <w:szCs w:val="22"/>
              </w:rPr>
            </w:pPr>
          </w:p>
        </w:tc>
        <w:tc>
          <w:tcPr>
            <w:tcW w:w="1843" w:type="dxa"/>
            <w:tcBorders>
              <w:top w:val="double" w:sz="4" w:space="0" w:color="auto"/>
            </w:tcBorders>
            <w:shd w:val="clear" w:color="auto" w:fill="auto"/>
          </w:tcPr>
          <w:p w:rsidR="00A82E04" w:rsidRPr="00FE70F4" w:rsidRDefault="00A82E04" w:rsidP="00D11D96">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Realizacija planiranih školskih projekata</w:t>
            </w:r>
          </w:p>
          <w:p w:rsidR="00A82E04" w:rsidRPr="00FE70F4" w:rsidRDefault="00A82E04" w:rsidP="00D11D96">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p>
          <w:p w:rsidR="00A82E04" w:rsidRPr="00FE70F4" w:rsidRDefault="00A82E04" w:rsidP="00D11D96">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p>
        </w:tc>
        <w:tc>
          <w:tcPr>
            <w:tcW w:w="2765" w:type="dxa"/>
            <w:tcBorders>
              <w:top w:val="double" w:sz="4" w:space="0" w:color="auto"/>
            </w:tcBorders>
            <w:shd w:val="clear" w:color="auto" w:fill="auto"/>
          </w:tcPr>
          <w:p w:rsidR="00A82E04" w:rsidRPr="00FE70F4" w:rsidRDefault="00A82E04" w:rsidP="00D11D96">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Grupni rad s učenicima u redovnoj nastavi i INA</w:t>
            </w:r>
          </w:p>
          <w:p w:rsidR="00A82E04" w:rsidRPr="00FE70F4" w:rsidRDefault="00A82E04" w:rsidP="00D11D96">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p>
          <w:p w:rsidR="00A82E04" w:rsidRPr="00FE70F4" w:rsidRDefault="00A82E04" w:rsidP="00D11D96">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Primjena stečenih znanja u redovnoj nastavi i ostalim aktivnostima u školi</w:t>
            </w:r>
          </w:p>
        </w:tc>
        <w:tc>
          <w:tcPr>
            <w:tcW w:w="2131" w:type="dxa"/>
            <w:tcBorders>
              <w:top w:val="double" w:sz="4" w:space="0" w:color="auto"/>
            </w:tcBorders>
            <w:shd w:val="clear" w:color="auto" w:fill="auto"/>
          </w:tcPr>
          <w:p w:rsidR="00A82E04" w:rsidRPr="00FE70F4" w:rsidRDefault="00A82E04" w:rsidP="00D11D96">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Postojeća tehnička i dr.  pomagala u školi</w:t>
            </w:r>
          </w:p>
          <w:p w:rsidR="00A82E04" w:rsidRPr="00FE70F4" w:rsidRDefault="00A82E04" w:rsidP="00D11D96">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Stručno znanje učitelja i stručnih suradnika</w:t>
            </w:r>
          </w:p>
          <w:p w:rsidR="00A82E04" w:rsidRPr="00FE70F4" w:rsidRDefault="00A82E04" w:rsidP="00D11D96">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 xml:space="preserve">Knjižnica </w:t>
            </w:r>
            <w:r w:rsidR="00843190" w:rsidRPr="00FE70F4">
              <w:rPr>
                <w:rFonts w:ascii="Cambria" w:hAnsi="Cambria" w:cstheme="minorHAnsi"/>
                <w:sz w:val="22"/>
                <w:szCs w:val="22"/>
              </w:rPr>
              <w:t>kao multimedijalni centar škole</w:t>
            </w:r>
          </w:p>
        </w:tc>
        <w:tc>
          <w:tcPr>
            <w:tcW w:w="2131" w:type="dxa"/>
            <w:tcBorders>
              <w:top w:val="double" w:sz="4" w:space="0" w:color="auto"/>
            </w:tcBorders>
            <w:shd w:val="clear" w:color="auto" w:fill="auto"/>
          </w:tcPr>
          <w:p w:rsidR="00A82E04" w:rsidRPr="00FE70F4" w:rsidRDefault="00A82E04" w:rsidP="00D11D96">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Tijekom školske godine prema potrebama redovne nastave i vremeniku planiranih aktivnosti</w:t>
            </w:r>
          </w:p>
          <w:p w:rsidR="00A82E04" w:rsidRPr="00FE70F4" w:rsidRDefault="00A82E04" w:rsidP="00D11D96">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p>
        </w:tc>
        <w:tc>
          <w:tcPr>
            <w:tcW w:w="1884" w:type="dxa"/>
            <w:tcBorders>
              <w:top w:val="double" w:sz="4" w:space="0" w:color="auto"/>
            </w:tcBorders>
            <w:shd w:val="clear" w:color="auto" w:fill="auto"/>
          </w:tcPr>
          <w:p w:rsidR="00BA6994" w:rsidRPr="00FE70F4" w:rsidRDefault="00BA6994" w:rsidP="00D11D96">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 xml:space="preserve">Ravnatelj </w:t>
            </w:r>
          </w:p>
          <w:p w:rsidR="00BA6994" w:rsidRPr="00FE70F4" w:rsidRDefault="00BA6994" w:rsidP="00D11D96">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p>
          <w:p w:rsidR="00A82E04" w:rsidRPr="00FE70F4" w:rsidRDefault="00A82E04" w:rsidP="00D11D96">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Stručna služba</w:t>
            </w:r>
          </w:p>
          <w:p w:rsidR="00A82E04" w:rsidRPr="00FE70F4" w:rsidRDefault="00A82E04" w:rsidP="00D11D96">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p>
          <w:p w:rsidR="00A82E04" w:rsidRPr="00FE70F4" w:rsidRDefault="00A82E04" w:rsidP="00D11D96">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Učitelji</w:t>
            </w:r>
          </w:p>
          <w:p w:rsidR="00A82E04" w:rsidRPr="00FE70F4" w:rsidRDefault="00A82E04" w:rsidP="00D11D96">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p>
          <w:p w:rsidR="00A82E04" w:rsidRPr="00FE70F4" w:rsidRDefault="00A82E04" w:rsidP="00D11D96">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Vanjski suradnici</w:t>
            </w:r>
          </w:p>
          <w:p w:rsidR="00A82E04" w:rsidRPr="00FE70F4" w:rsidRDefault="00A82E04" w:rsidP="00D11D96">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p>
          <w:p w:rsidR="00A82E04" w:rsidRPr="00FE70F4" w:rsidRDefault="00A82E04" w:rsidP="00D11D96">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p>
        </w:tc>
        <w:tc>
          <w:tcPr>
            <w:cnfStyle w:val="000100000000" w:firstRow="0" w:lastRow="0" w:firstColumn="0" w:lastColumn="1" w:oddVBand="0" w:evenVBand="0" w:oddHBand="0" w:evenHBand="0" w:firstRowFirstColumn="0" w:firstRowLastColumn="0" w:lastRowFirstColumn="0" w:lastRowLastColumn="0"/>
            <w:tcW w:w="2378" w:type="dxa"/>
            <w:tcBorders>
              <w:top w:val="double" w:sz="4" w:space="0" w:color="auto"/>
            </w:tcBorders>
            <w:shd w:val="clear" w:color="auto" w:fill="auto"/>
          </w:tcPr>
          <w:p w:rsidR="00A82E04" w:rsidRPr="00FE70F4" w:rsidRDefault="00A82E04" w:rsidP="00D11D96">
            <w:pPr>
              <w:ind w:right="-56"/>
              <w:rPr>
                <w:rFonts w:ascii="Cambria" w:hAnsi="Cambria" w:cstheme="minorHAnsi"/>
                <w:b w:val="0"/>
                <w:sz w:val="22"/>
                <w:szCs w:val="22"/>
              </w:rPr>
            </w:pPr>
            <w:r w:rsidRPr="00FE70F4">
              <w:rPr>
                <w:rFonts w:ascii="Cambria" w:hAnsi="Cambria" w:cstheme="minorHAnsi"/>
                <w:b w:val="0"/>
                <w:sz w:val="22"/>
                <w:szCs w:val="22"/>
              </w:rPr>
              <w:t>Broj realiziranih projekata</w:t>
            </w:r>
          </w:p>
          <w:p w:rsidR="00A82E04" w:rsidRPr="00FE70F4" w:rsidRDefault="00A82E04" w:rsidP="00D11D96">
            <w:pPr>
              <w:ind w:right="-56"/>
              <w:rPr>
                <w:rFonts w:ascii="Cambria" w:hAnsi="Cambria" w:cstheme="minorHAnsi"/>
                <w:b w:val="0"/>
                <w:sz w:val="22"/>
                <w:szCs w:val="22"/>
              </w:rPr>
            </w:pPr>
          </w:p>
          <w:p w:rsidR="00A82E04" w:rsidRPr="00FE70F4" w:rsidRDefault="00A82E04" w:rsidP="00D11D96">
            <w:pPr>
              <w:ind w:right="-56"/>
              <w:rPr>
                <w:rFonts w:ascii="Cambria" w:hAnsi="Cambria" w:cstheme="minorHAnsi"/>
                <w:b w:val="0"/>
                <w:sz w:val="22"/>
                <w:szCs w:val="22"/>
              </w:rPr>
            </w:pPr>
            <w:r w:rsidRPr="00FE70F4">
              <w:rPr>
                <w:rFonts w:ascii="Cambria" w:hAnsi="Cambria" w:cstheme="minorHAnsi"/>
                <w:b w:val="0"/>
                <w:sz w:val="22"/>
                <w:szCs w:val="22"/>
              </w:rPr>
              <w:t>Objava postignuća u školskom listu, web stanici škole i ostalim medijima</w:t>
            </w:r>
          </w:p>
          <w:p w:rsidR="00A82E04" w:rsidRPr="00FE70F4" w:rsidRDefault="00A82E04" w:rsidP="00D11D96">
            <w:pPr>
              <w:ind w:right="-56"/>
              <w:rPr>
                <w:rFonts w:ascii="Cambria" w:hAnsi="Cambria" w:cstheme="minorHAnsi"/>
                <w:sz w:val="22"/>
                <w:szCs w:val="22"/>
              </w:rPr>
            </w:pPr>
          </w:p>
        </w:tc>
      </w:tr>
      <w:tr w:rsidR="003B5DF2" w:rsidRPr="00FE70F4" w:rsidTr="00BA6994">
        <w:trPr>
          <w:trHeight w:val="1240"/>
        </w:trPr>
        <w:tc>
          <w:tcPr>
            <w:cnfStyle w:val="001000000000" w:firstRow="0" w:lastRow="0" w:firstColumn="1" w:lastColumn="0" w:oddVBand="0" w:evenVBand="0" w:oddHBand="0" w:evenHBand="0" w:firstRowFirstColumn="0" w:firstRowLastColumn="0" w:lastRowFirstColumn="0" w:lastRowLastColumn="0"/>
            <w:tcW w:w="1970" w:type="dxa"/>
            <w:vMerge/>
            <w:shd w:val="clear" w:color="auto" w:fill="auto"/>
          </w:tcPr>
          <w:p w:rsidR="00A82E04" w:rsidRPr="00FE70F4" w:rsidRDefault="00A82E04" w:rsidP="00D11D96">
            <w:pPr>
              <w:ind w:right="-56"/>
              <w:rPr>
                <w:rFonts w:ascii="Cambria" w:hAnsi="Cambria" w:cstheme="minorHAnsi"/>
                <w:sz w:val="22"/>
                <w:szCs w:val="22"/>
              </w:rPr>
            </w:pPr>
          </w:p>
        </w:tc>
        <w:tc>
          <w:tcPr>
            <w:tcW w:w="1843" w:type="dxa"/>
            <w:shd w:val="clear" w:color="auto" w:fill="auto"/>
          </w:tcPr>
          <w:p w:rsidR="00A82E04" w:rsidRPr="00FE70F4" w:rsidRDefault="00A82E04" w:rsidP="00D11D96">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 xml:space="preserve">Sudjelovanje u natječajima </w:t>
            </w:r>
            <w:r w:rsidR="00D04DD1" w:rsidRPr="00FE70F4">
              <w:rPr>
                <w:rFonts w:ascii="Cambria" w:hAnsi="Cambria" w:cstheme="minorHAnsi"/>
                <w:sz w:val="22"/>
                <w:szCs w:val="22"/>
              </w:rPr>
              <w:t>lokalne zajednice, MZOŠ i ostalim natječajima u skladu s programom Škole</w:t>
            </w:r>
          </w:p>
        </w:tc>
        <w:tc>
          <w:tcPr>
            <w:tcW w:w="2765" w:type="dxa"/>
            <w:shd w:val="clear" w:color="auto" w:fill="auto"/>
          </w:tcPr>
          <w:p w:rsidR="00A82E04" w:rsidRPr="00FE70F4" w:rsidRDefault="00A82E04" w:rsidP="00D11D96">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Javljanje na natječaj</w:t>
            </w:r>
          </w:p>
          <w:p w:rsidR="00A82E04" w:rsidRPr="00FE70F4" w:rsidRDefault="00A82E04" w:rsidP="00D11D96">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p>
          <w:p w:rsidR="00A82E04" w:rsidRPr="00FE70F4" w:rsidRDefault="00A82E04" w:rsidP="00D11D96">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Rad s učenicima u redovnoj nastavi i INA</w:t>
            </w:r>
          </w:p>
          <w:p w:rsidR="00A82E04" w:rsidRPr="00FE70F4" w:rsidRDefault="00A82E04" w:rsidP="00D11D96">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p>
          <w:p w:rsidR="00A82E04" w:rsidRPr="00FE70F4" w:rsidRDefault="00A82E04" w:rsidP="00D11D96">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p>
        </w:tc>
        <w:tc>
          <w:tcPr>
            <w:tcW w:w="2131" w:type="dxa"/>
            <w:shd w:val="clear" w:color="auto" w:fill="auto"/>
          </w:tcPr>
          <w:p w:rsidR="00A82E04" w:rsidRPr="00FE70F4" w:rsidRDefault="00A82E04" w:rsidP="00D11D96">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Stručno znanje učitelja i stručnih suradnika</w:t>
            </w:r>
          </w:p>
          <w:p w:rsidR="00A82E04" w:rsidRPr="00FE70F4" w:rsidRDefault="00A82E04" w:rsidP="00D11D96">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p>
        </w:tc>
        <w:tc>
          <w:tcPr>
            <w:tcW w:w="2131" w:type="dxa"/>
            <w:shd w:val="clear" w:color="auto" w:fill="auto"/>
          </w:tcPr>
          <w:p w:rsidR="00A82E04" w:rsidRPr="00FE70F4" w:rsidRDefault="00A82E04" w:rsidP="00D11D96">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Tijekom godine</w:t>
            </w:r>
          </w:p>
        </w:tc>
        <w:tc>
          <w:tcPr>
            <w:tcW w:w="1884" w:type="dxa"/>
            <w:shd w:val="clear" w:color="auto" w:fill="auto"/>
          </w:tcPr>
          <w:p w:rsidR="00BA6994" w:rsidRPr="00FE70F4" w:rsidRDefault="00BA6994" w:rsidP="00D11D96">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Ravnatelj</w:t>
            </w:r>
          </w:p>
          <w:p w:rsidR="00BA6994" w:rsidRPr="00FE70F4" w:rsidRDefault="00BA6994" w:rsidP="00D11D96">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p>
          <w:p w:rsidR="00A82E04" w:rsidRPr="00FE70F4" w:rsidRDefault="00A82E04" w:rsidP="00D11D96">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Stručna služba</w:t>
            </w:r>
          </w:p>
          <w:p w:rsidR="00A82E04" w:rsidRPr="00FE70F4" w:rsidRDefault="00A82E04" w:rsidP="00D11D96">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p>
          <w:p w:rsidR="00A82E04" w:rsidRPr="00FE70F4" w:rsidRDefault="00A82E04" w:rsidP="00D11D96">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Učitelji</w:t>
            </w:r>
          </w:p>
          <w:p w:rsidR="00A82E04" w:rsidRPr="00FE70F4" w:rsidRDefault="00A82E04" w:rsidP="00D11D96">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p>
          <w:p w:rsidR="00A82E04" w:rsidRPr="00FE70F4" w:rsidRDefault="00A82E04" w:rsidP="00D11D96">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Vanjski suradnici</w:t>
            </w:r>
          </w:p>
          <w:p w:rsidR="00A82E04" w:rsidRPr="00FE70F4" w:rsidRDefault="00A82E04" w:rsidP="00D11D96">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p>
        </w:tc>
        <w:tc>
          <w:tcPr>
            <w:cnfStyle w:val="000100000000" w:firstRow="0" w:lastRow="0" w:firstColumn="0" w:lastColumn="1" w:oddVBand="0" w:evenVBand="0" w:oddHBand="0" w:evenHBand="0" w:firstRowFirstColumn="0" w:firstRowLastColumn="0" w:lastRowFirstColumn="0" w:lastRowLastColumn="0"/>
            <w:tcW w:w="2378" w:type="dxa"/>
            <w:shd w:val="clear" w:color="auto" w:fill="auto"/>
          </w:tcPr>
          <w:p w:rsidR="00A82E04" w:rsidRPr="00FE70F4" w:rsidRDefault="00A82E04" w:rsidP="00D11D96">
            <w:pPr>
              <w:ind w:right="-56"/>
              <w:rPr>
                <w:rFonts w:ascii="Cambria" w:hAnsi="Cambria" w:cstheme="minorHAnsi"/>
                <w:b w:val="0"/>
                <w:sz w:val="22"/>
                <w:szCs w:val="22"/>
              </w:rPr>
            </w:pPr>
            <w:r w:rsidRPr="00FE70F4">
              <w:rPr>
                <w:rFonts w:ascii="Cambria" w:hAnsi="Cambria" w:cstheme="minorHAnsi"/>
                <w:b w:val="0"/>
                <w:sz w:val="22"/>
                <w:szCs w:val="22"/>
              </w:rPr>
              <w:t>Broj realiziranih projekata</w:t>
            </w:r>
          </w:p>
          <w:p w:rsidR="00A82E04" w:rsidRPr="00FE70F4" w:rsidRDefault="00A82E04" w:rsidP="00D11D96">
            <w:pPr>
              <w:ind w:right="-56"/>
              <w:rPr>
                <w:rFonts w:ascii="Cambria" w:hAnsi="Cambria" w:cstheme="minorHAnsi"/>
                <w:b w:val="0"/>
                <w:sz w:val="22"/>
                <w:szCs w:val="22"/>
              </w:rPr>
            </w:pPr>
          </w:p>
          <w:p w:rsidR="00A82E04" w:rsidRPr="00FE70F4" w:rsidRDefault="00A82E04" w:rsidP="00D11D96">
            <w:pPr>
              <w:ind w:right="-56"/>
              <w:rPr>
                <w:rFonts w:ascii="Cambria" w:hAnsi="Cambria" w:cstheme="minorHAnsi"/>
                <w:b w:val="0"/>
                <w:sz w:val="22"/>
                <w:szCs w:val="22"/>
              </w:rPr>
            </w:pPr>
            <w:r w:rsidRPr="00FE70F4">
              <w:rPr>
                <w:rFonts w:ascii="Cambria" w:hAnsi="Cambria" w:cstheme="minorHAnsi"/>
                <w:b w:val="0"/>
                <w:sz w:val="22"/>
                <w:szCs w:val="22"/>
              </w:rPr>
              <w:t>Objava postignuća u školskom listu, web stanici škole i ostalim medijima</w:t>
            </w:r>
          </w:p>
        </w:tc>
      </w:tr>
      <w:tr w:rsidR="001851EE" w:rsidRPr="00FE70F4" w:rsidTr="00BA6994">
        <w:trPr>
          <w:trHeight w:val="1240"/>
        </w:trPr>
        <w:tc>
          <w:tcPr>
            <w:cnfStyle w:val="001000000000" w:firstRow="0" w:lastRow="0" w:firstColumn="1" w:lastColumn="0" w:oddVBand="0" w:evenVBand="0" w:oddHBand="0" w:evenHBand="0" w:firstRowFirstColumn="0" w:firstRowLastColumn="0" w:lastRowFirstColumn="0" w:lastRowLastColumn="0"/>
            <w:tcW w:w="1970" w:type="dxa"/>
            <w:tcBorders>
              <w:bottom w:val="single" w:sz="4" w:space="0" w:color="auto"/>
            </w:tcBorders>
            <w:shd w:val="clear" w:color="auto" w:fill="auto"/>
          </w:tcPr>
          <w:p w:rsidR="001851EE" w:rsidRPr="00FE70F4" w:rsidRDefault="004A1638" w:rsidP="00D11D96">
            <w:pPr>
              <w:ind w:right="-56"/>
              <w:rPr>
                <w:rFonts w:ascii="Cambria" w:hAnsi="Cambria" w:cstheme="minorHAnsi"/>
                <w:sz w:val="22"/>
                <w:szCs w:val="22"/>
              </w:rPr>
            </w:pPr>
            <w:r w:rsidRPr="00FE70F4">
              <w:rPr>
                <w:rFonts w:ascii="Cambria" w:hAnsi="Cambria" w:cstheme="minorHAnsi"/>
                <w:sz w:val="22"/>
                <w:szCs w:val="22"/>
              </w:rPr>
              <w:t>POUČAVANJE I UČENJE</w:t>
            </w:r>
          </w:p>
        </w:tc>
        <w:tc>
          <w:tcPr>
            <w:tcW w:w="1843" w:type="dxa"/>
            <w:tcBorders>
              <w:bottom w:val="single" w:sz="4" w:space="0" w:color="auto"/>
            </w:tcBorders>
            <w:shd w:val="clear" w:color="auto" w:fill="auto"/>
          </w:tcPr>
          <w:p w:rsidR="001851EE" w:rsidRPr="00FE70F4" w:rsidRDefault="004A1638" w:rsidP="004A1638">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Uvođenje promjena koje donosi kurikularna reforma</w:t>
            </w:r>
          </w:p>
        </w:tc>
        <w:tc>
          <w:tcPr>
            <w:tcW w:w="2765" w:type="dxa"/>
            <w:tcBorders>
              <w:bottom w:val="single" w:sz="4" w:space="0" w:color="auto"/>
            </w:tcBorders>
            <w:shd w:val="clear" w:color="auto" w:fill="auto"/>
          </w:tcPr>
          <w:p w:rsidR="004A1638" w:rsidRPr="00FE70F4" w:rsidRDefault="004A1638" w:rsidP="00D11D96">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 xml:space="preserve">rada na osobnom stručnom usavršavanju </w:t>
            </w:r>
          </w:p>
          <w:p w:rsidR="001851EE" w:rsidRPr="00FE70F4" w:rsidRDefault="004A1638" w:rsidP="00D11D96">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Aktivi za osposobljavanje učitelja</w:t>
            </w:r>
          </w:p>
        </w:tc>
        <w:tc>
          <w:tcPr>
            <w:tcW w:w="2131" w:type="dxa"/>
            <w:tcBorders>
              <w:bottom w:val="single" w:sz="4" w:space="0" w:color="auto"/>
            </w:tcBorders>
            <w:shd w:val="clear" w:color="auto" w:fill="auto"/>
          </w:tcPr>
          <w:p w:rsidR="001851EE" w:rsidRPr="00FE70F4" w:rsidRDefault="004A1638" w:rsidP="00D11D96">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Stručno znanje učitelja i stručnih suradnika</w:t>
            </w:r>
          </w:p>
        </w:tc>
        <w:tc>
          <w:tcPr>
            <w:tcW w:w="2131" w:type="dxa"/>
            <w:tcBorders>
              <w:bottom w:val="single" w:sz="4" w:space="0" w:color="auto"/>
            </w:tcBorders>
            <w:shd w:val="clear" w:color="auto" w:fill="auto"/>
          </w:tcPr>
          <w:p w:rsidR="001851EE" w:rsidRPr="00FE70F4" w:rsidRDefault="004A1638" w:rsidP="00D11D96">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 xml:space="preserve">Tijekom godine </w:t>
            </w:r>
          </w:p>
        </w:tc>
        <w:tc>
          <w:tcPr>
            <w:tcW w:w="1884" w:type="dxa"/>
            <w:tcBorders>
              <w:bottom w:val="single" w:sz="4" w:space="0" w:color="auto"/>
            </w:tcBorders>
            <w:shd w:val="clear" w:color="auto" w:fill="auto"/>
          </w:tcPr>
          <w:p w:rsidR="00BA6994" w:rsidRPr="00FE70F4" w:rsidRDefault="00BA6994" w:rsidP="004A1638">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 xml:space="preserve"> Ravnatelji </w:t>
            </w:r>
          </w:p>
          <w:p w:rsidR="00BA6994" w:rsidRPr="00FE70F4" w:rsidRDefault="00BA6994" w:rsidP="004A1638">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p>
          <w:p w:rsidR="004A1638" w:rsidRPr="00FE70F4" w:rsidRDefault="004A1638" w:rsidP="004A1638">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Stručna služba</w:t>
            </w:r>
          </w:p>
          <w:p w:rsidR="004A1638" w:rsidRPr="00FE70F4" w:rsidRDefault="004A1638" w:rsidP="004A1638">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p>
          <w:p w:rsidR="004A1638" w:rsidRPr="00FE70F4" w:rsidRDefault="004A1638" w:rsidP="004A1638">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Učitelji</w:t>
            </w:r>
          </w:p>
          <w:p w:rsidR="004A1638" w:rsidRPr="00FE70F4" w:rsidRDefault="004A1638" w:rsidP="004A1638">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p>
          <w:p w:rsidR="004A1638" w:rsidRPr="00FE70F4" w:rsidRDefault="004A1638" w:rsidP="004A1638">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r w:rsidRPr="00FE70F4">
              <w:rPr>
                <w:rFonts w:ascii="Cambria" w:hAnsi="Cambria" w:cstheme="minorHAnsi"/>
                <w:sz w:val="22"/>
                <w:szCs w:val="22"/>
              </w:rPr>
              <w:t>Vanjski suradnici</w:t>
            </w:r>
          </w:p>
          <w:p w:rsidR="001851EE" w:rsidRPr="00FE70F4" w:rsidRDefault="001851EE" w:rsidP="00D11D96">
            <w:pPr>
              <w:ind w:right="-56"/>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p>
        </w:tc>
        <w:tc>
          <w:tcPr>
            <w:cnfStyle w:val="000100000000" w:firstRow="0" w:lastRow="0" w:firstColumn="0" w:lastColumn="1" w:oddVBand="0" w:evenVBand="0" w:oddHBand="0" w:evenHBand="0" w:firstRowFirstColumn="0" w:firstRowLastColumn="0" w:lastRowFirstColumn="0" w:lastRowLastColumn="0"/>
            <w:tcW w:w="2378" w:type="dxa"/>
            <w:tcBorders>
              <w:bottom w:val="single" w:sz="4" w:space="0" w:color="auto"/>
            </w:tcBorders>
            <w:shd w:val="clear" w:color="auto" w:fill="auto"/>
          </w:tcPr>
          <w:p w:rsidR="001851EE" w:rsidRPr="00FE70F4" w:rsidRDefault="004A1638" w:rsidP="00D11D96">
            <w:pPr>
              <w:ind w:right="-56"/>
              <w:rPr>
                <w:rFonts w:ascii="Cambria" w:hAnsi="Cambria" w:cstheme="minorHAnsi"/>
                <w:b w:val="0"/>
                <w:sz w:val="22"/>
                <w:szCs w:val="22"/>
              </w:rPr>
            </w:pPr>
            <w:r w:rsidRPr="00FE70F4">
              <w:rPr>
                <w:rFonts w:ascii="Cambria" w:hAnsi="Cambria" w:cstheme="minorHAnsi"/>
                <w:b w:val="0"/>
                <w:sz w:val="22"/>
                <w:szCs w:val="22"/>
              </w:rPr>
              <w:t>Procesno vrednovanje</w:t>
            </w:r>
          </w:p>
        </w:tc>
      </w:tr>
      <w:tr w:rsidR="003B5DF2" w:rsidRPr="00FE70F4" w:rsidTr="00BA6994">
        <w:trPr>
          <w:cnfStyle w:val="010000000000" w:firstRow="0" w:lastRow="1" w:firstColumn="0" w:lastColumn="0" w:oddVBand="0" w:evenVBand="0" w:oddHBand="0" w:evenHBand="0" w:firstRowFirstColumn="0" w:firstRowLastColumn="0" w:lastRowFirstColumn="0" w:lastRowLastColumn="0"/>
          <w:trHeight w:val="1888"/>
        </w:trPr>
        <w:tc>
          <w:tcPr>
            <w:cnfStyle w:val="001000000000" w:firstRow="0" w:lastRow="0" w:firstColumn="1" w:lastColumn="0" w:oddVBand="0" w:evenVBand="0" w:oddHBand="0" w:evenHBand="0" w:firstRowFirstColumn="0" w:firstRowLastColumn="0" w:lastRowFirstColumn="0" w:lastRowLastColumn="0"/>
            <w:tcW w:w="1970" w:type="dxa"/>
            <w:tcBorders>
              <w:top w:val="single" w:sz="4" w:space="0" w:color="auto"/>
            </w:tcBorders>
            <w:shd w:val="clear" w:color="auto" w:fill="auto"/>
          </w:tcPr>
          <w:p w:rsidR="00FB5C8F" w:rsidRPr="00FE70F4" w:rsidRDefault="00FB5C8F" w:rsidP="00D11D96">
            <w:pPr>
              <w:ind w:right="-56"/>
              <w:rPr>
                <w:rFonts w:ascii="Cambria" w:hAnsi="Cambria" w:cstheme="minorHAnsi"/>
                <w:sz w:val="22"/>
                <w:szCs w:val="22"/>
              </w:rPr>
            </w:pPr>
            <w:r w:rsidRPr="00FE70F4">
              <w:rPr>
                <w:rFonts w:ascii="Cambria" w:hAnsi="Cambria" w:cstheme="minorHAnsi"/>
                <w:sz w:val="22"/>
                <w:szCs w:val="22"/>
              </w:rPr>
              <w:t>MATERIJALNI UVJETI RADA I OPREMLJENOST ŠKOLE</w:t>
            </w:r>
          </w:p>
          <w:p w:rsidR="00FB5C8F" w:rsidRPr="00FE70F4" w:rsidRDefault="00FB5C8F" w:rsidP="00D11D96">
            <w:pPr>
              <w:ind w:right="-56"/>
              <w:rPr>
                <w:rFonts w:ascii="Cambria" w:hAnsi="Cambria" w:cstheme="minorHAnsi"/>
                <w:sz w:val="22"/>
                <w:szCs w:val="22"/>
              </w:rPr>
            </w:pPr>
          </w:p>
          <w:p w:rsidR="00BD7350" w:rsidRPr="00FE70F4" w:rsidRDefault="00BD7350" w:rsidP="00D11D96">
            <w:pPr>
              <w:ind w:right="-56"/>
              <w:rPr>
                <w:rFonts w:ascii="Cambria" w:hAnsi="Cambria" w:cstheme="minorHAnsi"/>
                <w:sz w:val="22"/>
                <w:szCs w:val="22"/>
              </w:rPr>
            </w:pPr>
          </w:p>
        </w:tc>
        <w:tc>
          <w:tcPr>
            <w:tcW w:w="1843" w:type="dxa"/>
            <w:tcBorders>
              <w:top w:val="single" w:sz="4" w:space="0" w:color="auto"/>
            </w:tcBorders>
            <w:shd w:val="clear" w:color="auto" w:fill="auto"/>
          </w:tcPr>
          <w:p w:rsidR="00FB5C8F" w:rsidRPr="00FE70F4" w:rsidRDefault="00FB5C8F" w:rsidP="00D11D96">
            <w:pPr>
              <w:ind w:right="-56"/>
              <w:cnfStyle w:val="010000000000" w:firstRow="0" w:lastRow="1" w:firstColumn="0" w:lastColumn="0" w:oddVBand="0" w:evenVBand="0" w:oddHBand="0" w:evenHBand="0" w:firstRowFirstColumn="0" w:firstRowLastColumn="0" w:lastRowFirstColumn="0" w:lastRowLastColumn="0"/>
              <w:rPr>
                <w:rFonts w:ascii="Cambria" w:hAnsi="Cambria" w:cstheme="minorHAnsi"/>
                <w:b w:val="0"/>
                <w:sz w:val="22"/>
                <w:szCs w:val="22"/>
              </w:rPr>
            </w:pPr>
            <w:r w:rsidRPr="00FE70F4">
              <w:rPr>
                <w:rFonts w:ascii="Cambria" w:hAnsi="Cambria" w:cstheme="minorHAnsi"/>
                <w:b w:val="0"/>
                <w:sz w:val="22"/>
                <w:szCs w:val="22"/>
              </w:rPr>
              <w:t>Unaprijediti materijalne uvjete rada</w:t>
            </w:r>
            <w:r w:rsidR="00503A59" w:rsidRPr="00FE70F4">
              <w:rPr>
                <w:rFonts w:ascii="Cambria" w:hAnsi="Cambria" w:cstheme="minorHAnsi"/>
                <w:b w:val="0"/>
                <w:sz w:val="22"/>
                <w:szCs w:val="22"/>
              </w:rPr>
              <w:t xml:space="preserve"> i sigurnosne uvjete</w:t>
            </w:r>
          </w:p>
          <w:p w:rsidR="00FB5C8F" w:rsidRPr="00FE70F4" w:rsidRDefault="00FB5C8F" w:rsidP="00D11D96">
            <w:pPr>
              <w:ind w:right="-56"/>
              <w:cnfStyle w:val="010000000000" w:firstRow="0" w:lastRow="1" w:firstColumn="0" w:lastColumn="0" w:oddVBand="0" w:evenVBand="0" w:oddHBand="0" w:evenHBand="0" w:firstRowFirstColumn="0" w:firstRowLastColumn="0" w:lastRowFirstColumn="0" w:lastRowLastColumn="0"/>
              <w:rPr>
                <w:rFonts w:ascii="Cambria" w:hAnsi="Cambria" w:cstheme="minorHAnsi"/>
                <w:b w:val="0"/>
                <w:sz w:val="22"/>
                <w:szCs w:val="22"/>
              </w:rPr>
            </w:pPr>
            <w:r w:rsidRPr="00FE70F4">
              <w:rPr>
                <w:rFonts w:ascii="Cambria" w:hAnsi="Cambria" w:cstheme="minorHAnsi"/>
                <w:b w:val="0"/>
                <w:sz w:val="22"/>
                <w:szCs w:val="22"/>
              </w:rPr>
              <w:t>Uređenje okoliša škole</w:t>
            </w:r>
          </w:p>
          <w:p w:rsidR="00BD7350" w:rsidRPr="00FE70F4" w:rsidRDefault="00BD7350" w:rsidP="00D11D96">
            <w:pPr>
              <w:ind w:right="-56"/>
              <w:cnfStyle w:val="010000000000" w:firstRow="0" w:lastRow="1" w:firstColumn="0" w:lastColumn="0" w:oddVBand="0" w:evenVBand="0" w:oddHBand="0" w:evenHBand="0" w:firstRowFirstColumn="0" w:firstRowLastColumn="0" w:lastRowFirstColumn="0" w:lastRowLastColumn="0"/>
              <w:rPr>
                <w:rFonts w:ascii="Cambria" w:hAnsi="Cambria" w:cstheme="minorHAnsi"/>
                <w:b w:val="0"/>
                <w:sz w:val="22"/>
                <w:szCs w:val="22"/>
              </w:rPr>
            </w:pPr>
          </w:p>
        </w:tc>
        <w:tc>
          <w:tcPr>
            <w:tcW w:w="2765" w:type="dxa"/>
            <w:tcBorders>
              <w:top w:val="single" w:sz="4" w:space="0" w:color="auto"/>
            </w:tcBorders>
            <w:shd w:val="clear" w:color="auto" w:fill="auto"/>
          </w:tcPr>
          <w:p w:rsidR="00426534" w:rsidRPr="00FE70F4" w:rsidRDefault="00FB5C8F" w:rsidP="00D11D96">
            <w:pPr>
              <w:ind w:right="-56"/>
              <w:cnfStyle w:val="010000000000" w:firstRow="0" w:lastRow="1" w:firstColumn="0" w:lastColumn="0" w:oddVBand="0" w:evenVBand="0" w:oddHBand="0" w:evenHBand="0" w:firstRowFirstColumn="0" w:firstRowLastColumn="0" w:lastRowFirstColumn="0" w:lastRowLastColumn="0"/>
              <w:rPr>
                <w:rFonts w:ascii="Cambria" w:hAnsi="Cambria" w:cstheme="minorHAnsi"/>
                <w:b w:val="0"/>
                <w:sz w:val="22"/>
                <w:szCs w:val="22"/>
              </w:rPr>
            </w:pPr>
            <w:r w:rsidRPr="00FE70F4">
              <w:rPr>
                <w:rFonts w:ascii="Cambria" w:hAnsi="Cambria" w:cstheme="minorHAnsi"/>
                <w:b w:val="0"/>
                <w:sz w:val="22"/>
                <w:szCs w:val="22"/>
              </w:rPr>
              <w:t>Rad na projektu uređenja školskog vrta i okoliša škole</w:t>
            </w:r>
          </w:p>
          <w:p w:rsidR="00BD7350" w:rsidRPr="00FE70F4" w:rsidRDefault="00676DF6" w:rsidP="00D11D96">
            <w:pPr>
              <w:ind w:right="-56"/>
              <w:cnfStyle w:val="010000000000" w:firstRow="0" w:lastRow="1" w:firstColumn="0" w:lastColumn="0" w:oddVBand="0" w:evenVBand="0" w:oddHBand="0" w:evenHBand="0" w:firstRowFirstColumn="0" w:firstRowLastColumn="0" w:lastRowFirstColumn="0" w:lastRowLastColumn="0"/>
              <w:rPr>
                <w:rFonts w:ascii="Cambria" w:hAnsi="Cambria" w:cstheme="minorHAnsi"/>
                <w:b w:val="0"/>
                <w:sz w:val="22"/>
                <w:szCs w:val="22"/>
              </w:rPr>
            </w:pPr>
            <w:r w:rsidRPr="00FE70F4">
              <w:rPr>
                <w:rFonts w:ascii="Cambria" w:hAnsi="Cambria" w:cstheme="minorHAnsi"/>
                <w:b w:val="0"/>
                <w:sz w:val="22"/>
                <w:szCs w:val="22"/>
              </w:rPr>
              <w:t>Grupni rad s učenicima u redovnoj nastavi i INA</w:t>
            </w:r>
          </w:p>
        </w:tc>
        <w:tc>
          <w:tcPr>
            <w:tcW w:w="2131" w:type="dxa"/>
            <w:tcBorders>
              <w:top w:val="single" w:sz="4" w:space="0" w:color="auto"/>
            </w:tcBorders>
            <w:shd w:val="clear" w:color="auto" w:fill="auto"/>
          </w:tcPr>
          <w:p w:rsidR="00FB5C8F" w:rsidRPr="00FE70F4" w:rsidRDefault="00676DF6" w:rsidP="00D11D96">
            <w:pPr>
              <w:ind w:right="-56"/>
              <w:cnfStyle w:val="010000000000" w:firstRow="0" w:lastRow="1" w:firstColumn="0" w:lastColumn="0" w:oddVBand="0" w:evenVBand="0" w:oddHBand="0" w:evenHBand="0" w:firstRowFirstColumn="0" w:firstRowLastColumn="0" w:lastRowFirstColumn="0" w:lastRowLastColumn="0"/>
              <w:rPr>
                <w:rFonts w:ascii="Cambria" w:hAnsi="Cambria" w:cstheme="minorHAnsi"/>
                <w:b w:val="0"/>
                <w:sz w:val="22"/>
                <w:szCs w:val="22"/>
              </w:rPr>
            </w:pPr>
            <w:r w:rsidRPr="00FE70F4">
              <w:rPr>
                <w:rFonts w:ascii="Cambria" w:hAnsi="Cambria" w:cstheme="minorHAnsi"/>
                <w:b w:val="0"/>
                <w:sz w:val="22"/>
                <w:szCs w:val="22"/>
              </w:rPr>
              <w:t>Novčana sredstva za nabavu opreme, pomagala i vrtne infrastrukture</w:t>
            </w:r>
          </w:p>
          <w:p w:rsidR="00BD7350" w:rsidRPr="00FE70F4" w:rsidRDefault="00F936DC" w:rsidP="00D11D96">
            <w:pPr>
              <w:ind w:right="-56"/>
              <w:cnfStyle w:val="010000000000" w:firstRow="0" w:lastRow="1" w:firstColumn="0" w:lastColumn="0" w:oddVBand="0" w:evenVBand="0" w:oddHBand="0" w:evenHBand="0" w:firstRowFirstColumn="0" w:firstRowLastColumn="0" w:lastRowFirstColumn="0" w:lastRowLastColumn="0"/>
              <w:rPr>
                <w:rFonts w:ascii="Cambria" w:hAnsi="Cambria" w:cstheme="minorHAnsi"/>
                <w:b w:val="0"/>
                <w:sz w:val="22"/>
                <w:szCs w:val="22"/>
              </w:rPr>
            </w:pPr>
            <w:r w:rsidRPr="00FE70F4">
              <w:rPr>
                <w:rFonts w:ascii="Cambria" w:hAnsi="Cambria" w:cstheme="minorHAnsi"/>
                <w:b w:val="0"/>
                <w:sz w:val="22"/>
                <w:szCs w:val="22"/>
              </w:rPr>
              <w:t>Suradnja</w:t>
            </w:r>
            <w:r w:rsidR="00676DF6" w:rsidRPr="00FE70F4">
              <w:rPr>
                <w:rFonts w:ascii="Cambria" w:hAnsi="Cambria" w:cstheme="minorHAnsi"/>
                <w:b w:val="0"/>
                <w:sz w:val="22"/>
                <w:szCs w:val="22"/>
              </w:rPr>
              <w:t xml:space="preserve"> s vanjskim suradnicima i institucijama</w:t>
            </w:r>
          </w:p>
        </w:tc>
        <w:tc>
          <w:tcPr>
            <w:tcW w:w="2131" w:type="dxa"/>
            <w:tcBorders>
              <w:top w:val="single" w:sz="4" w:space="0" w:color="auto"/>
            </w:tcBorders>
            <w:shd w:val="clear" w:color="auto" w:fill="auto"/>
          </w:tcPr>
          <w:p w:rsidR="00BD7350" w:rsidRPr="00FE70F4" w:rsidRDefault="00676DF6" w:rsidP="00D11D96">
            <w:pPr>
              <w:ind w:right="-56"/>
              <w:cnfStyle w:val="010000000000" w:firstRow="0" w:lastRow="1" w:firstColumn="0" w:lastColumn="0" w:oddVBand="0" w:evenVBand="0" w:oddHBand="0" w:evenHBand="0" w:firstRowFirstColumn="0" w:firstRowLastColumn="0" w:lastRowFirstColumn="0" w:lastRowLastColumn="0"/>
              <w:rPr>
                <w:rFonts w:ascii="Cambria" w:hAnsi="Cambria" w:cstheme="minorHAnsi"/>
                <w:b w:val="0"/>
                <w:sz w:val="22"/>
                <w:szCs w:val="22"/>
              </w:rPr>
            </w:pPr>
            <w:r w:rsidRPr="00FE70F4">
              <w:rPr>
                <w:rFonts w:ascii="Cambria" w:hAnsi="Cambria" w:cstheme="minorHAnsi"/>
                <w:b w:val="0"/>
                <w:sz w:val="22"/>
                <w:szCs w:val="22"/>
              </w:rPr>
              <w:t>Tijekom školske godine prema vremeniku planiranih aktivnosti</w:t>
            </w:r>
          </w:p>
        </w:tc>
        <w:tc>
          <w:tcPr>
            <w:tcW w:w="1884" w:type="dxa"/>
            <w:tcBorders>
              <w:top w:val="single" w:sz="4" w:space="0" w:color="auto"/>
            </w:tcBorders>
            <w:shd w:val="clear" w:color="auto" w:fill="auto"/>
          </w:tcPr>
          <w:p w:rsidR="00676DF6" w:rsidRPr="00FE70F4" w:rsidRDefault="00676DF6" w:rsidP="00D11D96">
            <w:pPr>
              <w:ind w:right="-56"/>
              <w:cnfStyle w:val="010000000000" w:firstRow="0" w:lastRow="1" w:firstColumn="0" w:lastColumn="0" w:oddVBand="0" w:evenVBand="0" w:oddHBand="0" w:evenHBand="0" w:firstRowFirstColumn="0" w:firstRowLastColumn="0" w:lastRowFirstColumn="0" w:lastRowLastColumn="0"/>
              <w:rPr>
                <w:rFonts w:ascii="Cambria" w:hAnsi="Cambria" w:cstheme="minorHAnsi"/>
                <w:b w:val="0"/>
                <w:sz w:val="22"/>
                <w:szCs w:val="22"/>
              </w:rPr>
            </w:pPr>
            <w:r w:rsidRPr="00FE70F4">
              <w:rPr>
                <w:rFonts w:ascii="Cambria" w:hAnsi="Cambria" w:cstheme="minorHAnsi"/>
                <w:b w:val="0"/>
                <w:sz w:val="22"/>
                <w:szCs w:val="22"/>
              </w:rPr>
              <w:t>Ravnatelj</w:t>
            </w:r>
          </w:p>
          <w:p w:rsidR="00676DF6" w:rsidRPr="00FE70F4" w:rsidRDefault="00676DF6" w:rsidP="00D11D96">
            <w:pPr>
              <w:ind w:right="-56"/>
              <w:cnfStyle w:val="010000000000" w:firstRow="0" w:lastRow="1" w:firstColumn="0" w:lastColumn="0" w:oddVBand="0" w:evenVBand="0" w:oddHBand="0" w:evenHBand="0" w:firstRowFirstColumn="0" w:firstRowLastColumn="0" w:lastRowFirstColumn="0" w:lastRowLastColumn="0"/>
              <w:rPr>
                <w:rFonts w:ascii="Cambria" w:hAnsi="Cambria" w:cstheme="minorHAnsi"/>
                <w:b w:val="0"/>
                <w:sz w:val="22"/>
                <w:szCs w:val="22"/>
              </w:rPr>
            </w:pPr>
          </w:p>
          <w:p w:rsidR="00676DF6" w:rsidRPr="00FE70F4" w:rsidRDefault="00676DF6" w:rsidP="00D11D96">
            <w:pPr>
              <w:ind w:right="-56"/>
              <w:cnfStyle w:val="010000000000" w:firstRow="0" w:lastRow="1" w:firstColumn="0" w:lastColumn="0" w:oddVBand="0" w:evenVBand="0" w:oddHBand="0" w:evenHBand="0" w:firstRowFirstColumn="0" w:firstRowLastColumn="0" w:lastRowFirstColumn="0" w:lastRowLastColumn="0"/>
              <w:rPr>
                <w:rFonts w:ascii="Cambria" w:hAnsi="Cambria" w:cstheme="minorHAnsi"/>
                <w:b w:val="0"/>
                <w:sz w:val="22"/>
                <w:szCs w:val="22"/>
              </w:rPr>
            </w:pPr>
            <w:r w:rsidRPr="00FE70F4">
              <w:rPr>
                <w:rFonts w:ascii="Cambria" w:hAnsi="Cambria" w:cstheme="minorHAnsi"/>
                <w:b w:val="0"/>
                <w:sz w:val="22"/>
                <w:szCs w:val="22"/>
              </w:rPr>
              <w:t>Učitelji – voditelji INA</w:t>
            </w:r>
          </w:p>
          <w:p w:rsidR="00676DF6" w:rsidRPr="00FE70F4" w:rsidRDefault="00676DF6" w:rsidP="00D11D96">
            <w:pPr>
              <w:ind w:right="-56"/>
              <w:cnfStyle w:val="010000000000" w:firstRow="0" w:lastRow="1" w:firstColumn="0" w:lastColumn="0" w:oddVBand="0" w:evenVBand="0" w:oddHBand="0" w:evenHBand="0" w:firstRowFirstColumn="0" w:firstRowLastColumn="0" w:lastRowFirstColumn="0" w:lastRowLastColumn="0"/>
              <w:rPr>
                <w:rFonts w:ascii="Cambria" w:hAnsi="Cambria" w:cstheme="minorHAnsi"/>
                <w:b w:val="0"/>
                <w:sz w:val="22"/>
                <w:szCs w:val="22"/>
              </w:rPr>
            </w:pPr>
          </w:p>
          <w:p w:rsidR="00BD7350" w:rsidRPr="00FE70F4" w:rsidRDefault="00676DF6" w:rsidP="00D11D96">
            <w:pPr>
              <w:ind w:right="-56"/>
              <w:cnfStyle w:val="010000000000" w:firstRow="0" w:lastRow="1" w:firstColumn="0" w:lastColumn="0" w:oddVBand="0" w:evenVBand="0" w:oddHBand="0" w:evenHBand="0" w:firstRowFirstColumn="0" w:firstRowLastColumn="0" w:lastRowFirstColumn="0" w:lastRowLastColumn="0"/>
              <w:rPr>
                <w:rFonts w:ascii="Cambria" w:hAnsi="Cambria" w:cstheme="minorHAnsi"/>
                <w:b w:val="0"/>
                <w:sz w:val="22"/>
                <w:szCs w:val="22"/>
              </w:rPr>
            </w:pPr>
            <w:r w:rsidRPr="00FE70F4">
              <w:rPr>
                <w:rFonts w:ascii="Cambria" w:hAnsi="Cambria" w:cstheme="minorHAnsi"/>
                <w:b w:val="0"/>
                <w:sz w:val="22"/>
                <w:szCs w:val="22"/>
              </w:rPr>
              <w:t>Vanjski suradnici</w:t>
            </w:r>
          </w:p>
        </w:tc>
        <w:tc>
          <w:tcPr>
            <w:cnfStyle w:val="000100000000" w:firstRow="0" w:lastRow="0" w:firstColumn="0" w:lastColumn="1" w:oddVBand="0" w:evenVBand="0" w:oddHBand="0" w:evenHBand="0" w:firstRowFirstColumn="0" w:firstRowLastColumn="0" w:lastRowFirstColumn="0" w:lastRowLastColumn="0"/>
            <w:tcW w:w="2378" w:type="dxa"/>
            <w:tcBorders>
              <w:top w:val="single" w:sz="4" w:space="0" w:color="auto"/>
            </w:tcBorders>
            <w:shd w:val="clear" w:color="auto" w:fill="auto"/>
          </w:tcPr>
          <w:p w:rsidR="00676DF6" w:rsidRPr="00FE70F4" w:rsidRDefault="00676DF6" w:rsidP="00D11D96">
            <w:pPr>
              <w:ind w:right="-56"/>
              <w:rPr>
                <w:rFonts w:ascii="Cambria" w:hAnsi="Cambria" w:cstheme="minorHAnsi"/>
                <w:b w:val="0"/>
                <w:sz w:val="22"/>
                <w:szCs w:val="22"/>
              </w:rPr>
            </w:pPr>
            <w:r w:rsidRPr="00FE70F4">
              <w:rPr>
                <w:rFonts w:ascii="Cambria" w:hAnsi="Cambria" w:cstheme="minorHAnsi"/>
                <w:b w:val="0"/>
                <w:sz w:val="22"/>
                <w:szCs w:val="22"/>
              </w:rPr>
              <w:t>Prema postavljenim zadacima nakon svake zadane etape prema pojedinom dinamičnom vremeniku</w:t>
            </w:r>
          </w:p>
          <w:p w:rsidR="00BD7350" w:rsidRPr="00FE70F4" w:rsidRDefault="00676DF6" w:rsidP="00D11D96">
            <w:pPr>
              <w:ind w:right="-56"/>
              <w:rPr>
                <w:rFonts w:ascii="Cambria" w:hAnsi="Cambria" w:cstheme="minorHAnsi"/>
                <w:b w:val="0"/>
                <w:sz w:val="22"/>
                <w:szCs w:val="22"/>
              </w:rPr>
            </w:pPr>
            <w:r w:rsidRPr="00FE70F4">
              <w:rPr>
                <w:rFonts w:ascii="Cambria" w:hAnsi="Cambria" w:cstheme="minorHAnsi"/>
                <w:b w:val="0"/>
                <w:sz w:val="22"/>
                <w:szCs w:val="22"/>
              </w:rPr>
              <w:t>Konačno vrednovan</w:t>
            </w:r>
            <w:r w:rsidR="00AA018C" w:rsidRPr="00FE70F4">
              <w:rPr>
                <w:rFonts w:ascii="Cambria" w:hAnsi="Cambria" w:cstheme="minorHAnsi"/>
                <w:b w:val="0"/>
                <w:sz w:val="22"/>
                <w:szCs w:val="22"/>
              </w:rPr>
              <w:t>j</w:t>
            </w:r>
            <w:r w:rsidRPr="00FE70F4">
              <w:rPr>
                <w:rFonts w:ascii="Cambria" w:hAnsi="Cambria" w:cstheme="minorHAnsi"/>
                <w:b w:val="0"/>
                <w:sz w:val="22"/>
                <w:szCs w:val="22"/>
              </w:rPr>
              <w:t>e po završetku projekta</w:t>
            </w:r>
            <w:r w:rsidR="00BD7350" w:rsidRPr="00FE70F4">
              <w:rPr>
                <w:rFonts w:ascii="Cambria" w:hAnsi="Cambria" w:cstheme="minorHAnsi"/>
                <w:b w:val="0"/>
                <w:sz w:val="22"/>
                <w:szCs w:val="22"/>
              </w:rPr>
              <w:t xml:space="preserve"> </w:t>
            </w:r>
          </w:p>
        </w:tc>
      </w:tr>
    </w:tbl>
    <w:p w:rsidR="00282E85" w:rsidRPr="00FE70F4" w:rsidRDefault="00282E85" w:rsidP="004A1638">
      <w:pPr>
        <w:jc w:val="both"/>
        <w:rPr>
          <w:rFonts w:ascii="Cambria" w:hAnsi="Cambria" w:cstheme="minorHAnsi"/>
          <w:sz w:val="22"/>
          <w:szCs w:val="22"/>
        </w:rPr>
      </w:pPr>
    </w:p>
    <w:sectPr w:rsidR="00282E85" w:rsidRPr="00FE70F4" w:rsidSect="00D92011">
      <w:footerReference w:type="even" r:id="rId78"/>
      <w:footerReference w:type="default" r:id="rId79"/>
      <w:pgSz w:w="16838" w:h="11906" w:orient="landscape" w:code="9"/>
      <w:pgMar w:top="1259" w:right="1440" w:bottom="709"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23D3" w:rsidRDefault="008A23D3">
      <w:r>
        <w:separator/>
      </w:r>
    </w:p>
  </w:endnote>
  <w:endnote w:type="continuationSeparator" w:id="0">
    <w:p w:rsidR="008A23D3" w:rsidRDefault="008A2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pot-Light">
    <w:altName w:val="Times New Roman"/>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Book Antiqua">
    <w:panose1 w:val="02040602050305030304"/>
    <w:charset w:val="EE"/>
    <w:family w:val="roman"/>
    <w:pitch w:val="variable"/>
    <w:sig w:usb0="000002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BerlingTOT-Reg">
    <w:altName w:val="Arial Unicode MS"/>
    <w:panose1 w:val="00000000000000000000"/>
    <w:charset w:val="80"/>
    <w:family w:val="auto"/>
    <w:notTrueType/>
    <w:pitch w:val="default"/>
    <w:sig w:usb0="00000001" w:usb1="08070000" w:usb2="00000010" w:usb3="00000000" w:csb0="00020000" w:csb1="00000000"/>
  </w:font>
  <w:font w:name="Tw Cen MT">
    <w:panose1 w:val="020B0602020104020603"/>
    <w:charset w:val="EE"/>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278" w:rsidRDefault="00373278" w:rsidP="001648FD">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rsidR="00373278" w:rsidRDefault="00373278" w:rsidP="00DF1E6E">
    <w:pPr>
      <w:pStyle w:val="Podnoje"/>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8919913"/>
      <w:docPartObj>
        <w:docPartGallery w:val="Page Numbers (Bottom of Page)"/>
        <w:docPartUnique/>
      </w:docPartObj>
    </w:sdtPr>
    <w:sdtEndPr/>
    <w:sdtContent>
      <w:p w:rsidR="00373278" w:rsidRDefault="00373278">
        <w:pPr>
          <w:pStyle w:val="Podnoje"/>
          <w:jc w:val="right"/>
        </w:pPr>
        <w:r>
          <w:fldChar w:fldCharType="begin"/>
        </w:r>
        <w:r>
          <w:instrText>PAGE   \* MERGEFORMAT</w:instrText>
        </w:r>
        <w:r>
          <w:fldChar w:fldCharType="separate"/>
        </w:r>
        <w:r w:rsidR="003A06A9">
          <w:rPr>
            <w:noProof/>
          </w:rPr>
          <w:t>207</w:t>
        </w:r>
        <w:r>
          <w:fldChar w:fldCharType="end"/>
        </w:r>
      </w:p>
    </w:sdtContent>
  </w:sdt>
  <w:p w:rsidR="00373278" w:rsidRPr="00351EA6" w:rsidRDefault="00373278" w:rsidP="001648FD">
    <w:pPr>
      <w:pStyle w:val="Podnoje"/>
      <w:ind w:right="360"/>
      <w:jc w:val="righ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278" w:rsidRDefault="00373278" w:rsidP="00F45A7A">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rsidR="00373278" w:rsidRDefault="00373278" w:rsidP="00F45A7A">
    <w:pPr>
      <w:pStyle w:val="Podnoje"/>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278" w:rsidRDefault="00373278" w:rsidP="00F45A7A">
    <w:pPr>
      <w:pStyle w:val="Podnoj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803301"/>
      <w:docPartObj>
        <w:docPartGallery w:val="Page Numbers (Bottom of Page)"/>
        <w:docPartUnique/>
      </w:docPartObj>
    </w:sdtPr>
    <w:sdtEndPr/>
    <w:sdtContent>
      <w:p w:rsidR="00373278" w:rsidRDefault="00373278">
        <w:pPr>
          <w:pStyle w:val="Podnoje"/>
          <w:jc w:val="right"/>
        </w:pPr>
        <w:r>
          <w:fldChar w:fldCharType="begin"/>
        </w:r>
        <w:r>
          <w:instrText>PAGE   \* MERGEFORMAT</w:instrText>
        </w:r>
        <w:r>
          <w:fldChar w:fldCharType="separate"/>
        </w:r>
        <w:r w:rsidR="00247341">
          <w:rPr>
            <w:noProof/>
          </w:rPr>
          <w:t>6</w:t>
        </w:r>
        <w:r>
          <w:fldChar w:fldCharType="end"/>
        </w:r>
      </w:p>
    </w:sdtContent>
  </w:sdt>
  <w:p w:rsidR="00373278" w:rsidRDefault="00373278" w:rsidP="00740A90">
    <w:pPr>
      <w:pStyle w:val="Podnoje"/>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278" w:rsidRDefault="00373278" w:rsidP="001648FD">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rsidR="00373278" w:rsidRDefault="00373278" w:rsidP="00DF1E6E">
    <w:pPr>
      <w:pStyle w:val="Podnoj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278" w:rsidRDefault="00373278" w:rsidP="001648FD">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rsidR="00373278" w:rsidRDefault="00373278" w:rsidP="00DF1E6E">
    <w:pPr>
      <w:pStyle w:val="Podnoj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278" w:rsidRDefault="00373278" w:rsidP="001648FD">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rsidR="00373278" w:rsidRDefault="00373278" w:rsidP="00DF1E6E">
    <w:pPr>
      <w:pStyle w:val="Podnoje"/>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3270208"/>
      <w:docPartObj>
        <w:docPartGallery w:val="Page Numbers (Bottom of Page)"/>
        <w:docPartUnique/>
      </w:docPartObj>
    </w:sdtPr>
    <w:sdtEndPr/>
    <w:sdtContent>
      <w:p w:rsidR="00373278" w:rsidRDefault="00373278">
        <w:pPr>
          <w:pStyle w:val="Podnoje"/>
          <w:jc w:val="right"/>
        </w:pPr>
        <w:r>
          <w:fldChar w:fldCharType="begin"/>
        </w:r>
        <w:r>
          <w:instrText>PAGE   \* MERGEFORMAT</w:instrText>
        </w:r>
        <w:r>
          <w:fldChar w:fldCharType="separate"/>
        </w:r>
        <w:r w:rsidR="003A06A9">
          <w:rPr>
            <w:noProof/>
          </w:rPr>
          <w:t>130</w:t>
        </w:r>
        <w:r>
          <w:fldChar w:fldCharType="end"/>
        </w:r>
      </w:p>
    </w:sdtContent>
  </w:sdt>
  <w:p w:rsidR="00373278" w:rsidRDefault="00373278">
    <w:pPr>
      <w:pStyle w:val="Podnoj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278" w:rsidRDefault="00373278" w:rsidP="001648FD">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rsidR="00373278" w:rsidRDefault="00373278" w:rsidP="00DF1E6E">
    <w:pPr>
      <w:pStyle w:val="Podnoje"/>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278" w:rsidRDefault="00373278" w:rsidP="001648FD">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rsidR="00373278" w:rsidRDefault="00373278" w:rsidP="00DF1E6E">
    <w:pPr>
      <w:pStyle w:val="Podnoje"/>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515112"/>
      <w:docPartObj>
        <w:docPartGallery w:val="Page Numbers (Bottom of Page)"/>
        <w:docPartUnique/>
      </w:docPartObj>
    </w:sdtPr>
    <w:sdtEndPr/>
    <w:sdtContent>
      <w:p w:rsidR="00373278" w:rsidRDefault="00373278">
        <w:pPr>
          <w:pStyle w:val="Podnoje"/>
          <w:jc w:val="right"/>
        </w:pPr>
        <w:r>
          <w:fldChar w:fldCharType="begin"/>
        </w:r>
        <w:r>
          <w:instrText>PAGE   \* MERGEFORMAT</w:instrText>
        </w:r>
        <w:r>
          <w:fldChar w:fldCharType="separate"/>
        </w:r>
        <w:r w:rsidR="003A06A9">
          <w:rPr>
            <w:noProof/>
          </w:rPr>
          <w:t>132</w:t>
        </w:r>
        <w:r>
          <w:fldChar w:fldCharType="end"/>
        </w:r>
      </w:p>
    </w:sdtContent>
  </w:sdt>
  <w:p w:rsidR="00373278" w:rsidRPr="00351EA6" w:rsidRDefault="00373278" w:rsidP="001648FD">
    <w:pPr>
      <w:pStyle w:val="Podnoje"/>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23D3" w:rsidRDefault="008A23D3">
      <w:r>
        <w:separator/>
      </w:r>
    </w:p>
  </w:footnote>
  <w:footnote w:type="continuationSeparator" w:id="0">
    <w:p w:rsidR="008A23D3" w:rsidRDefault="008A23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2800E5A4"/>
    <w:lvl w:ilvl="0">
      <w:start w:val="1"/>
      <w:numFmt w:val="bullet"/>
      <w:pStyle w:val="Grafikeoznake"/>
      <w:lvlText w:val=""/>
      <w:lvlJc w:val="left"/>
      <w:pPr>
        <w:tabs>
          <w:tab w:val="num" w:pos="360"/>
        </w:tabs>
        <w:ind w:left="360" w:hanging="360"/>
      </w:pPr>
      <w:rPr>
        <w:rFonts w:ascii="Symbol" w:hAnsi="Symbol" w:hint="default"/>
      </w:rPr>
    </w:lvl>
  </w:abstractNum>
  <w:abstractNum w:abstractNumId="1">
    <w:nsid w:val="00000001"/>
    <w:multiLevelType w:val="multilevel"/>
    <w:tmpl w:val="00000001"/>
    <w:name w:val="WW8Num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Wingdings" w:hAnsi="Wingdings" w:cs="Wingdings" w:hint="default"/>
        <w:sz w:val="22"/>
        <w:szCs w:val="22"/>
        <w:lang w:val="hr-HR"/>
      </w:rPr>
    </w:lvl>
    <w:lvl w:ilvl="2">
      <w:numFmt w:val="bullet"/>
      <w:lvlText w:val="-"/>
      <w:lvlJc w:val="left"/>
      <w:pPr>
        <w:tabs>
          <w:tab w:val="num" w:pos="2325"/>
        </w:tabs>
        <w:ind w:left="2325" w:hanging="525"/>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cs="Symbol"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2536437"/>
    <w:multiLevelType w:val="hybridMultilevel"/>
    <w:tmpl w:val="C6B6C97C"/>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
    <w:nsid w:val="025A5F02"/>
    <w:multiLevelType w:val="hybridMultilevel"/>
    <w:tmpl w:val="4C3E6E3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02E53E5F"/>
    <w:multiLevelType w:val="hybridMultilevel"/>
    <w:tmpl w:val="1BC25818"/>
    <w:lvl w:ilvl="0" w:tplc="041A0001">
      <w:start w:val="1"/>
      <w:numFmt w:val="bullet"/>
      <w:lvlText w:val=""/>
      <w:lvlJc w:val="left"/>
      <w:pPr>
        <w:ind w:left="720" w:hanging="360"/>
      </w:pPr>
      <w:rPr>
        <w:rFonts w:ascii="Symbol" w:hAnsi="Symbol" w:hint="default"/>
        <w:color w:val="231F2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03BA1B19"/>
    <w:multiLevelType w:val="hybridMultilevel"/>
    <w:tmpl w:val="794AB2C6"/>
    <w:lvl w:ilvl="0" w:tplc="041A0001">
      <w:start w:val="1"/>
      <w:numFmt w:val="bullet"/>
      <w:lvlText w:val=""/>
      <w:lvlJc w:val="left"/>
      <w:pPr>
        <w:ind w:left="720" w:hanging="360"/>
      </w:pPr>
      <w:rPr>
        <w:rFonts w:ascii="Symbol" w:hAnsi="Symbol" w:hint="default"/>
        <w:color w:val="231F2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04BE2280"/>
    <w:multiLevelType w:val="hybridMultilevel"/>
    <w:tmpl w:val="C06CA92E"/>
    <w:lvl w:ilvl="0" w:tplc="BC4C488E">
      <w:start w:val="1"/>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
    <w:nsid w:val="08F30814"/>
    <w:multiLevelType w:val="hybridMultilevel"/>
    <w:tmpl w:val="225A25FC"/>
    <w:lvl w:ilvl="0" w:tplc="041A0001">
      <w:start w:val="1"/>
      <w:numFmt w:val="bullet"/>
      <w:lvlText w:val=""/>
      <w:lvlJc w:val="left"/>
      <w:pPr>
        <w:ind w:left="720" w:hanging="360"/>
      </w:pPr>
      <w:rPr>
        <w:rFonts w:ascii="Symbol" w:hAnsi="Symbol" w:hint="default"/>
        <w:color w:val="231F2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09E96298"/>
    <w:multiLevelType w:val="hybridMultilevel"/>
    <w:tmpl w:val="7996EE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0ABE3D31"/>
    <w:multiLevelType w:val="hybridMultilevel"/>
    <w:tmpl w:val="A3822F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0B340A91"/>
    <w:multiLevelType w:val="hybridMultilevel"/>
    <w:tmpl w:val="4356AC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0DAB0567"/>
    <w:multiLevelType w:val="hybridMultilevel"/>
    <w:tmpl w:val="EE4C66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0FB12AF3"/>
    <w:multiLevelType w:val="hybridMultilevel"/>
    <w:tmpl w:val="E34802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10EF587D"/>
    <w:multiLevelType w:val="hybridMultilevel"/>
    <w:tmpl w:val="D2D6DD5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4">
    <w:nsid w:val="117E3B2D"/>
    <w:multiLevelType w:val="hybridMultilevel"/>
    <w:tmpl w:val="B60A49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12DD614C"/>
    <w:multiLevelType w:val="hybridMultilevel"/>
    <w:tmpl w:val="B0FC44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14E435C3"/>
    <w:multiLevelType w:val="hybridMultilevel"/>
    <w:tmpl w:val="8CB4661A"/>
    <w:lvl w:ilvl="0" w:tplc="729A0AA2">
      <w:start w:val="1"/>
      <w:numFmt w:val="bullet"/>
      <w:lvlText w:val=""/>
      <w:lvlJc w:val="left"/>
      <w:pPr>
        <w:ind w:left="833" w:hanging="360"/>
      </w:pPr>
      <w:rPr>
        <w:rFonts w:ascii="Symbol" w:hAnsi="Symbol" w:hint="default"/>
      </w:rPr>
    </w:lvl>
    <w:lvl w:ilvl="1" w:tplc="041A0003" w:tentative="1">
      <w:start w:val="1"/>
      <w:numFmt w:val="bullet"/>
      <w:lvlText w:val="o"/>
      <w:lvlJc w:val="left"/>
      <w:pPr>
        <w:ind w:left="1553" w:hanging="360"/>
      </w:pPr>
      <w:rPr>
        <w:rFonts w:ascii="Courier New" w:hAnsi="Courier New" w:cs="Courier New" w:hint="default"/>
      </w:rPr>
    </w:lvl>
    <w:lvl w:ilvl="2" w:tplc="041A0005" w:tentative="1">
      <w:start w:val="1"/>
      <w:numFmt w:val="bullet"/>
      <w:lvlText w:val=""/>
      <w:lvlJc w:val="left"/>
      <w:pPr>
        <w:ind w:left="2273" w:hanging="360"/>
      </w:pPr>
      <w:rPr>
        <w:rFonts w:ascii="Wingdings" w:hAnsi="Wingdings" w:hint="default"/>
      </w:rPr>
    </w:lvl>
    <w:lvl w:ilvl="3" w:tplc="041A0001" w:tentative="1">
      <w:start w:val="1"/>
      <w:numFmt w:val="bullet"/>
      <w:lvlText w:val=""/>
      <w:lvlJc w:val="left"/>
      <w:pPr>
        <w:ind w:left="2993" w:hanging="360"/>
      </w:pPr>
      <w:rPr>
        <w:rFonts w:ascii="Symbol" w:hAnsi="Symbol" w:hint="default"/>
      </w:rPr>
    </w:lvl>
    <w:lvl w:ilvl="4" w:tplc="041A0003" w:tentative="1">
      <w:start w:val="1"/>
      <w:numFmt w:val="bullet"/>
      <w:lvlText w:val="o"/>
      <w:lvlJc w:val="left"/>
      <w:pPr>
        <w:ind w:left="3713" w:hanging="360"/>
      </w:pPr>
      <w:rPr>
        <w:rFonts w:ascii="Courier New" w:hAnsi="Courier New" w:cs="Courier New" w:hint="default"/>
      </w:rPr>
    </w:lvl>
    <w:lvl w:ilvl="5" w:tplc="041A0005" w:tentative="1">
      <w:start w:val="1"/>
      <w:numFmt w:val="bullet"/>
      <w:lvlText w:val=""/>
      <w:lvlJc w:val="left"/>
      <w:pPr>
        <w:ind w:left="4433" w:hanging="360"/>
      </w:pPr>
      <w:rPr>
        <w:rFonts w:ascii="Wingdings" w:hAnsi="Wingdings" w:hint="default"/>
      </w:rPr>
    </w:lvl>
    <w:lvl w:ilvl="6" w:tplc="041A0001" w:tentative="1">
      <w:start w:val="1"/>
      <w:numFmt w:val="bullet"/>
      <w:lvlText w:val=""/>
      <w:lvlJc w:val="left"/>
      <w:pPr>
        <w:ind w:left="5153" w:hanging="360"/>
      </w:pPr>
      <w:rPr>
        <w:rFonts w:ascii="Symbol" w:hAnsi="Symbol" w:hint="default"/>
      </w:rPr>
    </w:lvl>
    <w:lvl w:ilvl="7" w:tplc="041A0003" w:tentative="1">
      <w:start w:val="1"/>
      <w:numFmt w:val="bullet"/>
      <w:lvlText w:val="o"/>
      <w:lvlJc w:val="left"/>
      <w:pPr>
        <w:ind w:left="5873" w:hanging="360"/>
      </w:pPr>
      <w:rPr>
        <w:rFonts w:ascii="Courier New" w:hAnsi="Courier New" w:cs="Courier New" w:hint="default"/>
      </w:rPr>
    </w:lvl>
    <w:lvl w:ilvl="8" w:tplc="041A0005" w:tentative="1">
      <w:start w:val="1"/>
      <w:numFmt w:val="bullet"/>
      <w:lvlText w:val=""/>
      <w:lvlJc w:val="left"/>
      <w:pPr>
        <w:ind w:left="6593" w:hanging="360"/>
      </w:pPr>
      <w:rPr>
        <w:rFonts w:ascii="Wingdings" w:hAnsi="Wingdings" w:hint="default"/>
      </w:rPr>
    </w:lvl>
  </w:abstractNum>
  <w:abstractNum w:abstractNumId="17">
    <w:nsid w:val="161D1273"/>
    <w:multiLevelType w:val="hybridMultilevel"/>
    <w:tmpl w:val="564AD150"/>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8">
    <w:nsid w:val="17055A79"/>
    <w:multiLevelType w:val="hybridMultilevel"/>
    <w:tmpl w:val="595CA40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9">
    <w:nsid w:val="180538C7"/>
    <w:multiLevelType w:val="hybridMultilevel"/>
    <w:tmpl w:val="F99EBA88"/>
    <w:lvl w:ilvl="0" w:tplc="46F6B6B4">
      <w:start w:val="1"/>
      <w:numFmt w:val="bullet"/>
      <w:lvlText w:val="-"/>
      <w:lvlJc w:val="left"/>
      <w:pPr>
        <w:tabs>
          <w:tab w:val="num" w:pos="1080"/>
        </w:tabs>
        <w:ind w:left="1080" w:hanging="360"/>
      </w:pPr>
      <w:rPr>
        <w:rFonts w:ascii="Times New Roman" w:eastAsia="Times New Roman"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0">
    <w:nsid w:val="1AE924E1"/>
    <w:multiLevelType w:val="hybridMultilevel"/>
    <w:tmpl w:val="0E3C92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1C965A46"/>
    <w:multiLevelType w:val="hybridMultilevel"/>
    <w:tmpl w:val="EAE4C50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1F873DB4"/>
    <w:multiLevelType w:val="hybridMultilevel"/>
    <w:tmpl w:val="23AE4122"/>
    <w:lvl w:ilvl="0" w:tplc="729A0AA2">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3">
    <w:nsid w:val="21347B07"/>
    <w:multiLevelType w:val="hybridMultilevel"/>
    <w:tmpl w:val="23329FF2"/>
    <w:lvl w:ilvl="0" w:tplc="46F6B6B4">
      <w:start w:val="1"/>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4">
    <w:nsid w:val="222B7952"/>
    <w:multiLevelType w:val="hybridMultilevel"/>
    <w:tmpl w:val="3C68C8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23F05B57"/>
    <w:multiLevelType w:val="hybridMultilevel"/>
    <w:tmpl w:val="D88CF9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242D0201"/>
    <w:multiLevelType w:val="hybridMultilevel"/>
    <w:tmpl w:val="1B06F892"/>
    <w:lvl w:ilvl="0" w:tplc="729A0AA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245C05BC"/>
    <w:multiLevelType w:val="hybridMultilevel"/>
    <w:tmpl w:val="75D019C6"/>
    <w:lvl w:ilvl="0" w:tplc="041A0001">
      <w:start w:val="1"/>
      <w:numFmt w:val="bullet"/>
      <w:lvlText w:val=""/>
      <w:lvlJc w:val="left"/>
      <w:pPr>
        <w:ind w:left="720" w:hanging="360"/>
      </w:pPr>
      <w:rPr>
        <w:rFonts w:ascii="Symbol" w:hAnsi="Symbol" w:hint="default"/>
        <w:color w:val="231F2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253106AF"/>
    <w:multiLevelType w:val="hybridMultilevel"/>
    <w:tmpl w:val="0DC47270"/>
    <w:lvl w:ilvl="0" w:tplc="041A0001">
      <w:start w:val="1"/>
      <w:numFmt w:val="bullet"/>
      <w:lvlText w:val=""/>
      <w:lvlJc w:val="left"/>
      <w:pPr>
        <w:ind w:left="1494" w:hanging="360"/>
      </w:pPr>
      <w:rPr>
        <w:rFonts w:ascii="Symbol" w:hAnsi="Symbol" w:hint="default"/>
      </w:rPr>
    </w:lvl>
    <w:lvl w:ilvl="1" w:tplc="041A0003" w:tentative="1">
      <w:start w:val="1"/>
      <w:numFmt w:val="bullet"/>
      <w:lvlText w:val="o"/>
      <w:lvlJc w:val="left"/>
      <w:pPr>
        <w:ind w:left="2214" w:hanging="360"/>
      </w:pPr>
      <w:rPr>
        <w:rFonts w:ascii="Courier New" w:hAnsi="Courier New" w:cs="Courier New" w:hint="default"/>
      </w:rPr>
    </w:lvl>
    <w:lvl w:ilvl="2" w:tplc="041A0005" w:tentative="1">
      <w:start w:val="1"/>
      <w:numFmt w:val="bullet"/>
      <w:lvlText w:val=""/>
      <w:lvlJc w:val="left"/>
      <w:pPr>
        <w:ind w:left="2934" w:hanging="360"/>
      </w:pPr>
      <w:rPr>
        <w:rFonts w:ascii="Wingdings" w:hAnsi="Wingdings" w:hint="default"/>
      </w:rPr>
    </w:lvl>
    <w:lvl w:ilvl="3" w:tplc="041A0001" w:tentative="1">
      <w:start w:val="1"/>
      <w:numFmt w:val="bullet"/>
      <w:lvlText w:val=""/>
      <w:lvlJc w:val="left"/>
      <w:pPr>
        <w:ind w:left="3654" w:hanging="360"/>
      </w:pPr>
      <w:rPr>
        <w:rFonts w:ascii="Symbol" w:hAnsi="Symbol" w:hint="default"/>
      </w:rPr>
    </w:lvl>
    <w:lvl w:ilvl="4" w:tplc="041A0003" w:tentative="1">
      <w:start w:val="1"/>
      <w:numFmt w:val="bullet"/>
      <w:lvlText w:val="o"/>
      <w:lvlJc w:val="left"/>
      <w:pPr>
        <w:ind w:left="4374" w:hanging="360"/>
      </w:pPr>
      <w:rPr>
        <w:rFonts w:ascii="Courier New" w:hAnsi="Courier New" w:cs="Courier New" w:hint="default"/>
      </w:rPr>
    </w:lvl>
    <w:lvl w:ilvl="5" w:tplc="041A0005" w:tentative="1">
      <w:start w:val="1"/>
      <w:numFmt w:val="bullet"/>
      <w:lvlText w:val=""/>
      <w:lvlJc w:val="left"/>
      <w:pPr>
        <w:ind w:left="5094" w:hanging="360"/>
      </w:pPr>
      <w:rPr>
        <w:rFonts w:ascii="Wingdings" w:hAnsi="Wingdings" w:hint="default"/>
      </w:rPr>
    </w:lvl>
    <w:lvl w:ilvl="6" w:tplc="041A0001" w:tentative="1">
      <w:start w:val="1"/>
      <w:numFmt w:val="bullet"/>
      <w:lvlText w:val=""/>
      <w:lvlJc w:val="left"/>
      <w:pPr>
        <w:ind w:left="5814" w:hanging="360"/>
      </w:pPr>
      <w:rPr>
        <w:rFonts w:ascii="Symbol" w:hAnsi="Symbol" w:hint="default"/>
      </w:rPr>
    </w:lvl>
    <w:lvl w:ilvl="7" w:tplc="041A0003" w:tentative="1">
      <w:start w:val="1"/>
      <w:numFmt w:val="bullet"/>
      <w:lvlText w:val="o"/>
      <w:lvlJc w:val="left"/>
      <w:pPr>
        <w:ind w:left="6534" w:hanging="360"/>
      </w:pPr>
      <w:rPr>
        <w:rFonts w:ascii="Courier New" w:hAnsi="Courier New" w:cs="Courier New" w:hint="default"/>
      </w:rPr>
    </w:lvl>
    <w:lvl w:ilvl="8" w:tplc="041A0005" w:tentative="1">
      <w:start w:val="1"/>
      <w:numFmt w:val="bullet"/>
      <w:lvlText w:val=""/>
      <w:lvlJc w:val="left"/>
      <w:pPr>
        <w:ind w:left="7254" w:hanging="360"/>
      </w:pPr>
      <w:rPr>
        <w:rFonts w:ascii="Wingdings" w:hAnsi="Wingdings" w:hint="default"/>
      </w:rPr>
    </w:lvl>
  </w:abstractNum>
  <w:abstractNum w:abstractNumId="29">
    <w:nsid w:val="25823031"/>
    <w:multiLevelType w:val="hybridMultilevel"/>
    <w:tmpl w:val="10C4801A"/>
    <w:lvl w:ilvl="0" w:tplc="729A0AA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27453C3F"/>
    <w:multiLevelType w:val="hybridMultilevel"/>
    <w:tmpl w:val="E250C1E2"/>
    <w:lvl w:ilvl="0" w:tplc="041A0001">
      <w:start w:val="1"/>
      <w:numFmt w:val="bullet"/>
      <w:lvlText w:val=""/>
      <w:lvlJc w:val="left"/>
      <w:pPr>
        <w:ind w:left="833" w:hanging="360"/>
      </w:pPr>
      <w:rPr>
        <w:rFonts w:ascii="Symbol" w:hAnsi="Symbol" w:hint="default"/>
      </w:rPr>
    </w:lvl>
    <w:lvl w:ilvl="1" w:tplc="041A0003">
      <w:start w:val="1"/>
      <w:numFmt w:val="bullet"/>
      <w:lvlText w:val="o"/>
      <w:lvlJc w:val="left"/>
      <w:pPr>
        <w:ind w:left="1553" w:hanging="360"/>
      </w:pPr>
      <w:rPr>
        <w:rFonts w:ascii="Courier New" w:hAnsi="Courier New" w:cs="Courier New" w:hint="default"/>
      </w:rPr>
    </w:lvl>
    <w:lvl w:ilvl="2" w:tplc="041A0005" w:tentative="1">
      <w:start w:val="1"/>
      <w:numFmt w:val="bullet"/>
      <w:lvlText w:val=""/>
      <w:lvlJc w:val="left"/>
      <w:pPr>
        <w:ind w:left="2273" w:hanging="360"/>
      </w:pPr>
      <w:rPr>
        <w:rFonts w:ascii="Wingdings" w:hAnsi="Wingdings" w:hint="default"/>
      </w:rPr>
    </w:lvl>
    <w:lvl w:ilvl="3" w:tplc="041A0001" w:tentative="1">
      <w:start w:val="1"/>
      <w:numFmt w:val="bullet"/>
      <w:lvlText w:val=""/>
      <w:lvlJc w:val="left"/>
      <w:pPr>
        <w:ind w:left="2993" w:hanging="360"/>
      </w:pPr>
      <w:rPr>
        <w:rFonts w:ascii="Symbol" w:hAnsi="Symbol" w:hint="default"/>
      </w:rPr>
    </w:lvl>
    <w:lvl w:ilvl="4" w:tplc="041A0003" w:tentative="1">
      <w:start w:val="1"/>
      <w:numFmt w:val="bullet"/>
      <w:lvlText w:val="o"/>
      <w:lvlJc w:val="left"/>
      <w:pPr>
        <w:ind w:left="3713" w:hanging="360"/>
      </w:pPr>
      <w:rPr>
        <w:rFonts w:ascii="Courier New" w:hAnsi="Courier New" w:cs="Courier New" w:hint="default"/>
      </w:rPr>
    </w:lvl>
    <w:lvl w:ilvl="5" w:tplc="041A0005" w:tentative="1">
      <w:start w:val="1"/>
      <w:numFmt w:val="bullet"/>
      <w:lvlText w:val=""/>
      <w:lvlJc w:val="left"/>
      <w:pPr>
        <w:ind w:left="4433" w:hanging="360"/>
      </w:pPr>
      <w:rPr>
        <w:rFonts w:ascii="Wingdings" w:hAnsi="Wingdings" w:hint="default"/>
      </w:rPr>
    </w:lvl>
    <w:lvl w:ilvl="6" w:tplc="041A0001" w:tentative="1">
      <w:start w:val="1"/>
      <w:numFmt w:val="bullet"/>
      <w:lvlText w:val=""/>
      <w:lvlJc w:val="left"/>
      <w:pPr>
        <w:ind w:left="5153" w:hanging="360"/>
      </w:pPr>
      <w:rPr>
        <w:rFonts w:ascii="Symbol" w:hAnsi="Symbol" w:hint="default"/>
      </w:rPr>
    </w:lvl>
    <w:lvl w:ilvl="7" w:tplc="041A0003" w:tentative="1">
      <w:start w:val="1"/>
      <w:numFmt w:val="bullet"/>
      <w:lvlText w:val="o"/>
      <w:lvlJc w:val="left"/>
      <w:pPr>
        <w:ind w:left="5873" w:hanging="360"/>
      </w:pPr>
      <w:rPr>
        <w:rFonts w:ascii="Courier New" w:hAnsi="Courier New" w:cs="Courier New" w:hint="default"/>
      </w:rPr>
    </w:lvl>
    <w:lvl w:ilvl="8" w:tplc="041A0005" w:tentative="1">
      <w:start w:val="1"/>
      <w:numFmt w:val="bullet"/>
      <w:lvlText w:val=""/>
      <w:lvlJc w:val="left"/>
      <w:pPr>
        <w:ind w:left="6593" w:hanging="360"/>
      </w:pPr>
      <w:rPr>
        <w:rFonts w:ascii="Wingdings" w:hAnsi="Wingdings" w:hint="default"/>
      </w:rPr>
    </w:lvl>
  </w:abstractNum>
  <w:abstractNum w:abstractNumId="31">
    <w:nsid w:val="28272C71"/>
    <w:multiLevelType w:val="hybridMultilevel"/>
    <w:tmpl w:val="31F050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290C60B4"/>
    <w:multiLevelType w:val="hybridMultilevel"/>
    <w:tmpl w:val="A90228E4"/>
    <w:lvl w:ilvl="0" w:tplc="34CE379C">
      <w:start w:val="1"/>
      <w:numFmt w:val="bullet"/>
      <w:lvlText w:val=""/>
      <w:lvlJc w:val="left"/>
      <w:pPr>
        <w:ind w:left="1494" w:hanging="360"/>
      </w:pPr>
      <w:rPr>
        <w:rFonts w:ascii="Symbol" w:hAnsi="Symbol" w:hint="default"/>
        <w:color w:val="auto"/>
      </w:rPr>
    </w:lvl>
    <w:lvl w:ilvl="1" w:tplc="041A0003" w:tentative="1">
      <w:start w:val="1"/>
      <w:numFmt w:val="bullet"/>
      <w:lvlText w:val="o"/>
      <w:lvlJc w:val="left"/>
      <w:pPr>
        <w:ind w:left="2262" w:hanging="360"/>
      </w:pPr>
      <w:rPr>
        <w:rFonts w:ascii="Courier New" w:hAnsi="Courier New" w:cs="Courier New" w:hint="default"/>
      </w:rPr>
    </w:lvl>
    <w:lvl w:ilvl="2" w:tplc="041A0005" w:tentative="1">
      <w:start w:val="1"/>
      <w:numFmt w:val="bullet"/>
      <w:lvlText w:val=""/>
      <w:lvlJc w:val="left"/>
      <w:pPr>
        <w:ind w:left="2982" w:hanging="360"/>
      </w:pPr>
      <w:rPr>
        <w:rFonts w:ascii="Wingdings" w:hAnsi="Wingdings" w:hint="default"/>
      </w:rPr>
    </w:lvl>
    <w:lvl w:ilvl="3" w:tplc="041A0001" w:tentative="1">
      <w:start w:val="1"/>
      <w:numFmt w:val="bullet"/>
      <w:lvlText w:val=""/>
      <w:lvlJc w:val="left"/>
      <w:pPr>
        <w:ind w:left="3702" w:hanging="360"/>
      </w:pPr>
      <w:rPr>
        <w:rFonts w:ascii="Symbol" w:hAnsi="Symbol" w:hint="default"/>
      </w:rPr>
    </w:lvl>
    <w:lvl w:ilvl="4" w:tplc="041A0003" w:tentative="1">
      <w:start w:val="1"/>
      <w:numFmt w:val="bullet"/>
      <w:lvlText w:val="o"/>
      <w:lvlJc w:val="left"/>
      <w:pPr>
        <w:ind w:left="4422" w:hanging="360"/>
      </w:pPr>
      <w:rPr>
        <w:rFonts w:ascii="Courier New" w:hAnsi="Courier New" w:cs="Courier New" w:hint="default"/>
      </w:rPr>
    </w:lvl>
    <w:lvl w:ilvl="5" w:tplc="041A0005" w:tentative="1">
      <w:start w:val="1"/>
      <w:numFmt w:val="bullet"/>
      <w:lvlText w:val=""/>
      <w:lvlJc w:val="left"/>
      <w:pPr>
        <w:ind w:left="5142" w:hanging="360"/>
      </w:pPr>
      <w:rPr>
        <w:rFonts w:ascii="Wingdings" w:hAnsi="Wingdings" w:hint="default"/>
      </w:rPr>
    </w:lvl>
    <w:lvl w:ilvl="6" w:tplc="041A0001" w:tentative="1">
      <w:start w:val="1"/>
      <w:numFmt w:val="bullet"/>
      <w:lvlText w:val=""/>
      <w:lvlJc w:val="left"/>
      <w:pPr>
        <w:ind w:left="5862" w:hanging="360"/>
      </w:pPr>
      <w:rPr>
        <w:rFonts w:ascii="Symbol" w:hAnsi="Symbol" w:hint="default"/>
      </w:rPr>
    </w:lvl>
    <w:lvl w:ilvl="7" w:tplc="041A0003" w:tentative="1">
      <w:start w:val="1"/>
      <w:numFmt w:val="bullet"/>
      <w:lvlText w:val="o"/>
      <w:lvlJc w:val="left"/>
      <w:pPr>
        <w:ind w:left="6582" w:hanging="360"/>
      </w:pPr>
      <w:rPr>
        <w:rFonts w:ascii="Courier New" w:hAnsi="Courier New" w:cs="Courier New" w:hint="default"/>
      </w:rPr>
    </w:lvl>
    <w:lvl w:ilvl="8" w:tplc="041A0005" w:tentative="1">
      <w:start w:val="1"/>
      <w:numFmt w:val="bullet"/>
      <w:lvlText w:val=""/>
      <w:lvlJc w:val="left"/>
      <w:pPr>
        <w:ind w:left="7302" w:hanging="360"/>
      </w:pPr>
      <w:rPr>
        <w:rFonts w:ascii="Wingdings" w:hAnsi="Wingdings" w:hint="default"/>
      </w:rPr>
    </w:lvl>
  </w:abstractNum>
  <w:abstractNum w:abstractNumId="33">
    <w:nsid w:val="291A136D"/>
    <w:multiLevelType w:val="hybridMultilevel"/>
    <w:tmpl w:val="E32EF6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298F1619"/>
    <w:multiLevelType w:val="hybridMultilevel"/>
    <w:tmpl w:val="F8AED92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5">
    <w:nsid w:val="2A512F9E"/>
    <w:multiLevelType w:val="hybridMultilevel"/>
    <w:tmpl w:val="F3A6CB78"/>
    <w:lvl w:ilvl="0" w:tplc="729A0AA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2A757FBF"/>
    <w:multiLevelType w:val="hybridMultilevel"/>
    <w:tmpl w:val="2056FE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nsid w:val="2B5D56DC"/>
    <w:multiLevelType w:val="hybridMultilevel"/>
    <w:tmpl w:val="CA3845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nsid w:val="2DB250F1"/>
    <w:multiLevelType w:val="hybridMultilevel"/>
    <w:tmpl w:val="7494EC6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9">
    <w:nsid w:val="2DE72506"/>
    <w:multiLevelType w:val="hybridMultilevel"/>
    <w:tmpl w:val="33826C7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0">
    <w:nsid w:val="32D7128F"/>
    <w:multiLevelType w:val="hybridMultilevel"/>
    <w:tmpl w:val="6EB2123C"/>
    <w:lvl w:ilvl="0" w:tplc="729A0AA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nsid w:val="332373FD"/>
    <w:multiLevelType w:val="hybridMultilevel"/>
    <w:tmpl w:val="F790F5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nsid w:val="35C462AA"/>
    <w:multiLevelType w:val="hybridMultilevel"/>
    <w:tmpl w:val="C0C6F3C4"/>
    <w:lvl w:ilvl="0" w:tplc="041A0001">
      <w:start w:val="1"/>
      <w:numFmt w:val="bullet"/>
      <w:lvlText w:val=""/>
      <w:lvlJc w:val="left"/>
      <w:pPr>
        <w:ind w:left="720" w:hanging="360"/>
      </w:pPr>
      <w:rPr>
        <w:rFonts w:ascii="Symbol" w:hAnsi="Symbol" w:hint="default"/>
        <w:color w:val="231F2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nsid w:val="35ED79DD"/>
    <w:multiLevelType w:val="hybridMultilevel"/>
    <w:tmpl w:val="BE8A6B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nsid w:val="378C22F2"/>
    <w:multiLevelType w:val="hybridMultilevel"/>
    <w:tmpl w:val="CE2037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nsid w:val="3A42356C"/>
    <w:multiLevelType w:val="hybridMultilevel"/>
    <w:tmpl w:val="397EF19C"/>
    <w:lvl w:ilvl="0" w:tplc="041A0001">
      <w:start w:val="1"/>
      <w:numFmt w:val="bullet"/>
      <w:lvlText w:val=""/>
      <w:lvlJc w:val="left"/>
      <w:pPr>
        <w:ind w:left="720" w:hanging="360"/>
      </w:pPr>
      <w:rPr>
        <w:rFonts w:ascii="Symbol" w:hAnsi="Symbol" w:hint="default"/>
        <w:color w:val="231F2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nsid w:val="3AD369D6"/>
    <w:multiLevelType w:val="hybridMultilevel"/>
    <w:tmpl w:val="1AAA33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nsid w:val="3C734658"/>
    <w:multiLevelType w:val="hybridMultilevel"/>
    <w:tmpl w:val="5A20D932"/>
    <w:lvl w:ilvl="0" w:tplc="729A0AA2">
      <w:start w:val="1"/>
      <w:numFmt w:val="bullet"/>
      <w:lvlText w:val=""/>
      <w:lvlJc w:val="left"/>
      <w:pPr>
        <w:ind w:left="720" w:hanging="360"/>
      </w:pPr>
      <w:rPr>
        <w:rFonts w:ascii="Symbol" w:hAnsi="Symbol" w:hint="default"/>
      </w:rPr>
    </w:lvl>
    <w:lvl w:ilvl="1" w:tplc="0ACEC64C">
      <w:start w:val="3"/>
      <w:numFmt w:val="bullet"/>
      <w:lvlText w:val="–"/>
      <w:lvlJc w:val="left"/>
      <w:pPr>
        <w:ind w:left="1440" w:hanging="360"/>
      </w:pPr>
      <w:rPr>
        <w:rFonts w:ascii="Calibri" w:eastAsia="Times New Roman" w:hAnsi="Calibri" w:cs="Calibri" w:hint="default"/>
        <w:i/>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nsid w:val="3DFF28AE"/>
    <w:multiLevelType w:val="hybridMultilevel"/>
    <w:tmpl w:val="AF887630"/>
    <w:lvl w:ilvl="0" w:tplc="B2BEA134">
      <w:start w:val="1"/>
      <w:numFmt w:val="decimal"/>
      <w:lvlText w:val="%1."/>
      <w:lvlJc w:val="left"/>
      <w:pPr>
        <w:tabs>
          <w:tab w:val="num" w:pos="540"/>
        </w:tabs>
        <w:ind w:left="540" w:hanging="360"/>
      </w:pPr>
    </w:lvl>
    <w:lvl w:ilvl="1" w:tplc="D682AFAC" w:tentative="1">
      <w:start w:val="1"/>
      <w:numFmt w:val="decimal"/>
      <w:lvlText w:val="%2."/>
      <w:lvlJc w:val="left"/>
      <w:pPr>
        <w:tabs>
          <w:tab w:val="num" w:pos="1440"/>
        </w:tabs>
        <w:ind w:left="1440" w:hanging="360"/>
      </w:pPr>
    </w:lvl>
    <w:lvl w:ilvl="2" w:tplc="03B0E308" w:tentative="1">
      <w:start w:val="1"/>
      <w:numFmt w:val="decimal"/>
      <w:lvlText w:val="%3."/>
      <w:lvlJc w:val="left"/>
      <w:pPr>
        <w:tabs>
          <w:tab w:val="num" w:pos="2160"/>
        </w:tabs>
        <w:ind w:left="2160" w:hanging="360"/>
      </w:pPr>
    </w:lvl>
    <w:lvl w:ilvl="3" w:tplc="705E5374" w:tentative="1">
      <w:start w:val="1"/>
      <w:numFmt w:val="decimal"/>
      <w:lvlText w:val="%4."/>
      <w:lvlJc w:val="left"/>
      <w:pPr>
        <w:tabs>
          <w:tab w:val="num" w:pos="2880"/>
        </w:tabs>
        <w:ind w:left="2880" w:hanging="360"/>
      </w:pPr>
    </w:lvl>
    <w:lvl w:ilvl="4" w:tplc="0FC2F47C" w:tentative="1">
      <w:start w:val="1"/>
      <w:numFmt w:val="decimal"/>
      <w:lvlText w:val="%5."/>
      <w:lvlJc w:val="left"/>
      <w:pPr>
        <w:tabs>
          <w:tab w:val="num" w:pos="3600"/>
        </w:tabs>
        <w:ind w:left="3600" w:hanging="360"/>
      </w:pPr>
    </w:lvl>
    <w:lvl w:ilvl="5" w:tplc="D6B4579E" w:tentative="1">
      <w:start w:val="1"/>
      <w:numFmt w:val="decimal"/>
      <w:lvlText w:val="%6."/>
      <w:lvlJc w:val="left"/>
      <w:pPr>
        <w:tabs>
          <w:tab w:val="num" w:pos="4320"/>
        </w:tabs>
        <w:ind w:left="4320" w:hanging="360"/>
      </w:pPr>
    </w:lvl>
    <w:lvl w:ilvl="6" w:tplc="CDB63B18" w:tentative="1">
      <w:start w:val="1"/>
      <w:numFmt w:val="decimal"/>
      <w:lvlText w:val="%7."/>
      <w:lvlJc w:val="left"/>
      <w:pPr>
        <w:tabs>
          <w:tab w:val="num" w:pos="5040"/>
        </w:tabs>
        <w:ind w:left="5040" w:hanging="360"/>
      </w:pPr>
    </w:lvl>
    <w:lvl w:ilvl="7" w:tplc="718EEC42" w:tentative="1">
      <w:start w:val="1"/>
      <w:numFmt w:val="decimal"/>
      <w:lvlText w:val="%8."/>
      <w:lvlJc w:val="left"/>
      <w:pPr>
        <w:tabs>
          <w:tab w:val="num" w:pos="5760"/>
        </w:tabs>
        <w:ind w:left="5760" w:hanging="360"/>
      </w:pPr>
    </w:lvl>
    <w:lvl w:ilvl="8" w:tplc="2C88C092" w:tentative="1">
      <w:start w:val="1"/>
      <w:numFmt w:val="decimal"/>
      <w:lvlText w:val="%9."/>
      <w:lvlJc w:val="left"/>
      <w:pPr>
        <w:tabs>
          <w:tab w:val="num" w:pos="6480"/>
        </w:tabs>
        <w:ind w:left="6480" w:hanging="360"/>
      </w:pPr>
    </w:lvl>
  </w:abstractNum>
  <w:abstractNum w:abstractNumId="49">
    <w:nsid w:val="3EC41AD5"/>
    <w:multiLevelType w:val="hybridMultilevel"/>
    <w:tmpl w:val="23F61A56"/>
    <w:lvl w:ilvl="0" w:tplc="729A0AA2">
      <w:start w:val="1"/>
      <w:numFmt w:val="bullet"/>
      <w:lvlText w:val=""/>
      <w:lvlJc w:val="left"/>
      <w:pPr>
        <w:ind w:left="833" w:hanging="360"/>
      </w:pPr>
      <w:rPr>
        <w:rFonts w:ascii="Symbol" w:hAnsi="Symbol" w:hint="default"/>
      </w:rPr>
    </w:lvl>
    <w:lvl w:ilvl="1" w:tplc="041A0003">
      <w:start w:val="1"/>
      <w:numFmt w:val="bullet"/>
      <w:lvlText w:val="o"/>
      <w:lvlJc w:val="left"/>
      <w:pPr>
        <w:ind w:left="1553" w:hanging="360"/>
      </w:pPr>
      <w:rPr>
        <w:rFonts w:ascii="Courier New" w:hAnsi="Courier New" w:cs="Courier New" w:hint="default"/>
      </w:rPr>
    </w:lvl>
    <w:lvl w:ilvl="2" w:tplc="041A0005" w:tentative="1">
      <w:start w:val="1"/>
      <w:numFmt w:val="bullet"/>
      <w:lvlText w:val=""/>
      <w:lvlJc w:val="left"/>
      <w:pPr>
        <w:ind w:left="2273" w:hanging="360"/>
      </w:pPr>
      <w:rPr>
        <w:rFonts w:ascii="Wingdings" w:hAnsi="Wingdings" w:hint="default"/>
      </w:rPr>
    </w:lvl>
    <w:lvl w:ilvl="3" w:tplc="041A0001" w:tentative="1">
      <w:start w:val="1"/>
      <w:numFmt w:val="bullet"/>
      <w:lvlText w:val=""/>
      <w:lvlJc w:val="left"/>
      <w:pPr>
        <w:ind w:left="2993" w:hanging="360"/>
      </w:pPr>
      <w:rPr>
        <w:rFonts w:ascii="Symbol" w:hAnsi="Symbol" w:hint="default"/>
      </w:rPr>
    </w:lvl>
    <w:lvl w:ilvl="4" w:tplc="041A0003" w:tentative="1">
      <w:start w:val="1"/>
      <w:numFmt w:val="bullet"/>
      <w:lvlText w:val="o"/>
      <w:lvlJc w:val="left"/>
      <w:pPr>
        <w:ind w:left="3713" w:hanging="360"/>
      </w:pPr>
      <w:rPr>
        <w:rFonts w:ascii="Courier New" w:hAnsi="Courier New" w:cs="Courier New" w:hint="default"/>
      </w:rPr>
    </w:lvl>
    <w:lvl w:ilvl="5" w:tplc="041A0005" w:tentative="1">
      <w:start w:val="1"/>
      <w:numFmt w:val="bullet"/>
      <w:lvlText w:val=""/>
      <w:lvlJc w:val="left"/>
      <w:pPr>
        <w:ind w:left="4433" w:hanging="360"/>
      </w:pPr>
      <w:rPr>
        <w:rFonts w:ascii="Wingdings" w:hAnsi="Wingdings" w:hint="default"/>
      </w:rPr>
    </w:lvl>
    <w:lvl w:ilvl="6" w:tplc="041A0001" w:tentative="1">
      <w:start w:val="1"/>
      <w:numFmt w:val="bullet"/>
      <w:lvlText w:val=""/>
      <w:lvlJc w:val="left"/>
      <w:pPr>
        <w:ind w:left="5153" w:hanging="360"/>
      </w:pPr>
      <w:rPr>
        <w:rFonts w:ascii="Symbol" w:hAnsi="Symbol" w:hint="default"/>
      </w:rPr>
    </w:lvl>
    <w:lvl w:ilvl="7" w:tplc="041A0003" w:tentative="1">
      <w:start w:val="1"/>
      <w:numFmt w:val="bullet"/>
      <w:lvlText w:val="o"/>
      <w:lvlJc w:val="left"/>
      <w:pPr>
        <w:ind w:left="5873" w:hanging="360"/>
      </w:pPr>
      <w:rPr>
        <w:rFonts w:ascii="Courier New" w:hAnsi="Courier New" w:cs="Courier New" w:hint="default"/>
      </w:rPr>
    </w:lvl>
    <w:lvl w:ilvl="8" w:tplc="041A0005" w:tentative="1">
      <w:start w:val="1"/>
      <w:numFmt w:val="bullet"/>
      <w:lvlText w:val=""/>
      <w:lvlJc w:val="left"/>
      <w:pPr>
        <w:ind w:left="6593" w:hanging="360"/>
      </w:pPr>
      <w:rPr>
        <w:rFonts w:ascii="Wingdings" w:hAnsi="Wingdings" w:hint="default"/>
      </w:rPr>
    </w:lvl>
  </w:abstractNum>
  <w:abstractNum w:abstractNumId="50">
    <w:nsid w:val="40C8087E"/>
    <w:multiLevelType w:val="hybridMultilevel"/>
    <w:tmpl w:val="EA4CE8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nsid w:val="427964E1"/>
    <w:multiLevelType w:val="hybridMultilevel"/>
    <w:tmpl w:val="CD5E1B90"/>
    <w:lvl w:ilvl="0" w:tplc="041A0001">
      <w:start w:val="1"/>
      <w:numFmt w:val="bullet"/>
      <w:lvlText w:val=""/>
      <w:lvlJc w:val="left"/>
      <w:pPr>
        <w:ind w:left="833" w:hanging="360"/>
      </w:pPr>
      <w:rPr>
        <w:rFonts w:ascii="Symbol" w:hAnsi="Symbol" w:hint="default"/>
      </w:rPr>
    </w:lvl>
    <w:lvl w:ilvl="1" w:tplc="041A0003">
      <w:start w:val="1"/>
      <w:numFmt w:val="bullet"/>
      <w:lvlText w:val="o"/>
      <w:lvlJc w:val="left"/>
      <w:pPr>
        <w:ind w:left="1553" w:hanging="360"/>
      </w:pPr>
      <w:rPr>
        <w:rFonts w:ascii="Courier New" w:hAnsi="Courier New" w:cs="Courier New" w:hint="default"/>
      </w:rPr>
    </w:lvl>
    <w:lvl w:ilvl="2" w:tplc="041A0005">
      <w:start w:val="1"/>
      <w:numFmt w:val="bullet"/>
      <w:lvlText w:val=""/>
      <w:lvlJc w:val="left"/>
      <w:pPr>
        <w:ind w:left="2273" w:hanging="360"/>
      </w:pPr>
      <w:rPr>
        <w:rFonts w:ascii="Wingdings" w:hAnsi="Wingdings" w:hint="default"/>
      </w:rPr>
    </w:lvl>
    <w:lvl w:ilvl="3" w:tplc="041A0001">
      <w:start w:val="1"/>
      <w:numFmt w:val="bullet"/>
      <w:lvlText w:val=""/>
      <w:lvlJc w:val="left"/>
      <w:pPr>
        <w:ind w:left="2993" w:hanging="360"/>
      </w:pPr>
      <w:rPr>
        <w:rFonts w:ascii="Symbol" w:hAnsi="Symbol" w:hint="default"/>
      </w:rPr>
    </w:lvl>
    <w:lvl w:ilvl="4" w:tplc="041A0003">
      <w:start w:val="1"/>
      <w:numFmt w:val="bullet"/>
      <w:lvlText w:val="o"/>
      <w:lvlJc w:val="left"/>
      <w:pPr>
        <w:ind w:left="3713" w:hanging="360"/>
      </w:pPr>
      <w:rPr>
        <w:rFonts w:ascii="Courier New" w:hAnsi="Courier New" w:cs="Courier New" w:hint="default"/>
      </w:rPr>
    </w:lvl>
    <w:lvl w:ilvl="5" w:tplc="041A0005">
      <w:start w:val="1"/>
      <w:numFmt w:val="bullet"/>
      <w:lvlText w:val=""/>
      <w:lvlJc w:val="left"/>
      <w:pPr>
        <w:ind w:left="4433" w:hanging="360"/>
      </w:pPr>
      <w:rPr>
        <w:rFonts w:ascii="Wingdings" w:hAnsi="Wingdings" w:hint="default"/>
      </w:rPr>
    </w:lvl>
    <w:lvl w:ilvl="6" w:tplc="041A0001">
      <w:start w:val="1"/>
      <w:numFmt w:val="bullet"/>
      <w:lvlText w:val=""/>
      <w:lvlJc w:val="left"/>
      <w:pPr>
        <w:ind w:left="5153" w:hanging="360"/>
      </w:pPr>
      <w:rPr>
        <w:rFonts w:ascii="Symbol" w:hAnsi="Symbol" w:hint="default"/>
      </w:rPr>
    </w:lvl>
    <w:lvl w:ilvl="7" w:tplc="041A0003">
      <w:start w:val="1"/>
      <w:numFmt w:val="bullet"/>
      <w:lvlText w:val="o"/>
      <w:lvlJc w:val="left"/>
      <w:pPr>
        <w:ind w:left="5873" w:hanging="360"/>
      </w:pPr>
      <w:rPr>
        <w:rFonts w:ascii="Courier New" w:hAnsi="Courier New" w:cs="Courier New" w:hint="default"/>
      </w:rPr>
    </w:lvl>
    <w:lvl w:ilvl="8" w:tplc="041A0005">
      <w:start w:val="1"/>
      <w:numFmt w:val="bullet"/>
      <w:lvlText w:val=""/>
      <w:lvlJc w:val="left"/>
      <w:pPr>
        <w:ind w:left="6593" w:hanging="360"/>
      </w:pPr>
      <w:rPr>
        <w:rFonts w:ascii="Wingdings" w:hAnsi="Wingdings" w:hint="default"/>
      </w:rPr>
    </w:lvl>
  </w:abstractNum>
  <w:abstractNum w:abstractNumId="52">
    <w:nsid w:val="42AB6ADB"/>
    <w:multiLevelType w:val="hybridMultilevel"/>
    <w:tmpl w:val="5C988788"/>
    <w:lvl w:ilvl="0" w:tplc="729A0AA2">
      <w:start w:val="1"/>
      <w:numFmt w:val="bullet"/>
      <w:lvlText w:val=""/>
      <w:lvlJc w:val="left"/>
      <w:pPr>
        <w:ind w:left="833" w:hanging="360"/>
      </w:pPr>
      <w:rPr>
        <w:rFonts w:ascii="Symbol" w:hAnsi="Symbol" w:hint="default"/>
      </w:rPr>
    </w:lvl>
    <w:lvl w:ilvl="1" w:tplc="041A0003" w:tentative="1">
      <w:start w:val="1"/>
      <w:numFmt w:val="bullet"/>
      <w:lvlText w:val="o"/>
      <w:lvlJc w:val="left"/>
      <w:pPr>
        <w:ind w:left="1553" w:hanging="360"/>
      </w:pPr>
      <w:rPr>
        <w:rFonts w:ascii="Courier New" w:hAnsi="Courier New" w:cs="Courier New" w:hint="default"/>
      </w:rPr>
    </w:lvl>
    <w:lvl w:ilvl="2" w:tplc="041A0005" w:tentative="1">
      <w:start w:val="1"/>
      <w:numFmt w:val="bullet"/>
      <w:lvlText w:val=""/>
      <w:lvlJc w:val="left"/>
      <w:pPr>
        <w:ind w:left="2273" w:hanging="360"/>
      </w:pPr>
      <w:rPr>
        <w:rFonts w:ascii="Wingdings" w:hAnsi="Wingdings" w:hint="default"/>
      </w:rPr>
    </w:lvl>
    <w:lvl w:ilvl="3" w:tplc="041A0001" w:tentative="1">
      <w:start w:val="1"/>
      <w:numFmt w:val="bullet"/>
      <w:lvlText w:val=""/>
      <w:lvlJc w:val="left"/>
      <w:pPr>
        <w:ind w:left="2993" w:hanging="360"/>
      </w:pPr>
      <w:rPr>
        <w:rFonts w:ascii="Symbol" w:hAnsi="Symbol" w:hint="default"/>
      </w:rPr>
    </w:lvl>
    <w:lvl w:ilvl="4" w:tplc="041A0003" w:tentative="1">
      <w:start w:val="1"/>
      <w:numFmt w:val="bullet"/>
      <w:lvlText w:val="o"/>
      <w:lvlJc w:val="left"/>
      <w:pPr>
        <w:ind w:left="3713" w:hanging="360"/>
      </w:pPr>
      <w:rPr>
        <w:rFonts w:ascii="Courier New" w:hAnsi="Courier New" w:cs="Courier New" w:hint="default"/>
      </w:rPr>
    </w:lvl>
    <w:lvl w:ilvl="5" w:tplc="041A0005" w:tentative="1">
      <w:start w:val="1"/>
      <w:numFmt w:val="bullet"/>
      <w:lvlText w:val=""/>
      <w:lvlJc w:val="left"/>
      <w:pPr>
        <w:ind w:left="4433" w:hanging="360"/>
      </w:pPr>
      <w:rPr>
        <w:rFonts w:ascii="Wingdings" w:hAnsi="Wingdings" w:hint="default"/>
      </w:rPr>
    </w:lvl>
    <w:lvl w:ilvl="6" w:tplc="041A0001" w:tentative="1">
      <w:start w:val="1"/>
      <w:numFmt w:val="bullet"/>
      <w:lvlText w:val=""/>
      <w:lvlJc w:val="left"/>
      <w:pPr>
        <w:ind w:left="5153" w:hanging="360"/>
      </w:pPr>
      <w:rPr>
        <w:rFonts w:ascii="Symbol" w:hAnsi="Symbol" w:hint="default"/>
      </w:rPr>
    </w:lvl>
    <w:lvl w:ilvl="7" w:tplc="041A0003" w:tentative="1">
      <w:start w:val="1"/>
      <w:numFmt w:val="bullet"/>
      <w:lvlText w:val="o"/>
      <w:lvlJc w:val="left"/>
      <w:pPr>
        <w:ind w:left="5873" w:hanging="360"/>
      </w:pPr>
      <w:rPr>
        <w:rFonts w:ascii="Courier New" w:hAnsi="Courier New" w:cs="Courier New" w:hint="default"/>
      </w:rPr>
    </w:lvl>
    <w:lvl w:ilvl="8" w:tplc="041A0005" w:tentative="1">
      <w:start w:val="1"/>
      <w:numFmt w:val="bullet"/>
      <w:lvlText w:val=""/>
      <w:lvlJc w:val="left"/>
      <w:pPr>
        <w:ind w:left="6593" w:hanging="360"/>
      </w:pPr>
      <w:rPr>
        <w:rFonts w:ascii="Wingdings" w:hAnsi="Wingdings" w:hint="default"/>
      </w:rPr>
    </w:lvl>
  </w:abstractNum>
  <w:abstractNum w:abstractNumId="53">
    <w:nsid w:val="42B14067"/>
    <w:multiLevelType w:val="hybridMultilevel"/>
    <w:tmpl w:val="7248A2E0"/>
    <w:lvl w:ilvl="0" w:tplc="968E48CE">
      <w:start w:val="8"/>
      <w:numFmt w:val="bullet"/>
      <w:lvlText w:val="-"/>
      <w:lvlJc w:val="left"/>
      <w:pPr>
        <w:ind w:left="720" w:hanging="360"/>
      </w:pPr>
      <w:rPr>
        <w:rFonts w:ascii="Times New Roman" w:eastAsiaTheme="minorHAnsi" w:hAnsi="Times New Roman" w:cs="Times New Roman" w:hint="default"/>
        <w:b w:val="0"/>
        <w:i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nsid w:val="42D36DE8"/>
    <w:multiLevelType w:val="hybridMultilevel"/>
    <w:tmpl w:val="363CE96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5">
    <w:nsid w:val="43FD7BF0"/>
    <w:multiLevelType w:val="hybridMultilevel"/>
    <w:tmpl w:val="669E35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nsid w:val="457730FA"/>
    <w:multiLevelType w:val="hybridMultilevel"/>
    <w:tmpl w:val="A308E5B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7">
    <w:nsid w:val="459C2F89"/>
    <w:multiLevelType w:val="hybridMultilevel"/>
    <w:tmpl w:val="BB623E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nsid w:val="45DF4994"/>
    <w:multiLevelType w:val="hybridMultilevel"/>
    <w:tmpl w:val="CEF63716"/>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9">
    <w:nsid w:val="4688226C"/>
    <w:multiLevelType w:val="hybridMultilevel"/>
    <w:tmpl w:val="1340FCB0"/>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0">
    <w:nsid w:val="47DC134F"/>
    <w:multiLevelType w:val="hybridMultilevel"/>
    <w:tmpl w:val="E7821B82"/>
    <w:lvl w:ilvl="0" w:tplc="729A0AA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nsid w:val="485A7AF4"/>
    <w:multiLevelType w:val="hybridMultilevel"/>
    <w:tmpl w:val="77687330"/>
    <w:lvl w:ilvl="0" w:tplc="041A0001">
      <w:start w:val="1"/>
      <w:numFmt w:val="bullet"/>
      <w:lvlText w:val=""/>
      <w:lvlJc w:val="left"/>
      <w:pPr>
        <w:ind w:left="833" w:hanging="360"/>
      </w:pPr>
      <w:rPr>
        <w:rFonts w:ascii="Symbol" w:hAnsi="Symbol" w:hint="default"/>
      </w:rPr>
    </w:lvl>
    <w:lvl w:ilvl="1" w:tplc="041A0003">
      <w:start w:val="1"/>
      <w:numFmt w:val="bullet"/>
      <w:lvlText w:val="o"/>
      <w:lvlJc w:val="left"/>
      <w:pPr>
        <w:ind w:left="1553" w:hanging="360"/>
      </w:pPr>
      <w:rPr>
        <w:rFonts w:ascii="Courier New" w:hAnsi="Courier New" w:cs="Courier New" w:hint="default"/>
      </w:rPr>
    </w:lvl>
    <w:lvl w:ilvl="2" w:tplc="041A0005">
      <w:start w:val="1"/>
      <w:numFmt w:val="bullet"/>
      <w:lvlText w:val=""/>
      <w:lvlJc w:val="left"/>
      <w:pPr>
        <w:ind w:left="2273" w:hanging="360"/>
      </w:pPr>
      <w:rPr>
        <w:rFonts w:ascii="Wingdings" w:hAnsi="Wingdings" w:hint="default"/>
      </w:rPr>
    </w:lvl>
    <w:lvl w:ilvl="3" w:tplc="041A0001">
      <w:start w:val="1"/>
      <w:numFmt w:val="bullet"/>
      <w:lvlText w:val=""/>
      <w:lvlJc w:val="left"/>
      <w:pPr>
        <w:ind w:left="2993" w:hanging="360"/>
      </w:pPr>
      <w:rPr>
        <w:rFonts w:ascii="Symbol" w:hAnsi="Symbol" w:hint="default"/>
      </w:rPr>
    </w:lvl>
    <w:lvl w:ilvl="4" w:tplc="041A0003">
      <w:start w:val="1"/>
      <w:numFmt w:val="bullet"/>
      <w:lvlText w:val="o"/>
      <w:lvlJc w:val="left"/>
      <w:pPr>
        <w:ind w:left="3713" w:hanging="360"/>
      </w:pPr>
      <w:rPr>
        <w:rFonts w:ascii="Courier New" w:hAnsi="Courier New" w:cs="Courier New" w:hint="default"/>
      </w:rPr>
    </w:lvl>
    <w:lvl w:ilvl="5" w:tplc="041A0005">
      <w:start w:val="1"/>
      <w:numFmt w:val="bullet"/>
      <w:lvlText w:val=""/>
      <w:lvlJc w:val="left"/>
      <w:pPr>
        <w:ind w:left="4433" w:hanging="360"/>
      </w:pPr>
      <w:rPr>
        <w:rFonts w:ascii="Wingdings" w:hAnsi="Wingdings" w:hint="default"/>
      </w:rPr>
    </w:lvl>
    <w:lvl w:ilvl="6" w:tplc="041A0001">
      <w:start w:val="1"/>
      <w:numFmt w:val="bullet"/>
      <w:lvlText w:val=""/>
      <w:lvlJc w:val="left"/>
      <w:pPr>
        <w:ind w:left="5153" w:hanging="360"/>
      </w:pPr>
      <w:rPr>
        <w:rFonts w:ascii="Symbol" w:hAnsi="Symbol" w:hint="default"/>
      </w:rPr>
    </w:lvl>
    <w:lvl w:ilvl="7" w:tplc="041A0003">
      <w:start w:val="1"/>
      <w:numFmt w:val="bullet"/>
      <w:lvlText w:val="o"/>
      <w:lvlJc w:val="left"/>
      <w:pPr>
        <w:ind w:left="5873" w:hanging="360"/>
      </w:pPr>
      <w:rPr>
        <w:rFonts w:ascii="Courier New" w:hAnsi="Courier New" w:cs="Courier New" w:hint="default"/>
      </w:rPr>
    </w:lvl>
    <w:lvl w:ilvl="8" w:tplc="041A0005">
      <w:start w:val="1"/>
      <w:numFmt w:val="bullet"/>
      <w:lvlText w:val=""/>
      <w:lvlJc w:val="left"/>
      <w:pPr>
        <w:ind w:left="6593" w:hanging="360"/>
      </w:pPr>
      <w:rPr>
        <w:rFonts w:ascii="Wingdings" w:hAnsi="Wingdings" w:hint="default"/>
      </w:rPr>
    </w:lvl>
  </w:abstractNum>
  <w:abstractNum w:abstractNumId="62">
    <w:nsid w:val="492D081C"/>
    <w:multiLevelType w:val="hybridMultilevel"/>
    <w:tmpl w:val="AEB6F7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nsid w:val="49D5367D"/>
    <w:multiLevelType w:val="hybridMultilevel"/>
    <w:tmpl w:val="420669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nsid w:val="4E2E7C44"/>
    <w:multiLevelType w:val="hybridMultilevel"/>
    <w:tmpl w:val="40BCC5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nsid w:val="4E7A73CF"/>
    <w:multiLevelType w:val="hybridMultilevel"/>
    <w:tmpl w:val="34B090F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6">
    <w:nsid w:val="4ECC1ECA"/>
    <w:multiLevelType w:val="hybridMultilevel"/>
    <w:tmpl w:val="BA96BED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7">
    <w:nsid w:val="502618BB"/>
    <w:multiLevelType w:val="hybridMultilevel"/>
    <w:tmpl w:val="05C47D0E"/>
    <w:lvl w:ilvl="0" w:tplc="729A0AA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nsid w:val="539B2F60"/>
    <w:multiLevelType w:val="hybridMultilevel"/>
    <w:tmpl w:val="5B1223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nsid w:val="55E33FAD"/>
    <w:multiLevelType w:val="hybridMultilevel"/>
    <w:tmpl w:val="B52A7924"/>
    <w:lvl w:ilvl="0" w:tplc="0ACEC64C">
      <w:start w:val="3"/>
      <w:numFmt w:val="bullet"/>
      <w:lvlText w:val="–"/>
      <w:lvlJc w:val="left"/>
      <w:pPr>
        <w:ind w:left="822" w:hanging="360"/>
      </w:pPr>
      <w:rPr>
        <w:rFonts w:ascii="Calibri" w:eastAsia="Times New Roman" w:hAnsi="Calibri" w:cs="Calibri" w:hint="default"/>
        <w:i/>
      </w:rPr>
    </w:lvl>
    <w:lvl w:ilvl="1" w:tplc="041A0003" w:tentative="1">
      <w:start w:val="1"/>
      <w:numFmt w:val="bullet"/>
      <w:lvlText w:val="o"/>
      <w:lvlJc w:val="left"/>
      <w:pPr>
        <w:ind w:left="1542" w:hanging="360"/>
      </w:pPr>
      <w:rPr>
        <w:rFonts w:ascii="Courier New" w:hAnsi="Courier New" w:cs="Courier New" w:hint="default"/>
      </w:rPr>
    </w:lvl>
    <w:lvl w:ilvl="2" w:tplc="041A0005" w:tentative="1">
      <w:start w:val="1"/>
      <w:numFmt w:val="bullet"/>
      <w:lvlText w:val=""/>
      <w:lvlJc w:val="left"/>
      <w:pPr>
        <w:ind w:left="2262" w:hanging="360"/>
      </w:pPr>
      <w:rPr>
        <w:rFonts w:ascii="Wingdings" w:hAnsi="Wingdings" w:hint="default"/>
      </w:rPr>
    </w:lvl>
    <w:lvl w:ilvl="3" w:tplc="041A0001" w:tentative="1">
      <w:start w:val="1"/>
      <w:numFmt w:val="bullet"/>
      <w:lvlText w:val=""/>
      <w:lvlJc w:val="left"/>
      <w:pPr>
        <w:ind w:left="2982" w:hanging="360"/>
      </w:pPr>
      <w:rPr>
        <w:rFonts w:ascii="Symbol" w:hAnsi="Symbol" w:hint="default"/>
      </w:rPr>
    </w:lvl>
    <w:lvl w:ilvl="4" w:tplc="041A0003" w:tentative="1">
      <w:start w:val="1"/>
      <w:numFmt w:val="bullet"/>
      <w:lvlText w:val="o"/>
      <w:lvlJc w:val="left"/>
      <w:pPr>
        <w:ind w:left="3702" w:hanging="360"/>
      </w:pPr>
      <w:rPr>
        <w:rFonts w:ascii="Courier New" w:hAnsi="Courier New" w:cs="Courier New" w:hint="default"/>
      </w:rPr>
    </w:lvl>
    <w:lvl w:ilvl="5" w:tplc="041A0005" w:tentative="1">
      <w:start w:val="1"/>
      <w:numFmt w:val="bullet"/>
      <w:lvlText w:val=""/>
      <w:lvlJc w:val="left"/>
      <w:pPr>
        <w:ind w:left="4422" w:hanging="360"/>
      </w:pPr>
      <w:rPr>
        <w:rFonts w:ascii="Wingdings" w:hAnsi="Wingdings" w:hint="default"/>
      </w:rPr>
    </w:lvl>
    <w:lvl w:ilvl="6" w:tplc="041A0001" w:tentative="1">
      <w:start w:val="1"/>
      <w:numFmt w:val="bullet"/>
      <w:lvlText w:val=""/>
      <w:lvlJc w:val="left"/>
      <w:pPr>
        <w:ind w:left="5142" w:hanging="360"/>
      </w:pPr>
      <w:rPr>
        <w:rFonts w:ascii="Symbol" w:hAnsi="Symbol" w:hint="default"/>
      </w:rPr>
    </w:lvl>
    <w:lvl w:ilvl="7" w:tplc="041A0003" w:tentative="1">
      <w:start w:val="1"/>
      <w:numFmt w:val="bullet"/>
      <w:lvlText w:val="o"/>
      <w:lvlJc w:val="left"/>
      <w:pPr>
        <w:ind w:left="5862" w:hanging="360"/>
      </w:pPr>
      <w:rPr>
        <w:rFonts w:ascii="Courier New" w:hAnsi="Courier New" w:cs="Courier New" w:hint="default"/>
      </w:rPr>
    </w:lvl>
    <w:lvl w:ilvl="8" w:tplc="041A0005" w:tentative="1">
      <w:start w:val="1"/>
      <w:numFmt w:val="bullet"/>
      <w:lvlText w:val=""/>
      <w:lvlJc w:val="left"/>
      <w:pPr>
        <w:ind w:left="6582" w:hanging="360"/>
      </w:pPr>
      <w:rPr>
        <w:rFonts w:ascii="Wingdings" w:hAnsi="Wingdings" w:hint="default"/>
      </w:rPr>
    </w:lvl>
  </w:abstractNum>
  <w:abstractNum w:abstractNumId="70">
    <w:nsid w:val="567342C1"/>
    <w:multiLevelType w:val="hybridMultilevel"/>
    <w:tmpl w:val="6B843A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nsid w:val="56A54135"/>
    <w:multiLevelType w:val="hybridMultilevel"/>
    <w:tmpl w:val="E1D08D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nsid w:val="570F31FD"/>
    <w:multiLevelType w:val="hybridMultilevel"/>
    <w:tmpl w:val="D0969C5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3">
    <w:nsid w:val="573C6C5B"/>
    <w:multiLevelType w:val="hybridMultilevel"/>
    <w:tmpl w:val="6CE03EF6"/>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4">
    <w:nsid w:val="59E9189B"/>
    <w:multiLevelType w:val="hybridMultilevel"/>
    <w:tmpl w:val="68A85F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nsid w:val="5A680FBE"/>
    <w:multiLevelType w:val="hybridMultilevel"/>
    <w:tmpl w:val="61B4B1B8"/>
    <w:lvl w:ilvl="0" w:tplc="041A0001">
      <w:start w:val="1"/>
      <w:numFmt w:val="bullet"/>
      <w:lvlText w:val=""/>
      <w:lvlJc w:val="left"/>
      <w:pPr>
        <w:ind w:left="833" w:hanging="360"/>
      </w:pPr>
      <w:rPr>
        <w:rFonts w:ascii="Symbol" w:hAnsi="Symbol" w:hint="default"/>
      </w:rPr>
    </w:lvl>
    <w:lvl w:ilvl="1" w:tplc="041A0003" w:tentative="1">
      <w:start w:val="1"/>
      <w:numFmt w:val="bullet"/>
      <w:lvlText w:val="o"/>
      <w:lvlJc w:val="left"/>
      <w:pPr>
        <w:ind w:left="1553" w:hanging="360"/>
      </w:pPr>
      <w:rPr>
        <w:rFonts w:ascii="Courier New" w:hAnsi="Courier New" w:cs="Courier New" w:hint="default"/>
      </w:rPr>
    </w:lvl>
    <w:lvl w:ilvl="2" w:tplc="041A0005" w:tentative="1">
      <w:start w:val="1"/>
      <w:numFmt w:val="bullet"/>
      <w:lvlText w:val=""/>
      <w:lvlJc w:val="left"/>
      <w:pPr>
        <w:ind w:left="2273" w:hanging="360"/>
      </w:pPr>
      <w:rPr>
        <w:rFonts w:ascii="Wingdings" w:hAnsi="Wingdings" w:hint="default"/>
      </w:rPr>
    </w:lvl>
    <w:lvl w:ilvl="3" w:tplc="041A0001" w:tentative="1">
      <w:start w:val="1"/>
      <w:numFmt w:val="bullet"/>
      <w:lvlText w:val=""/>
      <w:lvlJc w:val="left"/>
      <w:pPr>
        <w:ind w:left="2993" w:hanging="360"/>
      </w:pPr>
      <w:rPr>
        <w:rFonts w:ascii="Symbol" w:hAnsi="Symbol" w:hint="default"/>
      </w:rPr>
    </w:lvl>
    <w:lvl w:ilvl="4" w:tplc="041A0003" w:tentative="1">
      <w:start w:val="1"/>
      <w:numFmt w:val="bullet"/>
      <w:lvlText w:val="o"/>
      <w:lvlJc w:val="left"/>
      <w:pPr>
        <w:ind w:left="3713" w:hanging="360"/>
      </w:pPr>
      <w:rPr>
        <w:rFonts w:ascii="Courier New" w:hAnsi="Courier New" w:cs="Courier New" w:hint="default"/>
      </w:rPr>
    </w:lvl>
    <w:lvl w:ilvl="5" w:tplc="041A0005" w:tentative="1">
      <w:start w:val="1"/>
      <w:numFmt w:val="bullet"/>
      <w:lvlText w:val=""/>
      <w:lvlJc w:val="left"/>
      <w:pPr>
        <w:ind w:left="4433" w:hanging="360"/>
      </w:pPr>
      <w:rPr>
        <w:rFonts w:ascii="Wingdings" w:hAnsi="Wingdings" w:hint="default"/>
      </w:rPr>
    </w:lvl>
    <w:lvl w:ilvl="6" w:tplc="041A0001" w:tentative="1">
      <w:start w:val="1"/>
      <w:numFmt w:val="bullet"/>
      <w:lvlText w:val=""/>
      <w:lvlJc w:val="left"/>
      <w:pPr>
        <w:ind w:left="5153" w:hanging="360"/>
      </w:pPr>
      <w:rPr>
        <w:rFonts w:ascii="Symbol" w:hAnsi="Symbol" w:hint="default"/>
      </w:rPr>
    </w:lvl>
    <w:lvl w:ilvl="7" w:tplc="041A0003" w:tentative="1">
      <w:start w:val="1"/>
      <w:numFmt w:val="bullet"/>
      <w:lvlText w:val="o"/>
      <w:lvlJc w:val="left"/>
      <w:pPr>
        <w:ind w:left="5873" w:hanging="360"/>
      </w:pPr>
      <w:rPr>
        <w:rFonts w:ascii="Courier New" w:hAnsi="Courier New" w:cs="Courier New" w:hint="default"/>
      </w:rPr>
    </w:lvl>
    <w:lvl w:ilvl="8" w:tplc="041A0005" w:tentative="1">
      <w:start w:val="1"/>
      <w:numFmt w:val="bullet"/>
      <w:lvlText w:val=""/>
      <w:lvlJc w:val="left"/>
      <w:pPr>
        <w:ind w:left="6593" w:hanging="360"/>
      </w:pPr>
      <w:rPr>
        <w:rFonts w:ascii="Wingdings" w:hAnsi="Wingdings" w:hint="default"/>
      </w:rPr>
    </w:lvl>
  </w:abstractNum>
  <w:abstractNum w:abstractNumId="76">
    <w:nsid w:val="5A8D23AF"/>
    <w:multiLevelType w:val="hybridMultilevel"/>
    <w:tmpl w:val="433EFB3C"/>
    <w:lvl w:ilvl="0" w:tplc="729A0AA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nsid w:val="5B14678C"/>
    <w:multiLevelType w:val="hybridMultilevel"/>
    <w:tmpl w:val="92ECE90E"/>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8">
    <w:nsid w:val="5C76616F"/>
    <w:multiLevelType w:val="hybridMultilevel"/>
    <w:tmpl w:val="EAE4C6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nsid w:val="5E675AB9"/>
    <w:multiLevelType w:val="hybridMultilevel"/>
    <w:tmpl w:val="4D6209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nsid w:val="5F6A259C"/>
    <w:multiLevelType w:val="hybridMultilevel"/>
    <w:tmpl w:val="298E7F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nsid w:val="608A60BA"/>
    <w:multiLevelType w:val="hybridMultilevel"/>
    <w:tmpl w:val="305A69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nsid w:val="60AD2402"/>
    <w:multiLevelType w:val="hybridMultilevel"/>
    <w:tmpl w:val="C9045816"/>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3">
    <w:nsid w:val="61762FA8"/>
    <w:multiLevelType w:val="hybridMultilevel"/>
    <w:tmpl w:val="603445C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nsid w:val="61DB5ED9"/>
    <w:multiLevelType w:val="hybridMultilevel"/>
    <w:tmpl w:val="D3AC22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nsid w:val="643170BE"/>
    <w:multiLevelType w:val="hybridMultilevel"/>
    <w:tmpl w:val="574210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nsid w:val="65A95D52"/>
    <w:multiLevelType w:val="hybridMultilevel"/>
    <w:tmpl w:val="56BE144E"/>
    <w:lvl w:ilvl="0" w:tplc="E3142794">
      <w:start w:val="1"/>
      <w:numFmt w:val="bullet"/>
      <w:lvlText w:val=""/>
      <w:lvlJc w:val="left"/>
      <w:pPr>
        <w:tabs>
          <w:tab w:val="num" w:pos="780"/>
        </w:tabs>
        <w:ind w:left="78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87">
    <w:nsid w:val="67CB19D8"/>
    <w:multiLevelType w:val="hybridMultilevel"/>
    <w:tmpl w:val="9B44F5BC"/>
    <w:lvl w:ilvl="0" w:tplc="FC8871D0">
      <w:start w:val="8"/>
      <w:numFmt w:val="bullet"/>
      <w:lvlText w:val="-"/>
      <w:lvlJc w:val="left"/>
      <w:pPr>
        <w:ind w:left="720" w:hanging="360"/>
      </w:pPr>
      <w:rPr>
        <w:rFonts w:ascii="Times New Roman" w:eastAsia="Times New Roman" w:hAnsi="Times New Roman" w:cs="Times New Roman" w:hint="default"/>
        <w:color w:val="231F2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nsid w:val="68F26CA5"/>
    <w:multiLevelType w:val="hybridMultilevel"/>
    <w:tmpl w:val="A1082EE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9">
    <w:nsid w:val="69BC2C95"/>
    <w:multiLevelType w:val="hybridMultilevel"/>
    <w:tmpl w:val="521A3F7A"/>
    <w:lvl w:ilvl="0" w:tplc="24785CCC">
      <w:start w:val="2"/>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nsid w:val="6A103AC6"/>
    <w:multiLevelType w:val="hybridMultilevel"/>
    <w:tmpl w:val="0D54D336"/>
    <w:lvl w:ilvl="0" w:tplc="E50ECC0A">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1">
    <w:nsid w:val="6AF744B0"/>
    <w:multiLevelType w:val="hybridMultilevel"/>
    <w:tmpl w:val="ED580C9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92">
    <w:nsid w:val="6CC335C7"/>
    <w:multiLevelType w:val="hybridMultilevel"/>
    <w:tmpl w:val="B97412F6"/>
    <w:lvl w:ilvl="0" w:tplc="7ECE107C">
      <w:start w:val="1"/>
      <w:numFmt w:val="bullet"/>
      <w:lvlText w:val=""/>
      <w:lvlJc w:val="left"/>
      <w:pPr>
        <w:ind w:left="1494"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nsid w:val="6CD7328A"/>
    <w:multiLevelType w:val="hybridMultilevel"/>
    <w:tmpl w:val="2924C6C4"/>
    <w:lvl w:ilvl="0" w:tplc="729A0AA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nsid w:val="70CA5161"/>
    <w:multiLevelType w:val="hybridMultilevel"/>
    <w:tmpl w:val="5FBAEC3E"/>
    <w:lvl w:ilvl="0" w:tplc="041A0001">
      <w:start w:val="1"/>
      <w:numFmt w:val="bullet"/>
      <w:lvlText w:val=""/>
      <w:lvlJc w:val="left"/>
      <w:pPr>
        <w:ind w:left="720" w:hanging="360"/>
      </w:pPr>
      <w:rPr>
        <w:rFonts w:ascii="Symbol" w:hAnsi="Symbol" w:hint="default"/>
        <w:color w:val="231F2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nsid w:val="721B3D3F"/>
    <w:multiLevelType w:val="hybridMultilevel"/>
    <w:tmpl w:val="D74055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nsid w:val="73C63C41"/>
    <w:multiLevelType w:val="hybridMultilevel"/>
    <w:tmpl w:val="B3D47B1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7">
    <w:nsid w:val="73E32CC0"/>
    <w:multiLevelType w:val="hybridMultilevel"/>
    <w:tmpl w:val="F82A11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nsid w:val="742F7FE9"/>
    <w:multiLevelType w:val="hybridMultilevel"/>
    <w:tmpl w:val="CBCE343A"/>
    <w:lvl w:ilvl="0" w:tplc="041A0001">
      <w:start w:val="1"/>
      <w:numFmt w:val="bullet"/>
      <w:lvlText w:val=""/>
      <w:lvlJc w:val="left"/>
      <w:pPr>
        <w:ind w:left="720" w:hanging="360"/>
      </w:pPr>
      <w:rPr>
        <w:rFonts w:ascii="Symbol" w:hAnsi="Symbol" w:hint="default"/>
        <w:color w:val="231F2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nsid w:val="74CB6B2F"/>
    <w:multiLevelType w:val="hybridMultilevel"/>
    <w:tmpl w:val="8ECA4C38"/>
    <w:lvl w:ilvl="0" w:tplc="041A0001">
      <w:start w:val="1"/>
      <w:numFmt w:val="bullet"/>
      <w:lvlText w:val=""/>
      <w:lvlJc w:val="left"/>
      <w:pPr>
        <w:ind w:left="930" w:hanging="360"/>
      </w:pPr>
      <w:rPr>
        <w:rFonts w:ascii="Symbol" w:hAnsi="Symbol" w:hint="default"/>
      </w:rPr>
    </w:lvl>
    <w:lvl w:ilvl="1" w:tplc="041A0003" w:tentative="1">
      <w:start w:val="1"/>
      <w:numFmt w:val="bullet"/>
      <w:lvlText w:val="o"/>
      <w:lvlJc w:val="left"/>
      <w:pPr>
        <w:ind w:left="1650" w:hanging="360"/>
      </w:pPr>
      <w:rPr>
        <w:rFonts w:ascii="Courier New" w:hAnsi="Courier New" w:cs="Courier New" w:hint="default"/>
      </w:rPr>
    </w:lvl>
    <w:lvl w:ilvl="2" w:tplc="041A0005" w:tentative="1">
      <w:start w:val="1"/>
      <w:numFmt w:val="bullet"/>
      <w:lvlText w:val=""/>
      <w:lvlJc w:val="left"/>
      <w:pPr>
        <w:ind w:left="2370" w:hanging="360"/>
      </w:pPr>
      <w:rPr>
        <w:rFonts w:ascii="Wingdings" w:hAnsi="Wingdings" w:hint="default"/>
      </w:rPr>
    </w:lvl>
    <w:lvl w:ilvl="3" w:tplc="041A0001" w:tentative="1">
      <w:start w:val="1"/>
      <w:numFmt w:val="bullet"/>
      <w:lvlText w:val=""/>
      <w:lvlJc w:val="left"/>
      <w:pPr>
        <w:ind w:left="3090" w:hanging="360"/>
      </w:pPr>
      <w:rPr>
        <w:rFonts w:ascii="Symbol" w:hAnsi="Symbol" w:hint="default"/>
      </w:rPr>
    </w:lvl>
    <w:lvl w:ilvl="4" w:tplc="041A0003" w:tentative="1">
      <w:start w:val="1"/>
      <w:numFmt w:val="bullet"/>
      <w:lvlText w:val="o"/>
      <w:lvlJc w:val="left"/>
      <w:pPr>
        <w:ind w:left="3810" w:hanging="360"/>
      </w:pPr>
      <w:rPr>
        <w:rFonts w:ascii="Courier New" w:hAnsi="Courier New" w:cs="Courier New" w:hint="default"/>
      </w:rPr>
    </w:lvl>
    <w:lvl w:ilvl="5" w:tplc="041A0005" w:tentative="1">
      <w:start w:val="1"/>
      <w:numFmt w:val="bullet"/>
      <w:lvlText w:val=""/>
      <w:lvlJc w:val="left"/>
      <w:pPr>
        <w:ind w:left="4530" w:hanging="360"/>
      </w:pPr>
      <w:rPr>
        <w:rFonts w:ascii="Wingdings" w:hAnsi="Wingdings" w:hint="default"/>
      </w:rPr>
    </w:lvl>
    <w:lvl w:ilvl="6" w:tplc="041A0001" w:tentative="1">
      <w:start w:val="1"/>
      <w:numFmt w:val="bullet"/>
      <w:lvlText w:val=""/>
      <w:lvlJc w:val="left"/>
      <w:pPr>
        <w:ind w:left="5250" w:hanging="360"/>
      </w:pPr>
      <w:rPr>
        <w:rFonts w:ascii="Symbol" w:hAnsi="Symbol" w:hint="default"/>
      </w:rPr>
    </w:lvl>
    <w:lvl w:ilvl="7" w:tplc="041A0003" w:tentative="1">
      <w:start w:val="1"/>
      <w:numFmt w:val="bullet"/>
      <w:lvlText w:val="o"/>
      <w:lvlJc w:val="left"/>
      <w:pPr>
        <w:ind w:left="5970" w:hanging="360"/>
      </w:pPr>
      <w:rPr>
        <w:rFonts w:ascii="Courier New" w:hAnsi="Courier New" w:cs="Courier New" w:hint="default"/>
      </w:rPr>
    </w:lvl>
    <w:lvl w:ilvl="8" w:tplc="041A0005" w:tentative="1">
      <w:start w:val="1"/>
      <w:numFmt w:val="bullet"/>
      <w:lvlText w:val=""/>
      <w:lvlJc w:val="left"/>
      <w:pPr>
        <w:ind w:left="6690" w:hanging="360"/>
      </w:pPr>
      <w:rPr>
        <w:rFonts w:ascii="Wingdings" w:hAnsi="Wingdings" w:hint="default"/>
      </w:rPr>
    </w:lvl>
  </w:abstractNum>
  <w:abstractNum w:abstractNumId="100">
    <w:nsid w:val="75435EDD"/>
    <w:multiLevelType w:val="hybridMultilevel"/>
    <w:tmpl w:val="38488B22"/>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01">
    <w:nsid w:val="772D42E2"/>
    <w:multiLevelType w:val="hybridMultilevel"/>
    <w:tmpl w:val="2A5C53C6"/>
    <w:lvl w:ilvl="0" w:tplc="729A0AA2">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nsid w:val="77BD6EB3"/>
    <w:multiLevelType w:val="hybridMultilevel"/>
    <w:tmpl w:val="51F4622C"/>
    <w:lvl w:ilvl="0" w:tplc="041A0001">
      <w:start w:val="1"/>
      <w:numFmt w:val="bullet"/>
      <w:lvlText w:val=""/>
      <w:lvlJc w:val="left"/>
      <w:pPr>
        <w:ind w:left="833" w:hanging="360"/>
      </w:pPr>
      <w:rPr>
        <w:rFonts w:ascii="Symbol" w:hAnsi="Symbol" w:hint="default"/>
      </w:rPr>
    </w:lvl>
    <w:lvl w:ilvl="1" w:tplc="041A0003" w:tentative="1">
      <w:start w:val="1"/>
      <w:numFmt w:val="bullet"/>
      <w:lvlText w:val="o"/>
      <w:lvlJc w:val="left"/>
      <w:pPr>
        <w:ind w:left="1553" w:hanging="360"/>
      </w:pPr>
      <w:rPr>
        <w:rFonts w:ascii="Courier New" w:hAnsi="Courier New" w:cs="Courier New" w:hint="default"/>
      </w:rPr>
    </w:lvl>
    <w:lvl w:ilvl="2" w:tplc="041A0005" w:tentative="1">
      <w:start w:val="1"/>
      <w:numFmt w:val="bullet"/>
      <w:lvlText w:val=""/>
      <w:lvlJc w:val="left"/>
      <w:pPr>
        <w:ind w:left="2273" w:hanging="360"/>
      </w:pPr>
      <w:rPr>
        <w:rFonts w:ascii="Wingdings" w:hAnsi="Wingdings" w:hint="default"/>
      </w:rPr>
    </w:lvl>
    <w:lvl w:ilvl="3" w:tplc="041A0001" w:tentative="1">
      <w:start w:val="1"/>
      <w:numFmt w:val="bullet"/>
      <w:lvlText w:val=""/>
      <w:lvlJc w:val="left"/>
      <w:pPr>
        <w:ind w:left="2993" w:hanging="360"/>
      </w:pPr>
      <w:rPr>
        <w:rFonts w:ascii="Symbol" w:hAnsi="Symbol" w:hint="default"/>
      </w:rPr>
    </w:lvl>
    <w:lvl w:ilvl="4" w:tplc="041A0003" w:tentative="1">
      <w:start w:val="1"/>
      <w:numFmt w:val="bullet"/>
      <w:lvlText w:val="o"/>
      <w:lvlJc w:val="left"/>
      <w:pPr>
        <w:ind w:left="3713" w:hanging="360"/>
      </w:pPr>
      <w:rPr>
        <w:rFonts w:ascii="Courier New" w:hAnsi="Courier New" w:cs="Courier New" w:hint="default"/>
      </w:rPr>
    </w:lvl>
    <w:lvl w:ilvl="5" w:tplc="041A0005" w:tentative="1">
      <w:start w:val="1"/>
      <w:numFmt w:val="bullet"/>
      <w:lvlText w:val=""/>
      <w:lvlJc w:val="left"/>
      <w:pPr>
        <w:ind w:left="4433" w:hanging="360"/>
      </w:pPr>
      <w:rPr>
        <w:rFonts w:ascii="Wingdings" w:hAnsi="Wingdings" w:hint="default"/>
      </w:rPr>
    </w:lvl>
    <w:lvl w:ilvl="6" w:tplc="041A0001" w:tentative="1">
      <w:start w:val="1"/>
      <w:numFmt w:val="bullet"/>
      <w:lvlText w:val=""/>
      <w:lvlJc w:val="left"/>
      <w:pPr>
        <w:ind w:left="5153" w:hanging="360"/>
      </w:pPr>
      <w:rPr>
        <w:rFonts w:ascii="Symbol" w:hAnsi="Symbol" w:hint="default"/>
      </w:rPr>
    </w:lvl>
    <w:lvl w:ilvl="7" w:tplc="041A0003" w:tentative="1">
      <w:start w:val="1"/>
      <w:numFmt w:val="bullet"/>
      <w:lvlText w:val="o"/>
      <w:lvlJc w:val="left"/>
      <w:pPr>
        <w:ind w:left="5873" w:hanging="360"/>
      </w:pPr>
      <w:rPr>
        <w:rFonts w:ascii="Courier New" w:hAnsi="Courier New" w:cs="Courier New" w:hint="default"/>
      </w:rPr>
    </w:lvl>
    <w:lvl w:ilvl="8" w:tplc="041A0005" w:tentative="1">
      <w:start w:val="1"/>
      <w:numFmt w:val="bullet"/>
      <w:lvlText w:val=""/>
      <w:lvlJc w:val="left"/>
      <w:pPr>
        <w:ind w:left="6593" w:hanging="360"/>
      </w:pPr>
      <w:rPr>
        <w:rFonts w:ascii="Wingdings" w:hAnsi="Wingdings" w:hint="default"/>
      </w:rPr>
    </w:lvl>
  </w:abstractNum>
  <w:abstractNum w:abstractNumId="103">
    <w:nsid w:val="788F68B9"/>
    <w:multiLevelType w:val="hybridMultilevel"/>
    <w:tmpl w:val="6E60BD22"/>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04">
    <w:nsid w:val="79F21A3D"/>
    <w:multiLevelType w:val="hybridMultilevel"/>
    <w:tmpl w:val="84842706"/>
    <w:lvl w:ilvl="0" w:tplc="041A0001">
      <w:start w:val="1"/>
      <w:numFmt w:val="bullet"/>
      <w:lvlText w:val=""/>
      <w:lvlJc w:val="left"/>
      <w:pPr>
        <w:ind w:left="720" w:hanging="360"/>
      </w:pPr>
      <w:rPr>
        <w:rFonts w:ascii="Symbol" w:hAnsi="Symbol" w:hint="default"/>
        <w:color w:val="231F2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5">
    <w:nsid w:val="7A526455"/>
    <w:multiLevelType w:val="hybridMultilevel"/>
    <w:tmpl w:val="CCA695B4"/>
    <w:lvl w:ilvl="0" w:tplc="041A0001">
      <w:start w:val="1"/>
      <w:numFmt w:val="bullet"/>
      <w:lvlText w:val=""/>
      <w:lvlJc w:val="left"/>
      <w:pPr>
        <w:ind w:left="833" w:hanging="360"/>
      </w:pPr>
      <w:rPr>
        <w:rFonts w:ascii="Symbol" w:hAnsi="Symbol" w:hint="default"/>
      </w:rPr>
    </w:lvl>
    <w:lvl w:ilvl="1" w:tplc="041A0003" w:tentative="1">
      <w:start w:val="1"/>
      <w:numFmt w:val="bullet"/>
      <w:lvlText w:val="o"/>
      <w:lvlJc w:val="left"/>
      <w:pPr>
        <w:ind w:left="1553" w:hanging="360"/>
      </w:pPr>
      <w:rPr>
        <w:rFonts w:ascii="Courier New" w:hAnsi="Courier New" w:cs="Courier New" w:hint="default"/>
      </w:rPr>
    </w:lvl>
    <w:lvl w:ilvl="2" w:tplc="041A0005" w:tentative="1">
      <w:start w:val="1"/>
      <w:numFmt w:val="bullet"/>
      <w:lvlText w:val=""/>
      <w:lvlJc w:val="left"/>
      <w:pPr>
        <w:ind w:left="2273" w:hanging="360"/>
      </w:pPr>
      <w:rPr>
        <w:rFonts w:ascii="Wingdings" w:hAnsi="Wingdings" w:hint="default"/>
      </w:rPr>
    </w:lvl>
    <w:lvl w:ilvl="3" w:tplc="041A0001" w:tentative="1">
      <w:start w:val="1"/>
      <w:numFmt w:val="bullet"/>
      <w:lvlText w:val=""/>
      <w:lvlJc w:val="left"/>
      <w:pPr>
        <w:ind w:left="2993" w:hanging="360"/>
      </w:pPr>
      <w:rPr>
        <w:rFonts w:ascii="Symbol" w:hAnsi="Symbol" w:hint="default"/>
      </w:rPr>
    </w:lvl>
    <w:lvl w:ilvl="4" w:tplc="041A0003" w:tentative="1">
      <w:start w:val="1"/>
      <w:numFmt w:val="bullet"/>
      <w:lvlText w:val="o"/>
      <w:lvlJc w:val="left"/>
      <w:pPr>
        <w:ind w:left="3713" w:hanging="360"/>
      </w:pPr>
      <w:rPr>
        <w:rFonts w:ascii="Courier New" w:hAnsi="Courier New" w:cs="Courier New" w:hint="default"/>
      </w:rPr>
    </w:lvl>
    <w:lvl w:ilvl="5" w:tplc="041A0005" w:tentative="1">
      <w:start w:val="1"/>
      <w:numFmt w:val="bullet"/>
      <w:lvlText w:val=""/>
      <w:lvlJc w:val="left"/>
      <w:pPr>
        <w:ind w:left="4433" w:hanging="360"/>
      </w:pPr>
      <w:rPr>
        <w:rFonts w:ascii="Wingdings" w:hAnsi="Wingdings" w:hint="default"/>
      </w:rPr>
    </w:lvl>
    <w:lvl w:ilvl="6" w:tplc="041A0001" w:tentative="1">
      <w:start w:val="1"/>
      <w:numFmt w:val="bullet"/>
      <w:lvlText w:val=""/>
      <w:lvlJc w:val="left"/>
      <w:pPr>
        <w:ind w:left="5153" w:hanging="360"/>
      </w:pPr>
      <w:rPr>
        <w:rFonts w:ascii="Symbol" w:hAnsi="Symbol" w:hint="default"/>
      </w:rPr>
    </w:lvl>
    <w:lvl w:ilvl="7" w:tplc="041A0003" w:tentative="1">
      <w:start w:val="1"/>
      <w:numFmt w:val="bullet"/>
      <w:lvlText w:val="o"/>
      <w:lvlJc w:val="left"/>
      <w:pPr>
        <w:ind w:left="5873" w:hanging="360"/>
      </w:pPr>
      <w:rPr>
        <w:rFonts w:ascii="Courier New" w:hAnsi="Courier New" w:cs="Courier New" w:hint="default"/>
      </w:rPr>
    </w:lvl>
    <w:lvl w:ilvl="8" w:tplc="041A0005" w:tentative="1">
      <w:start w:val="1"/>
      <w:numFmt w:val="bullet"/>
      <w:lvlText w:val=""/>
      <w:lvlJc w:val="left"/>
      <w:pPr>
        <w:ind w:left="6593" w:hanging="360"/>
      </w:pPr>
      <w:rPr>
        <w:rFonts w:ascii="Wingdings" w:hAnsi="Wingdings" w:hint="default"/>
      </w:rPr>
    </w:lvl>
  </w:abstractNum>
  <w:abstractNum w:abstractNumId="106">
    <w:nsid w:val="7B4B44A7"/>
    <w:multiLevelType w:val="hybridMultilevel"/>
    <w:tmpl w:val="D5328F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nsid w:val="7B971308"/>
    <w:multiLevelType w:val="hybridMultilevel"/>
    <w:tmpl w:val="76480766"/>
    <w:lvl w:ilvl="0" w:tplc="729A0AA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8">
    <w:nsid w:val="7BAF4D69"/>
    <w:multiLevelType w:val="hybridMultilevel"/>
    <w:tmpl w:val="0F0CA916"/>
    <w:lvl w:ilvl="0" w:tplc="56A08936">
      <w:start w:val="1"/>
      <w:numFmt w:val="decimal"/>
      <w:lvlText w:val="%1."/>
      <w:lvlJc w:val="left"/>
      <w:pPr>
        <w:tabs>
          <w:tab w:val="num" w:pos="720"/>
        </w:tabs>
        <w:ind w:left="720" w:hanging="360"/>
      </w:pPr>
    </w:lvl>
    <w:lvl w:ilvl="1" w:tplc="81B20514" w:tentative="1">
      <w:start w:val="1"/>
      <w:numFmt w:val="decimal"/>
      <w:lvlText w:val="%2."/>
      <w:lvlJc w:val="left"/>
      <w:pPr>
        <w:tabs>
          <w:tab w:val="num" w:pos="1440"/>
        </w:tabs>
        <w:ind w:left="1440" w:hanging="360"/>
      </w:pPr>
    </w:lvl>
    <w:lvl w:ilvl="2" w:tplc="42FC0E06" w:tentative="1">
      <w:start w:val="1"/>
      <w:numFmt w:val="decimal"/>
      <w:lvlText w:val="%3."/>
      <w:lvlJc w:val="left"/>
      <w:pPr>
        <w:tabs>
          <w:tab w:val="num" w:pos="2160"/>
        </w:tabs>
        <w:ind w:left="2160" w:hanging="360"/>
      </w:pPr>
    </w:lvl>
    <w:lvl w:ilvl="3" w:tplc="4722718E" w:tentative="1">
      <w:start w:val="1"/>
      <w:numFmt w:val="decimal"/>
      <w:lvlText w:val="%4."/>
      <w:lvlJc w:val="left"/>
      <w:pPr>
        <w:tabs>
          <w:tab w:val="num" w:pos="2880"/>
        </w:tabs>
        <w:ind w:left="2880" w:hanging="360"/>
      </w:pPr>
    </w:lvl>
    <w:lvl w:ilvl="4" w:tplc="B6C07F4C" w:tentative="1">
      <w:start w:val="1"/>
      <w:numFmt w:val="decimal"/>
      <w:lvlText w:val="%5."/>
      <w:lvlJc w:val="left"/>
      <w:pPr>
        <w:tabs>
          <w:tab w:val="num" w:pos="3600"/>
        </w:tabs>
        <w:ind w:left="3600" w:hanging="360"/>
      </w:pPr>
    </w:lvl>
    <w:lvl w:ilvl="5" w:tplc="10804250" w:tentative="1">
      <w:start w:val="1"/>
      <w:numFmt w:val="decimal"/>
      <w:lvlText w:val="%6."/>
      <w:lvlJc w:val="left"/>
      <w:pPr>
        <w:tabs>
          <w:tab w:val="num" w:pos="4320"/>
        </w:tabs>
        <w:ind w:left="4320" w:hanging="360"/>
      </w:pPr>
    </w:lvl>
    <w:lvl w:ilvl="6" w:tplc="83D2821E" w:tentative="1">
      <w:start w:val="1"/>
      <w:numFmt w:val="decimal"/>
      <w:lvlText w:val="%7."/>
      <w:lvlJc w:val="left"/>
      <w:pPr>
        <w:tabs>
          <w:tab w:val="num" w:pos="5040"/>
        </w:tabs>
        <w:ind w:left="5040" w:hanging="360"/>
      </w:pPr>
    </w:lvl>
    <w:lvl w:ilvl="7" w:tplc="58FE9038" w:tentative="1">
      <w:start w:val="1"/>
      <w:numFmt w:val="decimal"/>
      <w:lvlText w:val="%8."/>
      <w:lvlJc w:val="left"/>
      <w:pPr>
        <w:tabs>
          <w:tab w:val="num" w:pos="5760"/>
        </w:tabs>
        <w:ind w:left="5760" w:hanging="360"/>
      </w:pPr>
    </w:lvl>
    <w:lvl w:ilvl="8" w:tplc="29389FF4" w:tentative="1">
      <w:start w:val="1"/>
      <w:numFmt w:val="decimal"/>
      <w:lvlText w:val="%9."/>
      <w:lvlJc w:val="left"/>
      <w:pPr>
        <w:tabs>
          <w:tab w:val="num" w:pos="6480"/>
        </w:tabs>
        <w:ind w:left="6480" w:hanging="360"/>
      </w:pPr>
    </w:lvl>
  </w:abstractNum>
  <w:num w:numId="1">
    <w:abstractNumId w:val="48"/>
  </w:num>
  <w:num w:numId="2">
    <w:abstractNumId w:val="25"/>
  </w:num>
  <w:num w:numId="3">
    <w:abstractNumId w:val="90"/>
  </w:num>
  <w:num w:numId="4">
    <w:abstractNumId w:val="12"/>
  </w:num>
  <w:num w:numId="5">
    <w:abstractNumId w:val="77"/>
  </w:num>
  <w:num w:numId="6">
    <w:abstractNumId w:val="100"/>
  </w:num>
  <w:num w:numId="7">
    <w:abstractNumId w:val="50"/>
  </w:num>
  <w:num w:numId="8">
    <w:abstractNumId w:val="80"/>
  </w:num>
  <w:num w:numId="9">
    <w:abstractNumId w:val="86"/>
  </w:num>
  <w:num w:numId="10">
    <w:abstractNumId w:val="6"/>
  </w:num>
  <w:num w:numId="11">
    <w:abstractNumId w:val="23"/>
  </w:num>
  <w:num w:numId="12">
    <w:abstractNumId w:val="19"/>
  </w:num>
  <w:num w:numId="13">
    <w:abstractNumId w:val="59"/>
  </w:num>
  <w:num w:numId="14">
    <w:abstractNumId w:val="108"/>
  </w:num>
  <w:num w:numId="15">
    <w:abstractNumId w:val="103"/>
  </w:num>
  <w:num w:numId="16">
    <w:abstractNumId w:val="17"/>
  </w:num>
  <w:num w:numId="17">
    <w:abstractNumId w:val="79"/>
  </w:num>
  <w:num w:numId="18">
    <w:abstractNumId w:val="83"/>
  </w:num>
  <w:num w:numId="19">
    <w:abstractNumId w:val="41"/>
  </w:num>
  <w:num w:numId="20">
    <w:abstractNumId w:val="37"/>
  </w:num>
  <w:num w:numId="21">
    <w:abstractNumId w:val="71"/>
  </w:num>
  <w:num w:numId="22">
    <w:abstractNumId w:val="81"/>
  </w:num>
  <w:num w:numId="23">
    <w:abstractNumId w:val="97"/>
  </w:num>
  <w:num w:numId="24">
    <w:abstractNumId w:val="14"/>
  </w:num>
  <w:num w:numId="25">
    <w:abstractNumId w:val="9"/>
  </w:num>
  <w:num w:numId="26">
    <w:abstractNumId w:val="99"/>
  </w:num>
  <w:num w:numId="27">
    <w:abstractNumId w:val="82"/>
  </w:num>
  <w:num w:numId="28">
    <w:abstractNumId w:val="38"/>
  </w:num>
  <w:num w:numId="29">
    <w:abstractNumId w:val="22"/>
  </w:num>
  <w:num w:numId="30">
    <w:abstractNumId w:val="16"/>
  </w:num>
  <w:num w:numId="31">
    <w:abstractNumId w:val="47"/>
  </w:num>
  <w:num w:numId="32">
    <w:abstractNumId w:val="101"/>
  </w:num>
  <w:num w:numId="33">
    <w:abstractNumId w:val="49"/>
  </w:num>
  <w:num w:numId="34">
    <w:abstractNumId w:val="55"/>
  </w:num>
  <w:num w:numId="35">
    <w:abstractNumId w:val="67"/>
  </w:num>
  <w:num w:numId="36">
    <w:abstractNumId w:val="93"/>
  </w:num>
  <w:num w:numId="37">
    <w:abstractNumId w:val="69"/>
  </w:num>
  <w:num w:numId="38">
    <w:abstractNumId w:val="32"/>
  </w:num>
  <w:num w:numId="39">
    <w:abstractNumId w:val="28"/>
  </w:num>
  <w:num w:numId="40">
    <w:abstractNumId w:val="52"/>
  </w:num>
  <w:num w:numId="41">
    <w:abstractNumId w:val="26"/>
  </w:num>
  <w:num w:numId="42">
    <w:abstractNumId w:val="92"/>
  </w:num>
  <w:num w:numId="43">
    <w:abstractNumId w:val="35"/>
  </w:num>
  <w:num w:numId="44">
    <w:abstractNumId w:val="40"/>
  </w:num>
  <w:num w:numId="45">
    <w:abstractNumId w:val="3"/>
  </w:num>
  <w:num w:numId="46">
    <w:abstractNumId w:val="60"/>
  </w:num>
  <w:num w:numId="47">
    <w:abstractNumId w:val="107"/>
  </w:num>
  <w:num w:numId="48">
    <w:abstractNumId w:val="21"/>
  </w:num>
  <w:num w:numId="49">
    <w:abstractNumId w:val="29"/>
  </w:num>
  <w:num w:numId="50">
    <w:abstractNumId w:val="76"/>
  </w:num>
  <w:num w:numId="51">
    <w:abstractNumId w:val="87"/>
  </w:num>
  <w:num w:numId="52">
    <w:abstractNumId w:val="63"/>
  </w:num>
  <w:num w:numId="53">
    <w:abstractNumId w:val="44"/>
  </w:num>
  <w:num w:numId="54">
    <w:abstractNumId w:val="75"/>
  </w:num>
  <w:num w:numId="55">
    <w:abstractNumId w:val="39"/>
  </w:num>
  <w:num w:numId="56">
    <w:abstractNumId w:val="54"/>
  </w:num>
  <w:num w:numId="57">
    <w:abstractNumId w:val="88"/>
  </w:num>
  <w:num w:numId="58">
    <w:abstractNumId w:val="58"/>
  </w:num>
  <w:num w:numId="59">
    <w:abstractNumId w:val="91"/>
  </w:num>
  <w:num w:numId="60">
    <w:abstractNumId w:val="15"/>
  </w:num>
  <w:num w:numId="61">
    <w:abstractNumId w:val="66"/>
  </w:num>
  <w:num w:numId="62">
    <w:abstractNumId w:val="45"/>
  </w:num>
  <w:num w:numId="63">
    <w:abstractNumId w:val="98"/>
  </w:num>
  <w:num w:numId="64">
    <w:abstractNumId w:val="95"/>
  </w:num>
  <w:num w:numId="65">
    <w:abstractNumId w:val="4"/>
  </w:num>
  <w:num w:numId="66">
    <w:abstractNumId w:val="42"/>
  </w:num>
  <w:num w:numId="67">
    <w:abstractNumId w:val="27"/>
  </w:num>
  <w:num w:numId="68">
    <w:abstractNumId w:val="5"/>
  </w:num>
  <w:num w:numId="69">
    <w:abstractNumId w:val="104"/>
  </w:num>
  <w:num w:numId="70">
    <w:abstractNumId w:val="36"/>
  </w:num>
  <w:num w:numId="71">
    <w:abstractNumId w:val="61"/>
  </w:num>
  <w:num w:numId="72">
    <w:abstractNumId w:val="51"/>
  </w:num>
  <w:num w:numId="73">
    <w:abstractNumId w:val="94"/>
  </w:num>
  <w:num w:numId="74">
    <w:abstractNumId w:val="62"/>
  </w:num>
  <w:num w:numId="75">
    <w:abstractNumId w:val="18"/>
  </w:num>
  <w:num w:numId="76">
    <w:abstractNumId w:val="7"/>
  </w:num>
  <w:num w:numId="77">
    <w:abstractNumId w:val="74"/>
  </w:num>
  <w:num w:numId="78">
    <w:abstractNumId w:val="57"/>
  </w:num>
  <w:num w:numId="79">
    <w:abstractNumId w:val="102"/>
  </w:num>
  <w:num w:numId="80">
    <w:abstractNumId w:val="30"/>
  </w:num>
  <w:num w:numId="81">
    <w:abstractNumId w:val="65"/>
  </w:num>
  <w:num w:numId="82">
    <w:abstractNumId w:val="64"/>
  </w:num>
  <w:num w:numId="83">
    <w:abstractNumId w:val="105"/>
  </w:num>
  <w:num w:numId="84">
    <w:abstractNumId w:val="73"/>
  </w:num>
  <w:num w:numId="85">
    <w:abstractNumId w:val="70"/>
  </w:num>
  <w:num w:numId="86">
    <w:abstractNumId w:val="96"/>
  </w:num>
  <w:num w:numId="87">
    <w:abstractNumId w:val="34"/>
  </w:num>
  <w:num w:numId="88">
    <w:abstractNumId w:val="13"/>
  </w:num>
  <w:num w:numId="89">
    <w:abstractNumId w:val="24"/>
  </w:num>
  <w:num w:numId="90">
    <w:abstractNumId w:val="20"/>
  </w:num>
  <w:num w:numId="91">
    <w:abstractNumId w:val="8"/>
  </w:num>
  <w:num w:numId="92">
    <w:abstractNumId w:val="84"/>
  </w:num>
  <w:num w:numId="93">
    <w:abstractNumId w:val="2"/>
  </w:num>
  <w:num w:numId="94">
    <w:abstractNumId w:val="72"/>
  </w:num>
  <w:num w:numId="95">
    <w:abstractNumId w:val="11"/>
  </w:num>
  <w:num w:numId="96">
    <w:abstractNumId w:val="31"/>
  </w:num>
  <w:num w:numId="97">
    <w:abstractNumId w:val="33"/>
  </w:num>
  <w:num w:numId="98">
    <w:abstractNumId w:val="43"/>
  </w:num>
  <w:num w:numId="99">
    <w:abstractNumId w:val="68"/>
  </w:num>
  <w:num w:numId="100">
    <w:abstractNumId w:val="1"/>
  </w:num>
  <w:num w:numId="101">
    <w:abstractNumId w:val="56"/>
  </w:num>
  <w:num w:numId="102">
    <w:abstractNumId w:val="89"/>
  </w:num>
  <w:num w:numId="103">
    <w:abstractNumId w:val="53"/>
  </w:num>
  <w:num w:numId="104">
    <w:abstractNumId w:val="78"/>
  </w:num>
  <w:num w:numId="105">
    <w:abstractNumId w:val="106"/>
  </w:num>
  <w:num w:numId="106">
    <w:abstractNumId w:val="10"/>
  </w:num>
  <w:num w:numId="107">
    <w:abstractNumId w:val="46"/>
  </w:num>
  <w:num w:numId="108">
    <w:abstractNumId w:val="85"/>
  </w:num>
  <w:num w:numId="109">
    <w:abstractNumId w:val="0"/>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992"/>
    <w:rsid w:val="00004B40"/>
    <w:rsid w:val="00005AB9"/>
    <w:rsid w:val="00005E81"/>
    <w:rsid w:val="000069C3"/>
    <w:rsid w:val="00010E42"/>
    <w:rsid w:val="00011A75"/>
    <w:rsid w:val="00011F69"/>
    <w:rsid w:val="00012676"/>
    <w:rsid w:val="000133B9"/>
    <w:rsid w:val="00013BC2"/>
    <w:rsid w:val="000140FE"/>
    <w:rsid w:val="0001411D"/>
    <w:rsid w:val="000154D3"/>
    <w:rsid w:val="00015832"/>
    <w:rsid w:val="00015CCC"/>
    <w:rsid w:val="00015D60"/>
    <w:rsid w:val="00017239"/>
    <w:rsid w:val="0001789C"/>
    <w:rsid w:val="000222CD"/>
    <w:rsid w:val="00022330"/>
    <w:rsid w:val="00023AA4"/>
    <w:rsid w:val="00025BC8"/>
    <w:rsid w:val="000265D7"/>
    <w:rsid w:val="00027131"/>
    <w:rsid w:val="0002730A"/>
    <w:rsid w:val="00027D4F"/>
    <w:rsid w:val="0003025E"/>
    <w:rsid w:val="000305E1"/>
    <w:rsid w:val="000308C1"/>
    <w:rsid w:val="00030FA1"/>
    <w:rsid w:val="00031FCD"/>
    <w:rsid w:val="00032589"/>
    <w:rsid w:val="00032822"/>
    <w:rsid w:val="00033035"/>
    <w:rsid w:val="00035FB7"/>
    <w:rsid w:val="00036248"/>
    <w:rsid w:val="00036DC6"/>
    <w:rsid w:val="0003732D"/>
    <w:rsid w:val="000374E5"/>
    <w:rsid w:val="000407CE"/>
    <w:rsid w:val="00040C43"/>
    <w:rsid w:val="00040F05"/>
    <w:rsid w:val="0004241F"/>
    <w:rsid w:val="0004318F"/>
    <w:rsid w:val="00044215"/>
    <w:rsid w:val="00045FDE"/>
    <w:rsid w:val="0004630F"/>
    <w:rsid w:val="00046ABC"/>
    <w:rsid w:val="00050B29"/>
    <w:rsid w:val="00053CD7"/>
    <w:rsid w:val="00054D0A"/>
    <w:rsid w:val="000552BD"/>
    <w:rsid w:val="00057924"/>
    <w:rsid w:val="00060B95"/>
    <w:rsid w:val="0006241C"/>
    <w:rsid w:val="00062647"/>
    <w:rsid w:val="0006593F"/>
    <w:rsid w:val="0007015B"/>
    <w:rsid w:val="000731A8"/>
    <w:rsid w:val="00073630"/>
    <w:rsid w:val="00073D2E"/>
    <w:rsid w:val="000741E1"/>
    <w:rsid w:val="00074910"/>
    <w:rsid w:val="00074DF2"/>
    <w:rsid w:val="00075E8A"/>
    <w:rsid w:val="000800D9"/>
    <w:rsid w:val="00080770"/>
    <w:rsid w:val="00081AE3"/>
    <w:rsid w:val="00082145"/>
    <w:rsid w:val="00083E19"/>
    <w:rsid w:val="000852E6"/>
    <w:rsid w:val="00090207"/>
    <w:rsid w:val="000911C7"/>
    <w:rsid w:val="0009165B"/>
    <w:rsid w:val="00091C52"/>
    <w:rsid w:val="00092CC7"/>
    <w:rsid w:val="000930E2"/>
    <w:rsid w:val="00094039"/>
    <w:rsid w:val="00094138"/>
    <w:rsid w:val="00097483"/>
    <w:rsid w:val="000A136B"/>
    <w:rsid w:val="000A147D"/>
    <w:rsid w:val="000A2632"/>
    <w:rsid w:val="000A39A4"/>
    <w:rsid w:val="000A4037"/>
    <w:rsid w:val="000A5829"/>
    <w:rsid w:val="000A6EA4"/>
    <w:rsid w:val="000A751C"/>
    <w:rsid w:val="000B02E2"/>
    <w:rsid w:val="000B27AD"/>
    <w:rsid w:val="000B6B97"/>
    <w:rsid w:val="000B72F3"/>
    <w:rsid w:val="000B78E0"/>
    <w:rsid w:val="000B79EF"/>
    <w:rsid w:val="000B7C87"/>
    <w:rsid w:val="000C1F03"/>
    <w:rsid w:val="000C2A76"/>
    <w:rsid w:val="000C3769"/>
    <w:rsid w:val="000C43A7"/>
    <w:rsid w:val="000C5B73"/>
    <w:rsid w:val="000C6977"/>
    <w:rsid w:val="000C71F0"/>
    <w:rsid w:val="000C7391"/>
    <w:rsid w:val="000D2BA8"/>
    <w:rsid w:val="000D36A3"/>
    <w:rsid w:val="000D55DC"/>
    <w:rsid w:val="000D5D4A"/>
    <w:rsid w:val="000D5ECF"/>
    <w:rsid w:val="000D6086"/>
    <w:rsid w:val="000D655A"/>
    <w:rsid w:val="000D74DC"/>
    <w:rsid w:val="000D7E24"/>
    <w:rsid w:val="000D7E67"/>
    <w:rsid w:val="000E0EA0"/>
    <w:rsid w:val="000E0F1A"/>
    <w:rsid w:val="000E0FB7"/>
    <w:rsid w:val="000E143F"/>
    <w:rsid w:val="000E1B18"/>
    <w:rsid w:val="000E37EF"/>
    <w:rsid w:val="000E5160"/>
    <w:rsid w:val="000E5D99"/>
    <w:rsid w:val="000E5E52"/>
    <w:rsid w:val="000E7AFE"/>
    <w:rsid w:val="000E7C70"/>
    <w:rsid w:val="000F0BD1"/>
    <w:rsid w:val="000F0D0C"/>
    <w:rsid w:val="000F1A4B"/>
    <w:rsid w:val="000F2455"/>
    <w:rsid w:val="000F2B33"/>
    <w:rsid w:val="000F2EAE"/>
    <w:rsid w:val="000F51EC"/>
    <w:rsid w:val="000F599F"/>
    <w:rsid w:val="000F6262"/>
    <w:rsid w:val="000F708C"/>
    <w:rsid w:val="000F7BA9"/>
    <w:rsid w:val="00100D25"/>
    <w:rsid w:val="00100DE5"/>
    <w:rsid w:val="00100F3A"/>
    <w:rsid w:val="00101758"/>
    <w:rsid w:val="0010235A"/>
    <w:rsid w:val="00102D9D"/>
    <w:rsid w:val="00103661"/>
    <w:rsid w:val="00104022"/>
    <w:rsid w:val="00105916"/>
    <w:rsid w:val="0010712C"/>
    <w:rsid w:val="001104BB"/>
    <w:rsid w:val="00112CD8"/>
    <w:rsid w:val="00113513"/>
    <w:rsid w:val="00113F4A"/>
    <w:rsid w:val="00114D1C"/>
    <w:rsid w:val="00114DE0"/>
    <w:rsid w:val="00115C2F"/>
    <w:rsid w:val="00120558"/>
    <w:rsid w:val="00121382"/>
    <w:rsid w:val="0012334C"/>
    <w:rsid w:val="00124137"/>
    <w:rsid w:val="00124316"/>
    <w:rsid w:val="00126765"/>
    <w:rsid w:val="00126C60"/>
    <w:rsid w:val="00127846"/>
    <w:rsid w:val="00130672"/>
    <w:rsid w:val="00131146"/>
    <w:rsid w:val="00131702"/>
    <w:rsid w:val="00131710"/>
    <w:rsid w:val="00131D00"/>
    <w:rsid w:val="00131DE4"/>
    <w:rsid w:val="00132BF0"/>
    <w:rsid w:val="001336D1"/>
    <w:rsid w:val="0013479F"/>
    <w:rsid w:val="00134874"/>
    <w:rsid w:val="00135474"/>
    <w:rsid w:val="00136844"/>
    <w:rsid w:val="00137041"/>
    <w:rsid w:val="00137781"/>
    <w:rsid w:val="0013794B"/>
    <w:rsid w:val="00140B26"/>
    <w:rsid w:val="00141722"/>
    <w:rsid w:val="001428F4"/>
    <w:rsid w:val="0014290A"/>
    <w:rsid w:val="00143D38"/>
    <w:rsid w:val="00144100"/>
    <w:rsid w:val="00144183"/>
    <w:rsid w:val="001459CF"/>
    <w:rsid w:val="001469C7"/>
    <w:rsid w:val="0014741E"/>
    <w:rsid w:val="00153184"/>
    <w:rsid w:val="00153DDF"/>
    <w:rsid w:val="0015609D"/>
    <w:rsid w:val="00156184"/>
    <w:rsid w:val="0015681E"/>
    <w:rsid w:val="00157877"/>
    <w:rsid w:val="00157F69"/>
    <w:rsid w:val="00160827"/>
    <w:rsid w:val="00160AB1"/>
    <w:rsid w:val="00161B1C"/>
    <w:rsid w:val="00162C75"/>
    <w:rsid w:val="00163672"/>
    <w:rsid w:val="00163949"/>
    <w:rsid w:val="00163B36"/>
    <w:rsid w:val="001648FD"/>
    <w:rsid w:val="001668FC"/>
    <w:rsid w:val="00166A7C"/>
    <w:rsid w:val="001674A1"/>
    <w:rsid w:val="00167B58"/>
    <w:rsid w:val="00170764"/>
    <w:rsid w:val="001708C5"/>
    <w:rsid w:val="001718F5"/>
    <w:rsid w:val="00172AE5"/>
    <w:rsid w:val="00172DAE"/>
    <w:rsid w:val="00173689"/>
    <w:rsid w:val="001736C1"/>
    <w:rsid w:val="00173A4A"/>
    <w:rsid w:val="0017447E"/>
    <w:rsid w:val="001747BE"/>
    <w:rsid w:val="00176D52"/>
    <w:rsid w:val="0017739A"/>
    <w:rsid w:val="001776FB"/>
    <w:rsid w:val="00177954"/>
    <w:rsid w:val="00177F08"/>
    <w:rsid w:val="001801EA"/>
    <w:rsid w:val="00181164"/>
    <w:rsid w:val="0018203C"/>
    <w:rsid w:val="00183350"/>
    <w:rsid w:val="00183EFB"/>
    <w:rsid w:val="00184647"/>
    <w:rsid w:val="001851EE"/>
    <w:rsid w:val="00185436"/>
    <w:rsid w:val="00185896"/>
    <w:rsid w:val="00186780"/>
    <w:rsid w:val="0018771C"/>
    <w:rsid w:val="00187D36"/>
    <w:rsid w:val="0019102C"/>
    <w:rsid w:val="00191933"/>
    <w:rsid w:val="0019200A"/>
    <w:rsid w:val="0019350E"/>
    <w:rsid w:val="00194373"/>
    <w:rsid w:val="001963B5"/>
    <w:rsid w:val="00196732"/>
    <w:rsid w:val="00196949"/>
    <w:rsid w:val="00196B95"/>
    <w:rsid w:val="00197BE3"/>
    <w:rsid w:val="001A07AA"/>
    <w:rsid w:val="001A0DCF"/>
    <w:rsid w:val="001A1B5B"/>
    <w:rsid w:val="001A1C70"/>
    <w:rsid w:val="001A2E25"/>
    <w:rsid w:val="001A69BA"/>
    <w:rsid w:val="001A6A9F"/>
    <w:rsid w:val="001A6D29"/>
    <w:rsid w:val="001A7B01"/>
    <w:rsid w:val="001B187C"/>
    <w:rsid w:val="001B4D07"/>
    <w:rsid w:val="001B5AAB"/>
    <w:rsid w:val="001B62A4"/>
    <w:rsid w:val="001B65B2"/>
    <w:rsid w:val="001B674C"/>
    <w:rsid w:val="001B7161"/>
    <w:rsid w:val="001C0530"/>
    <w:rsid w:val="001C5083"/>
    <w:rsid w:val="001C612B"/>
    <w:rsid w:val="001C772B"/>
    <w:rsid w:val="001C79B2"/>
    <w:rsid w:val="001C7F53"/>
    <w:rsid w:val="001D0B0A"/>
    <w:rsid w:val="001D21C9"/>
    <w:rsid w:val="001D28FA"/>
    <w:rsid w:val="001D413E"/>
    <w:rsid w:val="001D52AD"/>
    <w:rsid w:val="001D6508"/>
    <w:rsid w:val="001D7463"/>
    <w:rsid w:val="001D7D1B"/>
    <w:rsid w:val="001D7ECD"/>
    <w:rsid w:val="001E0051"/>
    <w:rsid w:val="001E1E42"/>
    <w:rsid w:val="001E342B"/>
    <w:rsid w:val="001E44B2"/>
    <w:rsid w:val="001E5DED"/>
    <w:rsid w:val="001E66C8"/>
    <w:rsid w:val="001E6C93"/>
    <w:rsid w:val="001E75CE"/>
    <w:rsid w:val="001F0DC9"/>
    <w:rsid w:val="001F0EB2"/>
    <w:rsid w:val="001F0F79"/>
    <w:rsid w:val="001F47CB"/>
    <w:rsid w:val="001F57EE"/>
    <w:rsid w:val="001F57F6"/>
    <w:rsid w:val="001F65E1"/>
    <w:rsid w:val="001F6BC8"/>
    <w:rsid w:val="001F76C3"/>
    <w:rsid w:val="001F7A24"/>
    <w:rsid w:val="00200413"/>
    <w:rsid w:val="00200C53"/>
    <w:rsid w:val="00200EB8"/>
    <w:rsid w:val="0020379F"/>
    <w:rsid w:val="002078BF"/>
    <w:rsid w:val="00210E49"/>
    <w:rsid w:val="002114C9"/>
    <w:rsid w:val="0021344A"/>
    <w:rsid w:val="00213657"/>
    <w:rsid w:val="00215EA6"/>
    <w:rsid w:val="00217125"/>
    <w:rsid w:val="00220502"/>
    <w:rsid w:val="00221279"/>
    <w:rsid w:val="002221A2"/>
    <w:rsid w:val="00222BA5"/>
    <w:rsid w:val="00223072"/>
    <w:rsid w:val="00223B6A"/>
    <w:rsid w:val="00226853"/>
    <w:rsid w:val="00226FF5"/>
    <w:rsid w:val="002271B0"/>
    <w:rsid w:val="002273FB"/>
    <w:rsid w:val="00227C83"/>
    <w:rsid w:val="00231459"/>
    <w:rsid w:val="00232C33"/>
    <w:rsid w:val="00232EEE"/>
    <w:rsid w:val="002359C4"/>
    <w:rsid w:val="00235B5A"/>
    <w:rsid w:val="00237A2E"/>
    <w:rsid w:val="0024128B"/>
    <w:rsid w:val="002419B4"/>
    <w:rsid w:val="00242DB6"/>
    <w:rsid w:val="002442DD"/>
    <w:rsid w:val="00245149"/>
    <w:rsid w:val="00247341"/>
    <w:rsid w:val="00247A19"/>
    <w:rsid w:val="00250695"/>
    <w:rsid w:val="0025139D"/>
    <w:rsid w:val="00251D73"/>
    <w:rsid w:val="002529A5"/>
    <w:rsid w:val="002550B5"/>
    <w:rsid w:val="0025690B"/>
    <w:rsid w:val="00256FF6"/>
    <w:rsid w:val="00257C97"/>
    <w:rsid w:val="002606BD"/>
    <w:rsid w:val="002641D7"/>
    <w:rsid w:val="0026436D"/>
    <w:rsid w:val="002651F5"/>
    <w:rsid w:val="00265AA5"/>
    <w:rsid w:val="002665BD"/>
    <w:rsid w:val="0026694D"/>
    <w:rsid w:val="0026777B"/>
    <w:rsid w:val="0027032B"/>
    <w:rsid w:val="00270706"/>
    <w:rsid w:val="002708AD"/>
    <w:rsid w:val="002713CD"/>
    <w:rsid w:val="00272115"/>
    <w:rsid w:val="002737DF"/>
    <w:rsid w:val="002737F8"/>
    <w:rsid w:val="00275A49"/>
    <w:rsid w:val="00275DC1"/>
    <w:rsid w:val="002766EE"/>
    <w:rsid w:val="00276CC5"/>
    <w:rsid w:val="00276EA3"/>
    <w:rsid w:val="0027708D"/>
    <w:rsid w:val="00281B60"/>
    <w:rsid w:val="002820C9"/>
    <w:rsid w:val="00282C6B"/>
    <w:rsid w:val="00282E85"/>
    <w:rsid w:val="00283198"/>
    <w:rsid w:val="002849EB"/>
    <w:rsid w:val="00290C03"/>
    <w:rsid w:val="002922C5"/>
    <w:rsid w:val="00292E15"/>
    <w:rsid w:val="00293886"/>
    <w:rsid w:val="00294582"/>
    <w:rsid w:val="00294967"/>
    <w:rsid w:val="002950D9"/>
    <w:rsid w:val="002960D3"/>
    <w:rsid w:val="00296866"/>
    <w:rsid w:val="0029767F"/>
    <w:rsid w:val="002A340B"/>
    <w:rsid w:val="002A4E83"/>
    <w:rsid w:val="002B3B5F"/>
    <w:rsid w:val="002B73C9"/>
    <w:rsid w:val="002B75A4"/>
    <w:rsid w:val="002B7EE4"/>
    <w:rsid w:val="002C2107"/>
    <w:rsid w:val="002C2A79"/>
    <w:rsid w:val="002C365A"/>
    <w:rsid w:val="002C3B00"/>
    <w:rsid w:val="002C3C47"/>
    <w:rsid w:val="002C42F6"/>
    <w:rsid w:val="002C4996"/>
    <w:rsid w:val="002C4A91"/>
    <w:rsid w:val="002C4BC4"/>
    <w:rsid w:val="002C5CB3"/>
    <w:rsid w:val="002C69BA"/>
    <w:rsid w:val="002C728D"/>
    <w:rsid w:val="002D00D2"/>
    <w:rsid w:val="002D01B8"/>
    <w:rsid w:val="002D02FF"/>
    <w:rsid w:val="002D1A87"/>
    <w:rsid w:val="002D1C91"/>
    <w:rsid w:val="002D32AE"/>
    <w:rsid w:val="002D3639"/>
    <w:rsid w:val="002D37DF"/>
    <w:rsid w:val="002D5EDA"/>
    <w:rsid w:val="002D7643"/>
    <w:rsid w:val="002E02D8"/>
    <w:rsid w:val="002E06C9"/>
    <w:rsid w:val="002E14CE"/>
    <w:rsid w:val="002E2A83"/>
    <w:rsid w:val="002E421E"/>
    <w:rsid w:val="002E43FF"/>
    <w:rsid w:val="002E6E01"/>
    <w:rsid w:val="002E6EBB"/>
    <w:rsid w:val="002E7B4F"/>
    <w:rsid w:val="002F1A86"/>
    <w:rsid w:val="002F1EC4"/>
    <w:rsid w:val="002F21E5"/>
    <w:rsid w:val="002F4714"/>
    <w:rsid w:val="002F729E"/>
    <w:rsid w:val="00302503"/>
    <w:rsid w:val="00303632"/>
    <w:rsid w:val="0030381B"/>
    <w:rsid w:val="003050F3"/>
    <w:rsid w:val="00306426"/>
    <w:rsid w:val="00306891"/>
    <w:rsid w:val="00307401"/>
    <w:rsid w:val="003109FE"/>
    <w:rsid w:val="00312A2D"/>
    <w:rsid w:val="00312DF9"/>
    <w:rsid w:val="003147E2"/>
    <w:rsid w:val="00314FDB"/>
    <w:rsid w:val="0031564F"/>
    <w:rsid w:val="00315A2D"/>
    <w:rsid w:val="00316B84"/>
    <w:rsid w:val="003178CA"/>
    <w:rsid w:val="00321688"/>
    <w:rsid w:val="00322609"/>
    <w:rsid w:val="0032650F"/>
    <w:rsid w:val="003271CF"/>
    <w:rsid w:val="00327587"/>
    <w:rsid w:val="00327CB7"/>
    <w:rsid w:val="00327E2B"/>
    <w:rsid w:val="00330464"/>
    <w:rsid w:val="00330F11"/>
    <w:rsid w:val="003311A1"/>
    <w:rsid w:val="0033375B"/>
    <w:rsid w:val="00336AB9"/>
    <w:rsid w:val="0034025E"/>
    <w:rsid w:val="00340AAC"/>
    <w:rsid w:val="00340BC6"/>
    <w:rsid w:val="00342DBA"/>
    <w:rsid w:val="00343C0F"/>
    <w:rsid w:val="00344C03"/>
    <w:rsid w:val="003452DA"/>
    <w:rsid w:val="00346E31"/>
    <w:rsid w:val="00351C20"/>
    <w:rsid w:val="00351E37"/>
    <w:rsid w:val="00352635"/>
    <w:rsid w:val="003533D4"/>
    <w:rsid w:val="00354304"/>
    <w:rsid w:val="0035482F"/>
    <w:rsid w:val="00354968"/>
    <w:rsid w:val="00355260"/>
    <w:rsid w:val="00355AEA"/>
    <w:rsid w:val="00356354"/>
    <w:rsid w:val="003570AA"/>
    <w:rsid w:val="003574D8"/>
    <w:rsid w:val="00357593"/>
    <w:rsid w:val="003578D1"/>
    <w:rsid w:val="00357BC8"/>
    <w:rsid w:val="00361240"/>
    <w:rsid w:val="0036134E"/>
    <w:rsid w:val="00361BE6"/>
    <w:rsid w:val="003622ED"/>
    <w:rsid w:val="0036360E"/>
    <w:rsid w:val="00363EB9"/>
    <w:rsid w:val="0036410E"/>
    <w:rsid w:val="003665D4"/>
    <w:rsid w:val="00366946"/>
    <w:rsid w:val="00367954"/>
    <w:rsid w:val="00372DB5"/>
    <w:rsid w:val="00373278"/>
    <w:rsid w:val="00374E3E"/>
    <w:rsid w:val="00375076"/>
    <w:rsid w:val="0038054C"/>
    <w:rsid w:val="00380AED"/>
    <w:rsid w:val="00382127"/>
    <w:rsid w:val="00384B7B"/>
    <w:rsid w:val="00386936"/>
    <w:rsid w:val="00387459"/>
    <w:rsid w:val="0038753F"/>
    <w:rsid w:val="003902EA"/>
    <w:rsid w:val="003936BB"/>
    <w:rsid w:val="0039421B"/>
    <w:rsid w:val="00395127"/>
    <w:rsid w:val="00395B95"/>
    <w:rsid w:val="0039620B"/>
    <w:rsid w:val="0039696A"/>
    <w:rsid w:val="003A0034"/>
    <w:rsid w:val="003A04AE"/>
    <w:rsid w:val="003A06A9"/>
    <w:rsid w:val="003A1267"/>
    <w:rsid w:val="003A15D1"/>
    <w:rsid w:val="003A2542"/>
    <w:rsid w:val="003A5CED"/>
    <w:rsid w:val="003B3324"/>
    <w:rsid w:val="003B33E2"/>
    <w:rsid w:val="003B38BD"/>
    <w:rsid w:val="003B5DF2"/>
    <w:rsid w:val="003B73E9"/>
    <w:rsid w:val="003B7412"/>
    <w:rsid w:val="003B7936"/>
    <w:rsid w:val="003B7EBA"/>
    <w:rsid w:val="003C30BF"/>
    <w:rsid w:val="003C5EE8"/>
    <w:rsid w:val="003C654E"/>
    <w:rsid w:val="003C6CF9"/>
    <w:rsid w:val="003C71DD"/>
    <w:rsid w:val="003C7682"/>
    <w:rsid w:val="003D1084"/>
    <w:rsid w:val="003D1557"/>
    <w:rsid w:val="003D1870"/>
    <w:rsid w:val="003D23CA"/>
    <w:rsid w:val="003D337E"/>
    <w:rsid w:val="003D437D"/>
    <w:rsid w:val="003D502C"/>
    <w:rsid w:val="003D505A"/>
    <w:rsid w:val="003D5210"/>
    <w:rsid w:val="003D7BAA"/>
    <w:rsid w:val="003E1597"/>
    <w:rsid w:val="003E1ACC"/>
    <w:rsid w:val="003E2528"/>
    <w:rsid w:val="003E28B3"/>
    <w:rsid w:val="003E33C8"/>
    <w:rsid w:val="003E34A6"/>
    <w:rsid w:val="003E396A"/>
    <w:rsid w:val="003E4B0C"/>
    <w:rsid w:val="003E50B7"/>
    <w:rsid w:val="003E6244"/>
    <w:rsid w:val="003F2442"/>
    <w:rsid w:val="003F3C80"/>
    <w:rsid w:val="003F60E2"/>
    <w:rsid w:val="003F7514"/>
    <w:rsid w:val="003F799D"/>
    <w:rsid w:val="003F7FDA"/>
    <w:rsid w:val="0040014F"/>
    <w:rsid w:val="004004C0"/>
    <w:rsid w:val="00401F4B"/>
    <w:rsid w:val="0040539D"/>
    <w:rsid w:val="00406CE9"/>
    <w:rsid w:val="004101B4"/>
    <w:rsid w:val="00411D0A"/>
    <w:rsid w:val="004144B2"/>
    <w:rsid w:val="004174DC"/>
    <w:rsid w:val="00417C85"/>
    <w:rsid w:val="00420703"/>
    <w:rsid w:val="00423748"/>
    <w:rsid w:val="00423CE0"/>
    <w:rsid w:val="00424077"/>
    <w:rsid w:val="00424725"/>
    <w:rsid w:val="004256B3"/>
    <w:rsid w:val="004261EC"/>
    <w:rsid w:val="00426534"/>
    <w:rsid w:val="00431B60"/>
    <w:rsid w:val="00432AA8"/>
    <w:rsid w:val="00432F4F"/>
    <w:rsid w:val="00433B37"/>
    <w:rsid w:val="004345F9"/>
    <w:rsid w:val="00434931"/>
    <w:rsid w:val="0043599E"/>
    <w:rsid w:val="0043614D"/>
    <w:rsid w:val="00437C1A"/>
    <w:rsid w:val="00437F44"/>
    <w:rsid w:val="00440761"/>
    <w:rsid w:val="00440B42"/>
    <w:rsid w:val="00442543"/>
    <w:rsid w:val="00442999"/>
    <w:rsid w:val="004437DE"/>
    <w:rsid w:val="004446ED"/>
    <w:rsid w:val="00444992"/>
    <w:rsid w:val="00444B77"/>
    <w:rsid w:val="004452EF"/>
    <w:rsid w:val="0044546F"/>
    <w:rsid w:val="00445A7F"/>
    <w:rsid w:val="00446381"/>
    <w:rsid w:val="00447BEA"/>
    <w:rsid w:val="004503F1"/>
    <w:rsid w:val="00454185"/>
    <w:rsid w:val="0045474F"/>
    <w:rsid w:val="00460476"/>
    <w:rsid w:val="00461F39"/>
    <w:rsid w:val="0046285A"/>
    <w:rsid w:val="004638CA"/>
    <w:rsid w:val="00465384"/>
    <w:rsid w:val="00465DA7"/>
    <w:rsid w:val="00467ABA"/>
    <w:rsid w:val="00470DEE"/>
    <w:rsid w:val="00470FC5"/>
    <w:rsid w:val="00471F8C"/>
    <w:rsid w:val="004746ED"/>
    <w:rsid w:val="00476159"/>
    <w:rsid w:val="00476689"/>
    <w:rsid w:val="00480850"/>
    <w:rsid w:val="0048301F"/>
    <w:rsid w:val="004837C9"/>
    <w:rsid w:val="00483BBB"/>
    <w:rsid w:val="004847C6"/>
    <w:rsid w:val="004848BD"/>
    <w:rsid w:val="00485FF3"/>
    <w:rsid w:val="00486F7B"/>
    <w:rsid w:val="0048730F"/>
    <w:rsid w:val="0049061F"/>
    <w:rsid w:val="00490B53"/>
    <w:rsid w:val="00490B58"/>
    <w:rsid w:val="00490C57"/>
    <w:rsid w:val="00491F7C"/>
    <w:rsid w:val="004936E4"/>
    <w:rsid w:val="00495256"/>
    <w:rsid w:val="004960BA"/>
    <w:rsid w:val="00496598"/>
    <w:rsid w:val="004965D7"/>
    <w:rsid w:val="004A1638"/>
    <w:rsid w:val="004A16DE"/>
    <w:rsid w:val="004A2A29"/>
    <w:rsid w:val="004A3159"/>
    <w:rsid w:val="004A610F"/>
    <w:rsid w:val="004A6982"/>
    <w:rsid w:val="004A76E2"/>
    <w:rsid w:val="004B169F"/>
    <w:rsid w:val="004B1D70"/>
    <w:rsid w:val="004B343A"/>
    <w:rsid w:val="004B371D"/>
    <w:rsid w:val="004B574D"/>
    <w:rsid w:val="004B5A4E"/>
    <w:rsid w:val="004B6110"/>
    <w:rsid w:val="004B61C3"/>
    <w:rsid w:val="004B7626"/>
    <w:rsid w:val="004C0657"/>
    <w:rsid w:val="004C1669"/>
    <w:rsid w:val="004C3D61"/>
    <w:rsid w:val="004C486F"/>
    <w:rsid w:val="004D0575"/>
    <w:rsid w:val="004D2212"/>
    <w:rsid w:val="004D2F41"/>
    <w:rsid w:val="004D4A7D"/>
    <w:rsid w:val="004D4DF9"/>
    <w:rsid w:val="004D52DB"/>
    <w:rsid w:val="004D536B"/>
    <w:rsid w:val="004D66EC"/>
    <w:rsid w:val="004D68E6"/>
    <w:rsid w:val="004D78C7"/>
    <w:rsid w:val="004D7E82"/>
    <w:rsid w:val="004E3071"/>
    <w:rsid w:val="004E3C9E"/>
    <w:rsid w:val="004E44CC"/>
    <w:rsid w:val="004E4848"/>
    <w:rsid w:val="004E6F42"/>
    <w:rsid w:val="004E7B75"/>
    <w:rsid w:val="004E7D56"/>
    <w:rsid w:val="004F05BE"/>
    <w:rsid w:val="004F1086"/>
    <w:rsid w:val="004F3142"/>
    <w:rsid w:val="004F5450"/>
    <w:rsid w:val="004F7B4C"/>
    <w:rsid w:val="00501079"/>
    <w:rsid w:val="0050125B"/>
    <w:rsid w:val="00503A59"/>
    <w:rsid w:val="00503C07"/>
    <w:rsid w:val="005049CA"/>
    <w:rsid w:val="00505760"/>
    <w:rsid w:val="00507505"/>
    <w:rsid w:val="00510E8C"/>
    <w:rsid w:val="005123D3"/>
    <w:rsid w:val="005123E7"/>
    <w:rsid w:val="00512A43"/>
    <w:rsid w:val="00512F55"/>
    <w:rsid w:val="005139F6"/>
    <w:rsid w:val="00515452"/>
    <w:rsid w:val="00515957"/>
    <w:rsid w:val="00515BB5"/>
    <w:rsid w:val="00520490"/>
    <w:rsid w:val="00521536"/>
    <w:rsid w:val="00522FEC"/>
    <w:rsid w:val="00524580"/>
    <w:rsid w:val="005258A5"/>
    <w:rsid w:val="00525986"/>
    <w:rsid w:val="005261CB"/>
    <w:rsid w:val="00527D07"/>
    <w:rsid w:val="00531A08"/>
    <w:rsid w:val="00532711"/>
    <w:rsid w:val="00532F96"/>
    <w:rsid w:val="00533931"/>
    <w:rsid w:val="00534017"/>
    <w:rsid w:val="00534218"/>
    <w:rsid w:val="00537E0C"/>
    <w:rsid w:val="00542B94"/>
    <w:rsid w:val="00544039"/>
    <w:rsid w:val="00545153"/>
    <w:rsid w:val="0054545C"/>
    <w:rsid w:val="005457C0"/>
    <w:rsid w:val="0055025F"/>
    <w:rsid w:val="005512CE"/>
    <w:rsid w:val="005525E2"/>
    <w:rsid w:val="00552C9E"/>
    <w:rsid w:val="0055302A"/>
    <w:rsid w:val="0055499E"/>
    <w:rsid w:val="00554EF3"/>
    <w:rsid w:val="00555907"/>
    <w:rsid w:val="00556466"/>
    <w:rsid w:val="005578FC"/>
    <w:rsid w:val="005600CC"/>
    <w:rsid w:val="0056290A"/>
    <w:rsid w:val="00565877"/>
    <w:rsid w:val="00565AF5"/>
    <w:rsid w:val="00565BDC"/>
    <w:rsid w:val="00566AC2"/>
    <w:rsid w:val="005673F4"/>
    <w:rsid w:val="005705C7"/>
    <w:rsid w:val="00570A22"/>
    <w:rsid w:val="00570F11"/>
    <w:rsid w:val="0057163C"/>
    <w:rsid w:val="00571B72"/>
    <w:rsid w:val="005721AA"/>
    <w:rsid w:val="0057310B"/>
    <w:rsid w:val="00573460"/>
    <w:rsid w:val="005739B7"/>
    <w:rsid w:val="00575847"/>
    <w:rsid w:val="00580E12"/>
    <w:rsid w:val="0058261F"/>
    <w:rsid w:val="00582684"/>
    <w:rsid w:val="005827AC"/>
    <w:rsid w:val="005864FD"/>
    <w:rsid w:val="005900B1"/>
    <w:rsid w:val="005911A3"/>
    <w:rsid w:val="00592EEC"/>
    <w:rsid w:val="00593FDA"/>
    <w:rsid w:val="00594301"/>
    <w:rsid w:val="0059644F"/>
    <w:rsid w:val="00596AAB"/>
    <w:rsid w:val="00597B37"/>
    <w:rsid w:val="005A0790"/>
    <w:rsid w:val="005A0BA5"/>
    <w:rsid w:val="005A26FF"/>
    <w:rsid w:val="005A333D"/>
    <w:rsid w:val="005A5693"/>
    <w:rsid w:val="005A6788"/>
    <w:rsid w:val="005B0059"/>
    <w:rsid w:val="005B10D0"/>
    <w:rsid w:val="005B1E19"/>
    <w:rsid w:val="005B2A26"/>
    <w:rsid w:val="005B31B8"/>
    <w:rsid w:val="005B4A10"/>
    <w:rsid w:val="005B4A11"/>
    <w:rsid w:val="005B6DC3"/>
    <w:rsid w:val="005C14A0"/>
    <w:rsid w:val="005C1DF9"/>
    <w:rsid w:val="005C35B7"/>
    <w:rsid w:val="005C5185"/>
    <w:rsid w:val="005C5588"/>
    <w:rsid w:val="005C5F2C"/>
    <w:rsid w:val="005C5F7E"/>
    <w:rsid w:val="005C6688"/>
    <w:rsid w:val="005C7924"/>
    <w:rsid w:val="005D0A0B"/>
    <w:rsid w:val="005D0D0E"/>
    <w:rsid w:val="005D0ECC"/>
    <w:rsid w:val="005D1F13"/>
    <w:rsid w:val="005D35B3"/>
    <w:rsid w:val="005E31D2"/>
    <w:rsid w:val="005E3238"/>
    <w:rsid w:val="005E4C8E"/>
    <w:rsid w:val="005E73EF"/>
    <w:rsid w:val="005F14F8"/>
    <w:rsid w:val="005F2364"/>
    <w:rsid w:val="005F35F1"/>
    <w:rsid w:val="005F3CA0"/>
    <w:rsid w:val="005F3E79"/>
    <w:rsid w:val="005F44BB"/>
    <w:rsid w:val="005F55BA"/>
    <w:rsid w:val="006006DF"/>
    <w:rsid w:val="00600B9B"/>
    <w:rsid w:val="006015E3"/>
    <w:rsid w:val="006016A0"/>
    <w:rsid w:val="00602BEE"/>
    <w:rsid w:val="00604F46"/>
    <w:rsid w:val="00605D82"/>
    <w:rsid w:val="00606505"/>
    <w:rsid w:val="00606CF6"/>
    <w:rsid w:val="00607FA6"/>
    <w:rsid w:val="0061050D"/>
    <w:rsid w:val="00610E32"/>
    <w:rsid w:val="00611B38"/>
    <w:rsid w:val="0061238D"/>
    <w:rsid w:val="00615A98"/>
    <w:rsid w:val="00615E1C"/>
    <w:rsid w:val="00615F5E"/>
    <w:rsid w:val="00617CE9"/>
    <w:rsid w:val="00620D48"/>
    <w:rsid w:val="00621049"/>
    <w:rsid w:val="00621449"/>
    <w:rsid w:val="006237EB"/>
    <w:rsid w:val="00625C18"/>
    <w:rsid w:val="006276D1"/>
    <w:rsid w:val="0063004F"/>
    <w:rsid w:val="00630B36"/>
    <w:rsid w:val="006315E7"/>
    <w:rsid w:val="00632A09"/>
    <w:rsid w:val="00632ED9"/>
    <w:rsid w:val="006410F8"/>
    <w:rsid w:val="00642001"/>
    <w:rsid w:val="006429DA"/>
    <w:rsid w:val="00643965"/>
    <w:rsid w:val="00643D05"/>
    <w:rsid w:val="00643DC9"/>
    <w:rsid w:val="00644223"/>
    <w:rsid w:val="006446F6"/>
    <w:rsid w:val="006453E5"/>
    <w:rsid w:val="00645C08"/>
    <w:rsid w:val="00645FC8"/>
    <w:rsid w:val="00647B54"/>
    <w:rsid w:val="00647CA8"/>
    <w:rsid w:val="0065090F"/>
    <w:rsid w:val="00650F3B"/>
    <w:rsid w:val="00651443"/>
    <w:rsid w:val="006517B1"/>
    <w:rsid w:val="00651CC7"/>
    <w:rsid w:val="006530C6"/>
    <w:rsid w:val="00653DB7"/>
    <w:rsid w:val="00654E16"/>
    <w:rsid w:val="0065506C"/>
    <w:rsid w:val="006550C0"/>
    <w:rsid w:val="006553CD"/>
    <w:rsid w:val="00655C3E"/>
    <w:rsid w:val="006560C3"/>
    <w:rsid w:val="006564CF"/>
    <w:rsid w:val="006573DD"/>
    <w:rsid w:val="006603EF"/>
    <w:rsid w:val="00661CFC"/>
    <w:rsid w:val="00663264"/>
    <w:rsid w:val="00663C6F"/>
    <w:rsid w:val="00663CDD"/>
    <w:rsid w:val="00664255"/>
    <w:rsid w:val="006645D9"/>
    <w:rsid w:val="0066523F"/>
    <w:rsid w:val="006666BD"/>
    <w:rsid w:val="00667ED6"/>
    <w:rsid w:val="0067024E"/>
    <w:rsid w:val="00671D0D"/>
    <w:rsid w:val="00672F21"/>
    <w:rsid w:val="00673BBD"/>
    <w:rsid w:val="006746E3"/>
    <w:rsid w:val="0067499B"/>
    <w:rsid w:val="00674FC3"/>
    <w:rsid w:val="00676DF6"/>
    <w:rsid w:val="00680256"/>
    <w:rsid w:val="00681181"/>
    <w:rsid w:val="006854D1"/>
    <w:rsid w:val="006867FF"/>
    <w:rsid w:val="00694B97"/>
    <w:rsid w:val="00695156"/>
    <w:rsid w:val="00696907"/>
    <w:rsid w:val="00697565"/>
    <w:rsid w:val="006977B1"/>
    <w:rsid w:val="00697DFE"/>
    <w:rsid w:val="00697E05"/>
    <w:rsid w:val="006A0F57"/>
    <w:rsid w:val="006A19B5"/>
    <w:rsid w:val="006A2479"/>
    <w:rsid w:val="006A530D"/>
    <w:rsid w:val="006A6A99"/>
    <w:rsid w:val="006A731B"/>
    <w:rsid w:val="006B00F3"/>
    <w:rsid w:val="006B0C83"/>
    <w:rsid w:val="006B0D29"/>
    <w:rsid w:val="006B191A"/>
    <w:rsid w:val="006B1AA9"/>
    <w:rsid w:val="006B299A"/>
    <w:rsid w:val="006B473E"/>
    <w:rsid w:val="006B4D17"/>
    <w:rsid w:val="006B5235"/>
    <w:rsid w:val="006B5A70"/>
    <w:rsid w:val="006B706C"/>
    <w:rsid w:val="006B782F"/>
    <w:rsid w:val="006C0279"/>
    <w:rsid w:val="006C0B36"/>
    <w:rsid w:val="006C1946"/>
    <w:rsid w:val="006C2031"/>
    <w:rsid w:val="006C2E60"/>
    <w:rsid w:val="006C3A98"/>
    <w:rsid w:val="006C5188"/>
    <w:rsid w:val="006C5BDE"/>
    <w:rsid w:val="006C5D13"/>
    <w:rsid w:val="006C6D4D"/>
    <w:rsid w:val="006C708F"/>
    <w:rsid w:val="006D1038"/>
    <w:rsid w:val="006D1D93"/>
    <w:rsid w:val="006D2CD4"/>
    <w:rsid w:val="006D36CC"/>
    <w:rsid w:val="006D4102"/>
    <w:rsid w:val="006D557D"/>
    <w:rsid w:val="006D5F45"/>
    <w:rsid w:val="006D7C22"/>
    <w:rsid w:val="006E0944"/>
    <w:rsid w:val="006E0B52"/>
    <w:rsid w:val="006E357A"/>
    <w:rsid w:val="006E4385"/>
    <w:rsid w:val="006E450B"/>
    <w:rsid w:val="006E5360"/>
    <w:rsid w:val="006E75EB"/>
    <w:rsid w:val="006F1004"/>
    <w:rsid w:val="006F10A7"/>
    <w:rsid w:val="006F269F"/>
    <w:rsid w:val="006F2A50"/>
    <w:rsid w:val="006F36F9"/>
    <w:rsid w:val="006F4053"/>
    <w:rsid w:val="006F5620"/>
    <w:rsid w:val="006F6AB6"/>
    <w:rsid w:val="006F6CB7"/>
    <w:rsid w:val="007002A2"/>
    <w:rsid w:val="007017AE"/>
    <w:rsid w:val="007017F4"/>
    <w:rsid w:val="0070234D"/>
    <w:rsid w:val="00703D5D"/>
    <w:rsid w:val="007043C8"/>
    <w:rsid w:val="00704AB8"/>
    <w:rsid w:val="00704D05"/>
    <w:rsid w:val="0070558F"/>
    <w:rsid w:val="0070633F"/>
    <w:rsid w:val="00706453"/>
    <w:rsid w:val="0070668B"/>
    <w:rsid w:val="007117D0"/>
    <w:rsid w:val="00713054"/>
    <w:rsid w:val="00715EEE"/>
    <w:rsid w:val="0071747E"/>
    <w:rsid w:val="00720967"/>
    <w:rsid w:val="00721987"/>
    <w:rsid w:val="007243A9"/>
    <w:rsid w:val="00724813"/>
    <w:rsid w:val="00726EBB"/>
    <w:rsid w:val="007309F2"/>
    <w:rsid w:val="00733908"/>
    <w:rsid w:val="00735A29"/>
    <w:rsid w:val="00740A90"/>
    <w:rsid w:val="00741A92"/>
    <w:rsid w:val="00742555"/>
    <w:rsid w:val="0074398A"/>
    <w:rsid w:val="007444C7"/>
    <w:rsid w:val="00744836"/>
    <w:rsid w:val="00745C0A"/>
    <w:rsid w:val="0074656E"/>
    <w:rsid w:val="00746DE3"/>
    <w:rsid w:val="00747726"/>
    <w:rsid w:val="007478CA"/>
    <w:rsid w:val="007507EE"/>
    <w:rsid w:val="00752040"/>
    <w:rsid w:val="00752881"/>
    <w:rsid w:val="007529F0"/>
    <w:rsid w:val="00752B58"/>
    <w:rsid w:val="007532C5"/>
    <w:rsid w:val="00754A5E"/>
    <w:rsid w:val="0075518B"/>
    <w:rsid w:val="007565BB"/>
    <w:rsid w:val="00756941"/>
    <w:rsid w:val="00760380"/>
    <w:rsid w:val="0076063C"/>
    <w:rsid w:val="00761CF1"/>
    <w:rsid w:val="0076298C"/>
    <w:rsid w:val="007653CD"/>
    <w:rsid w:val="00767A8C"/>
    <w:rsid w:val="00767E18"/>
    <w:rsid w:val="0077693E"/>
    <w:rsid w:val="00776C7E"/>
    <w:rsid w:val="007804B8"/>
    <w:rsid w:val="00781100"/>
    <w:rsid w:val="007811AA"/>
    <w:rsid w:val="007824EF"/>
    <w:rsid w:val="00782CB7"/>
    <w:rsid w:val="00784211"/>
    <w:rsid w:val="0078644A"/>
    <w:rsid w:val="00786BCB"/>
    <w:rsid w:val="00787F55"/>
    <w:rsid w:val="0079156F"/>
    <w:rsid w:val="007918C2"/>
    <w:rsid w:val="007925D0"/>
    <w:rsid w:val="00792CD9"/>
    <w:rsid w:val="0079581A"/>
    <w:rsid w:val="0079684B"/>
    <w:rsid w:val="00797A4D"/>
    <w:rsid w:val="007A09E1"/>
    <w:rsid w:val="007A1594"/>
    <w:rsid w:val="007A3329"/>
    <w:rsid w:val="007A3C61"/>
    <w:rsid w:val="007A5395"/>
    <w:rsid w:val="007A69B4"/>
    <w:rsid w:val="007A7D1D"/>
    <w:rsid w:val="007A7D4A"/>
    <w:rsid w:val="007A7D82"/>
    <w:rsid w:val="007B1548"/>
    <w:rsid w:val="007B214E"/>
    <w:rsid w:val="007B2563"/>
    <w:rsid w:val="007B2A52"/>
    <w:rsid w:val="007B308A"/>
    <w:rsid w:val="007B3D5B"/>
    <w:rsid w:val="007B57E1"/>
    <w:rsid w:val="007C0D18"/>
    <w:rsid w:val="007C13DC"/>
    <w:rsid w:val="007C1F41"/>
    <w:rsid w:val="007C2046"/>
    <w:rsid w:val="007C22DE"/>
    <w:rsid w:val="007C37E2"/>
    <w:rsid w:val="007C3EAC"/>
    <w:rsid w:val="007C5725"/>
    <w:rsid w:val="007C7470"/>
    <w:rsid w:val="007C7F1C"/>
    <w:rsid w:val="007D09DB"/>
    <w:rsid w:val="007D12B7"/>
    <w:rsid w:val="007D1E36"/>
    <w:rsid w:val="007D238C"/>
    <w:rsid w:val="007D31F5"/>
    <w:rsid w:val="007D3C22"/>
    <w:rsid w:val="007D5E47"/>
    <w:rsid w:val="007D646A"/>
    <w:rsid w:val="007D6931"/>
    <w:rsid w:val="007E0933"/>
    <w:rsid w:val="007E0BB9"/>
    <w:rsid w:val="007E425D"/>
    <w:rsid w:val="007E6A24"/>
    <w:rsid w:val="007E6DEA"/>
    <w:rsid w:val="007E6F7D"/>
    <w:rsid w:val="007F1FF6"/>
    <w:rsid w:val="007F2561"/>
    <w:rsid w:val="007F447A"/>
    <w:rsid w:val="007F7F2F"/>
    <w:rsid w:val="00801761"/>
    <w:rsid w:val="0080531D"/>
    <w:rsid w:val="00805666"/>
    <w:rsid w:val="00806422"/>
    <w:rsid w:val="00806D74"/>
    <w:rsid w:val="00806FA9"/>
    <w:rsid w:val="008072D7"/>
    <w:rsid w:val="00807AE7"/>
    <w:rsid w:val="008110C2"/>
    <w:rsid w:val="00812DB2"/>
    <w:rsid w:val="00815646"/>
    <w:rsid w:val="0081570C"/>
    <w:rsid w:val="008157A6"/>
    <w:rsid w:val="00815C40"/>
    <w:rsid w:val="00817DD6"/>
    <w:rsid w:val="00820162"/>
    <w:rsid w:val="00820605"/>
    <w:rsid w:val="00822FCE"/>
    <w:rsid w:val="0082524B"/>
    <w:rsid w:val="00825C6E"/>
    <w:rsid w:val="00825F65"/>
    <w:rsid w:val="00826627"/>
    <w:rsid w:val="008308E1"/>
    <w:rsid w:val="00830D56"/>
    <w:rsid w:val="00830DCF"/>
    <w:rsid w:val="00833E26"/>
    <w:rsid w:val="00834A6A"/>
    <w:rsid w:val="00834FC3"/>
    <w:rsid w:val="00835913"/>
    <w:rsid w:val="00837219"/>
    <w:rsid w:val="00840F12"/>
    <w:rsid w:val="008414F6"/>
    <w:rsid w:val="008416D3"/>
    <w:rsid w:val="0084263C"/>
    <w:rsid w:val="00843190"/>
    <w:rsid w:val="00843196"/>
    <w:rsid w:val="008431DD"/>
    <w:rsid w:val="00843CC0"/>
    <w:rsid w:val="0084646D"/>
    <w:rsid w:val="00847F48"/>
    <w:rsid w:val="008507EA"/>
    <w:rsid w:val="00851380"/>
    <w:rsid w:val="00851541"/>
    <w:rsid w:val="00851E98"/>
    <w:rsid w:val="008524D3"/>
    <w:rsid w:val="0085486A"/>
    <w:rsid w:val="0085794D"/>
    <w:rsid w:val="00861973"/>
    <w:rsid w:val="00861E83"/>
    <w:rsid w:val="00862350"/>
    <w:rsid w:val="00862711"/>
    <w:rsid w:val="008641DE"/>
    <w:rsid w:val="008643D7"/>
    <w:rsid w:val="00864D93"/>
    <w:rsid w:val="00867F02"/>
    <w:rsid w:val="0087030C"/>
    <w:rsid w:val="00870443"/>
    <w:rsid w:val="00871142"/>
    <w:rsid w:val="0087306C"/>
    <w:rsid w:val="00873A21"/>
    <w:rsid w:val="008743A1"/>
    <w:rsid w:val="00874D63"/>
    <w:rsid w:val="0087599E"/>
    <w:rsid w:val="008765A7"/>
    <w:rsid w:val="008809A7"/>
    <w:rsid w:val="00881117"/>
    <w:rsid w:val="0088284B"/>
    <w:rsid w:val="00882F8B"/>
    <w:rsid w:val="00884EFC"/>
    <w:rsid w:val="00886216"/>
    <w:rsid w:val="00886F95"/>
    <w:rsid w:val="00887220"/>
    <w:rsid w:val="0089388A"/>
    <w:rsid w:val="008946D0"/>
    <w:rsid w:val="008948EE"/>
    <w:rsid w:val="00894971"/>
    <w:rsid w:val="00894B07"/>
    <w:rsid w:val="00894E95"/>
    <w:rsid w:val="008953DB"/>
    <w:rsid w:val="008954C5"/>
    <w:rsid w:val="00896070"/>
    <w:rsid w:val="00896E8B"/>
    <w:rsid w:val="008975B7"/>
    <w:rsid w:val="008A23D3"/>
    <w:rsid w:val="008A519C"/>
    <w:rsid w:val="008A523C"/>
    <w:rsid w:val="008B009D"/>
    <w:rsid w:val="008B09EC"/>
    <w:rsid w:val="008B1A2D"/>
    <w:rsid w:val="008B45BE"/>
    <w:rsid w:val="008B50EF"/>
    <w:rsid w:val="008B7986"/>
    <w:rsid w:val="008C1AC4"/>
    <w:rsid w:val="008C1BB7"/>
    <w:rsid w:val="008C2AAC"/>
    <w:rsid w:val="008C2D5A"/>
    <w:rsid w:val="008C4D62"/>
    <w:rsid w:val="008C6A01"/>
    <w:rsid w:val="008C6D9E"/>
    <w:rsid w:val="008C7F19"/>
    <w:rsid w:val="008C7F68"/>
    <w:rsid w:val="008D1575"/>
    <w:rsid w:val="008D1663"/>
    <w:rsid w:val="008D1789"/>
    <w:rsid w:val="008D2AF8"/>
    <w:rsid w:val="008D2EDD"/>
    <w:rsid w:val="008D3F7B"/>
    <w:rsid w:val="008D43ED"/>
    <w:rsid w:val="008D5ECD"/>
    <w:rsid w:val="008D7556"/>
    <w:rsid w:val="008D7F19"/>
    <w:rsid w:val="008E011E"/>
    <w:rsid w:val="008E063D"/>
    <w:rsid w:val="008E0966"/>
    <w:rsid w:val="008E25E3"/>
    <w:rsid w:val="008E36ED"/>
    <w:rsid w:val="008E7079"/>
    <w:rsid w:val="008F030F"/>
    <w:rsid w:val="008F0AC8"/>
    <w:rsid w:val="008F1A95"/>
    <w:rsid w:val="008F4248"/>
    <w:rsid w:val="008F47F3"/>
    <w:rsid w:val="008F6BA9"/>
    <w:rsid w:val="008F7A33"/>
    <w:rsid w:val="008F7CDB"/>
    <w:rsid w:val="0090007A"/>
    <w:rsid w:val="009009CD"/>
    <w:rsid w:val="00901878"/>
    <w:rsid w:val="00902FDE"/>
    <w:rsid w:val="00904F81"/>
    <w:rsid w:val="0090625B"/>
    <w:rsid w:val="009105FC"/>
    <w:rsid w:val="00911F49"/>
    <w:rsid w:val="00913764"/>
    <w:rsid w:val="009139E8"/>
    <w:rsid w:val="00914681"/>
    <w:rsid w:val="00914D8F"/>
    <w:rsid w:val="00915263"/>
    <w:rsid w:val="00917A60"/>
    <w:rsid w:val="00920F56"/>
    <w:rsid w:val="00925F62"/>
    <w:rsid w:val="00930395"/>
    <w:rsid w:val="009325DF"/>
    <w:rsid w:val="009337FF"/>
    <w:rsid w:val="009358BC"/>
    <w:rsid w:val="0093597B"/>
    <w:rsid w:val="00935A5A"/>
    <w:rsid w:val="009367B1"/>
    <w:rsid w:val="009372E1"/>
    <w:rsid w:val="00940944"/>
    <w:rsid w:val="00940AD0"/>
    <w:rsid w:val="00942228"/>
    <w:rsid w:val="0094229E"/>
    <w:rsid w:val="00942A2F"/>
    <w:rsid w:val="00943F7C"/>
    <w:rsid w:val="00945338"/>
    <w:rsid w:val="009474FB"/>
    <w:rsid w:val="009479C2"/>
    <w:rsid w:val="00947A58"/>
    <w:rsid w:val="00947BA7"/>
    <w:rsid w:val="00947C3B"/>
    <w:rsid w:val="00951DD4"/>
    <w:rsid w:val="00952762"/>
    <w:rsid w:val="00953690"/>
    <w:rsid w:val="009548F4"/>
    <w:rsid w:val="009553B4"/>
    <w:rsid w:val="00955738"/>
    <w:rsid w:val="00955E08"/>
    <w:rsid w:val="00960483"/>
    <w:rsid w:val="009618D5"/>
    <w:rsid w:val="0096329B"/>
    <w:rsid w:val="00964638"/>
    <w:rsid w:val="00970082"/>
    <w:rsid w:val="00971AE2"/>
    <w:rsid w:val="00972451"/>
    <w:rsid w:val="00973057"/>
    <w:rsid w:val="009750DE"/>
    <w:rsid w:val="009753E8"/>
    <w:rsid w:val="00975D6E"/>
    <w:rsid w:val="009773FD"/>
    <w:rsid w:val="009824BF"/>
    <w:rsid w:val="00982DF1"/>
    <w:rsid w:val="009836A6"/>
    <w:rsid w:val="00983986"/>
    <w:rsid w:val="009863B9"/>
    <w:rsid w:val="009867AA"/>
    <w:rsid w:val="00986B79"/>
    <w:rsid w:val="00987702"/>
    <w:rsid w:val="00987942"/>
    <w:rsid w:val="00987E2B"/>
    <w:rsid w:val="00987FEF"/>
    <w:rsid w:val="00990DB6"/>
    <w:rsid w:val="00990ECA"/>
    <w:rsid w:val="00991395"/>
    <w:rsid w:val="00992223"/>
    <w:rsid w:val="00992950"/>
    <w:rsid w:val="00992D9E"/>
    <w:rsid w:val="00993A1D"/>
    <w:rsid w:val="00994218"/>
    <w:rsid w:val="00995D26"/>
    <w:rsid w:val="009967E7"/>
    <w:rsid w:val="009974EC"/>
    <w:rsid w:val="00997552"/>
    <w:rsid w:val="00997978"/>
    <w:rsid w:val="009A0100"/>
    <w:rsid w:val="009A0512"/>
    <w:rsid w:val="009A0AFE"/>
    <w:rsid w:val="009A14BF"/>
    <w:rsid w:val="009A274B"/>
    <w:rsid w:val="009A2A78"/>
    <w:rsid w:val="009A3684"/>
    <w:rsid w:val="009A5269"/>
    <w:rsid w:val="009A60CC"/>
    <w:rsid w:val="009A68BC"/>
    <w:rsid w:val="009A6C24"/>
    <w:rsid w:val="009B0062"/>
    <w:rsid w:val="009B4AEE"/>
    <w:rsid w:val="009B50C6"/>
    <w:rsid w:val="009B5755"/>
    <w:rsid w:val="009B5CF2"/>
    <w:rsid w:val="009B61C2"/>
    <w:rsid w:val="009B63D8"/>
    <w:rsid w:val="009B6D17"/>
    <w:rsid w:val="009B6D34"/>
    <w:rsid w:val="009B75CB"/>
    <w:rsid w:val="009C2792"/>
    <w:rsid w:val="009C3900"/>
    <w:rsid w:val="009C46A9"/>
    <w:rsid w:val="009C54CC"/>
    <w:rsid w:val="009C777C"/>
    <w:rsid w:val="009C7AAE"/>
    <w:rsid w:val="009D068E"/>
    <w:rsid w:val="009D0ECD"/>
    <w:rsid w:val="009D1417"/>
    <w:rsid w:val="009D177E"/>
    <w:rsid w:val="009D2EDD"/>
    <w:rsid w:val="009D3844"/>
    <w:rsid w:val="009D416F"/>
    <w:rsid w:val="009D497A"/>
    <w:rsid w:val="009D5894"/>
    <w:rsid w:val="009D5B32"/>
    <w:rsid w:val="009D5F4E"/>
    <w:rsid w:val="009D60D4"/>
    <w:rsid w:val="009D753F"/>
    <w:rsid w:val="009D7582"/>
    <w:rsid w:val="009D763A"/>
    <w:rsid w:val="009D7E20"/>
    <w:rsid w:val="009E416D"/>
    <w:rsid w:val="009E4A84"/>
    <w:rsid w:val="009E4B56"/>
    <w:rsid w:val="009E5C21"/>
    <w:rsid w:val="009E6060"/>
    <w:rsid w:val="009E6226"/>
    <w:rsid w:val="009E7786"/>
    <w:rsid w:val="009F05B3"/>
    <w:rsid w:val="009F152A"/>
    <w:rsid w:val="009F2B21"/>
    <w:rsid w:val="009F3883"/>
    <w:rsid w:val="009F38CC"/>
    <w:rsid w:val="009F4904"/>
    <w:rsid w:val="009F5176"/>
    <w:rsid w:val="009F523C"/>
    <w:rsid w:val="009F719F"/>
    <w:rsid w:val="00A01DDF"/>
    <w:rsid w:val="00A03BC5"/>
    <w:rsid w:val="00A04441"/>
    <w:rsid w:val="00A06337"/>
    <w:rsid w:val="00A10B86"/>
    <w:rsid w:val="00A12099"/>
    <w:rsid w:val="00A12160"/>
    <w:rsid w:val="00A12DC4"/>
    <w:rsid w:val="00A12F78"/>
    <w:rsid w:val="00A15438"/>
    <w:rsid w:val="00A21B8E"/>
    <w:rsid w:val="00A21E99"/>
    <w:rsid w:val="00A225FA"/>
    <w:rsid w:val="00A24720"/>
    <w:rsid w:val="00A249AB"/>
    <w:rsid w:val="00A26510"/>
    <w:rsid w:val="00A30536"/>
    <w:rsid w:val="00A30F21"/>
    <w:rsid w:val="00A31198"/>
    <w:rsid w:val="00A33898"/>
    <w:rsid w:val="00A361C8"/>
    <w:rsid w:val="00A36E8B"/>
    <w:rsid w:val="00A4175C"/>
    <w:rsid w:val="00A42191"/>
    <w:rsid w:val="00A42692"/>
    <w:rsid w:val="00A43BB1"/>
    <w:rsid w:val="00A44AF4"/>
    <w:rsid w:val="00A44E81"/>
    <w:rsid w:val="00A452CD"/>
    <w:rsid w:val="00A45FAA"/>
    <w:rsid w:val="00A464C5"/>
    <w:rsid w:val="00A4750E"/>
    <w:rsid w:val="00A47C14"/>
    <w:rsid w:val="00A50C46"/>
    <w:rsid w:val="00A51464"/>
    <w:rsid w:val="00A51635"/>
    <w:rsid w:val="00A523D5"/>
    <w:rsid w:val="00A52C1D"/>
    <w:rsid w:val="00A537DA"/>
    <w:rsid w:val="00A53828"/>
    <w:rsid w:val="00A53DE3"/>
    <w:rsid w:val="00A5597B"/>
    <w:rsid w:val="00A55A7B"/>
    <w:rsid w:val="00A56A99"/>
    <w:rsid w:val="00A57B04"/>
    <w:rsid w:val="00A57B1D"/>
    <w:rsid w:val="00A6124D"/>
    <w:rsid w:val="00A61597"/>
    <w:rsid w:val="00A61B74"/>
    <w:rsid w:val="00A62128"/>
    <w:rsid w:val="00A62377"/>
    <w:rsid w:val="00A62BB4"/>
    <w:rsid w:val="00A62EA1"/>
    <w:rsid w:val="00A638F4"/>
    <w:rsid w:val="00A63D8F"/>
    <w:rsid w:val="00A6577D"/>
    <w:rsid w:val="00A66334"/>
    <w:rsid w:val="00A666AE"/>
    <w:rsid w:val="00A66C24"/>
    <w:rsid w:val="00A66CC5"/>
    <w:rsid w:val="00A66E17"/>
    <w:rsid w:val="00A67894"/>
    <w:rsid w:val="00A7017B"/>
    <w:rsid w:val="00A71A18"/>
    <w:rsid w:val="00A71D24"/>
    <w:rsid w:val="00A74D68"/>
    <w:rsid w:val="00A75C45"/>
    <w:rsid w:val="00A76A3D"/>
    <w:rsid w:val="00A803EA"/>
    <w:rsid w:val="00A80CCC"/>
    <w:rsid w:val="00A82E04"/>
    <w:rsid w:val="00A854EB"/>
    <w:rsid w:val="00A857E3"/>
    <w:rsid w:val="00A859EF"/>
    <w:rsid w:val="00A90357"/>
    <w:rsid w:val="00A91578"/>
    <w:rsid w:val="00A94E1D"/>
    <w:rsid w:val="00A9503A"/>
    <w:rsid w:val="00A95743"/>
    <w:rsid w:val="00A9632A"/>
    <w:rsid w:val="00A9703B"/>
    <w:rsid w:val="00A97831"/>
    <w:rsid w:val="00AA018C"/>
    <w:rsid w:val="00AA1486"/>
    <w:rsid w:val="00AA1496"/>
    <w:rsid w:val="00AA2603"/>
    <w:rsid w:val="00AA2C28"/>
    <w:rsid w:val="00AA320C"/>
    <w:rsid w:val="00AA581A"/>
    <w:rsid w:val="00AA5D7F"/>
    <w:rsid w:val="00AA6124"/>
    <w:rsid w:val="00AB0874"/>
    <w:rsid w:val="00AB0CD8"/>
    <w:rsid w:val="00AB16F3"/>
    <w:rsid w:val="00AB1D3F"/>
    <w:rsid w:val="00AB2F66"/>
    <w:rsid w:val="00AB4041"/>
    <w:rsid w:val="00AB415F"/>
    <w:rsid w:val="00AB4EF5"/>
    <w:rsid w:val="00AB5D16"/>
    <w:rsid w:val="00AC0A4F"/>
    <w:rsid w:val="00AC12CC"/>
    <w:rsid w:val="00AC2711"/>
    <w:rsid w:val="00AC318F"/>
    <w:rsid w:val="00AC3200"/>
    <w:rsid w:val="00AC322C"/>
    <w:rsid w:val="00AC4AF7"/>
    <w:rsid w:val="00AC507C"/>
    <w:rsid w:val="00AC6219"/>
    <w:rsid w:val="00AC74F2"/>
    <w:rsid w:val="00AC786D"/>
    <w:rsid w:val="00AD0EB3"/>
    <w:rsid w:val="00AD1AD8"/>
    <w:rsid w:val="00AD26FF"/>
    <w:rsid w:val="00AD45F7"/>
    <w:rsid w:val="00AD64F0"/>
    <w:rsid w:val="00AD65A3"/>
    <w:rsid w:val="00AD7092"/>
    <w:rsid w:val="00AD720C"/>
    <w:rsid w:val="00AE0E6A"/>
    <w:rsid w:val="00AE2761"/>
    <w:rsid w:val="00AE5928"/>
    <w:rsid w:val="00AE6ACC"/>
    <w:rsid w:val="00AF13ED"/>
    <w:rsid w:val="00AF1450"/>
    <w:rsid w:val="00AF187E"/>
    <w:rsid w:val="00AF28F1"/>
    <w:rsid w:val="00AF29EF"/>
    <w:rsid w:val="00AF32AC"/>
    <w:rsid w:val="00AF3D84"/>
    <w:rsid w:val="00AF4DE2"/>
    <w:rsid w:val="00AF4EE2"/>
    <w:rsid w:val="00AF6609"/>
    <w:rsid w:val="00AF7931"/>
    <w:rsid w:val="00B00051"/>
    <w:rsid w:val="00B0113F"/>
    <w:rsid w:val="00B021CB"/>
    <w:rsid w:val="00B04163"/>
    <w:rsid w:val="00B05994"/>
    <w:rsid w:val="00B06534"/>
    <w:rsid w:val="00B06902"/>
    <w:rsid w:val="00B12F99"/>
    <w:rsid w:val="00B12FFF"/>
    <w:rsid w:val="00B133FA"/>
    <w:rsid w:val="00B13868"/>
    <w:rsid w:val="00B1740E"/>
    <w:rsid w:val="00B22C89"/>
    <w:rsid w:val="00B23A88"/>
    <w:rsid w:val="00B255EA"/>
    <w:rsid w:val="00B307A5"/>
    <w:rsid w:val="00B30A32"/>
    <w:rsid w:val="00B30E65"/>
    <w:rsid w:val="00B3551A"/>
    <w:rsid w:val="00B35B39"/>
    <w:rsid w:val="00B3657E"/>
    <w:rsid w:val="00B36785"/>
    <w:rsid w:val="00B367E9"/>
    <w:rsid w:val="00B401E9"/>
    <w:rsid w:val="00B425CD"/>
    <w:rsid w:val="00B42EDE"/>
    <w:rsid w:val="00B42EE8"/>
    <w:rsid w:val="00B43009"/>
    <w:rsid w:val="00B430F2"/>
    <w:rsid w:val="00B434E0"/>
    <w:rsid w:val="00B44E72"/>
    <w:rsid w:val="00B46B84"/>
    <w:rsid w:val="00B5078B"/>
    <w:rsid w:val="00B5092C"/>
    <w:rsid w:val="00B51137"/>
    <w:rsid w:val="00B52241"/>
    <w:rsid w:val="00B52843"/>
    <w:rsid w:val="00B546F6"/>
    <w:rsid w:val="00B55B8E"/>
    <w:rsid w:val="00B5618D"/>
    <w:rsid w:val="00B578CA"/>
    <w:rsid w:val="00B62CDE"/>
    <w:rsid w:val="00B632BC"/>
    <w:rsid w:val="00B63FEE"/>
    <w:rsid w:val="00B64C24"/>
    <w:rsid w:val="00B64F94"/>
    <w:rsid w:val="00B67E46"/>
    <w:rsid w:val="00B71C67"/>
    <w:rsid w:val="00B72891"/>
    <w:rsid w:val="00B7310A"/>
    <w:rsid w:val="00B7327A"/>
    <w:rsid w:val="00B751C3"/>
    <w:rsid w:val="00B77137"/>
    <w:rsid w:val="00B77408"/>
    <w:rsid w:val="00B80328"/>
    <w:rsid w:val="00B809FA"/>
    <w:rsid w:val="00B80BC2"/>
    <w:rsid w:val="00B80C4D"/>
    <w:rsid w:val="00B81FB9"/>
    <w:rsid w:val="00B83030"/>
    <w:rsid w:val="00B842ED"/>
    <w:rsid w:val="00B84FE1"/>
    <w:rsid w:val="00B861A0"/>
    <w:rsid w:val="00B92C56"/>
    <w:rsid w:val="00B943B2"/>
    <w:rsid w:val="00B946AE"/>
    <w:rsid w:val="00B94F9F"/>
    <w:rsid w:val="00B97241"/>
    <w:rsid w:val="00B97460"/>
    <w:rsid w:val="00B97AC2"/>
    <w:rsid w:val="00B97BB6"/>
    <w:rsid w:val="00B97BE6"/>
    <w:rsid w:val="00B97CBE"/>
    <w:rsid w:val="00B97F4F"/>
    <w:rsid w:val="00BA06E1"/>
    <w:rsid w:val="00BA34DF"/>
    <w:rsid w:val="00BA3741"/>
    <w:rsid w:val="00BA466C"/>
    <w:rsid w:val="00BA476C"/>
    <w:rsid w:val="00BA5367"/>
    <w:rsid w:val="00BA570B"/>
    <w:rsid w:val="00BA5CDF"/>
    <w:rsid w:val="00BA61FB"/>
    <w:rsid w:val="00BA6994"/>
    <w:rsid w:val="00BB0628"/>
    <w:rsid w:val="00BB1725"/>
    <w:rsid w:val="00BB197B"/>
    <w:rsid w:val="00BB25B8"/>
    <w:rsid w:val="00BB2EA8"/>
    <w:rsid w:val="00BB43F2"/>
    <w:rsid w:val="00BB5112"/>
    <w:rsid w:val="00BB6D74"/>
    <w:rsid w:val="00BB79D2"/>
    <w:rsid w:val="00BC042D"/>
    <w:rsid w:val="00BC07E0"/>
    <w:rsid w:val="00BC2175"/>
    <w:rsid w:val="00BC2967"/>
    <w:rsid w:val="00BC5D56"/>
    <w:rsid w:val="00BC6101"/>
    <w:rsid w:val="00BC6320"/>
    <w:rsid w:val="00BC68F8"/>
    <w:rsid w:val="00BC7D66"/>
    <w:rsid w:val="00BD0032"/>
    <w:rsid w:val="00BD017C"/>
    <w:rsid w:val="00BD09B5"/>
    <w:rsid w:val="00BD1758"/>
    <w:rsid w:val="00BD6F54"/>
    <w:rsid w:val="00BD7350"/>
    <w:rsid w:val="00BD78B2"/>
    <w:rsid w:val="00BE099E"/>
    <w:rsid w:val="00BE0B9A"/>
    <w:rsid w:val="00BE1347"/>
    <w:rsid w:val="00BE2A67"/>
    <w:rsid w:val="00BE3FA1"/>
    <w:rsid w:val="00BE4E58"/>
    <w:rsid w:val="00BE6761"/>
    <w:rsid w:val="00BE703C"/>
    <w:rsid w:val="00BE7E26"/>
    <w:rsid w:val="00BF00BD"/>
    <w:rsid w:val="00BF2D2A"/>
    <w:rsid w:val="00C01477"/>
    <w:rsid w:val="00C01EE6"/>
    <w:rsid w:val="00C039F3"/>
    <w:rsid w:val="00C04046"/>
    <w:rsid w:val="00C100FB"/>
    <w:rsid w:val="00C12B49"/>
    <w:rsid w:val="00C130ED"/>
    <w:rsid w:val="00C135D8"/>
    <w:rsid w:val="00C13B72"/>
    <w:rsid w:val="00C14770"/>
    <w:rsid w:val="00C14D19"/>
    <w:rsid w:val="00C160CF"/>
    <w:rsid w:val="00C17877"/>
    <w:rsid w:val="00C179FD"/>
    <w:rsid w:val="00C208B9"/>
    <w:rsid w:val="00C21473"/>
    <w:rsid w:val="00C21E62"/>
    <w:rsid w:val="00C22FED"/>
    <w:rsid w:val="00C240C3"/>
    <w:rsid w:val="00C25BF1"/>
    <w:rsid w:val="00C26BE0"/>
    <w:rsid w:val="00C26EA7"/>
    <w:rsid w:val="00C27FFC"/>
    <w:rsid w:val="00C30F25"/>
    <w:rsid w:val="00C31487"/>
    <w:rsid w:val="00C322E2"/>
    <w:rsid w:val="00C323EA"/>
    <w:rsid w:val="00C32BFE"/>
    <w:rsid w:val="00C33BC5"/>
    <w:rsid w:val="00C33EF2"/>
    <w:rsid w:val="00C351B0"/>
    <w:rsid w:val="00C35F2D"/>
    <w:rsid w:val="00C413C9"/>
    <w:rsid w:val="00C41520"/>
    <w:rsid w:val="00C425F8"/>
    <w:rsid w:val="00C430D2"/>
    <w:rsid w:val="00C44BCE"/>
    <w:rsid w:val="00C45CAC"/>
    <w:rsid w:val="00C47DF8"/>
    <w:rsid w:val="00C50642"/>
    <w:rsid w:val="00C510B8"/>
    <w:rsid w:val="00C518A6"/>
    <w:rsid w:val="00C52336"/>
    <w:rsid w:val="00C52A0D"/>
    <w:rsid w:val="00C54A37"/>
    <w:rsid w:val="00C55960"/>
    <w:rsid w:val="00C57215"/>
    <w:rsid w:val="00C57926"/>
    <w:rsid w:val="00C61229"/>
    <w:rsid w:val="00C61347"/>
    <w:rsid w:val="00C615B5"/>
    <w:rsid w:val="00C62B12"/>
    <w:rsid w:val="00C6402F"/>
    <w:rsid w:val="00C6450A"/>
    <w:rsid w:val="00C64A21"/>
    <w:rsid w:val="00C673AD"/>
    <w:rsid w:val="00C67DFC"/>
    <w:rsid w:val="00C70D31"/>
    <w:rsid w:val="00C714DF"/>
    <w:rsid w:val="00C7499A"/>
    <w:rsid w:val="00C74A47"/>
    <w:rsid w:val="00C74B71"/>
    <w:rsid w:val="00C754C9"/>
    <w:rsid w:val="00C75765"/>
    <w:rsid w:val="00C77647"/>
    <w:rsid w:val="00C803B2"/>
    <w:rsid w:val="00C8109D"/>
    <w:rsid w:val="00C8145C"/>
    <w:rsid w:val="00C83E6B"/>
    <w:rsid w:val="00C8429B"/>
    <w:rsid w:val="00C84313"/>
    <w:rsid w:val="00C84B49"/>
    <w:rsid w:val="00C86D0A"/>
    <w:rsid w:val="00C87AB6"/>
    <w:rsid w:val="00C90133"/>
    <w:rsid w:val="00C91C52"/>
    <w:rsid w:val="00C91E89"/>
    <w:rsid w:val="00C9276D"/>
    <w:rsid w:val="00C92983"/>
    <w:rsid w:val="00C957BE"/>
    <w:rsid w:val="00C97509"/>
    <w:rsid w:val="00C97E8A"/>
    <w:rsid w:val="00CA16AC"/>
    <w:rsid w:val="00CA1C50"/>
    <w:rsid w:val="00CA1DF7"/>
    <w:rsid w:val="00CA22FB"/>
    <w:rsid w:val="00CA3757"/>
    <w:rsid w:val="00CA482D"/>
    <w:rsid w:val="00CA4838"/>
    <w:rsid w:val="00CA6193"/>
    <w:rsid w:val="00CA6848"/>
    <w:rsid w:val="00CA705D"/>
    <w:rsid w:val="00CB0280"/>
    <w:rsid w:val="00CB24D4"/>
    <w:rsid w:val="00CB33A3"/>
    <w:rsid w:val="00CB59A1"/>
    <w:rsid w:val="00CB66A4"/>
    <w:rsid w:val="00CB7580"/>
    <w:rsid w:val="00CC1773"/>
    <w:rsid w:val="00CC194D"/>
    <w:rsid w:val="00CC2A23"/>
    <w:rsid w:val="00CC432C"/>
    <w:rsid w:val="00CC7757"/>
    <w:rsid w:val="00CC7C1C"/>
    <w:rsid w:val="00CD3903"/>
    <w:rsid w:val="00CD3E9A"/>
    <w:rsid w:val="00CD3F69"/>
    <w:rsid w:val="00CD404A"/>
    <w:rsid w:val="00CD4785"/>
    <w:rsid w:val="00CD52CD"/>
    <w:rsid w:val="00CD543B"/>
    <w:rsid w:val="00CD5440"/>
    <w:rsid w:val="00CD546E"/>
    <w:rsid w:val="00CD7D9F"/>
    <w:rsid w:val="00CE25EA"/>
    <w:rsid w:val="00CE2EB9"/>
    <w:rsid w:val="00CE3142"/>
    <w:rsid w:val="00CE536F"/>
    <w:rsid w:val="00CE6C92"/>
    <w:rsid w:val="00CE71DF"/>
    <w:rsid w:val="00CF174F"/>
    <w:rsid w:val="00CF3057"/>
    <w:rsid w:val="00CF30D9"/>
    <w:rsid w:val="00CF3E18"/>
    <w:rsid w:val="00CF4F7D"/>
    <w:rsid w:val="00CF6302"/>
    <w:rsid w:val="00CF678A"/>
    <w:rsid w:val="00CF7F3A"/>
    <w:rsid w:val="00D004F8"/>
    <w:rsid w:val="00D012BE"/>
    <w:rsid w:val="00D0153C"/>
    <w:rsid w:val="00D024C2"/>
    <w:rsid w:val="00D0370B"/>
    <w:rsid w:val="00D0415D"/>
    <w:rsid w:val="00D04DD1"/>
    <w:rsid w:val="00D05812"/>
    <w:rsid w:val="00D05922"/>
    <w:rsid w:val="00D0630A"/>
    <w:rsid w:val="00D07966"/>
    <w:rsid w:val="00D07DBC"/>
    <w:rsid w:val="00D10A5B"/>
    <w:rsid w:val="00D10D85"/>
    <w:rsid w:val="00D10EC6"/>
    <w:rsid w:val="00D1136E"/>
    <w:rsid w:val="00D11D96"/>
    <w:rsid w:val="00D1380D"/>
    <w:rsid w:val="00D14382"/>
    <w:rsid w:val="00D153FA"/>
    <w:rsid w:val="00D231D0"/>
    <w:rsid w:val="00D233BD"/>
    <w:rsid w:val="00D24792"/>
    <w:rsid w:val="00D25C3C"/>
    <w:rsid w:val="00D26850"/>
    <w:rsid w:val="00D26A24"/>
    <w:rsid w:val="00D26C3A"/>
    <w:rsid w:val="00D26DA6"/>
    <w:rsid w:val="00D304F3"/>
    <w:rsid w:val="00D31A82"/>
    <w:rsid w:val="00D31BF1"/>
    <w:rsid w:val="00D32316"/>
    <w:rsid w:val="00D32ADD"/>
    <w:rsid w:val="00D32E93"/>
    <w:rsid w:val="00D34909"/>
    <w:rsid w:val="00D3499B"/>
    <w:rsid w:val="00D35226"/>
    <w:rsid w:val="00D36CB2"/>
    <w:rsid w:val="00D3732B"/>
    <w:rsid w:val="00D41AF0"/>
    <w:rsid w:val="00D41B2C"/>
    <w:rsid w:val="00D4220F"/>
    <w:rsid w:val="00D4297D"/>
    <w:rsid w:val="00D4361E"/>
    <w:rsid w:val="00D439B6"/>
    <w:rsid w:val="00D45F4F"/>
    <w:rsid w:val="00D46BF9"/>
    <w:rsid w:val="00D4747D"/>
    <w:rsid w:val="00D51C37"/>
    <w:rsid w:val="00D526B4"/>
    <w:rsid w:val="00D53439"/>
    <w:rsid w:val="00D549CF"/>
    <w:rsid w:val="00D55ABD"/>
    <w:rsid w:val="00D56013"/>
    <w:rsid w:val="00D57318"/>
    <w:rsid w:val="00D577C2"/>
    <w:rsid w:val="00D57896"/>
    <w:rsid w:val="00D60609"/>
    <w:rsid w:val="00D61367"/>
    <w:rsid w:val="00D6163A"/>
    <w:rsid w:val="00D620AA"/>
    <w:rsid w:val="00D62529"/>
    <w:rsid w:val="00D63095"/>
    <w:rsid w:val="00D6356D"/>
    <w:rsid w:val="00D639FB"/>
    <w:rsid w:val="00D6550D"/>
    <w:rsid w:val="00D65FA3"/>
    <w:rsid w:val="00D70BCD"/>
    <w:rsid w:val="00D71958"/>
    <w:rsid w:val="00D719A3"/>
    <w:rsid w:val="00D71A99"/>
    <w:rsid w:val="00D72647"/>
    <w:rsid w:val="00D7478C"/>
    <w:rsid w:val="00D75A2F"/>
    <w:rsid w:val="00D76BCB"/>
    <w:rsid w:val="00D76BF4"/>
    <w:rsid w:val="00D77841"/>
    <w:rsid w:val="00D8273E"/>
    <w:rsid w:val="00D832E2"/>
    <w:rsid w:val="00D8604F"/>
    <w:rsid w:val="00D86918"/>
    <w:rsid w:val="00D90AF9"/>
    <w:rsid w:val="00D91126"/>
    <w:rsid w:val="00D913BC"/>
    <w:rsid w:val="00D916F9"/>
    <w:rsid w:val="00D92011"/>
    <w:rsid w:val="00D934FF"/>
    <w:rsid w:val="00D952B1"/>
    <w:rsid w:val="00D9579F"/>
    <w:rsid w:val="00D96894"/>
    <w:rsid w:val="00D97505"/>
    <w:rsid w:val="00D97A80"/>
    <w:rsid w:val="00D97ECD"/>
    <w:rsid w:val="00DA193F"/>
    <w:rsid w:val="00DA3D77"/>
    <w:rsid w:val="00DA5BD6"/>
    <w:rsid w:val="00DA618E"/>
    <w:rsid w:val="00DA675B"/>
    <w:rsid w:val="00DA6F29"/>
    <w:rsid w:val="00DB0A28"/>
    <w:rsid w:val="00DB1B92"/>
    <w:rsid w:val="00DB3C18"/>
    <w:rsid w:val="00DB48A0"/>
    <w:rsid w:val="00DB603A"/>
    <w:rsid w:val="00DB6EF2"/>
    <w:rsid w:val="00DC2136"/>
    <w:rsid w:val="00DC4871"/>
    <w:rsid w:val="00DC4D47"/>
    <w:rsid w:val="00DC5989"/>
    <w:rsid w:val="00DC60A7"/>
    <w:rsid w:val="00DC692A"/>
    <w:rsid w:val="00DC77C1"/>
    <w:rsid w:val="00DD04F1"/>
    <w:rsid w:val="00DD0E30"/>
    <w:rsid w:val="00DD32EC"/>
    <w:rsid w:val="00DD3973"/>
    <w:rsid w:val="00DD3EBC"/>
    <w:rsid w:val="00DD65CB"/>
    <w:rsid w:val="00DD6B2F"/>
    <w:rsid w:val="00DE0A8F"/>
    <w:rsid w:val="00DE22C6"/>
    <w:rsid w:val="00DE22F2"/>
    <w:rsid w:val="00DE3237"/>
    <w:rsid w:val="00DE410F"/>
    <w:rsid w:val="00DE5B89"/>
    <w:rsid w:val="00DE663D"/>
    <w:rsid w:val="00DE68D4"/>
    <w:rsid w:val="00DE787D"/>
    <w:rsid w:val="00DF1DC4"/>
    <w:rsid w:val="00DF1E6E"/>
    <w:rsid w:val="00DF2005"/>
    <w:rsid w:val="00DF2CF6"/>
    <w:rsid w:val="00DF351E"/>
    <w:rsid w:val="00DF4591"/>
    <w:rsid w:val="00DF47F0"/>
    <w:rsid w:val="00DF4B15"/>
    <w:rsid w:val="00E0063F"/>
    <w:rsid w:val="00E0221A"/>
    <w:rsid w:val="00E030D9"/>
    <w:rsid w:val="00E04657"/>
    <w:rsid w:val="00E047AC"/>
    <w:rsid w:val="00E05AAB"/>
    <w:rsid w:val="00E07DD0"/>
    <w:rsid w:val="00E1152D"/>
    <w:rsid w:val="00E11AE0"/>
    <w:rsid w:val="00E13282"/>
    <w:rsid w:val="00E13BB5"/>
    <w:rsid w:val="00E14EFE"/>
    <w:rsid w:val="00E1576E"/>
    <w:rsid w:val="00E1645D"/>
    <w:rsid w:val="00E1721C"/>
    <w:rsid w:val="00E17AE6"/>
    <w:rsid w:val="00E17EC0"/>
    <w:rsid w:val="00E2063B"/>
    <w:rsid w:val="00E21B2C"/>
    <w:rsid w:val="00E2296F"/>
    <w:rsid w:val="00E241BC"/>
    <w:rsid w:val="00E27268"/>
    <w:rsid w:val="00E274CA"/>
    <w:rsid w:val="00E308C7"/>
    <w:rsid w:val="00E30FF7"/>
    <w:rsid w:val="00E32722"/>
    <w:rsid w:val="00E327D8"/>
    <w:rsid w:val="00E3355A"/>
    <w:rsid w:val="00E3368E"/>
    <w:rsid w:val="00E33774"/>
    <w:rsid w:val="00E35088"/>
    <w:rsid w:val="00E35399"/>
    <w:rsid w:val="00E3650F"/>
    <w:rsid w:val="00E36813"/>
    <w:rsid w:val="00E37C31"/>
    <w:rsid w:val="00E37D37"/>
    <w:rsid w:val="00E40047"/>
    <w:rsid w:val="00E40082"/>
    <w:rsid w:val="00E419E7"/>
    <w:rsid w:val="00E42322"/>
    <w:rsid w:val="00E423A4"/>
    <w:rsid w:val="00E43688"/>
    <w:rsid w:val="00E44D25"/>
    <w:rsid w:val="00E45501"/>
    <w:rsid w:val="00E457BB"/>
    <w:rsid w:val="00E460F3"/>
    <w:rsid w:val="00E46D3C"/>
    <w:rsid w:val="00E502DF"/>
    <w:rsid w:val="00E50476"/>
    <w:rsid w:val="00E519B9"/>
    <w:rsid w:val="00E53190"/>
    <w:rsid w:val="00E534C0"/>
    <w:rsid w:val="00E544BD"/>
    <w:rsid w:val="00E5559E"/>
    <w:rsid w:val="00E60CF6"/>
    <w:rsid w:val="00E62E1D"/>
    <w:rsid w:val="00E654C5"/>
    <w:rsid w:val="00E66DC2"/>
    <w:rsid w:val="00E70BD2"/>
    <w:rsid w:val="00E71421"/>
    <w:rsid w:val="00E7173B"/>
    <w:rsid w:val="00E7190C"/>
    <w:rsid w:val="00E7467F"/>
    <w:rsid w:val="00E74736"/>
    <w:rsid w:val="00E75D46"/>
    <w:rsid w:val="00E76CD2"/>
    <w:rsid w:val="00E772D9"/>
    <w:rsid w:val="00E77CDB"/>
    <w:rsid w:val="00E80654"/>
    <w:rsid w:val="00E81261"/>
    <w:rsid w:val="00E81584"/>
    <w:rsid w:val="00E81F10"/>
    <w:rsid w:val="00E82289"/>
    <w:rsid w:val="00E82C75"/>
    <w:rsid w:val="00E82CE0"/>
    <w:rsid w:val="00E83745"/>
    <w:rsid w:val="00E84C8C"/>
    <w:rsid w:val="00E86126"/>
    <w:rsid w:val="00E87170"/>
    <w:rsid w:val="00E87A0B"/>
    <w:rsid w:val="00E90B2D"/>
    <w:rsid w:val="00E917FE"/>
    <w:rsid w:val="00E94E1C"/>
    <w:rsid w:val="00E95873"/>
    <w:rsid w:val="00E96B11"/>
    <w:rsid w:val="00E96E9E"/>
    <w:rsid w:val="00EA0BD4"/>
    <w:rsid w:val="00EA1C23"/>
    <w:rsid w:val="00EA254F"/>
    <w:rsid w:val="00EA2728"/>
    <w:rsid w:val="00EA3407"/>
    <w:rsid w:val="00EA388D"/>
    <w:rsid w:val="00EA3993"/>
    <w:rsid w:val="00EA39F8"/>
    <w:rsid w:val="00EA51D1"/>
    <w:rsid w:val="00EA68B3"/>
    <w:rsid w:val="00EA6F02"/>
    <w:rsid w:val="00EB23F9"/>
    <w:rsid w:val="00EB39E3"/>
    <w:rsid w:val="00EB43F1"/>
    <w:rsid w:val="00EB4940"/>
    <w:rsid w:val="00EB4E97"/>
    <w:rsid w:val="00EB6AF4"/>
    <w:rsid w:val="00EC0104"/>
    <w:rsid w:val="00EC0862"/>
    <w:rsid w:val="00EC1271"/>
    <w:rsid w:val="00EC1EB7"/>
    <w:rsid w:val="00EC3813"/>
    <w:rsid w:val="00EC3E1E"/>
    <w:rsid w:val="00EC5F09"/>
    <w:rsid w:val="00EC6E85"/>
    <w:rsid w:val="00EC73CE"/>
    <w:rsid w:val="00EC7439"/>
    <w:rsid w:val="00EC7F3F"/>
    <w:rsid w:val="00ED12CD"/>
    <w:rsid w:val="00ED1F6C"/>
    <w:rsid w:val="00ED4C18"/>
    <w:rsid w:val="00ED5BAD"/>
    <w:rsid w:val="00ED7FD4"/>
    <w:rsid w:val="00EE069D"/>
    <w:rsid w:val="00EE36CC"/>
    <w:rsid w:val="00EE4416"/>
    <w:rsid w:val="00EE462D"/>
    <w:rsid w:val="00EE49BE"/>
    <w:rsid w:val="00EE5093"/>
    <w:rsid w:val="00EE55A9"/>
    <w:rsid w:val="00EE65E3"/>
    <w:rsid w:val="00EE6A43"/>
    <w:rsid w:val="00EE7B26"/>
    <w:rsid w:val="00EF04A8"/>
    <w:rsid w:val="00EF07A8"/>
    <w:rsid w:val="00EF154C"/>
    <w:rsid w:val="00EF2859"/>
    <w:rsid w:val="00EF2E97"/>
    <w:rsid w:val="00EF34E5"/>
    <w:rsid w:val="00EF360D"/>
    <w:rsid w:val="00EF37BD"/>
    <w:rsid w:val="00EF449E"/>
    <w:rsid w:val="00EF55E8"/>
    <w:rsid w:val="00EF6BA1"/>
    <w:rsid w:val="00EF790C"/>
    <w:rsid w:val="00F02141"/>
    <w:rsid w:val="00F03037"/>
    <w:rsid w:val="00F037D6"/>
    <w:rsid w:val="00F037F3"/>
    <w:rsid w:val="00F115CC"/>
    <w:rsid w:val="00F125CF"/>
    <w:rsid w:val="00F13341"/>
    <w:rsid w:val="00F170A4"/>
    <w:rsid w:val="00F214F1"/>
    <w:rsid w:val="00F2233D"/>
    <w:rsid w:val="00F2237A"/>
    <w:rsid w:val="00F23E2E"/>
    <w:rsid w:val="00F24A6C"/>
    <w:rsid w:val="00F251CD"/>
    <w:rsid w:val="00F257D8"/>
    <w:rsid w:val="00F270BA"/>
    <w:rsid w:val="00F2743E"/>
    <w:rsid w:val="00F278B5"/>
    <w:rsid w:val="00F27A84"/>
    <w:rsid w:val="00F3119C"/>
    <w:rsid w:val="00F31EA6"/>
    <w:rsid w:val="00F32D22"/>
    <w:rsid w:val="00F3339E"/>
    <w:rsid w:val="00F33F84"/>
    <w:rsid w:val="00F34A82"/>
    <w:rsid w:val="00F35A9B"/>
    <w:rsid w:val="00F36261"/>
    <w:rsid w:val="00F3746C"/>
    <w:rsid w:val="00F401CD"/>
    <w:rsid w:val="00F4028F"/>
    <w:rsid w:val="00F402A6"/>
    <w:rsid w:val="00F4516D"/>
    <w:rsid w:val="00F45266"/>
    <w:rsid w:val="00F453EC"/>
    <w:rsid w:val="00F4577A"/>
    <w:rsid w:val="00F45A7A"/>
    <w:rsid w:val="00F465F2"/>
    <w:rsid w:val="00F47771"/>
    <w:rsid w:val="00F5263F"/>
    <w:rsid w:val="00F52D59"/>
    <w:rsid w:val="00F53EEA"/>
    <w:rsid w:val="00F547CB"/>
    <w:rsid w:val="00F54AEA"/>
    <w:rsid w:val="00F555E9"/>
    <w:rsid w:val="00F55876"/>
    <w:rsid w:val="00F57149"/>
    <w:rsid w:val="00F603A8"/>
    <w:rsid w:val="00F626AF"/>
    <w:rsid w:val="00F65A9D"/>
    <w:rsid w:val="00F6662B"/>
    <w:rsid w:val="00F67FED"/>
    <w:rsid w:val="00F702AB"/>
    <w:rsid w:val="00F70D64"/>
    <w:rsid w:val="00F717C7"/>
    <w:rsid w:val="00F725B5"/>
    <w:rsid w:val="00F727B6"/>
    <w:rsid w:val="00F72B3A"/>
    <w:rsid w:val="00F73591"/>
    <w:rsid w:val="00F73DA9"/>
    <w:rsid w:val="00F74F41"/>
    <w:rsid w:val="00F75B77"/>
    <w:rsid w:val="00F75CA3"/>
    <w:rsid w:val="00F81ED1"/>
    <w:rsid w:val="00F83222"/>
    <w:rsid w:val="00F833DE"/>
    <w:rsid w:val="00F8669D"/>
    <w:rsid w:val="00F90A1C"/>
    <w:rsid w:val="00F927FD"/>
    <w:rsid w:val="00F92F82"/>
    <w:rsid w:val="00F936DC"/>
    <w:rsid w:val="00F96059"/>
    <w:rsid w:val="00F97795"/>
    <w:rsid w:val="00FA0146"/>
    <w:rsid w:val="00FA02D9"/>
    <w:rsid w:val="00FA0DFB"/>
    <w:rsid w:val="00FA15B3"/>
    <w:rsid w:val="00FA3265"/>
    <w:rsid w:val="00FA36D7"/>
    <w:rsid w:val="00FA49E7"/>
    <w:rsid w:val="00FA5DA1"/>
    <w:rsid w:val="00FA6D91"/>
    <w:rsid w:val="00FB34E7"/>
    <w:rsid w:val="00FB3810"/>
    <w:rsid w:val="00FB4364"/>
    <w:rsid w:val="00FB447F"/>
    <w:rsid w:val="00FB51A7"/>
    <w:rsid w:val="00FB5C8F"/>
    <w:rsid w:val="00FB7C1D"/>
    <w:rsid w:val="00FB7D53"/>
    <w:rsid w:val="00FB7F01"/>
    <w:rsid w:val="00FC0937"/>
    <w:rsid w:val="00FC113B"/>
    <w:rsid w:val="00FC17C0"/>
    <w:rsid w:val="00FC1FC6"/>
    <w:rsid w:val="00FC4285"/>
    <w:rsid w:val="00FC43FC"/>
    <w:rsid w:val="00FC5B97"/>
    <w:rsid w:val="00FC6D37"/>
    <w:rsid w:val="00FC6DA6"/>
    <w:rsid w:val="00FC6DFE"/>
    <w:rsid w:val="00FD03AB"/>
    <w:rsid w:val="00FD057D"/>
    <w:rsid w:val="00FD158F"/>
    <w:rsid w:val="00FD16BD"/>
    <w:rsid w:val="00FD16C5"/>
    <w:rsid w:val="00FD17DF"/>
    <w:rsid w:val="00FD20B6"/>
    <w:rsid w:val="00FD28B2"/>
    <w:rsid w:val="00FD3344"/>
    <w:rsid w:val="00FD3433"/>
    <w:rsid w:val="00FD4AC5"/>
    <w:rsid w:val="00FD4D84"/>
    <w:rsid w:val="00FD4DFA"/>
    <w:rsid w:val="00FD4E44"/>
    <w:rsid w:val="00FD5D3F"/>
    <w:rsid w:val="00FD6B41"/>
    <w:rsid w:val="00FD711A"/>
    <w:rsid w:val="00FD7378"/>
    <w:rsid w:val="00FE096D"/>
    <w:rsid w:val="00FE099F"/>
    <w:rsid w:val="00FE1F81"/>
    <w:rsid w:val="00FE1FE4"/>
    <w:rsid w:val="00FE225F"/>
    <w:rsid w:val="00FE5D4C"/>
    <w:rsid w:val="00FE628E"/>
    <w:rsid w:val="00FE687B"/>
    <w:rsid w:val="00FE6ACA"/>
    <w:rsid w:val="00FE6E70"/>
    <w:rsid w:val="00FE70F4"/>
    <w:rsid w:val="00FF0479"/>
    <w:rsid w:val="00FF22AD"/>
    <w:rsid w:val="00FF278F"/>
    <w:rsid w:val="00FF27AC"/>
    <w:rsid w:val="00FF38AB"/>
    <w:rsid w:val="00FF39DD"/>
    <w:rsid w:val="00FF3BE8"/>
    <w:rsid w:val="00FF41E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E5ECC09-5A74-482F-92D9-7D8579035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0628"/>
    <w:rPr>
      <w:sz w:val="24"/>
      <w:szCs w:val="24"/>
      <w:lang w:eastAsia="en-US"/>
    </w:rPr>
  </w:style>
  <w:style w:type="paragraph" w:styleId="Naslov1">
    <w:name w:val="heading 1"/>
    <w:basedOn w:val="Normal"/>
    <w:next w:val="Normal"/>
    <w:link w:val="Naslov1Char"/>
    <w:qFormat/>
    <w:rsid w:val="00F214F1"/>
    <w:pPr>
      <w:keepNext/>
      <w:outlineLvl w:val="0"/>
    </w:pPr>
    <w:rPr>
      <w:rFonts w:asciiTheme="minorHAnsi" w:hAnsiTheme="minorHAnsi"/>
      <w:b/>
      <w:szCs w:val="20"/>
      <w:lang w:eastAsia="hr-HR"/>
    </w:rPr>
  </w:style>
  <w:style w:type="paragraph" w:styleId="Naslov2">
    <w:name w:val="heading 2"/>
    <w:basedOn w:val="Normal"/>
    <w:next w:val="Normal"/>
    <w:qFormat/>
    <w:rsid w:val="00F702AB"/>
    <w:pPr>
      <w:keepNext/>
      <w:spacing w:line="287" w:lineRule="atLeast"/>
      <w:jc w:val="center"/>
      <w:outlineLvl w:val="1"/>
    </w:pPr>
    <w:rPr>
      <w:rFonts w:ascii="Arial" w:hAnsi="Arial"/>
      <w:b/>
      <w:sz w:val="19"/>
      <w:szCs w:val="20"/>
      <w:lang w:eastAsia="hr-HR"/>
    </w:rPr>
  </w:style>
  <w:style w:type="paragraph" w:styleId="Naslov3">
    <w:name w:val="heading 3"/>
    <w:basedOn w:val="Normal"/>
    <w:next w:val="Normal"/>
    <w:link w:val="Naslov3Char"/>
    <w:uiPriority w:val="9"/>
    <w:unhideWhenUsed/>
    <w:qFormat/>
    <w:rsid w:val="00EE6A43"/>
    <w:pPr>
      <w:keepNext/>
      <w:keepLines/>
      <w:spacing w:before="40" w:line="276" w:lineRule="auto"/>
      <w:outlineLvl w:val="2"/>
    </w:pPr>
    <w:rPr>
      <w:rFonts w:asciiTheme="majorHAnsi" w:eastAsiaTheme="majorEastAsia" w:hAnsiTheme="majorHAnsi" w:cstheme="majorBidi"/>
      <w:color w:val="243F60" w:themeColor="accent1" w:themeShade="7F"/>
    </w:rPr>
  </w:style>
  <w:style w:type="paragraph" w:styleId="Naslov4">
    <w:name w:val="heading 4"/>
    <w:basedOn w:val="Normal"/>
    <w:next w:val="Normal"/>
    <w:link w:val="Naslov4Char"/>
    <w:unhideWhenUsed/>
    <w:qFormat/>
    <w:rsid w:val="00EE6A4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rsid w:val="00F214F1"/>
    <w:rPr>
      <w:rFonts w:asciiTheme="minorHAnsi" w:hAnsiTheme="minorHAnsi"/>
      <w:b/>
      <w:sz w:val="24"/>
    </w:rPr>
  </w:style>
  <w:style w:type="table" w:styleId="Reetkatablice">
    <w:name w:val="Table Grid"/>
    <w:basedOn w:val="Obinatablica"/>
    <w:uiPriority w:val="39"/>
    <w:rsid w:val="00F702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staknuto">
    <w:name w:val="Emphasis"/>
    <w:uiPriority w:val="99"/>
    <w:qFormat/>
    <w:rsid w:val="00ED7FD4"/>
    <w:rPr>
      <w:b/>
      <w:bCs/>
      <w:i w:val="0"/>
      <w:iCs w:val="0"/>
    </w:rPr>
  </w:style>
  <w:style w:type="paragraph" w:customStyle="1" w:styleId="xl106">
    <w:name w:val="xl106"/>
    <w:basedOn w:val="Normal"/>
    <w:rsid w:val="008E707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eastAsia="hr-HR"/>
    </w:rPr>
  </w:style>
  <w:style w:type="paragraph" w:customStyle="1" w:styleId="Bezproreda1">
    <w:name w:val="Bez proreda1"/>
    <w:qFormat/>
    <w:rsid w:val="00375076"/>
    <w:rPr>
      <w:sz w:val="24"/>
      <w:szCs w:val="24"/>
    </w:rPr>
  </w:style>
  <w:style w:type="paragraph" w:styleId="Naslov">
    <w:name w:val="Title"/>
    <w:basedOn w:val="Normal"/>
    <w:next w:val="Normal"/>
    <w:link w:val="NaslovChar"/>
    <w:qFormat/>
    <w:rsid w:val="00375076"/>
    <w:pPr>
      <w:spacing w:before="240" w:after="60"/>
      <w:jc w:val="center"/>
      <w:outlineLvl w:val="0"/>
    </w:pPr>
    <w:rPr>
      <w:rFonts w:ascii="Cambria" w:hAnsi="Cambria"/>
      <w:b/>
      <w:bCs/>
      <w:kern w:val="28"/>
      <w:sz w:val="32"/>
      <w:szCs w:val="32"/>
      <w:lang w:eastAsia="hr-HR"/>
    </w:rPr>
  </w:style>
  <w:style w:type="paragraph" w:styleId="Podnoje">
    <w:name w:val="footer"/>
    <w:basedOn w:val="Normal"/>
    <w:link w:val="PodnojeChar"/>
    <w:uiPriority w:val="99"/>
    <w:rsid w:val="00DF1E6E"/>
    <w:pPr>
      <w:tabs>
        <w:tab w:val="center" w:pos="4320"/>
        <w:tab w:val="right" w:pos="8640"/>
      </w:tabs>
    </w:pPr>
  </w:style>
  <w:style w:type="character" w:styleId="Brojstranice">
    <w:name w:val="page number"/>
    <w:basedOn w:val="Zadanifontodlomka"/>
    <w:rsid w:val="00DF1E6E"/>
  </w:style>
  <w:style w:type="paragraph" w:styleId="Zaglavlje">
    <w:name w:val="header"/>
    <w:basedOn w:val="Normal"/>
    <w:link w:val="ZaglavljeChar"/>
    <w:uiPriority w:val="99"/>
    <w:rsid w:val="003A04AE"/>
    <w:pPr>
      <w:tabs>
        <w:tab w:val="center" w:pos="4320"/>
        <w:tab w:val="right" w:pos="8640"/>
      </w:tabs>
    </w:pPr>
  </w:style>
  <w:style w:type="table" w:customStyle="1" w:styleId="LightGrid-Accent51">
    <w:name w:val="Light Grid - Accent 51"/>
    <w:basedOn w:val="Obinatablica"/>
    <w:uiPriority w:val="62"/>
    <w:rsid w:val="0050125B"/>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Hiperveza">
    <w:name w:val="Hyperlink"/>
    <w:uiPriority w:val="99"/>
    <w:rsid w:val="00896E8B"/>
    <w:rPr>
      <w:color w:val="0000FF"/>
      <w:u w:val="single"/>
    </w:rPr>
  </w:style>
  <w:style w:type="character" w:customStyle="1" w:styleId="PodnojeChar">
    <w:name w:val="Podnožje Char"/>
    <w:link w:val="Podnoje"/>
    <w:uiPriority w:val="99"/>
    <w:rsid w:val="00060B95"/>
    <w:rPr>
      <w:sz w:val="24"/>
      <w:szCs w:val="24"/>
      <w:lang w:eastAsia="en-US"/>
    </w:rPr>
  </w:style>
  <w:style w:type="paragraph" w:styleId="Tekstbalonia">
    <w:name w:val="Balloon Text"/>
    <w:basedOn w:val="Normal"/>
    <w:link w:val="TekstbaloniaChar"/>
    <w:rsid w:val="006B191A"/>
    <w:rPr>
      <w:rFonts w:ascii="Tahoma" w:hAnsi="Tahoma" w:cs="Tahoma"/>
      <w:sz w:val="16"/>
      <w:szCs w:val="16"/>
    </w:rPr>
  </w:style>
  <w:style w:type="character" w:customStyle="1" w:styleId="TekstbaloniaChar">
    <w:name w:val="Tekst balončića Char"/>
    <w:link w:val="Tekstbalonia"/>
    <w:rsid w:val="006B191A"/>
    <w:rPr>
      <w:rFonts w:ascii="Tahoma" w:hAnsi="Tahoma" w:cs="Tahoma"/>
      <w:sz w:val="16"/>
      <w:szCs w:val="16"/>
      <w:lang w:eastAsia="en-US"/>
    </w:rPr>
  </w:style>
  <w:style w:type="paragraph" w:customStyle="1" w:styleId="Odlomakpopisa1">
    <w:name w:val="Odlomak popisa1"/>
    <w:basedOn w:val="Normal"/>
    <w:qFormat/>
    <w:rsid w:val="00023AA4"/>
    <w:pPr>
      <w:spacing w:after="200" w:line="276" w:lineRule="auto"/>
      <w:ind w:left="720"/>
      <w:contextualSpacing/>
    </w:pPr>
    <w:rPr>
      <w:rFonts w:ascii="Calibri" w:eastAsia="Calibri" w:hAnsi="Calibri"/>
      <w:sz w:val="22"/>
      <w:szCs w:val="22"/>
    </w:rPr>
  </w:style>
  <w:style w:type="paragraph" w:customStyle="1" w:styleId="Naglaencitat1">
    <w:name w:val="Naglašen citat1"/>
    <w:basedOn w:val="Normal"/>
    <w:next w:val="Normal"/>
    <w:link w:val="IntenseQuoteChar"/>
    <w:qFormat/>
    <w:rsid w:val="00741A92"/>
    <w:pPr>
      <w:pBdr>
        <w:bottom w:val="single" w:sz="4" w:space="4" w:color="4F81BD"/>
      </w:pBdr>
      <w:spacing w:before="200" w:after="280" w:line="276" w:lineRule="auto"/>
      <w:ind w:left="936" w:right="936"/>
    </w:pPr>
    <w:rPr>
      <w:rFonts w:ascii="Calibri" w:eastAsia="Calibri" w:hAnsi="Calibri"/>
      <w:b/>
      <w:bCs/>
      <w:i/>
      <w:iCs/>
      <w:color w:val="4F81BD"/>
      <w:sz w:val="22"/>
      <w:szCs w:val="22"/>
    </w:rPr>
  </w:style>
  <w:style w:type="character" w:customStyle="1" w:styleId="IntenseQuoteChar">
    <w:name w:val="Intense Quote Char"/>
    <w:link w:val="Naglaencitat1"/>
    <w:rsid w:val="00741A92"/>
    <w:rPr>
      <w:rFonts w:ascii="Calibri" w:eastAsia="Calibri" w:hAnsi="Calibri"/>
      <w:b/>
      <w:bCs/>
      <w:i/>
      <w:iCs/>
      <w:color w:val="4F81BD"/>
      <w:sz w:val="22"/>
      <w:szCs w:val="22"/>
      <w:lang w:val="hr-HR" w:eastAsia="en-US" w:bidi="ar-SA"/>
    </w:rPr>
  </w:style>
  <w:style w:type="paragraph" w:styleId="Tijeloteksta">
    <w:name w:val="Body Text"/>
    <w:basedOn w:val="Normal"/>
    <w:rsid w:val="00741A92"/>
    <w:rPr>
      <w:sz w:val="32"/>
    </w:rPr>
  </w:style>
  <w:style w:type="table" w:styleId="Svijetlosjenanje-Isticanje6">
    <w:name w:val="Light Shading Accent 6"/>
    <w:basedOn w:val="Obinatablica"/>
    <w:uiPriority w:val="60"/>
    <w:rsid w:val="009B50C6"/>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Srednjareetka-Isticanje6">
    <w:name w:val="Light Grid Accent 6"/>
    <w:basedOn w:val="Obinatablica"/>
    <w:uiPriority w:val="62"/>
    <w:rsid w:val="009B50C6"/>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styleId="Naglaeno">
    <w:name w:val="Strong"/>
    <w:uiPriority w:val="22"/>
    <w:qFormat/>
    <w:rsid w:val="00F402A6"/>
    <w:rPr>
      <w:b/>
      <w:bCs/>
    </w:rPr>
  </w:style>
  <w:style w:type="paragraph" w:styleId="Odlomakpopisa">
    <w:name w:val="List Paragraph"/>
    <w:basedOn w:val="Normal"/>
    <w:uiPriority w:val="1"/>
    <w:qFormat/>
    <w:rsid w:val="00F402A6"/>
    <w:pPr>
      <w:spacing w:after="200" w:line="276" w:lineRule="auto"/>
      <w:ind w:left="720"/>
      <w:contextualSpacing/>
    </w:pPr>
    <w:rPr>
      <w:rFonts w:ascii="Calibri" w:hAnsi="Calibri"/>
      <w:sz w:val="22"/>
      <w:szCs w:val="22"/>
      <w:lang w:eastAsia="hr-HR"/>
    </w:rPr>
  </w:style>
  <w:style w:type="table" w:customStyle="1" w:styleId="Svijetlareetka-Isticanje11">
    <w:name w:val="Svijetla rešetka - Isticanje 11"/>
    <w:basedOn w:val="Obinatablica"/>
    <w:uiPriority w:val="62"/>
    <w:rsid w:val="005525E2"/>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Svijetlipopis-Isticanje3">
    <w:name w:val="Light List Accent 3"/>
    <w:basedOn w:val="Obinatablica"/>
    <w:uiPriority w:val="61"/>
    <w:rsid w:val="005525E2"/>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Klasinatablica2">
    <w:name w:val="Table Classic 2"/>
    <w:basedOn w:val="Obinatablica"/>
    <w:rsid w:val="005525E2"/>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rednjipopis2-Isticanje5">
    <w:name w:val="Medium List 2 Accent 5"/>
    <w:basedOn w:val="Obinatablica"/>
    <w:uiPriority w:val="66"/>
    <w:rsid w:val="005525E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Reetkatablice4">
    <w:name w:val="Table Grid 4"/>
    <w:basedOn w:val="Obinatablica"/>
    <w:rsid w:val="00592EE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styleId="Uvuenotijeloteksta">
    <w:name w:val="Body Text Indent"/>
    <w:basedOn w:val="Normal"/>
    <w:link w:val="UvuenotijelotekstaChar"/>
    <w:rsid w:val="00F2237A"/>
    <w:pPr>
      <w:spacing w:after="120"/>
      <w:ind w:left="283"/>
    </w:pPr>
  </w:style>
  <w:style w:type="character" w:customStyle="1" w:styleId="UvuenotijelotekstaChar">
    <w:name w:val="Uvučeno tijelo teksta Char"/>
    <w:link w:val="Uvuenotijeloteksta"/>
    <w:rsid w:val="00F2237A"/>
    <w:rPr>
      <w:sz w:val="24"/>
      <w:szCs w:val="24"/>
      <w:lang w:eastAsia="en-US"/>
    </w:rPr>
  </w:style>
  <w:style w:type="table" w:customStyle="1" w:styleId="ivopisnatablicareetke6-isticanje41">
    <w:name w:val="Živopisna tablica rešetke 6 - isticanje 41"/>
    <w:basedOn w:val="Obinatablica"/>
    <w:uiPriority w:val="51"/>
    <w:rsid w:val="0026777B"/>
    <w:rPr>
      <w:color w:val="5F497A" w:themeColor="accent4" w:themeShade="BF"/>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StandardWeb">
    <w:name w:val="Normal (Web)"/>
    <w:basedOn w:val="Normal"/>
    <w:uiPriority w:val="99"/>
    <w:unhideWhenUsed/>
    <w:rsid w:val="00B3551A"/>
    <w:pPr>
      <w:spacing w:before="100" w:beforeAutospacing="1" w:after="100" w:afterAutospacing="1"/>
    </w:pPr>
    <w:rPr>
      <w:lang w:eastAsia="hr-HR"/>
    </w:rPr>
  </w:style>
  <w:style w:type="table" w:customStyle="1" w:styleId="Svijetlareetkatablice1">
    <w:name w:val="Svijetla rešetka tablice1"/>
    <w:basedOn w:val="Obinatablica"/>
    <w:uiPriority w:val="40"/>
    <w:rsid w:val="00C518A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Bezproreda">
    <w:name w:val="No Spacing"/>
    <w:link w:val="BezproredaChar"/>
    <w:uiPriority w:val="1"/>
    <w:qFormat/>
    <w:rsid w:val="006C2031"/>
    <w:rPr>
      <w:rFonts w:asciiTheme="minorHAnsi" w:eastAsiaTheme="minorEastAsia" w:hAnsiTheme="minorHAnsi" w:cstheme="minorBidi"/>
      <w:sz w:val="22"/>
      <w:szCs w:val="22"/>
    </w:rPr>
  </w:style>
  <w:style w:type="character" w:customStyle="1" w:styleId="BezproredaChar">
    <w:name w:val="Bez proreda Char"/>
    <w:basedOn w:val="Zadanifontodlomka"/>
    <w:link w:val="Bezproreda"/>
    <w:uiPriority w:val="1"/>
    <w:rsid w:val="006C2031"/>
    <w:rPr>
      <w:rFonts w:asciiTheme="minorHAnsi" w:eastAsiaTheme="minorEastAsia" w:hAnsiTheme="minorHAnsi" w:cstheme="minorBidi"/>
      <w:sz w:val="22"/>
      <w:szCs w:val="22"/>
    </w:rPr>
  </w:style>
  <w:style w:type="table" w:customStyle="1" w:styleId="Svijetlatablicareetke-isticanje11">
    <w:name w:val="Svijetla tablica rešetke - isticanje 11"/>
    <w:basedOn w:val="Obinatablica"/>
    <w:uiPriority w:val="46"/>
    <w:rsid w:val="001A1B5B"/>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ivopisnatablicareetke61">
    <w:name w:val="Živopisna tablica rešetke 61"/>
    <w:basedOn w:val="Obinatablica"/>
    <w:uiPriority w:val="51"/>
    <w:rsid w:val="006560C3"/>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6B5235"/>
    <w:pPr>
      <w:autoSpaceDE w:val="0"/>
      <w:autoSpaceDN w:val="0"/>
      <w:adjustRightInd w:val="0"/>
    </w:pPr>
    <w:rPr>
      <w:rFonts w:ascii="Calibri" w:hAnsi="Calibri" w:cs="Calibri"/>
      <w:color w:val="000000"/>
      <w:sz w:val="24"/>
      <w:szCs w:val="24"/>
    </w:rPr>
  </w:style>
  <w:style w:type="character" w:styleId="Brojretka">
    <w:name w:val="line number"/>
    <w:basedOn w:val="Zadanifontodlomka"/>
    <w:semiHidden/>
    <w:unhideWhenUsed/>
    <w:rsid w:val="00D92011"/>
  </w:style>
  <w:style w:type="character" w:customStyle="1" w:styleId="apple-converted-space">
    <w:name w:val="apple-converted-space"/>
    <w:basedOn w:val="Zadanifontodlomka"/>
    <w:uiPriority w:val="99"/>
    <w:rsid w:val="00C100FB"/>
  </w:style>
  <w:style w:type="table" w:customStyle="1" w:styleId="Svijetlosjenanje-Isticanje11">
    <w:name w:val="Svijetlo sjenčanje - Isticanje 11"/>
    <w:basedOn w:val="Obinatablica"/>
    <w:uiPriority w:val="60"/>
    <w:rsid w:val="00185436"/>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Naslov">
    <w:name w:val="TOC Heading"/>
    <w:basedOn w:val="Naslov1"/>
    <w:next w:val="Normal"/>
    <w:uiPriority w:val="39"/>
    <w:unhideWhenUsed/>
    <w:qFormat/>
    <w:rsid w:val="00F214F1"/>
    <w:pPr>
      <w:keepLines/>
      <w:spacing w:before="24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Sadraj1">
    <w:name w:val="toc 1"/>
    <w:basedOn w:val="Normal"/>
    <w:next w:val="Normal"/>
    <w:autoRedefine/>
    <w:uiPriority w:val="39"/>
    <w:unhideWhenUsed/>
    <w:rsid w:val="00F214F1"/>
    <w:pPr>
      <w:spacing w:after="100"/>
    </w:pPr>
  </w:style>
  <w:style w:type="paragraph" w:styleId="Sadraj2">
    <w:name w:val="toc 2"/>
    <w:basedOn w:val="Normal"/>
    <w:next w:val="Normal"/>
    <w:autoRedefine/>
    <w:uiPriority w:val="39"/>
    <w:unhideWhenUsed/>
    <w:rsid w:val="008948EE"/>
    <w:pPr>
      <w:spacing w:after="100" w:line="259" w:lineRule="auto"/>
      <w:ind w:left="220"/>
    </w:pPr>
    <w:rPr>
      <w:rFonts w:asciiTheme="minorHAnsi" w:eastAsiaTheme="minorEastAsia" w:hAnsiTheme="minorHAnsi"/>
      <w:sz w:val="22"/>
      <w:szCs w:val="22"/>
      <w:lang w:eastAsia="hr-HR"/>
    </w:rPr>
  </w:style>
  <w:style w:type="paragraph" w:styleId="Sadraj3">
    <w:name w:val="toc 3"/>
    <w:basedOn w:val="Normal"/>
    <w:next w:val="Normal"/>
    <w:autoRedefine/>
    <w:uiPriority w:val="39"/>
    <w:unhideWhenUsed/>
    <w:rsid w:val="008948EE"/>
    <w:pPr>
      <w:spacing w:after="100" w:line="259" w:lineRule="auto"/>
      <w:ind w:left="440"/>
    </w:pPr>
    <w:rPr>
      <w:rFonts w:asciiTheme="minorHAnsi" w:eastAsiaTheme="minorEastAsia" w:hAnsiTheme="minorHAnsi"/>
      <w:sz w:val="22"/>
      <w:szCs w:val="22"/>
      <w:lang w:eastAsia="hr-HR"/>
    </w:rPr>
  </w:style>
  <w:style w:type="paragraph" w:customStyle="1" w:styleId="TableContents">
    <w:name w:val="Table Contents"/>
    <w:basedOn w:val="Normal"/>
    <w:rsid w:val="00B632BC"/>
    <w:pPr>
      <w:widowControl w:val="0"/>
      <w:suppressLineNumbers/>
      <w:suppressAutoHyphens/>
    </w:pPr>
    <w:rPr>
      <w:rFonts w:eastAsia="SimSun" w:cs="Arial"/>
      <w:kern w:val="1"/>
      <w:lang w:eastAsia="hi-IN" w:bidi="hi-IN"/>
    </w:rPr>
  </w:style>
  <w:style w:type="character" w:customStyle="1" w:styleId="Naslov4Char">
    <w:name w:val="Naslov 4 Char"/>
    <w:basedOn w:val="Zadanifontodlomka"/>
    <w:link w:val="Naslov4"/>
    <w:rsid w:val="00EE6A43"/>
    <w:rPr>
      <w:rFonts w:asciiTheme="majorHAnsi" w:eastAsiaTheme="majorEastAsia" w:hAnsiTheme="majorHAnsi" w:cstheme="majorBidi"/>
      <w:i/>
      <w:iCs/>
      <w:color w:val="365F91" w:themeColor="accent1" w:themeShade="BF"/>
      <w:sz w:val="24"/>
      <w:szCs w:val="24"/>
      <w:lang w:eastAsia="en-US"/>
    </w:rPr>
  </w:style>
  <w:style w:type="character" w:customStyle="1" w:styleId="Naslov3Char">
    <w:name w:val="Naslov 3 Char"/>
    <w:basedOn w:val="Zadanifontodlomka"/>
    <w:link w:val="Naslov3"/>
    <w:uiPriority w:val="9"/>
    <w:rsid w:val="00EE6A43"/>
    <w:rPr>
      <w:rFonts w:asciiTheme="majorHAnsi" w:eastAsiaTheme="majorEastAsia" w:hAnsiTheme="majorHAnsi" w:cstheme="majorBidi"/>
      <w:color w:val="243F60" w:themeColor="accent1" w:themeShade="7F"/>
      <w:sz w:val="24"/>
      <w:szCs w:val="24"/>
      <w:lang w:eastAsia="en-US"/>
    </w:rPr>
  </w:style>
  <w:style w:type="paragraph" w:customStyle="1" w:styleId="malo-veci-razmak">
    <w:name w:val="malo-veci-razmak"/>
    <w:basedOn w:val="Normal"/>
    <w:rsid w:val="00F2233D"/>
    <w:pPr>
      <w:spacing w:before="100" w:beforeAutospacing="1" w:after="100" w:afterAutospacing="1"/>
    </w:pPr>
    <w:rPr>
      <w:lang w:eastAsia="hr-HR"/>
    </w:rPr>
  </w:style>
  <w:style w:type="paragraph" w:styleId="Podnaslov">
    <w:name w:val="Subtitle"/>
    <w:basedOn w:val="Normal"/>
    <w:next w:val="Normal"/>
    <w:link w:val="PodnaslovChar"/>
    <w:qFormat/>
    <w:rsid w:val="00DE410F"/>
    <w:pPr>
      <w:numPr>
        <w:ilvl w:val="1"/>
      </w:numPr>
      <w:spacing w:after="200" w:line="276" w:lineRule="auto"/>
    </w:pPr>
    <w:rPr>
      <w:rFonts w:ascii="Cambria" w:hAnsi="Cambria"/>
      <w:i/>
      <w:iCs/>
      <w:color w:val="4F81BD"/>
      <w:spacing w:val="15"/>
    </w:rPr>
  </w:style>
  <w:style w:type="character" w:customStyle="1" w:styleId="PodnaslovChar">
    <w:name w:val="Podnaslov Char"/>
    <w:basedOn w:val="Zadanifontodlomka"/>
    <w:link w:val="Podnaslov"/>
    <w:rsid w:val="00DE410F"/>
    <w:rPr>
      <w:rFonts w:ascii="Cambria" w:hAnsi="Cambria"/>
      <w:i/>
      <w:iCs/>
      <w:color w:val="4F81BD"/>
      <w:spacing w:val="15"/>
      <w:sz w:val="24"/>
      <w:szCs w:val="24"/>
      <w:lang w:eastAsia="en-US"/>
    </w:rPr>
  </w:style>
  <w:style w:type="paragraph" w:customStyle="1" w:styleId="Tekst01">
    <w:name w:val="Tekst 01"/>
    <w:basedOn w:val="Normal"/>
    <w:uiPriority w:val="99"/>
    <w:qFormat/>
    <w:rsid w:val="00E81584"/>
    <w:pPr>
      <w:widowControl w:val="0"/>
      <w:tabs>
        <w:tab w:val="left" w:pos="283"/>
      </w:tabs>
      <w:suppressAutoHyphens/>
      <w:autoSpaceDE w:val="0"/>
      <w:autoSpaceDN w:val="0"/>
      <w:adjustRightInd w:val="0"/>
      <w:textAlignment w:val="center"/>
    </w:pPr>
    <w:rPr>
      <w:rFonts w:ascii="Calibri" w:hAnsi="Calibri" w:cs="Depot-Light"/>
      <w:color w:val="000000"/>
      <w:sz w:val="20"/>
      <w:szCs w:val="20"/>
      <w:lang w:eastAsia="hr-HR"/>
    </w:rPr>
  </w:style>
  <w:style w:type="paragraph" w:customStyle="1" w:styleId="t-8">
    <w:name w:val="t-8"/>
    <w:basedOn w:val="Normal"/>
    <w:rsid w:val="00C430D2"/>
    <w:pPr>
      <w:widowControl w:val="0"/>
      <w:suppressAutoHyphens/>
      <w:spacing w:before="100" w:after="100" w:line="100" w:lineRule="atLeast"/>
    </w:pPr>
    <w:rPr>
      <w:kern w:val="1"/>
      <w:lang w:eastAsia="hi-IN" w:bidi="hi-IN"/>
    </w:rPr>
  </w:style>
  <w:style w:type="character" w:styleId="Neupadljivoisticanje">
    <w:name w:val="Subtle Emphasis"/>
    <w:basedOn w:val="Zadanifontodlomka"/>
    <w:uiPriority w:val="19"/>
    <w:qFormat/>
    <w:rsid w:val="00027D4F"/>
    <w:rPr>
      <w:i/>
      <w:iCs/>
      <w:color w:val="404040" w:themeColor="text1" w:themeTint="BF"/>
    </w:rPr>
  </w:style>
  <w:style w:type="paragraph" w:styleId="Tijeloteksta2">
    <w:name w:val="Body Text 2"/>
    <w:basedOn w:val="Normal"/>
    <w:link w:val="Tijeloteksta2Char"/>
    <w:rsid w:val="009F5176"/>
    <w:rPr>
      <w:rFonts w:ascii="Arial" w:hAnsi="Arial" w:cs="Arial"/>
      <w:lang w:eastAsia="hr-HR"/>
    </w:rPr>
  </w:style>
  <w:style w:type="character" w:customStyle="1" w:styleId="Tijeloteksta2Char">
    <w:name w:val="Tijelo teksta 2 Char"/>
    <w:basedOn w:val="Zadanifontodlomka"/>
    <w:link w:val="Tijeloteksta2"/>
    <w:rsid w:val="009F5176"/>
    <w:rPr>
      <w:rFonts w:ascii="Arial" w:hAnsi="Arial" w:cs="Arial"/>
      <w:sz w:val="24"/>
      <w:szCs w:val="24"/>
    </w:rPr>
  </w:style>
  <w:style w:type="character" w:customStyle="1" w:styleId="normaltextrun">
    <w:name w:val="normaltextrun"/>
    <w:rsid w:val="00E5559E"/>
  </w:style>
  <w:style w:type="character" w:customStyle="1" w:styleId="eop">
    <w:name w:val="eop"/>
    <w:rsid w:val="00E5559E"/>
  </w:style>
  <w:style w:type="paragraph" w:customStyle="1" w:styleId="paragraph">
    <w:name w:val="paragraph"/>
    <w:basedOn w:val="Normal"/>
    <w:rsid w:val="00E5559E"/>
    <w:pPr>
      <w:spacing w:before="100" w:beforeAutospacing="1" w:after="100" w:afterAutospacing="1"/>
    </w:pPr>
    <w:rPr>
      <w:lang w:eastAsia="hr-HR"/>
    </w:rPr>
  </w:style>
  <w:style w:type="character" w:customStyle="1" w:styleId="NaslovChar">
    <w:name w:val="Naslov Char"/>
    <w:basedOn w:val="Zadanifontodlomka"/>
    <w:link w:val="Naslov"/>
    <w:rsid w:val="00C97509"/>
    <w:rPr>
      <w:rFonts w:ascii="Cambria" w:hAnsi="Cambria"/>
      <w:b/>
      <w:bCs/>
      <w:kern w:val="28"/>
      <w:sz w:val="32"/>
      <w:szCs w:val="32"/>
    </w:rPr>
  </w:style>
  <w:style w:type="paragraph" w:customStyle="1" w:styleId="BasicParagraph">
    <w:name w:val="[Basic Paragraph]"/>
    <w:basedOn w:val="Normal"/>
    <w:uiPriority w:val="99"/>
    <w:rsid w:val="00F8669D"/>
    <w:pPr>
      <w:autoSpaceDE w:val="0"/>
      <w:autoSpaceDN w:val="0"/>
      <w:adjustRightInd w:val="0"/>
      <w:spacing w:line="288" w:lineRule="auto"/>
      <w:textAlignment w:val="center"/>
    </w:pPr>
    <w:rPr>
      <w:rFonts w:ascii="Arial" w:eastAsia="Calibri" w:hAnsi="Arial" w:cs="Arial"/>
      <w:color w:val="000000"/>
      <w:lang w:val="en-US"/>
    </w:rPr>
  </w:style>
  <w:style w:type="paragraph" w:styleId="Grafikeoznake">
    <w:name w:val="List Bullet"/>
    <w:basedOn w:val="Normal"/>
    <w:autoRedefine/>
    <w:rsid w:val="002C365A"/>
    <w:pPr>
      <w:numPr>
        <w:numId w:val="109"/>
      </w:numPr>
    </w:pPr>
    <w:rPr>
      <w:szCs w:val="20"/>
      <w:lang w:eastAsia="hr-HR"/>
    </w:rPr>
  </w:style>
  <w:style w:type="paragraph" w:customStyle="1" w:styleId="arial12">
    <w:name w:val="arial 12"/>
    <w:basedOn w:val="Normal"/>
    <w:rsid w:val="000C6977"/>
    <w:pPr>
      <w:autoSpaceDE w:val="0"/>
      <w:autoSpaceDN w:val="0"/>
      <w:adjustRightInd w:val="0"/>
    </w:pPr>
    <w:rPr>
      <w:rFonts w:ascii="Arial" w:eastAsia="PMingLiU" w:hAnsi="Arial" w:cs="Arial"/>
      <w:lang w:eastAsia="zh-TW"/>
    </w:rPr>
  </w:style>
  <w:style w:type="character" w:customStyle="1" w:styleId="ZaglavljeChar">
    <w:name w:val="Zaglavlje Char"/>
    <w:basedOn w:val="Zadanifontodlomka"/>
    <w:link w:val="Zaglavlje"/>
    <w:uiPriority w:val="99"/>
    <w:rsid w:val="000C6977"/>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771325">
      <w:bodyDiv w:val="1"/>
      <w:marLeft w:val="0"/>
      <w:marRight w:val="0"/>
      <w:marTop w:val="0"/>
      <w:marBottom w:val="0"/>
      <w:divBdr>
        <w:top w:val="none" w:sz="0" w:space="0" w:color="auto"/>
        <w:left w:val="none" w:sz="0" w:space="0" w:color="auto"/>
        <w:bottom w:val="none" w:sz="0" w:space="0" w:color="auto"/>
        <w:right w:val="none" w:sz="0" w:space="0" w:color="auto"/>
      </w:divBdr>
    </w:div>
    <w:div w:id="830021597">
      <w:bodyDiv w:val="1"/>
      <w:marLeft w:val="0"/>
      <w:marRight w:val="0"/>
      <w:marTop w:val="0"/>
      <w:marBottom w:val="0"/>
      <w:divBdr>
        <w:top w:val="none" w:sz="0" w:space="0" w:color="auto"/>
        <w:left w:val="none" w:sz="0" w:space="0" w:color="auto"/>
        <w:bottom w:val="none" w:sz="0" w:space="0" w:color="auto"/>
        <w:right w:val="none" w:sz="0" w:space="0" w:color="auto"/>
      </w:divBdr>
    </w:div>
    <w:div w:id="862592377">
      <w:bodyDiv w:val="1"/>
      <w:marLeft w:val="0"/>
      <w:marRight w:val="0"/>
      <w:marTop w:val="0"/>
      <w:marBottom w:val="0"/>
      <w:divBdr>
        <w:top w:val="none" w:sz="0" w:space="0" w:color="auto"/>
        <w:left w:val="none" w:sz="0" w:space="0" w:color="auto"/>
        <w:bottom w:val="none" w:sz="0" w:space="0" w:color="auto"/>
        <w:right w:val="none" w:sz="0" w:space="0" w:color="auto"/>
      </w:divBdr>
    </w:div>
    <w:div w:id="870919507">
      <w:bodyDiv w:val="1"/>
      <w:marLeft w:val="0"/>
      <w:marRight w:val="0"/>
      <w:marTop w:val="0"/>
      <w:marBottom w:val="0"/>
      <w:divBdr>
        <w:top w:val="none" w:sz="0" w:space="0" w:color="auto"/>
        <w:left w:val="none" w:sz="0" w:space="0" w:color="auto"/>
        <w:bottom w:val="none" w:sz="0" w:space="0" w:color="auto"/>
        <w:right w:val="none" w:sz="0" w:space="0" w:color="auto"/>
      </w:divBdr>
    </w:div>
    <w:div w:id="1743217429">
      <w:bodyDiv w:val="1"/>
      <w:marLeft w:val="0"/>
      <w:marRight w:val="0"/>
      <w:marTop w:val="0"/>
      <w:marBottom w:val="0"/>
      <w:divBdr>
        <w:top w:val="none" w:sz="0" w:space="0" w:color="auto"/>
        <w:left w:val="none" w:sz="0" w:space="0" w:color="auto"/>
        <w:bottom w:val="none" w:sz="0" w:space="0" w:color="auto"/>
        <w:right w:val="none" w:sz="0" w:space="0" w:color="auto"/>
      </w:divBdr>
      <w:divsChild>
        <w:div w:id="677075737">
          <w:marLeft w:val="0"/>
          <w:marRight w:val="0"/>
          <w:marTop w:val="0"/>
          <w:marBottom w:val="0"/>
          <w:divBdr>
            <w:top w:val="none" w:sz="0" w:space="0" w:color="auto"/>
            <w:left w:val="none" w:sz="0" w:space="0" w:color="auto"/>
            <w:bottom w:val="none" w:sz="0" w:space="0" w:color="auto"/>
            <w:right w:val="none" w:sz="0" w:space="0" w:color="auto"/>
          </w:divBdr>
          <w:divsChild>
            <w:div w:id="969896677">
              <w:marLeft w:val="0"/>
              <w:marRight w:val="0"/>
              <w:marTop w:val="0"/>
              <w:marBottom w:val="0"/>
              <w:divBdr>
                <w:top w:val="none" w:sz="0" w:space="0" w:color="auto"/>
                <w:left w:val="none" w:sz="0" w:space="0" w:color="auto"/>
                <w:bottom w:val="none" w:sz="0" w:space="0" w:color="auto"/>
                <w:right w:val="none" w:sz="0" w:space="0" w:color="auto"/>
              </w:divBdr>
            </w:div>
            <w:div w:id="178376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57926">
      <w:bodyDiv w:val="1"/>
      <w:marLeft w:val="0"/>
      <w:marRight w:val="0"/>
      <w:marTop w:val="0"/>
      <w:marBottom w:val="0"/>
      <w:divBdr>
        <w:top w:val="none" w:sz="0" w:space="0" w:color="auto"/>
        <w:left w:val="none" w:sz="0" w:space="0" w:color="auto"/>
        <w:bottom w:val="none" w:sz="0" w:space="0" w:color="auto"/>
        <w:right w:val="none" w:sz="0" w:space="0" w:color="auto"/>
      </w:divBdr>
    </w:div>
    <w:div w:id="1874150606">
      <w:bodyDiv w:val="1"/>
      <w:marLeft w:val="0"/>
      <w:marRight w:val="0"/>
      <w:marTop w:val="0"/>
      <w:marBottom w:val="0"/>
      <w:divBdr>
        <w:top w:val="none" w:sz="0" w:space="0" w:color="auto"/>
        <w:left w:val="none" w:sz="0" w:space="0" w:color="auto"/>
        <w:bottom w:val="none" w:sz="0" w:space="0" w:color="auto"/>
        <w:right w:val="none" w:sz="0" w:space="0" w:color="auto"/>
      </w:divBdr>
    </w:div>
    <w:div w:id="1955289921">
      <w:bodyDiv w:val="1"/>
      <w:marLeft w:val="0"/>
      <w:marRight w:val="0"/>
      <w:marTop w:val="0"/>
      <w:marBottom w:val="0"/>
      <w:divBdr>
        <w:top w:val="none" w:sz="0" w:space="0" w:color="auto"/>
        <w:left w:val="none" w:sz="0" w:space="0" w:color="auto"/>
        <w:bottom w:val="none" w:sz="0" w:space="0" w:color="auto"/>
        <w:right w:val="none" w:sz="0" w:space="0" w:color="auto"/>
      </w:divBdr>
    </w:div>
    <w:div w:id="196877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Pedagog\Documents\Documents\&#352;KOLSKA%20DOKUMENTACIJA\2017-18\PLANOVI%20&#352;KOLA\Sadr&#382;aj%20&#352;KK.xlsx" TargetMode="External"/><Relationship Id="rId21" Type="http://schemas.openxmlformats.org/officeDocument/2006/relationships/hyperlink" Target="file:///D:\Pedagog\Documents\Documents\&#352;KOLSKA%20DOKUMENTACIJA\2017-18\PLANOVI%20&#352;KOLA\Sadr&#382;aj%20&#352;KK.xlsx" TargetMode="External"/><Relationship Id="rId42" Type="http://schemas.openxmlformats.org/officeDocument/2006/relationships/hyperlink" Target="file:///D:\Pedagog\Documents\Documents\&#352;KOLSKA%20DOKUMENTACIJA\2017-18\PLANOVI%20&#352;KOLA\Sadr&#382;aj%20&#352;KK.xlsx" TargetMode="External"/><Relationship Id="rId47" Type="http://schemas.openxmlformats.org/officeDocument/2006/relationships/hyperlink" Target="file:///D:\Pedagog\Documents\Documents\&#352;KOLSKA%20DOKUMENTACIJA\2017-18\PLANOVI%20&#352;KOLA\Sadr&#382;aj%20&#352;KK.xlsx" TargetMode="External"/><Relationship Id="rId63" Type="http://schemas.openxmlformats.org/officeDocument/2006/relationships/hyperlink" Target="file:///D:\Pedagog\Documents\Documents\&#352;KOLSKA%20DOKUMENTACIJA\2017-18\PLANOVI%20&#352;KOLA\Sadr&#382;aj%20&#352;KK.xlsx" TargetMode="External"/><Relationship Id="rId68" Type="http://schemas.microsoft.com/office/2007/relationships/hdphoto" Target="media/hdphoto1.wdp"/><Relationship Id="rId16" Type="http://schemas.openxmlformats.org/officeDocument/2006/relationships/hyperlink" Target="file:///D:\Pedagog\Documents\Documents\&#352;KOLSKA%20DOKUMENTACIJA\2017-18\PLANOVI%20&#352;KOLA\Sadr&#382;aj%20&#352;KK.xlsx" TargetMode="External"/><Relationship Id="rId11" Type="http://schemas.openxmlformats.org/officeDocument/2006/relationships/hyperlink" Target="file:///D:\Pedagog\Documents\Documents\&#352;KOLSKA%20DOKUMENTACIJA\2017-18\PLANOVI%20&#352;KOLA\Sadr&#382;aj%20&#352;KK.xlsx" TargetMode="External"/><Relationship Id="rId32" Type="http://schemas.openxmlformats.org/officeDocument/2006/relationships/hyperlink" Target="file:///D:\Pedagog\Documents\Documents\&#352;KOLSKA%20DOKUMENTACIJA\2017-18\PLANOVI%20&#352;KOLA\Sadr&#382;aj%20&#352;KK.xlsx" TargetMode="External"/><Relationship Id="rId37" Type="http://schemas.openxmlformats.org/officeDocument/2006/relationships/hyperlink" Target="file:///D:\Pedagog\Documents\Documents\&#352;KOLSKA%20DOKUMENTACIJA\2017-18\PLANOVI%20&#352;KOLA\Sadr&#382;aj%20&#352;KK.xlsx" TargetMode="External"/><Relationship Id="rId53" Type="http://schemas.openxmlformats.org/officeDocument/2006/relationships/hyperlink" Target="file:///D:\Pedagog\Documents\Documents\&#352;KOLSKA%20DOKUMENTACIJA\2017-18\PLANOVI%20&#352;KOLA\Sadr&#382;aj%20&#352;KK.xlsx" TargetMode="External"/><Relationship Id="rId58" Type="http://schemas.openxmlformats.org/officeDocument/2006/relationships/hyperlink" Target="file:///D:\Pedagog\Documents\Documents\&#352;KOLSKA%20DOKUMENTACIJA\2017-18\PLANOVI%20&#352;KOLA\Sadr&#382;aj%20&#352;KK.xlsx" TargetMode="External"/><Relationship Id="rId74" Type="http://schemas.openxmlformats.org/officeDocument/2006/relationships/footer" Target="footer8.xml"/><Relationship Id="rId79" Type="http://schemas.openxmlformats.org/officeDocument/2006/relationships/footer" Target="footer12.xml"/><Relationship Id="rId5" Type="http://schemas.openxmlformats.org/officeDocument/2006/relationships/webSettings" Target="webSettings.xml"/><Relationship Id="rId61" Type="http://schemas.openxmlformats.org/officeDocument/2006/relationships/hyperlink" Target="file:///D:\Pedagog\Documents\Documents\&#352;KOLSKA%20DOKUMENTACIJA\2017-18\PLANOVI%20&#352;KOLA\Sadr&#382;aj%20&#352;KK.xlsx" TargetMode="External"/><Relationship Id="rId19" Type="http://schemas.openxmlformats.org/officeDocument/2006/relationships/hyperlink" Target="file:///D:\Pedagog\Documents\Documents\&#352;KOLSKA%20DOKUMENTACIJA\2017-18\PLANOVI%20&#352;KOLA\Sadr&#382;aj%20&#352;KK.xlsx" TargetMode="External"/><Relationship Id="rId14" Type="http://schemas.openxmlformats.org/officeDocument/2006/relationships/hyperlink" Target="file:///D:\Pedagog\Documents\Documents\&#352;KOLSKA%20DOKUMENTACIJA\2017-18\PLANOVI%20&#352;KOLA\Sadr&#382;aj%20&#352;KK.xlsx" TargetMode="External"/><Relationship Id="rId22" Type="http://schemas.openxmlformats.org/officeDocument/2006/relationships/hyperlink" Target="file:///D:\Pedagog\Documents\Documents\&#352;KOLSKA%20DOKUMENTACIJA\2017-18\PLANOVI%20&#352;KOLA\Sadr&#382;aj%20&#352;KK.xlsx" TargetMode="External"/><Relationship Id="rId27" Type="http://schemas.openxmlformats.org/officeDocument/2006/relationships/hyperlink" Target="file:///D:\Pedagog\Documents\Documents\&#352;KOLSKA%20DOKUMENTACIJA\2017-18\PLANOVI%20&#352;KOLA\Sadr&#382;aj%20&#352;KK.xlsx" TargetMode="External"/><Relationship Id="rId30" Type="http://schemas.openxmlformats.org/officeDocument/2006/relationships/hyperlink" Target="file:///D:\Pedagog\Documents\Documents\&#352;KOLSKA%20DOKUMENTACIJA\2017-18\PLANOVI%20&#352;KOLA\Sadr&#382;aj%20&#352;KK.xlsx" TargetMode="External"/><Relationship Id="rId35" Type="http://schemas.openxmlformats.org/officeDocument/2006/relationships/hyperlink" Target="file:///D:\Pedagog\Documents\Documents\&#352;KOLSKA%20DOKUMENTACIJA\2017-18\PLANOVI%20&#352;KOLA\Sadr&#382;aj%20&#352;KK.xlsx" TargetMode="External"/><Relationship Id="rId43" Type="http://schemas.openxmlformats.org/officeDocument/2006/relationships/hyperlink" Target="file:///D:\Pedagog\Documents\Documents\&#352;KOLSKA%20DOKUMENTACIJA\2017-18\PLANOVI%20&#352;KOLA\Sadr&#382;aj%20&#352;KK.xlsx" TargetMode="External"/><Relationship Id="rId48" Type="http://schemas.openxmlformats.org/officeDocument/2006/relationships/hyperlink" Target="file:///D:\Pedagog\Documents\Documents\&#352;KOLSKA%20DOKUMENTACIJA\2017-18\PLANOVI%20&#352;KOLA\Sadr&#382;aj%20&#352;KK.xlsx" TargetMode="External"/><Relationship Id="rId56" Type="http://schemas.openxmlformats.org/officeDocument/2006/relationships/hyperlink" Target="file:///D:\Pedagog\Documents\Documents\&#352;KOLSKA%20DOKUMENTACIJA\2017-18\PLANOVI%20&#352;KOLA\Sadr&#382;aj%20&#352;KK.xlsx" TargetMode="External"/><Relationship Id="rId64" Type="http://schemas.openxmlformats.org/officeDocument/2006/relationships/footer" Target="footer1.xml"/><Relationship Id="rId69" Type="http://schemas.openxmlformats.org/officeDocument/2006/relationships/footer" Target="footer3.xml"/><Relationship Id="rId77" Type="http://schemas.openxmlformats.org/officeDocument/2006/relationships/footer" Target="footer10.xml"/><Relationship Id="rId8" Type="http://schemas.openxmlformats.org/officeDocument/2006/relationships/image" Target="media/image1.jpeg"/><Relationship Id="rId51" Type="http://schemas.openxmlformats.org/officeDocument/2006/relationships/hyperlink" Target="file:///D:\Pedagog\Documents\Documents\&#352;KOLSKA%20DOKUMENTACIJA\2017-18\PLANOVI%20&#352;KOLA\Sadr&#382;aj%20&#352;KK.xlsx" TargetMode="External"/><Relationship Id="rId72" Type="http://schemas.openxmlformats.org/officeDocument/2006/relationships/footer" Target="footer6.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D:\Pedagog\Documents\Documents\&#352;KOLSKA%20DOKUMENTACIJA\2017-18\PLANOVI%20&#352;KOLA\Sadr&#382;aj%20&#352;KK.xlsx" TargetMode="External"/><Relationship Id="rId17" Type="http://schemas.openxmlformats.org/officeDocument/2006/relationships/hyperlink" Target="file:///D:\Pedagog\Documents\Documents\&#352;KOLSKA%20DOKUMENTACIJA\2017-18\PLANOVI%20&#352;KOLA\Sadr&#382;aj%20&#352;KK.xlsx" TargetMode="External"/><Relationship Id="rId25" Type="http://schemas.openxmlformats.org/officeDocument/2006/relationships/hyperlink" Target="file:///D:\Pedagog\Documents\Documents\&#352;KOLSKA%20DOKUMENTACIJA\2017-18\PLANOVI%20&#352;KOLA\Sadr&#382;aj%20&#352;KK.xlsx" TargetMode="External"/><Relationship Id="rId33" Type="http://schemas.openxmlformats.org/officeDocument/2006/relationships/hyperlink" Target="file:///D:\Pedagog\Documents\Documents\&#352;KOLSKA%20DOKUMENTACIJA\2017-18\PLANOVI%20&#352;KOLA\Sadr&#382;aj%20&#352;KK.xlsx" TargetMode="External"/><Relationship Id="rId38" Type="http://schemas.openxmlformats.org/officeDocument/2006/relationships/hyperlink" Target="file:///D:\Pedagog\Documents\Documents\&#352;KOLSKA%20DOKUMENTACIJA\2017-18\PLANOVI%20&#352;KOLA\Sadr&#382;aj%20&#352;KK.xlsx" TargetMode="External"/><Relationship Id="rId46" Type="http://schemas.openxmlformats.org/officeDocument/2006/relationships/hyperlink" Target="file:///D:\Pedagog\Documents\Documents\&#352;KOLSKA%20DOKUMENTACIJA\2017-18\PLANOVI%20&#352;KOLA\Sadr&#382;aj%20&#352;KK.xlsx" TargetMode="External"/><Relationship Id="rId59" Type="http://schemas.openxmlformats.org/officeDocument/2006/relationships/hyperlink" Target="file:///D:\Pedagog\Documents\Documents\&#352;KOLSKA%20DOKUMENTACIJA\2017-18\PLANOVI%20&#352;KOLA\Sadr&#382;aj%20&#352;KK.xlsx" TargetMode="External"/><Relationship Id="rId67" Type="http://schemas.openxmlformats.org/officeDocument/2006/relationships/image" Target="media/image3.png"/><Relationship Id="rId20" Type="http://schemas.openxmlformats.org/officeDocument/2006/relationships/hyperlink" Target="file:///D:\Pedagog\Documents\Documents\&#352;KOLSKA%20DOKUMENTACIJA\2017-18\PLANOVI%20&#352;KOLA\Sadr&#382;aj%20&#352;KK.xlsx" TargetMode="External"/><Relationship Id="rId41" Type="http://schemas.openxmlformats.org/officeDocument/2006/relationships/hyperlink" Target="file:///D:\Pedagog\Documents\Documents\&#352;KOLSKA%20DOKUMENTACIJA\2017-18\PLANOVI%20&#352;KOLA\Sadr&#382;aj%20&#352;KK.xlsx" TargetMode="External"/><Relationship Id="rId54" Type="http://schemas.openxmlformats.org/officeDocument/2006/relationships/hyperlink" Target="file:///D:\Pedagog\Documents\Documents\&#352;KOLSKA%20DOKUMENTACIJA\2017-18\PLANOVI%20&#352;KOLA\Sadr&#382;aj%20&#352;KK.xlsx" TargetMode="External"/><Relationship Id="rId62" Type="http://schemas.openxmlformats.org/officeDocument/2006/relationships/hyperlink" Target="file:///D:\Pedagog\Documents\Documents\&#352;KOLSKA%20DOKUMENTACIJA\2017-18\PLANOVI%20&#352;KOLA\Sadr&#382;aj%20&#352;KK.xlsx" TargetMode="External"/><Relationship Id="rId70" Type="http://schemas.openxmlformats.org/officeDocument/2006/relationships/footer" Target="footer4.xml"/><Relationship Id="rId75"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Pedagog\Documents\Documents\&#352;KOLSKA%20DOKUMENTACIJA\2017-18\PLANOVI%20&#352;KOLA\Sadr&#382;aj%20&#352;KK.xlsx" TargetMode="External"/><Relationship Id="rId23" Type="http://schemas.openxmlformats.org/officeDocument/2006/relationships/hyperlink" Target="file:///D:\Pedagog\Documents\Documents\&#352;KOLSKA%20DOKUMENTACIJA\2017-18\PLANOVI%20&#352;KOLA\Sadr&#382;aj%20&#352;KK.xlsx" TargetMode="External"/><Relationship Id="rId28" Type="http://schemas.openxmlformats.org/officeDocument/2006/relationships/hyperlink" Target="file:///D:\Pedagog\Documents\Documents\&#352;KOLSKA%20DOKUMENTACIJA\2017-18\PLANOVI%20&#352;KOLA\Sadr&#382;aj%20&#352;KK.xlsx" TargetMode="External"/><Relationship Id="rId36" Type="http://schemas.openxmlformats.org/officeDocument/2006/relationships/hyperlink" Target="file:///D:\Pedagog\Documents\Documents\&#352;KOLSKA%20DOKUMENTACIJA\2017-18\PLANOVI%20&#352;KOLA\Sadr&#382;aj%20&#352;KK.xlsx" TargetMode="External"/><Relationship Id="rId49" Type="http://schemas.openxmlformats.org/officeDocument/2006/relationships/hyperlink" Target="file:///D:\Pedagog\Documents\Documents\&#352;KOLSKA%20DOKUMENTACIJA\2017-18\PLANOVI%20&#352;KOLA\Sadr&#382;aj%20&#352;KK.xlsx" TargetMode="External"/><Relationship Id="rId57" Type="http://schemas.openxmlformats.org/officeDocument/2006/relationships/hyperlink" Target="file:///D:\Pedagog\Documents\Documents\&#352;KOLSKA%20DOKUMENTACIJA\2017-18\PLANOVI%20&#352;KOLA\Sadr&#382;aj%20&#352;KK.xlsx" TargetMode="External"/><Relationship Id="rId10" Type="http://schemas.openxmlformats.org/officeDocument/2006/relationships/hyperlink" Target="file:///D:\Pedagog\Documents\Documents\&#352;KOLSKA%20DOKUMENTACIJA\2017-18\PLANOVI%20&#352;KOLA\Sadr&#382;aj%20&#352;KK.xlsx" TargetMode="External"/><Relationship Id="rId31" Type="http://schemas.openxmlformats.org/officeDocument/2006/relationships/hyperlink" Target="file:///D:\Pedagog\Documents\Documents\&#352;KOLSKA%20DOKUMENTACIJA\2017-18\PLANOVI%20&#352;KOLA\Sadr&#382;aj%20&#352;KK.xlsx" TargetMode="External"/><Relationship Id="rId44" Type="http://schemas.openxmlformats.org/officeDocument/2006/relationships/hyperlink" Target="file:///D:\Pedagog\Documents\Documents\&#352;KOLSKA%20DOKUMENTACIJA\2017-18\PLANOVI%20&#352;KOLA\Sadr&#382;aj%20&#352;KK.xlsx" TargetMode="External"/><Relationship Id="rId52" Type="http://schemas.openxmlformats.org/officeDocument/2006/relationships/hyperlink" Target="file:///D:\Pedagog\Documents\Documents\&#352;KOLSKA%20DOKUMENTACIJA\2017-18\PLANOVI%20&#352;KOLA\Sadr&#382;aj%20&#352;KK.xlsx" TargetMode="External"/><Relationship Id="rId60" Type="http://schemas.openxmlformats.org/officeDocument/2006/relationships/hyperlink" Target="file:///D:\Pedagog\Documents\Documents\&#352;KOLSKA%20DOKUMENTACIJA\2017-18\PLANOVI%20&#352;KOLA\Sadr&#382;aj%20&#352;KK.xlsx" TargetMode="External"/><Relationship Id="rId65" Type="http://schemas.openxmlformats.org/officeDocument/2006/relationships/footer" Target="footer2.xml"/><Relationship Id="rId73" Type="http://schemas.openxmlformats.org/officeDocument/2006/relationships/footer" Target="footer7.xml"/><Relationship Id="rId78" Type="http://schemas.openxmlformats.org/officeDocument/2006/relationships/footer" Target="footer1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D:\Pedagog\Documents\Documents\&#352;KOLSKA%20DOKUMENTACIJA\2017-18\PLANOVI%20&#352;KOLA\Sadr&#382;aj%20&#352;KK.xlsx" TargetMode="External"/><Relationship Id="rId13" Type="http://schemas.openxmlformats.org/officeDocument/2006/relationships/hyperlink" Target="file:///D:\Pedagog\Documents\Documents\&#352;KOLSKA%20DOKUMENTACIJA\2017-18\PLANOVI%20&#352;KOLA\Sadr&#382;aj%20&#352;KK.xlsx" TargetMode="External"/><Relationship Id="rId18" Type="http://schemas.openxmlformats.org/officeDocument/2006/relationships/hyperlink" Target="file:///D:\Pedagog\Documents\Documents\&#352;KOLSKA%20DOKUMENTACIJA\2017-18\PLANOVI%20&#352;KOLA\Sadr&#382;aj%20&#352;KK.xlsx" TargetMode="External"/><Relationship Id="rId39" Type="http://schemas.openxmlformats.org/officeDocument/2006/relationships/hyperlink" Target="file:///D:\Pedagog\Documents\Documents\&#352;KOLSKA%20DOKUMENTACIJA\2017-18\PLANOVI%20&#352;KOLA\Sadr&#382;aj%20&#352;KK.xlsx" TargetMode="External"/><Relationship Id="rId34" Type="http://schemas.openxmlformats.org/officeDocument/2006/relationships/hyperlink" Target="file:///D:\Pedagog\Documents\Documents\&#352;KOLSKA%20DOKUMENTACIJA\2017-18\PLANOVI%20&#352;KOLA\Sadr&#382;aj%20&#352;KK.xlsx" TargetMode="External"/><Relationship Id="rId50" Type="http://schemas.openxmlformats.org/officeDocument/2006/relationships/hyperlink" Target="file:///D:\Pedagog\Documents\Documents\&#352;KOLSKA%20DOKUMENTACIJA\2017-18\PLANOVI%20&#352;KOLA\Sadr&#382;aj%20&#352;KK.xlsx" TargetMode="External"/><Relationship Id="rId55" Type="http://schemas.openxmlformats.org/officeDocument/2006/relationships/hyperlink" Target="file:///D:\Pedagog\Documents\Documents\&#352;KOLSKA%20DOKUMENTACIJA\2017-18\PLANOVI%20&#352;KOLA\Sadr&#382;aj%20&#352;KK.xlsx" TargetMode="External"/><Relationship Id="rId76" Type="http://schemas.openxmlformats.org/officeDocument/2006/relationships/image" Target="media/image4.jpeg"/><Relationship Id="rId7" Type="http://schemas.openxmlformats.org/officeDocument/2006/relationships/endnotes" Target="endnotes.xml"/><Relationship Id="rId71" Type="http://schemas.openxmlformats.org/officeDocument/2006/relationships/footer" Target="footer5.xml"/><Relationship Id="rId2" Type="http://schemas.openxmlformats.org/officeDocument/2006/relationships/numbering" Target="numbering.xml"/><Relationship Id="rId29" Type="http://schemas.openxmlformats.org/officeDocument/2006/relationships/hyperlink" Target="file:///D:\Pedagog\Documents\Documents\&#352;KOLSKA%20DOKUMENTACIJA\2017-18\PLANOVI%20&#352;KOLA\Sadr&#382;aj%20&#352;KK.xlsx" TargetMode="External"/><Relationship Id="rId24" Type="http://schemas.openxmlformats.org/officeDocument/2006/relationships/hyperlink" Target="file:///D:\Pedagog\Documents\Documents\&#352;KOLSKA%20DOKUMENTACIJA\2017-18\PLANOVI%20&#352;KOLA\Sadr&#382;aj%20&#352;KK.xlsx" TargetMode="External"/><Relationship Id="rId40" Type="http://schemas.openxmlformats.org/officeDocument/2006/relationships/hyperlink" Target="file:///D:\Pedagog\Documents\Documents\&#352;KOLSKA%20DOKUMENTACIJA\2017-18\PLANOVI%20&#352;KOLA\Sadr&#382;aj%20&#352;KK.xlsx" TargetMode="External"/><Relationship Id="rId45" Type="http://schemas.openxmlformats.org/officeDocument/2006/relationships/hyperlink" Target="file:///D:\Pedagog\Documents\Documents\&#352;KOLSKA%20DOKUMENTACIJA\2017-18\PLANOVI%20&#352;KOLA\Sadr&#382;aj%20&#352;KK.xlsx" TargetMode="External"/><Relationship Id="rId66" Type="http://schemas.openxmlformats.org/officeDocument/2006/relationships/image" Target="media/image2.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E624E3-5909-4531-9FD8-2CFA0C41D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5106</TotalTime>
  <Pages>42</Pages>
  <Words>59490</Words>
  <Characters>339097</Characters>
  <Application>Microsoft Office Word</Application>
  <DocSecurity>0</DocSecurity>
  <Lines>2825</Lines>
  <Paragraphs>795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Osnovna škola Dr. fra Karlo Balić</vt:lpstr>
      <vt:lpstr>Osnovna škola Dr. fra Karlo Balić</vt:lpstr>
    </vt:vector>
  </TitlesOfParts>
  <Company>Osnovna škola Dr. fra Karlo Balić - Šestanovac</Company>
  <LinksUpToDate>false</LinksUpToDate>
  <CharactersWithSpaces>397792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Osnovna škola Dr. fra Karlo Balić</dc:title>
  <dc:creator>Bruno Cohilj</dc:creator>
  <cp:lastModifiedBy>Pedagog</cp:lastModifiedBy>
  <cp:revision>466</cp:revision>
  <cp:lastPrinted>2019-09-30T11:12:00Z</cp:lastPrinted>
  <dcterms:created xsi:type="dcterms:W3CDTF">2016-09-16T05:08:00Z</dcterms:created>
  <dcterms:modified xsi:type="dcterms:W3CDTF">2019-10-31T09:45:00Z</dcterms:modified>
</cp:coreProperties>
</file>