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E6CA8" w:rsidRDefault="00BA6FFE">
      <w:pPr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OŠ Dr. </w:t>
      </w:r>
      <w:proofErr w:type="spellStart"/>
      <w:r>
        <w:rPr>
          <w:rFonts w:ascii="Arial" w:eastAsia="Arial" w:hAnsi="Arial" w:cs="Arial"/>
          <w:sz w:val="22"/>
          <w:szCs w:val="22"/>
        </w:rPr>
        <w:t>fra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Karlo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Balić</w:t>
      </w:r>
      <w:proofErr w:type="spellEnd"/>
    </w:p>
    <w:p w14:paraId="00000002" w14:textId="77777777" w:rsidR="00EE6CA8" w:rsidRDefault="00BA6FFE">
      <w:pPr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eastAsia="Arial" w:hAnsi="Arial" w:cs="Arial"/>
          <w:sz w:val="22"/>
          <w:szCs w:val="22"/>
        </w:rPr>
        <w:t>Franje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Tuđmana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40</w:t>
      </w:r>
    </w:p>
    <w:p w14:paraId="00000003" w14:textId="77777777" w:rsidR="00EE6CA8" w:rsidRDefault="00BA6FFE">
      <w:pPr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21250 </w:t>
      </w:r>
      <w:proofErr w:type="spellStart"/>
      <w:r>
        <w:rPr>
          <w:rFonts w:ascii="Arial" w:eastAsia="Arial" w:hAnsi="Arial" w:cs="Arial"/>
          <w:sz w:val="22"/>
          <w:szCs w:val="22"/>
        </w:rPr>
        <w:t>Šestanovac</w:t>
      </w:r>
      <w:proofErr w:type="spellEnd"/>
    </w:p>
    <w:p w14:paraId="00000004" w14:textId="27039506" w:rsidR="00EE6CA8" w:rsidRDefault="00BA6FFE">
      <w:pPr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KLASA:</w:t>
      </w:r>
      <w:r w:rsidR="00C40E91">
        <w:rPr>
          <w:rFonts w:ascii="Arial" w:eastAsia="Arial" w:hAnsi="Arial" w:cs="Arial"/>
          <w:sz w:val="22"/>
          <w:szCs w:val="22"/>
        </w:rPr>
        <w:t xml:space="preserve"> 602-01/26-09/1</w:t>
      </w:r>
    </w:p>
    <w:p w14:paraId="00000005" w14:textId="3C74D7FC" w:rsidR="00EE6CA8" w:rsidRDefault="00BA6FFE">
      <w:pPr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UR. BROJ: </w:t>
      </w:r>
      <w:r w:rsidR="00C40E91">
        <w:rPr>
          <w:rFonts w:ascii="Arial" w:eastAsia="Arial" w:hAnsi="Arial" w:cs="Arial"/>
          <w:sz w:val="22"/>
          <w:szCs w:val="22"/>
        </w:rPr>
        <w:t>2181-307-26-01</w:t>
      </w:r>
      <w:bookmarkStart w:id="0" w:name="_GoBack"/>
      <w:bookmarkEnd w:id="0"/>
    </w:p>
    <w:p w14:paraId="00000006" w14:textId="77777777" w:rsidR="00EE6CA8" w:rsidRDefault="00BA6FFE">
      <w:pPr>
        <w:spacing w:after="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Šestanovac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23. </w:t>
      </w:r>
      <w:proofErr w:type="spellStart"/>
      <w:r>
        <w:rPr>
          <w:rFonts w:ascii="Arial" w:eastAsia="Arial" w:hAnsi="Arial" w:cs="Arial"/>
          <w:sz w:val="22"/>
          <w:szCs w:val="22"/>
        </w:rPr>
        <w:t>veljače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2026.</w:t>
      </w:r>
    </w:p>
    <w:p w14:paraId="00000007" w14:textId="77777777" w:rsidR="00EE6CA8" w:rsidRDefault="00EE6CA8">
      <w:pPr>
        <w:spacing w:after="0"/>
        <w:rPr>
          <w:rFonts w:ascii="Times New Roman" w:eastAsia="Times New Roman" w:hAnsi="Times New Roman" w:cs="Times New Roman"/>
        </w:rPr>
      </w:pPr>
    </w:p>
    <w:p w14:paraId="00000008" w14:textId="77777777" w:rsidR="00EE6CA8" w:rsidRDefault="00EE6CA8">
      <w:pPr>
        <w:spacing w:after="0"/>
        <w:rPr>
          <w:rFonts w:ascii="Arial" w:eastAsia="Arial" w:hAnsi="Arial" w:cs="Arial"/>
          <w:sz w:val="22"/>
          <w:szCs w:val="22"/>
        </w:rPr>
      </w:pPr>
    </w:p>
    <w:p w14:paraId="00000009" w14:textId="77777777" w:rsidR="00EE6CA8" w:rsidRDefault="00BA6FFE">
      <w:pPr>
        <w:shd w:val="clear" w:color="auto" w:fill="FFFFFF"/>
        <w:spacing w:after="0" w:line="360" w:lineRule="auto"/>
        <w:rPr>
          <w:rFonts w:ascii="Arial" w:eastAsia="Arial" w:hAnsi="Arial" w:cs="Arial"/>
          <w:color w:val="0A0A0A"/>
          <w:sz w:val="22"/>
          <w:szCs w:val="22"/>
        </w:rPr>
      </w:pP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Sukladno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članku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 13.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Pravilniku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izvođenju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izleta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ekskurzija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drugih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odgojno-obrazovnih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aktivnosti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izvan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škole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Povjerenstvo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 za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provedbu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javnog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poziva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izbor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najpovoljnije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ponude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 za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organizaciju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višednevne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školske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ekskurzije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sjednici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održanoj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 dana 23.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veljače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 2026.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godine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A0A0A"/>
          <w:sz w:val="22"/>
          <w:szCs w:val="22"/>
        </w:rPr>
        <w:t>donijelo</w:t>
      </w:r>
      <w:proofErr w:type="spellEnd"/>
      <w:r>
        <w:rPr>
          <w:rFonts w:ascii="Arial" w:eastAsia="Arial" w:hAnsi="Arial" w:cs="Arial"/>
          <w:color w:val="0A0A0A"/>
          <w:sz w:val="22"/>
          <w:szCs w:val="22"/>
        </w:rPr>
        <w:t xml:space="preserve"> je</w:t>
      </w:r>
    </w:p>
    <w:p w14:paraId="0000000A" w14:textId="77777777" w:rsidR="00EE6CA8" w:rsidRDefault="00EE6CA8">
      <w:pPr>
        <w:spacing w:after="0"/>
        <w:rPr>
          <w:rFonts w:ascii="Arial" w:eastAsia="Arial" w:hAnsi="Arial" w:cs="Arial"/>
          <w:sz w:val="22"/>
          <w:szCs w:val="22"/>
        </w:rPr>
      </w:pPr>
    </w:p>
    <w:p w14:paraId="0000000B" w14:textId="77777777" w:rsidR="00EE6CA8" w:rsidRDefault="00EE6CA8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0000000C" w14:textId="77777777" w:rsidR="00EE6CA8" w:rsidRDefault="00BA6FFE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</w:t>
      </w:r>
    </w:p>
    <w:p w14:paraId="0000000D" w14:textId="77777777" w:rsidR="00EE6CA8" w:rsidRDefault="00BA6FFE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ODLUKU</w:t>
      </w:r>
    </w:p>
    <w:p w14:paraId="0000000E" w14:textId="77777777" w:rsidR="00EE6CA8" w:rsidRDefault="00BA6FFE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  <w:proofErr w:type="gramStart"/>
      <w:r>
        <w:rPr>
          <w:rFonts w:ascii="Arial" w:eastAsia="Arial" w:hAnsi="Arial" w:cs="Arial"/>
          <w:b/>
          <w:bCs/>
          <w:sz w:val="22"/>
          <w:szCs w:val="22"/>
        </w:rPr>
        <w:t xml:space="preserve">o 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poništavanju</w:t>
      </w:r>
      <w:proofErr w:type="spellEnd"/>
      <w:proofErr w:type="gram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javnog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poziva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za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organizaciju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višednevne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školske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ekskurzije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-                                                       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broj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poziva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1/2026.</w:t>
      </w:r>
    </w:p>
    <w:p w14:paraId="0000000F" w14:textId="77777777" w:rsidR="00EE6CA8" w:rsidRDefault="00EE6CA8">
      <w:pPr>
        <w:spacing w:after="0"/>
        <w:rPr>
          <w:rFonts w:ascii="Arial" w:eastAsia="Arial" w:hAnsi="Arial" w:cs="Arial"/>
          <w:sz w:val="22"/>
          <w:szCs w:val="22"/>
        </w:rPr>
      </w:pPr>
    </w:p>
    <w:p w14:paraId="00000010" w14:textId="77777777" w:rsidR="00EE6CA8" w:rsidRDefault="00BA6F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1C1C1C"/>
          <w:sz w:val="22"/>
          <w:szCs w:val="22"/>
        </w:rPr>
      </w:pPr>
      <w:r>
        <w:rPr>
          <w:rFonts w:ascii="Arial" w:eastAsia="Arial" w:hAnsi="Arial" w:cs="Arial"/>
          <w:color w:val="1C1C1C"/>
          <w:sz w:val="22"/>
          <w:szCs w:val="22"/>
        </w:rPr>
        <w:t xml:space="preserve">Na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javni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poziv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 1/2026. za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organizaciju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višednevne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izvanučioničke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nastave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 3.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 4.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razreda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 za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Hrvatsko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zagorje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objavljen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> 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mrežnoj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stranici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škole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, dana 19.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siječnja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 2026.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godine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nije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stigla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niti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jedna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ponuda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Povjerenstvo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donijelo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Odluku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odustajanju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od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realizacije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višednevne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školske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1C1C1C"/>
          <w:sz w:val="22"/>
          <w:szCs w:val="22"/>
        </w:rPr>
        <w:t>ekskurzije</w:t>
      </w:r>
      <w:proofErr w:type="spellEnd"/>
      <w:r>
        <w:rPr>
          <w:rFonts w:ascii="Arial" w:eastAsia="Arial" w:hAnsi="Arial" w:cs="Arial"/>
          <w:color w:val="1C1C1C"/>
          <w:sz w:val="22"/>
          <w:szCs w:val="22"/>
        </w:rPr>
        <w:t>.</w:t>
      </w:r>
    </w:p>
    <w:p w14:paraId="00000011" w14:textId="77777777" w:rsidR="00EE6CA8" w:rsidRDefault="00EE6CA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00000012" w14:textId="77777777" w:rsidR="00EE6CA8" w:rsidRDefault="00BA6F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Ova 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Odluka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objavit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će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mrežnoj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stranici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OŠ 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Dr.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fra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Karlo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Balić</w:t>
      </w:r>
      <w:proofErr w:type="spellEnd"/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3" w14:textId="77777777" w:rsidR="00EE6CA8" w:rsidRDefault="00EE6CA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00000014" w14:textId="77777777" w:rsidR="00EE6CA8" w:rsidRDefault="00BA6F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Ova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dluka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stupa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snagu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danom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donošenja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5" w14:textId="77777777" w:rsidR="00EE6CA8" w:rsidRDefault="00EE6CA8">
      <w:pPr>
        <w:spacing w:after="0"/>
        <w:ind w:left="360"/>
        <w:rPr>
          <w:rFonts w:ascii="Arial" w:eastAsia="Arial" w:hAnsi="Arial" w:cs="Arial"/>
          <w:sz w:val="22"/>
          <w:szCs w:val="22"/>
        </w:rPr>
      </w:pPr>
    </w:p>
    <w:p w14:paraId="00000016" w14:textId="77777777" w:rsidR="00EE6CA8" w:rsidRDefault="00EE6CA8">
      <w:pPr>
        <w:spacing w:after="0"/>
        <w:ind w:left="360"/>
        <w:rPr>
          <w:rFonts w:ascii="Arial" w:eastAsia="Arial" w:hAnsi="Arial" w:cs="Arial"/>
          <w:sz w:val="22"/>
          <w:szCs w:val="22"/>
        </w:rPr>
      </w:pPr>
    </w:p>
    <w:p w14:paraId="00000017" w14:textId="77777777" w:rsidR="00EE6CA8" w:rsidRDefault="00EE6CA8">
      <w:pPr>
        <w:spacing w:after="0"/>
        <w:ind w:left="360"/>
        <w:rPr>
          <w:rFonts w:ascii="Arial" w:eastAsia="Arial" w:hAnsi="Arial" w:cs="Arial"/>
          <w:sz w:val="22"/>
          <w:szCs w:val="22"/>
        </w:rPr>
      </w:pPr>
    </w:p>
    <w:p w14:paraId="00000018" w14:textId="77777777" w:rsidR="00EE6CA8" w:rsidRDefault="00EE6CA8">
      <w:pPr>
        <w:spacing w:after="0"/>
        <w:ind w:left="360"/>
        <w:rPr>
          <w:rFonts w:ascii="Arial" w:eastAsia="Arial" w:hAnsi="Arial" w:cs="Arial"/>
          <w:sz w:val="22"/>
          <w:szCs w:val="22"/>
        </w:rPr>
      </w:pPr>
    </w:p>
    <w:p w14:paraId="00000019" w14:textId="77777777" w:rsidR="00EE6CA8" w:rsidRDefault="00BA6FFE">
      <w:pPr>
        <w:spacing w:after="0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</w:t>
      </w:r>
      <w:proofErr w:type="spellStart"/>
      <w:r>
        <w:rPr>
          <w:rFonts w:ascii="Arial" w:eastAsia="Arial" w:hAnsi="Arial" w:cs="Arial"/>
          <w:sz w:val="22"/>
          <w:szCs w:val="22"/>
        </w:rPr>
        <w:t>Ravnateljica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Nada </w:t>
      </w:r>
      <w:proofErr w:type="spellStart"/>
      <w:r>
        <w:rPr>
          <w:rFonts w:ascii="Arial" w:eastAsia="Arial" w:hAnsi="Arial" w:cs="Arial"/>
          <w:sz w:val="22"/>
          <w:szCs w:val="22"/>
        </w:rPr>
        <w:t>Utrobičić</w:t>
      </w:r>
      <w:proofErr w:type="spellEnd"/>
    </w:p>
    <w:p w14:paraId="0000001A" w14:textId="27AA27C0" w:rsidR="00EE6CA8" w:rsidRDefault="00BA6FFE">
      <w:pPr>
        <w:spacing w:after="0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</w:t>
      </w:r>
      <w:proofErr w:type="spellStart"/>
      <w:r>
        <w:rPr>
          <w:rFonts w:ascii="Arial" w:eastAsia="Arial" w:hAnsi="Arial" w:cs="Arial"/>
          <w:sz w:val="22"/>
          <w:szCs w:val="22"/>
        </w:rPr>
        <w:t>Predsjednica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Povjerenstva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</w:p>
    <w:p w14:paraId="0000001B" w14:textId="77777777" w:rsidR="00EE6CA8" w:rsidRDefault="00BA6FFE">
      <w:pPr>
        <w:spacing w:after="0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Andrijana Pivčević</w:t>
      </w:r>
    </w:p>
    <w:p w14:paraId="0000001C" w14:textId="77777777" w:rsidR="00EE6CA8" w:rsidRDefault="00EE6CA8">
      <w:pPr>
        <w:spacing w:after="0"/>
        <w:rPr>
          <w:rFonts w:ascii="Arial" w:eastAsia="Arial" w:hAnsi="Arial" w:cs="Arial"/>
          <w:sz w:val="22"/>
          <w:szCs w:val="22"/>
        </w:rPr>
      </w:pPr>
    </w:p>
    <w:p w14:paraId="0000001D" w14:textId="77777777" w:rsidR="00EE6CA8" w:rsidRDefault="00EE6CA8">
      <w:pPr>
        <w:rPr>
          <w:rFonts w:ascii="Arial" w:eastAsia="Arial" w:hAnsi="Arial" w:cs="Arial"/>
          <w:sz w:val="22"/>
          <w:szCs w:val="22"/>
        </w:rPr>
      </w:pPr>
    </w:p>
    <w:sectPr w:rsidR="00EE6CA8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1" w:fontKey="{7EF80746-79BF-4804-A6AD-EEC1D2E742A6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12AE7"/>
    <w:multiLevelType w:val="multilevel"/>
    <w:tmpl w:val="17404890"/>
    <w:lvl w:ilvl="0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8"/>
    <w:rsid w:val="00BA6FFE"/>
    <w:rsid w:val="00C40E91"/>
    <w:rsid w:val="00CB1DE1"/>
    <w:rsid w:val="00EE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D89C"/>
  <w15:docId w15:val="{9145329C-A4CF-45CF-93B0-57AED8DC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n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6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6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6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slov1Char">
    <w:name w:val="Naslov 1 Char"/>
    <w:basedOn w:val="Zadanifontodlomka"/>
    <w:uiPriority w:val="9"/>
    <w:rsid w:val="00F96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uiPriority w:val="9"/>
    <w:semiHidden/>
    <w:rsid w:val="00F96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uiPriority w:val="9"/>
    <w:semiHidden/>
    <w:rsid w:val="00F96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uiPriority w:val="9"/>
    <w:semiHidden/>
    <w:rsid w:val="00F96B9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uiPriority w:val="9"/>
    <w:semiHidden/>
    <w:rsid w:val="00F96B9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uiPriority w:val="9"/>
    <w:semiHidden/>
    <w:rsid w:val="00F96B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6B9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6B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6B96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Zadanifontodlomka"/>
    <w:uiPriority w:val="10"/>
    <w:rsid w:val="00F96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uiPriority w:val="11"/>
    <w:rsid w:val="00F96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6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6B9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6B9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6B9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6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6B9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6B96"/>
    <w:rPr>
      <w:b/>
      <w:bCs/>
      <w:smallCaps/>
      <w:color w:val="0F4761" w:themeColor="accent1" w:themeShade="BF"/>
      <w:spacing w:val="5"/>
    </w:rPr>
  </w:style>
  <w:style w:type="character" w:customStyle="1" w:styleId="c9dxtc">
    <w:name w:val="c9dxtc"/>
    <w:basedOn w:val="Zadanifontodlomka"/>
    <w:rsid w:val="004A0583"/>
  </w:style>
  <w:style w:type="paragraph" w:styleId="Podnaslov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EhgIH1c84aioOfR4Y4mDP3tkNg==">CgMxLjA4AHIhMUR3M0d4VkprY3ludDQ5OGVNNEt1S09CcFRvX0V4WXRO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Pivčević</dc:creator>
  <cp:lastModifiedBy>Tajništvo-PC</cp:lastModifiedBy>
  <cp:revision>4</cp:revision>
  <dcterms:created xsi:type="dcterms:W3CDTF">2026-02-24T10:01:00Z</dcterms:created>
  <dcterms:modified xsi:type="dcterms:W3CDTF">2026-02-24T10:02:00Z</dcterms:modified>
</cp:coreProperties>
</file>